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10D08" w14:textId="77777777" w:rsidR="00CD6BFE" w:rsidRDefault="00CD6BFE" w:rsidP="00CD6BFE">
      <w:pPr>
        <w:jc w:val="center"/>
        <w:rPr>
          <w:b/>
          <w:bCs/>
          <w:sz w:val="36"/>
        </w:rPr>
      </w:pPr>
      <w:r>
        <w:rPr>
          <w:b/>
          <w:bCs/>
          <w:sz w:val="36"/>
        </w:rPr>
        <w:t>Střední vinařská škola Valtice,</w:t>
      </w:r>
    </w:p>
    <w:p w14:paraId="35BDC85E" w14:textId="77777777" w:rsidR="00CD6BFE" w:rsidRDefault="00CD6BFE" w:rsidP="00CD6BFE">
      <w:pPr>
        <w:jc w:val="center"/>
        <w:rPr>
          <w:b/>
          <w:bCs/>
          <w:sz w:val="36"/>
        </w:rPr>
      </w:pPr>
      <w:r>
        <w:rPr>
          <w:b/>
          <w:bCs/>
          <w:sz w:val="36"/>
        </w:rPr>
        <w:t>příspěvková organizace</w:t>
      </w:r>
    </w:p>
    <w:p w14:paraId="4CBC9D88" w14:textId="77777777" w:rsidR="00CD6BFE" w:rsidRDefault="00CD6BFE" w:rsidP="00CD6BFE">
      <w:pPr>
        <w:jc w:val="center"/>
        <w:rPr>
          <w:b/>
          <w:bCs/>
          <w:sz w:val="36"/>
        </w:rPr>
      </w:pPr>
    </w:p>
    <w:p w14:paraId="7AF44D02" w14:textId="77777777" w:rsidR="00CD6BFE" w:rsidRDefault="00CD6BFE" w:rsidP="00CD6BFE">
      <w:pPr>
        <w:jc w:val="center"/>
        <w:rPr>
          <w:sz w:val="28"/>
        </w:rPr>
      </w:pPr>
      <w:r>
        <w:rPr>
          <w:sz w:val="28"/>
        </w:rPr>
        <w:t xml:space="preserve"> (zřizovatel: Jihomoravský kraj, Brno, Žerotínovo náměstí 3/5, 601 82)</w:t>
      </w:r>
    </w:p>
    <w:p w14:paraId="093B476E" w14:textId="77777777" w:rsidR="00E703C3" w:rsidRDefault="00E703C3"/>
    <w:p w14:paraId="4814506D" w14:textId="77777777" w:rsidR="00E703C3" w:rsidRDefault="00DC2792">
      <w:pPr>
        <w:pStyle w:val="Nadpis1"/>
      </w:pPr>
      <w:bookmarkStart w:id="0" w:name="_Toc535923238"/>
      <w:bookmarkStart w:id="1" w:name="_Toc535923428"/>
      <w:bookmarkStart w:id="2" w:name="_Toc535923544"/>
      <w:bookmarkStart w:id="3" w:name="_Toc535923620"/>
      <w:bookmarkStart w:id="4" w:name="_Toc535923693"/>
      <w:bookmarkStart w:id="5" w:name="_Toc535923765"/>
      <w:bookmarkStart w:id="6" w:name="_Toc535926674"/>
      <w:bookmarkStart w:id="7" w:name="_Toc535926818"/>
      <w:bookmarkStart w:id="8" w:name="_Toc17975005"/>
      <w:bookmarkStart w:id="9" w:name="_Toc107488029"/>
      <w:bookmarkStart w:id="10" w:name="_Toc107488690"/>
      <w:bookmarkStart w:id="11" w:name="_Toc107490353"/>
      <w:bookmarkStart w:id="12" w:name="_Toc107941810"/>
      <w:bookmarkStart w:id="13" w:name="_Toc107941864"/>
      <w:bookmarkStart w:id="14" w:name="_Toc107941917"/>
      <w:bookmarkStart w:id="15" w:name="_Toc107941968"/>
      <w:bookmarkStart w:id="16" w:name="_Toc107942019"/>
      <w:r>
        <w:rPr>
          <w:noProof/>
        </w:rPr>
        <w:pict w14:anchorId="3F6E4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88" type="#_x0000_t75" style="position:absolute;left:0;text-align:left;margin-left:180pt;margin-top:15.6pt;width:89.25pt;height:117pt;z-index:-251658752;mso-wrap-edited:t" wrapcoords="-160 0 -160 21478 -320 9364 0 700 -160 0">
            <v:imagedata r:id="rId8" o:title=""/>
            <w10:wrap type="tight"/>
          </v:shape>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4E5E3732" w14:textId="77777777" w:rsidR="00E703C3" w:rsidRDefault="00E703C3"/>
    <w:p w14:paraId="0F784B97" w14:textId="77777777" w:rsidR="00E703C3" w:rsidRDefault="00E703C3"/>
    <w:p w14:paraId="14F88BD7" w14:textId="77777777" w:rsidR="00E703C3" w:rsidRDefault="00E703C3"/>
    <w:p w14:paraId="1E19827C" w14:textId="77777777" w:rsidR="00E703C3" w:rsidRDefault="00E703C3"/>
    <w:p w14:paraId="53AF9E8B" w14:textId="77777777" w:rsidR="00E703C3" w:rsidRDefault="00E703C3"/>
    <w:p w14:paraId="13622FFD" w14:textId="77777777" w:rsidR="00E703C3" w:rsidRDefault="00E703C3"/>
    <w:p w14:paraId="38D7A932" w14:textId="77777777" w:rsidR="00E703C3" w:rsidRDefault="00E703C3"/>
    <w:p w14:paraId="4482A40D" w14:textId="77777777" w:rsidR="00E703C3" w:rsidRDefault="00E703C3"/>
    <w:p w14:paraId="62DC6C19" w14:textId="77777777" w:rsidR="00E703C3" w:rsidRDefault="00E703C3"/>
    <w:p w14:paraId="3D2BF212" w14:textId="77777777" w:rsidR="00E703C3" w:rsidRDefault="00E703C3"/>
    <w:p w14:paraId="1D3D3256" w14:textId="77777777" w:rsidR="00490583" w:rsidRPr="00106360" w:rsidRDefault="00490583" w:rsidP="00490583">
      <w:pPr>
        <w:jc w:val="center"/>
        <w:rPr>
          <w:rFonts w:eastAsia="Arial Unicode MS"/>
          <w:b/>
          <w:bCs/>
          <w:color w:val="7030A0"/>
          <w:sz w:val="36"/>
        </w:rPr>
      </w:pPr>
      <w:r w:rsidRPr="00106360">
        <w:rPr>
          <w:rFonts w:eastAsia="Arial Unicode MS"/>
          <w:b/>
          <w:bCs/>
          <w:color w:val="7030A0"/>
          <w:sz w:val="36"/>
        </w:rPr>
        <w:t>ŠKOLNÍ VZDĚLÁVACÍ PROGRAM</w:t>
      </w:r>
    </w:p>
    <w:p w14:paraId="4FC0D612" w14:textId="444EEFA6" w:rsidR="00490583" w:rsidRDefault="00490583" w:rsidP="00490583">
      <w:pPr>
        <w:jc w:val="center"/>
        <w:rPr>
          <w:b/>
          <w:bCs/>
          <w:color w:val="7030A0"/>
          <w:sz w:val="36"/>
        </w:rPr>
      </w:pPr>
      <w:r w:rsidRPr="00106360">
        <w:rPr>
          <w:b/>
          <w:bCs/>
          <w:color w:val="7030A0"/>
          <w:sz w:val="36"/>
        </w:rPr>
        <w:t>(ŠVP)</w:t>
      </w:r>
    </w:p>
    <w:p w14:paraId="234C7BD6" w14:textId="483793FD" w:rsidR="00490583" w:rsidRDefault="00490583" w:rsidP="00490583">
      <w:pPr>
        <w:jc w:val="center"/>
        <w:rPr>
          <w:b/>
          <w:bCs/>
          <w:color w:val="7030A0"/>
          <w:sz w:val="36"/>
        </w:rPr>
      </w:pPr>
    </w:p>
    <w:p w14:paraId="1735232F" w14:textId="029BCCF5" w:rsidR="00490583" w:rsidRPr="00490583" w:rsidRDefault="00490583" w:rsidP="00490583">
      <w:pPr>
        <w:jc w:val="center"/>
        <w:rPr>
          <w:b/>
          <w:bCs/>
          <w:color w:val="7030A0"/>
          <w:sz w:val="32"/>
          <w:szCs w:val="22"/>
        </w:rPr>
      </w:pPr>
      <w:r w:rsidRPr="00490583">
        <w:rPr>
          <w:b/>
          <w:bCs/>
          <w:color w:val="7030A0"/>
          <w:sz w:val="32"/>
          <w:szCs w:val="22"/>
        </w:rPr>
        <w:t>ZAHRADNÍK SE ZAMĚŘENÍM NA VINOHRADNICTVÍ A VINAŘSTVÍ</w:t>
      </w:r>
    </w:p>
    <w:p w14:paraId="79AF59E8" w14:textId="77777777" w:rsidR="00E703C3" w:rsidRPr="0012529F" w:rsidRDefault="00E703C3">
      <w:pPr>
        <w:jc w:val="center"/>
        <w:rPr>
          <w:b/>
          <w:bCs/>
          <w:color w:val="7030A0"/>
          <w:sz w:val="32"/>
        </w:rPr>
      </w:pPr>
    </w:p>
    <w:p w14:paraId="6FBE663D" w14:textId="365B2471" w:rsidR="00E703C3" w:rsidRPr="00EB42C0" w:rsidRDefault="00E703C3" w:rsidP="00F1315B">
      <w:pPr>
        <w:rPr>
          <w:b/>
          <w:bCs/>
        </w:rPr>
      </w:pPr>
      <w:r w:rsidRPr="00F1315B">
        <w:rPr>
          <w:b/>
          <w:bCs/>
          <w:sz w:val="28"/>
        </w:rPr>
        <w:t>Kód a název oboru:</w:t>
      </w:r>
      <w:r>
        <w:t xml:space="preserve"> </w:t>
      </w:r>
      <w:r>
        <w:tab/>
      </w:r>
      <w:r w:rsidR="00692772">
        <w:tab/>
      </w:r>
      <w:r w:rsidRPr="00EB42C0">
        <w:rPr>
          <w:b/>
          <w:bCs/>
          <w:sz w:val="28"/>
        </w:rPr>
        <w:t>41-52-H/</w:t>
      </w:r>
      <w:proofErr w:type="gramStart"/>
      <w:r w:rsidRPr="00EB42C0">
        <w:rPr>
          <w:b/>
          <w:bCs/>
          <w:sz w:val="28"/>
        </w:rPr>
        <w:t>01  Zahradník</w:t>
      </w:r>
      <w:proofErr w:type="gramEnd"/>
      <w:r w:rsidRPr="00EB42C0">
        <w:rPr>
          <w:b/>
          <w:bCs/>
        </w:rPr>
        <w:t xml:space="preserve"> </w:t>
      </w:r>
    </w:p>
    <w:p w14:paraId="766530C9" w14:textId="77777777" w:rsidR="00E703C3" w:rsidRDefault="00E703C3">
      <w:pPr>
        <w:rPr>
          <w:b/>
          <w:bCs/>
          <w:sz w:val="28"/>
        </w:rPr>
      </w:pPr>
    </w:p>
    <w:p w14:paraId="230D8E53" w14:textId="6191C4E9" w:rsidR="00E703C3" w:rsidRDefault="00E703C3">
      <w:pPr>
        <w:rPr>
          <w:sz w:val="28"/>
        </w:rPr>
      </w:pPr>
      <w:r>
        <w:rPr>
          <w:b/>
          <w:bCs/>
          <w:sz w:val="28"/>
        </w:rPr>
        <w:t>Stupeň vzdělání:</w:t>
      </w:r>
      <w:r>
        <w:rPr>
          <w:b/>
          <w:bCs/>
          <w:sz w:val="28"/>
        </w:rPr>
        <w:tab/>
      </w:r>
      <w:r>
        <w:rPr>
          <w:b/>
          <w:bCs/>
          <w:sz w:val="28"/>
        </w:rPr>
        <w:tab/>
      </w:r>
      <w:r w:rsidR="00692772">
        <w:rPr>
          <w:b/>
          <w:bCs/>
          <w:sz w:val="28"/>
        </w:rPr>
        <w:tab/>
      </w:r>
      <w:r>
        <w:rPr>
          <w:sz w:val="28"/>
        </w:rPr>
        <w:t>střední vzdělání s výučním listem</w:t>
      </w:r>
    </w:p>
    <w:p w14:paraId="5A19D101" w14:textId="77777777" w:rsidR="0012529F" w:rsidRPr="00566BB1" w:rsidRDefault="0012529F" w:rsidP="0012529F">
      <w:pPr>
        <w:rPr>
          <w:b/>
          <w:bCs/>
        </w:rPr>
      </w:pPr>
    </w:p>
    <w:p w14:paraId="2B73FED0" w14:textId="77777777" w:rsidR="0012529F" w:rsidRPr="00D250B4" w:rsidRDefault="0012529F" w:rsidP="0012529F">
      <w:pPr>
        <w:rPr>
          <w:b/>
          <w:bCs/>
          <w:sz w:val="28"/>
          <w:szCs w:val="28"/>
        </w:rPr>
      </w:pPr>
      <w:r w:rsidRPr="00D250B4">
        <w:rPr>
          <w:b/>
          <w:bCs/>
          <w:sz w:val="28"/>
          <w:szCs w:val="28"/>
        </w:rPr>
        <w:t>Úroveň vzdělání EQF:</w:t>
      </w:r>
      <w:r w:rsidRPr="00D250B4">
        <w:rPr>
          <w:b/>
          <w:bCs/>
          <w:sz w:val="28"/>
          <w:szCs w:val="28"/>
        </w:rPr>
        <w:tab/>
      </w:r>
      <w:r w:rsidRPr="00D250B4">
        <w:rPr>
          <w:sz w:val="28"/>
          <w:szCs w:val="28"/>
        </w:rPr>
        <w:t xml:space="preserve">EQF </w:t>
      </w:r>
      <w:r>
        <w:rPr>
          <w:sz w:val="28"/>
          <w:szCs w:val="28"/>
        </w:rPr>
        <w:t>3</w:t>
      </w:r>
    </w:p>
    <w:p w14:paraId="1C03372C" w14:textId="77777777" w:rsidR="0012529F" w:rsidRDefault="0012529F">
      <w:pPr>
        <w:rPr>
          <w:sz w:val="28"/>
        </w:rPr>
      </w:pPr>
    </w:p>
    <w:p w14:paraId="42686302" w14:textId="77777777" w:rsidR="00E703C3" w:rsidRDefault="00E703C3">
      <w:pPr>
        <w:rPr>
          <w:b/>
          <w:bCs/>
          <w:sz w:val="28"/>
        </w:rPr>
      </w:pPr>
      <w:r>
        <w:rPr>
          <w:b/>
          <w:bCs/>
          <w:sz w:val="28"/>
        </w:rPr>
        <w:t>Délka a forma studia:</w:t>
      </w:r>
      <w:r>
        <w:rPr>
          <w:b/>
          <w:bCs/>
          <w:sz w:val="28"/>
        </w:rPr>
        <w:tab/>
      </w:r>
      <w:r>
        <w:rPr>
          <w:bCs/>
          <w:sz w:val="28"/>
          <w:szCs w:val="28"/>
        </w:rPr>
        <w:t>3</w:t>
      </w:r>
      <w:r>
        <w:rPr>
          <w:sz w:val="28"/>
        </w:rPr>
        <w:t xml:space="preserve"> roky denního studia</w:t>
      </w:r>
    </w:p>
    <w:p w14:paraId="39AB1D44" w14:textId="77777777" w:rsidR="00E703C3" w:rsidRDefault="000E428E" w:rsidP="000E428E">
      <w:pPr>
        <w:tabs>
          <w:tab w:val="left" w:pos="5134"/>
        </w:tabs>
        <w:rPr>
          <w:b/>
          <w:bCs/>
          <w:sz w:val="28"/>
        </w:rPr>
      </w:pPr>
      <w:r>
        <w:rPr>
          <w:b/>
          <w:bCs/>
          <w:sz w:val="28"/>
        </w:rPr>
        <w:tab/>
      </w:r>
    </w:p>
    <w:p w14:paraId="748E95DD" w14:textId="0B86F2E1" w:rsidR="00E703C3" w:rsidRDefault="00E703C3">
      <w:pPr>
        <w:rPr>
          <w:sz w:val="28"/>
        </w:rPr>
      </w:pPr>
      <w:r>
        <w:rPr>
          <w:b/>
          <w:bCs/>
          <w:sz w:val="28"/>
        </w:rPr>
        <w:t>Typ školy:</w:t>
      </w:r>
      <w:r>
        <w:rPr>
          <w:b/>
          <w:bCs/>
          <w:sz w:val="28"/>
        </w:rPr>
        <w:tab/>
      </w:r>
      <w:r>
        <w:rPr>
          <w:b/>
          <w:bCs/>
          <w:sz w:val="28"/>
        </w:rPr>
        <w:tab/>
      </w:r>
      <w:r w:rsidR="00692772">
        <w:rPr>
          <w:b/>
          <w:bCs/>
          <w:sz w:val="28"/>
        </w:rPr>
        <w:tab/>
      </w:r>
      <w:r w:rsidR="00692772">
        <w:rPr>
          <w:b/>
          <w:bCs/>
          <w:sz w:val="28"/>
        </w:rPr>
        <w:tab/>
      </w:r>
      <w:r>
        <w:rPr>
          <w:b/>
          <w:bCs/>
          <w:sz w:val="28"/>
        </w:rPr>
        <w:tab/>
      </w:r>
      <w:r>
        <w:rPr>
          <w:sz w:val="28"/>
        </w:rPr>
        <w:t>státní škola, příspěvková organizace</w:t>
      </w:r>
    </w:p>
    <w:p w14:paraId="1D182929" w14:textId="77777777" w:rsidR="00E703C3" w:rsidRDefault="00E703C3">
      <w:pPr>
        <w:rPr>
          <w:b/>
          <w:bCs/>
          <w:sz w:val="28"/>
        </w:rPr>
      </w:pPr>
    </w:p>
    <w:p w14:paraId="42EFD6B2" w14:textId="56C14205" w:rsidR="00E703C3" w:rsidRDefault="00E703C3">
      <w:pPr>
        <w:rPr>
          <w:sz w:val="28"/>
        </w:rPr>
      </w:pPr>
      <w:r>
        <w:rPr>
          <w:b/>
          <w:bCs/>
          <w:sz w:val="28"/>
        </w:rPr>
        <w:t>Ředitel:</w:t>
      </w:r>
      <w:r>
        <w:rPr>
          <w:b/>
          <w:bCs/>
          <w:sz w:val="28"/>
        </w:rPr>
        <w:tab/>
      </w:r>
      <w:r>
        <w:rPr>
          <w:b/>
          <w:bCs/>
          <w:sz w:val="28"/>
        </w:rPr>
        <w:tab/>
      </w:r>
      <w:r>
        <w:rPr>
          <w:b/>
          <w:bCs/>
          <w:sz w:val="28"/>
        </w:rPr>
        <w:tab/>
      </w:r>
      <w:r w:rsidR="00692772">
        <w:rPr>
          <w:b/>
          <w:bCs/>
          <w:sz w:val="28"/>
        </w:rPr>
        <w:tab/>
      </w:r>
      <w:r w:rsidR="00692772">
        <w:rPr>
          <w:b/>
          <w:bCs/>
          <w:sz w:val="28"/>
        </w:rPr>
        <w:tab/>
      </w:r>
      <w:r w:rsidR="00692772">
        <w:rPr>
          <w:b/>
          <w:bCs/>
          <w:sz w:val="28"/>
        </w:rPr>
        <w:tab/>
      </w:r>
      <w:r w:rsidR="00AD3496">
        <w:rPr>
          <w:sz w:val="28"/>
        </w:rPr>
        <w:t>Ing. Tomáš Javůrek</w:t>
      </w:r>
    </w:p>
    <w:p w14:paraId="7D970AFB" w14:textId="77777777" w:rsidR="00335C93" w:rsidRDefault="00335C93">
      <w:pPr>
        <w:rPr>
          <w:b/>
          <w:bCs/>
          <w:sz w:val="28"/>
        </w:rPr>
      </w:pPr>
    </w:p>
    <w:p w14:paraId="20B82E83" w14:textId="677E913F" w:rsidR="00E703C3" w:rsidRDefault="00E703C3">
      <w:pPr>
        <w:rPr>
          <w:b/>
          <w:bCs/>
          <w:sz w:val="28"/>
        </w:rPr>
      </w:pPr>
      <w:r>
        <w:rPr>
          <w:b/>
          <w:bCs/>
          <w:sz w:val="28"/>
        </w:rPr>
        <w:t>Kontakty:</w:t>
      </w:r>
      <w:r>
        <w:rPr>
          <w:b/>
          <w:bCs/>
          <w:sz w:val="28"/>
        </w:rPr>
        <w:tab/>
      </w:r>
      <w:r>
        <w:rPr>
          <w:b/>
          <w:bCs/>
          <w:sz w:val="28"/>
        </w:rPr>
        <w:tab/>
      </w:r>
      <w:r w:rsidR="00692772">
        <w:rPr>
          <w:b/>
          <w:bCs/>
          <w:sz w:val="28"/>
        </w:rPr>
        <w:tab/>
      </w:r>
      <w:r w:rsidR="00692772">
        <w:rPr>
          <w:b/>
          <w:bCs/>
          <w:sz w:val="28"/>
        </w:rPr>
        <w:tab/>
      </w:r>
      <w:r>
        <w:rPr>
          <w:b/>
          <w:bCs/>
          <w:sz w:val="28"/>
        </w:rPr>
        <w:tab/>
      </w:r>
      <w:r w:rsidR="00AD3496">
        <w:rPr>
          <w:sz w:val="28"/>
        </w:rPr>
        <w:t>Mgr</w:t>
      </w:r>
      <w:r>
        <w:rPr>
          <w:sz w:val="28"/>
        </w:rPr>
        <w:t xml:space="preserve">. </w:t>
      </w:r>
      <w:r w:rsidR="00AD3496">
        <w:rPr>
          <w:sz w:val="28"/>
        </w:rPr>
        <w:t>Adam Jan Polášek</w:t>
      </w:r>
      <w:r>
        <w:rPr>
          <w:sz w:val="28"/>
        </w:rPr>
        <w:t xml:space="preserve"> (zástupce ředitele)</w:t>
      </w:r>
      <w:r>
        <w:rPr>
          <w:b/>
          <w:bCs/>
          <w:sz w:val="28"/>
        </w:rPr>
        <w:tab/>
      </w:r>
    </w:p>
    <w:p w14:paraId="3EFB7CFA" w14:textId="2A7092FE" w:rsidR="00AD3496" w:rsidRPr="009628AB" w:rsidRDefault="00E703C3" w:rsidP="009628AB">
      <w:pPr>
        <w:rPr>
          <w:sz w:val="28"/>
          <w:szCs w:val="28"/>
        </w:rPr>
      </w:pPr>
      <w:r w:rsidRPr="00F1315B">
        <w:rPr>
          <w:sz w:val="28"/>
          <w:szCs w:val="28"/>
        </w:rPr>
        <w:tab/>
      </w:r>
      <w:r w:rsidRPr="00F1315B">
        <w:rPr>
          <w:sz w:val="28"/>
          <w:szCs w:val="28"/>
        </w:rPr>
        <w:tab/>
      </w:r>
      <w:r w:rsidRPr="00F1315B">
        <w:rPr>
          <w:sz w:val="28"/>
          <w:szCs w:val="28"/>
        </w:rPr>
        <w:tab/>
      </w:r>
      <w:r w:rsidR="00692772">
        <w:rPr>
          <w:sz w:val="28"/>
          <w:szCs w:val="28"/>
        </w:rPr>
        <w:tab/>
      </w:r>
      <w:r w:rsidR="00692772">
        <w:rPr>
          <w:sz w:val="28"/>
          <w:szCs w:val="28"/>
        </w:rPr>
        <w:tab/>
      </w:r>
      <w:r w:rsidR="00692772">
        <w:rPr>
          <w:sz w:val="28"/>
          <w:szCs w:val="28"/>
        </w:rPr>
        <w:tab/>
      </w:r>
      <w:r w:rsidR="00692772">
        <w:rPr>
          <w:sz w:val="28"/>
          <w:szCs w:val="28"/>
        </w:rPr>
        <w:tab/>
      </w:r>
      <w:r w:rsidRPr="00F1315B">
        <w:rPr>
          <w:sz w:val="28"/>
          <w:szCs w:val="28"/>
        </w:rPr>
        <w:tab/>
      </w:r>
      <w:r w:rsidR="00AD3496" w:rsidRPr="00F1315B">
        <w:rPr>
          <w:sz w:val="28"/>
          <w:szCs w:val="28"/>
        </w:rPr>
        <w:t>telefon:</w:t>
      </w:r>
      <w:r w:rsidR="00AD3496" w:rsidRPr="00F1315B">
        <w:rPr>
          <w:sz w:val="28"/>
          <w:szCs w:val="28"/>
        </w:rPr>
        <w:tab/>
        <w:t>519 352 594</w:t>
      </w:r>
    </w:p>
    <w:p w14:paraId="50F66055" w14:textId="490F32A0" w:rsidR="00AD3496" w:rsidRDefault="00AD3496" w:rsidP="00AD3496">
      <w:pPr>
        <w:rPr>
          <w:sz w:val="28"/>
        </w:rPr>
      </w:pPr>
      <w:r>
        <w:rPr>
          <w:sz w:val="28"/>
        </w:rPr>
        <w:tab/>
      </w:r>
      <w:r>
        <w:rPr>
          <w:sz w:val="28"/>
        </w:rPr>
        <w:tab/>
      </w:r>
      <w:r>
        <w:rPr>
          <w:sz w:val="28"/>
        </w:rPr>
        <w:tab/>
      </w:r>
      <w:r>
        <w:rPr>
          <w:sz w:val="28"/>
        </w:rPr>
        <w:tab/>
      </w:r>
      <w:r w:rsidR="00692772">
        <w:rPr>
          <w:sz w:val="28"/>
        </w:rPr>
        <w:tab/>
      </w:r>
      <w:r w:rsidR="00692772">
        <w:rPr>
          <w:sz w:val="28"/>
        </w:rPr>
        <w:tab/>
      </w:r>
      <w:r w:rsidR="00692772">
        <w:rPr>
          <w:sz w:val="28"/>
        </w:rPr>
        <w:tab/>
      </w:r>
      <w:r w:rsidR="00692772">
        <w:rPr>
          <w:sz w:val="28"/>
        </w:rPr>
        <w:tab/>
      </w:r>
      <w:r>
        <w:rPr>
          <w:sz w:val="28"/>
        </w:rPr>
        <w:t>e-mail:</w:t>
      </w:r>
      <w:r>
        <w:rPr>
          <w:sz w:val="28"/>
        </w:rPr>
        <w:tab/>
      </w:r>
      <w:r w:rsidRPr="00692772">
        <w:rPr>
          <w:sz w:val="28"/>
        </w:rPr>
        <w:t>info@svisv.cz</w:t>
      </w:r>
    </w:p>
    <w:p w14:paraId="16DA6ABB" w14:textId="53D92617" w:rsidR="00AD3496" w:rsidRDefault="00AD3496" w:rsidP="00AD3496">
      <w:pPr>
        <w:rPr>
          <w:sz w:val="28"/>
        </w:rPr>
      </w:pPr>
      <w:r>
        <w:rPr>
          <w:sz w:val="28"/>
        </w:rPr>
        <w:tab/>
      </w:r>
      <w:r>
        <w:rPr>
          <w:sz w:val="28"/>
        </w:rPr>
        <w:tab/>
      </w:r>
      <w:r>
        <w:rPr>
          <w:sz w:val="28"/>
        </w:rPr>
        <w:tab/>
      </w:r>
      <w:r>
        <w:rPr>
          <w:sz w:val="28"/>
        </w:rPr>
        <w:tab/>
      </w:r>
      <w:r w:rsidR="00692772">
        <w:rPr>
          <w:sz w:val="28"/>
        </w:rPr>
        <w:tab/>
      </w:r>
      <w:r w:rsidR="00692772">
        <w:rPr>
          <w:sz w:val="28"/>
        </w:rPr>
        <w:tab/>
      </w:r>
      <w:r w:rsidR="00692772">
        <w:rPr>
          <w:sz w:val="28"/>
        </w:rPr>
        <w:tab/>
      </w:r>
      <w:r w:rsidR="00692772">
        <w:rPr>
          <w:sz w:val="28"/>
        </w:rPr>
        <w:tab/>
      </w:r>
      <w:r>
        <w:rPr>
          <w:sz w:val="28"/>
        </w:rPr>
        <w:t>www:</w:t>
      </w:r>
      <w:r>
        <w:rPr>
          <w:sz w:val="28"/>
        </w:rPr>
        <w:tab/>
      </w:r>
      <w:r>
        <w:rPr>
          <w:sz w:val="28"/>
        </w:rPr>
        <w:tab/>
      </w:r>
      <w:r w:rsidRPr="00692772">
        <w:rPr>
          <w:sz w:val="28"/>
        </w:rPr>
        <w:t>http://www.svisv.cz</w:t>
      </w:r>
    </w:p>
    <w:p w14:paraId="51597E7F" w14:textId="268D2B02" w:rsidR="005D3D57" w:rsidRDefault="00E703C3" w:rsidP="005D3D57">
      <w:pPr>
        <w:spacing w:before="240" w:after="240"/>
        <w:rPr>
          <w:b/>
          <w:bCs/>
          <w:sz w:val="28"/>
        </w:rPr>
      </w:pPr>
      <w:r>
        <w:rPr>
          <w:b/>
          <w:bCs/>
          <w:sz w:val="28"/>
        </w:rPr>
        <w:t>Platnost ŠVP:</w:t>
      </w:r>
      <w:r>
        <w:rPr>
          <w:b/>
          <w:bCs/>
          <w:sz w:val="28"/>
        </w:rPr>
        <w:tab/>
      </w:r>
      <w:r>
        <w:rPr>
          <w:b/>
          <w:bCs/>
          <w:sz w:val="28"/>
        </w:rPr>
        <w:tab/>
      </w:r>
      <w:r w:rsidR="00692772">
        <w:rPr>
          <w:b/>
          <w:bCs/>
          <w:sz w:val="28"/>
        </w:rPr>
        <w:tab/>
      </w:r>
      <w:r w:rsidR="00692772">
        <w:rPr>
          <w:b/>
          <w:bCs/>
          <w:sz w:val="28"/>
        </w:rPr>
        <w:tab/>
      </w:r>
      <w:r w:rsidR="00CD6BFE" w:rsidRPr="005D3D57">
        <w:rPr>
          <w:b/>
          <w:bCs/>
          <w:sz w:val="28"/>
        </w:rPr>
        <w:t>od 1. 9. 20</w:t>
      </w:r>
      <w:r w:rsidR="0012529F" w:rsidRPr="005D3D57">
        <w:rPr>
          <w:b/>
          <w:bCs/>
          <w:sz w:val="28"/>
        </w:rPr>
        <w:t>22</w:t>
      </w:r>
    </w:p>
    <w:p w14:paraId="10B7ADE4" w14:textId="77777777" w:rsidR="00335C93" w:rsidRPr="00335C93" w:rsidRDefault="00335C93" w:rsidP="005D3D57">
      <w:pPr>
        <w:spacing w:before="240" w:after="240"/>
        <w:rPr>
          <w:sz w:val="16"/>
          <w:szCs w:val="16"/>
        </w:rPr>
      </w:pPr>
    </w:p>
    <w:p w14:paraId="23D70102" w14:textId="031067E4" w:rsidR="005D3D57" w:rsidRPr="005D3D57" w:rsidRDefault="005D3D57" w:rsidP="005D3D57">
      <w:pPr>
        <w:spacing w:before="240" w:after="240"/>
      </w:pPr>
      <w:r w:rsidRPr="005D3D57">
        <w:t>Projednáno radou školy dne: …………</w:t>
      </w:r>
      <w:r w:rsidRPr="00335C93">
        <w:t>…</w:t>
      </w:r>
      <w:proofErr w:type="gramStart"/>
      <w:r w:rsidR="00564284">
        <w:t>…….</w:t>
      </w:r>
      <w:proofErr w:type="gramEnd"/>
      <w:r w:rsidR="00564284">
        <w:t>.</w:t>
      </w:r>
      <w:r w:rsidRPr="005D3D57">
        <w:t xml:space="preserve"> </w:t>
      </w:r>
      <w:r w:rsidRPr="00335C93">
        <w:t xml:space="preserve">  </w:t>
      </w:r>
      <w:r w:rsidR="00564284">
        <w:t xml:space="preserve">    </w:t>
      </w:r>
      <w:r w:rsidRPr="00335C93">
        <w:t xml:space="preserve">   </w:t>
      </w:r>
      <w:r w:rsidRPr="005D3D57">
        <w:t>Podpis ředitele</w:t>
      </w:r>
      <w:r w:rsidRPr="00335C93">
        <w:t xml:space="preserve">: </w:t>
      </w:r>
      <w:r w:rsidRPr="005D3D57">
        <w:t>………………</w:t>
      </w:r>
      <w:proofErr w:type="gramStart"/>
      <w:r w:rsidR="00564284">
        <w:t>…….</w:t>
      </w:r>
      <w:proofErr w:type="gramEnd"/>
      <w:r w:rsidR="00564284">
        <w:t>.</w:t>
      </w:r>
    </w:p>
    <w:p w14:paraId="543D5735" w14:textId="51C6DF2D" w:rsidR="00E703C3" w:rsidRDefault="005D3D57" w:rsidP="005D3D57">
      <w:pPr>
        <w:spacing w:before="240" w:after="240"/>
        <w:rPr>
          <w:sz w:val="28"/>
        </w:rPr>
      </w:pPr>
      <w:r w:rsidRPr="005D3D57">
        <w:t>Podpis předsedy školské rady: ……………</w:t>
      </w:r>
      <w:r w:rsidR="00564284">
        <w:t>……</w:t>
      </w:r>
      <w:r w:rsidRPr="005D3D57">
        <w:t xml:space="preserve">     </w:t>
      </w:r>
      <w:r w:rsidR="00564284">
        <w:t xml:space="preserve">    </w:t>
      </w:r>
      <w:r w:rsidRPr="005D3D57">
        <w:t>Razítko školy:</w:t>
      </w:r>
      <w:r w:rsidR="00E703C3" w:rsidRPr="00335C93">
        <w:tab/>
      </w:r>
      <w:r w:rsidR="00E703C3">
        <w:rPr>
          <w:sz w:val="28"/>
        </w:rPr>
        <w:t xml:space="preserve">                                                                                  </w:t>
      </w:r>
    </w:p>
    <w:p w14:paraId="5F272CC0" w14:textId="77777777" w:rsidR="000E428E" w:rsidRDefault="000E428E" w:rsidP="000E428E">
      <w:pPr>
        <w:pStyle w:val="Nadpis1"/>
        <w:sectPr w:rsidR="000E428E" w:rsidSect="00BA26DC">
          <w:footerReference w:type="even" r:id="rId9"/>
          <w:footerReference w:type="default" r:id="rId10"/>
          <w:footerReference w:type="first" r:id="rId11"/>
          <w:pgSz w:w="11906" w:h="16838" w:code="9"/>
          <w:pgMar w:top="1134" w:right="1418" w:bottom="1134" w:left="1418" w:header="709" w:footer="709" w:gutter="0"/>
          <w:cols w:space="708"/>
          <w:titlePg/>
          <w:docGrid w:linePitch="360"/>
        </w:sectPr>
      </w:pPr>
      <w:bookmarkStart w:id="17" w:name="_Toc535923766"/>
    </w:p>
    <w:p w14:paraId="2A059BDA" w14:textId="31FB7757" w:rsidR="00E56E9D" w:rsidRPr="00C259C1" w:rsidRDefault="00E56E9D" w:rsidP="00E56E9D">
      <w:pPr>
        <w:spacing w:after="240"/>
        <w:jc w:val="center"/>
        <w:rPr>
          <w:b/>
          <w:sz w:val="28"/>
          <w:szCs w:val="28"/>
        </w:rPr>
      </w:pPr>
      <w:r w:rsidRPr="00C259C1">
        <w:rPr>
          <w:b/>
          <w:sz w:val="28"/>
          <w:szCs w:val="28"/>
        </w:rPr>
        <w:lastRenderedPageBreak/>
        <w:t>Obsah ŠVP: Zahradník</w:t>
      </w:r>
    </w:p>
    <w:p w14:paraId="646681B3" w14:textId="242254AB" w:rsidR="00C259C1" w:rsidRPr="0074153C" w:rsidRDefault="00E56E9D">
      <w:pPr>
        <w:pStyle w:val="Obsah1"/>
        <w:tabs>
          <w:tab w:val="right" w:leader="dot" w:pos="9060"/>
        </w:tabs>
        <w:rPr>
          <w:rFonts w:ascii="Calibri" w:hAnsi="Calibri"/>
          <w:b w:val="0"/>
          <w:caps w:val="0"/>
          <w:noProof/>
          <w:sz w:val="22"/>
          <w:szCs w:val="22"/>
        </w:rPr>
      </w:pPr>
      <w:r>
        <w:fldChar w:fldCharType="begin"/>
      </w:r>
      <w:r>
        <w:instrText xml:space="preserve"> TOC \o "1-3" \h \z \u </w:instrText>
      </w:r>
      <w:r>
        <w:fldChar w:fldCharType="separate"/>
      </w:r>
      <w:hyperlink w:anchor="_Toc107942020" w:history="1">
        <w:r w:rsidR="00C259C1" w:rsidRPr="003B75EE">
          <w:rPr>
            <w:rStyle w:val="Hypertextovodkaz"/>
            <w:noProof/>
          </w:rPr>
          <w:t>1. Profil absolventa</w:t>
        </w:r>
        <w:r w:rsidR="00C259C1">
          <w:rPr>
            <w:noProof/>
            <w:webHidden/>
          </w:rPr>
          <w:tab/>
        </w:r>
        <w:r w:rsidR="00C259C1">
          <w:rPr>
            <w:noProof/>
            <w:webHidden/>
          </w:rPr>
          <w:fldChar w:fldCharType="begin"/>
        </w:r>
        <w:r w:rsidR="00C259C1">
          <w:rPr>
            <w:noProof/>
            <w:webHidden/>
          </w:rPr>
          <w:instrText xml:space="preserve"> PAGEREF _Toc107942020 \h </w:instrText>
        </w:r>
        <w:r w:rsidR="00C259C1">
          <w:rPr>
            <w:noProof/>
            <w:webHidden/>
          </w:rPr>
        </w:r>
        <w:r w:rsidR="00C259C1">
          <w:rPr>
            <w:noProof/>
            <w:webHidden/>
          </w:rPr>
          <w:fldChar w:fldCharType="separate"/>
        </w:r>
        <w:r w:rsidR="00DC2792">
          <w:rPr>
            <w:noProof/>
            <w:webHidden/>
          </w:rPr>
          <w:t>4</w:t>
        </w:r>
        <w:r w:rsidR="00C259C1">
          <w:rPr>
            <w:noProof/>
            <w:webHidden/>
          </w:rPr>
          <w:fldChar w:fldCharType="end"/>
        </w:r>
      </w:hyperlink>
    </w:p>
    <w:p w14:paraId="4B8AA9EF" w14:textId="1E199792" w:rsidR="00C259C1" w:rsidRPr="0074153C" w:rsidRDefault="00DC2792">
      <w:pPr>
        <w:pStyle w:val="Obsah2"/>
        <w:rPr>
          <w:rFonts w:ascii="Calibri" w:eastAsia="Times New Roman" w:hAnsi="Calibri"/>
          <w:bCs w:val="0"/>
          <w:sz w:val="22"/>
          <w:szCs w:val="22"/>
        </w:rPr>
      </w:pPr>
      <w:hyperlink w:anchor="_Toc107942021" w:history="1">
        <w:r w:rsidR="00C259C1" w:rsidRPr="003B75EE">
          <w:rPr>
            <w:rStyle w:val="Hypertextovodkaz"/>
          </w:rPr>
          <w:t>1.1. Identifikační údaje</w:t>
        </w:r>
        <w:r w:rsidR="00C259C1">
          <w:rPr>
            <w:webHidden/>
          </w:rPr>
          <w:tab/>
        </w:r>
        <w:r w:rsidR="00C259C1">
          <w:rPr>
            <w:webHidden/>
          </w:rPr>
          <w:fldChar w:fldCharType="begin"/>
        </w:r>
        <w:r w:rsidR="00C259C1">
          <w:rPr>
            <w:webHidden/>
          </w:rPr>
          <w:instrText xml:space="preserve"> PAGEREF _Toc107942021 \h </w:instrText>
        </w:r>
        <w:r w:rsidR="00C259C1">
          <w:rPr>
            <w:webHidden/>
          </w:rPr>
        </w:r>
        <w:r w:rsidR="00C259C1">
          <w:rPr>
            <w:webHidden/>
          </w:rPr>
          <w:fldChar w:fldCharType="separate"/>
        </w:r>
        <w:r>
          <w:rPr>
            <w:webHidden/>
          </w:rPr>
          <w:t>4</w:t>
        </w:r>
        <w:r w:rsidR="00C259C1">
          <w:rPr>
            <w:webHidden/>
          </w:rPr>
          <w:fldChar w:fldCharType="end"/>
        </w:r>
      </w:hyperlink>
    </w:p>
    <w:p w14:paraId="21A623F9" w14:textId="4C4B7DCF" w:rsidR="00C259C1" w:rsidRPr="0074153C" w:rsidRDefault="00DC2792">
      <w:pPr>
        <w:pStyle w:val="Obsah2"/>
        <w:rPr>
          <w:rFonts w:ascii="Calibri" w:eastAsia="Times New Roman" w:hAnsi="Calibri"/>
          <w:bCs w:val="0"/>
          <w:sz w:val="22"/>
          <w:szCs w:val="22"/>
        </w:rPr>
      </w:pPr>
      <w:hyperlink w:anchor="_Toc107942022" w:history="1">
        <w:r w:rsidR="00C259C1" w:rsidRPr="003B75EE">
          <w:rPr>
            <w:rStyle w:val="Hypertextovodkaz"/>
          </w:rPr>
          <w:t>1.2. Uplatnění absolventa</w:t>
        </w:r>
        <w:r w:rsidR="00C259C1">
          <w:rPr>
            <w:webHidden/>
          </w:rPr>
          <w:tab/>
        </w:r>
        <w:r w:rsidR="00C259C1">
          <w:rPr>
            <w:webHidden/>
          </w:rPr>
          <w:fldChar w:fldCharType="begin"/>
        </w:r>
        <w:r w:rsidR="00C259C1">
          <w:rPr>
            <w:webHidden/>
          </w:rPr>
          <w:instrText xml:space="preserve"> PAGEREF _Toc107942022 \h </w:instrText>
        </w:r>
        <w:r w:rsidR="00C259C1">
          <w:rPr>
            <w:webHidden/>
          </w:rPr>
        </w:r>
        <w:r w:rsidR="00C259C1">
          <w:rPr>
            <w:webHidden/>
          </w:rPr>
          <w:fldChar w:fldCharType="separate"/>
        </w:r>
        <w:r>
          <w:rPr>
            <w:webHidden/>
          </w:rPr>
          <w:t>4</w:t>
        </w:r>
        <w:r w:rsidR="00C259C1">
          <w:rPr>
            <w:webHidden/>
          </w:rPr>
          <w:fldChar w:fldCharType="end"/>
        </w:r>
      </w:hyperlink>
    </w:p>
    <w:p w14:paraId="7DBEBB61" w14:textId="633BF294" w:rsidR="00C259C1" w:rsidRPr="0074153C" w:rsidRDefault="00DC2792">
      <w:pPr>
        <w:pStyle w:val="Obsah2"/>
        <w:rPr>
          <w:rFonts w:ascii="Calibri" w:eastAsia="Times New Roman" w:hAnsi="Calibri"/>
          <w:bCs w:val="0"/>
          <w:sz w:val="22"/>
          <w:szCs w:val="22"/>
        </w:rPr>
      </w:pPr>
      <w:hyperlink w:anchor="_Toc107942023" w:history="1">
        <w:r w:rsidR="00C259C1" w:rsidRPr="003B75EE">
          <w:rPr>
            <w:rStyle w:val="Hypertextovodkaz"/>
          </w:rPr>
          <w:t>1.3. Výsledky vzdělávání</w:t>
        </w:r>
        <w:r w:rsidR="00C259C1">
          <w:rPr>
            <w:webHidden/>
          </w:rPr>
          <w:tab/>
        </w:r>
        <w:r w:rsidR="00C259C1">
          <w:rPr>
            <w:webHidden/>
          </w:rPr>
          <w:fldChar w:fldCharType="begin"/>
        </w:r>
        <w:r w:rsidR="00C259C1">
          <w:rPr>
            <w:webHidden/>
          </w:rPr>
          <w:instrText xml:space="preserve"> PAGEREF _Toc107942023 \h </w:instrText>
        </w:r>
        <w:r w:rsidR="00C259C1">
          <w:rPr>
            <w:webHidden/>
          </w:rPr>
        </w:r>
        <w:r w:rsidR="00C259C1">
          <w:rPr>
            <w:webHidden/>
          </w:rPr>
          <w:fldChar w:fldCharType="separate"/>
        </w:r>
        <w:r>
          <w:rPr>
            <w:webHidden/>
          </w:rPr>
          <w:t>4</w:t>
        </w:r>
        <w:r w:rsidR="00C259C1">
          <w:rPr>
            <w:webHidden/>
          </w:rPr>
          <w:fldChar w:fldCharType="end"/>
        </w:r>
      </w:hyperlink>
    </w:p>
    <w:p w14:paraId="192773B9" w14:textId="65F2BE56" w:rsidR="00C259C1" w:rsidRPr="0074153C" w:rsidRDefault="00DC2792">
      <w:pPr>
        <w:pStyle w:val="Obsah2"/>
        <w:rPr>
          <w:rFonts w:ascii="Calibri" w:eastAsia="Times New Roman" w:hAnsi="Calibri"/>
          <w:bCs w:val="0"/>
          <w:sz w:val="22"/>
          <w:szCs w:val="22"/>
        </w:rPr>
      </w:pPr>
      <w:hyperlink w:anchor="_Toc107942024" w:history="1">
        <w:r w:rsidR="00C259C1" w:rsidRPr="003B75EE">
          <w:rPr>
            <w:rStyle w:val="Hypertextovodkaz"/>
          </w:rPr>
          <w:t>1.4. Způsob ukončení vzdělání</w:t>
        </w:r>
        <w:r w:rsidR="00C259C1">
          <w:rPr>
            <w:webHidden/>
          </w:rPr>
          <w:tab/>
        </w:r>
        <w:r w:rsidR="00C259C1">
          <w:rPr>
            <w:webHidden/>
          </w:rPr>
          <w:fldChar w:fldCharType="begin"/>
        </w:r>
        <w:r w:rsidR="00C259C1">
          <w:rPr>
            <w:webHidden/>
          </w:rPr>
          <w:instrText xml:space="preserve"> PAGEREF _Toc107942024 \h </w:instrText>
        </w:r>
        <w:r w:rsidR="00C259C1">
          <w:rPr>
            <w:webHidden/>
          </w:rPr>
        </w:r>
        <w:r w:rsidR="00C259C1">
          <w:rPr>
            <w:webHidden/>
          </w:rPr>
          <w:fldChar w:fldCharType="separate"/>
        </w:r>
        <w:r>
          <w:rPr>
            <w:webHidden/>
          </w:rPr>
          <w:t>6</w:t>
        </w:r>
        <w:r w:rsidR="00C259C1">
          <w:rPr>
            <w:webHidden/>
          </w:rPr>
          <w:fldChar w:fldCharType="end"/>
        </w:r>
      </w:hyperlink>
    </w:p>
    <w:p w14:paraId="198F40DF" w14:textId="4E459566" w:rsidR="00C259C1" w:rsidRPr="0074153C" w:rsidRDefault="00DC2792">
      <w:pPr>
        <w:pStyle w:val="Obsah1"/>
        <w:tabs>
          <w:tab w:val="right" w:leader="dot" w:pos="9060"/>
        </w:tabs>
        <w:rPr>
          <w:rFonts w:ascii="Calibri" w:hAnsi="Calibri"/>
          <w:b w:val="0"/>
          <w:caps w:val="0"/>
          <w:noProof/>
          <w:sz w:val="22"/>
          <w:szCs w:val="22"/>
        </w:rPr>
      </w:pPr>
      <w:hyperlink w:anchor="_Toc107942025" w:history="1">
        <w:r w:rsidR="00C259C1" w:rsidRPr="003B75EE">
          <w:rPr>
            <w:rStyle w:val="Hypertextovodkaz"/>
            <w:noProof/>
          </w:rPr>
          <w:t>2. Charakteristika ŠVP</w:t>
        </w:r>
        <w:r w:rsidR="00C259C1">
          <w:rPr>
            <w:noProof/>
            <w:webHidden/>
          </w:rPr>
          <w:tab/>
        </w:r>
        <w:r w:rsidR="00C259C1">
          <w:rPr>
            <w:noProof/>
            <w:webHidden/>
          </w:rPr>
          <w:fldChar w:fldCharType="begin"/>
        </w:r>
        <w:r w:rsidR="00C259C1">
          <w:rPr>
            <w:noProof/>
            <w:webHidden/>
          </w:rPr>
          <w:instrText xml:space="preserve"> PAGEREF _Toc107942025 \h </w:instrText>
        </w:r>
        <w:r w:rsidR="00C259C1">
          <w:rPr>
            <w:noProof/>
            <w:webHidden/>
          </w:rPr>
        </w:r>
        <w:r w:rsidR="00C259C1">
          <w:rPr>
            <w:noProof/>
            <w:webHidden/>
          </w:rPr>
          <w:fldChar w:fldCharType="separate"/>
        </w:r>
        <w:r>
          <w:rPr>
            <w:noProof/>
            <w:webHidden/>
          </w:rPr>
          <w:t>7</w:t>
        </w:r>
        <w:r w:rsidR="00C259C1">
          <w:rPr>
            <w:noProof/>
            <w:webHidden/>
          </w:rPr>
          <w:fldChar w:fldCharType="end"/>
        </w:r>
      </w:hyperlink>
    </w:p>
    <w:p w14:paraId="27B87B7D" w14:textId="1E7E4C3B" w:rsidR="00C259C1" w:rsidRPr="0074153C" w:rsidRDefault="00DC2792">
      <w:pPr>
        <w:pStyle w:val="Obsah2"/>
        <w:rPr>
          <w:rFonts w:ascii="Calibri" w:eastAsia="Times New Roman" w:hAnsi="Calibri"/>
          <w:bCs w:val="0"/>
          <w:sz w:val="22"/>
          <w:szCs w:val="22"/>
        </w:rPr>
      </w:pPr>
      <w:hyperlink w:anchor="_Toc107942026" w:history="1">
        <w:r w:rsidR="00C259C1" w:rsidRPr="003B75EE">
          <w:rPr>
            <w:rStyle w:val="Hypertextovodkaz"/>
          </w:rPr>
          <w:t>2.1. Identifikační údaje</w:t>
        </w:r>
        <w:r w:rsidR="00C259C1">
          <w:rPr>
            <w:webHidden/>
          </w:rPr>
          <w:tab/>
        </w:r>
        <w:r w:rsidR="00C259C1">
          <w:rPr>
            <w:webHidden/>
          </w:rPr>
          <w:fldChar w:fldCharType="begin"/>
        </w:r>
        <w:r w:rsidR="00C259C1">
          <w:rPr>
            <w:webHidden/>
          </w:rPr>
          <w:instrText xml:space="preserve"> PAGEREF _Toc107942026 \h </w:instrText>
        </w:r>
        <w:r w:rsidR="00C259C1">
          <w:rPr>
            <w:webHidden/>
          </w:rPr>
        </w:r>
        <w:r w:rsidR="00C259C1">
          <w:rPr>
            <w:webHidden/>
          </w:rPr>
          <w:fldChar w:fldCharType="separate"/>
        </w:r>
        <w:r>
          <w:rPr>
            <w:webHidden/>
          </w:rPr>
          <w:t>7</w:t>
        </w:r>
        <w:r w:rsidR="00C259C1">
          <w:rPr>
            <w:webHidden/>
          </w:rPr>
          <w:fldChar w:fldCharType="end"/>
        </w:r>
      </w:hyperlink>
    </w:p>
    <w:p w14:paraId="6B662108" w14:textId="0928FA49" w:rsidR="00C259C1" w:rsidRPr="0074153C" w:rsidRDefault="00DC2792">
      <w:pPr>
        <w:pStyle w:val="Obsah2"/>
        <w:rPr>
          <w:rFonts w:ascii="Calibri" w:eastAsia="Times New Roman" w:hAnsi="Calibri"/>
          <w:bCs w:val="0"/>
          <w:sz w:val="22"/>
          <w:szCs w:val="22"/>
        </w:rPr>
      </w:pPr>
      <w:hyperlink w:anchor="_Toc107942027" w:history="1">
        <w:r w:rsidR="00C259C1" w:rsidRPr="003B75EE">
          <w:rPr>
            <w:rStyle w:val="Hypertextovodkaz"/>
          </w:rPr>
          <w:t>2.2. Nezbytné podmínky pro přijetí ke studiu</w:t>
        </w:r>
        <w:r w:rsidR="00C259C1">
          <w:rPr>
            <w:webHidden/>
          </w:rPr>
          <w:tab/>
        </w:r>
        <w:r w:rsidR="00C259C1">
          <w:rPr>
            <w:webHidden/>
          </w:rPr>
          <w:fldChar w:fldCharType="begin"/>
        </w:r>
        <w:r w:rsidR="00C259C1">
          <w:rPr>
            <w:webHidden/>
          </w:rPr>
          <w:instrText xml:space="preserve"> PAGEREF _Toc107942027 \h </w:instrText>
        </w:r>
        <w:r w:rsidR="00C259C1">
          <w:rPr>
            <w:webHidden/>
          </w:rPr>
        </w:r>
        <w:r w:rsidR="00C259C1">
          <w:rPr>
            <w:webHidden/>
          </w:rPr>
          <w:fldChar w:fldCharType="separate"/>
        </w:r>
        <w:r>
          <w:rPr>
            <w:webHidden/>
          </w:rPr>
          <w:t>7</w:t>
        </w:r>
        <w:r w:rsidR="00C259C1">
          <w:rPr>
            <w:webHidden/>
          </w:rPr>
          <w:fldChar w:fldCharType="end"/>
        </w:r>
      </w:hyperlink>
    </w:p>
    <w:p w14:paraId="480E19B4" w14:textId="6AD69F08" w:rsidR="00C259C1" w:rsidRPr="0074153C" w:rsidRDefault="00DC2792">
      <w:pPr>
        <w:pStyle w:val="Obsah2"/>
        <w:rPr>
          <w:rFonts w:ascii="Calibri" w:eastAsia="Times New Roman" w:hAnsi="Calibri"/>
          <w:bCs w:val="0"/>
          <w:sz w:val="22"/>
          <w:szCs w:val="22"/>
        </w:rPr>
      </w:pPr>
      <w:hyperlink w:anchor="_Toc107942028" w:history="1">
        <w:r w:rsidR="00C259C1" w:rsidRPr="003B75EE">
          <w:rPr>
            <w:rStyle w:val="Hypertextovodkaz"/>
          </w:rPr>
          <w:t>2.3. Zdravotní způsobilost</w:t>
        </w:r>
        <w:r w:rsidR="00C259C1">
          <w:rPr>
            <w:webHidden/>
          </w:rPr>
          <w:tab/>
        </w:r>
        <w:r w:rsidR="00C259C1">
          <w:rPr>
            <w:webHidden/>
          </w:rPr>
          <w:fldChar w:fldCharType="begin"/>
        </w:r>
        <w:r w:rsidR="00C259C1">
          <w:rPr>
            <w:webHidden/>
          </w:rPr>
          <w:instrText xml:space="preserve"> PAGEREF _Toc107942028 \h </w:instrText>
        </w:r>
        <w:r w:rsidR="00C259C1">
          <w:rPr>
            <w:webHidden/>
          </w:rPr>
        </w:r>
        <w:r w:rsidR="00C259C1">
          <w:rPr>
            <w:webHidden/>
          </w:rPr>
          <w:fldChar w:fldCharType="separate"/>
        </w:r>
        <w:r>
          <w:rPr>
            <w:webHidden/>
          </w:rPr>
          <w:t>7</w:t>
        </w:r>
        <w:r w:rsidR="00C259C1">
          <w:rPr>
            <w:webHidden/>
          </w:rPr>
          <w:fldChar w:fldCharType="end"/>
        </w:r>
      </w:hyperlink>
    </w:p>
    <w:p w14:paraId="5FFCFA83" w14:textId="01E51F98" w:rsidR="00C259C1" w:rsidRPr="0074153C" w:rsidRDefault="00DC2792">
      <w:pPr>
        <w:pStyle w:val="Obsah2"/>
        <w:rPr>
          <w:rFonts w:ascii="Calibri" w:eastAsia="Times New Roman" w:hAnsi="Calibri"/>
          <w:bCs w:val="0"/>
          <w:sz w:val="22"/>
          <w:szCs w:val="22"/>
        </w:rPr>
      </w:pPr>
      <w:hyperlink w:anchor="_Toc107942029" w:history="1">
        <w:r w:rsidR="00C259C1" w:rsidRPr="003B75EE">
          <w:rPr>
            <w:rStyle w:val="Hypertextovodkaz"/>
          </w:rPr>
          <w:t>2.4. Pojetí a cíle ŠVP</w:t>
        </w:r>
        <w:r w:rsidR="00C259C1">
          <w:rPr>
            <w:webHidden/>
          </w:rPr>
          <w:tab/>
        </w:r>
        <w:r w:rsidR="00C259C1">
          <w:rPr>
            <w:webHidden/>
          </w:rPr>
          <w:fldChar w:fldCharType="begin"/>
        </w:r>
        <w:r w:rsidR="00C259C1">
          <w:rPr>
            <w:webHidden/>
          </w:rPr>
          <w:instrText xml:space="preserve"> PAGEREF _Toc107942029 \h </w:instrText>
        </w:r>
        <w:r w:rsidR="00C259C1">
          <w:rPr>
            <w:webHidden/>
          </w:rPr>
        </w:r>
        <w:r w:rsidR="00C259C1">
          <w:rPr>
            <w:webHidden/>
          </w:rPr>
          <w:fldChar w:fldCharType="separate"/>
        </w:r>
        <w:r>
          <w:rPr>
            <w:webHidden/>
          </w:rPr>
          <w:t>7</w:t>
        </w:r>
        <w:r w:rsidR="00C259C1">
          <w:rPr>
            <w:webHidden/>
          </w:rPr>
          <w:fldChar w:fldCharType="end"/>
        </w:r>
      </w:hyperlink>
    </w:p>
    <w:p w14:paraId="0723518E" w14:textId="024AF7B2" w:rsidR="00C259C1" w:rsidRPr="0074153C" w:rsidRDefault="00DC2792">
      <w:pPr>
        <w:pStyle w:val="Obsah2"/>
        <w:rPr>
          <w:rFonts w:ascii="Calibri" w:eastAsia="Times New Roman" w:hAnsi="Calibri"/>
          <w:bCs w:val="0"/>
          <w:sz w:val="22"/>
          <w:szCs w:val="22"/>
        </w:rPr>
      </w:pPr>
      <w:hyperlink w:anchor="_Toc107942030" w:history="1">
        <w:r w:rsidR="00C259C1" w:rsidRPr="003B75EE">
          <w:rPr>
            <w:rStyle w:val="Hypertextovodkaz"/>
          </w:rPr>
          <w:t>2.5. Metody a formy výuky</w:t>
        </w:r>
        <w:r w:rsidR="00C259C1">
          <w:rPr>
            <w:webHidden/>
          </w:rPr>
          <w:tab/>
        </w:r>
        <w:r w:rsidR="00C259C1">
          <w:rPr>
            <w:webHidden/>
          </w:rPr>
          <w:fldChar w:fldCharType="begin"/>
        </w:r>
        <w:r w:rsidR="00C259C1">
          <w:rPr>
            <w:webHidden/>
          </w:rPr>
          <w:instrText xml:space="preserve"> PAGEREF _Toc107942030 \h </w:instrText>
        </w:r>
        <w:r w:rsidR="00C259C1">
          <w:rPr>
            <w:webHidden/>
          </w:rPr>
        </w:r>
        <w:r w:rsidR="00C259C1">
          <w:rPr>
            <w:webHidden/>
          </w:rPr>
          <w:fldChar w:fldCharType="separate"/>
        </w:r>
        <w:r>
          <w:rPr>
            <w:webHidden/>
          </w:rPr>
          <w:t>10</w:t>
        </w:r>
        <w:r w:rsidR="00C259C1">
          <w:rPr>
            <w:webHidden/>
          </w:rPr>
          <w:fldChar w:fldCharType="end"/>
        </w:r>
      </w:hyperlink>
    </w:p>
    <w:p w14:paraId="70FC5F84" w14:textId="3C7B60E9" w:rsidR="00C259C1" w:rsidRPr="0074153C" w:rsidRDefault="00DC2792">
      <w:pPr>
        <w:pStyle w:val="Obsah2"/>
        <w:rPr>
          <w:rFonts w:ascii="Calibri" w:eastAsia="Times New Roman" w:hAnsi="Calibri"/>
          <w:bCs w:val="0"/>
          <w:sz w:val="22"/>
          <w:szCs w:val="22"/>
        </w:rPr>
      </w:pPr>
      <w:hyperlink w:anchor="_Toc107942031" w:history="1">
        <w:r w:rsidR="00C259C1" w:rsidRPr="003B75EE">
          <w:rPr>
            <w:rStyle w:val="Hypertextovodkaz"/>
          </w:rPr>
          <w:t>2.6. Charakteristika obsahových složek</w:t>
        </w:r>
        <w:r w:rsidR="00C259C1">
          <w:rPr>
            <w:webHidden/>
          </w:rPr>
          <w:tab/>
        </w:r>
        <w:r w:rsidR="00C259C1">
          <w:rPr>
            <w:webHidden/>
          </w:rPr>
          <w:fldChar w:fldCharType="begin"/>
        </w:r>
        <w:r w:rsidR="00C259C1">
          <w:rPr>
            <w:webHidden/>
          </w:rPr>
          <w:instrText xml:space="preserve"> PAGEREF _Toc107942031 \h </w:instrText>
        </w:r>
        <w:r w:rsidR="00C259C1">
          <w:rPr>
            <w:webHidden/>
          </w:rPr>
        </w:r>
        <w:r w:rsidR="00C259C1">
          <w:rPr>
            <w:webHidden/>
          </w:rPr>
          <w:fldChar w:fldCharType="separate"/>
        </w:r>
        <w:r>
          <w:rPr>
            <w:webHidden/>
          </w:rPr>
          <w:t>10</w:t>
        </w:r>
        <w:r w:rsidR="00C259C1">
          <w:rPr>
            <w:webHidden/>
          </w:rPr>
          <w:fldChar w:fldCharType="end"/>
        </w:r>
      </w:hyperlink>
    </w:p>
    <w:p w14:paraId="1CE94E3B" w14:textId="46279105" w:rsidR="00C259C1" w:rsidRPr="0074153C" w:rsidRDefault="00DC2792">
      <w:pPr>
        <w:pStyle w:val="Obsah2"/>
        <w:rPr>
          <w:rFonts w:ascii="Calibri" w:eastAsia="Times New Roman" w:hAnsi="Calibri"/>
          <w:bCs w:val="0"/>
          <w:sz w:val="22"/>
          <w:szCs w:val="22"/>
        </w:rPr>
      </w:pPr>
      <w:hyperlink w:anchor="_Toc107942032" w:history="1">
        <w:r w:rsidR="00C259C1" w:rsidRPr="003B75EE">
          <w:rPr>
            <w:rStyle w:val="Hypertextovodkaz"/>
          </w:rPr>
          <w:t>2.7. Začlenění průřezových témat</w:t>
        </w:r>
        <w:r w:rsidR="00C259C1">
          <w:rPr>
            <w:webHidden/>
          </w:rPr>
          <w:tab/>
        </w:r>
        <w:r w:rsidR="00C259C1">
          <w:rPr>
            <w:webHidden/>
          </w:rPr>
          <w:fldChar w:fldCharType="begin"/>
        </w:r>
        <w:r w:rsidR="00C259C1">
          <w:rPr>
            <w:webHidden/>
          </w:rPr>
          <w:instrText xml:space="preserve"> PAGEREF _Toc107942032 \h </w:instrText>
        </w:r>
        <w:r w:rsidR="00C259C1">
          <w:rPr>
            <w:webHidden/>
          </w:rPr>
        </w:r>
        <w:r w:rsidR="00C259C1">
          <w:rPr>
            <w:webHidden/>
          </w:rPr>
          <w:fldChar w:fldCharType="separate"/>
        </w:r>
        <w:r>
          <w:rPr>
            <w:webHidden/>
          </w:rPr>
          <w:t>12</w:t>
        </w:r>
        <w:r w:rsidR="00C259C1">
          <w:rPr>
            <w:webHidden/>
          </w:rPr>
          <w:fldChar w:fldCharType="end"/>
        </w:r>
      </w:hyperlink>
    </w:p>
    <w:p w14:paraId="3D6AE9E7" w14:textId="6D85D13A" w:rsidR="00C259C1" w:rsidRPr="0074153C" w:rsidRDefault="00DC2792">
      <w:pPr>
        <w:pStyle w:val="Obsah2"/>
        <w:rPr>
          <w:rFonts w:ascii="Calibri" w:eastAsia="Times New Roman" w:hAnsi="Calibri"/>
          <w:bCs w:val="0"/>
          <w:sz w:val="22"/>
          <w:szCs w:val="22"/>
        </w:rPr>
      </w:pPr>
      <w:hyperlink w:anchor="_Toc107942033" w:history="1">
        <w:r w:rsidR="00C259C1" w:rsidRPr="003B75EE">
          <w:rPr>
            <w:rStyle w:val="Hypertextovodkaz"/>
          </w:rPr>
          <w:t>2.8. Organizace výuky</w:t>
        </w:r>
        <w:r w:rsidR="00C259C1">
          <w:rPr>
            <w:webHidden/>
          </w:rPr>
          <w:tab/>
        </w:r>
        <w:r w:rsidR="00C259C1">
          <w:rPr>
            <w:webHidden/>
          </w:rPr>
          <w:fldChar w:fldCharType="begin"/>
        </w:r>
        <w:r w:rsidR="00C259C1">
          <w:rPr>
            <w:webHidden/>
          </w:rPr>
          <w:instrText xml:space="preserve"> PAGEREF _Toc107942033 \h </w:instrText>
        </w:r>
        <w:r w:rsidR="00C259C1">
          <w:rPr>
            <w:webHidden/>
          </w:rPr>
        </w:r>
        <w:r w:rsidR="00C259C1">
          <w:rPr>
            <w:webHidden/>
          </w:rPr>
          <w:fldChar w:fldCharType="separate"/>
        </w:r>
        <w:r>
          <w:rPr>
            <w:webHidden/>
          </w:rPr>
          <w:t>15</w:t>
        </w:r>
        <w:r w:rsidR="00C259C1">
          <w:rPr>
            <w:webHidden/>
          </w:rPr>
          <w:fldChar w:fldCharType="end"/>
        </w:r>
      </w:hyperlink>
    </w:p>
    <w:p w14:paraId="499C0CCC" w14:textId="612CC5BA" w:rsidR="00C259C1" w:rsidRPr="0074153C" w:rsidRDefault="00DC2792">
      <w:pPr>
        <w:pStyle w:val="Obsah3"/>
        <w:tabs>
          <w:tab w:val="right" w:leader="dot" w:pos="9060"/>
        </w:tabs>
        <w:rPr>
          <w:rFonts w:ascii="Calibri" w:hAnsi="Calibri"/>
          <w:noProof/>
          <w:sz w:val="22"/>
          <w:szCs w:val="22"/>
        </w:rPr>
      </w:pPr>
      <w:hyperlink w:anchor="_Toc107942034" w:history="1">
        <w:r w:rsidR="00C259C1" w:rsidRPr="003B75EE">
          <w:rPr>
            <w:rStyle w:val="Hypertextovodkaz"/>
            <w:noProof/>
          </w:rPr>
          <w:t>2.8.1. Odborný výcvik</w:t>
        </w:r>
        <w:r w:rsidR="00C259C1">
          <w:rPr>
            <w:noProof/>
            <w:webHidden/>
          </w:rPr>
          <w:tab/>
        </w:r>
        <w:r w:rsidR="00C259C1">
          <w:rPr>
            <w:noProof/>
            <w:webHidden/>
          </w:rPr>
          <w:fldChar w:fldCharType="begin"/>
        </w:r>
        <w:r w:rsidR="00C259C1">
          <w:rPr>
            <w:noProof/>
            <w:webHidden/>
          </w:rPr>
          <w:instrText xml:space="preserve"> PAGEREF _Toc107942034 \h </w:instrText>
        </w:r>
        <w:r w:rsidR="00C259C1">
          <w:rPr>
            <w:noProof/>
            <w:webHidden/>
          </w:rPr>
        </w:r>
        <w:r w:rsidR="00C259C1">
          <w:rPr>
            <w:noProof/>
            <w:webHidden/>
          </w:rPr>
          <w:fldChar w:fldCharType="separate"/>
        </w:r>
        <w:r>
          <w:rPr>
            <w:noProof/>
            <w:webHidden/>
          </w:rPr>
          <w:t>15</w:t>
        </w:r>
        <w:r w:rsidR="00C259C1">
          <w:rPr>
            <w:noProof/>
            <w:webHidden/>
          </w:rPr>
          <w:fldChar w:fldCharType="end"/>
        </w:r>
      </w:hyperlink>
    </w:p>
    <w:p w14:paraId="02A3CBB3" w14:textId="5E3F52E7" w:rsidR="00C259C1" w:rsidRPr="0074153C" w:rsidRDefault="00DC2792">
      <w:pPr>
        <w:pStyle w:val="Obsah3"/>
        <w:tabs>
          <w:tab w:val="right" w:leader="dot" w:pos="9060"/>
        </w:tabs>
        <w:rPr>
          <w:rFonts w:ascii="Calibri" w:hAnsi="Calibri"/>
          <w:noProof/>
          <w:sz w:val="22"/>
          <w:szCs w:val="22"/>
        </w:rPr>
      </w:pPr>
      <w:hyperlink w:anchor="_Toc107942035" w:history="1">
        <w:r w:rsidR="00C259C1" w:rsidRPr="003B75EE">
          <w:rPr>
            <w:rStyle w:val="Hypertextovodkaz"/>
            <w:noProof/>
          </w:rPr>
          <w:t>2.8.2. Další vzdělávací aktivity</w:t>
        </w:r>
        <w:r w:rsidR="00C259C1">
          <w:rPr>
            <w:noProof/>
            <w:webHidden/>
          </w:rPr>
          <w:tab/>
        </w:r>
        <w:r w:rsidR="00C259C1">
          <w:rPr>
            <w:noProof/>
            <w:webHidden/>
          </w:rPr>
          <w:fldChar w:fldCharType="begin"/>
        </w:r>
        <w:r w:rsidR="00C259C1">
          <w:rPr>
            <w:noProof/>
            <w:webHidden/>
          </w:rPr>
          <w:instrText xml:space="preserve"> PAGEREF _Toc107942035 \h </w:instrText>
        </w:r>
        <w:r w:rsidR="00C259C1">
          <w:rPr>
            <w:noProof/>
            <w:webHidden/>
          </w:rPr>
        </w:r>
        <w:r w:rsidR="00C259C1">
          <w:rPr>
            <w:noProof/>
            <w:webHidden/>
          </w:rPr>
          <w:fldChar w:fldCharType="separate"/>
        </w:r>
        <w:r>
          <w:rPr>
            <w:noProof/>
            <w:webHidden/>
          </w:rPr>
          <w:t>15</w:t>
        </w:r>
        <w:r w:rsidR="00C259C1">
          <w:rPr>
            <w:noProof/>
            <w:webHidden/>
          </w:rPr>
          <w:fldChar w:fldCharType="end"/>
        </w:r>
      </w:hyperlink>
    </w:p>
    <w:p w14:paraId="60CA407B" w14:textId="76954727" w:rsidR="00C259C1" w:rsidRPr="0074153C" w:rsidRDefault="00DC2792">
      <w:pPr>
        <w:pStyle w:val="Obsah2"/>
        <w:rPr>
          <w:rFonts w:ascii="Calibri" w:eastAsia="Times New Roman" w:hAnsi="Calibri"/>
          <w:bCs w:val="0"/>
          <w:sz w:val="22"/>
          <w:szCs w:val="22"/>
        </w:rPr>
      </w:pPr>
      <w:hyperlink w:anchor="_Toc107942036" w:history="1">
        <w:r w:rsidR="00C259C1" w:rsidRPr="003B75EE">
          <w:rPr>
            <w:rStyle w:val="Hypertextovodkaz"/>
          </w:rPr>
          <w:t>2.9. Způsob a kritéria hodnocení</w:t>
        </w:r>
        <w:r w:rsidR="00C259C1">
          <w:rPr>
            <w:webHidden/>
          </w:rPr>
          <w:tab/>
        </w:r>
        <w:r w:rsidR="00C259C1">
          <w:rPr>
            <w:webHidden/>
          </w:rPr>
          <w:fldChar w:fldCharType="begin"/>
        </w:r>
        <w:r w:rsidR="00C259C1">
          <w:rPr>
            <w:webHidden/>
          </w:rPr>
          <w:instrText xml:space="preserve"> PAGEREF _Toc107942036 \h </w:instrText>
        </w:r>
        <w:r w:rsidR="00C259C1">
          <w:rPr>
            <w:webHidden/>
          </w:rPr>
        </w:r>
        <w:r w:rsidR="00C259C1">
          <w:rPr>
            <w:webHidden/>
          </w:rPr>
          <w:fldChar w:fldCharType="separate"/>
        </w:r>
        <w:r>
          <w:rPr>
            <w:webHidden/>
          </w:rPr>
          <w:t>16</w:t>
        </w:r>
        <w:r w:rsidR="00C259C1">
          <w:rPr>
            <w:webHidden/>
          </w:rPr>
          <w:fldChar w:fldCharType="end"/>
        </w:r>
      </w:hyperlink>
    </w:p>
    <w:p w14:paraId="4A18A034" w14:textId="032B0D4D" w:rsidR="00C259C1" w:rsidRPr="0074153C" w:rsidRDefault="00DC2792">
      <w:pPr>
        <w:pStyle w:val="Obsah2"/>
        <w:rPr>
          <w:rFonts w:ascii="Calibri" w:eastAsia="Times New Roman" w:hAnsi="Calibri"/>
          <w:bCs w:val="0"/>
          <w:sz w:val="22"/>
          <w:szCs w:val="22"/>
        </w:rPr>
      </w:pPr>
      <w:hyperlink w:anchor="_Toc107942037" w:history="1">
        <w:r w:rsidR="00C259C1" w:rsidRPr="003B75EE">
          <w:rPr>
            <w:rStyle w:val="Hypertextovodkaz"/>
          </w:rPr>
          <w:t>2.10. Vzdělávání žáků se speciálními vzdělávacími potřebami a žáků nadaných</w:t>
        </w:r>
        <w:r w:rsidR="00C259C1">
          <w:rPr>
            <w:webHidden/>
          </w:rPr>
          <w:tab/>
        </w:r>
        <w:r w:rsidR="00C259C1">
          <w:rPr>
            <w:webHidden/>
          </w:rPr>
          <w:fldChar w:fldCharType="begin"/>
        </w:r>
        <w:r w:rsidR="00C259C1">
          <w:rPr>
            <w:webHidden/>
          </w:rPr>
          <w:instrText xml:space="preserve"> PAGEREF _Toc107942037 \h </w:instrText>
        </w:r>
        <w:r w:rsidR="00C259C1">
          <w:rPr>
            <w:webHidden/>
          </w:rPr>
        </w:r>
        <w:r w:rsidR="00C259C1">
          <w:rPr>
            <w:webHidden/>
          </w:rPr>
          <w:fldChar w:fldCharType="separate"/>
        </w:r>
        <w:r>
          <w:rPr>
            <w:webHidden/>
          </w:rPr>
          <w:t>20</w:t>
        </w:r>
        <w:r w:rsidR="00C259C1">
          <w:rPr>
            <w:webHidden/>
          </w:rPr>
          <w:fldChar w:fldCharType="end"/>
        </w:r>
      </w:hyperlink>
    </w:p>
    <w:p w14:paraId="2DC6BC7D" w14:textId="01C2A997" w:rsidR="00C259C1" w:rsidRPr="0074153C" w:rsidRDefault="00DC2792">
      <w:pPr>
        <w:pStyle w:val="Obsah1"/>
        <w:tabs>
          <w:tab w:val="right" w:leader="dot" w:pos="9060"/>
        </w:tabs>
        <w:rPr>
          <w:rFonts w:ascii="Calibri" w:hAnsi="Calibri"/>
          <w:b w:val="0"/>
          <w:caps w:val="0"/>
          <w:noProof/>
          <w:sz w:val="22"/>
          <w:szCs w:val="22"/>
        </w:rPr>
      </w:pPr>
      <w:hyperlink w:anchor="_Toc107942038" w:history="1">
        <w:r w:rsidR="00C259C1" w:rsidRPr="003B75EE">
          <w:rPr>
            <w:rStyle w:val="Hypertextovodkaz"/>
            <w:noProof/>
          </w:rPr>
          <w:t>3. Učební plán a přehled využití týdnů ve školním roce</w:t>
        </w:r>
        <w:r w:rsidR="00C259C1">
          <w:rPr>
            <w:noProof/>
            <w:webHidden/>
          </w:rPr>
          <w:tab/>
        </w:r>
        <w:r w:rsidR="00C259C1">
          <w:rPr>
            <w:noProof/>
            <w:webHidden/>
          </w:rPr>
          <w:fldChar w:fldCharType="begin"/>
        </w:r>
        <w:r w:rsidR="00C259C1">
          <w:rPr>
            <w:noProof/>
            <w:webHidden/>
          </w:rPr>
          <w:instrText xml:space="preserve"> PAGEREF _Toc107942038 \h </w:instrText>
        </w:r>
        <w:r w:rsidR="00C259C1">
          <w:rPr>
            <w:noProof/>
            <w:webHidden/>
          </w:rPr>
        </w:r>
        <w:r w:rsidR="00C259C1">
          <w:rPr>
            <w:noProof/>
            <w:webHidden/>
          </w:rPr>
          <w:fldChar w:fldCharType="separate"/>
        </w:r>
        <w:r>
          <w:rPr>
            <w:noProof/>
            <w:webHidden/>
          </w:rPr>
          <w:t>23</w:t>
        </w:r>
        <w:r w:rsidR="00C259C1">
          <w:rPr>
            <w:noProof/>
            <w:webHidden/>
          </w:rPr>
          <w:fldChar w:fldCharType="end"/>
        </w:r>
      </w:hyperlink>
    </w:p>
    <w:p w14:paraId="3C39D9D5" w14:textId="62CF5CE6" w:rsidR="00C259C1" w:rsidRPr="0074153C" w:rsidRDefault="00DC2792">
      <w:pPr>
        <w:pStyle w:val="Obsah1"/>
        <w:tabs>
          <w:tab w:val="right" w:leader="dot" w:pos="9060"/>
        </w:tabs>
        <w:rPr>
          <w:rFonts w:ascii="Calibri" w:hAnsi="Calibri"/>
          <w:b w:val="0"/>
          <w:caps w:val="0"/>
          <w:noProof/>
          <w:sz w:val="22"/>
          <w:szCs w:val="22"/>
        </w:rPr>
      </w:pPr>
      <w:hyperlink w:anchor="_Toc107942039" w:history="1">
        <w:r w:rsidR="00C259C1" w:rsidRPr="003B75EE">
          <w:rPr>
            <w:rStyle w:val="Hypertextovodkaz"/>
            <w:noProof/>
          </w:rPr>
          <w:t>4. Učební osnovy</w:t>
        </w:r>
        <w:r w:rsidR="00C259C1">
          <w:rPr>
            <w:noProof/>
            <w:webHidden/>
          </w:rPr>
          <w:tab/>
        </w:r>
        <w:r w:rsidR="00C259C1">
          <w:rPr>
            <w:noProof/>
            <w:webHidden/>
          </w:rPr>
          <w:fldChar w:fldCharType="begin"/>
        </w:r>
        <w:r w:rsidR="00C259C1">
          <w:rPr>
            <w:noProof/>
            <w:webHidden/>
          </w:rPr>
          <w:instrText xml:space="preserve"> PAGEREF _Toc107942039 \h </w:instrText>
        </w:r>
        <w:r w:rsidR="00C259C1">
          <w:rPr>
            <w:noProof/>
            <w:webHidden/>
          </w:rPr>
        </w:r>
        <w:r w:rsidR="00C259C1">
          <w:rPr>
            <w:noProof/>
            <w:webHidden/>
          </w:rPr>
          <w:fldChar w:fldCharType="separate"/>
        </w:r>
        <w:r>
          <w:rPr>
            <w:noProof/>
            <w:webHidden/>
          </w:rPr>
          <w:t>25</w:t>
        </w:r>
        <w:r w:rsidR="00C259C1">
          <w:rPr>
            <w:noProof/>
            <w:webHidden/>
          </w:rPr>
          <w:fldChar w:fldCharType="end"/>
        </w:r>
      </w:hyperlink>
    </w:p>
    <w:p w14:paraId="126692BA" w14:textId="54BF52D0" w:rsidR="00C259C1" w:rsidRPr="0074153C" w:rsidRDefault="00DC2792">
      <w:pPr>
        <w:pStyle w:val="Obsah2"/>
        <w:rPr>
          <w:rFonts w:ascii="Calibri" w:eastAsia="Times New Roman" w:hAnsi="Calibri"/>
          <w:bCs w:val="0"/>
          <w:sz w:val="22"/>
          <w:szCs w:val="22"/>
        </w:rPr>
      </w:pPr>
      <w:hyperlink w:anchor="_Toc107942040" w:history="1">
        <w:r w:rsidR="00C259C1" w:rsidRPr="003B75EE">
          <w:rPr>
            <w:rStyle w:val="Hypertextovodkaz"/>
          </w:rPr>
          <w:t>ČESKÝ JAZYK A LITERATURA</w:t>
        </w:r>
        <w:r w:rsidR="00C259C1">
          <w:rPr>
            <w:webHidden/>
          </w:rPr>
          <w:tab/>
        </w:r>
        <w:r w:rsidR="00C259C1">
          <w:rPr>
            <w:webHidden/>
          </w:rPr>
          <w:fldChar w:fldCharType="begin"/>
        </w:r>
        <w:r w:rsidR="00C259C1">
          <w:rPr>
            <w:webHidden/>
          </w:rPr>
          <w:instrText xml:space="preserve"> PAGEREF _Toc107942040 \h </w:instrText>
        </w:r>
        <w:r w:rsidR="00C259C1">
          <w:rPr>
            <w:webHidden/>
          </w:rPr>
        </w:r>
        <w:r w:rsidR="00C259C1">
          <w:rPr>
            <w:webHidden/>
          </w:rPr>
          <w:fldChar w:fldCharType="separate"/>
        </w:r>
        <w:r>
          <w:rPr>
            <w:webHidden/>
          </w:rPr>
          <w:t>25</w:t>
        </w:r>
        <w:r w:rsidR="00C259C1">
          <w:rPr>
            <w:webHidden/>
          </w:rPr>
          <w:fldChar w:fldCharType="end"/>
        </w:r>
      </w:hyperlink>
    </w:p>
    <w:p w14:paraId="0417B4F4" w14:textId="7E50E948" w:rsidR="00C259C1" w:rsidRPr="0074153C" w:rsidRDefault="00DC2792">
      <w:pPr>
        <w:pStyle w:val="Obsah2"/>
        <w:rPr>
          <w:rFonts w:ascii="Calibri" w:eastAsia="Times New Roman" w:hAnsi="Calibri"/>
          <w:bCs w:val="0"/>
          <w:sz w:val="22"/>
          <w:szCs w:val="22"/>
        </w:rPr>
      </w:pPr>
      <w:hyperlink w:anchor="_Toc107942041" w:history="1">
        <w:r w:rsidR="00C259C1" w:rsidRPr="003B75EE">
          <w:rPr>
            <w:rStyle w:val="Hypertextovodkaz"/>
          </w:rPr>
          <w:t>ANGLICKÝ JAZYK</w:t>
        </w:r>
        <w:r w:rsidR="00C259C1">
          <w:rPr>
            <w:webHidden/>
          </w:rPr>
          <w:tab/>
        </w:r>
        <w:r w:rsidR="00C259C1">
          <w:rPr>
            <w:webHidden/>
          </w:rPr>
          <w:fldChar w:fldCharType="begin"/>
        </w:r>
        <w:r w:rsidR="00C259C1">
          <w:rPr>
            <w:webHidden/>
          </w:rPr>
          <w:instrText xml:space="preserve"> PAGEREF _Toc107942041 \h </w:instrText>
        </w:r>
        <w:r w:rsidR="00C259C1">
          <w:rPr>
            <w:webHidden/>
          </w:rPr>
        </w:r>
        <w:r w:rsidR="00C259C1">
          <w:rPr>
            <w:webHidden/>
          </w:rPr>
          <w:fldChar w:fldCharType="separate"/>
        </w:r>
        <w:r>
          <w:rPr>
            <w:webHidden/>
          </w:rPr>
          <w:t>30</w:t>
        </w:r>
        <w:r w:rsidR="00C259C1">
          <w:rPr>
            <w:webHidden/>
          </w:rPr>
          <w:fldChar w:fldCharType="end"/>
        </w:r>
      </w:hyperlink>
    </w:p>
    <w:p w14:paraId="1C859DC7" w14:textId="380273BA" w:rsidR="00C259C1" w:rsidRPr="0074153C" w:rsidRDefault="00DC2792">
      <w:pPr>
        <w:pStyle w:val="Obsah2"/>
        <w:rPr>
          <w:rFonts w:ascii="Calibri" w:eastAsia="Times New Roman" w:hAnsi="Calibri"/>
          <w:bCs w:val="0"/>
          <w:sz w:val="22"/>
          <w:szCs w:val="22"/>
        </w:rPr>
      </w:pPr>
      <w:hyperlink w:anchor="_Toc107942042" w:history="1">
        <w:r w:rsidR="00C259C1" w:rsidRPr="003B75EE">
          <w:rPr>
            <w:rStyle w:val="Hypertextovodkaz"/>
          </w:rPr>
          <w:t>NĚMECKÝ JAZYK</w:t>
        </w:r>
        <w:r w:rsidR="00C259C1">
          <w:rPr>
            <w:webHidden/>
          </w:rPr>
          <w:tab/>
        </w:r>
        <w:r w:rsidR="00C259C1">
          <w:rPr>
            <w:webHidden/>
          </w:rPr>
          <w:fldChar w:fldCharType="begin"/>
        </w:r>
        <w:r w:rsidR="00C259C1">
          <w:rPr>
            <w:webHidden/>
          </w:rPr>
          <w:instrText xml:space="preserve"> PAGEREF _Toc107942042 \h </w:instrText>
        </w:r>
        <w:r w:rsidR="00C259C1">
          <w:rPr>
            <w:webHidden/>
          </w:rPr>
        </w:r>
        <w:r w:rsidR="00C259C1">
          <w:rPr>
            <w:webHidden/>
          </w:rPr>
          <w:fldChar w:fldCharType="separate"/>
        </w:r>
        <w:r>
          <w:rPr>
            <w:webHidden/>
          </w:rPr>
          <w:t>37</w:t>
        </w:r>
        <w:r w:rsidR="00C259C1">
          <w:rPr>
            <w:webHidden/>
          </w:rPr>
          <w:fldChar w:fldCharType="end"/>
        </w:r>
      </w:hyperlink>
    </w:p>
    <w:p w14:paraId="4D02AA6B" w14:textId="1B9E28DC" w:rsidR="00C259C1" w:rsidRPr="0074153C" w:rsidRDefault="00DC2792">
      <w:pPr>
        <w:pStyle w:val="Obsah2"/>
        <w:rPr>
          <w:rFonts w:ascii="Calibri" w:eastAsia="Times New Roman" w:hAnsi="Calibri"/>
          <w:bCs w:val="0"/>
          <w:sz w:val="22"/>
          <w:szCs w:val="22"/>
        </w:rPr>
      </w:pPr>
      <w:hyperlink w:anchor="_Toc107942043" w:history="1">
        <w:r w:rsidR="00C259C1" w:rsidRPr="003B75EE">
          <w:rPr>
            <w:rStyle w:val="Hypertextovodkaz"/>
          </w:rPr>
          <w:t>OBČANSKÁ NAUKA</w:t>
        </w:r>
        <w:r w:rsidR="00C259C1">
          <w:rPr>
            <w:webHidden/>
          </w:rPr>
          <w:tab/>
        </w:r>
        <w:r w:rsidR="00C259C1">
          <w:rPr>
            <w:webHidden/>
          </w:rPr>
          <w:fldChar w:fldCharType="begin"/>
        </w:r>
        <w:r w:rsidR="00C259C1">
          <w:rPr>
            <w:webHidden/>
          </w:rPr>
          <w:instrText xml:space="preserve"> PAGEREF _Toc107942043 \h </w:instrText>
        </w:r>
        <w:r w:rsidR="00C259C1">
          <w:rPr>
            <w:webHidden/>
          </w:rPr>
        </w:r>
        <w:r w:rsidR="00C259C1">
          <w:rPr>
            <w:webHidden/>
          </w:rPr>
          <w:fldChar w:fldCharType="separate"/>
        </w:r>
        <w:r>
          <w:rPr>
            <w:webHidden/>
          </w:rPr>
          <w:t>45</w:t>
        </w:r>
        <w:r w:rsidR="00C259C1">
          <w:rPr>
            <w:webHidden/>
          </w:rPr>
          <w:fldChar w:fldCharType="end"/>
        </w:r>
      </w:hyperlink>
    </w:p>
    <w:p w14:paraId="7A509D84" w14:textId="0D93D8AD" w:rsidR="00C259C1" w:rsidRPr="0074153C" w:rsidRDefault="00DC2792">
      <w:pPr>
        <w:pStyle w:val="Obsah2"/>
        <w:rPr>
          <w:rFonts w:ascii="Calibri" w:eastAsia="Times New Roman" w:hAnsi="Calibri"/>
          <w:bCs w:val="0"/>
          <w:sz w:val="22"/>
          <w:szCs w:val="22"/>
        </w:rPr>
      </w:pPr>
      <w:hyperlink w:anchor="_Toc107942044" w:history="1">
        <w:r w:rsidR="00C259C1" w:rsidRPr="003B75EE">
          <w:rPr>
            <w:rStyle w:val="Hypertextovodkaz"/>
          </w:rPr>
          <w:t>FYZIKA</w:t>
        </w:r>
        <w:r w:rsidR="00C259C1">
          <w:rPr>
            <w:webHidden/>
          </w:rPr>
          <w:tab/>
        </w:r>
        <w:r w:rsidR="00C259C1">
          <w:rPr>
            <w:webHidden/>
          </w:rPr>
          <w:fldChar w:fldCharType="begin"/>
        </w:r>
        <w:r w:rsidR="00C259C1">
          <w:rPr>
            <w:webHidden/>
          </w:rPr>
          <w:instrText xml:space="preserve"> PAGEREF _Toc107942044 \h </w:instrText>
        </w:r>
        <w:r w:rsidR="00C259C1">
          <w:rPr>
            <w:webHidden/>
          </w:rPr>
        </w:r>
        <w:r w:rsidR="00C259C1">
          <w:rPr>
            <w:webHidden/>
          </w:rPr>
          <w:fldChar w:fldCharType="separate"/>
        </w:r>
        <w:r>
          <w:rPr>
            <w:webHidden/>
          </w:rPr>
          <w:t>53</w:t>
        </w:r>
        <w:r w:rsidR="00C259C1">
          <w:rPr>
            <w:webHidden/>
          </w:rPr>
          <w:fldChar w:fldCharType="end"/>
        </w:r>
      </w:hyperlink>
    </w:p>
    <w:p w14:paraId="01B7B835" w14:textId="2E1FDACA" w:rsidR="00C259C1" w:rsidRPr="0074153C" w:rsidRDefault="00DC2792">
      <w:pPr>
        <w:pStyle w:val="Obsah2"/>
        <w:rPr>
          <w:rFonts w:ascii="Calibri" w:eastAsia="Times New Roman" w:hAnsi="Calibri"/>
          <w:bCs w:val="0"/>
          <w:sz w:val="22"/>
          <w:szCs w:val="22"/>
        </w:rPr>
      </w:pPr>
      <w:hyperlink w:anchor="_Toc107942045" w:history="1">
        <w:r w:rsidR="00C259C1" w:rsidRPr="003B75EE">
          <w:rPr>
            <w:rStyle w:val="Hypertextovodkaz"/>
          </w:rPr>
          <w:t>CHEMIE</w:t>
        </w:r>
        <w:r w:rsidR="00C259C1">
          <w:rPr>
            <w:webHidden/>
          </w:rPr>
          <w:tab/>
        </w:r>
        <w:r w:rsidR="00C259C1">
          <w:rPr>
            <w:webHidden/>
          </w:rPr>
          <w:fldChar w:fldCharType="begin"/>
        </w:r>
        <w:r w:rsidR="00C259C1">
          <w:rPr>
            <w:webHidden/>
          </w:rPr>
          <w:instrText xml:space="preserve"> PAGEREF _Toc107942045 \h </w:instrText>
        </w:r>
        <w:r w:rsidR="00C259C1">
          <w:rPr>
            <w:webHidden/>
          </w:rPr>
        </w:r>
        <w:r w:rsidR="00C259C1">
          <w:rPr>
            <w:webHidden/>
          </w:rPr>
          <w:fldChar w:fldCharType="separate"/>
        </w:r>
        <w:r>
          <w:rPr>
            <w:webHidden/>
          </w:rPr>
          <w:t>57</w:t>
        </w:r>
        <w:r w:rsidR="00C259C1">
          <w:rPr>
            <w:webHidden/>
          </w:rPr>
          <w:fldChar w:fldCharType="end"/>
        </w:r>
      </w:hyperlink>
    </w:p>
    <w:p w14:paraId="0022886C" w14:textId="3CC47DA1" w:rsidR="00C259C1" w:rsidRPr="0074153C" w:rsidRDefault="00DC2792">
      <w:pPr>
        <w:pStyle w:val="Obsah2"/>
        <w:rPr>
          <w:rFonts w:ascii="Calibri" w:eastAsia="Times New Roman" w:hAnsi="Calibri"/>
          <w:bCs w:val="0"/>
          <w:sz w:val="22"/>
          <w:szCs w:val="22"/>
        </w:rPr>
      </w:pPr>
      <w:hyperlink w:anchor="_Toc107942046" w:history="1">
        <w:r w:rsidR="00C259C1" w:rsidRPr="003B75EE">
          <w:rPr>
            <w:rStyle w:val="Hypertextovodkaz"/>
          </w:rPr>
          <w:t>MATEMATIKA</w:t>
        </w:r>
        <w:r w:rsidR="00C259C1">
          <w:rPr>
            <w:webHidden/>
          </w:rPr>
          <w:tab/>
        </w:r>
        <w:r w:rsidR="00C259C1">
          <w:rPr>
            <w:webHidden/>
          </w:rPr>
          <w:fldChar w:fldCharType="begin"/>
        </w:r>
        <w:r w:rsidR="00C259C1">
          <w:rPr>
            <w:webHidden/>
          </w:rPr>
          <w:instrText xml:space="preserve"> PAGEREF _Toc107942046 \h </w:instrText>
        </w:r>
        <w:r w:rsidR="00C259C1">
          <w:rPr>
            <w:webHidden/>
          </w:rPr>
        </w:r>
        <w:r w:rsidR="00C259C1">
          <w:rPr>
            <w:webHidden/>
          </w:rPr>
          <w:fldChar w:fldCharType="separate"/>
        </w:r>
        <w:r>
          <w:rPr>
            <w:webHidden/>
          </w:rPr>
          <w:t>59</w:t>
        </w:r>
        <w:r w:rsidR="00C259C1">
          <w:rPr>
            <w:webHidden/>
          </w:rPr>
          <w:fldChar w:fldCharType="end"/>
        </w:r>
      </w:hyperlink>
    </w:p>
    <w:p w14:paraId="47D84F6F" w14:textId="7AACC7CB" w:rsidR="00C259C1" w:rsidRPr="0074153C" w:rsidRDefault="00DC2792">
      <w:pPr>
        <w:pStyle w:val="Obsah2"/>
        <w:rPr>
          <w:rFonts w:ascii="Calibri" w:eastAsia="Times New Roman" w:hAnsi="Calibri"/>
          <w:bCs w:val="0"/>
          <w:sz w:val="22"/>
          <w:szCs w:val="22"/>
        </w:rPr>
      </w:pPr>
      <w:hyperlink w:anchor="_Toc107942047" w:history="1">
        <w:r w:rsidR="00C259C1" w:rsidRPr="003B75EE">
          <w:rPr>
            <w:rStyle w:val="Hypertextovodkaz"/>
          </w:rPr>
          <w:t>TĚLESNÁ VÝCHOVA</w:t>
        </w:r>
        <w:r w:rsidR="00C259C1">
          <w:rPr>
            <w:webHidden/>
          </w:rPr>
          <w:tab/>
        </w:r>
        <w:r w:rsidR="00C259C1">
          <w:rPr>
            <w:webHidden/>
          </w:rPr>
          <w:fldChar w:fldCharType="begin"/>
        </w:r>
        <w:r w:rsidR="00C259C1">
          <w:rPr>
            <w:webHidden/>
          </w:rPr>
          <w:instrText xml:space="preserve"> PAGEREF _Toc107942047 \h </w:instrText>
        </w:r>
        <w:r w:rsidR="00C259C1">
          <w:rPr>
            <w:webHidden/>
          </w:rPr>
        </w:r>
        <w:r w:rsidR="00C259C1">
          <w:rPr>
            <w:webHidden/>
          </w:rPr>
          <w:fldChar w:fldCharType="separate"/>
        </w:r>
        <w:r>
          <w:rPr>
            <w:webHidden/>
          </w:rPr>
          <w:t>66</w:t>
        </w:r>
        <w:r w:rsidR="00C259C1">
          <w:rPr>
            <w:webHidden/>
          </w:rPr>
          <w:fldChar w:fldCharType="end"/>
        </w:r>
      </w:hyperlink>
    </w:p>
    <w:p w14:paraId="506C28A3" w14:textId="43CE6CA6" w:rsidR="00C259C1" w:rsidRPr="0074153C" w:rsidRDefault="00DC2792">
      <w:pPr>
        <w:pStyle w:val="Obsah2"/>
        <w:rPr>
          <w:rFonts w:ascii="Calibri" w:eastAsia="Times New Roman" w:hAnsi="Calibri"/>
          <w:bCs w:val="0"/>
          <w:sz w:val="22"/>
          <w:szCs w:val="22"/>
        </w:rPr>
      </w:pPr>
      <w:hyperlink w:anchor="_Toc107942048" w:history="1">
        <w:r w:rsidR="00C259C1" w:rsidRPr="003B75EE">
          <w:rPr>
            <w:rStyle w:val="Hypertextovodkaz"/>
          </w:rPr>
          <w:t>INFORMAČNÍ A KOMUNIKAČNÍ TECHNIKA</w:t>
        </w:r>
        <w:r w:rsidR="00C259C1">
          <w:rPr>
            <w:webHidden/>
          </w:rPr>
          <w:tab/>
        </w:r>
        <w:r w:rsidR="00C259C1">
          <w:rPr>
            <w:webHidden/>
          </w:rPr>
          <w:fldChar w:fldCharType="begin"/>
        </w:r>
        <w:r w:rsidR="00C259C1">
          <w:rPr>
            <w:webHidden/>
          </w:rPr>
          <w:instrText xml:space="preserve"> PAGEREF _Toc107942048 \h </w:instrText>
        </w:r>
        <w:r w:rsidR="00C259C1">
          <w:rPr>
            <w:webHidden/>
          </w:rPr>
        </w:r>
        <w:r w:rsidR="00C259C1">
          <w:rPr>
            <w:webHidden/>
          </w:rPr>
          <w:fldChar w:fldCharType="separate"/>
        </w:r>
        <w:r>
          <w:rPr>
            <w:webHidden/>
          </w:rPr>
          <w:t>73</w:t>
        </w:r>
        <w:r w:rsidR="00C259C1">
          <w:rPr>
            <w:webHidden/>
          </w:rPr>
          <w:fldChar w:fldCharType="end"/>
        </w:r>
      </w:hyperlink>
    </w:p>
    <w:p w14:paraId="605FE48E" w14:textId="461DF30A" w:rsidR="00C259C1" w:rsidRPr="0074153C" w:rsidRDefault="00DC2792">
      <w:pPr>
        <w:pStyle w:val="Obsah2"/>
        <w:rPr>
          <w:rFonts w:ascii="Calibri" w:eastAsia="Times New Roman" w:hAnsi="Calibri"/>
          <w:bCs w:val="0"/>
          <w:sz w:val="22"/>
          <w:szCs w:val="22"/>
        </w:rPr>
      </w:pPr>
      <w:hyperlink w:anchor="_Toc107942049" w:history="1">
        <w:r w:rsidR="00C259C1" w:rsidRPr="003B75EE">
          <w:rPr>
            <w:rStyle w:val="Hypertextovodkaz"/>
          </w:rPr>
          <w:t>EKONOMIKA</w:t>
        </w:r>
        <w:r w:rsidR="00C259C1">
          <w:rPr>
            <w:webHidden/>
          </w:rPr>
          <w:tab/>
        </w:r>
        <w:r w:rsidR="00C259C1">
          <w:rPr>
            <w:webHidden/>
          </w:rPr>
          <w:fldChar w:fldCharType="begin"/>
        </w:r>
        <w:r w:rsidR="00C259C1">
          <w:rPr>
            <w:webHidden/>
          </w:rPr>
          <w:instrText xml:space="preserve"> PAGEREF _Toc107942049 \h </w:instrText>
        </w:r>
        <w:r w:rsidR="00C259C1">
          <w:rPr>
            <w:webHidden/>
          </w:rPr>
        </w:r>
        <w:r w:rsidR="00C259C1">
          <w:rPr>
            <w:webHidden/>
          </w:rPr>
          <w:fldChar w:fldCharType="separate"/>
        </w:r>
        <w:r>
          <w:rPr>
            <w:webHidden/>
          </w:rPr>
          <w:t>79</w:t>
        </w:r>
        <w:r w:rsidR="00C259C1">
          <w:rPr>
            <w:webHidden/>
          </w:rPr>
          <w:fldChar w:fldCharType="end"/>
        </w:r>
      </w:hyperlink>
    </w:p>
    <w:p w14:paraId="59D018A4" w14:textId="06A9FCD1" w:rsidR="00C259C1" w:rsidRPr="0074153C" w:rsidRDefault="00DC2792">
      <w:pPr>
        <w:pStyle w:val="Obsah2"/>
        <w:rPr>
          <w:rFonts w:ascii="Calibri" w:eastAsia="Times New Roman" w:hAnsi="Calibri"/>
          <w:bCs w:val="0"/>
          <w:sz w:val="22"/>
          <w:szCs w:val="22"/>
        </w:rPr>
      </w:pPr>
      <w:hyperlink w:anchor="_Toc107942050" w:history="1">
        <w:r w:rsidR="00C259C1" w:rsidRPr="003B75EE">
          <w:rPr>
            <w:rStyle w:val="Hypertextovodkaz"/>
          </w:rPr>
          <w:t>ZÁKLADY ZAHRADNICKÉ VÝROBY</w:t>
        </w:r>
        <w:r w:rsidR="00C259C1">
          <w:rPr>
            <w:webHidden/>
          </w:rPr>
          <w:tab/>
        </w:r>
        <w:r w:rsidR="00C259C1">
          <w:rPr>
            <w:webHidden/>
          </w:rPr>
          <w:fldChar w:fldCharType="begin"/>
        </w:r>
        <w:r w:rsidR="00C259C1">
          <w:rPr>
            <w:webHidden/>
          </w:rPr>
          <w:instrText xml:space="preserve"> PAGEREF _Toc107942050 \h </w:instrText>
        </w:r>
        <w:r w:rsidR="00C259C1">
          <w:rPr>
            <w:webHidden/>
          </w:rPr>
        </w:r>
        <w:r w:rsidR="00C259C1">
          <w:rPr>
            <w:webHidden/>
          </w:rPr>
          <w:fldChar w:fldCharType="separate"/>
        </w:r>
        <w:r>
          <w:rPr>
            <w:webHidden/>
          </w:rPr>
          <w:t>84</w:t>
        </w:r>
        <w:r w:rsidR="00C259C1">
          <w:rPr>
            <w:webHidden/>
          </w:rPr>
          <w:fldChar w:fldCharType="end"/>
        </w:r>
      </w:hyperlink>
    </w:p>
    <w:p w14:paraId="1F4E2B7D" w14:textId="3F24A791" w:rsidR="00C259C1" w:rsidRPr="0074153C" w:rsidRDefault="00DC2792">
      <w:pPr>
        <w:pStyle w:val="Obsah2"/>
        <w:rPr>
          <w:rFonts w:ascii="Calibri" w:eastAsia="Times New Roman" w:hAnsi="Calibri"/>
          <w:bCs w:val="0"/>
          <w:sz w:val="22"/>
          <w:szCs w:val="22"/>
        </w:rPr>
      </w:pPr>
      <w:hyperlink w:anchor="_Toc107942051" w:history="1">
        <w:r w:rsidR="00C259C1" w:rsidRPr="003B75EE">
          <w:rPr>
            <w:rStyle w:val="Hypertextovodkaz"/>
          </w:rPr>
          <w:t>ZAHRADNICKÉ STROJE A ZAŘÍZENÍ</w:t>
        </w:r>
        <w:r w:rsidR="00C259C1">
          <w:rPr>
            <w:webHidden/>
          </w:rPr>
          <w:tab/>
        </w:r>
        <w:r w:rsidR="00C259C1">
          <w:rPr>
            <w:webHidden/>
          </w:rPr>
          <w:fldChar w:fldCharType="begin"/>
        </w:r>
        <w:r w:rsidR="00C259C1">
          <w:rPr>
            <w:webHidden/>
          </w:rPr>
          <w:instrText xml:space="preserve"> PAGEREF _Toc107942051 \h </w:instrText>
        </w:r>
        <w:r w:rsidR="00C259C1">
          <w:rPr>
            <w:webHidden/>
          </w:rPr>
        </w:r>
        <w:r w:rsidR="00C259C1">
          <w:rPr>
            <w:webHidden/>
          </w:rPr>
          <w:fldChar w:fldCharType="separate"/>
        </w:r>
        <w:r>
          <w:rPr>
            <w:webHidden/>
          </w:rPr>
          <w:t>86</w:t>
        </w:r>
        <w:r w:rsidR="00C259C1">
          <w:rPr>
            <w:webHidden/>
          </w:rPr>
          <w:fldChar w:fldCharType="end"/>
        </w:r>
      </w:hyperlink>
    </w:p>
    <w:p w14:paraId="14E72112" w14:textId="5597D2AA" w:rsidR="00C259C1" w:rsidRPr="0074153C" w:rsidRDefault="00DC2792">
      <w:pPr>
        <w:pStyle w:val="Obsah2"/>
        <w:rPr>
          <w:rFonts w:ascii="Calibri" w:eastAsia="Times New Roman" w:hAnsi="Calibri"/>
          <w:bCs w:val="0"/>
          <w:sz w:val="22"/>
          <w:szCs w:val="22"/>
        </w:rPr>
      </w:pPr>
      <w:hyperlink w:anchor="_Toc107942052" w:history="1">
        <w:r w:rsidR="00C259C1" w:rsidRPr="003B75EE">
          <w:rPr>
            <w:rStyle w:val="Hypertextovodkaz"/>
          </w:rPr>
          <w:t>BIOLOGIE A EKOLOGIE</w:t>
        </w:r>
        <w:r w:rsidR="00C259C1">
          <w:rPr>
            <w:webHidden/>
          </w:rPr>
          <w:tab/>
        </w:r>
        <w:r w:rsidR="00C259C1">
          <w:rPr>
            <w:webHidden/>
          </w:rPr>
          <w:fldChar w:fldCharType="begin"/>
        </w:r>
        <w:r w:rsidR="00C259C1">
          <w:rPr>
            <w:webHidden/>
          </w:rPr>
          <w:instrText xml:space="preserve"> PAGEREF _Toc107942052 \h </w:instrText>
        </w:r>
        <w:r w:rsidR="00C259C1">
          <w:rPr>
            <w:webHidden/>
          </w:rPr>
        </w:r>
        <w:r w:rsidR="00C259C1">
          <w:rPr>
            <w:webHidden/>
          </w:rPr>
          <w:fldChar w:fldCharType="separate"/>
        </w:r>
        <w:r>
          <w:rPr>
            <w:webHidden/>
          </w:rPr>
          <w:t>89</w:t>
        </w:r>
        <w:r w:rsidR="00C259C1">
          <w:rPr>
            <w:webHidden/>
          </w:rPr>
          <w:fldChar w:fldCharType="end"/>
        </w:r>
      </w:hyperlink>
    </w:p>
    <w:p w14:paraId="01EC6E09" w14:textId="24C198AA" w:rsidR="00C259C1" w:rsidRPr="0074153C" w:rsidRDefault="00DC2792">
      <w:pPr>
        <w:pStyle w:val="Obsah2"/>
        <w:rPr>
          <w:rFonts w:ascii="Calibri" w:eastAsia="Times New Roman" w:hAnsi="Calibri"/>
          <w:bCs w:val="0"/>
          <w:sz w:val="22"/>
          <w:szCs w:val="22"/>
        </w:rPr>
      </w:pPr>
      <w:hyperlink w:anchor="_Toc107942053" w:history="1">
        <w:r w:rsidR="00C259C1" w:rsidRPr="003B75EE">
          <w:rPr>
            <w:rStyle w:val="Hypertextovodkaz"/>
          </w:rPr>
          <w:t>KVĚTINÁŘSTVÍ</w:t>
        </w:r>
        <w:r w:rsidR="00C259C1">
          <w:rPr>
            <w:webHidden/>
          </w:rPr>
          <w:tab/>
        </w:r>
        <w:r w:rsidR="00C259C1">
          <w:rPr>
            <w:webHidden/>
          </w:rPr>
          <w:fldChar w:fldCharType="begin"/>
        </w:r>
        <w:r w:rsidR="00C259C1">
          <w:rPr>
            <w:webHidden/>
          </w:rPr>
          <w:instrText xml:space="preserve"> PAGEREF _Toc107942053 \h </w:instrText>
        </w:r>
        <w:r w:rsidR="00C259C1">
          <w:rPr>
            <w:webHidden/>
          </w:rPr>
        </w:r>
        <w:r w:rsidR="00C259C1">
          <w:rPr>
            <w:webHidden/>
          </w:rPr>
          <w:fldChar w:fldCharType="separate"/>
        </w:r>
        <w:r>
          <w:rPr>
            <w:webHidden/>
          </w:rPr>
          <w:t>93</w:t>
        </w:r>
        <w:r w:rsidR="00C259C1">
          <w:rPr>
            <w:webHidden/>
          </w:rPr>
          <w:fldChar w:fldCharType="end"/>
        </w:r>
      </w:hyperlink>
    </w:p>
    <w:p w14:paraId="6645EF1D" w14:textId="567B2235" w:rsidR="00C259C1" w:rsidRPr="0074153C" w:rsidRDefault="00DC2792">
      <w:pPr>
        <w:pStyle w:val="Obsah2"/>
        <w:rPr>
          <w:rFonts w:ascii="Calibri" w:eastAsia="Times New Roman" w:hAnsi="Calibri"/>
          <w:bCs w:val="0"/>
          <w:sz w:val="22"/>
          <w:szCs w:val="22"/>
        </w:rPr>
      </w:pPr>
      <w:hyperlink w:anchor="_Toc107942054" w:history="1">
        <w:r w:rsidR="00C259C1" w:rsidRPr="003B75EE">
          <w:rPr>
            <w:rStyle w:val="Hypertextovodkaz"/>
          </w:rPr>
          <w:t>SADOVNICTVÍ</w:t>
        </w:r>
        <w:r w:rsidR="00C259C1">
          <w:rPr>
            <w:webHidden/>
          </w:rPr>
          <w:tab/>
        </w:r>
        <w:r w:rsidR="00C259C1">
          <w:rPr>
            <w:webHidden/>
          </w:rPr>
          <w:fldChar w:fldCharType="begin"/>
        </w:r>
        <w:r w:rsidR="00C259C1">
          <w:rPr>
            <w:webHidden/>
          </w:rPr>
          <w:instrText xml:space="preserve"> PAGEREF _Toc107942054 \h </w:instrText>
        </w:r>
        <w:r w:rsidR="00C259C1">
          <w:rPr>
            <w:webHidden/>
          </w:rPr>
        </w:r>
        <w:r w:rsidR="00C259C1">
          <w:rPr>
            <w:webHidden/>
          </w:rPr>
          <w:fldChar w:fldCharType="separate"/>
        </w:r>
        <w:r>
          <w:rPr>
            <w:webHidden/>
          </w:rPr>
          <w:t>96</w:t>
        </w:r>
        <w:r w:rsidR="00C259C1">
          <w:rPr>
            <w:webHidden/>
          </w:rPr>
          <w:fldChar w:fldCharType="end"/>
        </w:r>
      </w:hyperlink>
    </w:p>
    <w:p w14:paraId="23F30CF2" w14:textId="33AD6538" w:rsidR="00C259C1" w:rsidRPr="0074153C" w:rsidRDefault="00DC2792">
      <w:pPr>
        <w:pStyle w:val="Obsah2"/>
        <w:rPr>
          <w:rFonts w:ascii="Calibri" w:eastAsia="Times New Roman" w:hAnsi="Calibri"/>
          <w:bCs w:val="0"/>
          <w:sz w:val="22"/>
          <w:szCs w:val="22"/>
        </w:rPr>
      </w:pPr>
      <w:hyperlink w:anchor="_Toc107942055" w:history="1">
        <w:r w:rsidR="00C259C1" w:rsidRPr="003B75EE">
          <w:rPr>
            <w:rStyle w:val="Hypertextovodkaz"/>
          </w:rPr>
          <w:t>ZELINÁŘSTVÍ</w:t>
        </w:r>
        <w:r w:rsidR="00C259C1">
          <w:rPr>
            <w:webHidden/>
          </w:rPr>
          <w:tab/>
        </w:r>
        <w:r w:rsidR="00C259C1">
          <w:rPr>
            <w:webHidden/>
          </w:rPr>
          <w:fldChar w:fldCharType="begin"/>
        </w:r>
        <w:r w:rsidR="00C259C1">
          <w:rPr>
            <w:webHidden/>
          </w:rPr>
          <w:instrText xml:space="preserve"> PAGEREF _Toc107942055 \h </w:instrText>
        </w:r>
        <w:r w:rsidR="00C259C1">
          <w:rPr>
            <w:webHidden/>
          </w:rPr>
        </w:r>
        <w:r w:rsidR="00C259C1">
          <w:rPr>
            <w:webHidden/>
          </w:rPr>
          <w:fldChar w:fldCharType="separate"/>
        </w:r>
        <w:r>
          <w:rPr>
            <w:webHidden/>
          </w:rPr>
          <w:t>101</w:t>
        </w:r>
        <w:r w:rsidR="00C259C1">
          <w:rPr>
            <w:webHidden/>
          </w:rPr>
          <w:fldChar w:fldCharType="end"/>
        </w:r>
      </w:hyperlink>
    </w:p>
    <w:p w14:paraId="3E446F7D" w14:textId="0B94E5AA" w:rsidR="00C259C1" w:rsidRPr="0074153C" w:rsidRDefault="00DC2792">
      <w:pPr>
        <w:pStyle w:val="Obsah2"/>
        <w:rPr>
          <w:rFonts w:ascii="Calibri" w:eastAsia="Times New Roman" w:hAnsi="Calibri"/>
          <w:bCs w:val="0"/>
          <w:sz w:val="22"/>
          <w:szCs w:val="22"/>
        </w:rPr>
      </w:pPr>
      <w:hyperlink w:anchor="_Toc107942056" w:history="1">
        <w:r w:rsidR="00C259C1" w:rsidRPr="003B75EE">
          <w:rPr>
            <w:rStyle w:val="Hypertextovodkaz"/>
          </w:rPr>
          <w:t>OVOCNICTVÍ</w:t>
        </w:r>
        <w:r w:rsidR="00C259C1">
          <w:rPr>
            <w:webHidden/>
          </w:rPr>
          <w:tab/>
        </w:r>
        <w:r w:rsidR="00C259C1">
          <w:rPr>
            <w:webHidden/>
          </w:rPr>
          <w:fldChar w:fldCharType="begin"/>
        </w:r>
        <w:r w:rsidR="00C259C1">
          <w:rPr>
            <w:webHidden/>
          </w:rPr>
          <w:instrText xml:space="preserve"> PAGEREF _Toc107942056 \h </w:instrText>
        </w:r>
        <w:r w:rsidR="00C259C1">
          <w:rPr>
            <w:webHidden/>
          </w:rPr>
        </w:r>
        <w:r w:rsidR="00C259C1">
          <w:rPr>
            <w:webHidden/>
          </w:rPr>
          <w:fldChar w:fldCharType="separate"/>
        </w:r>
        <w:r>
          <w:rPr>
            <w:webHidden/>
          </w:rPr>
          <w:t>110</w:t>
        </w:r>
        <w:r w:rsidR="00C259C1">
          <w:rPr>
            <w:webHidden/>
          </w:rPr>
          <w:fldChar w:fldCharType="end"/>
        </w:r>
      </w:hyperlink>
    </w:p>
    <w:p w14:paraId="6275E480" w14:textId="005C0F57" w:rsidR="00C259C1" w:rsidRPr="0074153C" w:rsidRDefault="00DC2792">
      <w:pPr>
        <w:pStyle w:val="Obsah2"/>
        <w:rPr>
          <w:rFonts w:ascii="Calibri" w:eastAsia="Times New Roman" w:hAnsi="Calibri"/>
          <w:bCs w:val="0"/>
          <w:sz w:val="22"/>
          <w:szCs w:val="22"/>
        </w:rPr>
      </w:pPr>
      <w:hyperlink w:anchor="_Toc107942057" w:history="1">
        <w:r w:rsidR="00C259C1" w:rsidRPr="003B75EE">
          <w:rPr>
            <w:rStyle w:val="Hypertextovodkaz"/>
          </w:rPr>
          <w:t>VINOHRADNICTVÍ</w:t>
        </w:r>
        <w:r w:rsidR="00C259C1">
          <w:rPr>
            <w:webHidden/>
          </w:rPr>
          <w:tab/>
        </w:r>
        <w:r w:rsidR="00C259C1">
          <w:rPr>
            <w:webHidden/>
          </w:rPr>
          <w:fldChar w:fldCharType="begin"/>
        </w:r>
        <w:r w:rsidR="00C259C1">
          <w:rPr>
            <w:webHidden/>
          </w:rPr>
          <w:instrText xml:space="preserve"> PAGEREF _Toc107942057 \h </w:instrText>
        </w:r>
        <w:r w:rsidR="00C259C1">
          <w:rPr>
            <w:webHidden/>
          </w:rPr>
        </w:r>
        <w:r w:rsidR="00C259C1">
          <w:rPr>
            <w:webHidden/>
          </w:rPr>
          <w:fldChar w:fldCharType="separate"/>
        </w:r>
        <w:r>
          <w:rPr>
            <w:webHidden/>
          </w:rPr>
          <w:t>113</w:t>
        </w:r>
        <w:r w:rsidR="00C259C1">
          <w:rPr>
            <w:webHidden/>
          </w:rPr>
          <w:fldChar w:fldCharType="end"/>
        </w:r>
      </w:hyperlink>
    </w:p>
    <w:p w14:paraId="5FCBF763" w14:textId="32CA4A39" w:rsidR="00C259C1" w:rsidRPr="0074153C" w:rsidRDefault="00DC2792">
      <w:pPr>
        <w:pStyle w:val="Obsah2"/>
        <w:rPr>
          <w:rFonts w:ascii="Calibri" w:eastAsia="Times New Roman" w:hAnsi="Calibri"/>
          <w:bCs w:val="0"/>
          <w:sz w:val="22"/>
          <w:szCs w:val="22"/>
        </w:rPr>
      </w:pPr>
      <w:hyperlink w:anchor="_Toc107942058" w:history="1">
        <w:r w:rsidR="00C259C1" w:rsidRPr="003B75EE">
          <w:rPr>
            <w:rStyle w:val="Hypertextovodkaz"/>
          </w:rPr>
          <w:t>VINAŘSTVÍ</w:t>
        </w:r>
        <w:r w:rsidR="00C259C1">
          <w:rPr>
            <w:webHidden/>
          </w:rPr>
          <w:tab/>
        </w:r>
        <w:r w:rsidR="00C259C1">
          <w:rPr>
            <w:webHidden/>
          </w:rPr>
          <w:fldChar w:fldCharType="begin"/>
        </w:r>
        <w:r w:rsidR="00C259C1">
          <w:rPr>
            <w:webHidden/>
          </w:rPr>
          <w:instrText xml:space="preserve"> PAGEREF _Toc107942058 \h </w:instrText>
        </w:r>
        <w:r w:rsidR="00C259C1">
          <w:rPr>
            <w:webHidden/>
          </w:rPr>
        </w:r>
        <w:r w:rsidR="00C259C1">
          <w:rPr>
            <w:webHidden/>
          </w:rPr>
          <w:fldChar w:fldCharType="separate"/>
        </w:r>
        <w:r>
          <w:rPr>
            <w:webHidden/>
          </w:rPr>
          <w:t>118</w:t>
        </w:r>
        <w:r w:rsidR="00C259C1">
          <w:rPr>
            <w:webHidden/>
          </w:rPr>
          <w:fldChar w:fldCharType="end"/>
        </w:r>
      </w:hyperlink>
    </w:p>
    <w:p w14:paraId="2EDE7898" w14:textId="0A91E470" w:rsidR="00C259C1" w:rsidRPr="0074153C" w:rsidRDefault="00DC2792">
      <w:pPr>
        <w:pStyle w:val="Obsah2"/>
        <w:rPr>
          <w:rFonts w:ascii="Calibri" w:eastAsia="Times New Roman" w:hAnsi="Calibri"/>
          <w:bCs w:val="0"/>
          <w:sz w:val="22"/>
          <w:szCs w:val="22"/>
        </w:rPr>
      </w:pPr>
      <w:hyperlink w:anchor="_Toc107942059" w:history="1">
        <w:r w:rsidR="00C259C1" w:rsidRPr="003B75EE">
          <w:rPr>
            <w:rStyle w:val="Hypertextovodkaz"/>
          </w:rPr>
          <w:t>VAZAČSTVÍ A ARANŽOVÁNÍ</w:t>
        </w:r>
        <w:r w:rsidR="00C259C1">
          <w:rPr>
            <w:webHidden/>
          </w:rPr>
          <w:tab/>
        </w:r>
        <w:r w:rsidR="00C259C1">
          <w:rPr>
            <w:webHidden/>
          </w:rPr>
          <w:fldChar w:fldCharType="begin"/>
        </w:r>
        <w:r w:rsidR="00C259C1">
          <w:rPr>
            <w:webHidden/>
          </w:rPr>
          <w:instrText xml:space="preserve"> PAGEREF _Toc107942059 \h </w:instrText>
        </w:r>
        <w:r w:rsidR="00C259C1">
          <w:rPr>
            <w:webHidden/>
          </w:rPr>
        </w:r>
        <w:r w:rsidR="00C259C1">
          <w:rPr>
            <w:webHidden/>
          </w:rPr>
          <w:fldChar w:fldCharType="separate"/>
        </w:r>
        <w:r>
          <w:rPr>
            <w:webHidden/>
          </w:rPr>
          <w:t>122</w:t>
        </w:r>
        <w:r w:rsidR="00C259C1">
          <w:rPr>
            <w:webHidden/>
          </w:rPr>
          <w:fldChar w:fldCharType="end"/>
        </w:r>
      </w:hyperlink>
    </w:p>
    <w:p w14:paraId="27C51AB7" w14:textId="71E07AA3" w:rsidR="00C259C1" w:rsidRPr="0074153C" w:rsidRDefault="00DC2792">
      <w:pPr>
        <w:pStyle w:val="Obsah2"/>
        <w:rPr>
          <w:rFonts w:ascii="Calibri" w:eastAsia="Times New Roman" w:hAnsi="Calibri"/>
          <w:bCs w:val="0"/>
          <w:sz w:val="22"/>
          <w:szCs w:val="22"/>
        </w:rPr>
      </w:pPr>
      <w:hyperlink w:anchor="_Toc107942060" w:history="1">
        <w:r w:rsidR="00C259C1" w:rsidRPr="003B75EE">
          <w:rPr>
            <w:rStyle w:val="Hypertextovodkaz"/>
          </w:rPr>
          <w:t>ODBORNÝ  VÝCVIK</w:t>
        </w:r>
        <w:r w:rsidR="00C259C1">
          <w:rPr>
            <w:webHidden/>
          </w:rPr>
          <w:tab/>
        </w:r>
        <w:r w:rsidR="00C259C1">
          <w:rPr>
            <w:webHidden/>
          </w:rPr>
          <w:fldChar w:fldCharType="begin"/>
        </w:r>
        <w:r w:rsidR="00C259C1">
          <w:rPr>
            <w:webHidden/>
          </w:rPr>
          <w:instrText xml:space="preserve"> PAGEREF _Toc107942060 \h </w:instrText>
        </w:r>
        <w:r w:rsidR="00C259C1">
          <w:rPr>
            <w:webHidden/>
          </w:rPr>
        </w:r>
        <w:r w:rsidR="00C259C1">
          <w:rPr>
            <w:webHidden/>
          </w:rPr>
          <w:fldChar w:fldCharType="separate"/>
        </w:r>
        <w:r>
          <w:rPr>
            <w:webHidden/>
          </w:rPr>
          <w:t>124</w:t>
        </w:r>
        <w:r w:rsidR="00C259C1">
          <w:rPr>
            <w:webHidden/>
          </w:rPr>
          <w:fldChar w:fldCharType="end"/>
        </w:r>
      </w:hyperlink>
    </w:p>
    <w:p w14:paraId="4F9E9A7F" w14:textId="2B9D6701" w:rsidR="00C259C1" w:rsidRPr="0074153C" w:rsidRDefault="00DC2792">
      <w:pPr>
        <w:pStyle w:val="Obsah1"/>
        <w:tabs>
          <w:tab w:val="right" w:leader="dot" w:pos="9060"/>
        </w:tabs>
        <w:rPr>
          <w:rFonts w:ascii="Calibri" w:hAnsi="Calibri"/>
          <w:b w:val="0"/>
          <w:caps w:val="0"/>
          <w:noProof/>
          <w:sz w:val="22"/>
          <w:szCs w:val="22"/>
        </w:rPr>
      </w:pPr>
      <w:hyperlink w:anchor="_Toc107942061" w:history="1">
        <w:r w:rsidR="00C259C1" w:rsidRPr="003B75EE">
          <w:rPr>
            <w:rStyle w:val="Hypertextovodkaz"/>
            <w:noProof/>
          </w:rPr>
          <w:t>5. Podmínky realizace ŠVP</w:t>
        </w:r>
        <w:r w:rsidR="00C259C1">
          <w:rPr>
            <w:noProof/>
            <w:webHidden/>
          </w:rPr>
          <w:tab/>
        </w:r>
        <w:r w:rsidR="00C259C1">
          <w:rPr>
            <w:noProof/>
            <w:webHidden/>
          </w:rPr>
          <w:fldChar w:fldCharType="begin"/>
        </w:r>
        <w:r w:rsidR="00C259C1">
          <w:rPr>
            <w:noProof/>
            <w:webHidden/>
          </w:rPr>
          <w:instrText xml:space="preserve"> PAGEREF _Toc107942061 \h </w:instrText>
        </w:r>
        <w:r w:rsidR="00C259C1">
          <w:rPr>
            <w:noProof/>
            <w:webHidden/>
          </w:rPr>
        </w:r>
        <w:r w:rsidR="00C259C1">
          <w:rPr>
            <w:noProof/>
            <w:webHidden/>
          </w:rPr>
          <w:fldChar w:fldCharType="separate"/>
        </w:r>
        <w:r>
          <w:rPr>
            <w:noProof/>
            <w:webHidden/>
          </w:rPr>
          <w:t>130</w:t>
        </w:r>
        <w:r w:rsidR="00C259C1">
          <w:rPr>
            <w:noProof/>
            <w:webHidden/>
          </w:rPr>
          <w:fldChar w:fldCharType="end"/>
        </w:r>
      </w:hyperlink>
    </w:p>
    <w:p w14:paraId="1299E6F0" w14:textId="26D0B9B2" w:rsidR="00C259C1" w:rsidRPr="0074153C" w:rsidRDefault="00DC2792">
      <w:pPr>
        <w:pStyle w:val="Obsah2"/>
        <w:rPr>
          <w:rFonts w:ascii="Calibri" w:eastAsia="Times New Roman" w:hAnsi="Calibri"/>
          <w:bCs w:val="0"/>
          <w:sz w:val="22"/>
          <w:szCs w:val="22"/>
        </w:rPr>
      </w:pPr>
      <w:hyperlink w:anchor="_Toc107942062" w:history="1">
        <w:r w:rsidR="00C259C1" w:rsidRPr="003B75EE">
          <w:rPr>
            <w:rStyle w:val="Hypertextovodkaz"/>
          </w:rPr>
          <w:t>5.1. Materiální podmínky školy</w:t>
        </w:r>
        <w:r w:rsidR="00C259C1">
          <w:rPr>
            <w:webHidden/>
          </w:rPr>
          <w:tab/>
        </w:r>
        <w:r w:rsidR="00C259C1">
          <w:rPr>
            <w:webHidden/>
          </w:rPr>
          <w:fldChar w:fldCharType="begin"/>
        </w:r>
        <w:r w:rsidR="00C259C1">
          <w:rPr>
            <w:webHidden/>
          </w:rPr>
          <w:instrText xml:space="preserve"> PAGEREF _Toc107942062 \h </w:instrText>
        </w:r>
        <w:r w:rsidR="00C259C1">
          <w:rPr>
            <w:webHidden/>
          </w:rPr>
        </w:r>
        <w:r w:rsidR="00C259C1">
          <w:rPr>
            <w:webHidden/>
          </w:rPr>
          <w:fldChar w:fldCharType="separate"/>
        </w:r>
        <w:r>
          <w:rPr>
            <w:webHidden/>
          </w:rPr>
          <w:t>130</w:t>
        </w:r>
        <w:r w:rsidR="00C259C1">
          <w:rPr>
            <w:webHidden/>
          </w:rPr>
          <w:fldChar w:fldCharType="end"/>
        </w:r>
      </w:hyperlink>
    </w:p>
    <w:p w14:paraId="353D2EC6" w14:textId="6FEFF45E" w:rsidR="00C259C1" w:rsidRPr="0074153C" w:rsidRDefault="00DC2792">
      <w:pPr>
        <w:pStyle w:val="Obsah2"/>
        <w:rPr>
          <w:rFonts w:ascii="Calibri" w:eastAsia="Times New Roman" w:hAnsi="Calibri"/>
          <w:bCs w:val="0"/>
          <w:sz w:val="22"/>
          <w:szCs w:val="22"/>
        </w:rPr>
      </w:pPr>
      <w:hyperlink w:anchor="_Toc107942063" w:history="1">
        <w:r w:rsidR="00C259C1" w:rsidRPr="003B75EE">
          <w:rPr>
            <w:rStyle w:val="Hypertextovodkaz"/>
          </w:rPr>
          <w:t>5.2. Personální podmínky školy</w:t>
        </w:r>
        <w:r w:rsidR="00C259C1">
          <w:rPr>
            <w:webHidden/>
          </w:rPr>
          <w:tab/>
        </w:r>
        <w:r w:rsidR="00C259C1">
          <w:rPr>
            <w:webHidden/>
          </w:rPr>
          <w:fldChar w:fldCharType="begin"/>
        </w:r>
        <w:r w:rsidR="00C259C1">
          <w:rPr>
            <w:webHidden/>
          </w:rPr>
          <w:instrText xml:space="preserve"> PAGEREF _Toc107942063 \h </w:instrText>
        </w:r>
        <w:r w:rsidR="00C259C1">
          <w:rPr>
            <w:webHidden/>
          </w:rPr>
        </w:r>
        <w:r w:rsidR="00C259C1">
          <w:rPr>
            <w:webHidden/>
          </w:rPr>
          <w:fldChar w:fldCharType="separate"/>
        </w:r>
        <w:r>
          <w:rPr>
            <w:webHidden/>
          </w:rPr>
          <w:t>130</w:t>
        </w:r>
        <w:r w:rsidR="00C259C1">
          <w:rPr>
            <w:webHidden/>
          </w:rPr>
          <w:fldChar w:fldCharType="end"/>
        </w:r>
      </w:hyperlink>
    </w:p>
    <w:p w14:paraId="07383481" w14:textId="0FDF7F19" w:rsidR="00C259C1" w:rsidRPr="0074153C" w:rsidRDefault="00DC2792">
      <w:pPr>
        <w:pStyle w:val="Obsah2"/>
        <w:rPr>
          <w:rFonts w:ascii="Calibri" w:eastAsia="Times New Roman" w:hAnsi="Calibri"/>
          <w:bCs w:val="0"/>
          <w:sz w:val="22"/>
          <w:szCs w:val="22"/>
        </w:rPr>
      </w:pPr>
      <w:hyperlink w:anchor="_Toc107942064" w:history="1">
        <w:r w:rsidR="00C259C1" w:rsidRPr="003B75EE">
          <w:rPr>
            <w:rStyle w:val="Hypertextovodkaz"/>
          </w:rPr>
          <w:t>5.3. Organizační podmínky</w:t>
        </w:r>
        <w:r w:rsidR="00C259C1">
          <w:rPr>
            <w:webHidden/>
          </w:rPr>
          <w:tab/>
        </w:r>
        <w:r w:rsidR="00C259C1">
          <w:rPr>
            <w:webHidden/>
          </w:rPr>
          <w:fldChar w:fldCharType="begin"/>
        </w:r>
        <w:r w:rsidR="00C259C1">
          <w:rPr>
            <w:webHidden/>
          </w:rPr>
          <w:instrText xml:space="preserve"> PAGEREF _Toc107942064 \h </w:instrText>
        </w:r>
        <w:r w:rsidR="00C259C1">
          <w:rPr>
            <w:webHidden/>
          </w:rPr>
        </w:r>
        <w:r w:rsidR="00C259C1">
          <w:rPr>
            <w:webHidden/>
          </w:rPr>
          <w:fldChar w:fldCharType="separate"/>
        </w:r>
        <w:r>
          <w:rPr>
            <w:webHidden/>
          </w:rPr>
          <w:t>131</w:t>
        </w:r>
        <w:r w:rsidR="00C259C1">
          <w:rPr>
            <w:webHidden/>
          </w:rPr>
          <w:fldChar w:fldCharType="end"/>
        </w:r>
      </w:hyperlink>
    </w:p>
    <w:p w14:paraId="1242F2C9" w14:textId="1A3F755F" w:rsidR="00C259C1" w:rsidRPr="0074153C" w:rsidRDefault="00DC2792">
      <w:pPr>
        <w:pStyle w:val="Obsah2"/>
        <w:rPr>
          <w:rFonts w:ascii="Calibri" w:eastAsia="Times New Roman" w:hAnsi="Calibri"/>
          <w:bCs w:val="0"/>
          <w:sz w:val="22"/>
          <w:szCs w:val="22"/>
        </w:rPr>
      </w:pPr>
      <w:hyperlink w:anchor="_Toc107942065" w:history="1">
        <w:r w:rsidR="00C259C1" w:rsidRPr="003B75EE">
          <w:rPr>
            <w:rStyle w:val="Hypertextovodkaz"/>
          </w:rPr>
          <w:t>5.4. Podmínky bezpečnosti práce a ochrany zdraví při vzdělávacích činnostech</w:t>
        </w:r>
        <w:r w:rsidR="00C259C1">
          <w:rPr>
            <w:webHidden/>
          </w:rPr>
          <w:tab/>
        </w:r>
        <w:r w:rsidR="00C259C1">
          <w:rPr>
            <w:webHidden/>
          </w:rPr>
          <w:fldChar w:fldCharType="begin"/>
        </w:r>
        <w:r w:rsidR="00C259C1">
          <w:rPr>
            <w:webHidden/>
          </w:rPr>
          <w:instrText xml:space="preserve"> PAGEREF _Toc107942065 \h </w:instrText>
        </w:r>
        <w:r w:rsidR="00C259C1">
          <w:rPr>
            <w:webHidden/>
          </w:rPr>
        </w:r>
        <w:r w:rsidR="00C259C1">
          <w:rPr>
            <w:webHidden/>
          </w:rPr>
          <w:fldChar w:fldCharType="separate"/>
        </w:r>
        <w:r>
          <w:rPr>
            <w:webHidden/>
          </w:rPr>
          <w:t>131</w:t>
        </w:r>
        <w:r w:rsidR="00C259C1">
          <w:rPr>
            <w:webHidden/>
          </w:rPr>
          <w:fldChar w:fldCharType="end"/>
        </w:r>
      </w:hyperlink>
    </w:p>
    <w:p w14:paraId="2D68CC28" w14:textId="375B2109" w:rsidR="00C259C1" w:rsidRPr="0074153C" w:rsidRDefault="00DC2792">
      <w:pPr>
        <w:pStyle w:val="Obsah1"/>
        <w:tabs>
          <w:tab w:val="right" w:leader="dot" w:pos="9060"/>
        </w:tabs>
        <w:rPr>
          <w:rFonts w:ascii="Calibri" w:hAnsi="Calibri"/>
          <w:b w:val="0"/>
          <w:caps w:val="0"/>
          <w:noProof/>
          <w:sz w:val="22"/>
          <w:szCs w:val="22"/>
        </w:rPr>
      </w:pPr>
      <w:hyperlink w:anchor="_Toc107942066" w:history="1">
        <w:r w:rsidR="00C259C1" w:rsidRPr="003B75EE">
          <w:rPr>
            <w:rStyle w:val="Hypertextovodkaz"/>
            <w:noProof/>
          </w:rPr>
          <w:t>6. Charakteristika spolupráce se sociálními partnery</w:t>
        </w:r>
        <w:r w:rsidR="00C259C1">
          <w:rPr>
            <w:noProof/>
            <w:webHidden/>
          </w:rPr>
          <w:tab/>
        </w:r>
        <w:r w:rsidR="00C259C1">
          <w:rPr>
            <w:noProof/>
            <w:webHidden/>
          </w:rPr>
          <w:fldChar w:fldCharType="begin"/>
        </w:r>
        <w:r w:rsidR="00C259C1">
          <w:rPr>
            <w:noProof/>
            <w:webHidden/>
          </w:rPr>
          <w:instrText xml:space="preserve"> PAGEREF _Toc107942066 \h </w:instrText>
        </w:r>
        <w:r w:rsidR="00C259C1">
          <w:rPr>
            <w:noProof/>
            <w:webHidden/>
          </w:rPr>
        </w:r>
        <w:r w:rsidR="00C259C1">
          <w:rPr>
            <w:noProof/>
            <w:webHidden/>
          </w:rPr>
          <w:fldChar w:fldCharType="separate"/>
        </w:r>
        <w:r>
          <w:rPr>
            <w:noProof/>
            <w:webHidden/>
          </w:rPr>
          <w:t>133</w:t>
        </w:r>
        <w:r w:rsidR="00C259C1">
          <w:rPr>
            <w:noProof/>
            <w:webHidden/>
          </w:rPr>
          <w:fldChar w:fldCharType="end"/>
        </w:r>
      </w:hyperlink>
    </w:p>
    <w:p w14:paraId="286CEAC8" w14:textId="65AD2B40" w:rsidR="00C259C1" w:rsidRPr="0074153C" w:rsidRDefault="00DC2792">
      <w:pPr>
        <w:pStyle w:val="Obsah1"/>
        <w:tabs>
          <w:tab w:val="right" w:leader="dot" w:pos="9060"/>
        </w:tabs>
        <w:rPr>
          <w:rFonts w:ascii="Calibri" w:hAnsi="Calibri"/>
          <w:b w:val="0"/>
          <w:caps w:val="0"/>
          <w:noProof/>
          <w:sz w:val="22"/>
          <w:szCs w:val="22"/>
        </w:rPr>
      </w:pPr>
      <w:hyperlink w:anchor="_Toc107942067" w:history="1">
        <w:r w:rsidR="00C259C1" w:rsidRPr="003B75EE">
          <w:rPr>
            <w:rStyle w:val="Hypertextovodkaz"/>
            <w:noProof/>
          </w:rPr>
          <w:t>7. Převodní tabulka souladu RVP a ŠVP</w:t>
        </w:r>
        <w:r w:rsidR="00C259C1">
          <w:rPr>
            <w:noProof/>
            <w:webHidden/>
          </w:rPr>
          <w:tab/>
        </w:r>
        <w:r w:rsidR="00C259C1">
          <w:rPr>
            <w:noProof/>
            <w:webHidden/>
          </w:rPr>
          <w:fldChar w:fldCharType="begin"/>
        </w:r>
        <w:r w:rsidR="00C259C1">
          <w:rPr>
            <w:noProof/>
            <w:webHidden/>
          </w:rPr>
          <w:instrText xml:space="preserve"> PAGEREF _Toc107942067 \h </w:instrText>
        </w:r>
        <w:r w:rsidR="00C259C1">
          <w:rPr>
            <w:noProof/>
            <w:webHidden/>
          </w:rPr>
        </w:r>
        <w:r w:rsidR="00C259C1">
          <w:rPr>
            <w:noProof/>
            <w:webHidden/>
          </w:rPr>
          <w:fldChar w:fldCharType="separate"/>
        </w:r>
        <w:r>
          <w:rPr>
            <w:noProof/>
            <w:webHidden/>
          </w:rPr>
          <w:t>134</w:t>
        </w:r>
        <w:r w:rsidR="00C259C1">
          <w:rPr>
            <w:noProof/>
            <w:webHidden/>
          </w:rPr>
          <w:fldChar w:fldCharType="end"/>
        </w:r>
      </w:hyperlink>
    </w:p>
    <w:p w14:paraId="7577C2BC" w14:textId="0C2E5773" w:rsidR="00C259C1" w:rsidRPr="0074153C" w:rsidRDefault="00DC2792">
      <w:pPr>
        <w:pStyle w:val="Obsah1"/>
        <w:tabs>
          <w:tab w:val="right" w:leader="dot" w:pos="9060"/>
        </w:tabs>
        <w:rPr>
          <w:rFonts w:ascii="Calibri" w:hAnsi="Calibri"/>
          <w:b w:val="0"/>
          <w:caps w:val="0"/>
          <w:noProof/>
          <w:sz w:val="22"/>
          <w:szCs w:val="22"/>
        </w:rPr>
      </w:pPr>
      <w:hyperlink w:anchor="_Toc107942068" w:history="1">
        <w:r w:rsidR="00C259C1" w:rsidRPr="003B75EE">
          <w:rPr>
            <w:rStyle w:val="Hypertextovodkaz"/>
            <w:noProof/>
          </w:rPr>
          <w:t>8. Využití disponibilních hodin</w:t>
        </w:r>
        <w:r w:rsidR="00C259C1">
          <w:rPr>
            <w:noProof/>
            <w:webHidden/>
          </w:rPr>
          <w:tab/>
        </w:r>
        <w:r w:rsidR="00C259C1">
          <w:rPr>
            <w:noProof/>
            <w:webHidden/>
          </w:rPr>
          <w:fldChar w:fldCharType="begin"/>
        </w:r>
        <w:r w:rsidR="00C259C1">
          <w:rPr>
            <w:noProof/>
            <w:webHidden/>
          </w:rPr>
          <w:instrText xml:space="preserve"> PAGEREF _Toc107942068 \h </w:instrText>
        </w:r>
        <w:r w:rsidR="00C259C1">
          <w:rPr>
            <w:noProof/>
            <w:webHidden/>
          </w:rPr>
        </w:r>
        <w:r w:rsidR="00C259C1">
          <w:rPr>
            <w:noProof/>
            <w:webHidden/>
          </w:rPr>
          <w:fldChar w:fldCharType="separate"/>
        </w:r>
        <w:r>
          <w:rPr>
            <w:noProof/>
            <w:webHidden/>
          </w:rPr>
          <w:t>135</w:t>
        </w:r>
        <w:r w:rsidR="00C259C1">
          <w:rPr>
            <w:noProof/>
            <w:webHidden/>
          </w:rPr>
          <w:fldChar w:fldCharType="end"/>
        </w:r>
      </w:hyperlink>
    </w:p>
    <w:p w14:paraId="0E769C76" w14:textId="177AC0DD" w:rsidR="00C259C1" w:rsidRPr="0074153C" w:rsidRDefault="00DC2792">
      <w:pPr>
        <w:pStyle w:val="Obsah1"/>
        <w:tabs>
          <w:tab w:val="right" w:leader="dot" w:pos="9060"/>
        </w:tabs>
        <w:rPr>
          <w:rFonts w:ascii="Calibri" w:hAnsi="Calibri"/>
          <w:b w:val="0"/>
          <w:caps w:val="0"/>
          <w:noProof/>
          <w:sz w:val="22"/>
          <w:szCs w:val="22"/>
        </w:rPr>
      </w:pPr>
      <w:hyperlink w:anchor="_Toc107942069" w:history="1">
        <w:r w:rsidR="00C259C1" w:rsidRPr="003B75EE">
          <w:rPr>
            <w:rStyle w:val="Hypertextovodkaz"/>
            <w:noProof/>
          </w:rPr>
          <w:t>9. Autorský kolektiv</w:t>
        </w:r>
        <w:r w:rsidR="00C259C1">
          <w:rPr>
            <w:noProof/>
            <w:webHidden/>
          </w:rPr>
          <w:tab/>
        </w:r>
        <w:r w:rsidR="00C259C1">
          <w:rPr>
            <w:noProof/>
            <w:webHidden/>
          </w:rPr>
          <w:fldChar w:fldCharType="begin"/>
        </w:r>
        <w:r w:rsidR="00C259C1">
          <w:rPr>
            <w:noProof/>
            <w:webHidden/>
          </w:rPr>
          <w:instrText xml:space="preserve"> PAGEREF _Toc107942069 \h </w:instrText>
        </w:r>
        <w:r w:rsidR="00C259C1">
          <w:rPr>
            <w:noProof/>
            <w:webHidden/>
          </w:rPr>
        </w:r>
        <w:r w:rsidR="00C259C1">
          <w:rPr>
            <w:noProof/>
            <w:webHidden/>
          </w:rPr>
          <w:fldChar w:fldCharType="separate"/>
        </w:r>
        <w:r>
          <w:rPr>
            <w:noProof/>
            <w:webHidden/>
          </w:rPr>
          <w:t>136</w:t>
        </w:r>
        <w:r w:rsidR="00C259C1">
          <w:rPr>
            <w:noProof/>
            <w:webHidden/>
          </w:rPr>
          <w:fldChar w:fldCharType="end"/>
        </w:r>
      </w:hyperlink>
    </w:p>
    <w:p w14:paraId="7AD8C79A" w14:textId="775D1F93" w:rsidR="009628AB" w:rsidRPr="009628AB" w:rsidRDefault="00E56E9D" w:rsidP="009628AB">
      <w:pPr>
        <w:sectPr w:rsidR="009628AB" w:rsidRPr="009628AB" w:rsidSect="00BA26DC">
          <w:footerReference w:type="first" r:id="rId12"/>
          <w:pgSz w:w="11906" w:h="16838" w:code="9"/>
          <w:pgMar w:top="1134" w:right="1418" w:bottom="1134" w:left="1418" w:header="709" w:footer="709" w:gutter="0"/>
          <w:pgNumType w:start="2"/>
          <w:cols w:space="708"/>
          <w:docGrid w:linePitch="360"/>
        </w:sectPr>
      </w:pPr>
      <w:r>
        <w:fldChar w:fldCharType="end"/>
      </w:r>
    </w:p>
    <w:p w14:paraId="696E60B8" w14:textId="77777777" w:rsidR="00E703C3" w:rsidRDefault="00E703C3" w:rsidP="00E56E9D">
      <w:pPr>
        <w:pStyle w:val="Nadpis1"/>
      </w:pPr>
      <w:bookmarkStart w:id="18" w:name="_Toc17975006"/>
      <w:bookmarkStart w:id="19" w:name="_Toc107942020"/>
      <w:r>
        <w:lastRenderedPageBreak/>
        <w:t xml:space="preserve">1. Profil </w:t>
      </w:r>
      <w:r w:rsidRPr="00E56E9D">
        <w:t>absolventa</w:t>
      </w:r>
      <w:bookmarkEnd w:id="17"/>
      <w:bookmarkEnd w:id="18"/>
      <w:bookmarkEnd w:id="19"/>
    </w:p>
    <w:p w14:paraId="4A8163C3" w14:textId="77777777" w:rsidR="00E703C3" w:rsidRDefault="00E703C3" w:rsidP="00635A3B">
      <w:pPr>
        <w:spacing w:line="276" w:lineRule="auto"/>
        <w:ind w:left="360"/>
      </w:pPr>
    </w:p>
    <w:p w14:paraId="193F5B9A" w14:textId="523F71B0" w:rsidR="00E703C3" w:rsidRDefault="00E703C3" w:rsidP="00635A3B">
      <w:pPr>
        <w:pStyle w:val="Nadpis2"/>
        <w:spacing w:line="276" w:lineRule="auto"/>
      </w:pPr>
      <w:bookmarkStart w:id="20" w:name="_Toc535923767"/>
      <w:bookmarkStart w:id="21" w:name="_Toc17975007"/>
      <w:bookmarkStart w:id="22" w:name="_Toc107942021"/>
      <w:r>
        <w:t xml:space="preserve">1.1. </w:t>
      </w:r>
      <w:r w:rsidRPr="00E56E9D">
        <w:t>Identifikační</w:t>
      </w:r>
      <w:r>
        <w:t xml:space="preserve"> údaje</w:t>
      </w:r>
      <w:bookmarkEnd w:id="20"/>
      <w:bookmarkEnd w:id="21"/>
      <w:bookmarkEnd w:id="22"/>
    </w:p>
    <w:p w14:paraId="66F9426E" w14:textId="77777777" w:rsidR="00947871" w:rsidRPr="00947871" w:rsidRDefault="00947871" w:rsidP="00B12499"/>
    <w:p w14:paraId="2EA9F179" w14:textId="77777777" w:rsidR="00FF0EA7" w:rsidRDefault="00FF0EA7" w:rsidP="00B12499">
      <w:pPr>
        <w:rPr>
          <w:b/>
        </w:rPr>
      </w:pPr>
      <w:r w:rsidRPr="005004A2">
        <w:rPr>
          <w:b/>
        </w:rPr>
        <w:t xml:space="preserve">Kód a název oboru: </w:t>
      </w:r>
      <w:r w:rsidRPr="005004A2">
        <w:rPr>
          <w:b/>
        </w:rPr>
        <w:tab/>
      </w:r>
      <w:r w:rsidRPr="005004A2">
        <w:rPr>
          <w:b/>
        </w:rPr>
        <w:tab/>
        <w:t>41-52-H/</w:t>
      </w:r>
      <w:proofErr w:type="gramStart"/>
      <w:r w:rsidRPr="005004A2">
        <w:rPr>
          <w:b/>
        </w:rPr>
        <w:t>01  Zahradník</w:t>
      </w:r>
      <w:proofErr w:type="gramEnd"/>
    </w:p>
    <w:p w14:paraId="48A17038" w14:textId="7FA6DBCA" w:rsidR="00CD6BFE" w:rsidRPr="00CD6BFE" w:rsidRDefault="00CD6BFE" w:rsidP="00B12499">
      <w:r>
        <w:rPr>
          <w:b/>
        </w:rPr>
        <w:t>Zaměření:</w:t>
      </w:r>
      <w:r>
        <w:rPr>
          <w:b/>
        </w:rPr>
        <w:tab/>
      </w:r>
      <w:r>
        <w:rPr>
          <w:b/>
        </w:rPr>
        <w:tab/>
      </w:r>
      <w:r>
        <w:rPr>
          <w:b/>
        </w:rPr>
        <w:tab/>
      </w:r>
      <w:r w:rsidR="00C259C1">
        <w:rPr>
          <w:b/>
        </w:rPr>
        <w:tab/>
      </w:r>
      <w:r w:rsidR="00F37F59" w:rsidRPr="00F37F59">
        <w:t>v</w:t>
      </w:r>
      <w:r w:rsidRPr="00CD6BFE">
        <w:t>inohradnictví a vinařství</w:t>
      </w:r>
    </w:p>
    <w:p w14:paraId="745AF632" w14:textId="3F4AC5C0" w:rsidR="00FF0EA7" w:rsidRDefault="00FF0EA7" w:rsidP="00B12499">
      <w:r>
        <w:rPr>
          <w:b/>
          <w:bCs/>
        </w:rPr>
        <w:t>Stupeň vzdělání:</w:t>
      </w:r>
      <w:r>
        <w:rPr>
          <w:b/>
          <w:bCs/>
        </w:rPr>
        <w:tab/>
      </w:r>
      <w:r>
        <w:rPr>
          <w:b/>
          <w:bCs/>
        </w:rPr>
        <w:tab/>
      </w:r>
      <w:r w:rsidR="00C259C1">
        <w:rPr>
          <w:b/>
          <w:bCs/>
        </w:rPr>
        <w:tab/>
      </w:r>
      <w:r>
        <w:t>střední vzdělání s výučním listem</w:t>
      </w:r>
    </w:p>
    <w:p w14:paraId="60A3E4E8" w14:textId="77777777" w:rsidR="00EB42C0" w:rsidRPr="00380016" w:rsidRDefault="00EB42C0" w:rsidP="00B12499">
      <w:pPr>
        <w:rPr>
          <w:b/>
          <w:bCs/>
        </w:rPr>
      </w:pPr>
      <w:r w:rsidRPr="00380016">
        <w:rPr>
          <w:b/>
          <w:bCs/>
        </w:rPr>
        <w:t>Úroveň vzdělání EQF:</w:t>
      </w:r>
      <w:r w:rsidRPr="00380016">
        <w:rPr>
          <w:b/>
          <w:bCs/>
        </w:rPr>
        <w:tab/>
      </w:r>
      <w:r w:rsidRPr="00380016">
        <w:t xml:space="preserve">EQF </w:t>
      </w:r>
      <w:r>
        <w:t>3</w:t>
      </w:r>
    </w:p>
    <w:p w14:paraId="0A918528" w14:textId="77777777" w:rsidR="00FF0EA7" w:rsidRDefault="00FF0EA7" w:rsidP="00B12499">
      <w:pPr>
        <w:rPr>
          <w:b/>
          <w:bCs/>
        </w:rPr>
      </w:pPr>
      <w:r>
        <w:rPr>
          <w:b/>
          <w:bCs/>
        </w:rPr>
        <w:t>Délka a forma studia:</w:t>
      </w:r>
      <w:r>
        <w:rPr>
          <w:b/>
          <w:bCs/>
        </w:rPr>
        <w:tab/>
      </w:r>
      <w:r>
        <w:rPr>
          <w:bCs/>
        </w:rPr>
        <w:t>3</w:t>
      </w:r>
      <w:r>
        <w:t xml:space="preserve"> roky denního studia</w:t>
      </w:r>
    </w:p>
    <w:p w14:paraId="0BAE0017" w14:textId="329129D9" w:rsidR="00FF0EA7" w:rsidRDefault="00FF0EA7" w:rsidP="00B12499">
      <w:r>
        <w:rPr>
          <w:b/>
          <w:bCs/>
        </w:rPr>
        <w:t>Typ školy:</w:t>
      </w:r>
      <w:r>
        <w:rPr>
          <w:b/>
          <w:bCs/>
        </w:rPr>
        <w:tab/>
      </w:r>
      <w:r>
        <w:rPr>
          <w:b/>
          <w:bCs/>
        </w:rPr>
        <w:tab/>
      </w:r>
      <w:r>
        <w:rPr>
          <w:b/>
          <w:bCs/>
        </w:rPr>
        <w:tab/>
      </w:r>
      <w:r w:rsidR="00C259C1">
        <w:rPr>
          <w:b/>
          <w:bCs/>
        </w:rPr>
        <w:tab/>
      </w:r>
      <w:r>
        <w:t>státní škola, příspěvková organizace</w:t>
      </w:r>
    </w:p>
    <w:p w14:paraId="2D461A72" w14:textId="05FF2E2C" w:rsidR="00FF0EA7" w:rsidRDefault="00FF0EA7" w:rsidP="00B12499">
      <w:pPr>
        <w:rPr>
          <w:b/>
          <w:bCs/>
        </w:rPr>
      </w:pPr>
      <w:r>
        <w:rPr>
          <w:b/>
        </w:rPr>
        <w:t>Zřizovatel:</w:t>
      </w:r>
      <w:r>
        <w:tab/>
      </w:r>
      <w:r>
        <w:tab/>
        <w:t xml:space="preserve"> </w:t>
      </w:r>
      <w:r>
        <w:tab/>
      </w:r>
      <w:r w:rsidR="00C259C1">
        <w:tab/>
      </w:r>
      <w:r>
        <w:t>Jihomoravský kraj, Brno</w:t>
      </w:r>
    </w:p>
    <w:p w14:paraId="757141B5" w14:textId="3899F44D" w:rsidR="00FF0EA7" w:rsidRPr="00394B2C" w:rsidRDefault="00FF0EA7" w:rsidP="00B12499">
      <w:r>
        <w:rPr>
          <w:b/>
          <w:bCs/>
        </w:rPr>
        <w:t>Ředitel:</w:t>
      </w:r>
      <w:r>
        <w:rPr>
          <w:b/>
          <w:bCs/>
        </w:rPr>
        <w:tab/>
      </w:r>
      <w:r>
        <w:rPr>
          <w:b/>
          <w:bCs/>
        </w:rPr>
        <w:tab/>
      </w:r>
      <w:r>
        <w:rPr>
          <w:b/>
          <w:bCs/>
        </w:rPr>
        <w:tab/>
      </w:r>
      <w:r w:rsidR="00C259C1">
        <w:rPr>
          <w:b/>
          <w:bCs/>
        </w:rPr>
        <w:tab/>
      </w:r>
      <w:r w:rsidR="00C259C1">
        <w:rPr>
          <w:b/>
          <w:bCs/>
        </w:rPr>
        <w:tab/>
      </w:r>
      <w:r w:rsidRPr="00394B2C">
        <w:t>Ing. Tomáš</w:t>
      </w:r>
      <w:r w:rsidR="00EB42C0">
        <w:t xml:space="preserve"> Javůrek</w:t>
      </w:r>
    </w:p>
    <w:p w14:paraId="14F2A2BC" w14:textId="37234F38" w:rsidR="00FF0EA7" w:rsidRDefault="00FF0EA7" w:rsidP="00B12499">
      <w:pPr>
        <w:rPr>
          <w:b/>
          <w:bCs/>
        </w:rPr>
      </w:pPr>
      <w:r w:rsidRPr="00394B2C">
        <w:rPr>
          <w:b/>
          <w:bCs/>
        </w:rPr>
        <w:t>Kontakty:</w:t>
      </w:r>
      <w:r w:rsidRPr="00394B2C">
        <w:rPr>
          <w:b/>
          <w:bCs/>
        </w:rPr>
        <w:tab/>
      </w:r>
      <w:r w:rsidRPr="00394B2C">
        <w:rPr>
          <w:b/>
          <w:bCs/>
        </w:rPr>
        <w:tab/>
      </w:r>
      <w:r w:rsidRPr="00394B2C">
        <w:rPr>
          <w:b/>
          <w:bCs/>
        </w:rPr>
        <w:tab/>
      </w:r>
      <w:r w:rsidR="00C259C1">
        <w:rPr>
          <w:b/>
          <w:bCs/>
        </w:rPr>
        <w:tab/>
      </w:r>
      <w:r w:rsidR="00C259C1">
        <w:rPr>
          <w:b/>
          <w:bCs/>
        </w:rPr>
        <w:tab/>
      </w:r>
      <w:r w:rsidRPr="00CA3F91">
        <w:rPr>
          <w:bCs/>
        </w:rPr>
        <w:t>Mgr. Adam</w:t>
      </w:r>
      <w:r>
        <w:rPr>
          <w:bCs/>
        </w:rPr>
        <w:t xml:space="preserve"> Jan</w:t>
      </w:r>
      <w:r w:rsidRPr="00CA3F91">
        <w:rPr>
          <w:bCs/>
        </w:rPr>
        <w:t xml:space="preserve"> Polášek</w:t>
      </w:r>
      <w:r w:rsidRPr="00394B2C">
        <w:t xml:space="preserve"> (zástupce ředitele)</w:t>
      </w:r>
      <w:r>
        <w:rPr>
          <w:b/>
          <w:bCs/>
        </w:rPr>
        <w:tab/>
      </w:r>
    </w:p>
    <w:p w14:paraId="3B59C204" w14:textId="592FF195" w:rsidR="00FF0EA7" w:rsidRDefault="00FF0EA7" w:rsidP="00B12499">
      <w:r>
        <w:tab/>
      </w:r>
      <w:r>
        <w:tab/>
      </w:r>
      <w:r>
        <w:tab/>
      </w:r>
      <w:r>
        <w:tab/>
      </w:r>
      <w:r w:rsidR="00C259C1">
        <w:tab/>
      </w:r>
      <w:r w:rsidR="00C259C1">
        <w:tab/>
      </w:r>
      <w:r w:rsidR="00C259C1">
        <w:tab/>
      </w:r>
      <w:r>
        <w:t>telefon:</w:t>
      </w:r>
      <w:r>
        <w:tab/>
        <w:t>519 352 594</w:t>
      </w:r>
    </w:p>
    <w:p w14:paraId="7D74E45F" w14:textId="4F21879F" w:rsidR="00FF0EA7" w:rsidRPr="00947871" w:rsidRDefault="00FF0EA7" w:rsidP="00B12499">
      <w:r w:rsidRPr="00427D15">
        <w:tab/>
      </w:r>
      <w:r w:rsidRPr="00427D15">
        <w:tab/>
      </w:r>
      <w:r w:rsidRPr="00427D15">
        <w:tab/>
      </w:r>
      <w:r w:rsidRPr="00427D15">
        <w:tab/>
      </w:r>
      <w:r w:rsidR="00C259C1">
        <w:tab/>
      </w:r>
      <w:r w:rsidR="00C259C1">
        <w:tab/>
      </w:r>
      <w:r w:rsidR="00C259C1">
        <w:tab/>
      </w:r>
      <w:r w:rsidRPr="00427D15">
        <w:t>e-mail:</w:t>
      </w:r>
      <w:r w:rsidRPr="00427D15">
        <w:tab/>
      </w:r>
      <w:r w:rsidRPr="00427D15">
        <w:tab/>
      </w:r>
      <w:hyperlink r:id="rId13" w:history="1">
        <w:r w:rsidRPr="00947871">
          <w:rPr>
            <w:rStyle w:val="Hypertextovodkaz"/>
            <w:color w:val="auto"/>
            <w:u w:val="none"/>
          </w:rPr>
          <w:t>info@svisv.cz</w:t>
        </w:r>
      </w:hyperlink>
    </w:p>
    <w:p w14:paraId="086A1750" w14:textId="4FB6FC99" w:rsidR="00FF0EA7" w:rsidRPr="00947871" w:rsidRDefault="00FF0EA7" w:rsidP="00B12499">
      <w:r w:rsidRPr="00947871">
        <w:tab/>
      </w:r>
      <w:r w:rsidRPr="00947871">
        <w:tab/>
      </w:r>
      <w:r w:rsidRPr="00947871">
        <w:tab/>
      </w:r>
      <w:r w:rsidRPr="00947871">
        <w:tab/>
      </w:r>
      <w:r w:rsidR="00C259C1">
        <w:tab/>
      </w:r>
      <w:r w:rsidR="00C259C1">
        <w:tab/>
      </w:r>
      <w:r w:rsidR="00C259C1">
        <w:tab/>
      </w:r>
      <w:r w:rsidRPr="00947871">
        <w:t>web:</w:t>
      </w:r>
      <w:r w:rsidRPr="00947871">
        <w:tab/>
      </w:r>
      <w:r w:rsidRPr="00947871">
        <w:tab/>
      </w:r>
      <w:hyperlink r:id="rId14" w:history="1">
        <w:r w:rsidRPr="00947871">
          <w:rPr>
            <w:rStyle w:val="Hypertextovodkaz"/>
            <w:color w:val="auto"/>
            <w:u w:val="none"/>
          </w:rPr>
          <w:t>http://www.svisv.cz</w:t>
        </w:r>
      </w:hyperlink>
    </w:p>
    <w:p w14:paraId="690D02D8" w14:textId="3A055DB0" w:rsidR="00FF0EA7" w:rsidRDefault="00FF0EA7" w:rsidP="00B12499">
      <w:r>
        <w:rPr>
          <w:b/>
          <w:bCs/>
        </w:rPr>
        <w:t>Platnost ŠVP:</w:t>
      </w:r>
      <w:r>
        <w:rPr>
          <w:b/>
          <w:bCs/>
        </w:rPr>
        <w:tab/>
      </w:r>
      <w:r w:rsidR="00C259C1">
        <w:rPr>
          <w:b/>
          <w:bCs/>
        </w:rPr>
        <w:tab/>
      </w:r>
      <w:r>
        <w:rPr>
          <w:b/>
          <w:bCs/>
        </w:rPr>
        <w:tab/>
      </w:r>
      <w:r w:rsidRPr="00AD27AB">
        <w:t>od 1. 9. 20</w:t>
      </w:r>
      <w:r w:rsidR="00EB42C0">
        <w:t>22</w:t>
      </w:r>
    </w:p>
    <w:p w14:paraId="33330DCF" w14:textId="77777777" w:rsidR="00E703C3" w:rsidRDefault="00E703C3" w:rsidP="00635A3B">
      <w:pPr>
        <w:spacing w:line="276" w:lineRule="auto"/>
        <w:rPr>
          <w:b/>
          <w:bCs/>
        </w:rPr>
      </w:pPr>
    </w:p>
    <w:p w14:paraId="109BEDC7" w14:textId="77777777" w:rsidR="00FF0EA7" w:rsidRDefault="00E703C3" w:rsidP="00635A3B">
      <w:pPr>
        <w:pStyle w:val="Nadpis2"/>
        <w:spacing w:line="276" w:lineRule="auto"/>
      </w:pPr>
      <w:bookmarkStart w:id="23" w:name="_Toc535923768"/>
      <w:bookmarkStart w:id="24" w:name="_Toc17975008"/>
      <w:bookmarkStart w:id="25" w:name="_Toc107942022"/>
      <w:r>
        <w:t xml:space="preserve">1.2. </w:t>
      </w:r>
      <w:r w:rsidRPr="00947871">
        <w:t>Uplat</w:t>
      </w:r>
      <w:r w:rsidR="00FF0EA7" w:rsidRPr="00947871">
        <w:t>nění</w:t>
      </w:r>
      <w:r w:rsidR="00FF0EA7">
        <w:t xml:space="preserve"> absolventa</w:t>
      </w:r>
      <w:bookmarkEnd w:id="23"/>
      <w:bookmarkEnd w:id="24"/>
      <w:bookmarkEnd w:id="25"/>
    </w:p>
    <w:p w14:paraId="465EAA9E" w14:textId="77777777" w:rsidR="00E703C3" w:rsidRDefault="00E703C3" w:rsidP="00635A3B">
      <w:pPr>
        <w:pStyle w:val="Normln4"/>
        <w:shd w:val="clear" w:color="auto" w:fill="FFFFFF"/>
        <w:spacing w:line="276" w:lineRule="auto"/>
        <w:jc w:val="both"/>
        <w:rPr>
          <w:color w:val="000000"/>
        </w:rPr>
      </w:pPr>
      <w:r>
        <w:rPr>
          <w:color w:val="000000"/>
        </w:rPr>
        <w:t>Absolvent se uplatní zejména v oblasti zahradnické, resp. rostlinné výroby v povolání zahradník.</w:t>
      </w:r>
    </w:p>
    <w:p w14:paraId="38C436CE" w14:textId="77777777" w:rsidR="00E703C3" w:rsidRDefault="00E703C3" w:rsidP="00635A3B">
      <w:pPr>
        <w:pStyle w:val="Normln4"/>
        <w:shd w:val="clear" w:color="auto" w:fill="FFFFFF"/>
        <w:spacing w:line="276" w:lineRule="auto"/>
        <w:ind w:firstLine="360"/>
        <w:jc w:val="both"/>
        <w:rPr>
          <w:color w:val="000000"/>
        </w:rPr>
      </w:pPr>
      <w:r>
        <w:rPr>
          <w:color w:val="000000"/>
        </w:rPr>
        <w:t xml:space="preserve">Je připravován pro výkon činností v oblastech: množení ovocného a okrasného materiálu, pěstování květin, ovoce a zeleniny, zakládání a údržba sadovnických a krajinářských úprav, floristika (tj. vazačství a aranžování květin). </w:t>
      </w:r>
    </w:p>
    <w:p w14:paraId="5A775AA5" w14:textId="77777777" w:rsidR="00E703C3" w:rsidRDefault="00E703C3" w:rsidP="00635A3B">
      <w:pPr>
        <w:pStyle w:val="Normln4"/>
        <w:shd w:val="clear" w:color="auto" w:fill="FFFFFF"/>
        <w:spacing w:line="276" w:lineRule="auto"/>
        <w:ind w:firstLine="360"/>
        <w:jc w:val="both"/>
        <w:rPr>
          <w:color w:val="000000"/>
        </w:rPr>
      </w:pPr>
      <w:r>
        <w:rPr>
          <w:color w:val="000000"/>
        </w:rPr>
        <w:t>V závislosti na zaměření školního vzdělávacího programu se absolvent může dále uplatnit v oblasti vinohradnictví a vinařství</w:t>
      </w:r>
      <w:r w:rsidR="00EB42C0">
        <w:rPr>
          <w:color w:val="000000"/>
        </w:rPr>
        <w:t>.</w:t>
      </w:r>
    </w:p>
    <w:p w14:paraId="2FDD55AB" w14:textId="77777777" w:rsidR="00E703C3" w:rsidRDefault="00E703C3" w:rsidP="00635A3B">
      <w:pPr>
        <w:spacing w:line="276" w:lineRule="auto"/>
        <w:ind w:firstLine="360"/>
      </w:pPr>
    </w:p>
    <w:p w14:paraId="119CAFBB" w14:textId="4288B703" w:rsidR="00E703C3" w:rsidRPr="005C4D07" w:rsidRDefault="00E703C3" w:rsidP="00B12499">
      <w:pPr>
        <w:spacing w:line="276" w:lineRule="auto"/>
        <w:jc w:val="both"/>
      </w:pPr>
      <w:r w:rsidRPr="00C461E4">
        <w:rPr>
          <w:b/>
        </w:rPr>
        <w:t>Požadavky sociálních partnerů</w:t>
      </w:r>
      <w:r w:rsidRPr="00C461E4">
        <w:rPr>
          <w:b/>
          <w:i/>
        </w:rPr>
        <w:t xml:space="preserve"> </w:t>
      </w:r>
      <w:r w:rsidR="003943B0" w:rsidRPr="00C461E4">
        <w:t xml:space="preserve">(Zahradní centrum </w:t>
      </w:r>
      <w:proofErr w:type="spellStart"/>
      <w:r w:rsidR="003943B0" w:rsidRPr="00C461E4">
        <w:t>Malinkovič</w:t>
      </w:r>
      <w:proofErr w:type="spellEnd"/>
      <w:r w:rsidR="003943B0" w:rsidRPr="00C461E4">
        <w:t xml:space="preserve">, Květinářství Hanke, </w:t>
      </w:r>
      <w:proofErr w:type="spellStart"/>
      <w:r w:rsidR="003943B0" w:rsidRPr="00C461E4">
        <w:t>Seva</w:t>
      </w:r>
      <w:proofErr w:type="spellEnd"/>
      <w:r w:rsidR="003943B0" w:rsidRPr="00C461E4">
        <w:t xml:space="preserve"> Flora Valtice, Mendelova univerzita v Brně)</w:t>
      </w:r>
    </w:p>
    <w:p w14:paraId="430E437E" w14:textId="77777777" w:rsidR="00E703C3" w:rsidRDefault="00E703C3" w:rsidP="00E500C3">
      <w:pPr>
        <w:numPr>
          <w:ilvl w:val="0"/>
          <w:numId w:val="8"/>
        </w:numPr>
        <w:spacing w:line="276" w:lineRule="auto"/>
      </w:pPr>
      <w:proofErr w:type="gramStart"/>
      <w:r>
        <w:t>odpovídající  vztah</w:t>
      </w:r>
      <w:proofErr w:type="gramEnd"/>
      <w:r>
        <w:t xml:space="preserve"> absolventa k oboru</w:t>
      </w:r>
    </w:p>
    <w:p w14:paraId="15401936" w14:textId="77777777" w:rsidR="00E703C3" w:rsidRDefault="00E703C3" w:rsidP="00E500C3">
      <w:pPr>
        <w:numPr>
          <w:ilvl w:val="0"/>
          <w:numId w:val="8"/>
        </w:numPr>
        <w:spacing w:line="276" w:lineRule="auto"/>
      </w:pPr>
      <w:r>
        <w:t>pracovitost, zodpovědnost, zručnost, flexibilita</w:t>
      </w:r>
    </w:p>
    <w:p w14:paraId="5713D753" w14:textId="77777777" w:rsidR="00E703C3" w:rsidRDefault="00E703C3" w:rsidP="00E500C3">
      <w:pPr>
        <w:numPr>
          <w:ilvl w:val="0"/>
          <w:numId w:val="8"/>
        </w:numPr>
        <w:spacing w:line="276" w:lineRule="auto"/>
        <w:jc w:val="both"/>
      </w:pPr>
      <w:r>
        <w:t>dobrá adaptace v daném kolektivu</w:t>
      </w:r>
    </w:p>
    <w:p w14:paraId="2F387986" w14:textId="77777777" w:rsidR="00E703C3" w:rsidRDefault="00E703C3" w:rsidP="00E500C3">
      <w:pPr>
        <w:numPr>
          <w:ilvl w:val="0"/>
          <w:numId w:val="8"/>
        </w:numPr>
        <w:spacing w:line="276" w:lineRule="auto"/>
      </w:pPr>
      <w:r>
        <w:t>vlastnit řidičské oprávnění B, T</w:t>
      </w:r>
    </w:p>
    <w:p w14:paraId="249AD283" w14:textId="77777777" w:rsidR="00E703C3" w:rsidRDefault="00E703C3" w:rsidP="00635A3B">
      <w:pPr>
        <w:autoSpaceDE w:val="0"/>
        <w:autoSpaceDN w:val="0"/>
        <w:adjustRightInd w:val="0"/>
        <w:spacing w:line="276" w:lineRule="auto"/>
        <w:rPr>
          <w:color w:val="000000"/>
        </w:rPr>
      </w:pPr>
    </w:p>
    <w:p w14:paraId="7E357C1E" w14:textId="7F43F6FA" w:rsidR="00FF0EA7" w:rsidRPr="005C4D07" w:rsidRDefault="00E703C3" w:rsidP="00635A3B">
      <w:pPr>
        <w:pStyle w:val="Nadpis2"/>
        <w:spacing w:line="276" w:lineRule="auto"/>
        <w:rPr>
          <w:color w:val="000000"/>
        </w:rPr>
      </w:pPr>
      <w:bookmarkStart w:id="26" w:name="_Toc535923769"/>
      <w:bookmarkStart w:id="27" w:name="_Toc17975009"/>
      <w:bookmarkStart w:id="28" w:name="_Toc107942023"/>
      <w:r>
        <w:t xml:space="preserve">1.3. </w:t>
      </w:r>
      <w:r w:rsidRPr="005C4D07">
        <w:t>Výsledky</w:t>
      </w:r>
      <w:r>
        <w:t xml:space="preserve"> vzdělávání</w:t>
      </w:r>
      <w:bookmarkEnd w:id="26"/>
      <w:bookmarkEnd w:id="27"/>
      <w:bookmarkEnd w:id="28"/>
    </w:p>
    <w:p w14:paraId="64E7772B" w14:textId="77777777" w:rsidR="00E703C3" w:rsidRPr="00284732" w:rsidRDefault="00E703C3" w:rsidP="00635A3B">
      <w:pPr>
        <w:pStyle w:val="Normlnweb10"/>
        <w:shd w:val="clear" w:color="auto" w:fill="FFFFFF"/>
        <w:spacing w:line="276" w:lineRule="auto"/>
        <w:jc w:val="both"/>
        <w:rPr>
          <w:color w:val="000000"/>
          <w:u w:val="single"/>
        </w:rPr>
      </w:pPr>
      <w:r w:rsidRPr="00284732">
        <w:rPr>
          <w:color w:val="000000"/>
          <w:u w:val="single"/>
        </w:rPr>
        <w:t>Odborné kompetence</w:t>
      </w:r>
    </w:p>
    <w:p w14:paraId="1ED39898" w14:textId="20B36743" w:rsidR="00E703C3" w:rsidRPr="00284732" w:rsidRDefault="00E703C3" w:rsidP="00635A3B">
      <w:pPr>
        <w:pStyle w:val="Nadpis4"/>
        <w:shd w:val="clear" w:color="auto" w:fill="FFFFFF"/>
        <w:spacing w:line="276" w:lineRule="auto"/>
        <w:jc w:val="both"/>
        <w:rPr>
          <w:i/>
          <w:iCs/>
          <w:color w:val="000000"/>
          <w:u w:val="none"/>
        </w:rPr>
      </w:pPr>
      <w:r w:rsidRPr="00284732">
        <w:rPr>
          <w:i/>
          <w:iCs/>
          <w:color w:val="000000"/>
          <w:u w:val="none"/>
        </w:rPr>
        <w:t>a</w:t>
      </w:r>
      <w:r w:rsidR="00284732">
        <w:rPr>
          <w:i/>
          <w:iCs/>
          <w:color w:val="000000"/>
          <w:u w:val="none"/>
        </w:rPr>
        <w:t xml:space="preserve">) </w:t>
      </w:r>
      <w:r w:rsidR="00C461E4" w:rsidRPr="00284732">
        <w:rPr>
          <w:i/>
          <w:iCs/>
          <w:color w:val="000000"/>
          <w:sz w:val="14"/>
          <w:szCs w:val="14"/>
          <w:u w:val="none"/>
        </w:rPr>
        <w:t xml:space="preserve"> </w:t>
      </w:r>
      <w:r w:rsidRPr="00284732">
        <w:rPr>
          <w:rStyle w:val="Siln"/>
          <w:b w:val="0"/>
          <w:bCs w:val="0"/>
          <w:i/>
          <w:iCs/>
          <w:color w:val="000000"/>
          <w:u w:val="none"/>
        </w:rPr>
        <w:t>Pěstovat, rozmnožovat, sklízet a expedovat zahradnické produkty,</w:t>
      </w:r>
      <w:r w:rsidRPr="00284732">
        <w:rPr>
          <w:i/>
          <w:iCs/>
          <w:color w:val="000000"/>
          <w:u w:val="none"/>
        </w:rPr>
        <w:t xml:space="preserve"> tzn. aby absolventi:</w:t>
      </w:r>
    </w:p>
    <w:p w14:paraId="69C2B30A" w14:textId="77777777" w:rsidR="00284732" w:rsidRDefault="00E703C3" w:rsidP="00E500C3">
      <w:pPr>
        <w:pStyle w:val="Normlnweb10"/>
        <w:numPr>
          <w:ilvl w:val="0"/>
          <w:numId w:val="29"/>
        </w:numPr>
        <w:shd w:val="clear" w:color="auto" w:fill="FFFFFF"/>
        <w:spacing w:line="276" w:lineRule="auto"/>
        <w:jc w:val="both"/>
        <w:rPr>
          <w:color w:val="000000"/>
        </w:rPr>
      </w:pPr>
      <w:r>
        <w:rPr>
          <w:color w:val="000000"/>
        </w:rPr>
        <w:t>vyhodnocovali meteorologické údaje a uměli je využívat v zahradnické výrobě;</w:t>
      </w:r>
    </w:p>
    <w:p w14:paraId="5B316A71" w14:textId="77777777" w:rsidR="00284732" w:rsidRDefault="00E703C3" w:rsidP="00E500C3">
      <w:pPr>
        <w:pStyle w:val="Normlnweb10"/>
        <w:numPr>
          <w:ilvl w:val="0"/>
          <w:numId w:val="29"/>
        </w:numPr>
        <w:shd w:val="clear" w:color="auto" w:fill="FFFFFF"/>
        <w:spacing w:line="276" w:lineRule="auto"/>
        <w:jc w:val="both"/>
        <w:rPr>
          <w:color w:val="000000"/>
        </w:rPr>
      </w:pPr>
      <w:r w:rsidRPr="00284732">
        <w:rPr>
          <w:color w:val="000000"/>
        </w:rPr>
        <w:t>upravovali prostředí rostlin a zpracovávali půdu;</w:t>
      </w:r>
    </w:p>
    <w:p w14:paraId="5733834E" w14:textId="77777777" w:rsidR="00284732" w:rsidRDefault="00E703C3" w:rsidP="00E500C3">
      <w:pPr>
        <w:pStyle w:val="Normlnweb10"/>
        <w:numPr>
          <w:ilvl w:val="0"/>
          <w:numId w:val="29"/>
        </w:numPr>
        <w:shd w:val="clear" w:color="auto" w:fill="FFFFFF"/>
        <w:spacing w:line="276" w:lineRule="auto"/>
        <w:jc w:val="both"/>
        <w:rPr>
          <w:color w:val="000000"/>
        </w:rPr>
      </w:pPr>
      <w:r w:rsidRPr="00284732">
        <w:rPr>
          <w:color w:val="000000"/>
        </w:rPr>
        <w:t>používali průmyslová a statková hnojiva a znali jejich vliv na půdu a životní prostředí;</w:t>
      </w:r>
    </w:p>
    <w:p w14:paraId="1981E710" w14:textId="77777777" w:rsidR="00284732" w:rsidRDefault="00E703C3" w:rsidP="00E500C3">
      <w:pPr>
        <w:pStyle w:val="Normlnweb10"/>
        <w:numPr>
          <w:ilvl w:val="0"/>
          <w:numId w:val="29"/>
        </w:numPr>
        <w:shd w:val="clear" w:color="auto" w:fill="FFFFFF"/>
        <w:spacing w:line="276" w:lineRule="auto"/>
        <w:jc w:val="both"/>
        <w:rPr>
          <w:color w:val="000000"/>
        </w:rPr>
      </w:pPr>
      <w:r w:rsidRPr="00284732">
        <w:rPr>
          <w:color w:val="000000"/>
        </w:rPr>
        <w:t>prováděli ochranu rostlin a dodržovali předepsané normy;</w:t>
      </w:r>
    </w:p>
    <w:p w14:paraId="1F8DCB0F" w14:textId="77777777" w:rsidR="00284732" w:rsidRDefault="00352DCF" w:rsidP="00E500C3">
      <w:pPr>
        <w:pStyle w:val="Normlnweb10"/>
        <w:numPr>
          <w:ilvl w:val="0"/>
          <w:numId w:val="29"/>
        </w:numPr>
        <w:shd w:val="clear" w:color="auto" w:fill="FFFFFF"/>
        <w:spacing w:line="276" w:lineRule="auto"/>
        <w:jc w:val="both"/>
        <w:rPr>
          <w:color w:val="000000"/>
        </w:rPr>
      </w:pPr>
      <w:r w:rsidRPr="00284732">
        <w:rPr>
          <w:color w:val="000000"/>
        </w:rPr>
        <w:t>získali odbornou způsobilost pro nakládání s přípravky na ochranu rostlin 1.</w:t>
      </w:r>
      <w:r w:rsidR="00284732">
        <w:rPr>
          <w:color w:val="000000"/>
        </w:rPr>
        <w:t xml:space="preserve"> </w:t>
      </w:r>
      <w:r w:rsidRPr="00284732">
        <w:rPr>
          <w:color w:val="000000"/>
        </w:rPr>
        <w:t>stupně v souladu s platnou legislativou</w:t>
      </w:r>
    </w:p>
    <w:p w14:paraId="26B443D8" w14:textId="77777777" w:rsidR="00284732" w:rsidRDefault="00E703C3" w:rsidP="00E500C3">
      <w:pPr>
        <w:pStyle w:val="Normlnweb10"/>
        <w:numPr>
          <w:ilvl w:val="0"/>
          <w:numId w:val="29"/>
        </w:numPr>
        <w:shd w:val="clear" w:color="auto" w:fill="FFFFFF"/>
        <w:spacing w:line="276" w:lineRule="auto"/>
        <w:jc w:val="both"/>
        <w:rPr>
          <w:color w:val="000000"/>
        </w:rPr>
      </w:pPr>
      <w:r w:rsidRPr="00284732">
        <w:rPr>
          <w:color w:val="000000"/>
        </w:rPr>
        <w:t>ovládali techniku generativního i vegetativního množení rostlin;</w:t>
      </w:r>
    </w:p>
    <w:p w14:paraId="3CE34DCD" w14:textId="77777777" w:rsidR="00284732" w:rsidRDefault="00E703C3" w:rsidP="00E500C3">
      <w:pPr>
        <w:pStyle w:val="Normlnweb10"/>
        <w:numPr>
          <w:ilvl w:val="0"/>
          <w:numId w:val="29"/>
        </w:numPr>
        <w:shd w:val="clear" w:color="auto" w:fill="FFFFFF"/>
        <w:spacing w:line="276" w:lineRule="auto"/>
        <w:jc w:val="both"/>
        <w:rPr>
          <w:color w:val="000000"/>
        </w:rPr>
      </w:pPr>
      <w:r w:rsidRPr="00284732">
        <w:rPr>
          <w:color w:val="000000"/>
        </w:rPr>
        <w:t xml:space="preserve">pěstovali a ošetřovali zeleninu, květiny, ovocné a okrasné dřeviny, ovládali technologie </w:t>
      </w:r>
      <w:r w:rsidR="00C461E4" w:rsidRPr="00284732">
        <w:rPr>
          <w:color w:val="000000"/>
        </w:rPr>
        <w:t xml:space="preserve">   </w:t>
      </w:r>
      <w:r w:rsidRPr="00284732">
        <w:rPr>
          <w:color w:val="000000"/>
        </w:rPr>
        <w:t>pěstování jednotlivých druhů;</w:t>
      </w:r>
    </w:p>
    <w:p w14:paraId="6B14C13B" w14:textId="77777777" w:rsidR="00284732" w:rsidRDefault="00E703C3" w:rsidP="00E500C3">
      <w:pPr>
        <w:pStyle w:val="Normlnweb10"/>
        <w:numPr>
          <w:ilvl w:val="0"/>
          <w:numId w:val="29"/>
        </w:numPr>
        <w:shd w:val="clear" w:color="auto" w:fill="FFFFFF"/>
        <w:spacing w:line="276" w:lineRule="auto"/>
        <w:jc w:val="both"/>
        <w:rPr>
          <w:color w:val="000000"/>
        </w:rPr>
      </w:pPr>
      <w:r w:rsidRPr="00284732">
        <w:rPr>
          <w:color w:val="000000"/>
        </w:rPr>
        <w:lastRenderedPageBreak/>
        <w:t>sbírali, sklízeli a prováděli posklizňovou úpravu, uchovávali zahradnické produkty a připravovali je k expedici;</w:t>
      </w:r>
    </w:p>
    <w:p w14:paraId="5FCB3E93" w14:textId="77777777" w:rsidR="00D547FB" w:rsidRDefault="00E703C3" w:rsidP="00E500C3">
      <w:pPr>
        <w:pStyle w:val="Normlnweb10"/>
        <w:numPr>
          <w:ilvl w:val="0"/>
          <w:numId w:val="29"/>
        </w:numPr>
        <w:shd w:val="clear" w:color="auto" w:fill="FFFFFF"/>
        <w:spacing w:line="276" w:lineRule="auto"/>
        <w:jc w:val="both"/>
        <w:rPr>
          <w:color w:val="000000"/>
        </w:rPr>
      </w:pPr>
      <w:r w:rsidRPr="00284732">
        <w:rPr>
          <w:color w:val="000000"/>
        </w:rPr>
        <w:t>znali a rozlišovali základní sortiment zeleniny, ovoce, květin a okrasných dřevin;</w:t>
      </w:r>
    </w:p>
    <w:p w14:paraId="3F42DFDE" w14:textId="77777777" w:rsidR="00D547FB" w:rsidRDefault="00E703C3" w:rsidP="00E500C3">
      <w:pPr>
        <w:pStyle w:val="Normlnweb10"/>
        <w:numPr>
          <w:ilvl w:val="0"/>
          <w:numId w:val="29"/>
        </w:numPr>
        <w:shd w:val="clear" w:color="auto" w:fill="FFFFFF"/>
        <w:spacing w:line="276" w:lineRule="auto"/>
        <w:jc w:val="both"/>
        <w:rPr>
          <w:color w:val="000000"/>
        </w:rPr>
      </w:pPr>
      <w:r w:rsidRPr="00284732">
        <w:rPr>
          <w:color w:val="000000"/>
        </w:rPr>
        <w:t>zhotovovali vazačské a aranžérské výrobky k různým příležitostem;</w:t>
      </w:r>
    </w:p>
    <w:p w14:paraId="68A94585" w14:textId="3E3DD0DF" w:rsidR="00C461E4" w:rsidRPr="00D547FB" w:rsidRDefault="00E703C3" w:rsidP="00E500C3">
      <w:pPr>
        <w:pStyle w:val="Normlnweb10"/>
        <w:numPr>
          <w:ilvl w:val="0"/>
          <w:numId w:val="29"/>
        </w:numPr>
        <w:shd w:val="clear" w:color="auto" w:fill="FFFFFF"/>
        <w:spacing w:line="276" w:lineRule="auto"/>
        <w:jc w:val="both"/>
        <w:rPr>
          <w:color w:val="000000"/>
        </w:rPr>
      </w:pPr>
      <w:r w:rsidRPr="00D547FB">
        <w:rPr>
          <w:color w:val="000000"/>
        </w:rPr>
        <w:t>navrhovali a realizovali interiérovou</w:t>
      </w:r>
      <w:r w:rsidR="00352DCF" w:rsidRPr="00D547FB">
        <w:rPr>
          <w:color w:val="000000"/>
        </w:rPr>
        <w:t xml:space="preserve"> a exteriérovou</w:t>
      </w:r>
      <w:r w:rsidRPr="00D547FB">
        <w:rPr>
          <w:color w:val="000000"/>
        </w:rPr>
        <w:t xml:space="preserve"> květinovou výzdobu</w:t>
      </w:r>
      <w:r w:rsidR="00D547FB">
        <w:rPr>
          <w:color w:val="000000"/>
        </w:rPr>
        <w:t>.</w:t>
      </w:r>
    </w:p>
    <w:p w14:paraId="40DCFB53" w14:textId="6B54AB3D" w:rsidR="00E703C3" w:rsidRPr="00D547FB" w:rsidRDefault="00E703C3" w:rsidP="00635A3B">
      <w:pPr>
        <w:pStyle w:val="Nadpis4"/>
        <w:shd w:val="clear" w:color="auto" w:fill="FFFFFF"/>
        <w:spacing w:line="276" w:lineRule="auto"/>
        <w:jc w:val="both"/>
        <w:rPr>
          <w:i/>
          <w:iCs/>
          <w:color w:val="000000"/>
          <w:u w:val="none"/>
        </w:rPr>
      </w:pPr>
      <w:r w:rsidRPr="00D547FB">
        <w:rPr>
          <w:i/>
          <w:iCs/>
          <w:color w:val="000000"/>
          <w:u w:val="none"/>
        </w:rPr>
        <w:t>b</w:t>
      </w:r>
      <w:r w:rsidR="00D547FB">
        <w:rPr>
          <w:i/>
          <w:iCs/>
          <w:color w:val="000000"/>
          <w:u w:val="none"/>
        </w:rPr>
        <w:t xml:space="preserve">) </w:t>
      </w:r>
      <w:r w:rsidRPr="00D547FB">
        <w:rPr>
          <w:rStyle w:val="Siln"/>
          <w:b w:val="0"/>
          <w:bCs w:val="0"/>
          <w:i/>
          <w:iCs/>
          <w:color w:val="000000"/>
          <w:u w:val="none"/>
        </w:rPr>
        <w:t xml:space="preserve">Zakládat a udržovat sadovnické a krajinářské úpravy, </w:t>
      </w:r>
      <w:r w:rsidRPr="00D547FB">
        <w:rPr>
          <w:i/>
          <w:iCs/>
          <w:color w:val="000000"/>
          <w:u w:val="none"/>
        </w:rPr>
        <w:t>tzn. aby absolventi:</w:t>
      </w:r>
    </w:p>
    <w:p w14:paraId="6EF234E1" w14:textId="77777777" w:rsidR="00D547FB" w:rsidRDefault="00E703C3" w:rsidP="00E500C3">
      <w:pPr>
        <w:pStyle w:val="Normlnweb10"/>
        <w:numPr>
          <w:ilvl w:val="0"/>
          <w:numId w:val="30"/>
        </w:numPr>
        <w:shd w:val="clear" w:color="auto" w:fill="FFFFFF"/>
        <w:spacing w:line="276" w:lineRule="auto"/>
        <w:jc w:val="both"/>
        <w:rPr>
          <w:color w:val="000000"/>
        </w:rPr>
      </w:pPr>
      <w:r>
        <w:rPr>
          <w:color w:val="000000"/>
        </w:rPr>
        <w:t>prováděli základní zeměměřické práce;</w:t>
      </w:r>
    </w:p>
    <w:p w14:paraId="15885FCE" w14:textId="77777777" w:rsidR="00D547FB" w:rsidRDefault="00E703C3" w:rsidP="00E500C3">
      <w:pPr>
        <w:pStyle w:val="Normlnweb10"/>
        <w:numPr>
          <w:ilvl w:val="0"/>
          <w:numId w:val="30"/>
        </w:numPr>
        <w:shd w:val="clear" w:color="auto" w:fill="FFFFFF"/>
        <w:spacing w:line="276" w:lineRule="auto"/>
        <w:jc w:val="both"/>
        <w:rPr>
          <w:color w:val="000000"/>
        </w:rPr>
      </w:pPr>
      <w:r w:rsidRPr="00D547FB">
        <w:rPr>
          <w:color w:val="000000"/>
        </w:rPr>
        <w:t>zakládali a udržovali sadovnické a krajinářské úpravy dle účelu;</w:t>
      </w:r>
    </w:p>
    <w:p w14:paraId="3783307D" w14:textId="24D2880D" w:rsidR="00E703C3" w:rsidRPr="00D547FB" w:rsidRDefault="00E703C3" w:rsidP="00E500C3">
      <w:pPr>
        <w:pStyle w:val="Normlnweb10"/>
        <w:numPr>
          <w:ilvl w:val="0"/>
          <w:numId w:val="30"/>
        </w:numPr>
        <w:shd w:val="clear" w:color="auto" w:fill="FFFFFF"/>
        <w:spacing w:line="276" w:lineRule="auto"/>
        <w:jc w:val="both"/>
        <w:rPr>
          <w:color w:val="000000"/>
        </w:rPr>
      </w:pPr>
      <w:r w:rsidRPr="00D547FB">
        <w:rPr>
          <w:color w:val="000000"/>
        </w:rPr>
        <w:t>vysazovali a ošetřovali rostliny, zakládali a prováděli údržbu zatravněných ploch.</w:t>
      </w:r>
    </w:p>
    <w:p w14:paraId="3EE7F644" w14:textId="1DB2D093" w:rsidR="00E703C3" w:rsidRPr="00D547FB" w:rsidRDefault="00A12B1A" w:rsidP="00635A3B">
      <w:pPr>
        <w:pStyle w:val="Nadpis4"/>
        <w:shd w:val="clear" w:color="auto" w:fill="FFFFFF"/>
        <w:spacing w:line="276" w:lineRule="auto"/>
        <w:rPr>
          <w:i/>
          <w:iCs/>
          <w:color w:val="000000"/>
          <w:u w:val="none"/>
        </w:rPr>
      </w:pPr>
      <w:r w:rsidRPr="00D547FB">
        <w:rPr>
          <w:i/>
          <w:iCs/>
          <w:color w:val="000000"/>
          <w:u w:val="none"/>
        </w:rPr>
        <w:t>c)</w:t>
      </w:r>
      <w:r w:rsidR="00E703C3" w:rsidRPr="00D547FB">
        <w:rPr>
          <w:rStyle w:val="Siln"/>
          <w:b w:val="0"/>
          <w:bCs w:val="0"/>
          <w:i/>
          <w:iCs/>
          <w:color w:val="000000"/>
          <w:u w:val="none"/>
        </w:rPr>
        <w:t xml:space="preserve">Pracovat se zahradnickou technikou a mechanizací, využívat zařízení v zahradnické </w:t>
      </w:r>
      <w:r w:rsidRPr="00D547FB">
        <w:rPr>
          <w:rStyle w:val="Siln"/>
          <w:b w:val="0"/>
          <w:bCs w:val="0"/>
          <w:i/>
          <w:iCs/>
          <w:color w:val="000000"/>
          <w:u w:val="none"/>
        </w:rPr>
        <w:t xml:space="preserve">     </w:t>
      </w:r>
      <w:r w:rsidR="00E703C3" w:rsidRPr="00D547FB">
        <w:rPr>
          <w:rStyle w:val="Siln"/>
          <w:b w:val="0"/>
          <w:bCs w:val="0"/>
          <w:i/>
          <w:iCs/>
          <w:color w:val="000000"/>
          <w:u w:val="none"/>
        </w:rPr>
        <w:t xml:space="preserve">výrobě, </w:t>
      </w:r>
      <w:r w:rsidR="00E703C3" w:rsidRPr="00D547FB">
        <w:rPr>
          <w:i/>
          <w:iCs/>
          <w:color w:val="000000"/>
          <w:u w:val="none"/>
        </w:rPr>
        <w:t>tzn. aby absolventi:</w:t>
      </w:r>
    </w:p>
    <w:p w14:paraId="1B4B5B46" w14:textId="77777777" w:rsidR="00D547FB" w:rsidRDefault="00E703C3" w:rsidP="00E500C3">
      <w:pPr>
        <w:pStyle w:val="Normlnweb10"/>
        <w:numPr>
          <w:ilvl w:val="0"/>
          <w:numId w:val="31"/>
        </w:numPr>
        <w:shd w:val="clear" w:color="auto" w:fill="FFFFFF"/>
        <w:spacing w:line="276" w:lineRule="auto"/>
        <w:jc w:val="both"/>
        <w:rPr>
          <w:color w:val="000000"/>
        </w:rPr>
      </w:pPr>
      <w:r>
        <w:rPr>
          <w:color w:val="000000"/>
        </w:rPr>
        <w:t>používali a udržovali zahradnické nářadí;</w:t>
      </w:r>
    </w:p>
    <w:p w14:paraId="2A5C8CC0" w14:textId="77777777" w:rsidR="00D547FB" w:rsidRDefault="00E703C3" w:rsidP="00E500C3">
      <w:pPr>
        <w:pStyle w:val="Normlnweb10"/>
        <w:numPr>
          <w:ilvl w:val="0"/>
          <w:numId w:val="31"/>
        </w:numPr>
        <w:shd w:val="clear" w:color="auto" w:fill="FFFFFF"/>
        <w:spacing w:line="276" w:lineRule="auto"/>
        <w:jc w:val="both"/>
        <w:rPr>
          <w:color w:val="000000"/>
        </w:rPr>
      </w:pPr>
      <w:r w:rsidRPr="00D547FB">
        <w:rPr>
          <w:color w:val="000000"/>
        </w:rPr>
        <w:t>odpovídajícím způsobem přepravovali zahradnické materiály;</w:t>
      </w:r>
    </w:p>
    <w:p w14:paraId="75106B71" w14:textId="77777777" w:rsidR="00D547FB" w:rsidRDefault="00E703C3" w:rsidP="00E500C3">
      <w:pPr>
        <w:pStyle w:val="Normlnweb10"/>
        <w:numPr>
          <w:ilvl w:val="0"/>
          <w:numId w:val="31"/>
        </w:numPr>
        <w:shd w:val="clear" w:color="auto" w:fill="FFFFFF"/>
        <w:spacing w:line="276" w:lineRule="auto"/>
        <w:jc w:val="both"/>
        <w:rPr>
          <w:color w:val="000000"/>
        </w:rPr>
      </w:pPr>
      <w:r w:rsidRPr="00D547FB">
        <w:rPr>
          <w:color w:val="000000"/>
        </w:rPr>
        <w:t>pracovali v provozních</w:t>
      </w:r>
      <w:r w:rsidR="00576D08" w:rsidRPr="00D547FB">
        <w:rPr>
          <w:color w:val="000000"/>
        </w:rPr>
        <w:t xml:space="preserve"> podmínkách s malou mechanizací;</w:t>
      </w:r>
    </w:p>
    <w:p w14:paraId="3F9F8BF8" w14:textId="0E3A3080" w:rsidR="00E703C3" w:rsidRPr="00D547FB" w:rsidRDefault="00576D08" w:rsidP="00E500C3">
      <w:pPr>
        <w:pStyle w:val="Normlnweb10"/>
        <w:numPr>
          <w:ilvl w:val="0"/>
          <w:numId w:val="31"/>
        </w:numPr>
        <w:shd w:val="clear" w:color="auto" w:fill="FFFFFF"/>
        <w:spacing w:line="276" w:lineRule="auto"/>
        <w:jc w:val="both"/>
        <w:rPr>
          <w:color w:val="000000"/>
        </w:rPr>
      </w:pPr>
      <w:r w:rsidRPr="00D547FB">
        <w:rPr>
          <w:color w:val="000000"/>
        </w:rPr>
        <w:t>ovládali mechanizační prostředky pro zpracování půdy, ochranu rostlin a údržbu trávníků.</w:t>
      </w:r>
    </w:p>
    <w:p w14:paraId="66C96CC1" w14:textId="6F8056F9" w:rsidR="00E703C3" w:rsidRPr="00D547FB" w:rsidRDefault="00A12B1A" w:rsidP="00635A3B">
      <w:pPr>
        <w:pStyle w:val="Nadpis4"/>
        <w:shd w:val="clear" w:color="auto" w:fill="FFFFFF"/>
        <w:spacing w:line="276" w:lineRule="auto"/>
        <w:rPr>
          <w:i/>
          <w:iCs/>
          <w:color w:val="000000"/>
          <w:u w:val="none"/>
        </w:rPr>
      </w:pPr>
      <w:r w:rsidRPr="00D547FB">
        <w:rPr>
          <w:i/>
          <w:iCs/>
          <w:color w:val="000000"/>
          <w:u w:val="none"/>
        </w:rPr>
        <w:t>d)</w:t>
      </w:r>
      <w:r w:rsidR="00D547FB">
        <w:rPr>
          <w:i/>
          <w:iCs/>
          <w:color w:val="000000"/>
          <w:u w:val="none"/>
        </w:rPr>
        <w:t xml:space="preserve"> </w:t>
      </w:r>
      <w:r w:rsidR="00E703C3" w:rsidRPr="00D547FB">
        <w:rPr>
          <w:rStyle w:val="Siln"/>
          <w:b w:val="0"/>
          <w:bCs w:val="0"/>
          <w:i/>
          <w:iCs/>
          <w:color w:val="000000"/>
          <w:u w:val="none"/>
        </w:rPr>
        <w:t xml:space="preserve">Vykonávat provozní činnosti, </w:t>
      </w:r>
      <w:r w:rsidR="00E703C3" w:rsidRPr="00D547FB">
        <w:rPr>
          <w:i/>
          <w:iCs/>
          <w:color w:val="000000"/>
          <w:u w:val="none"/>
        </w:rPr>
        <w:t>tzn. aby absolventi:</w:t>
      </w:r>
    </w:p>
    <w:p w14:paraId="3786DC0B" w14:textId="77777777" w:rsidR="00D547FB" w:rsidRDefault="00E703C3" w:rsidP="00E500C3">
      <w:pPr>
        <w:pStyle w:val="Normlnweb10"/>
        <w:numPr>
          <w:ilvl w:val="0"/>
          <w:numId w:val="32"/>
        </w:numPr>
        <w:shd w:val="clear" w:color="auto" w:fill="FFFFFF"/>
        <w:spacing w:line="276" w:lineRule="auto"/>
        <w:jc w:val="both"/>
        <w:rPr>
          <w:color w:val="000000"/>
        </w:rPr>
      </w:pPr>
      <w:r>
        <w:rPr>
          <w:color w:val="000000"/>
        </w:rPr>
        <w:t>vedli dokumentaci a evidenci;</w:t>
      </w:r>
    </w:p>
    <w:p w14:paraId="2F09F59C" w14:textId="77777777" w:rsidR="002479D5" w:rsidRDefault="00E703C3" w:rsidP="00E500C3">
      <w:pPr>
        <w:pStyle w:val="Normlnweb10"/>
        <w:numPr>
          <w:ilvl w:val="0"/>
          <w:numId w:val="32"/>
        </w:numPr>
        <w:shd w:val="clear" w:color="auto" w:fill="FFFFFF"/>
        <w:spacing w:line="276" w:lineRule="auto"/>
        <w:jc w:val="both"/>
        <w:rPr>
          <w:color w:val="000000"/>
        </w:rPr>
      </w:pPr>
      <w:r w:rsidRPr="00D547FB">
        <w:rPr>
          <w:color w:val="000000"/>
        </w:rPr>
        <w:t>dovedli kalkulovat cenu výrobků a služeb;</w:t>
      </w:r>
    </w:p>
    <w:p w14:paraId="323ED39B" w14:textId="77777777" w:rsidR="002479D5" w:rsidRDefault="00352DCF" w:rsidP="00E500C3">
      <w:pPr>
        <w:pStyle w:val="Normlnweb10"/>
        <w:numPr>
          <w:ilvl w:val="0"/>
          <w:numId w:val="32"/>
        </w:numPr>
        <w:shd w:val="clear" w:color="auto" w:fill="FFFFFF"/>
        <w:spacing w:line="276" w:lineRule="auto"/>
        <w:jc w:val="both"/>
        <w:rPr>
          <w:color w:val="000000"/>
        </w:rPr>
      </w:pPr>
      <w:r w:rsidRPr="002479D5">
        <w:rPr>
          <w:color w:val="000000"/>
        </w:rPr>
        <w:t xml:space="preserve">využívali estetické zákonitosti a marketingové nástroje nezbytné k podpoře prodeje zahradnických výpěstků a svým zákazníkům dokázali poskytnout </w:t>
      </w:r>
      <w:r w:rsidR="001525FF" w:rsidRPr="002479D5">
        <w:rPr>
          <w:color w:val="000000"/>
        </w:rPr>
        <w:t>přiměřené poradenské služby</w:t>
      </w:r>
    </w:p>
    <w:p w14:paraId="794653F5" w14:textId="2D938A20" w:rsidR="00E703C3" w:rsidRPr="002479D5" w:rsidRDefault="00E703C3" w:rsidP="00E500C3">
      <w:pPr>
        <w:pStyle w:val="Normlnweb10"/>
        <w:numPr>
          <w:ilvl w:val="0"/>
          <w:numId w:val="32"/>
        </w:numPr>
        <w:shd w:val="clear" w:color="auto" w:fill="FFFFFF"/>
        <w:spacing w:line="276" w:lineRule="auto"/>
        <w:jc w:val="both"/>
        <w:rPr>
          <w:color w:val="000000"/>
        </w:rPr>
      </w:pPr>
      <w:r w:rsidRPr="002479D5">
        <w:rPr>
          <w:color w:val="000000"/>
        </w:rPr>
        <w:t>svým zákazníkům dokázali poskytnout přiměřené poradenské služby.</w:t>
      </w:r>
    </w:p>
    <w:p w14:paraId="1A0FD3DE" w14:textId="22B2410C" w:rsidR="00E703C3" w:rsidRPr="002479D5" w:rsidRDefault="00E703C3" w:rsidP="00635A3B">
      <w:pPr>
        <w:pStyle w:val="Nadpis4"/>
        <w:shd w:val="clear" w:color="auto" w:fill="FFFFFF"/>
        <w:spacing w:line="276" w:lineRule="auto"/>
        <w:rPr>
          <w:i/>
          <w:iCs/>
          <w:color w:val="000000"/>
          <w:u w:val="none"/>
        </w:rPr>
      </w:pPr>
      <w:r w:rsidRPr="002479D5">
        <w:rPr>
          <w:i/>
          <w:iCs/>
          <w:color w:val="000000"/>
          <w:u w:val="none"/>
        </w:rPr>
        <w:t>e</w:t>
      </w:r>
      <w:r w:rsidR="002479D5">
        <w:rPr>
          <w:i/>
          <w:iCs/>
          <w:color w:val="000000"/>
          <w:u w:val="none"/>
        </w:rPr>
        <w:t xml:space="preserve">) </w:t>
      </w:r>
      <w:r w:rsidRPr="002479D5">
        <w:rPr>
          <w:rStyle w:val="Siln"/>
          <w:b w:val="0"/>
          <w:bCs w:val="0"/>
          <w:i/>
          <w:iCs/>
          <w:color w:val="000000"/>
          <w:u w:val="none"/>
        </w:rPr>
        <w:t>Dbát na bezpečnost práce a ochranu zdraví při práci,</w:t>
      </w:r>
      <w:r w:rsidRPr="002479D5">
        <w:rPr>
          <w:i/>
          <w:iCs/>
          <w:color w:val="000000"/>
          <w:u w:val="none"/>
        </w:rPr>
        <w:t xml:space="preserve"> tzn. aby absolventi:</w:t>
      </w:r>
    </w:p>
    <w:p w14:paraId="11ACF6BE" w14:textId="77777777" w:rsidR="002479D5" w:rsidRDefault="00E703C3" w:rsidP="00E500C3">
      <w:pPr>
        <w:pStyle w:val="Normlnweb10"/>
        <w:numPr>
          <w:ilvl w:val="0"/>
          <w:numId w:val="33"/>
        </w:numPr>
        <w:shd w:val="clear" w:color="auto" w:fill="FFFFFF"/>
        <w:spacing w:line="276" w:lineRule="auto"/>
        <w:jc w:val="both"/>
        <w:rPr>
          <w:color w:val="000000"/>
        </w:rPr>
      </w:pPr>
      <w:r>
        <w:rPr>
          <w:color w:val="000000"/>
        </w:rPr>
        <w:t>chápali bezpečnost práce jako nedílnou součást péče o zdraví své i spolupracovníků</w:t>
      </w:r>
    </w:p>
    <w:p w14:paraId="691EC8D7" w14:textId="77777777" w:rsidR="00635A3B" w:rsidRDefault="00E703C3" w:rsidP="00E500C3">
      <w:pPr>
        <w:pStyle w:val="Normlnweb10"/>
        <w:numPr>
          <w:ilvl w:val="0"/>
          <w:numId w:val="33"/>
        </w:numPr>
        <w:shd w:val="clear" w:color="auto" w:fill="FFFFFF"/>
        <w:spacing w:line="276" w:lineRule="auto"/>
        <w:jc w:val="both"/>
        <w:rPr>
          <w:color w:val="000000"/>
        </w:rPr>
      </w:pPr>
      <w:r w:rsidRPr="002479D5">
        <w:rPr>
          <w:color w:val="000000"/>
        </w:rPr>
        <w:t>znali a dodržovali základní právní předpisy týkající se bezpečnosti a ochrany zdraví při práci a požární prevence;</w:t>
      </w:r>
    </w:p>
    <w:p w14:paraId="2F15E38E" w14:textId="77777777" w:rsidR="00635A3B" w:rsidRDefault="00E703C3" w:rsidP="00E500C3">
      <w:pPr>
        <w:pStyle w:val="Normlnweb10"/>
        <w:numPr>
          <w:ilvl w:val="0"/>
          <w:numId w:val="33"/>
        </w:numPr>
        <w:shd w:val="clear" w:color="auto" w:fill="FFFFFF"/>
        <w:spacing w:line="276" w:lineRule="auto"/>
        <w:jc w:val="both"/>
        <w:rPr>
          <w:color w:val="000000"/>
        </w:rPr>
      </w:pPr>
      <w:r w:rsidRPr="00635A3B">
        <w:rPr>
          <w:color w:val="000000"/>
        </w:rPr>
        <w:t>osvojili si zásady a návyky bezpečné a zdraví neohrožující pracovní činnosti, rozpoznali možnost nebezpečí úrazu nebo ohrožení zdraví a byli schopni zajistit odstranění závad a možných rizik;</w:t>
      </w:r>
    </w:p>
    <w:p w14:paraId="1C76B915" w14:textId="77777777" w:rsidR="00635A3B" w:rsidRDefault="00E703C3" w:rsidP="00E500C3">
      <w:pPr>
        <w:pStyle w:val="Normlnweb10"/>
        <w:numPr>
          <w:ilvl w:val="0"/>
          <w:numId w:val="33"/>
        </w:numPr>
        <w:shd w:val="clear" w:color="auto" w:fill="FFFFFF"/>
        <w:spacing w:line="276" w:lineRule="auto"/>
        <w:jc w:val="both"/>
        <w:rPr>
          <w:color w:val="000000"/>
        </w:rPr>
      </w:pPr>
      <w:r w:rsidRPr="00635A3B">
        <w:rPr>
          <w:color w:val="000000"/>
        </w:rPr>
        <w:t>znali systém péče o zdraví pracujících (včetně preventivní péče, uměli uplatňovat nároky na ochranu zdraví v souvislosti s prací, nároky vzniklé úrazem nebo poškozením zdraví v souvislosti s vykonáváním práce);</w:t>
      </w:r>
    </w:p>
    <w:p w14:paraId="21C25E5A" w14:textId="6D4AA6A8" w:rsidR="00E703C3" w:rsidRPr="00635A3B" w:rsidRDefault="00E703C3" w:rsidP="00E500C3">
      <w:pPr>
        <w:pStyle w:val="Normlnweb10"/>
        <w:numPr>
          <w:ilvl w:val="0"/>
          <w:numId w:val="33"/>
        </w:numPr>
        <w:shd w:val="clear" w:color="auto" w:fill="FFFFFF"/>
        <w:spacing w:line="276" w:lineRule="auto"/>
        <w:jc w:val="both"/>
        <w:rPr>
          <w:color w:val="000000"/>
        </w:rPr>
      </w:pPr>
      <w:r w:rsidRPr="00635A3B">
        <w:rPr>
          <w:color w:val="000000"/>
        </w:rPr>
        <w:t>byli vybaveni vědomostmi o zásadách poskytování první pomoci při náhlém onemocnění nebo úrazu a dokázali první pomoc sami poskytnout.</w:t>
      </w:r>
    </w:p>
    <w:p w14:paraId="38AA7903" w14:textId="77777777" w:rsidR="00E703C3" w:rsidRPr="00635A3B" w:rsidRDefault="00E703C3" w:rsidP="00635A3B">
      <w:pPr>
        <w:pStyle w:val="Nadpis4"/>
        <w:shd w:val="clear" w:color="auto" w:fill="FFFFFF"/>
        <w:spacing w:line="276" w:lineRule="auto"/>
        <w:rPr>
          <w:b/>
          <w:bCs/>
          <w:i/>
          <w:iCs/>
          <w:color w:val="000000"/>
          <w:u w:val="none"/>
        </w:rPr>
      </w:pPr>
      <w:r w:rsidRPr="00635A3B">
        <w:rPr>
          <w:i/>
          <w:iCs/>
          <w:color w:val="000000"/>
          <w:u w:val="none"/>
        </w:rPr>
        <w:t>f</w:t>
      </w:r>
      <w:r w:rsidR="00A12B1A" w:rsidRPr="00635A3B">
        <w:rPr>
          <w:i/>
          <w:iCs/>
          <w:color w:val="000000"/>
          <w:u w:val="none"/>
        </w:rPr>
        <w:t>)</w:t>
      </w:r>
      <w:r w:rsidR="00A12B1A" w:rsidRPr="00635A3B">
        <w:rPr>
          <w:b/>
          <w:bCs/>
          <w:i/>
          <w:iCs/>
          <w:color w:val="000000"/>
          <w:u w:val="none"/>
        </w:rPr>
        <w:t xml:space="preserve">    </w:t>
      </w:r>
      <w:r w:rsidRPr="00635A3B">
        <w:rPr>
          <w:rStyle w:val="Siln"/>
          <w:b w:val="0"/>
          <w:bCs w:val="0"/>
          <w:i/>
          <w:iCs/>
          <w:color w:val="000000"/>
          <w:u w:val="none"/>
        </w:rPr>
        <w:t>Usilovat o nejvyšší kvalitu své práce, výrobků nebo služeb,</w:t>
      </w:r>
      <w:r w:rsidRPr="00635A3B">
        <w:rPr>
          <w:b/>
          <w:bCs/>
          <w:i/>
          <w:iCs/>
          <w:color w:val="000000"/>
          <w:u w:val="none"/>
        </w:rPr>
        <w:t xml:space="preserve"> </w:t>
      </w:r>
      <w:r w:rsidRPr="00635A3B">
        <w:rPr>
          <w:i/>
          <w:iCs/>
          <w:color w:val="000000"/>
          <w:u w:val="none"/>
        </w:rPr>
        <w:t>tzn. aby absolventi:</w:t>
      </w:r>
    </w:p>
    <w:p w14:paraId="4901E293" w14:textId="77777777" w:rsidR="00635A3B" w:rsidRDefault="00E703C3" w:rsidP="00E500C3">
      <w:pPr>
        <w:pStyle w:val="Normlnweb10"/>
        <w:numPr>
          <w:ilvl w:val="0"/>
          <w:numId w:val="34"/>
        </w:numPr>
        <w:shd w:val="clear" w:color="auto" w:fill="FFFFFF"/>
        <w:spacing w:line="276" w:lineRule="auto"/>
        <w:jc w:val="both"/>
        <w:rPr>
          <w:color w:val="000000"/>
        </w:rPr>
      </w:pPr>
      <w:r>
        <w:rPr>
          <w:color w:val="000000"/>
        </w:rPr>
        <w:t>chápali kvalitu jako významný nástroj konkurenceschopnosti a dobrého jména podniku;</w:t>
      </w:r>
    </w:p>
    <w:p w14:paraId="1A1312AC" w14:textId="77777777" w:rsidR="00635A3B" w:rsidRDefault="00E703C3" w:rsidP="00E500C3">
      <w:pPr>
        <w:pStyle w:val="Normlnweb10"/>
        <w:numPr>
          <w:ilvl w:val="0"/>
          <w:numId w:val="34"/>
        </w:numPr>
        <w:shd w:val="clear" w:color="auto" w:fill="FFFFFF"/>
        <w:spacing w:line="276" w:lineRule="auto"/>
        <w:jc w:val="both"/>
        <w:rPr>
          <w:color w:val="000000"/>
        </w:rPr>
      </w:pPr>
      <w:r w:rsidRPr="00635A3B">
        <w:rPr>
          <w:color w:val="000000"/>
        </w:rPr>
        <w:t>dodržovali stanovené normy (standardy) a předpisy;</w:t>
      </w:r>
    </w:p>
    <w:p w14:paraId="71BD4EF1" w14:textId="25876EB0" w:rsidR="00E703C3" w:rsidRPr="00635A3B" w:rsidRDefault="00E703C3" w:rsidP="00E500C3">
      <w:pPr>
        <w:pStyle w:val="Normlnweb10"/>
        <w:numPr>
          <w:ilvl w:val="0"/>
          <w:numId w:val="34"/>
        </w:numPr>
        <w:shd w:val="clear" w:color="auto" w:fill="FFFFFF"/>
        <w:spacing w:line="276" w:lineRule="auto"/>
        <w:jc w:val="both"/>
        <w:rPr>
          <w:color w:val="000000"/>
        </w:rPr>
      </w:pPr>
      <w:r w:rsidRPr="00635A3B">
        <w:rPr>
          <w:color w:val="000000"/>
        </w:rPr>
        <w:t>dbali na zabezpečování parametrů (standardů) kvality procesů, výrobků nebo služeb, zohledňovali požadavky zákazníka.</w:t>
      </w:r>
    </w:p>
    <w:p w14:paraId="068A6705" w14:textId="77777777" w:rsidR="00E703C3" w:rsidRPr="00635A3B" w:rsidRDefault="00E703C3" w:rsidP="00635A3B">
      <w:pPr>
        <w:pStyle w:val="Nadpis4"/>
        <w:shd w:val="clear" w:color="auto" w:fill="FFFFFF"/>
        <w:spacing w:line="276" w:lineRule="auto"/>
        <w:jc w:val="both"/>
        <w:rPr>
          <w:i/>
          <w:iCs/>
          <w:color w:val="000000"/>
          <w:u w:val="none"/>
        </w:rPr>
      </w:pPr>
      <w:r w:rsidRPr="00635A3B">
        <w:rPr>
          <w:i/>
          <w:iCs/>
          <w:color w:val="000000"/>
          <w:u w:val="none"/>
        </w:rPr>
        <w:t>g)</w:t>
      </w:r>
      <w:r w:rsidR="00A12B1A" w:rsidRPr="00635A3B">
        <w:rPr>
          <w:i/>
          <w:iCs/>
          <w:color w:val="000000"/>
          <w:sz w:val="14"/>
          <w:szCs w:val="14"/>
          <w:u w:val="none"/>
        </w:rPr>
        <w:t xml:space="preserve">    </w:t>
      </w:r>
      <w:r w:rsidRPr="00635A3B">
        <w:rPr>
          <w:rStyle w:val="Siln"/>
          <w:b w:val="0"/>
          <w:bCs w:val="0"/>
          <w:i/>
          <w:iCs/>
          <w:color w:val="000000"/>
          <w:u w:val="none"/>
        </w:rPr>
        <w:t>Jednat ekonomicky a v souladu se strategií udržitelného rozvoje,</w:t>
      </w:r>
      <w:r w:rsidRPr="00635A3B">
        <w:rPr>
          <w:i/>
          <w:iCs/>
          <w:color w:val="000000"/>
          <w:u w:val="none"/>
        </w:rPr>
        <w:t xml:space="preserve"> tzn. aby absolventi:</w:t>
      </w:r>
    </w:p>
    <w:p w14:paraId="2BBE552C" w14:textId="77777777" w:rsidR="00635A3B" w:rsidRDefault="00E703C3" w:rsidP="00E500C3">
      <w:pPr>
        <w:pStyle w:val="Normlnweb10"/>
        <w:numPr>
          <w:ilvl w:val="0"/>
          <w:numId w:val="35"/>
        </w:numPr>
        <w:shd w:val="clear" w:color="auto" w:fill="FFFFFF"/>
        <w:spacing w:line="276" w:lineRule="auto"/>
        <w:jc w:val="both"/>
        <w:rPr>
          <w:color w:val="000000"/>
        </w:rPr>
      </w:pPr>
      <w:r>
        <w:rPr>
          <w:color w:val="000000"/>
        </w:rPr>
        <w:t>znali význam, účel a užitečnost vykonávané práce, její finanční, popř. společenské ohodnocení;</w:t>
      </w:r>
    </w:p>
    <w:p w14:paraId="28BD405F" w14:textId="77777777" w:rsidR="00635A3B" w:rsidRDefault="00E703C3" w:rsidP="00E500C3">
      <w:pPr>
        <w:pStyle w:val="Normlnweb10"/>
        <w:numPr>
          <w:ilvl w:val="0"/>
          <w:numId w:val="35"/>
        </w:numPr>
        <w:shd w:val="clear" w:color="auto" w:fill="FFFFFF"/>
        <w:spacing w:line="276" w:lineRule="auto"/>
        <w:jc w:val="both"/>
        <w:rPr>
          <w:color w:val="000000"/>
        </w:rPr>
      </w:pPr>
      <w:r w:rsidRPr="00635A3B">
        <w:rPr>
          <w:color w:val="000000"/>
        </w:rPr>
        <w:lastRenderedPageBreak/>
        <w:t>zvažovali při plánování činnosti možné náklady, výnosy a zisk, vliv na životní prostředí, sociální dopady;</w:t>
      </w:r>
    </w:p>
    <w:p w14:paraId="52FC6DCA" w14:textId="490A3C6F" w:rsidR="00E703C3" w:rsidRPr="00635A3B" w:rsidRDefault="00E703C3" w:rsidP="00E500C3">
      <w:pPr>
        <w:pStyle w:val="Normlnweb10"/>
        <w:numPr>
          <w:ilvl w:val="0"/>
          <w:numId w:val="35"/>
        </w:numPr>
        <w:shd w:val="clear" w:color="auto" w:fill="FFFFFF"/>
        <w:spacing w:line="276" w:lineRule="auto"/>
        <w:jc w:val="both"/>
        <w:rPr>
          <w:color w:val="000000"/>
        </w:rPr>
      </w:pPr>
      <w:r w:rsidRPr="00635A3B">
        <w:rPr>
          <w:color w:val="000000"/>
        </w:rPr>
        <w:t>efektivně hosp</w:t>
      </w:r>
      <w:r w:rsidR="00437A96" w:rsidRPr="00635A3B">
        <w:rPr>
          <w:color w:val="000000"/>
        </w:rPr>
        <w:t xml:space="preserve">odařili s finančními prostředky, </w:t>
      </w:r>
      <w:r w:rsidRPr="00635A3B">
        <w:rPr>
          <w:color w:val="000000"/>
        </w:rPr>
        <w:t>nakládali s materiály, energiemi, odpady, vodou a jinými látkami ekonomicky a s ohledem na životní prostředí.</w:t>
      </w:r>
    </w:p>
    <w:p w14:paraId="65EB4918" w14:textId="77777777" w:rsidR="00635A3B" w:rsidRDefault="00635A3B" w:rsidP="00635A3B">
      <w:pPr>
        <w:spacing w:line="276" w:lineRule="auto"/>
        <w:jc w:val="both"/>
        <w:rPr>
          <w:i/>
          <w:iCs/>
        </w:rPr>
      </w:pPr>
    </w:p>
    <w:p w14:paraId="397143F5" w14:textId="1DDDDF69" w:rsidR="00E703C3" w:rsidRPr="00635A3B" w:rsidRDefault="00E703C3" w:rsidP="00635A3B">
      <w:pPr>
        <w:spacing w:line="276" w:lineRule="auto"/>
        <w:jc w:val="both"/>
        <w:rPr>
          <w:u w:val="single"/>
        </w:rPr>
      </w:pPr>
      <w:r w:rsidRPr="00635A3B">
        <w:rPr>
          <w:u w:val="single"/>
        </w:rPr>
        <w:t>Absolvent je veden k tomu, aby:</w:t>
      </w:r>
    </w:p>
    <w:p w14:paraId="4948CEBE" w14:textId="77777777" w:rsidR="00E703C3" w:rsidRDefault="00E703C3" w:rsidP="00635A3B">
      <w:pPr>
        <w:numPr>
          <w:ilvl w:val="0"/>
          <w:numId w:val="1"/>
        </w:numPr>
        <w:spacing w:line="276" w:lineRule="auto"/>
        <w:jc w:val="both"/>
      </w:pPr>
      <w:r>
        <w:t>jednal odpovědně, samostatně a aktivně nejen ve vlastním zájmu, ale i pro zájem veřejný;</w:t>
      </w:r>
    </w:p>
    <w:p w14:paraId="09302678" w14:textId="77777777" w:rsidR="00E703C3" w:rsidRDefault="00E703C3" w:rsidP="00635A3B">
      <w:pPr>
        <w:numPr>
          <w:ilvl w:val="0"/>
          <w:numId w:val="1"/>
        </w:numPr>
        <w:spacing w:line="276" w:lineRule="auto"/>
        <w:jc w:val="both"/>
      </w:pPr>
      <w:r>
        <w:t>dbal na dodržování zákonů a pravidel chování;</w:t>
      </w:r>
    </w:p>
    <w:p w14:paraId="17407C19" w14:textId="77777777" w:rsidR="00E703C3" w:rsidRDefault="00E703C3" w:rsidP="00635A3B">
      <w:pPr>
        <w:numPr>
          <w:ilvl w:val="0"/>
          <w:numId w:val="1"/>
        </w:numPr>
        <w:spacing w:line="276" w:lineRule="auto"/>
        <w:jc w:val="both"/>
      </w:pPr>
      <w:r>
        <w:t>ctil život jako nejvyšší hodnotu;</w:t>
      </w:r>
    </w:p>
    <w:p w14:paraId="1FE58EE5" w14:textId="77777777" w:rsidR="00E703C3" w:rsidRDefault="00E703C3" w:rsidP="00635A3B">
      <w:pPr>
        <w:numPr>
          <w:ilvl w:val="0"/>
          <w:numId w:val="1"/>
        </w:numPr>
        <w:spacing w:line="276" w:lineRule="auto"/>
        <w:jc w:val="both"/>
      </w:pPr>
      <w:r>
        <w:t>vystupoval proti nesnášenlivosti, xenofobii a diskriminaci;</w:t>
      </w:r>
    </w:p>
    <w:p w14:paraId="44A7A96E" w14:textId="77777777" w:rsidR="00E703C3" w:rsidRDefault="00E703C3" w:rsidP="00635A3B">
      <w:pPr>
        <w:numPr>
          <w:ilvl w:val="0"/>
          <w:numId w:val="1"/>
        </w:numPr>
        <w:spacing w:line="276" w:lineRule="auto"/>
        <w:jc w:val="both"/>
      </w:pPr>
      <w:r>
        <w:t>aktivně se zajímal o společenské a kulturní dění u nás i ve světě i o veřejné záležitosti lokálního charakteru;</w:t>
      </w:r>
    </w:p>
    <w:p w14:paraId="6F1BAA50" w14:textId="77777777" w:rsidR="00E703C3" w:rsidRDefault="00E703C3" w:rsidP="00635A3B">
      <w:pPr>
        <w:numPr>
          <w:ilvl w:val="0"/>
          <w:numId w:val="1"/>
        </w:numPr>
        <w:spacing w:line="276" w:lineRule="auto"/>
        <w:jc w:val="both"/>
        <w:rPr>
          <w:u w:val="single"/>
        </w:rPr>
      </w:pPr>
      <w:r>
        <w:t>byl hrdý na tradice a hodnoty svého národa, chápal a znal jeho minulost i současnost v evropském i světovém kontextu;</w:t>
      </w:r>
    </w:p>
    <w:p w14:paraId="1361B899" w14:textId="77777777" w:rsidR="00E703C3" w:rsidRDefault="00E703C3" w:rsidP="00635A3B">
      <w:pPr>
        <w:numPr>
          <w:ilvl w:val="0"/>
          <w:numId w:val="1"/>
        </w:numPr>
        <w:spacing w:line="276" w:lineRule="auto"/>
        <w:jc w:val="both"/>
      </w:pPr>
      <w:r>
        <w:t>uměl myslet kriticky – dokázal posoudit věrohodnost informací, nenechával se manipulovat, tvořil si vlastní úsudek a byl schopen diskuse;</w:t>
      </w:r>
    </w:p>
    <w:p w14:paraId="26F39109" w14:textId="77777777" w:rsidR="00E703C3" w:rsidRDefault="00E703C3" w:rsidP="00635A3B">
      <w:pPr>
        <w:numPr>
          <w:ilvl w:val="0"/>
          <w:numId w:val="1"/>
        </w:numPr>
        <w:spacing w:line="276" w:lineRule="auto"/>
        <w:jc w:val="both"/>
      </w:pPr>
      <w:r>
        <w:t>dbal o dobré jméno firmy a usiloval o dosažení nejvyšší kvality své práce, výrobků      a služeb.</w:t>
      </w:r>
    </w:p>
    <w:p w14:paraId="690FDCBC" w14:textId="77777777" w:rsidR="00E703C3" w:rsidRDefault="00E703C3">
      <w:pPr>
        <w:ind w:left="708"/>
        <w:jc w:val="both"/>
        <w:rPr>
          <w:b/>
          <w:bCs/>
          <w:sz w:val="28"/>
        </w:rPr>
      </w:pPr>
    </w:p>
    <w:p w14:paraId="209409AA" w14:textId="77777777" w:rsidR="00E703C3" w:rsidRPr="00B12499" w:rsidRDefault="00E703C3" w:rsidP="00B12499">
      <w:pPr>
        <w:pStyle w:val="Nadpis2"/>
        <w:spacing w:line="276" w:lineRule="auto"/>
        <w:rPr>
          <w:color w:val="000000"/>
          <w:sz w:val="24"/>
        </w:rPr>
      </w:pPr>
      <w:bookmarkStart w:id="29" w:name="_Toc535923770"/>
      <w:bookmarkStart w:id="30" w:name="_Toc17975010"/>
      <w:bookmarkStart w:id="31" w:name="_Toc107942024"/>
      <w:r w:rsidRPr="00B12499">
        <w:rPr>
          <w:sz w:val="24"/>
        </w:rPr>
        <w:t>1.4. Způsob ukončení vzdělání</w:t>
      </w:r>
      <w:bookmarkEnd w:id="29"/>
      <w:bookmarkEnd w:id="30"/>
      <w:bookmarkEnd w:id="31"/>
      <w:r w:rsidRPr="00B12499">
        <w:rPr>
          <w:color w:val="000000"/>
          <w:sz w:val="24"/>
        </w:rPr>
        <w:t xml:space="preserve"> </w:t>
      </w:r>
    </w:p>
    <w:p w14:paraId="3D3C6306" w14:textId="48A55BD1" w:rsidR="00D04DFE" w:rsidRPr="00B12499" w:rsidRDefault="00D04DFE" w:rsidP="00B12499">
      <w:pPr>
        <w:autoSpaceDE w:val="0"/>
        <w:autoSpaceDN w:val="0"/>
        <w:adjustRightInd w:val="0"/>
        <w:spacing w:line="276" w:lineRule="auto"/>
        <w:jc w:val="both"/>
        <w:rPr>
          <w:color w:val="000000"/>
        </w:rPr>
      </w:pPr>
      <w:r w:rsidRPr="00B12499">
        <w:rPr>
          <w:color w:val="000000"/>
        </w:rPr>
        <w:t>Vzd</w:t>
      </w:r>
      <w:r w:rsidRPr="00B12499">
        <w:rPr>
          <w:rFonts w:ascii="TimesNewRoman" w:hAnsi="TimesNewRoman" w:cs="TimesNewRoman"/>
          <w:color w:val="000000"/>
        </w:rPr>
        <w:t>ě</w:t>
      </w:r>
      <w:r w:rsidRPr="00B12499">
        <w:rPr>
          <w:color w:val="000000"/>
        </w:rPr>
        <w:t>lávání se ukon</w:t>
      </w:r>
      <w:r w:rsidRPr="00B12499">
        <w:rPr>
          <w:rFonts w:ascii="TimesNewRoman" w:hAnsi="TimesNewRoman" w:cs="TimesNewRoman"/>
          <w:color w:val="000000"/>
        </w:rPr>
        <w:t>č</w:t>
      </w:r>
      <w:r w:rsidRPr="00B12499">
        <w:rPr>
          <w:color w:val="000000"/>
        </w:rPr>
        <w:t>uje záv</w:t>
      </w:r>
      <w:r w:rsidRPr="00B12499">
        <w:rPr>
          <w:rFonts w:ascii="TimesNewRoman" w:hAnsi="TimesNewRoman" w:cs="TimesNewRoman"/>
          <w:color w:val="000000"/>
        </w:rPr>
        <w:t>ě</w:t>
      </w:r>
      <w:r w:rsidRPr="00B12499">
        <w:rPr>
          <w:color w:val="000000"/>
        </w:rPr>
        <w:t>re</w:t>
      </w:r>
      <w:r w:rsidRPr="00B12499">
        <w:rPr>
          <w:rFonts w:ascii="TimesNewRoman" w:hAnsi="TimesNewRoman" w:cs="TimesNewRoman"/>
          <w:color w:val="000000"/>
        </w:rPr>
        <w:t>č</w:t>
      </w:r>
      <w:r w:rsidRPr="00B12499">
        <w:rPr>
          <w:color w:val="000000"/>
        </w:rPr>
        <w:t xml:space="preserve">nou zkouškou. </w:t>
      </w:r>
      <w:r w:rsidRPr="00B12499">
        <w:t xml:space="preserve">Závěrečná zkouška probíhá podle jednotného zadání závěrečné zkoušky (JZZZ) pro obor 41-52-H/01 Zahradník, které připravuje Národní ústav pro vzdělávání (NÚV), </w:t>
      </w:r>
      <w:r w:rsidRPr="00B12499">
        <w:rPr>
          <w:color w:val="000000"/>
        </w:rPr>
        <w:t>skládá se z písemné a ústní zkoušky z odborných p</w:t>
      </w:r>
      <w:r w:rsidRPr="00B12499">
        <w:rPr>
          <w:rFonts w:ascii="TimesNewRoman" w:hAnsi="TimesNewRoman" w:cs="TimesNewRoman"/>
          <w:color w:val="000000"/>
        </w:rPr>
        <w:t>ř</w:t>
      </w:r>
      <w:r w:rsidRPr="00B12499">
        <w:rPr>
          <w:color w:val="000000"/>
        </w:rPr>
        <w:t>edm</w:t>
      </w:r>
      <w:r w:rsidRPr="00B12499">
        <w:rPr>
          <w:rFonts w:ascii="TimesNewRoman" w:hAnsi="TimesNewRoman" w:cs="TimesNewRoman"/>
          <w:color w:val="000000"/>
        </w:rPr>
        <w:t>ě</w:t>
      </w:r>
      <w:r w:rsidRPr="00B12499">
        <w:rPr>
          <w:color w:val="000000"/>
        </w:rPr>
        <w:t>t</w:t>
      </w:r>
      <w:r w:rsidRPr="00B12499">
        <w:rPr>
          <w:rFonts w:ascii="TimesNewRoman" w:hAnsi="TimesNewRoman" w:cs="TimesNewRoman"/>
          <w:color w:val="000000"/>
        </w:rPr>
        <w:t xml:space="preserve">ů </w:t>
      </w:r>
      <w:r w:rsidRPr="00B12499">
        <w:rPr>
          <w:color w:val="000000"/>
        </w:rPr>
        <w:t>a</w:t>
      </w:r>
      <w:r w:rsidR="00B12499">
        <w:rPr>
          <w:color w:val="000000"/>
        </w:rPr>
        <w:t> </w:t>
      </w:r>
      <w:r w:rsidRPr="00B12499">
        <w:rPr>
          <w:color w:val="000000"/>
        </w:rPr>
        <w:t>z</w:t>
      </w:r>
      <w:r w:rsidR="00B12499">
        <w:rPr>
          <w:color w:val="000000"/>
        </w:rPr>
        <w:t> </w:t>
      </w:r>
      <w:r w:rsidRPr="00B12499">
        <w:rPr>
          <w:color w:val="000000"/>
        </w:rPr>
        <w:t xml:space="preserve">praktické zkoušky z odborného výcviku. </w:t>
      </w:r>
    </w:p>
    <w:p w14:paraId="50AFADF4" w14:textId="77777777" w:rsidR="00D04DFE" w:rsidRPr="00B12499" w:rsidRDefault="00D04DFE" w:rsidP="0087450F">
      <w:pPr>
        <w:autoSpaceDE w:val="0"/>
        <w:autoSpaceDN w:val="0"/>
        <w:adjustRightInd w:val="0"/>
        <w:spacing w:line="276" w:lineRule="auto"/>
        <w:ind w:firstLine="357"/>
        <w:jc w:val="both"/>
      </w:pPr>
      <w:r w:rsidRPr="00B12499">
        <w:rPr>
          <w:color w:val="000000"/>
        </w:rPr>
        <w:t>Praktická zkouška probíhá v odborné u</w:t>
      </w:r>
      <w:r w:rsidRPr="00B12499">
        <w:rPr>
          <w:rFonts w:ascii="TimesNewRoman" w:hAnsi="TimesNewRoman" w:cs="TimesNewRoman"/>
          <w:color w:val="000000"/>
        </w:rPr>
        <w:t>č</w:t>
      </w:r>
      <w:r w:rsidRPr="00B12499">
        <w:rPr>
          <w:color w:val="000000"/>
        </w:rPr>
        <w:t>ebn</w:t>
      </w:r>
      <w:r w:rsidRPr="00B12499">
        <w:rPr>
          <w:rFonts w:ascii="TimesNewRoman" w:hAnsi="TimesNewRoman" w:cs="TimesNewRoman"/>
          <w:color w:val="000000"/>
        </w:rPr>
        <w:t xml:space="preserve">ě </w:t>
      </w:r>
      <w:r w:rsidRPr="00B12499">
        <w:rPr>
          <w:color w:val="000000"/>
        </w:rPr>
        <w:t>a v podmínkách provozu. Sou</w:t>
      </w:r>
      <w:r w:rsidRPr="00B12499">
        <w:rPr>
          <w:rFonts w:ascii="TimesNewRoman" w:hAnsi="TimesNewRoman" w:cs="TimesNewRoman"/>
          <w:color w:val="000000"/>
        </w:rPr>
        <w:t>č</w:t>
      </w:r>
      <w:r w:rsidRPr="00B12499">
        <w:rPr>
          <w:color w:val="000000"/>
        </w:rPr>
        <w:t>ástí zkoušky je poradenská služba, práce s doklady, poznávání rostlin a osiv. Délka praktické zkoušky je 1 pracovní den. Obsah a organizace záv</w:t>
      </w:r>
      <w:r w:rsidRPr="00B12499">
        <w:rPr>
          <w:rFonts w:ascii="TimesNewRoman" w:hAnsi="TimesNewRoman" w:cs="TimesNewRoman"/>
          <w:color w:val="000000"/>
        </w:rPr>
        <w:t>ě</w:t>
      </w:r>
      <w:r w:rsidRPr="00B12499">
        <w:rPr>
          <w:color w:val="000000"/>
        </w:rPr>
        <w:t>re</w:t>
      </w:r>
      <w:r w:rsidRPr="00B12499">
        <w:rPr>
          <w:rFonts w:ascii="TimesNewRoman" w:hAnsi="TimesNewRoman" w:cs="TimesNewRoman"/>
          <w:color w:val="000000"/>
        </w:rPr>
        <w:t>č</w:t>
      </w:r>
      <w:r w:rsidRPr="00B12499">
        <w:rPr>
          <w:color w:val="000000"/>
        </w:rPr>
        <w:t xml:space="preserve">né zkoušky se </w:t>
      </w:r>
      <w:r w:rsidRPr="00B12499">
        <w:rPr>
          <w:rFonts w:ascii="TimesNewRoman" w:hAnsi="TimesNewRoman" w:cs="TimesNewRoman"/>
          <w:color w:val="000000"/>
        </w:rPr>
        <w:t>ř</w:t>
      </w:r>
      <w:r w:rsidRPr="00B12499">
        <w:rPr>
          <w:color w:val="000000"/>
        </w:rPr>
        <w:t>ídí platnými p</w:t>
      </w:r>
      <w:r w:rsidRPr="00B12499">
        <w:rPr>
          <w:rFonts w:ascii="TimesNewRoman" w:hAnsi="TimesNewRoman" w:cs="TimesNewRoman"/>
          <w:color w:val="000000"/>
        </w:rPr>
        <w:t>ř</w:t>
      </w:r>
      <w:r w:rsidRPr="00B12499">
        <w:rPr>
          <w:color w:val="000000"/>
        </w:rPr>
        <w:t>edpisy.</w:t>
      </w:r>
    </w:p>
    <w:p w14:paraId="7EB13C22" w14:textId="77777777" w:rsidR="00D04DFE" w:rsidRPr="00B12499" w:rsidRDefault="00D04DFE" w:rsidP="00B12499">
      <w:pPr>
        <w:autoSpaceDE w:val="0"/>
        <w:autoSpaceDN w:val="0"/>
        <w:adjustRightInd w:val="0"/>
        <w:spacing w:line="276" w:lineRule="auto"/>
        <w:jc w:val="both"/>
        <w:rPr>
          <w:color w:val="000000"/>
        </w:rPr>
      </w:pPr>
      <w:r w:rsidRPr="00B12499">
        <w:rPr>
          <w:color w:val="000000"/>
        </w:rPr>
        <w:t>Dokladem o dosažení stupn</w:t>
      </w:r>
      <w:r w:rsidRPr="00B12499">
        <w:rPr>
          <w:rFonts w:ascii="TimesNewRoman" w:hAnsi="TimesNewRoman" w:cs="TimesNewRoman"/>
          <w:color w:val="000000"/>
        </w:rPr>
        <w:t xml:space="preserve">ě </w:t>
      </w:r>
      <w:r w:rsidRPr="00B12499">
        <w:rPr>
          <w:color w:val="000000"/>
        </w:rPr>
        <w:t>vzd</w:t>
      </w:r>
      <w:r w:rsidRPr="00B12499">
        <w:rPr>
          <w:rFonts w:ascii="TimesNewRoman" w:hAnsi="TimesNewRoman" w:cs="TimesNewRoman"/>
          <w:color w:val="000000"/>
        </w:rPr>
        <w:t>ě</w:t>
      </w:r>
      <w:r w:rsidRPr="00B12499">
        <w:rPr>
          <w:color w:val="000000"/>
        </w:rPr>
        <w:t>lání je vysv</w:t>
      </w:r>
      <w:r w:rsidRPr="00B12499">
        <w:rPr>
          <w:rFonts w:ascii="TimesNewRoman" w:hAnsi="TimesNewRoman" w:cs="TimesNewRoman"/>
          <w:color w:val="000000"/>
        </w:rPr>
        <w:t>ě</w:t>
      </w:r>
      <w:r w:rsidRPr="00B12499">
        <w:rPr>
          <w:color w:val="000000"/>
        </w:rPr>
        <w:t>d</w:t>
      </w:r>
      <w:r w:rsidRPr="00B12499">
        <w:rPr>
          <w:rFonts w:ascii="TimesNewRoman" w:hAnsi="TimesNewRoman" w:cs="TimesNewRoman"/>
          <w:color w:val="000000"/>
        </w:rPr>
        <w:t>č</w:t>
      </w:r>
      <w:r w:rsidRPr="00B12499">
        <w:rPr>
          <w:color w:val="000000"/>
        </w:rPr>
        <w:t>ení o záv</w:t>
      </w:r>
      <w:r w:rsidRPr="00B12499">
        <w:rPr>
          <w:rFonts w:ascii="TimesNewRoman" w:hAnsi="TimesNewRoman" w:cs="TimesNewRoman"/>
          <w:color w:val="000000"/>
        </w:rPr>
        <w:t>ě</w:t>
      </w:r>
      <w:r w:rsidRPr="00B12499">
        <w:rPr>
          <w:color w:val="000000"/>
        </w:rPr>
        <w:t>re</w:t>
      </w:r>
      <w:r w:rsidRPr="00B12499">
        <w:rPr>
          <w:rFonts w:ascii="TimesNewRoman" w:hAnsi="TimesNewRoman" w:cs="TimesNewRoman"/>
          <w:color w:val="000000"/>
        </w:rPr>
        <w:t>č</w:t>
      </w:r>
      <w:r w:rsidRPr="00B12499">
        <w:rPr>
          <w:color w:val="000000"/>
        </w:rPr>
        <w:t>né zkoušce a výu</w:t>
      </w:r>
      <w:r w:rsidRPr="00B12499">
        <w:rPr>
          <w:rFonts w:ascii="TimesNewRoman" w:hAnsi="TimesNewRoman" w:cs="TimesNewRoman"/>
          <w:color w:val="000000"/>
        </w:rPr>
        <w:t>č</w:t>
      </w:r>
      <w:r w:rsidRPr="00B12499">
        <w:rPr>
          <w:color w:val="000000"/>
        </w:rPr>
        <w:t>ní list.</w:t>
      </w:r>
    </w:p>
    <w:p w14:paraId="705CE407" w14:textId="77777777" w:rsidR="00E703C3" w:rsidRDefault="00E703C3" w:rsidP="00B12499">
      <w:pPr>
        <w:spacing w:line="276" w:lineRule="auto"/>
      </w:pPr>
    </w:p>
    <w:p w14:paraId="36A4CE2A" w14:textId="1FA1F32E" w:rsidR="00E703C3" w:rsidRDefault="0087450F" w:rsidP="0087450F">
      <w:pPr>
        <w:pStyle w:val="Nadpis1"/>
      </w:pPr>
      <w:bookmarkStart w:id="32" w:name="_Toc535923771"/>
      <w:bookmarkStart w:id="33" w:name="_Toc17975011"/>
      <w:r>
        <w:br w:type="page"/>
      </w:r>
      <w:bookmarkStart w:id="34" w:name="_Toc107942025"/>
      <w:r w:rsidR="00E703C3">
        <w:lastRenderedPageBreak/>
        <w:t xml:space="preserve">2. </w:t>
      </w:r>
      <w:r w:rsidR="00E703C3" w:rsidRPr="0087450F">
        <w:t>Charakteristika</w:t>
      </w:r>
      <w:r w:rsidR="00E703C3">
        <w:t xml:space="preserve"> ŠVP</w:t>
      </w:r>
      <w:bookmarkEnd w:id="32"/>
      <w:bookmarkEnd w:id="33"/>
      <w:bookmarkEnd w:id="34"/>
    </w:p>
    <w:p w14:paraId="6B85F134" w14:textId="77777777" w:rsidR="00E703C3" w:rsidRDefault="00E703C3">
      <w:r>
        <w:tab/>
      </w:r>
    </w:p>
    <w:p w14:paraId="0C8350D4" w14:textId="77777777" w:rsidR="00E703C3" w:rsidRDefault="00E703C3" w:rsidP="0087450F">
      <w:pPr>
        <w:pStyle w:val="Nadpis2"/>
      </w:pPr>
      <w:bookmarkStart w:id="35" w:name="_Toc535923772"/>
      <w:bookmarkStart w:id="36" w:name="_Toc17975012"/>
      <w:bookmarkStart w:id="37" w:name="_Toc107942026"/>
      <w:r>
        <w:t>2.1. Identifikační údaje</w:t>
      </w:r>
      <w:bookmarkEnd w:id="35"/>
      <w:bookmarkEnd w:id="36"/>
      <w:bookmarkEnd w:id="37"/>
    </w:p>
    <w:p w14:paraId="24C08F16" w14:textId="77777777" w:rsidR="00E703C3" w:rsidRDefault="00E703C3">
      <w:pPr>
        <w:ind w:firstLine="708"/>
        <w:rPr>
          <w:b/>
          <w:bCs/>
        </w:rPr>
      </w:pPr>
    </w:p>
    <w:p w14:paraId="0A3E1011" w14:textId="77777777" w:rsidR="00FF0EA7" w:rsidRDefault="00FF0EA7" w:rsidP="00FF0EA7">
      <w:pPr>
        <w:rPr>
          <w:b/>
        </w:rPr>
      </w:pPr>
      <w:r w:rsidRPr="005004A2">
        <w:rPr>
          <w:b/>
        </w:rPr>
        <w:t xml:space="preserve">Kód a název oboru: </w:t>
      </w:r>
      <w:r w:rsidRPr="005004A2">
        <w:rPr>
          <w:b/>
        </w:rPr>
        <w:tab/>
      </w:r>
      <w:r w:rsidRPr="005004A2">
        <w:rPr>
          <w:b/>
        </w:rPr>
        <w:tab/>
        <w:t>41-52-H/</w:t>
      </w:r>
      <w:proofErr w:type="gramStart"/>
      <w:r w:rsidRPr="005004A2">
        <w:rPr>
          <w:b/>
        </w:rPr>
        <w:t>01  Zahradník</w:t>
      </w:r>
      <w:proofErr w:type="gramEnd"/>
      <w:r w:rsidRPr="005004A2">
        <w:rPr>
          <w:b/>
        </w:rPr>
        <w:t xml:space="preserve"> </w:t>
      </w:r>
    </w:p>
    <w:p w14:paraId="09FB242F" w14:textId="68BBB600" w:rsidR="00CD6BFE" w:rsidRPr="00CD6BFE" w:rsidRDefault="00CD6BFE" w:rsidP="00CD6BFE">
      <w:r>
        <w:rPr>
          <w:b/>
        </w:rPr>
        <w:t>Zaměření:</w:t>
      </w:r>
      <w:r>
        <w:rPr>
          <w:b/>
        </w:rPr>
        <w:tab/>
      </w:r>
      <w:r>
        <w:rPr>
          <w:b/>
        </w:rPr>
        <w:tab/>
      </w:r>
      <w:r>
        <w:rPr>
          <w:b/>
        </w:rPr>
        <w:tab/>
      </w:r>
      <w:r w:rsidR="0087450F">
        <w:rPr>
          <w:b/>
        </w:rPr>
        <w:tab/>
      </w:r>
      <w:r w:rsidR="00F37F59">
        <w:t>v</w:t>
      </w:r>
      <w:r w:rsidRPr="00CD6BFE">
        <w:t>inohradnictví a vinařství</w:t>
      </w:r>
    </w:p>
    <w:p w14:paraId="02A7E7E9" w14:textId="04421C8F" w:rsidR="00FF0EA7" w:rsidRDefault="00FF0EA7" w:rsidP="00FF0EA7">
      <w:r>
        <w:rPr>
          <w:b/>
          <w:bCs/>
        </w:rPr>
        <w:t>Stupeň vzdělání:</w:t>
      </w:r>
      <w:r>
        <w:rPr>
          <w:b/>
          <w:bCs/>
        </w:rPr>
        <w:tab/>
      </w:r>
      <w:r>
        <w:rPr>
          <w:b/>
          <w:bCs/>
        </w:rPr>
        <w:tab/>
      </w:r>
      <w:r w:rsidR="0087450F">
        <w:rPr>
          <w:b/>
          <w:bCs/>
        </w:rPr>
        <w:tab/>
      </w:r>
      <w:r>
        <w:t>střední vzdělání s výučním listem</w:t>
      </w:r>
    </w:p>
    <w:p w14:paraId="7E787808" w14:textId="77777777" w:rsidR="00FF0EA7" w:rsidRDefault="00FF0EA7" w:rsidP="00FF0EA7">
      <w:pPr>
        <w:rPr>
          <w:b/>
          <w:bCs/>
        </w:rPr>
      </w:pPr>
      <w:r>
        <w:rPr>
          <w:b/>
          <w:bCs/>
        </w:rPr>
        <w:t>Délka a forma studia:</w:t>
      </w:r>
      <w:r>
        <w:rPr>
          <w:b/>
          <w:bCs/>
        </w:rPr>
        <w:tab/>
      </w:r>
      <w:r>
        <w:rPr>
          <w:bCs/>
        </w:rPr>
        <w:t>3</w:t>
      </w:r>
      <w:r>
        <w:t xml:space="preserve"> roky denního studia</w:t>
      </w:r>
    </w:p>
    <w:p w14:paraId="6EA1D96B" w14:textId="774E4568" w:rsidR="00FF0EA7" w:rsidRDefault="00FF0EA7" w:rsidP="00FF0EA7">
      <w:r>
        <w:rPr>
          <w:b/>
          <w:bCs/>
        </w:rPr>
        <w:t>Typ školy:</w:t>
      </w:r>
      <w:r>
        <w:rPr>
          <w:b/>
          <w:bCs/>
        </w:rPr>
        <w:tab/>
      </w:r>
      <w:r>
        <w:rPr>
          <w:b/>
          <w:bCs/>
        </w:rPr>
        <w:tab/>
      </w:r>
      <w:r>
        <w:rPr>
          <w:b/>
          <w:bCs/>
        </w:rPr>
        <w:tab/>
      </w:r>
      <w:r w:rsidR="0087450F">
        <w:rPr>
          <w:b/>
          <w:bCs/>
        </w:rPr>
        <w:tab/>
      </w:r>
      <w:r>
        <w:t>státní škola, příspěvková organizace</w:t>
      </w:r>
    </w:p>
    <w:p w14:paraId="521EE138" w14:textId="10C98E1C" w:rsidR="00FF0EA7" w:rsidRDefault="00FF0EA7" w:rsidP="00FF0EA7">
      <w:pPr>
        <w:rPr>
          <w:b/>
          <w:bCs/>
        </w:rPr>
      </w:pPr>
      <w:r>
        <w:rPr>
          <w:b/>
        </w:rPr>
        <w:t>Zřizovatel:</w:t>
      </w:r>
      <w:r>
        <w:tab/>
      </w:r>
      <w:r>
        <w:tab/>
        <w:t xml:space="preserve"> </w:t>
      </w:r>
      <w:r>
        <w:tab/>
      </w:r>
      <w:r w:rsidR="0087450F">
        <w:tab/>
      </w:r>
      <w:r>
        <w:t>Jihomoravský kraj, Brno</w:t>
      </w:r>
    </w:p>
    <w:p w14:paraId="05B30B39" w14:textId="632640E7" w:rsidR="00FF0EA7" w:rsidRDefault="00FF0EA7" w:rsidP="00FF0EA7">
      <w:r>
        <w:rPr>
          <w:b/>
          <w:bCs/>
        </w:rPr>
        <w:t>Ředitel:</w:t>
      </w:r>
      <w:r>
        <w:rPr>
          <w:b/>
          <w:bCs/>
        </w:rPr>
        <w:tab/>
      </w:r>
      <w:r>
        <w:rPr>
          <w:b/>
          <w:bCs/>
        </w:rPr>
        <w:tab/>
      </w:r>
      <w:r>
        <w:rPr>
          <w:b/>
          <w:bCs/>
        </w:rPr>
        <w:tab/>
      </w:r>
      <w:r w:rsidR="0087450F">
        <w:rPr>
          <w:b/>
          <w:bCs/>
        </w:rPr>
        <w:tab/>
      </w:r>
      <w:r w:rsidR="0087450F">
        <w:rPr>
          <w:b/>
          <w:bCs/>
        </w:rPr>
        <w:tab/>
      </w:r>
      <w:r>
        <w:t>Ing. Tomáš Javůrek</w:t>
      </w:r>
    </w:p>
    <w:p w14:paraId="40C23012" w14:textId="5F5A0820" w:rsidR="00FF0EA7" w:rsidRDefault="00FF0EA7" w:rsidP="00FF0EA7">
      <w:pPr>
        <w:rPr>
          <w:b/>
          <w:bCs/>
        </w:rPr>
      </w:pPr>
      <w:r>
        <w:rPr>
          <w:b/>
          <w:bCs/>
        </w:rPr>
        <w:t>Kontakty:</w:t>
      </w:r>
      <w:r>
        <w:rPr>
          <w:b/>
          <w:bCs/>
        </w:rPr>
        <w:tab/>
      </w:r>
      <w:r>
        <w:rPr>
          <w:b/>
          <w:bCs/>
        </w:rPr>
        <w:tab/>
      </w:r>
      <w:r>
        <w:rPr>
          <w:b/>
          <w:bCs/>
        </w:rPr>
        <w:tab/>
      </w:r>
      <w:r w:rsidR="0087450F">
        <w:rPr>
          <w:b/>
          <w:bCs/>
        </w:rPr>
        <w:tab/>
      </w:r>
      <w:r w:rsidR="0087450F">
        <w:rPr>
          <w:b/>
          <w:bCs/>
        </w:rPr>
        <w:tab/>
      </w:r>
      <w:r w:rsidRPr="00CA3F91">
        <w:rPr>
          <w:bCs/>
        </w:rPr>
        <w:t>Mgr. Adam</w:t>
      </w:r>
      <w:r>
        <w:rPr>
          <w:bCs/>
        </w:rPr>
        <w:t xml:space="preserve"> Jan</w:t>
      </w:r>
      <w:r w:rsidRPr="00CA3F91">
        <w:rPr>
          <w:bCs/>
        </w:rPr>
        <w:t xml:space="preserve"> Polášek</w:t>
      </w:r>
      <w:r>
        <w:t xml:space="preserve"> (zástupce ředitele)</w:t>
      </w:r>
      <w:r>
        <w:rPr>
          <w:b/>
          <w:bCs/>
        </w:rPr>
        <w:tab/>
      </w:r>
    </w:p>
    <w:p w14:paraId="74BAFC60" w14:textId="71C321C2" w:rsidR="00FF0EA7" w:rsidRDefault="00FF0EA7" w:rsidP="00FF0EA7">
      <w:r>
        <w:tab/>
      </w:r>
      <w:r>
        <w:tab/>
      </w:r>
      <w:r>
        <w:tab/>
      </w:r>
      <w:r>
        <w:tab/>
      </w:r>
      <w:r w:rsidR="0087450F">
        <w:tab/>
      </w:r>
      <w:r w:rsidR="0087450F">
        <w:tab/>
      </w:r>
      <w:r w:rsidR="0087450F">
        <w:tab/>
      </w:r>
      <w:r>
        <w:t>telefon:</w:t>
      </w:r>
      <w:r>
        <w:tab/>
        <w:t>519 352 594</w:t>
      </w:r>
    </w:p>
    <w:p w14:paraId="4470E6E9" w14:textId="3FBE5AA2" w:rsidR="00FF0EA7" w:rsidRPr="00427D15" w:rsidRDefault="00FF0EA7" w:rsidP="00FF0EA7">
      <w:r>
        <w:tab/>
      </w:r>
      <w:r>
        <w:tab/>
      </w:r>
      <w:r>
        <w:tab/>
      </w:r>
      <w:r>
        <w:tab/>
      </w:r>
      <w:r w:rsidR="0087450F">
        <w:tab/>
      </w:r>
      <w:r w:rsidR="0087450F">
        <w:tab/>
      </w:r>
      <w:r w:rsidR="0087450F">
        <w:tab/>
      </w:r>
      <w:r w:rsidRPr="00427D15">
        <w:t>e-mail:</w:t>
      </w:r>
      <w:r w:rsidRPr="00427D15">
        <w:tab/>
      </w:r>
      <w:r w:rsidRPr="0087450F">
        <w:tab/>
      </w:r>
      <w:hyperlink r:id="rId15" w:history="1">
        <w:r w:rsidRPr="0087450F">
          <w:rPr>
            <w:rStyle w:val="Hypertextovodkaz"/>
            <w:color w:val="auto"/>
            <w:u w:val="none"/>
          </w:rPr>
          <w:t>info@svisv.cz</w:t>
        </w:r>
      </w:hyperlink>
    </w:p>
    <w:p w14:paraId="3A57522F" w14:textId="63F3B280" w:rsidR="00FF0EA7" w:rsidRDefault="00FF0EA7" w:rsidP="00FF0EA7">
      <w:r>
        <w:tab/>
      </w:r>
      <w:r>
        <w:tab/>
      </w:r>
      <w:r>
        <w:tab/>
      </w:r>
      <w:r>
        <w:tab/>
      </w:r>
      <w:r w:rsidR="0087450F">
        <w:tab/>
      </w:r>
      <w:r w:rsidR="0087450F">
        <w:tab/>
      </w:r>
      <w:r w:rsidR="0087450F">
        <w:tab/>
      </w:r>
      <w:r>
        <w:t>web:</w:t>
      </w:r>
      <w:r>
        <w:tab/>
      </w:r>
      <w:r>
        <w:tab/>
        <w:t>http://www.svisv.cz</w:t>
      </w:r>
    </w:p>
    <w:p w14:paraId="42F8B13C" w14:textId="1713B2DE" w:rsidR="00FF0EA7" w:rsidRDefault="00FF0EA7" w:rsidP="00FF0EA7">
      <w:r>
        <w:rPr>
          <w:b/>
          <w:bCs/>
        </w:rPr>
        <w:t>Platnost ŠVP:</w:t>
      </w:r>
      <w:r>
        <w:rPr>
          <w:b/>
          <w:bCs/>
        </w:rPr>
        <w:tab/>
      </w:r>
      <w:r>
        <w:rPr>
          <w:b/>
          <w:bCs/>
        </w:rPr>
        <w:tab/>
      </w:r>
      <w:r w:rsidR="0087450F">
        <w:rPr>
          <w:b/>
          <w:bCs/>
        </w:rPr>
        <w:tab/>
      </w:r>
      <w:r>
        <w:t>od 1. 9. 2019</w:t>
      </w:r>
      <w:r>
        <w:tab/>
      </w:r>
    </w:p>
    <w:p w14:paraId="59B434AB" w14:textId="77777777" w:rsidR="00E703C3" w:rsidRDefault="00E703C3"/>
    <w:p w14:paraId="76CB2C74" w14:textId="55AEE0B8" w:rsidR="00FF0EA7" w:rsidRPr="00FF0EA7" w:rsidRDefault="00E703C3" w:rsidP="0087450F">
      <w:pPr>
        <w:pStyle w:val="Nadpis2"/>
        <w:spacing w:line="276" w:lineRule="auto"/>
        <w:jc w:val="both"/>
      </w:pPr>
      <w:bookmarkStart w:id="38" w:name="_Toc535923773"/>
      <w:bookmarkStart w:id="39" w:name="_Toc17975013"/>
      <w:bookmarkStart w:id="40" w:name="_Toc107942027"/>
      <w:r>
        <w:t>2.2. Nezbytné podmínky pro přijetí ke studiu</w:t>
      </w:r>
      <w:bookmarkEnd w:id="38"/>
      <w:bookmarkEnd w:id="39"/>
      <w:bookmarkEnd w:id="40"/>
    </w:p>
    <w:p w14:paraId="6B755640" w14:textId="72241E77" w:rsidR="00E703C3" w:rsidRDefault="0087450F" w:rsidP="0087450F">
      <w:pPr>
        <w:autoSpaceDE w:val="0"/>
        <w:autoSpaceDN w:val="0"/>
        <w:adjustRightInd w:val="0"/>
        <w:spacing w:line="276" w:lineRule="auto"/>
        <w:jc w:val="both"/>
        <w:rPr>
          <w:color w:val="000000"/>
        </w:rPr>
      </w:pPr>
      <w:r>
        <w:rPr>
          <w:color w:val="000000"/>
        </w:rPr>
        <w:t xml:space="preserve">- </w:t>
      </w:r>
      <w:r w:rsidR="00E703C3">
        <w:rPr>
          <w:color w:val="000000"/>
        </w:rPr>
        <w:t>spln</w:t>
      </w:r>
      <w:r w:rsidR="00E703C3">
        <w:rPr>
          <w:rFonts w:ascii="TimesNewRoman" w:hAnsi="TimesNewRoman" w:cs="TimesNewRoman"/>
          <w:color w:val="000000"/>
        </w:rPr>
        <w:t>ě</w:t>
      </w:r>
      <w:r w:rsidR="00E703C3">
        <w:rPr>
          <w:color w:val="000000"/>
        </w:rPr>
        <w:t>ní povinné školní docházky nebo úsp</w:t>
      </w:r>
      <w:r w:rsidR="00E703C3">
        <w:rPr>
          <w:rFonts w:ascii="TimesNewRoman" w:hAnsi="TimesNewRoman" w:cs="TimesNewRoman"/>
          <w:color w:val="000000"/>
        </w:rPr>
        <w:t>ě</w:t>
      </w:r>
      <w:r w:rsidR="00E703C3">
        <w:rPr>
          <w:color w:val="000000"/>
        </w:rPr>
        <w:t>šné ukon</w:t>
      </w:r>
      <w:r w:rsidR="00E703C3">
        <w:rPr>
          <w:rFonts w:ascii="TimesNewRoman" w:hAnsi="TimesNewRoman" w:cs="TimesNewRoman"/>
          <w:color w:val="000000"/>
        </w:rPr>
        <w:t>č</w:t>
      </w:r>
      <w:r w:rsidR="00E703C3">
        <w:rPr>
          <w:color w:val="000000"/>
        </w:rPr>
        <w:t>ení základního vzd</w:t>
      </w:r>
      <w:r w:rsidR="00E703C3">
        <w:rPr>
          <w:rFonts w:ascii="TimesNewRoman" w:hAnsi="TimesNewRoman" w:cs="TimesNewRoman"/>
          <w:color w:val="000000"/>
        </w:rPr>
        <w:t>ě</w:t>
      </w:r>
      <w:r w:rsidR="00E703C3">
        <w:rPr>
          <w:color w:val="000000"/>
        </w:rPr>
        <w:t>lání</w:t>
      </w:r>
    </w:p>
    <w:p w14:paraId="0F7AB5B0" w14:textId="349ED55F" w:rsidR="00E703C3" w:rsidRDefault="0087450F" w:rsidP="0087450F">
      <w:pPr>
        <w:autoSpaceDE w:val="0"/>
        <w:autoSpaceDN w:val="0"/>
        <w:adjustRightInd w:val="0"/>
        <w:spacing w:line="276" w:lineRule="auto"/>
        <w:jc w:val="both"/>
        <w:rPr>
          <w:color w:val="000000"/>
        </w:rPr>
      </w:pPr>
      <w:r>
        <w:rPr>
          <w:color w:val="000000"/>
          <w:sz w:val="20"/>
          <w:szCs w:val="20"/>
        </w:rPr>
        <w:t xml:space="preserve">- </w:t>
      </w:r>
      <w:r w:rsidR="00E703C3">
        <w:rPr>
          <w:color w:val="000000"/>
        </w:rPr>
        <w:t>zdravotní zp</w:t>
      </w:r>
      <w:r w:rsidR="00E703C3">
        <w:rPr>
          <w:rFonts w:ascii="TimesNewRoman" w:hAnsi="TimesNewRoman" w:cs="TimesNewRoman"/>
          <w:color w:val="000000"/>
        </w:rPr>
        <w:t>ů</w:t>
      </w:r>
      <w:r w:rsidR="00E703C3">
        <w:rPr>
          <w:color w:val="000000"/>
        </w:rPr>
        <w:t>sobilost uchaze</w:t>
      </w:r>
      <w:r w:rsidR="00E703C3">
        <w:rPr>
          <w:rFonts w:ascii="TimesNewRoman" w:hAnsi="TimesNewRoman" w:cs="TimesNewRoman"/>
          <w:color w:val="000000"/>
        </w:rPr>
        <w:t>č</w:t>
      </w:r>
      <w:r w:rsidR="00E703C3">
        <w:rPr>
          <w:color w:val="000000"/>
        </w:rPr>
        <w:t>e (stanovena vládním na</w:t>
      </w:r>
      <w:r w:rsidR="00E703C3">
        <w:rPr>
          <w:rFonts w:ascii="TimesNewRoman" w:hAnsi="TimesNewRoman" w:cs="TimesNewRoman"/>
          <w:color w:val="000000"/>
        </w:rPr>
        <w:t>ř</w:t>
      </w:r>
      <w:r w:rsidR="00E703C3">
        <w:rPr>
          <w:color w:val="000000"/>
        </w:rPr>
        <w:t>ízením)</w:t>
      </w:r>
    </w:p>
    <w:p w14:paraId="7198CBB8" w14:textId="3CA321EA" w:rsidR="00E703C3" w:rsidRDefault="0087450F" w:rsidP="0087450F">
      <w:pPr>
        <w:autoSpaceDE w:val="0"/>
        <w:autoSpaceDN w:val="0"/>
        <w:adjustRightInd w:val="0"/>
        <w:spacing w:line="276" w:lineRule="auto"/>
        <w:jc w:val="both"/>
        <w:rPr>
          <w:color w:val="000000"/>
        </w:rPr>
      </w:pPr>
      <w:r>
        <w:rPr>
          <w:color w:val="000000"/>
          <w:sz w:val="20"/>
          <w:szCs w:val="20"/>
        </w:rPr>
        <w:t xml:space="preserve">- </w:t>
      </w:r>
      <w:r w:rsidR="00E703C3">
        <w:rPr>
          <w:color w:val="000000"/>
        </w:rPr>
        <w:t>spln</w:t>
      </w:r>
      <w:r w:rsidR="00E703C3">
        <w:rPr>
          <w:rFonts w:ascii="TimesNewRoman" w:hAnsi="TimesNewRoman" w:cs="TimesNewRoman"/>
          <w:color w:val="000000"/>
        </w:rPr>
        <w:t>ě</w:t>
      </w:r>
      <w:r w:rsidR="00E703C3">
        <w:rPr>
          <w:color w:val="000000"/>
        </w:rPr>
        <w:t>ní krit</w:t>
      </w:r>
      <w:r w:rsidR="00437A96">
        <w:rPr>
          <w:color w:val="000000"/>
        </w:rPr>
        <w:t>é</w:t>
      </w:r>
      <w:r w:rsidR="00E703C3">
        <w:rPr>
          <w:color w:val="000000"/>
        </w:rPr>
        <w:t>rií p</w:t>
      </w:r>
      <w:r w:rsidR="00E703C3">
        <w:rPr>
          <w:rFonts w:ascii="TimesNewRoman" w:hAnsi="TimesNewRoman" w:cs="TimesNewRoman"/>
          <w:color w:val="000000"/>
        </w:rPr>
        <w:t>ř</w:t>
      </w:r>
      <w:r w:rsidR="00E703C3">
        <w:rPr>
          <w:color w:val="000000"/>
        </w:rPr>
        <w:t xml:space="preserve">ijímacího </w:t>
      </w:r>
      <w:r w:rsidR="00E703C3">
        <w:rPr>
          <w:rFonts w:ascii="TimesNewRoman" w:hAnsi="TimesNewRoman" w:cs="TimesNewRoman"/>
          <w:color w:val="000000"/>
        </w:rPr>
        <w:t>ř</w:t>
      </w:r>
      <w:r w:rsidR="00E703C3">
        <w:rPr>
          <w:color w:val="000000"/>
        </w:rPr>
        <w:t>ízení stanovených pro daný školní rok</w:t>
      </w:r>
    </w:p>
    <w:p w14:paraId="0DCC472F" w14:textId="77777777" w:rsidR="00FF0EA7" w:rsidRDefault="00FF0EA7" w:rsidP="0087450F">
      <w:pPr>
        <w:autoSpaceDE w:val="0"/>
        <w:autoSpaceDN w:val="0"/>
        <w:adjustRightInd w:val="0"/>
        <w:spacing w:line="276" w:lineRule="auto"/>
        <w:jc w:val="both"/>
        <w:rPr>
          <w:color w:val="000000"/>
        </w:rPr>
      </w:pPr>
    </w:p>
    <w:p w14:paraId="00EB99E5" w14:textId="63B9B52B" w:rsidR="00FF0EA7" w:rsidRPr="00FF0EA7" w:rsidRDefault="00E703C3" w:rsidP="0087450F">
      <w:pPr>
        <w:pStyle w:val="Nadpis2"/>
        <w:spacing w:line="276" w:lineRule="auto"/>
        <w:jc w:val="both"/>
      </w:pPr>
      <w:bookmarkStart w:id="41" w:name="_Toc535923774"/>
      <w:bookmarkStart w:id="42" w:name="_Toc17975014"/>
      <w:bookmarkStart w:id="43" w:name="_Toc107942028"/>
      <w:r>
        <w:t>2.3. Zdravotní způsobilost</w:t>
      </w:r>
      <w:bookmarkEnd w:id="41"/>
      <w:bookmarkEnd w:id="42"/>
      <w:bookmarkEnd w:id="43"/>
    </w:p>
    <w:p w14:paraId="697B9C5D" w14:textId="16522881" w:rsidR="00E703C3" w:rsidRDefault="00E703C3" w:rsidP="0087450F">
      <w:pPr>
        <w:autoSpaceDE w:val="0"/>
        <w:autoSpaceDN w:val="0"/>
        <w:adjustRightInd w:val="0"/>
        <w:spacing w:line="276" w:lineRule="auto"/>
        <w:ind w:firstLine="357"/>
        <w:jc w:val="both"/>
        <w:rPr>
          <w:color w:val="000000"/>
        </w:rPr>
      </w:pPr>
      <w:r>
        <w:rPr>
          <w:color w:val="000000"/>
        </w:rPr>
        <w:t>P</w:t>
      </w:r>
      <w:r>
        <w:rPr>
          <w:rFonts w:ascii="TimesNewRoman" w:hAnsi="TimesNewRoman" w:cs="TimesNewRoman"/>
          <w:color w:val="000000"/>
        </w:rPr>
        <w:t>ř</w:t>
      </w:r>
      <w:r>
        <w:rPr>
          <w:color w:val="000000"/>
        </w:rPr>
        <w:t>edpokladem p</w:t>
      </w:r>
      <w:r>
        <w:rPr>
          <w:rFonts w:ascii="TimesNewRoman" w:hAnsi="TimesNewRoman" w:cs="TimesNewRoman"/>
          <w:color w:val="000000"/>
        </w:rPr>
        <w:t>ř</w:t>
      </w:r>
      <w:r>
        <w:rPr>
          <w:color w:val="000000"/>
        </w:rPr>
        <w:t>ijetí uchaze</w:t>
      </w:r>
      <w:r>
        <w:rPr>
          <w:rFonts w:ascii="TimesNewRoman" w:hAnsi="TimesNewRoman" w:cs="TimesNewRoman"/>
          <w:color w:val="000000"/>
        </w:rPr>
        <w:t>č</w:t>
      </w:r>
      <w:r>
        <w:rPr>
          <w:color w:val="000000"/>
        </w:rPr>
        <w:t>e ke vzd</w:t>
      </w:r>
      <w:r>
        <w:rPr>
          <w:rFonts w:ascii="TimesNewRoman" w:hAnsi="TimesNewRoman" w:cs="TimesNewRoman"/>
          <w:color w:val="000000"/>
        </w:rPr>
        <w:t>ě</w:t>
      </w:r>
      <w:r>
        <w:rPr>
          <w:color w:val="000000"/>
        </w:rPr>
        <w:t>lávání ve je rovn</w:t>
      </w:r>
      <w:r>
        <w:rPr>
          <w:rFonts w:ascii="TimesNewRoman" w:hAnsi="TimesNewRoman" w:cs="TimesNewRoman"/>
          <w:color w:val="000000"/>
        </w:rPr>
        <w:t>ě</w:t>
      </w:r>
      <w:r>
        <w:rPr>
          <w:color w:val="000000"/>
        </w:rPr>
        <w:t>ž spln</w:t>
      </w:r>
      <w:r>
        <w:rPr>
          <w:rFonts w:ascii="TimesNewRoman" w:hAnsi="TimesNewRoman" w:cs="TimesNewRoman"/>
          <w:color w:val="000000"/>
        </w:rPr>
        <w:t>ě</w:t>
      </w:r>
      <w:r>
        <w:rPr>
          <w:color w:val="000000"/>
        </w:rPr>
        <w:t>ní podmínek zdravotní zp</w:t>
      </w:r>
      <w:r>
        <w:rPr>
          <w:rFonts w:ascii="TimesNewRoman" w:hAnsi="TimesNewRoman" w:cs="TimesNewRoman"/>
          <w:color w:val="000000"/>
        </w:rPr>
        <w:t>ů</w:t>
      </w:r>
      <w:r>
        <w:rPr>
          <w:color w:val="000000"/>
        </w:rPr>
        <w:t>sobilosti pro daný obor vzd</w:t>
      </w:r>
      <w:r>
        <w:rPr>
          <w:rFonts w:ascii="TimesNewRoman" w:hAnsi="TimesNewRoman" w:cs="TimesNewRoman"/>
          <w:color w:val="000000"/>
        </w:rPr>
        <w:t>ě</w:t>
      </w:r>
      <w:r>
        <w:rPr>
          <w:color w:val="000000"/>
        </w:rPr>
        <w:t>lání. K posouzení zdravotního stavu uchaze</w:t>
      </w:r>
      <w:r>
        <w:rPr>
          <w:rFonts w:ascii="TimesNewRoman" w:hAnsi="TimesNewRoman" w:cs="TimesNewRoman"/>
          <w:color w:val="000000"/>
        </w:rPr>
        <w:t>č</w:t>
      </w:r>
      <w:r>
        <w:rPr>
          <w:color w:val="000000"/>
        </w:rPr>
        <w:t>e je zp</w:t>
      </w:r>
      <w:r>
        <w:rPr>
          <w:rFonts w:ascii="TimesNewRoman" w:hAnsi="TimesNewRoman" w:cs="TimesNewRoman"/>
          <w:color w:val="000000"/>
        </w:rPr>
        <w:t>ů</w:t>
      </w:r>
      <w:r>
        <w:rPr>
          <w:color w:val="000000"/>
        </w:rPr>
        <w:t>sobilý p</w:t>
      </w:r>
      <w:r>
        <w:rPr>
          <w:rFonts w:ascii="TimesNewRoman" w:hAnsi="TimesNewRoman" w:cs="TimesNewRoman"/>
          <w:color w:val="000000"/>
        </w:rPr>
        <w:t>ř</w:t>
      </w:r>
      <w:r>
        <w:rPr>
          <w:color w:val="000000"/>
        </w:rPr>
        <w:t>íslušný registrovaný praktický léka</w:t>
      </w:r>
      <w:r>
        <w:rPr>
          <w:rFonts w:ascii="TimesNewRoman" w:hAnsi="TimesNewRoman" w:cs="TimesNewRoman"/>
          <w:color w:val="000000"/>
        </w:rPr>
        <w:t>ř</w:t>
      </w:r>
      <w:r>
        <w:rPr>
          <w:color w:val="000000"/>
        </w:rPr>
        <w:t>. Zdravotní omezení vždy závisí</w:t>
      </w:r>
      <w:r w:rsidR="005844CA">
        <w:rPr>
          <w:color w:val="000000"/>
        </w:rPr>
        <w:t xml:space="preserve"> </w:t>
      </w:r>
      <w:r>
        <w:rPr>
          <w:color w:val="000000"/>
        </w:rPr>
        <w:t>na specifických požadavcích zvoleného oboru nebo p</w:t>
      </w:r>
      <w:r>
        <w:rPr>
          <w:rFonts w:ascii="TimesNewRoman" w:hAnsi="TimesNewRoman" w:cs="TimesNewRoman"/>
          <w:color w:val="000000"/>
        </w:rPr>
        <w:t>ř</w:t>
      </w:r>
      <w:r>
        <w:rPr>
          <w:color w:val="000000"/>
        </w:rPr>
        <w:t>edpokládaného uplatn</w:t>
      </w:r>
      <w:r>
        <w:rPr>
          <w:rFonts w:ascii="TimesNewRoman" w:hAnsi="TimesNewRoman" w:cs="TimesNewRoman"/>
          <w:color w:val="000000"/>
        </w:rPr>
        <w:t>ě</w:t>
      </w:r>
      <w:r>
        <w:rPr>
          <w:color w:val="000000"/>
        </w:rPr>
        <w:t>ní.</w:t>
      </w:r>
    </w:p>
    <w:p w14:paraId="462A8223" w14:textId="77777777" w:rsidR="00FF0EA7" w:rsidRDefault="00FF0EA7" w:rsidP="0087450F">
      <w:pPr>
        <w:autoSpaceDE w:val="0"/>
        <w:autoSpaceDN w:val="0"/>
        <w:adjustRightInd w:val="0"/>
        <w:spacing w:line="276" w:lineRule="auto"/>
        <w:ind w:firstLine="360"/>
        <w:jc w:val="both"/>
        <w:rPr>
          <w:color w:val="000000"/>
        </w:rPr>
      </w:pPr>
    </w:p>
    <w:p w14:paraId="1A08E775" w14:textId="40E83370" w:rsidR="00FF0EA7" w:rsidRPr="005844CA" w:rsidRDefault="00E703C3" w:rsidP="005844CA">
      <w:pPr>
        <w:pStyle w:val="Nadpis2"/>
        <w:spacing w:line="276" w:lineRule="auto"/>
        <w:jc w:val="both"/>
        <w:rPr>
          <w:color w:val="000000"/>
        </w:rPr>
      </w:pPr>
      <w:bookmarkStart w:id="44" w:name="_Toc535923775"/>
      <w:bookmarkStart w:id="45" w:name="_Toc17975015"/>
      <w:bookmarkStart w:id="46" w:name="_Toc107942029"/>
      <w:r>
        <w:t>2.4. Pojetí a cíle ŠVP</w:t>
      </w:r>
      <w:bookmarkEnd w:id="44"/>
      <w:bookmarkEnd w:id="45"/>
      <w:bookmarkEnd w:id="46"/>
      <w:r>
        <w:rPr>
          <w:color w:val="000000"/>
        </w:rPr>
        <w:t xml:space="preserve"> </w:t>
      </w:r>
    </w:p>
    <w:p w14:paraId="62A422DB" w14:textId="48E8743F" w:rsidR="00E703C3" w:rsidRDefault="00E703C3" w:rsidP="005844CA">
      <w:pPr>
        <w:autoSpaceDE w:val="0"/>
        <w:autoSpaceDN w:val="0"/>
        <w:adjustRightInd w:val="0"/>
        <w:spacing w:line="276" w:lineRule="auto"/>
        <w:jc w:val="both"/>
        <w:rPr>
          <w:color w:val="000000"/>
        </w:rPr>
      </w:pPr>
      <w:r>
        <w:rPr>
          <w:color w:val="000000"/>
        </w:rPr>
        <w:t>U</w:t>
      </w:r>
      <w:r>
        <w:rPr>
          <w:rFonts w:ascii="TimesNewRoman" w:hAnsi="TimesNewRoman" w:cs="TimesNewRoman"/>
          <w:color w:val="000000"/>
        </w:rPr>
        <w:t>č</w:t>
      </w:r>
      <w:r>
        <w:rPr>
          <w:color w:val="000000"/>
        </w:rPr>
        <w:t>ební obor je náro</w:t>
      </w:r>
      <w:r>
        <w:rPr>
          <w:rFonts w:ascii="TimesNewRoman" w:hAnsi="TimesNewRoman" w:cs="TimesNewRoman"/>
          <w:color w:val="000000"/>
        </w:rPr>
        <w:t>č</w:t>
      </w:r>
      <w:r>
        <w:rPr>
          <w:color w:val="000000"/>
        </w:rPr>
        <w:t>ný na manuální a intelektové dovednosti žák</w:t>
      </w:r>
      <w:r>
        <w:rPr>
          <w:rFonts w:ascii="TimesNewRoman" w:hAnsi="TimesNewRoman" w:cs="TimesNewRoman"/>
          <w:color w:val="000000"/>
        </w:rPr>
        <w:t xml:space="preserve">ů </w:t>
      </w:r>
      <w:r>
        <w:rPr>
          <w:color w:val="000000"/>
        </w:rPr>
        <w:t>p</w:t>
      </w:r>
      <w:r>
        <w:rPr>
          <w:rFonts w:ascii="TimesNewRoman" w:hAnsi="TimesNewRoman" w:cs="TimesNewRoman"/>
          <w:color w:val="000000"/>
        </w:rPr>
        <w:t>ř</w:t>
      </w:r>
      <w:r>
        <w:rPr>
          <w:color w:val="000000"/>
        </w:rPr>
        <w:t>i uplatn</w:t>
      </w:r>
      <w:r>
        <w:rPr>
          <w:rFonts w:ascii="TimesNewRoman" w:hAnsi="TimesNewRoman" w:cs="TimesNewRoman"/>
          <w:color w:val="000000"/>
        </w:rPr>
        <w:t>ě</w:t>
      </w:r>
      <w:r>
        <w:rPr>
          <w:color w:val="000000"/>
        </w:rPr>
        <w:t>ní tvo</w:t>
      </w:r>
      <w:r>
        <w:rPr>
          <w:rFonts w:ascii="TimesNewRoman" w:hAnsi="TimesNewRoman" w:cs="TimesNewRoman"/>
          <w:color w:val="000000"/>
        </w:rPr>
        <w:t>ř</w:t>
      </w:r>
      <w:r>
        <w:rPr>
          <w:color w:val="000000"/>
        </w:rPr>
        <w:t>ivého a</w:t>
      </w:r>
      <w:r w:rsidR="005844CA">
        <w:rPr>
          <w:color w:val="000000"/>
        </w:rPr>
        <w:t> </w:t>
      </w:r>
      <w:r>
        <w:rPr>
          <w:color w:val="000000"/>
        </w:rPr>
        <w:t>logického myšlení a estetického vnímání. Vyu</w:t>
      </w:r>
      <w:r>
        <w:rPr>
          <w:rFonts w:ascii="TimesNewRoman" w:hAnsi="TimesNewRoman" w:cs="TimesNewRoman"/>
          <w:color w:val="000000"/>
        </w:rPr>
        <w:t>č</w:t>
      </w:r>
      <w:r>
        <w:rPr>
          <w:color w:val="000000"/>
        </w:rPr>
        <w:t>ující vedou žáky k trp</w:t>
      </w:r>
      <w:r>
        <w:rPr>
          <w:rFonts w:ascii="TimesNewRoman" w:hAnsi="TimesNewRoman" w:cs="TimesNewRoman"/>
          <w:color w:val="000000"/>
        </w:rPr>
        <w:t>ě</w:t>
      </w:r>
      <w:r>
        <w:rPr>
          <w:color w:val="000000"/>
        </w:rPr>
        <w:t>livé a soustavné práci a usilují o to, aby si žáci vytvo</w:t>
      </w:r>
      <w:r>
        <w:rPr>
          <w:rFonts w:ascii="TimesNewRoman" w:hAnsi="TimesNewRoman" w:cs="TimesNewRoman"/>
          <w:color w:val="000000"/>
        </w:rPr>
        <w:t>ř</w:t>
      </w:r>
      <w:r>
        <w:rPr>
          <w:color w:val="000000"/>
        </w:rPr>
        <w:t>ili kladný vztah ke zvolenému oboru a získali správné pracovní návyky.</w:t>
      </w:r>
    </w:p>
    <w:p w14:paraId="4DDA23F8" w14:textId="6E89DE0C" w:rsidR="00E703C3" w:rsidRDefault="00E703C3" w:rsidP="0087450F">
      <w:pPr>
        <w:autoSpaceDE w:val="0"/>
        <w:autoSpaceDN w:val="0"/>
        <w:adjustRightInd w:val="0"/>
        <w:spacing w:line="276" w:lineRule="auto"/>
        <w:ind w:firstLine="360"/>
        <w:jc w:val="both"/>
        <w:rPr>
          <w:color w:val="000000"/>
        </w:rPr>
      </w:pPr>
      <w:r>
        <w:rPr>
          <w:color w:val="000000"/>
        </w:rPr>
        <w:t>Vzd</w:t>
      </w:r>
      <w:r>
        <w:rPr>
          <w:rFonts w:ascii="TimesNewRoman" w:hAnsi="TimesNewRoman" w:cs="TimesNewRoman"/>
          <w:color w:val="000000"/>
        </w:rPr>
        <w:t>ě</w:t>
      </w:r>
      <w:r>
        <w:rPr>
          <w:color w:val="000000"/>
        </w:rPr>
        <w:t>lávací program umož</w:t>
      </w:r>
      <w:r>
        <w:rPr>
          <w:rFonts w:ascii="TimesNewRoman" w:hAnsi="TimesNewRoman" w:cs="TimesNewRoman"/>
          <w:color w:val="000000"/>
        </w:rPr>
        <w:t>ň</w:t>
      </w:r>
      <w:r>
        <w:rPr>
          <w:color w:val="000000"/>
        </w:rPr>
        <w:t>uje získání všeobecných a odborných v</w:t>
      </w:r>
      <w:r>
        <w:rPr>
          <w:rFonts w:ascii="TimesNewRoman" w:hAnsi="TimesNewRoman" w:cs="TimesNewRoman"/>
          <w:color w:val="000000"/>
        </w:rPr>
        <w:t>ě</w:t>
      </w:r>
      <w:r>
        <w:rPr>
          <w:color w:val="000000"/>
        </w:rPr>
        <w:t>domostí a manuálních a intelektových dovedností pot</w:t>
      </w:r>
      <w:r>
        <w:rPr>
          <w:rFonts w:ascii="TimesNewRoman" w:hAnsi="TimesNewRoman" w:cs="TimesNewRoman"/>
          <w:color w:val="000000"/>
        </w:rPr>
        <w:t>ř</w:t>
      </w:r>
      <w:r>
        <w:rPr>
          <w:color w:val="000000"/>
        </w:rPr>
        <w:t>ebných k vykonávání povolání zahradníka. P</w:t>
      </w:r>
      <w:r>
        <w:rPr>
          <w:rFonts w:ascii="TimesNewRoman" w:hAnsi="TimesNewRoman" w:cs="TimesNewRoman"/>
          <w:color w:val="000000"/>
        </w:rPr>
        <w:t>ř</w:t>
      </w:r>
      <w:r>
        <w:rPr>
          <w:color w:val="000000"/>
        </w:rPr>
        <w:t>i sestavování a</w:t>
      </w:r>
      <w:r w:rsidR="005844CA">
        <w:rPr>
          <w:color w:val="000000"/>
        </w:rPr>
        <w:t> </w:t>
      </w:r>
      <w:r>
        <w:rPr>
          <w:color w:val="000000"/>
        </w:rPr>
        <w:t>napl</w:t>
      </w:r>
      <w:r>
        <w:rPr>
          <w:rFonts w:ascii="TimesNewRoman" w:hAnsi="TimesNewRoman" w:cs="TimesNewRoman"/>
          <w:color w:val="000000"/>
        </w:rPr>
        <w:t>ň</w:t>
      </w:r>
      <w:r w:rsidR="003943B0">
        <w:rPr>
          <w:color w:val="000000"/>
        </w:rPr>
        <w:t xml:space="preserve">ování ŠVP je respektována </w:t>
      </w:r>
      <w:r>
        <w:rPr>
          <w:color w:val="000000"/>
        </w:rPr>
        <w:t>snaha o vybavení absolventa takovými znalostmi, dovednostmi a postoji, které mu umožní dobré uplatn</w:t>
      </w:r>
      <w:r>
        <w:rPr>
          <w:rFonts w:ascii="TimesNewRoman" w:hAnsi="TimesNewRoman" w:cs="TimesNewRoman"/>
          <w:color w:val="000000"/>
        </w:rPr>
        <w:t>ě</w:t>
      </w:r>
      <w:r>
        <w:rPr>
          <w:color w:val="000000"/>
        </w:rPr>
        <w:t xml:space="preserve">ní na trhu práce. </w:t>
      </w:r>
    </w:p>
    <w:p w14:paraId="44A2B6F6" w14:textId="77777777" w:rsidR="00E703C3" w:rsidRDefault="00E703C3" w:rsidP="0087450F">
      <w:pPr>
        <w:autoSpaceDE w:val="0"/>
        <w:autoSpaceDN w:val="0"/>
        <w:adjustRightInd w:val="0"/>
        <w:spacing w:line="276" w:lineRule="auto"/>
        <w:ind w:firstLine="360"/>
        <w:jc w:val="both"/>
        <w:rPr>
          <w:color w:val="000000"/>
        </w:rPr>
      </w:pPr>
      <w:r>
        <w:rPr>
          <w:color w:val="000000"/>
        </w:rPr>
        <w:t>P</w:t>
      </w:r>
      <w:r>
        <w:rPr>
          <w:rFonts w:ascii="TimesNewRoman" w:hAnsi="TimesNewRoman" w:cs="TimesNewRoman"/>
          <w:color w:val="000000"/>
        </w:rPr>
        <w:t>ř</w:t>
      </w:r>
      <w:r>
        <w:rPr>
          <w:color w:val="000000"/>
        </w:rPr>
        <w:t>i sestavování obsahu vzd</w:t>
      </w:r>
      <w:r>
        <w:rPr>
          <w:rFonts w:ascii="TimesNewRoman" w:hAnsi="TimesNewRoman" w:cs="TimesNewRoman"/>
          <w:color w:val="000000"/>
        </w:rPr>
        <w:t>ě</w:t>
      </w:r>
      <w:r>
        <w:rPr>
          <w:color w:val="000000"/>
        </w:rPr>
        <w:t>lávání jsou respektovány požadavky sociálních partner</w:t>
      </w:r>
      <w:r>
        <w:rPr>
          <w:rFonts w:ascii="TimesNewRoman" w:hAnsi="TimesNewRoman" w:cs="TimesNewRoman"/>
          <w:color w:val="000000"/>
        </w:rPr>
        <w:t xml:space="preserve">ů </w:t>
      </w:r>
      <w:r>
        <w:rPr>
          <w:color w:val="000000"/>
        </w:rPr>
        <w:t>p</w:t>
      </w:r>
      <w:r>
        <w:rPr>
          <w:rFonts w:ascii="TimesNewRoman" w:hAnsi="TimesNewRoman" w:cs="TimesNewRoman"/>
          <w:color w:val="000000"/>
        </w:rPr>
        <w:t>ř</w:t>
      </w:r>
      <w:r>
        <w:rPr>
          <w:color w:val="000000"/>
        </w:rPr>
        <w:t>íslušné odbornosti. U</w:t>
      </w:r>
      <w:r>
        <w:rPr>
          <w:rFonts w:ascii="TimesNewRoman" w:hAnsi="TimesNewRoman" w:cs="TimesNewRoman"/>
          <w:color w:val="000000"/>
        </w:rPr>
        <w:t>č</w:t>
      </w:r>
      <w:r>
        <w:rPr>
          <w:color w:val="000000"/>
        </w:rPr>
        <w:t>ivo odborných p</w:t>
      </w:r>
      <w:r>
        <w:rPr>
          <w:rFonts w:ascii="TimesNewRoman" w:hAnsi="TimesNewRoman" w:cs="TimesNewRoman"/>
          <w:color w:val="000000"/>
        </w:rPr>
        <w:t>ř</w:t>
      </w:r>
      <w:r>
        <w:rPr>
          <w:color w:val="000000"/>
        </w:rPr>
        <w:t>edm</w:t>
      </w:r>
      <w:r>
        <w:rPr>
          <w:rFonts w:ascii="TimesNewRoman" w:hAnsi="TimesNewRoman" w:cs="TimesNewRoman"/>
          <w:color w:val="000000"/>
        </w:rPr>
        <w:t>ě</w:t>
      </w:r>
      <w:r>
        <w:rPr>
          <w:color w:val="000000"/>
        </w:rPr>
        <w:t>t</w:t>
      </w:r>
      <w:r>
        <w:rPr>
          <w:rFonts w:ascii="TimesNewRoman" w:hAnsi="TimesNewRoman" w:cs="TimesNewRoman"/>
          <w:color w:val="000000"/>
        </w:rPr>
        <w:t xml:space="preserve">ů </w:t>
      </w:r>
      <w:r>
        <w:rPr>
          <w:color w:val="000000"/>
        </w:rPr>
        <w:t>je vybráno s ohledem na možnosti pracovního uplatn</w:t>
      </w:r>
      <w:r>
        <w:rPr>
          <w:rFonts w:ascii="TimesNewRoman" w:hAnsi="TimesNewRoman" w:cs="TimesNewRoman"/>
          <w:color w:val="000000"/>
        </w:rPr>
        <w:t>ě</w:t>
      </w:r>
      <w:r>
        <w:rPr>
          <w:color w:val="000000"/>
        </w:rPr>
        <w:t>ní absolventa v r</w:t>
      </w:r>
      <w:r>
        <w:rPr>
          <w:rFonts w:ascii="TimesNewRoman" w:hAnsi="TimesNewRoman" w:cs="TimesNewRoman"/>
          <w:color w:val="000000"/>
        </w:rPr>
        <w:t>ů</w:t>
      </w:r>
      <w:r>
        <w:rPr>
          <w:color w:val="000000"/>
        </w:rPr>
        <w:t>zných provozech v regionu.</w:t>
      </w:r>
    </w:p>
    <w:p w14:paraId="3151DB5A" w14:textId="5AE845CA" w:rsidR="00E703C3" w:rsidRDefault="00E703C3" w:rsidP="005844CA">
      <w:pPr>
        <w:autoSpaceDE w:val="0"/>
        <w:autoSpaceDN w:val="0"/>
        <w:adjustRightInd w:val="0"/>
        <w:spacing w:line="276" w:lineRule="auto"/>
        <w:ind w:firstLine="357"/>
        <w:jc w:val="both"/>
        <w:rPr>
          <w:color w:val="000000"/>
        </w:rPr>
      </w:pPr>
      <w:r>
        <w:rPr>
          <w:color w:val="000000"/>
        </w:rPr>
        <w:t>Cílem vzd</w:t>
      </w:r>
      <w:r>
        <w:rPr>
          <w:rFonts w:ascii="TimesNewRoman" w:hAnsi="TimesNewRoman" w:cs="TimesNewRoman"/>
          <w:color w:val="000000"/>
        </w:rPr>
        <w:t>ě</w:t>
      </w:r>
      <w:r>
        <w:rPr>
          <w:color w:val="000000"/>
        </w:rPr>
        <w:t>lávacího programu je poskytnout žák</w:t>
      </w:r>
      <w:r>
        <w:rPr>
          <w:rFonts w:ascii="TimesNewRoman" w:hAnsi="TimesNewRoman" w:cs="TimesNewRoman"/>
          <w:color w:val="000000"/>
        </w:rPr>
        <w:t>ů</w:t>
      </w:r>
      <w:r>
        <w:rPr>
          <w:color w:val="000000"/>
        </w:rPr>
        <w:t>m ur</w:t>
      </w:r>
      <w:r>
        <w:rPr>
          <w:rFonts w:ascii="TimesNewRoman" w:hAnsi="TimesNewRoman" w:cs="TimesNewRoman"/>
          <w:color w:val="000000"/>
        </w:rPr>
        <w:t>č</w:t>
      </w:r>
      <w:r>
        <w:rPr>
          <w:color w:val="000000"/>
        </w:rPr>
        <w:t>ité množství všeobecných</w:t>
      </w:r>
      <w:r w:rsidR="005844CA">
        <w:rPr>
          <w:color w:val="000000"/>
        </w:rPr>
        <w:t xml:space="preserve"> </w:t>
      </w:r>
      <w:r>
        <w:rPr>
          <w:color w:val="000000"/>
        </w:rPr>
        <w:t>a</w:t>
      </w:r>
      <w:r w:rsidR="005844CA">
        <w:rPr>
          <w:color w:val="000000"/>
        </w:rPr>
        <w:t> </w:t>
      </w:r>
      <w:r>
        <w:rPr>
          <w:color w:val="000000"/>
        </w:rPr>
        <w:t>odborných poznatk</w:t>
      </w:r>
      <w:r>
        <w:rPr>
          <w:rFonts w:ascii="TimesNewRoman" w:hAnsi="TimesNewRoman" w:cs="TimesNewRoman"/>
          <w:color w:val="000000"/>
        </w:rPr>
        <w:t xml:space="preserve">ů </w:t>
      </w:r>
      <w:r>
        <w:rPr>
          <w:color w:val="000000"/>
        </w:rPr>
        <w:t>a dovedností pro práci zahradníka. Všeobecn</w:t>
      </w:r>
      <w:r>
        <w:rPr>
          <w:rFonts w:ascii="TimesNewRoman" w:hAnsi="TimesNewRoman" w:cs="TimesNewRoman"/>
          <w:color w:val="000000"/>
        </w:rPr>
        <w:t xml:space="preserve">ě </w:t>
      </w:r>
      <w:r>
        <w:rPr>
          <w:color w:val="000000"/>
        </w:rPr>
        <w:t>vzd</w:t>
      </w:r>
      <w:r>
        <w:rPr>
          <w:rFonts w:ascii="TimesNewRoman" w:hAnsi="TimesNewRoman" w:cs="TimesNewRoman"/>
          <w:color w:val="000000"/>
        </w:rPr>
        <w:t>ě</w:t>
      </w:r>
      <w:r>
        <w:rPr>
          <w:color w:val="000000"/>
        </w:rPr>
        <w:t>lávací p</w:t>
      </w:r>
      <w:r>
        <w:rPr>
          <w:rFonts w:ascii="TimesNewRoman" w:hAnsi="TimesNewRoman" w:cs="TimesNewRoman"/>
          <w:color w:val="000000"/>
        </w:rPr>
        <w:t>ř</w:t>
      </w:r>
      <w:r>
        <w:rPr>
          <w:color w:val="000000"/>
        </w:rPr>
        <w:t>edm</w:t>
      </w:r>
      <w:r>
        <w:rPr>
          <w:rFonts w:ascii="TimesNewRoman" w:hAnsi="TimesNewRoman" w:cs="TimesNewRoman"/>
          <w:color w:val="000000"/>
        </w:rPr>
        <w:t>ě</w:t>
      </w:r>
      <w:r>
        <w:rPr>
          <w:color w:val="000000"/>
        </w:rPr>
        <w:t>ty rozši</w:t>
      </w:r>
      <w:r>
        <w:rPr>
          <w:rFonts w:ascii="TimesNewRoman" w:hAnsi="TimesNewRoman" w:cs="TimesNewRoman"/>
          <w:color w:val="000000"/>
        </w:rPr>
        <w:t>ř</w:t>
      </w:r>
      <w:r>
        <w:rPr>
          <w:color w:val="000000"/>
        </w:rPr>
        <w:t>ují a prohlubují všeobecné znalosti a dovednosti žáka a vytvá</w:t>
      </w:r>
      <w:r>
        <w:rPr>
          <w:rFonts w:ascii="TimesNewRoman" w:hAnsi="TimesNewRoman" w:cs="TimesNewRoman"/>
          <w:color w:val="000000"/>
        </w:rPr>
        <w:t>ř</w:t>
      </w:r>
      <w:r>
        <w:rPr>
          <w:color w:val="000000"/>
        </w:rPr>
        <w:t>ejí p</w:t>
      </w:r>
      <w:r>
        <w:rPr>
          <w:rFonts w:ascii="TimesNewRoman" w:hAnsi="TimesNewRoman" w:cs="TimesNewRoman"/>
          <w:color w:val="000000"/>
        </w:rPr>
        <w:t>ř</w:t>
      </w:r>
      <w:r>
        <w:rPr>
          <w:color w:val="000000"/>
        </w:rPr>
        <w:t>edpoklady pro odborné vzd</w:t>
      </w:r>
      <w:r>
        <w:rPr>
          <w:rFonts w:ascii="TimesNewRoman" w:hAnsi="TimesNewRoman" w:cs="TimesNewRoman"/>
          <w:color w:val="000000"/>
        </w:rPr>
        <w:t>ě</w:t>
      </w:r>
      <w:r>
        <w:rPr>
          <w:color w:val="000000"/>
        </w:rPr>
        <w:t>lávání.</w:t>
      </w:r>
    </w:p>
    <w:p w14:paraId="2C58D953" w14:textId="77777777" w:rsidR="00E703C3" w:rsidRDefault="00E703C3" w:rsidP="0087450F">
      <w:pPr>
        <w:autoSpaceDE w:val="0"/>
        <w:autoSpaceDN w:val="0"/>
        <w:adjustRightInd w:val="0"/>
        <w:spacing w:line="276" w:lineRule="auto"/>
        <w:ind w:firstLine="360"/>
        <w:jc w:val="both"/>
        <w:rPr>
          <w:color w:val="000000"/>
        </w:rPr>
      </w:pPr>
      <w:r>
        <w:rPr>
          <w:color w:val="000000"/>
        </w:rPr>
        <w:t>Odborné p</w:t>
      </w:r>
      <w:r>
        <w:rPr>
          <w:rFonts w:ascii="TimesNewRoman" w:hAnsi="TimesNewRoman" w:cs="TimesNewRoman"/>
          <w:color w:val="000000"/>
        </w:rPr>
        <w:t>ř</w:t>
      </w:r>
      <w:r>
        <w:rPr>
          <w:color w:val="000000"/>
        </w:rPr>
        <w:t>edm</w:t>
      </w:r>
      <w:r>
        <w:rPr>
          <w:rFonts w:ascii="TimesNewRoman" w:hAnsi="TimesNewRoman" w:cs="TimesNewRoman"/>
          <w:color w:val="000000"/>
        </w:rPr>
        <w:t>ě</w:t>
      </w:r>
      <w:r>
        <w:rPr>
          <w:color w:val="000000"/>
        </w:rPr>
        <w:t>ty jsou zam</w:t>
      </w:r>
      <w:r>
        <w:rPr>
          <w:rFonts w:ascii="TimesNewRoman" w:hAnsi="TimesNewRoman" w:cs="TimesNewRoman"/>
          <w:color w:val="000000"/>
        </w:rPr>
        <w:t>ěř</w:t>
      </w:r>
      <w:r>
        <w:rPr>
          <w:color w:val="000000"/>
        </w:rPr>
        <w:t>eny zejména na osvojení schopnosti komunikace p</w:t>
      </w:r>
      <w:r>
        <w:rPr>
          <w:rFonts w:ascii="TimesNewRoman" w:hAnsi="TimesNewRoman" w:cs="TimesNewRoman"/>
          <w:color w:val="000000"/>
        </w:rPr>
        <w:t>ř</w:t>
      </w:r>
      <w:r>
        <w:rPr>
          <w:color w:val="000000"/>
        </w:rPr>
        <w:t>i jednání se zákazníky, obchodními partnery v mate</w:t>
      </w:r>
      <w:r>
        <w:rPr>
          <w:rFonts w:ascii="TimesNewRoman" w:hAnsi="TimesNewRoman" w:cs="TimesNewRoman"/>
          <w:color w:val="000000"/>
        </w:rPr>
        <w:t>ř</w:t>
      </w:r>
      <w:r>
        <w:rPr>
          <w:color w:val="000000"/>
        </w:rPr>
        <w:t>ském i cizím jazyce, dovednosti p</w:t>
      </w:r>
      <w:r>
        <w:rPr>
          <w:rFonts w:ascii="TimesNewRoman" w:hAnsi="TimesNewRoman" w:cs="TimesNewRoman"/>
          <w:color w:val="000000"/>
        </w:rPr>
        <w:t>ř</w:t>
      </w:r>
      <w:r>
        <w:rPr>
          <w:color w:val="000000"/>
        </w:rPr>
        <w:t xml:space="preserve">i realizaci </w:t>
      </w:r>
      <w:r>
        <w:rPr>
          <w:color w:val="000000"/>
        </w:rPr>
        <w:lastRenderedPageBreak/>
        <w:t>sadovnických úprav, množení rostlin a prodeji. Obsah odborných p</w:t>
      </w:r>
      <w:r>
        <w:rPr>
          <w:rFonts w:ascii="TimesNewRoman" w:hAnsi="TimesNewRoman" w:cs="TimesNewRoman"/>
          <w:color w:val="000000"/>
        </w:rPr>
        <w:t>ř</w:t>
      </w:r>
      <w:r>
        <w:rPr>
          <w:color w:val="000000"/>
        </w:rPr>
        <w:t>edm</w:t>
      </w:r>
      <w:r>
        <w:rPr>
          <w:rFonts w:ascii="TimesNewRoman" w:hAnsi="TimesNewRoman" w:cs="TimesNewRoman"/>
          <w:color w:val="000000"/>
        </w:rPr>
        <w:t>ě</w:t>
      </w:r>
      <w:r>
        <w:rPr>
          <w:color w:val="000000"/>
        </w:rPr>
        <w:t>t</w:t>
      </w:r>
      <w:r>
        <w:rPr>
          <w:rFonts w:ascii="TimesNewRoman" w:hAnsi="TimesNewRoman" w:cs="TimesNewRoman"/>
          <w:color w:val="000000"/>
        </w:rPr>
        <w:t xml:space="preserve">ů </w:t>
      </w:r>
      <w:r>
        <w:rPr>
          <w:color w:val="000000"/>
        </w:rPr>
        <w:t>je p</w:t>
      </w:r>
      <w:r>
        <w:rPr>
          <w:rFonts w:ascii="TimesNewRoman" w:hAnsi="TimesNewRoman" w:cs="TimesNewRoman"/>
          <w:color w:val="000000"/>
        </w:rPr>
        <w:t>ř</w:t>
      </w:r>
      <w:r>
        <w:rPr>
          <w:color w:val="000000"/>
        </w:rPr>
        <w:t>edm</w:t>
      </w:r>
      <w:r>
        <w:rPr>
          <w:rFonts w:ascii="TimesNewRoman" w:hAnsi="TimesNewRoman" w:cs="TimesNewRoman"/>
          <w:color w:val="000000"/>
        </w:rPr>
        <w:t>ě</w:t>
      </w:r>
      <w:r>
        <w:rPr>
          <w:color w:val="000000"/>
        </w:rPr>
        <w:t>tn</w:t>
      </w:r>
      <w:r>
        <w:rPr>
          <w:rFonts w:ascii="TimesNewRoman" w:hAnsi="TimesNewRoman" w:cs="TimesNewRoman"/>
          <w:color w:val="000000"/>
        </w:rPr>
        <w:t xml:space="preserve">ě </w:t>
      </w:r>
      <w:r>
        <w:rPr>
          <w:color w:val="000000"/>
        </w:rPr>
        <w:t xml:space="preserve">koordinován s odborným výcvikem. </w:t>
      </w:r>
      <w:r>
        <w:rPr>
          <w:color w:val="000000"/>
        </w:rPr>
        <w:tab/>
      </w:r>
    </w:p>
    <w:p w14:paraId="6795FF85" w14:textId="6EEA9DB6" w:rsidR="00E703C3" w:rsidRDefault="00E703C3" w:rsidP="0087450F">
      <w:pPr>
        <w:autoSpaceDE w:val="0"/>
        <w:autoSpaceDN w:val="0"/>
        <w:adjustRightInd w:val="0"/>
        <w:spacing w:line="276" w:lineRule="auto"/>
        <w:ind w:firstLine="360"/>
        <w:jc w:val="both"/>
        <w:rPr>
          <w:color w:val="000000"/>
        </w:rPr>
      </w:pPr>
      <w:r>
        <w:rPr>
          <w:color w:val="000000"/>
        </w:rPr>
        <w:t>Obecným cílem vzd</w:t>
      </w:r>
      <w:r>
        <w:rPr>
          <w:rFonts w:ascii="TimesNewRoman" w:hAnsi="TimesNewRoman" w:cs="TimesNewRoman"/>
          <w:color w:val="000000"/>
        </w:rPr>
        <w:t>ě</w:t>
      </w:r>
      <w:r>
        <w:rPr>
          <w:color w:val="000000"/>
        </w:rPr>
        <w:t>lávacího programu je p</w:t>
      </w:r>
      <w:r>
        <w:rPr>
          <w:rFonts w:ascii="TimesNewRoman" w:hAnsi="TimesNewRoman" w:cs="TimesNewRoman"/>
          <w:color w:val="000000"/>
        </w:rPr>
        <w:t>ř</w:t>
      </w:r>
      <w:r>
        <w:rPr>
          <w:color w:val="000000"/>
        </w:rPr>
        <w:t>ipravit pracovníka, který se dob</w:t>
      </w:r>
      <w:r>
        <w:rPr>
          <w:rFonts w:ascii="TimesNewRoman" w:hAnsi="TimesNewRoman" w:cs="TimesNewRoman"/>
          <w:color w:val="000000"/>
        </w:rPr>
        <w:t>ř</w:t>
      </w:r>
      <w:r>
        <w:rPr>
          <w:color w:val="000000"/>
        </w:rPr>
        <w:t>e umístí na trhu práce, p</w:t>
      </w:r>
      <w:r>
        <w:rPr>
          <w:rFonts w:ascii="TimesNewRoman" w:hAnsi="TimesNewRoman" w:cs="TimesNewRoman"/>
          <w:color w:val="000000"/>
        </w:rPr>
        <w:t>ř</w:t>
      </w:r>
      <w:r>
        <w:rPr>
          <w:color w:val="000000"/>
        </w:rPr>
        <w:t>ípadn</w:t>
      </w:r>
      <w:r>
        <w:rPr>
          <w:rFonts w:ascii="TimesNewRoman" w:hAnsi="TimesNewRoman" w:cs="TimesNewRoman"/>
          <w:color w:val="000000"/>
        </w:rPr>
        <w:t xml:space="preserve">ě </w:t>
      </w:r>
      <w:r>
        <w:rPr>
          <w:color w:val="000000"/>
        </w:rPr>
        <w:t>bude schopen reagovat na m</w:t>
      </w:r>
      <w:r>
        <w:rPr>
          <w:rFonts w:ascii="TimesNewRoman" w:hAnsi="TimesNewRoman" w:cs="TimesNewRoman"/>
          <w:color w:val="000000"/>
        </w:rPr>
        <w:t>ě</w:t>
      </w:r>
      <w:r>
        <w:rPr>
          <w:color w:val="000000"/>
        </w:rPr>
        <w:t>nící se podmínky trhu práce.</w:t>
      </w:r>
    </w:p>
    <w:p w14:paraId="00787E44" w14:textId="77777777" w:rsidR="00E703C3" w:rsidRDefault="00E703C3" w:rsidP="0087450F">
      <w:pPr>
        <w:pStyle w:val="Nadpis5"/>
        <w:spacing w:line="276" w:lineRule="auto"/>
        <w:ind w:firstLine="360"/>
        <w:jc w:val="both"/>
        <w:rPr>
          <w:rFonts w:eastAsia="Times New Roman"/>
          <w:szCs w:val="24"/>
        </w:rPr>
      </w:pPr>
    </w:p>
    <w:p w14:paraId="2E78B167" w14:textId="1E959752" w:rsidR="00FF0EA7" w:rsidRPr="005844CA" w:rsidRDefault="00E703C3" w:rsidP="005844CA">
      <w:pPr>
        <w:rPr>
          <w:b/>
          <w:bCs/>
        </w:rPr>
      </w:pPr>
      <w:bookmarkStart w:id="47" w:name="_Toc535923776"/>
      <w:bookmarkStart w:id="48" w:name="_Toc17975016"/>
      <w:r w:rsidRPr="005844CA">
        <w:rPr>
          <w:b/>
          <w:bCs/>
        </w:rPr>
        <w:t>Občanské kompetence</w:t>
      </w:r>
      <w:bookmarkEnd w:id="47"/>
      <w:bookmarkEnd w:id="48"/>
    </w:p>
    <w:p w14:paraId="673A8296" w14:textId="080A99F4" w:rsidR="00E703C3" w:rsidRDefault="00E703C3" w:rsidP="00936A2F">
      <w:pPr>
        <w:spacing w:line="276" w:lineRule="auto"/>
        <w:jc w:val="both"/>
      </w:pPr>
      <w:r>
        <w:t>Občanské kompetence vyjadřují kvality občana demokratické společnosti. Jsou posilovány především v oblasti společenskovědního vzdělávání, jejich utváření však významně napomáhá působení třídního učitele, výchovného poradce, poradce pro sociální a patologické jevy a také demokratické klima školy otevřené rodičům žáků, odborné praxi i širší občanské komunitě v místě bydliště.</w:t>
      </w:r>
    </w:p>
    <w:p w14:paraId="4AB0A599" w14:textId="77777777" w:rsidR="00E703C3" w:rsidRDefault="00E703C3" w:rsidP="0087450F">
      <w:pPr>
        <w:spacing w:line="276" w:lineRule="auto"/>
        <w:ind w:firstLine="360"/>
        <w:jc w:val="both"/>
      </w:pPr>
    </w:p>
    <w:p w14:paraId="75CDAC5B" w14:textId="77777777" w:rsidR="00E703C3" w:rsidRPr="00936A2F" w:rsidRDefault="00E703C3" w:rsidP="00936A2F">
      <w:pPr>
        <w:rPr>
          <w:b/>
          <w:bCs/>
        </w:rPr>
      </w:pPr>
      <w:bookmarkStart w:id="49" w:name="_Toc535923777"/>
      <w:bookmarkStart w:id="50" w:name="_Toc17975017"/>
      <w:r w:rsidRPr="00936A2F">
        <w:rPr>
          <w:b/>
          <w:bCs/>
        </w:rPr>
        <w:t>Klíčové kompetence</w:t>
      </w:r>
      <w:bookmarkEnd w:id="49"/>
      <w:bookmarkEnd w:id="50"/>
    </w:p>
    <w:p w14:paraId="0FCD7D5A" w14:textId="1215B874" w:rsidR="00E703C3" w:rsidRDefault="00E703C3" w:rsidP="00936A2F">
      <w:pPr>
        <w:spacing w:line="276" w:lineRule="auto"/>
        <w:jc w:val="both"/>
        <w:rPr>
          <w:b/>
          <w:bCs/>
          <w:i/>
          <w:iCs/>
        </w:rPr>
      </w:pPr>
      <w:r>
        <w:t>Vedle vědomostí a dovedností zahrnuje komplex klíčových, tedy obecně použitelných a</w:t>
      </w:r>
      <w:r w:rsidR="00936A2F">
        <w:t> </w:t>
      </w:r>
      <w:r>
        <w:t xml:space="preserve">přenosných kompetencí také postoje, návyky a způsoby jednání. Osvojují se při výuce různého obsahu učiva po celou dobu studia a prolínají v různé míře do všech předmětů – odborných i všeobecných. Jejich </w:t>
      </w:r>
      <w:r>
        <w:rPr>
          <w:b/>
          <w:bCs/>
          <w:i/>
          <w:iCs/>
        </w:rPr>
        <w:t xml:space="preserve">rozvíjení je </w:t>
      </w:r>
      <w:proofErr w:type="gramStart"/>
      <w:r>
        <w:rPr>
          <w:b/>
          <w:bCs/>
          <w:i/>
          <w:iCs/>
        </w:rPr>
        <w:t>záležitostí  celého</w:t>
      </w:r>
      <w:proofErr w:type="gramEnd"/>
      <w:r>
        <w:rPr>
          <w:b/>
          <w:bCs/>
          <w:i/>
          <w:iCs/>
        </w:rPr>
        <w:t xml:space="preserve"> pedagogického</w:t>
      </w:r>
      <w:r>
        <w:rPr>
          <w:i/>
          <w:iCs/>
        </w:rPr>
        <w:t xml:space="preserve"> </w:t>
      </w:r>
      <w:r>
        <w:rPr>
          <w:b/>
          <w:bCs/>
          <w:i/>
          <w:iCs/>
        </w:rPr>
        <w:t>kolektivu.</w:t>
      </w:r>
    </w:p>
    <w:p w14:paraId="594EA502" w14:textId="77777777" w:rsidR="00E703C3" w:rsidRDefault="00E703C3" w:rsidP="0087450F">
      <w:pPr>
        <w:spacing w:line="276" w:lineRule="auto"/>
        <w:jc w:val="both"/>
      </w:pPr>
      <w:r>
        <w:t>Přispívají:</w:t>
      </w:r>
    </w:p>
    <w:p w14:paraId="391D2A39" w14:textId="77777777" w:rsidR="00E703C3" w:rsidRDefault="00E703C3" w:rsidP="00E500C3">
      <w:pPr>
        <w:numPr>
          <w:ilvl w:val="0"/>
          <w:numId w:val="36"/>
        </w:numPr>
        <w:spacing w:line="276" w:lineRule="auto"/>
        <w:jc w:val="both"/>
      </w:pPr>
      <w:r>
        <w:t>ke zvýšení schopnosti absolventa přijímat nové podněty a adaptovat se na změny v oboru, na měnící se pracovní podmínky i změny v občanské společnosti,</w:t>
      </w:r>
    </w:p>
    <w:p w14:paraId="2EE9A726" w14:textId="77777777" w:rsidR="00E703C3" w:rsidRDefault="00E703C3" w:rsidP="00E500C3">
      <w:pPr>
        <w:numPr>
          <w:ilvl w:val="0"/>
          <w:numId w:val="36"/>
        </w:numPr>
        <w:spacing w:line="276" w:lineRule="auto"/>
        <w:jc w:val="both"/>
      </w:pPr>
      <w:r>
        <w:t xml:space="preserve">k dalšímu – celoživotnímu vzdělávání, a tím k dlouhodobému </w:t>
      </w:r>
      <w:proofErr w:type="gramStart"/>
      <w:r>
        <w:t>uplatnění  na</w:t>
      </w:r>
      <w:proofErr w:type="gramEnd"/>
      <w:r>
        <w:t xml:space="preserve"> trhu práce.</w:t>
      </w:r>
    </w:p>
    <w:p w14:paraId="54BE197F" w14:textId="77777777" w:rsidR="00E703C3" w:rsidRDefault="00E703C3" w:rsidP="0087450F">
      <w:pPr>
        <w:spacing w:line="276" w:lineRule="auto"/>
        <w:ind w:firstLine="360"/>
        <w:jc w:val="both"/>
        <w:rPr>
          <w:sz w:val="20"/>
          <w:szCs w:val="20"/>
        </w:rPr>
      </w:pPr>
    </w:p>
    <w:p w14:paraId="1BE4FBEC" w14:textId="0C2241B3" w:rsidR="00E703C3" w:rsidRDefault="00E703C3" w:rsidP="00936A2F">
      <w:pPr>
        <w:spacing w:line="276" w:lineRule="auto"/>
        <w:jc w:val="both"/>
        <w:rPr>
          <w:b/>
          <w:bCs/>
          <w:i/>
          <w:iCs/>
        </w:rPr>
      </w:pPr>
      <w:r>
        <w:t xml:space="preserve">Vzhledem ke </w:t>
      </w:r>
      <w:proofErr w:type="gramStart"/>
      <w:r>
        <w:t>specifičnosti  oboru</w:t>
      </w:r>
      <w:proofErr w:type="gramEnd"/>
      <w:r>
        <w:t xml:space="preserve"> Zahradník a uplatnění absolventa v praxi </w:t>
      </w:r>
      <w:r>
        <w:rPr>
          <w:b/>
          <w:bCs/>
          <w:i/>
          <w:iCs/>
        </w:rPr>
        <w:t>je</w:t>
      </w:r>
      <w:r>
        <w:rPr>
          <w:i/>
          <w:iCs/>
        </w:rPr>
        <w:t xml:space="preserve"> </w:t>
      </w:r>
      <w:r>
        <w:rPr>
          <w:b/>
          <w:bCs/>
          <w:i/>
          <w:iCs/>
        </w:rPr>
        <w:t>třeba posilovat tyto kompetence:</w:t>
      </w:r>
    </w:p>
    <w:p w14:paraId="3AA15DF5" w14:textId="40069F41" w:rsidR="00A2369E" w:rsidRDefault="00A2369E" w:rsidP="00E500C3">
      <w:pPr>
        <w:numPr>
          <w:ilvl w:val="0"/>
          <w:numId w:val="38"/>
        </w:numPr>
        <w:spacing w:line="276" w:lineRule="auto"/>
        <w:jc w:val="both"/>
      </w:pPr>
      <w:r w:rsidRPr="002F4C34">
        <w:rPr>
          <w:i/>
          <w:iCs/>
        </w:rPr>
        <w:t>komunikativn</w:t>
      </w:r>
      <w:r w:rsidR="002F4C34">
        <w:rPr>
          <w:i/>
          <w:iCs/>
        </w:rPr>
        <w:t xml:space="preserve">í - </w:t>
      </w:r>
      <w:r>
        <w:t>schopnost absolventa vyjadřovat se přiměřeně k účelu jednání a</w:t>
      </w:r>
      <w:r w:rsidR="00936A2F">
        <w:t> </w:t>
      </w:r>
      <w:r>
        <w:t>komunikační situaci</w:t>
      </w:r>
      <w:r>
        <w:rPr>
          <w:b/>
          <w:bCs/>
        </w:rPr>
        <w:t xml:space="preserve"> </w:t>
      </w:r>
      <w:r>
        <w:t>v projevech mluvených i psaných, odborně i všeobecně zaměřených, formulovat své myšlenky srozumitelně a souvisle, v písemné podobě přehledně a jazykově správně, účastnit se aktivně diskusí, formulovat a obhajovat své názory a postoje, zpracovávat běžné administrativní písemnosti a pracovní dokumenty, snažit se dodržovat jazykové a stylistické normy i odbornou terminologii, zaznamenávat písemně podstatné myšlenky a údaje z textů, popř .projevů jiných lidí, vyjadřovat se a vystupovat v souladu se zásadami kultury projevu a chování, pochopit výhody znalosti cizích jazyků pro životní i pracovní uplatnění, být motivováni k prohlubování svých dovedností</w:t>
      </w:r>
    </w:p>
    <w:p w14:paraId="5B9E55F2" w14:textId="1C132B62" w:rsidR="00A2369E" w:rsidRDefault="00A2369E" w:rsidP="00E500C3">
      <w:pPr>
        <w:numPr>
          <w:ilvl w:val="0"/>
          <w:numId w:val="38"/>
        </w:numPr>
        <w:spacing w:line="276" w:lineRule="auto"/>
        <w:jc w:val="both"/>
      </w:pPr>
      <w:r w:rsidRPr="002F4C34">
        <w:rPr>
          <w:i/>
          <w:iCs/>
        </w:rPr>
        <w:t>personální a sociální</w:t>
      </w:r>
      <w:r w:rsidR="002F4C34">
        <w:rPr>
          <w:b/>
          <w:bCs/>
          <w:i/>
          <w:iCs/>
        </w:rPr>
        <w:t xml:space="preserve"> </w:t>
      </w:r>
      <w:r w:rsidR="002F4C34" w:rsidRPr="002F4C34">
        <w:rPr>
          <w:i/>
          <w:iCs/>
        </w:rPr>
        <w:t>-</w:t>
      </w:r>
      <w:r w:rsidR="002F4C34">
        <w:rPr>
          <w:b/>
          <w:bCs/>
          <w:i/>
          <w:iCs/>
        </w:rPr>
        <w:t xml:space="preserve"> </w:t>
      </w:r>
      <w:r>
        <w:t xml:space="preserve">posuzovat reálně své fyzické a duševní možnosti, odhadovat důsledky svého jednání a chování v různých situacích, stanovovat si cíle a priority podle svých osobních schopností, zájmové a pracovní orientace a životních podmínek, reagovat adekvátně na hodnocení svého vystupování a způsobu jednání ze strany jiných lidí, přijímat radu i kritiku, ověřovat si získané poznatky, kriticky zvažovat názory, postoje a jednání jiných lidí, mít odpovědní vztah ke svému zdraví, adaptovat se na měnící se životní a pracovní podmínky a podle svých schopností a možností je pozitivně ovlivňovat, pracovat v týmu a podílet se na realizaci společných pracovních a jiných činností, přijímat a odpovědně plnit svěřené úkoly, podněcovat práci týmu vlastními návrhy na zlepšení práce a řešení úkolů, přispívat v vytváření vstřícných mezilidských vztahů, usilovat o svůj další rozvoj, stanovit si reálné cíle, využívat </w:t>
      </w:r>
      <w:r>
        <w:lastRenderedPageBreak/>
        <w:t>zprostředkovaných zkušeností při učení, spolupracovat, podílet se na týmové práci na různých postech, nést zodpovědnost</w:t>
      </w:r>
      <w:r w:rsidRPr="007F1987">
        <w:rPr>
          <w:b/>
          <w:bCs/>
          <w:i/>
          <w:iCs/>
        </w:rPr>
        <w:t xml:space="preserve"> </w:t>
      </w:r>
      <w:r>
        <w:t>za dané úkoly;</w:t>
      </w:r>
    </w:p>
    <w:p w14:paraId="64540BDD" w14:textId="7471AAF3" w:rsidR="00A2369E" w:rsidRDefault="00A2369E" w:rsidP="00E500C3">
      <w:pPr>
        <w:numPr>
          <w:ilvl w:val="0"/>
          <w:numId w:val="38"/>
        </w:numPr>
        <w:spacing w:line="276" w:lineRule="auto"/>
        <w:jc w:val="both"/>
        <w:rPr>
          <w:b/>
          <w:bCs/>
          <w:i/>
          <w:iCs/>
        </w:rPr>
      </w:pPr>
      <w:r w:rsidRPr="002F4C34">
        <w:rPr>
          <w:i/>
          <w:iCs/>
        </w:rPr>
        <w:t>řešit problémy -</w:t>
      </w:r>
      <w:r w:rsidR="002F4C34">
        <w:rPr>
          <w:i/>
          <w:iCs/>
        </w:rPr>
        <w:t xml:space="preserve"> </w:t>
      </w:r>
      <w:r>
        <w:t xml:space="preserve">rozeznat problém, </w:t>
      </w:r>
      <w:proofErr w:type="gramStart"/>
      <w:r>
        <w:t>navrhnout  a</w:t>
      </w:r>
      <w:proofErr w:type="gramEnd"/>
      <w:r>
        <w:t xml:space="preserve"> zvažovat cesty k řešení, vyhodnotit a</w:t>
      </w:r>
      <w:r w:rsidR="002F4C34">
        <w:t> </w:t>
      </w:r>
      <w:r>
        <w:t>ověřit správnost, zvolit vhodné prostředky a způsoby řešení, využívat již nabytých zkušeností a vědomostí, porozumět zadání úkolu nebo určit jádro problému, získat informace potřebné k řešení problému, navrhnout způsob řešení problému, vyhodnotit a ověřit správnost zvoleného postupu, uplatňovat při řešení problému různé metody myšlení a myšlenkové operace, spolupracovat při řešení problémů s jinými lidmi</w:t>
      </w:r>
    </w:p>
    <w:p w14:paraId="07580D28" w14:textId="6044457A" w:rsidR="00A2369E" w:rsidRDefault="00A2369E" w:rsidP="00E500C3">
      <w:pPr>
        <w:numPr>
          <w:ilvl w:val="0"/>
          <w:numId w:val="38"/>
        </w:numPr>
        <w:spacing w:line="276" w:lineRule="auto"/>
        <w:jc w:val="both"/>
        <w:rPr>
          <w:b/>
          <w:bCs/>
          <w:i/>
          <w:iCs/>
        </w:rPr>
      </w:pPr>
      <w:r w:rsidRPr="002F4C34">
        <w:rPr>
          <w:i/>
          <w:iCs/>
        </w:rPr>
        <w:t>kompetence využívat prostředky informačních a komunikačních technologií a</w:t>
      </w:r>
      <w:r w:rsidR="002F4C34">
        <w:rPr>
          <w:i/>
          <w:iCs/>
        </w:rPr>
        <w:t> </w:t>
      </w:r>
      <w:r w:rsidRPr="002F4C34">
        <w:rPr>
          <w:i/>
          <w:iCs/>
        </w:rPr>
        <w:t>pracovat s</w:t>
      </w:r>
      <w:r w:rsidR="002F4C34">
        <w:rPr>
          <w:i/>
          <w:iCs/>
        </w:rPr>
        <w:t> </w:t>
      </w:r>
      <w:r w:rsidRPr="002F4C34">
        <w:rPr>
          <w:i/>
          <w:iCs/>
        </w:rPr>
        <w:t>informacemi</w:t>
      </w:r>
      <w:r w:rsidR="002F4C34">
        <w:rPr>
          <w:i/>
          <w:iCs/>
        </w:rPr>
        <w:t xml:space="preserve"> </w:t>
      </w:r>
      <w:r>
        <w:rPr>
          <w:b/>
          <w:bCs/>
          <w:i/>
          <w:iCs/>
        </w:rPr>
        <w:t xml:space="preserve">– </w:t>
      </w:r>
      <w:r>
        <w:t>pracovat s osobním počítačem a dalšími prostředky ICT, pracovat s běžným základním a aplikačním programovým vybavením, učit se používat nové aplikace, komunikovat elektronickou poštou a využívat další prostředky online a</w:t>
      </w:r>
      <w:r w:rsidR="00B77CD6">
        <w:t> </w:t>
      </w:r>
      <w:proofErr w:type="spellStart"/>
      <w:r>
        <w:t>offline</w:t>
      </w:r>
      <w:proofErr w:type="spellEnd"/>
      <w:r>
        <w:t xml:space="preserve"> komunikace, získat informace z otevřených zdrojů, zejména pak s využitím celosvětové sítě Internet, pracovat s informacemi z různých zdrojů nesenými na různých médiích, uvědomovat si nutnost posuzovat rozdílnou věrohodnost různých informačních zdrojů a kriticky přistupovat k získaným informacím</w:t>
      </w:r>
    </w:p>
    <w:p w14:paraId="57FD7246" w14:textId="30FFB544" w:rsidR="00A2369E" w:rsidRPr="00FB75FE" w:rsidRDefault="00A2369E" w:rsidP="00E500C3">
      <w:pPr>
        <w:numPr>
          <w:ilvl w:val="0"/>
          <w:numId w:val="38"/>
        </w:numPr>
        <w:spacing w:line="276" w:lineRule="auto"/>
        <w:jc w:val="both"/>
        <w:rPr>
          <w:b/>
          <w:bCs/>
          <w:i/>
          <w:iCs/>
        </w:rPr>
      </w:pPr>
      <w:r w:rsidRPr="002F4C34">
        <w:rPr>
          <w:i/>
          <w:iCs/>
        </w:rPr>
        <w:t>k pracovnímu uplatnění a podnikatelským aktivitám</w:t>
      </w:r>
      <w:r w:rsidR="002F4C34">
        <w:rPr>
          <w:i/>
          <w:iCs/>
        </w:rPr>
        <w:t xml:space="preserve"> - </w:t>
      </w:r>
      <w:r>
        <w:t>orientovat se na trhu práce, mít odpovědný postoj k vlastní profesní budoucnosti, uvědomovat si význam celoživotního vzdělávání, mít přehled o možnostech uplatnění na trhu práce, mít reálnou představu o pracovních, platových a jiných podmínkách v oboru, umět získávat a vyhodnocovat informace o pracovních i vzdělávacích příležitostech, komunikovat vhodně s potencionálními zaměstnavateli, znát obecná práva a</w:t>
      </w:r>
      <w:r w:rsidR="002F4C34">
        <w:t> </w:t>
      </w:r>
      <w:r>
        <w:t>povinnosti zaměstnavatelů a pracovníků, rozumět podstatě a principům podnikání</w:t>
      </w:r>
    </w:p>
    <w:p w14:paraId="3115D0DB" w14:textId="77777777" w:rsidR="00A2369E" w:rsidRPr="00B201DF" w:rsidRDefault="00A2369E" w:rsidP="00E500C3">
      <w:pPr>
        <w:numPr>
          <w:ilvl w:val="0"/>
          <w:numId w:val="38"/>
        </w:numPr>
        <w:spacing w:line="276" w:lineRule="auto"/>
        <w:jc w:val="both"/>
        <w:rPr>
          <w:b/>
          <w:bCs/>
          <w:i/>
          <w:iCs/>
        </w:rPr>
      </w:pPr>
      <w:r w:rsidRPr="002F4C34">
        <w:rPr>
          <w:i/>
          <w:iCs/>
        </w:rPr>
        <w:t>k učení</w:t>
      </w:r>
      <w:r>
        <w:rPr>
          <w:b/>
          <w:bCs/>
          <w:i/>
          <w:iCs/>
        </w:rPr>
        <w:t xml:space="preserve"> </w:t>
      </w:r>
      <w:r>
        <w:t>– mít pozitivní vztah k učení a vzdělávání, ovládat různé techniky učení, využívat ke svému učení různé informační zdroje, sledovat a hodnotit pokrok při dosahování cílů svého učení, znát možnosti svého dalšího vzdělávání, zejména oboru a povolání</w:t>
      </w:r>
    </w:p>
    <w:p w14:paraId="2CFA2AD7" w14:textId="77777777" w:rsidR="00A2369E" w:rsidRDefault="00A2369E" w:rsidP="00E500C3">
      <w:pPr>
        <w:numPr>
          <w:ilvl w:val="0"/>
          <w:numId w:val="38"/>
        </w:numPr>
        <w:spacing w:line="276" w:lineRule="auto"/>
        <w:jc w:val="both"/>
      </w:pPr>
      <w:r w:rsidRPr="002F4C34">
        <w:rPr>
          <w:i/>
          <w:iCs/>
        </w:rPr>
        <w:t>matematické kompetence</w:t>
      </w:r>
      <w:r>
        <w:rPr>
          <w:b/>
          <w:bCs/>
          <w:i/>
          <w:iCs/>
        </w:rPr>
        <w:t xml:space="preserve"> – </w:t>
      </w:r>
      <w:r w:rsidRPr="00B201DF">
        <w:t>správně používat a převádět b</w:t>
      </w:r>
      <w:r>
        <w:t>ě</w:t>
      </w:r>
      <w:r w:rsidRPr="00B201DF">
        <w:t>žné jednotky</w:t>
      </w:r>
      <w:r>
        <w:t>, používat pojmy kvantifikujícího charakteru, provádět reálný odhad výsledku řešení dané úlohy, číst různé formy grafického znázornění, aplikovat znalosti o základních tvarech předmětů a jejich vzájemné poloze v rovině a prostoru</w:t>
      </w:r>
      <w:r w:rsidRPr="00B201DF">
        <w:t>, apli</w:t>
      </w:r>
      <w:r>
        <w:t>kovat matematické postupy při řešení praktických úkolů v běžných životních i pracovních situacích</w:t>
      </w:r>
    </w:p>
    <w:p w14:paraId="144A464F" w14:textId="77777777" w:rsidR="00A2369E" w:rsidRPr="00B201DF" w:rsidRDefault="00A2369E" w:rsidP="00E500C3">
      <w:pPr>
        <w:numPr>
          <w:ilvl w:val="0"/>
          <w:numId w:val="38"/>
        </w:numPr>
        <w:spacing w:line="276" w:lineRule="auto"/>
        <w:jc w:val="both"/>
      </w:pPr>
      <w:r w:rsidRPr="002F4C34">
        <w:rPr>
          <w:i/>
          <w:iCs/>
        </w:rPr>
        <w:t>občanské a kulturní povědomí</w:t>
      </w:r>
      <w:r>
        <w:rPr>
          <w:b/>
          <w:bCs/>
          <w:i/>
          <w:iCs/>
        </w:rPr>
        <w:t xml:space="preserve"> – </w:t>
      </w:r>
      <w:r>
        <w:t xml:space="preserve">jednat odpovědně, samostatně a iniciativně nejen ve vlastním zájmu, ale i veřejném, dodržovat zákony, respektovat práva a osobnost druhých lidí, vystupovat proti nesnášenlivosti, xenofobii a diskriminaci, pomáhat druhým lidem, jednat v souladu s morálními principy a zásadami společenského chování, uvědomovat si vlastní kulturní, národní a osobnostní identitu, zajímat se aktivně o politické a společenské dění, chápat význam životního prostředí pro člověka a jednat v duchu udržitelného rozvoje, uznávat hodnotu života, uvědomovat si odpovědnost za vlastní život, uznávat tradice a hodnoty svého národa, podporovat hodnoty místní, národní, evropské i světové kultury </w:t>
      </w:r>
    </w:p>
    <w:p w14:paraId="00781421" w14:textId="0B342870" w:rsidR="00E703C3" w:rsidRDefault="00E703C3" w:rsidP="0087450F">
      <w:pPr>
        <w:spacing w:line="276" w:lineRule="auto"/>
        <w:ind w:hanging="765"/>
        <w:jc w:val="both"/>
        <w:rPr>
          <w:b/>
          <w:bCs/>
          <w:sz w:val="20"/>
          <w:szCs w:val="20"/>
          <w:u w:val="single"/>
        </w:rPr>
      </w:pPr>
    </w:p>
    <w:p w14:paraId="6AFFFB78" w14:textId="12A3410E" w:rsidR="00C50C95" w:rsidRDefault="00C50C95" w:rsidP="0087450F">
      <w:pPr>
        <w:spacing w:line="276" w:lineRule="auto"/>
        <w:ind w:hanging="765"/>
        <w:jc w:val="both"/>
        <w:rPr>
          <w:b/>
          <w:bCs/>
          <w:sz w:val="20"/>
          <w:szCs w:val="20"/>
          <w:u w:val="single"/>
        </w:rPr>
      </w:pPr>
    </w:p>
    <w:p w14:paraId="1C03697D" w14:textId="49F2AB1D" w:rsidR="00BF7490" w:rsidRDefault="00BF7490" w:rsidP="0087450F">
      <w:pPr>
        <w:spacing w:line="276" w:lineRule="auto"/>
        <w:ind w:hanging="765"/>
        <w:jc w:val="both"/>
        <w:rPr>
          <w:b/>
          <w:bCs/>
          <w:sz w:val="20"/>
          <w:szCs w:val="20"/>
          <w:u w:val="single"/>
        </w:rPr>
      </w:pPr>
    </w:p>
    <w:p w14:paraId="7D9B550B" w14:textId="77777777" w:rsidR="00BF7490" w:rsidRDefault="00BF7490" w:rsidP="0087450F">
      <w:pPr>
        <w:spacing w:line="276" w:lineRule="auto"/>
        <w:ind w:hanging="765"/>
        <w:jc w:val="both"/>
        <w:rPr>
          <w:b/>
          <w:bCs/>
          <w:sz w:val="20"/>
          <w:szCs w:val="20"/>
          <w:u w:val="single"/>
        </w:rPr>
      </w:pPr>
    </w:p>
    <w:p w14:paraId="19A8D7C9" w14:textId="50941B6D" w:rsidR="00E703C3" w:rsidRPr="00BF7490" w:rsidRDefault="00E703C3" w:rsidP="00BF7490">
      <w:pPr>
        <w:rPr>
          <w:b/>
          <w:bCs/>
        </w:rPr>
      </w:pPr>
      <w:bookmarkStart w:id="51" w:name="_Toc535923778"/>
      <w:bookmarkStart w:id="52" w:name="_Toc17975018"/>
      <w:r w:rsidRPr="00BF7490">
        <w:rPr>
          <w:b/>
          <w:bCs/>
        </w:rPr>
        <w:lastRenderedPageBreak/>
        <w:t>Odborné kompetence</w:t>
      </w:r>
      <w:bookmarkEnd w:id="51"/>
      <w:bookmarkEnd w:id="52"/>
    </w:p>
    <w:p w14:paraId="09B0239E" w14:textId="7B0E01F1" w:rsidR="00E703C3" w:rsidRDefault="00E703C3" w:rsidP="00C50C95">
      <w:pPr>
        <w:pStyle w:val="Zkladntextodsazen2"/>
        <w:spacing w:line="276" w:lineRule="auto"/>
        <w:ind w:firstLine="0"/>
        <w:jc w:val="both"/>
      </w:pPr>
      <w:r>
        <w:t xml:space="preserve">Odborné kompetence se odvíjejí od kvalifikačních požadavků na výkon povolání a vyjadřují způsobilost absolventa k pracovní činnosti. </w:t>
      </w:r>
      <w:proofErr w:type="gramStart"/>
      <w:r>
        <w:t>Tvoří</w:t>
      </w:r>
      <w:proofErr w:type="gramEnd"/>
      <w:r>
        <w:t xml:space="preserve"> je soubor odborných vědomostí a</w:t>
      </w:r>
      <w:r w:rsidR="00C50C95">
        <w:t> </w:t>
      </w:r>
      <w:r>
        <w:t xml:space="preserve">dovedností, postojů a hodnot požadovaných u absolventa ŠVP Zahradník. Tyto kompetence jsou posilovány především v teoretické i praktické </w:t>
      </w:r>
      <w:proofErr w:type="gramStart"/>
      <w:r>
        <w:t>výuce  odborných</w:t>
      </w:r>
      <w:proofErr w:type="gramEnd"/>
      <w:r>
        <w:t xml:space="preserve"> předmětů a v průběhu odborného výcviku.</w:t>
      </w:r>
    </w:p>
    <w:p w14:paraId="21DCF542" w14:textId="77777777" w:rsidR="00C50C95" w:rsidRDefault="00C50C95" w:rsidP="00C50C95">
      <w:pPr>
        <w:pStyle w:val="Zkladntextodsazen2"/>
        <w:spacing w:line="276" w:lineRule="auto"/>
        <w:ind w:firstLine="0"/>
        <w:jc w:val="both"/>
        <w:rPr>
          <w:sz w:val="20"/>
          <w:szCs w:val="20"/>
        </w:rPr>
      </w:pPr>
    </w:p>
    <w:p w14:paraId="1E800CCB" w14:textId="34B9B932" w:rsidR="00E703C3" w:rsidRDefault="00E703C3" w:rsidP="00C50C95">
      <w:pPr>
        <w:pStyle w:val="Zkladntextodsazen2"/>
        <w:spacing w:line="276" w:lineRule="auto"/>
        <w:ind w:firstLine="0"/>
        <w:jc w:val="both"/>
        <w:rPr>
          <w:i/>
          <w:color w:val="FF0000"/>
        </w:rPr>
      </w:pPr>
      <w:r>
        <w:t xml:space="preserve">Vzhledem ke </w:t>
      </w:r>
      <w:proofErr w:type="gramStart"/>
      <w:r>
        <w:t>specifičnosti  oboru</w:t>
      </w:r>
      <w:proofErr w:type="gramEnd"/>
      <w:r>
        <w:t xml:space="preserve"> Zahradník a uplatnění absolventa v praxi </w:t>
      </w:r>
      <w:r>
        <w:rPr>
          <w:b/>
          <w:bCs/>
          <w:i/>
          <w:iCs/>
        </w:rPr>
        <w:t>je</w:t>
      </w:r>
      <w:r>
        <w:rPr>
          <w:i/>
          <w:iCs/>
        </w:rPr>
        <w:t xml:space="preserve"> </w:t>
      </w:r>
      <w:r>
        <w:rPr>
          <w:b/>
          <w:bCs/>
          <w:i/>
          <w:iCs/>
        </w:rPr>
        <w:t>třeba posilovat tyto kompetence:</w:t>
      </w:r>
    </w:p>
    <w:p w14:paraId="31778437" w14:textId="44A4445C" w:rsidR="00E703C3" w:rsidRDefault="00E703C3" w:rsidP="00E500C3">
      <w:pPr>
        <w:pStyle w:val="Zkladntextodsazen2"/>
        <w:numPr>
          <w:ilvl w:val="0"/>
          <w:numId w:val="37"/>
        </w:numPr>
        <w:spacing w:line="276" w:lineRule="auto"/>
        <w:jc w:val="both"/>
      </w:pPr>
      <w:r>
        <w:t>aplikovat znalosti z předmětu Základy zahradnické výroby, Zahradnické stroje a</w:t>
      </w:r>
      <w:r w:rsidR="00C50C95">
        <w:t> </w:t>
      </w:r>
      <w:r>
        <w:t xml:space="preserve">zařízení, Biologie a ekologie, Květinářství, Vinohradnictví, </w:t>
      </w:r>
      <w:proofErr w:type="gramStart"/>
      <w:r>
        <w:t>Ovocnictví,  Sadovnictví</w:t>
      </w:r>
      <w:proofErr w:type="gramEnd"/>
      <w:r>
        <w:t>, Zelinářství a Vazačství a aranžování při výkonu pracovních činností;</w:t>
      </w:r>
    </w:p>
    <w:p w14:paraId="3B24FC71" w14:textId="77777777" w:rsidR="00C50C95" w:rsidRDefault="00E703C3" w:rsidP="00E500C3">
      <w:pPr>
        <w:pStyle w:val="Zkladntextodsazen2"/>
        <w:numPr>
          <w:ilvl w:val="0"/>
          <w:numId w:val="37"/>
        </w:numPr>
        <w:spacing w:line="276" w:lineRule="auto"/>
        <w:jc w:val="both"/>
      </w:pPr>
      <w:r>
        <w:t>pracovat s přístroji, stroji a zařízeními;</w:t>
      </w:r>
    </w:p>
    <w:p w14:paraId="69EC211C" w14:textId="77777777" w:rsidR="00C50C95" w:rsidRDefault="00E703C3" w:rsidP="00E500C3">
      <w:pPr>
        <w:pStyle w:val="Zkladntextodsazen2"/>
        <w:numPr>
          <w:ilvl w:val="0"/>
          <w:numId w:val="37"/>
        </w:numPr>
        <w:spacing w:line="276" w:lineRule="auto"/>
        <w:jc w:val="both"/>
      </w:pPr>
      <w:r>
        <w:t>usilovat o nejvyšší kvalitu své práce, výrobků nebo služeb;</w:t>
      </w:r>
    </w:p>
    <w:p w14:paraId="2D9B0A9B" w14:textId="77777777" w:rsidR="00C50C95" w:rsidRDefault="00E703C3" w:rsidP="00E500C3">
      <w:pPr>
        <w:pStyle w:val="Zkladntextodsazen2"/>
        <w:numPr>
          <w:ilvl w:val="0"/>
          <w:numId w:val="37"/>
        </w:numPr>
        <w:spacing w:line="276" w:lineRule="auto"/>
        <w:jc w:val="both"/>
      </w:pPr>
      <w:r>
        <w:t>jednat ekonomicky a v souladu se strategií trvale udržitelného rozvoje;</w:t>
      </w:r>
    </w:p>
    <w:p w14:paraId="0C78CB84" w14:textId="78D20F1F" w:rsidR="00E703C3" w:rsidRDefault="00E703C3" w:rsidP="00E500C3">
      <w:pPr>
        <w:pStyle w:val="Zkladntextodsazen2"/>
        <w:numPr>
          <w:ilvl w:val="0"/>
          <w:numId w:val="37"/>
        </w:numPr>
        <w:spacing w:line="276" w:lineRule="auto"/>
        <w:jc w:val="both"/>
      </w:pPr>
      <w:r>
        <w:t>dbát na bezpečnost a ochranu zdraví při práci a požární ochranu.</w:t>
      </w:r>
    </w:p>
    <w:p w14:paraId="112441A0" w14:textId="77777777" w:rsidR="001525FF" w:rsidRDefault="001525FF" w:rsidP="0087450F">
      <w:pPr>
        <w:pStyle w:val="Zkladntextodsazen2"/>
        <w:spacing w:line="276" w:lineRule="auto"/>
        <w:ind w:firstLine="0"/>
        <w:jc w:val="both"/>
      </w:pPr>
    </w:p>
    <w:p w14:paraId="36F65338" w14:textId="6DD8A2DC" w:rsidR="001525FF" w:rsidRPr="000930B1" w:rsidRDefault="001525FF" w:rsidP="0087450F">
      <w:pPr>
        <w:spacing w:line="276" w:lineRule="auto"/>
        <w:jc w:val="both"/>
      </w:pPr>
      <w:r w:rsidRPr="000930B1">
        <w:t xml:space="preserve">ÚPK vztahující se k danému oboru vzdělání: </w:t>
      </w:r>
    </w:p>
    <w:p w14:paraId="22E358BF" w14:textId="77777777" w:rsidR="001525FF" w:rsidRPr="000930B1" w:rsidRDefault="00A2369E" w:rsidP="0087450F">
      <w:pPr>
        <w:spacing w:line="276" w:lineRule="auto"/>
        <w:jc w:val="both"/>
      </w:pPr>
      <w:r>
        <w:t>Zahradník</w:t>
      </w:r>
      <w:r w:rsidR="001525FF">
        <w:t xml:space="preserve"> </w:t>
      </w:r>
      <w:r w:rsidR="00091A60">
        <w:t>41</w:t>
      </w:r>
      <w:r w:rsidR="001525FF">
        <w:t>-5</w:t>
      </w:r>
      <w:r w:rsidR="00091A60">
        <w:t>2</w:t>
      </w:r>
      <w:r w:rsidR="001525FF">
        <w:t>-H</w:t>
      </w:r>
      <w:r w:rsidR="00091A60">
        <w:t>/01</w:t>
      </w:r>
      <w:r w:rsidR="001525FF" w:rsidRPr="000930B1">
        <w:t xml:space="preserve">, EQF </w:t>
      </w:r>
      <w:r w:rsidR="001525FF">
        <w:t>3</w:t>
      </w:r>
    </w:p>
    <w:p w14:paraId="21EBEBDC" w14:textId="77777777" w:rsidR="00437A96" w:rsidRDefault="00437A96" w:rsidP="0087450F">
      <w:pPr>
        <w:pStyle w:val="Zkladntextodsazen2"/>
        <w:spacing w:line="276" w:lineRule="auto"/>
        <w:ind w:firstLine="0"/>
        <w:jc w:val="both"/>
      </w:pPr>
    </w:p>
    <w:p w14:paraId="72C42BD0" w14:textId="5564CFA0" w:rsidR="00894AB6" w:rsidRPr="00B77CD6" w:rsidRDefault="00F9350D" w:rsidP="00B77CD6">
      <w:pPr>
        <w:pStyle w:val="Nadpis2"/>
      </w:pPr>
      <w:bookmarkStart w:id="53" w:name="_Toc535923779"/>
      <w:bookmarkStart w:id="54" w:name="_Toc17975019"/>
      <w:bookmarkStart w:id="55" w:name="_Toc107942030"/>
      <w:r w:rsidRPr="00B77CD6">
        <w:t>2.</w:t>
      </w:r>
      <w:r w:rsidR="00E703C3" w:rsidRPr="00B77CD6">
        <w:t>5. Metody a formy výuky</w:t>
      </w:r>
      <w:bookmarkEnd w:id="53"/>
      <w:bookmarkEnd w:id="54"/>
      <w:bookmarkEnd w:id="55"/>
    </w:p>
    <w:p w14:paraId="0C348033" w14:textId="77777777" w:rsidR="00A2369E" w:rsidRPr="004175AF" w:rsidRDefault="00A2369E" w:rsidP="00B77CD6">
      <w:pPr>
        <w:spacing w:line="276" w:lineRule="auto"/>
        <w:jc w:val="both"/>
      </w:pPr>
      <w:r w:rsidRPr="004175AF">
        <w:t xml:space="preserve">Vzdělávací formy pro obor </w:t>
      </w:r>
      <w:r>
        <w:t>Zahradník</w:t>
      </w:r>
      <w:r w:rsidRPr="004175AF">
        <w:t xml:space="preserve"> zahrnují frontální, individuální, skupinové, týmové a projektové vyučování. Mezi stěžejní metody školní výuky využívané v rámci teoretického a praktického vyučování na naší škole </w:t>
      </w:r>
      <w:proofErr w:type="gramStart"/>
      <w:r w:rsidRPr="004175AF">
        <w:t>patří  metody</w:t>
      </w:r>
      <w:proofErr w:type="gramEnd"/>
      <w:r w:rsidRPr="004175AF">
        <w:t xml:space="preserve"> slovní, názorné, výklad, práce s textem, aktivizující a praktické. Dle samotné struktury vyučovacího procesu metody motivační, expoziční, fixační a diagnostické. Využíváme také metody autodidaktické, tzn. učíme žáky technikám samostatného učení a práce. Nedílnou součástí výuky je také e-learning.</w:t>
      </w:r>
    </w:p>
    <w:p w14:paraId="5526DA1A" w14:textId="77777777" w:rsidR="00A2369E" w:rsidRPr="004175AF" w:rsidRDefault="00A2369E" w:rsidP="00B77CD6">
      <w:pPr>
        <w:spacing w:line="276" w:lineRule="auto"/>
        <w:ind w:firstLine="357"/>
        <w:jc w:val="both"/>
      </w:pPr>
      <w:r w:rsidRPr="004175AF">
        <w:t xml:space="preserve">Ve výuce společenskovědních předmětů kladou </w:t>
      </w:r>
      <w:proofErr w:type="gramStart"/>
      <w:r w:rsidRPr="004175AF">
        <w:t>naši</w:t>
      </w:r>
      <w:proofErr w:type="gramEnd"/>
      <w:r w:rsidRPr="004175AF">
        <w:t xml:space="preserve"> vyučující důraz převážně na řízené rozhovory, diskuse a besedy s žáky. Praktické části přírodovědného vzdělávání se soustředí na metody činnostního vyučování, ve kterém naši žáci získávají poznatky na základě vlastního samostatného pozorování a zkoumání. </w:t>
      </w:r>
    </w:p>
    <w:p w14:paraId="49DC014C" w14:textId="77777777" w:rsidR="00E703C3" w:rsidRDefault="00E703C3" w:rsidP="00B77CD6">
      <w:pPr>
        <w:spacing w:line="276" w:lineRule="auto"/>
        <w:jc w:val="both"/>
        <w:rPr>
          <w:b/>
          <w:szCs w:val="20"/>
        </w:rPr>
      </w:pPr>
    </w:p>
    <w:p w14:paraId="182A9CD9" w14:textId="42716DAB" w:rsidR="00E703C3" w:rsidRDefault="00E703C3" w:rsidP="0087450F">
      <w:pPr>
        <w:pStyle w:val="Nadpis2"/>
        <w:spacing w:line="276" w:lineRule="auto"/>
        <w:jc w:val="both"/>
      </w:pPr>
      <w:bookmarkStart w:id="56" w:name="_Toc535923780"/>
      <w:bookmarkStart w:id="57" w:name="_Toc17975020"/>
      <w:bookmarkStart w:id="58" w:name="_Toc107942031"/>
      <w:r>
        <w:t>2.6. Charakteristika obsahových složek</w:t>
      </w:r>
      <w:bookmarkEnd w:id="56"/>
      <w:bookmarkEnd w:id="57"/>
      <w:bookmarkEnd w:id="58"/>
    </w:p>
    <w:p w14:paraId="35CFFB50" w14:textId="77777777" w:rsidR="00FF0EA7" w:rsidRPr="00FF0EA7" w:rsidRDefault="00FF0EA7" w:rsidP="0087450F">
      <w:pPr>
        <w:spacing w:line="276" w:lineRule="auto"/>
        <w:jc w:val="both"/>
      </w:pPr>
    </w:p>
    <w:p w14:paraId="06E8F4AC" w14:textId="77777777" w:rsidR="00E703C3" w:rsidRPr="00B77CD6" w:rsidRDefault="00E703C3" w:rsidP="00B77CD6">
      <w:pPr>
        <w:spacing w:line="276" w:lineRule="auto"/>
        <w:rPr>
          <w:b/>
          <w:bCs/>
        </w:rPr>
      </w:pPr>
      <w:bookmarkStart w:id="59" w:name="_Toc535923781"/>
      <w:bookmarkStart w:id="60" w:name="_Toc17975021"/>
      <w:r w:rsidRPr="00B77CD6">
        <w:rPr>
          <w:b/>
          <w:bCs/>
        </w:rPr>
        <w:t>Jazykové vzdělávání</w:t>
      </w:r>
      <w:bookmarkEnd w:id="59"/>
      <w:bookmarkEnd w:id="60"/>
    </w:p>
    <w:p w14:paraId="233B9765" w14:textId="77777777" w:rsidR="00E703C3" w:rsidRDefault="00E703C3" w:rsidP="00B77CD6">
      <w:pPr>
        <w:pStyle w:val="Zkladntext"/>
        <w:spacing w:line="276" w:lineRule="auto"/>
      </w:pPr>
      <w:r>
        <w:t xml:space="preserve">Jazykové vzdělání je zaměřeno především na rozvoj komunikativních dovedností žáků, </w:t>
      </w:r>
      <w:proofErr w:type="gramStart"/>
      <w:r>
        <w:t>učí</w:t>
      </w:r>
      <w:proofErr w:type="gramEnd"/>
      <w:r>
        <w:t xml:space="preserve"> je kultivovaně se vyjadřovat ústně i písemně v českém jazyce a efektivně pracovat s textem jako zdrojem informací (rozvíjí čtenářskou gramotnost) i jako formativním prostředkem.</w:t>
      </w:r>
    </w:p>
    <w:p w14:paraId="402BC27A" w14:textId="77777777" w:rsidR="00E703C3" w:rsidRDefault="00E703C3" w:rsidP="0087450F">
      <w:pPr>
        <w:pStyle w:val="Zkladntext"/>
        <w:spacing w:line="276" w:lineRule="auto"/>
        <w:ind w:firstLine="360"/>
      </w:pPr>
      <w:r>
        <w:t xml:space="preserve">Vzdělávání v cizím jazyce umožňuje žákům řešit běžné každodenní životní situace v cizojazyčném prostředí. Dává jim také možnost komunikovat v cizím jazyce i v odborné oblasti v rámci jejich zaměření. Dobrá znalost cizího jazyka umožňuje absolventům studium na vysokých </w:t>
      </w:r>
      <w:proofErr w:type="gramStart"/>
      <w:r>
        <w:t>školách  a</w:t>
      </w:r>
      <w:proofErr w:type="gramEnd"/>
      <w:r>
        <w:t xml:space="preserve"> zároveň napomáhá k lepšímu uplatnění na trhu práce.</w:t>
      </w:r>
    </w:p>
    <w:p w14:paraId="69D0926B" w14:textId="7ACFD177" w:rsidR="00E703C3" w:rsidRDefault="00E703C3" w:rsidP="0087450F">
      <w:pPr>
        <w:pStyle w:val="Zkladntext"/>
        <w:spacing w:line="276" w:lineRule="auto"/>
        <w:ind w:firstLine="360"/>
      </w:pPr>
      <w:r>
        <w:t>Vzdělávání se realizuje především v předmětech český jazyk a literatura, anglický jazyk</w:t>
      </w:r>
      <w:r w:rsidR="002475AC">
        <w:t xml:space="preserve"> </w:t>
      </w:r>
      <w:r>
        <w:t>a</w:t>
      </w:r>
      <w:r w:rsidR="002475AC">
        <w:t> </w:t>
      </w:r>
      <w:r>
        <w:t>německý jazyk.</w:t>
      </w:r>
    </w:p>
    <w:p w14:paraId="018DF362" w14:textId="77777777" w:rsidR="00E703C3" w:rsidRDefault="00E703C3" w:rsidP="0087450F">
      <w:pPr>
        <w:pStyle w:val="Zkladntext"/>
        <w:spacing w:line="276" w:lineRule="auto"/>
        <w:ind w:firstLine="360"/>
      </w:pPr>
    </w:p>
    <w:p w14:paraId="3DBEA848" w14:textId="77777777" w:rsidR="00E703C3" w:rsidRPr="00B77CD6" w:rsidRDefault="00E703C3" w:rsidP="00B77CD6">
      <w:pPr>
        <w:spacing w:line="276" w:lineRule="auto"/>
        <w:rPr>
          <w:b/>
          <w:bCs/>
        </w:rPr>
      </w:pPr>
      <w:bookmarkStart w:id="61" w:name="_Toc535923782"/>
      <w:bookmarkStart w:id="62" w:name="_Toc17975022"/>
      <w:r w:rsidRPr="00B77CD6">
        <w:rPr>
          <w:b/>
          <w:bCs/>
        </w:rPr>
        <w:lastRenderedPageBreak/>
        <w:t>Přírodovědné vzdělávání</w:t>
      </w:r>
      <w:bookmarkEnd w:id="61"/>
      <w:bookmarkEnd w:id="62"/>
    </w:p>
    <w:p w14:paraId="066AF8AB" w14:textId="77777777" w:rsidR="00E703C3" w:rsidRDefault="00E703C3" w:rsidP="00B77CD6">
      <w:pPr>
        <w:spacing w:line="276" w:lineRule="auto"/>
        <w:jc w:val="both"/>
      </w:pPr>
      <w:r>
        <w:t>Přírodovědné vzdělávání vede k osvojení důležitých pojmů, veličin a zákonitostí z přírodních věd. Tyto znalosti jsou nutné k pochopení dějů, které probíhají v živé i neživé přírodě, a žáci si na jejich základě formují žádoucí vztah k přírodě a životnímu prostředí.</w:t>
      </w:r>
    </w:p>
    <w:p w14:paraId="50D27556" w14:textId="77777777" w:rsidR="00E703C3" w:rsidRDefault="00E703C3" w:rsidP="0087450F">
      <w:pPr>
        <w:spacing w:line="276" w:lineRule="auto"/>
        <w:ind w:firstLine="360"/>
        <w:jc w:val="both"/>
      </w:pPr>
      <w:r>
        <w:t xml:space="preserve">Cílem přírodovědného vzdělávání je naučit žáky využívat poznatky přírodních věd v profesním i každodenním životě tak, aby vnímali okolní svět, kladli si otázky, které se ho aktuálně týkají, a hledali na ně na důkazech založené odpovědi, na jejichž základě si </w:t>
      </w:r>
      <w:proofErr w:type="gramStart"/>
      <w:r>
        <w:t>vytvoří</w:t>
      </w:r>
      <w:proofErr w:type="gramEnd"/>
      <w:r>
        <w:t xml:space="preserve"> svůj vlastní názor. Přírodovědné vzdělávání zahrnuje učivo z předmětů fyzika, chemie, biologie a ekologie.</w:t>
      </w:r>
    </w:p>
    <w:p w14:paraId="34EC4D71" w14:textId="77777777" w:rsidR="00E703C3" w:rsidRDefault="00E703C3" w:rsidP="0087450F">
      <w:pPr>
        <w:spacing w:line="276" w:lineRule="auto"/>
        <w:ind w:firstLine="360"/>
        <w:jc w:val="both"/>
      </w:pPr>
    </w:p>
    <w:p w14:paraId="6863C2C9" w14:textId="77777777" w:rsidR="00E703C3" w:rsidRPr="00B77CD6" w:rsidRDefault="00E703C3" w:rsidP="00B77CD6">
      <w:pPr>
        <w:rPr>
          <w:b/>
          <w:bCs/>
        </w:rPr>
      </w:pPr>
      <w:bookmarkStart w:id="63" w:name="_Toc535923783"/>
      <w:bookmarkStart w:id="64" w:name="_Toc17975023"/>
      <w:r w:rsidRPr="00B77CD6">
        <w:rPr>
          <w:b/>
          <w:bCs/>
        </w:rPr>
        <w:t>Matematické vzdělávání</w:t>
      </w:r>
      <w:bookmarkEnd w:id="63"/>
      <w:bookmarkEnd w:id="64"/>
      <w:r w:rsidRPr="00B77CD6">
        <w:rPr>
          <w:b/>
          <w:bCs/>
        </w:rPr>
        <w:t xml:space="preserve"> </w:t>
      </w:r>
    </w:p>
    <w:p w14:paraId="3AB61394" w14:textId="77777777" w:rsidR="00E703C3" w:rsidRDefault="00E703C3" w:rsidP="00692772">
      <w:pPr>
        <w:spacing w:line="276" w:lineRule="auto"/>
        <w:rPr>
          <w:b/>
          <w:bCs/>
        </w:rPr>
      </w:pPr>
      <w:bookmarkStart w:id="65" w:name="_Toc535923784"/>
      <w:bookmarkStart w:id="66" w:name="_Toc535926837"/>
      <w:bookmarkStart w:id="67" w:name="_Toc17975024"/>
      <w:r>
        <w:t>Cílem matematického vzdělávání je podpora všeobecného i odborného vzdělávání, které žáci využij</w:t>
      </w:r>
      <w:r w:rsidR="00D04DFE">
        <w:t xml:space="preserve">í v různých životních situacích (v </w:t>
      </w:r>
      <w:r>
        <w:t>osobním životě, v dalším vzdělávání, v zaměstnání, ve volném čase).</w:t>
      </w:r>
      <w:bookmarkEnd w:id="65"/>
      <w:bookmarkEnd w:id="66"/>
      <w:bookmarkEnd w:id="67"/>
      <w:r w:rsidR="00F37F59">
        <w:t xml:space="preserve"> </w:t>
      </w:r>
    </w:p>
    <w:p w14:paraId="5AD26E44" w14:textId="77777777" w:rsidR="00E703C3" w:rsidRDefault="00E703C3" w:rsidP="002475AC">
      <w:pPr>
        <w:spacing w:line="276" w:lineRule="auto"/>
        <w:ind w:firstLine="357"/>
        <w:jc w:val="both"/>
      </w:pPr>
      <w:r>
        <w:t>Vzdělávání povede ke zvýšenému zájmu o matematiku a její aplikace tak, aby žáci uměli používat získané vědomosti a dovednosti při řešení běžných situací a k tomuto řešení využívat odbornou literaturu, počítač, internet.</w:t>
      </w:r>
    </w:p>
    <w:p w14:paraId="55DD0809" w14:textId="77777777" w:rsidR="00E703C3" w:rsidRDefault="00E703C3" w:rsidP="0087450F">
      <w:pPr>
        <w:pStyle w:val="Zkladntextodsazen"/>
        <w:spacing w:line="276" w:lineRule="auto"/>
        <w:ind w:firstLine="360"/>
      </w:pPr>
      <w:r>
        <w:t>Cíle vzdělávání jsou směřovány do předmětu matematika, získané poznatky a jejich aplikace žáci využijí i v dalších předmětech (chemie, fyzika, geodézie).</w:t>
      </w:r>
    </w:p>
    <w:p w14:paraId="1B8A193D" w14:textId="77777777" w:rsidR="00E703C3" w:rsidRDefault="00E703C3" w:rsidP="0087450F">
      <w:pPr>
        <w:pStyle w:val="Zkladntextodsazen"/>
        <w:spacing w:line="276" w:lineRule="auto"/>
        <w:ind w:firstLine="360"/>
      </w:pPr>
    </w:p>
    <w:p w14:paraId="1BF6F614" w14:textId="77777777" w:rsidR="00E703C3" w:rsidRPr="002475AC" w:rsidRDefault="00E703C3" w:rsidP="002475AC">
      <w:pPr>
        <w:rPr>
          <w:b/>
          <w:bCs/>
        </w:rPr>
      </w:pPr>
      <w:bookmarkStart w:id="68" w:name="_Toc535923785"/>
      <w:bookmarkStart w:id="69" w:name="_Toc17975025"/>
      <w:r w:rsidRPr="002475AC">
        <w:rPr>
          <w:b/>
          <w:bCs/>
        </w:rPr>
        <w:t>Odborné předměty</w:t>
      </w:r>
      <w:bookmarkEnd w:id="68"/>
      <w:bookmarkEnd w:id="69"/>
    </w:p>
    <w:p w14:paraId="1AADCE15" w14:textId="47D9A578" w:rsidR="00E703C3" w:rsidRDefault="00E703C3" w:rsidP="002475AC">
      <w:pPr>
        <w:pStyle w:val="Zkladntext"/>
        <w:spacing w:line="276" w:lineRule="auto"/>
      </w:pPr>
      <w:r>
        <w:t>Obsahový okruh odborných předmětů v návaznosti na učivo všeobecného přírodovědného a</w:t>
      </w:r>
      <w:r w:rsidR="002475AC">
        <w:t> </w:t>
      </w:r>
      <w:r>
        <w:t xml:space="preserve">technického vzdělání poskytuje znalosti o pěstování speciálních plodin. </w:t>
      </w:r>
      <w:proofErr w:type="gramStart"/>
      <w:r>
        <w:t>Učí</w:t>
      </w:r>
      <w:proofErr w:type="gramEnd"/>
      <w:r>
        <w:t xml:space="preserve"> žáky správně používat odbornou terminologii, vede je k porozumění obsahu příslušných </w:t>
      </w:r>
      <w:r w:rsidR="00063E63">
        <w:t xml:space="preserve">pojmů </w:t>
      </w:r>
      <w:r>
        <w:t>a</w:t>
      </w:r>
      <w:r w:rsidR="002475AC">
        <w:t> </w:t>
      </w:r>
      <w:r>
        <w:t>základních principů, zákonitostí, metod a technik v pěstování ovoce, zeleniny a vinné révy, jejich zpracování a ke schopnostem tyto vědomosti aplikovat. Během studia získávají základní vědomosti a dovednosti pro pěstitelské metody révy vinné, ovocných dřevin a</w:t>
      </w:r>
      <w:r w:rsidR="002475AC">
        <w:t> </w:t>
      </w:r>
      <w:r>
        <w:t xml:space="preserve">zeleniny. </w:t>
      </w:r>
      <w:proofErr w:type="gramStart"/>
      <w:r>
        <w:t>Učí</w:t>
      </w:r>
      <w:proofErr w:type="gramEnd"/>
      <w:r>
        <w:t xml:space="preserve"> se pracovat s nářadím, stroji i zařízením případně chemickými látkami v souladu s bezpečnostními předpisy z hlediska bezpečnosti práce a ochrany zdraví. </w:t>
      </w:r>
    </w:p>
    <w:p w14:paraId="18C7AC69" w14:textId="7E8BB40A" w:rsidR="00E703C3" w:rsidRDefault="00E703C3" w:rsidP="0087450F">
      <w:pPr>
        <w:spacing w:line="276" w:lineRule="auto"/>
        <w:ind w:firstLine="360"/>
        <w:jc w:val="both"/>
        <w:rPr>
          <w:szCs w:val="28"/>
        </w:rPr>
      </w:pPr>
      <w:r>
        <w:rPr>
          <w:szCs w:val="28"/>
        </w:rPr>
        <w:t>Učivo rozvíjí vědomosti žáků o složení půdy, o biologických funkcích rostlinných orgánů, živočichů, nejdůležitějších živin, o systémech pěstování révy vinné, ovocných dřevin a</w:t>
      </w:r>
      <w:r w:rsidR="002475AC">
        <w:rPr>
          <w:szCs w:val="28"/>
        </w:rPr>
        <w:t> </w:t>
      </w:r>
      <w:r>
        <w:rPr>
          <w:szCs w:val="28"/>
        </w:rPr>
        <w:t>zeleniny, o ochraně těchto rostlin, a jejich zpracování, napomáhá k porozumění podstaty dějů probíhajících v živých organismech.</w:t>
      </w:r>
    </w:p>
    <w:p w14:paraId="3F2DF523" w14:textId="77777777" w:rsidR="00E703C3" w:rsidRDefault="00E703C3" w:rsidP="0087450F">
      <w:pPr>
        <w:spacing w:line="276" w:lineRule="auto"/>
        <w:ind w:firstLine="360"/>
        <w:jc w:val="both"/>
        <w:rPr>
          <w:szCs w:val="28"/>
        </w:rPr>
      </w:pPr>
      <w:r>
        <w:rPr>
          <w:szCs w:val="28"/>
        </w:rPr>
        <w:t xml:space="preserve">V návaznosti na obsahový okruh se žáci v rámci praktické výuky </w:t>
      </w:r>
      <w:proofErr w:type="gramStart"/>
      <w:r>
        <w:rPr>
          <w:szCs w:val="28"/>
        </w:rPr>
        <w:t>učí</w:t>
      </w:r>
      <w:proofErr w:type="gramEnd"/>
      <w:r>
        <w:rPr>
          <w:szCs w:val="28"/>
        </w:rPr>
        <w:t xml:space="preserve"> pracovat s měřící technikou, nářadím, stroji a zařízeními pro zpracování půdy, pěstování a ošetření rostlin. </w:t>
      </w:r>
    </w:p>
    <w:p w14:paraId="61221402" w14:textId="77777777" w:rsidR="00E703C3" w:rsidRDefault="00E703C3" w:rsidP="0087450F">
      <w:pPr>
        <w:spacing w:line="276" w:lineRule="auto"/>
        <w:ind w:firstLine="360"/>
        <w:jc w:val="both"/>
        <w:rPr>
          <w:szCs w:val="28"/>
        </w:rPr>
      </w:pPr>
      <w:r>
        <w:rPr>
          <w:szCs w:val="28"/>
        </w:rPr>
        <w:t xml:space="preserve">Učivo prohlubuje znalosti žáků z hlediska porozumění biologických, fyzikálních, chemických i fyzikálně chemických a biochemických dějů v přírodě. Rozvíjí rovněž u žáků přehled o sortimentu pěstovaných rostlin, chemických látek na ochranu, surovin, materiálů, meziproduktů, finálních výrobků a také o jejich vlastnostech a možnostech jejich využití. </w:t>
      </w:r>
    </w:p>
    <w:p w14:paraId="736677D3" w14:textId="77777777" w:rsidR="00E703C3" w:rsidRDefault="00E703C3" w:rsidP="0087450F">
      <w:pPr>
        <w:spacing w:line="276" w:lineRule="auto"/>
        <w:ind w:firstLine="360"/>
        <w:jc w:val="both"/>
        <w:rPr>
          <w:color w:val="FF0000"/>
          <w:szCs w:val="28"/>
        </w:rPr>
      </w:pPr>
      <w:r>
        <w:rPr>
          <w:szCs w:val="28"/>
        </w:rPr>
        <w:t>Obsahový okruh zahrnuje odborné předměty Základy zahradnické výroby, Zahradnické stroje a zařízení, Biologie a ekologie, Květinářství, Zelinářství, Ovocnictví, Vinohradnictví, Vazačství a aranžování a Odborný výcvik.</w:t>
      </w:r>
      <w:r>
        <w:rPr>
          <w:color w:val="FF0000"/>
          <w:szCs w:val="28"/>
        </w:rPr>
        <w:t xml:space="preserve"> </w:t>
      </w:r>
    </w:p>
    <w:p w14:paraId="3D0FD775" w14:textId="77777777" w:rsidR="00E703C3" w:rsidRDefault="00E703C3" w:rsidP="0087450F">
      <w:pPr>
        <w:spacing w:line="276" w:lineRule="auto"/>
        <w:ind w:firstLine="360"/>
        <w:jc w:val="both"/>
        <w:rPr>
          <w:b/>
          <w:bCs/>
          <w:sz w:val="28"/>
        </w:rPr>
      </w:pPr>
    </w:p>
    <w:p w14:paraId="23C97C72" w14:textId="77777777" w:rsidR="00E703C3" w:rsidRDefault="00A12B1A" w:rsidP="0087450F">
      <w:pPr>
        <w:pStyle w:val="Nadpis2"/>
        <w:spacing w:line="276" w:lineRule="auto"/>
        <w:jc w:val="both"/>
      </w:pPr>
      <w:bookmarkStart w:id="70" w:name="_Toc535923786"/>
      <w:bookmarkStart w:id="71" w:name="_Toc17975026"/>
      <w:bookmarkStart w:id="72" w:name="_Toc107942032"/>
      <w:r>
        <w:lastRenderedPageBreak/>
        <w:t>2.</w:t>
      </w:r>
      <w:r w:rsidR="00E703C3">
        <w:t>7. Začlenění průřezových témat</w:t>
      </w:r>
      <w:bookmarkEnd w:id="70"/>
      <w:bookmarkEnd w:id="71"/>
      <w:bookmarkEnd w:id="72"/>
    </w:p>
    <w:p w14:paraId="03B7EC32" w14:textId="3FEF280B" w:rsidR="00757752" w:rsidRDefault="00757752" w:rsidP="0087450F">
      <w:pPr>
        <w:spacing w:line="276" w:lineRule="auto"/>
        <w:jc w:val="both"/>
      </w:pPr>
      <w:r>
        <w:t>Průřezová témata představují významnou oblast vzdělávání, která prostupuje celým vzdělávacím programem a ve které se odráží i celkové klima školy. V ŠVP Zahradník jsou zařazena čtyři průřezová témata:</w:t>
      </w:r>
    </w:p>
    <w:p w14:paraId="41ECF848" w14:textId="77777777" w:rsidR="00757752" w:rsidRDefault="00757752" w:rsidP="0087450F">
      <w:pPr>
        <w:pStyle w:val="Nadpis3"/>
        <w:spacing w:line="276" w:lineRule="auto"/>
        <w:jc w:val="both"/>
      </w:pPr>
      <w:bookmarkStart w:id="73" w:name="_Toc527044668"/>
      <w:bookmarkStart w:id="74" w:name="_Toc527045971"/>
      <w:bookmarkStart w:id="75" w:name="_Toc527046681"/>
    </w:p>
    <w:p w14:paraId="3AFDABE3" w14:textId="77777777" w:rsidR="00757752" w:rsidRPr="002475AC" w:rsidRDefault="00757752" w:rsidP="002475AC">
      <w:pPr>
        <w:rPr>
          <w:b/>
          <w:bCs/>
        </w:rPr>
      </w:pPr>
      <w:r w:rsidRPr="002475AC">
        <w:rPr>
          <w:b/>
          <w:bCs/>
        </w:rPr>
        <w:t>Občan v demokratické společnosti</w:t>
      </w:r>
      <w:bookmarkEnd w:id="73"/>
      <w:bookmarkEnd w:id="74"/>
      <w:bookmarkEnd w:id="75"/>
    </w:p>
    <w:p w14:paraId="30B7F31D" w14:textId="77777777" w:rsidR="00757752" w:rsidRDefault="00757752" w:rsidP="002475AC">
      <w:pPr>
        <w:spacing w:line="276" w:lineRule="auto"/>
        <w:jc w:val="both"/>
        <w:rPr>
          <w:i/>
          <w:iCs/>
        </w:rPr>
      </w:pPr>
      <w:r>
        <w:t xml:space="preserve">Výchova k demokratickému občanství prostupuje celým ŠVP i děním ve škole, protože jejím základním cílem </w:t>
      </w:r>
      <w:r>
        <w:rPr>
          <w:i/>
          <w:iCs/>
        </w:rPr>
        <w:t>je pozitivně působit na postoje a hodnotovou orientaci mládeže.</w:t>
      </w:r>
    </w:p>
    <w:p w14:paraId="1BF67C99" w14:textId="34913C9A" w:rsidR="00757752" w:rsidRDefault="00757752" w:rsidP="0087450F">
      <w:pPr>
        <w:pStyle w:val="Zkladntext"/>
        <w:spacing w:line="276" w:lineRule="auto"/>
        <w:ind w:firstLine="360"/>
      </w:pPr>
      <w:r>
        <w:t xml:space="preserve">Předpokladem úspěšnosti je jednotné působení všech pracovníků školy na žáky, protože každý pracovník školy se svým </w:t>
      </w:r>
      <w:proofErr w:type="gramStart"/>
      <w:r>
        <w:t>osobním  postojem</w:t>
      </w:r>
      <w:proofErr w:type="gramEnd"/>
      <w:r>
        <w:t xml:space="preserve"> či reakcí na konkrétní problémy a situace</w:t>
      </w:r>
      <w:r w:rsidR="002475AC">
        <w:t xml:space="preserve"> </w:t>
      </w:r>
      <w:r>
        <w:t xml:space="preserve">podílí na výsledku procesu a spoluvytváří celkové klima školy. </w:t>
      </w:r>
    </w:p>
    <w:p w14:paraId="5A16C3FC" w14:textId="77777777" w:rsidR="00757752" w:rsidRDefault="00757752" w:rsidP="0087450F">
      <w:pPr>
        <w:spacing w:line="276" w:lineRule="auto"/>
        <w:ind w:firstLine="360"/>
        <w:jc w:val="both"/>
      </w:pPr>
      <w:r>
        <w:t xml:space="preserve">Za </w:t>
      </w:r>
      <w:r>
        <w:rPr>
          <w:i/>
          <w:iCs/>
        </w:rPr>
        <w:t>priority</w:t>
      </w:r>
      <w:r>
        <w:t xml:space="preserve"> při naplňování průřezového tématu Občan v demokratické společnosti považujeme:</w:t>
      </w:r>
    </w:p>
    <w:p w14:paraId="3669828C" w14:textId="77777777" w:rsidR="00757752" w:rsidRDefault="00757752" w:rsidP="00E500C3">
      <w:pPr>
        <w:numPr>
          <w:ilvl w:val="0"/>
          <w:numId w:val="39"/>
        </w:numPr>
        <w:spacing w:line="276" w:lineRule="auto"/>
        <w:jc w:val="both"/>
      </w:pPr>
      <w:r>
        <w:t>informovanost a kritické myšlení,</w:t>
      </w:r>
    </w:p>
    <w:p w14:paraId="08C21333" w14:textId="77777777" w:rsidR="00757752" w:rsidRDefault="00757752" w:rsidP="00E500C3">
      <w:pPr>
        <w:numPr>
          <w:ilvl w:val="0"/>
          <w:numId w:val="39"/>
        </w:numPr>
        <w:spacing w:line="276" w:lineRule="auto"/>
        <w:jc w:val="both"/>
      </w:pPr>
      <w:r>
        <w:t>aktivní toleranci,</w:t>
      </w:r>
    </w:p>
    <w:p w14:paraId="186732F1" w14:textId="77777777" w:rsidR="00757752" w:rsidRDefault="00757752" w:rsidP="00E500C3">
      <w:pPr>
        <w:numPr>
          <w:ilvl w:val="0"/>
          <w:numId w:val="39"/>
        </w:numPr>
        <w:spacing w:line="276" w:lineRule="auto"/>
        <w:jc w:val="both"/>
      </w:pPr>
      <w:r>
        <w:t>slušnost, zdvořilost,</w:t>
      </w:r>
    </w:p>
    <w:p w14:paraId="4A1A0FDB" w14:textId="77777777" w:rsidR="00757752" w:rsidRDefault="00757752" w:rsidP="00E500C3">
      <w:pPr>
        <w:numPr>
          <w:ilvl w:val="0"/>
          <w:numId w:val="39"/>
        </w:numPr>
        <w:spacing w:line="276" w:lineRule="auto"/>
        <w:jc w:val="both"/>
      </w:pPr>
      <w:r>
        <w:t>sledovat nejen osobní, ale i veřejné zájmy – účast na životě společnosti,</w:t>
      </w:r>
    </w:p>
    <w:p w14:paraId="64DF2943" w14:textId="77777777" w:rsidR="00757752" w:rsidRDefault="00757752" w:rsidP="00E500C3">
      <w:pPr>
        <w:numPr>
          <w:ilvl w:val="0"/>
          <w:numId w:val="39"/>
        </w:numPr>
        <w:spacing w:line="276" w:lineRule="auto"/>
        <w:jc w:val="both"/>
      </w:pPr>
      <w:r>
        <w:t>ochranu hodnot.</w:t>
      </w:r>
    </w:p>
    <w:p w14:paraId="603ECDF9" w14:textId="7DBAEB13" w:rsidR="00757752" w:rsidRDefault="00757752" w:rsidP="002475AC">
      <w:pPr>
        <w:pStyle w:val="Zkladntext"/>
        <w:spacing w:line="276" w:lineRule="auto"/>
      </w:pPr>
      <w:r>
        <w:t>Jsou zařazeny do vhodných tematických celků všech předmětů ve všech ročnících včetně Odborného výcviku, budou součástí jednání v </w:t>
      </w:r>
      <w:proofErr w:type="gramStart"/>
      <w:r>
        <w:t>rámci  třídnických</w:t>
      </w:r>
      <w:proofErr w:type="gramEnd"/>
      <w:r>
        <w:t xml:space="preserve"> hodin, dále součástí akcí organizovaných metodikem prevence sociálně-patologických jevů, výchovným poradcem i</w:t>
      </w:r>
      <w:r w:rsidR="002475AC">
        <w:t> </w:t>
      </w:r>
      <w:r>
        <w:t>akcí mimo školu.</w:t>
      </w:r>
    </w:p>
    <w:p w14:paraId="584F9E47" w14:textId="77777777" w:rsidR="002475AC" w:rsidRDefault="002475AC" w:rsidP="002475AC">
      <w:pPr>
        <w:pStyle w:val="Zkladntext"/>
        <w:spacing w:line="276" w:lineRule="auto"/>
      </w:pPr>
    </w:p>
    <w:p w14:paraId="6470B31B" w14:textId="06D94598" w:rsidR="00757752" w:rsidRDefault="00757752" w:rsidP="002475AC">
      <w:pPr>
        <w:pStyle w:val="Zkladntext"/>
        <w:spacing w:line="276" w:lineRule="auto"/>
      </w:pPr>
      <w:r>
        <w:t>Stanovená</w:t>
      </w:r>
      <w:r>
        <w:rPr>
          <w:b/>
          <w:bCs/>
          <w:i/>
          <w:iCs/>
        </w:rPr>
        <w:t xml:space="preserve"> </w:t>
      </w:r>
      <w:r>
        <w:rPr>
          <w:i/>
          <w:iCs/>
        </w:rPr>
        <w:t>témata</w:t>
      </w:r>
      <w:r>
        <w:t xml:space="preserve"> vzdělávání pro výchovu k </w:t>
      </w:r>
      <w:proofErr w:type="gramStart"/>
      <w:r>
        <w:t>občanství ,</w:t>
      </w:r>
      <w:proofErr w:type="gramEnd"/>
      <w:r>
        <w:t xml:space="preserve"> což jsou</w:t>
      </w:r>
    </w:p>
    <w:p w14:paraId="5293F0FE" w14:textId="77777777" w:rsidR="00757752" w:rsidRDefault="00757752" w:rsidP="00E500C3">
      <w:pPr>
        <w:pStyle w:val="Zkladntext"/>
        <w:numPr>
          <w:ilvl w:val="0"/>
          <w:numId w:val="41"/>
        </w:numPr>
        <w:spacing w:line="276" w:lineRule="auto"/>
      </w:pPr>
      <w:r>
        <w:t>osobnostní a sociální výchova, jednání, komunikace,</w:t>
      </w:r>
    </w:p>
    <w:p w14:paraId="1091267B" w14:textId="77777777" w:rsidR="00757752" w:rsidRDefault="00757752" w:rsidP="00E500C3">
      <w:pPr>
        <w:pStyle w:val="Zkladntext"/>
        <w:numPr>
          <w:ilvl w:val="0"/>
          <w:numId w:val="40"/>
        </w:numPr>
        <w:spacing w:line="276" w:lineRule="auto"/>
      </w:pPr>
      <w:r>
        <w:t>společnost, její struktura, kultura, náboženství,</w:t>
      </w:r>
    </w:p>
    <w:p w14:paraId="2B7DE6DF" w14:textId="77777777" w:rsidR="00757752" w:rsidRDefault="00757752" w:rsidP="00E500C3">
      <w:pPr>
        <w:pStyle w:val="Zkladntext"/>
        <w:numPr>
          <w:ilvl w:val="0"/>
          <w:numId w:val="40"/>
        </w:numPr>
        <w:spacing w:line="276" w:lineRule="auto"/>
      </w:pPr>
      <w:r>
        <w:t xml:space="preserve">historický vývoj společnosti </w:t>
      </w:r>
      <w:proofErr w:type="gramStart"/>
      <w:r>
        <w:t>( především</w:t>
      </w:r>
      <w:proofErr w:type="gramEnd"/>
      <w:r>
        <w:t xml:space="preserve"> 19. a 20. stol.),</w:t>
      </w:r>
    </w:p>
    <w:p w14:paraId="180EB69B" w14:textId="77777777" w:rsidR="00757752" w:rsidRDefault="00757752" w:rsidP="00E500C3">
      <w:pPr>
        <w:pStyle w:val="Zkladntext"/>
        <w:numPr>
          <w:ilvl w:val="0"/>
          <w:numId w:val="40"/>
        </w:numPr>
        <w:spacing w:line="276" w:lineRule="auto"/>
      </w:pPr>
      <w:r>
        <w:t xml:space="preserve">stát, politika, politický </w:t>
      </w:r>
      <w:proofErr w:type="gramStart"/>
      <w:r>
        <w:t>systém,  současný</w:t>
      </w:r>
      <w:proofErr w:type="gramEnd"/>
      <w:r>
        <w:t xml:space="preserve"> svět,</w:t>
      </w:r>
    </w:p>
    <w:p w14:paraId="078017A0" w14:textId="77777777" w:rsidR="00757752" w:rsidRDefault="00757752" w:rsidP="00E500C3">
      <w:pPr>
        <w:pStyle w:val="Zkladntext"/>
        <w:numPr>
          <w:ilvl w:val="0"/>
          <w:numId w:val="40"/>
        </w:numPr>
        <w:spacing w:line="276" w:lineRule="auto"/>
      </w:pPr>
      <w:r>
        <w:t xml:space="preserve">morální výchova, praktická etika, </w:t>
      </w:r>
    </w:p>
    <w:p w14:paraId="58171B42" w14:textId="77777777" w:rsidR="00757752" w:rsidRDefault="00757752" w:rsidP="00E500C3">
      <w:pPr>
        <w:pStyle w:val="Zkladntext"/>
        <w:numPr>
          <w:ilvl w:val="0"/>
          <w:numId w:val="40"/>
        </w:numPr>
        <w:spacing w:line="276" w:lineRule="auto"/>
      </w:pPr>
      <w:r>
        <w:t>právní výchova,</w:t>
      </w:r>
    </w:p>
    <w:p w14:paraId="097D8D6B" w14:textId="285DF058" w:rsidR="00757752" w:rsidRDefault="00757752" w:rsidP="002475AC">
      <w:pPr>
        <w:pStyle w:val="Zkladntext"/>
        <w:spacing w:line="276" w:lineRule="auto"/>
        <w:ind w:firstLine="357"/>
      </w:pPr>
      <w:r>
        <w:t>budou realizovat především předměty občanská nauka, ekonomika, český jazyk a</w:t>
      </w:r>
      <w:r w:rsidR="002475AC">
        <w:t> </w:t>
      </w:r>
      <w:r>
        <w:t xml:space="preserve">literatura a cizí jazyky.  </w:t>
      </w:r>
    </w:p>
    <w:p w14:paraId="30A6FE90" w14:textId="36DA232E" w:rsidR="00757752" w:rsidRDefault="00757752" w:rsidP="0087450F">
      <w:pPr>
        <w:pStyle w:val="Zkladntext"/>
        <w:spacing w:line="276" w:lineRule="auto"/>
        <w:ind w:firstLine="360"/>
      </w:pPr>
      <w:r>
        <w:t xml:space="preserve">Prvek – </w:t>
      </w:r>
      <w:r>
        <w:rPr>
          <w:i/>
        </w:rPr>
        <w:t>mediální výchova</w:t>
      </w:r>
      <w:r>
        <w:t xml:space="preserve"> (výchova k orientaci v masových médiích a kritickému přístupu) bude realizován jako součást vyučování českého jazyka a literatury, občanské nauky a anglického jazyka.</w:t>
      </w:r>
    </w:p>
    <w:p w14:paraId="1180B91A" w14:textId="77777777" w:rsidR="00757752" w:rsidRDefault="00757752" w:rsidP="0087450F">
      <w:pPr>
        <w:pStyle w:val="Zkladntext"/>
        <w:spacing w:line="276" w:lineRule="auto"/>
        <w:ind w:firstLine="360"/>
      </w:pPr>
      <w:r>
        <w:t xml:space="preserve">Pro realizaci úkolů vyplývajících z tématu využijeme všech vhodných, především </w:t>
      </w:r>
      <w:r>
        <w:rPr>
          <w:i/>
          <w:iCs/>
        </w:rPr>
        <w:t>aktivizujících metod a forem</w:t>
      </w:r>
      <w:r>
        <w:rPr>
          <w:b/>
          <w:bCs/>
          <w:i/>
          <w:iCs/>
        </w:rPr>
        <w:t xml:space="preserve">, </w:t>
      </w:r>
      <w:r>
        <w:t xml:space="preserve"> např.</w:t>
      </w:r>
      <w:r>
        <w:rPr>
          <w:b/>
          <w:bCs/>
          <w:i/>
          <w:iCs/>
        </w:rPr>
        <w:t xml:space="preserve"> </w:t>
      </w:r>
      <w:r>
        <w:t>diskuse, řízený rozhovor na aktuální témata a řešení modelových situací, mluvní cvičení a písemné slohové práce (etické a morální okruhy, prosperita, hodnotová orientace), plánované exkurze (např. veletrhy, výstavy, vinařské provozy, výzkumná pracoviště), besedy a setkání (se zástupci státní správy a samosprávy, specializovaných podniků a institucí), účast na  kulturních a sportovních akcích (soutěže, závody).</w:t>
      </w:r>
    </w:p>
    <w:p w14:paraId="1249C54F" w14:textId="6B57D8B2" w:rsidR="00757752" w:rsidRDefault="00757752" w:rsidP="0087450F">
      <w:pPr>
        <w:pStyle w:val="Zkladntext"/>
        <w:spacing w:line="276" w:lineRule="auto"/>
        <w:ind w:firstLine="360"/>
      </w:pPr>
      <w:r>
        <w:t>Mimo přímou výuku</w:t>
      </w:r>
      <w:r>
        <w:rPr>
          <w:b/>
          <w:bCs/>
        </w:rPr>
        <w:t xml:space="preserve"> </w:t>
      </w:r>
      <w:r>
        <w:t>využijeme bilaterálních kontaktů školy k posílení multikulturní a</w:t>
      </w:r>
      <w:r w:rsidR="002475AC">
        <w:t> </w:t>
      </w:r>
      <w:r>
        <w:t xml:space="preserve">evropské dimenze – výměnné pobyty studentů (např. </w:t>
      </w:r>
      <w:proofErr w:type="spellStart"/>
      <w:r>
        <w:t>Riscle</w:t>
      </w:r>
      <w:proofErr w:type="spellEnd"/>
      <w:r>
        <w:t xml:space="preserve">/Francie), výjezdy do Rakouska a Anglie. K posílení hodnotového žebříčku přispívá nabídka představení v brněnských </w:t>
      </w:r>
      <w:r>
        <w:lastRenderedPageBreak/>
        <w:t xml:space="preserve">divadlech i nabídka filmových cyklů pro středoškoláky a učně. Vyhodnocení výsledků odborného výcviku zohlední např. i samostatnost, iniciativnost, schopnost řešit problémy. Při dnech otevřených dveří a na veletrzích středních škol a učilišť prezentují žáci školu, jsou aktivní, </w:t>
      </w:r>
      <w:proofErr w:type="gramStart"/>
      <w:r>
        <w:t>učí</w:t>
      </w:r>
      <w:proofErr w:type="gramEnd"/>
      <w:r>
        <w:t xml:space="preserve"> se jednat s dospělými. Tyto akce přispívají i k rozvoji klíčových kompetencí.</w:t>
      </w:r>
    </w:p>
    <w:p w14:paraId="33231748" w14:textId="3151A00B" w:rsidR="00757752" w:rsidRDefault="00757752" w:rsidP="0087450F">
      <w:pPr>
        <w:pStyle w:val="Zkladntext"/>
        <w:spacing w:line="276" w:lineRule="auto"/>
        <w:ind w:firstLine="360"/>
      </w:pPr>
      <w:r>
        <w:t xml:space="preserve">K podpoře </w:t>
      </w:r>
      <w:proofErr w:type="gramStart"/>
      <w:r>
        <w:t>výchovy  k</w:t>
      </w:r>
      <w:proofErr w:type="gramEnd"/>
      <w:r>
        <w:t xml:space="preserve"> demokracii a demokratickému občanství využijeme i projektové vyučování . </w:t>
      </w:r>
    </w:p>
    <w:p w14:paraId="23759CD7" w14:textId="77777777" w:rsidR="002B50C9" w:rsidRDefault="002B50C9" w:rsidP="0087450F">
      <w:pPr>
        <w:pStyle w:val="Zkladntext"/>
        <w:spacing w:line="276" w:lineRule="auto"/>
        <w:ind w:firstLine="360"/>
      </w:pPr>
    </w:p>
    <w:p w14:paraId="6440E5BE" w14:textId="77777777" w:rsidR="00757752" w:rsidRPr="002B50C9" w:rsidRDefault="00757752" w:rsidP="002B50C9">
      <w:pPr>
        <w:rPr>
          <w:b/>
          <w:bCs/>
        </w:rPr>
      </w:pPr>
      <w:bookmarkStart w:id="76" w:name="_Toc527044669"/>
      <w:bookmarkStart w:id="77" w:name="_Toc527045972"/>
      <w:bookmarkStart w:id="78" w:name="_Toc527046682"/>
      <w:r w:rsidRPr="002B50C9">
        <w:rPr>
          <w:b/>
          <w:bCs/>
        </w:rPr>
        <w:t>Člověk a svět práce</w:t>
      </w:r>
      <w:bookmarkEnd w:id="76"/>
      <w:bookmarkEnd w:id="77"/>
      <w:bookmarkEnd w:id="78"/>
      <w:r w:rsidRPr="002B50C9">
        <w:rPr>
          <w:b/>
          <w:bCs/>
        </w:rPr>
        <w:t xml:space="preserve"> </w:t>
      </w:r>
    </w:p>
    <w:p w14:paraId="28BA99E5" w14:textId="3AA31834" w:rsidR="00757752" w:rsidRDefault="00757752" w:rsidP="002B50C9">
      <w:pPr>
        <w:widowControl w:val="0"/>
        <w:autoSpaceDE w:val="0"/>
        <w:autoSpaceDN w:val="0"/>
        <w:adjustRightInd w:val="0"/>
        <w:spacing w:line="276" w:lineRule="auto"/>
        <w:jc w:val="both"/>
        <w:rPr>
          <w:szCs w:val="20"/>
        </w:rPr>
      </w:pPr>
      <w:r>
        <w:rPr>
          <w:szCs w:val="20"/>
        </w:rPr>
        <w:t xml:space="preserve">Základním cílem průřezového tématu Člověk a svět práce je vybavit žáka praktickými dovednostmi a informacemi pro jeho budoucí pracovní život tak, aby byl schopen efektně reagovat na dynamický rozvoj trhu práce a měnící se požadavky na pracovníky. Prostřednictvím kariérového vzdělávání si žák osvojí </w:t>
      </w:r>
      <w:proofErr w:type="gramStart"/>
      <w:r>
        <w:rPr>
          <w:szCs w:val="20"/>
        </w:rPr>
        <w:t>Znalosti</w:t>
      </w:r>
      <w:proofErr w:type="gramEnd"/>
      <w:r>
        <w:rPr>
          <w:szCs w:val="20"/>
        </w:rPr>
        <w:t xml:space="preserve"> a především dovednosti pro řízení své kariéry a života, které využije pro cílené plánování a odpovědné rozhodování o</w:t>
      </w:r>
      <w:r w:rsidR="002B50C9">
        <w:rPr>
          <w:szCs w:val="20"/>
        </w:rPr>
        <w:t> </w:t>
      </w:r>
      <w:r>
        <w:rPr>
          <w:szCs w:val="20"/>
        </w:rPr>
        <w:t xml:space="preserve">svém osobním rozvoji, dalším vzdělávání a seberealizaci v profesních záměrech. Zároveň se </w:t>
      </w:r>
      <w:proofErr w:type="gramStart"/>
      <w:r>
        <w:rPr>
          <w:szCs w:val="20"/>
        </w:rPr>
        <w:t>naučí</w:t>
      </w:r>
      <w:proofErr w:type="gramEnd"/>
      <w:r>
        <w:rPr>
          <w:szCs w:val="20"/>
        </w:rPr>
        <w:t xml:space="preserve"> přijímat změny ve své profesní kariéře jako běžnou součást života.</w:t>
      </w:r>
    </w:p>
    <w:p w14:paraId="5B22967C" w14:textId="77777777" w:rsidR="002B50C9" w:rsidRDefault="002B50C9" w:rsidP="002B50C9">
      <w:pPr>
        <w:widowControl w:val="0"/>
        <w:autoSpaceDE w:val="0"/>
        <w:autoSpaceDN w:val="0"/>
        <w:adjustRightInd w:val="0"/>
        <w:spacing w:line="276" w:lineRule="auto"/>
        <w:jc w:val="both"/>
        <w:rPr>
          <w:szCs w:val="20"/>
        </w:rPr>
      </w:pPr>
    </w:p>
    <w:p w14:paraId="19AEA0F0" w14:textId="1DE451CB" w:rsidR="00757752" w:rsidRPr="002B50C9" w:rsidRDefault="00757752" w:rsidP="002B50C9">
      <w:pPr>
        <w:widowControl w:val="0"/>
        <w:autoSpaceDE w:val="0"/>
        <w:autoSpaceDN w:val="0"/>
        <w:adjustRightInd w:val="0"/>
        <w:spacing w:line="276" w:lineRule="auto"/>
        <w:jc w:val="both"/>
        <w:rPr>
          <w:szCs w:val="20"/>
          <w:u w:val="single"/>
        </w:rPr>
      </w:pPr>
      <w:r w:rsidRPr="002B50C9">
        <w:rPr>
          <w:szCs w:val="20"/>
          <w:u w:val="single"/>
        </w:rPr>
        <w:t>Přínos k naplňování RVP:</w:t>
      </w:r>
    </w:p>
    <w:p w14:paraId="5B60DA3F" w14:textId="77777777" w:rsidR="00757752" w:rsidRPr="00306E2D" w:rsidRDefault="00757752" w:rsidP="00E500C3">
      <w:pPr>
        <w:widowControl w:val="0"/>
        <w:numPr>
          <w:ilvl w:val="0"/>
          <w:numId w:val="8"/>
        </w:numPr>
        <w:autoSpaceDE w:val="0"/>
        <w:autoSpaceDN w:val="0"/>
        <w:adjustRightInd w:val="0"/>
        <w:spacing w:line="276" w:lineRule="auto"/>
        <w:jc w:val="both"/>
      </w:pPr>
      <w:r>
        <w:rPr>
          <w:szCs w:val="20"/>
        </w:rPr>
        <w:t>identifikace a formulování vlastních priorit a cílů</w:t>
      </w:r>
    </w:p>
    <w:p w14:paraId="2DA19288" w14:textId="77777777" w:rsidR="00757752" w:rsidRPr="005F6532" w:rsidRDefault="00757752" w:rsidP="00E500C3">
      <w:pPr>
        <w:widowControl w:val="0"/>
        <w:numPr>
          <w:ilvl w:val="0"/>
          <w:numId w:val="8"/>
        </w:numPr>
        <w:autoSpaceDE w:val="0"/>
        <w:autoSpaceDN w:val="0"/>
        <w:adjustRightInd w:val="0"/>
        <w:spacing w:line="276" w:lineRule="auto"/>
        <w:jc w:val="both"/>
      </w:pPr>
      <w:r>
        <w:rPr>
          <w:szCs w:val="20"/>
        </w:rPr>
        <w:t>aktivní a tvořivý přístup při vytváření profesní kariéry</w:t>
      </w:r>
    </w:p>
    <w:p w14:paraId="2A7F379C" w14:textId="77777777" w:rsidR="00757752" w:rsidRPr="005F6532" w:rsidRDefault="00757752" w:rsidP="00E500C3">
      <w:pPr>
        <w:widowControl w:val="0"/>
        <w:numPr>
          <w:ilvl w:val="0"/>
          <w:numId w:val="8"/>
        </w:numPr>
        <w:autoSpaceDE w:val="0"/>
        <w:autoSpaceDN w:val="0"/>
        <w:adjustRightInd w:val="0"/>
        <w:spacing w:line="276" w:lineRule="auto"/>
        <w:jc w:val="both"/>
      </w:pPr>
      <w:r>
        <w:rPr>
          <w:szCs w:val="20"/>
        </w:rPr>
        <w:t>přijetí osobní odpovědnosti při rozhodování</w:t>
      </w:r>
    </w:p>
    <w:p w14:paraId="6D852B18" w14:textId="77777777" w:rsidR="00757752" w:rsidRPr="005F6532" w:rsidRDefault="00757752" w:rsidP="00E500C3">
      <w:pPr>
        <w:widowControl w:val="0"/>
        <w:numPr>
          <w:ilvl w:val="0"/>
          <w:numId w:val="8"/>
        </w:numPr>
        <w:autoSpaceDE w:val="0"/>
        <w:autoSpaceDN w:val="0"/>
        <w:adjustRightInd w:val="0"/>
        <w:spacing w:line="276" w:lineRule="auto"/>
        <w:jc w:val="both"/>
      </w:pPr>
      <w:r>
        <w:rPr>
          <w:szCs w:val="20"/>
        </w:rPr>
        <w:t>komunikační dovednosti a sebeprezentace</w:t>
      </w:r>
    </w:p>
    <w:p w14:paraId="28D3263D" w14:textId="77777777" w:rsidR="00757752" w:rsidRPr="00C97BD3" w:rsidRDefault="00757752" w:rsidP="00E500C3">
      <w:pPr>
        <w:widowControl w:val="0"/>
        <w:numPr>
          <w:ilvl w:val="0"/>
          <w:numId w:val="8"/>
        </w:numPr>
        <w:autoSpaceDE w:val="0"/>
        <w:autoSpaceDN w:val="0"/>
        <w:adjustRightInd w:val="0"/>
        <w:spacing w:line="276" w:lineRule="auto"/>
        <w:jc w:val="both"/>
      </w:pPr>
      <w:r>
        <w:rPr>
          <w:szCs w:val="20"/>
        </w:rPr>
        <w:t>otevřenost vůči celoživotnímu vzdělávání</w:t>
      </w:r>
    </w:p>
    <w:p w14:paraId="476EC900" w14:textId="77777777" w:rsidR="00757752" w:rsidRPr="002B50C9" w:rsidRDefault="00757752" w:rsidP="002B50C9">
      <w:pPr>
        <w:widowControl w:val="0"/>
        <w:autoSpaceDE w:val="0"/>
        <w:autoSpaceDN w:val="0"/>
        <w:adjustRightInd w:val="0"/>
        <w:spacing w:line="276" w:lineRule="auto"/>
        <w:jc w:val="both"/>
        <w:rPr>
          <w:szCs w:val="20"/>
          <w:u w:val="single"/>
        </w:rPr>
      </w:pPr>
      <w:r w:rsidRPr="002B50C9">
        <w:rPr>
          <w:szCs w:val="20"/>
          <w:u w:val="single"/>
        </w:rPr>
        <w:t>Obsah tématu realizace:</w:t>
      </w:r>
    </w:p>
    <w:p w14:paraId="0021F2D9" w14:textId="77777777" w:rsidR="00757752" w:rsidRDefault="00757752" w:rsidP="00E500C3">
      <w:pPr>
        <w:pStyle w:val="Odstavecseseznamem"/>
        <w:widowControl w:val="0"/>
        <w:numPr>
          <w:ilvl w:val="0"/>
          <w:numId w:val="8"/>
        </w:numPr>
        <w:autoSpaceDE w:val="0"/>
        <w:autoSpaceDN w:val="0"/>
        <w:adjustRightInd w:val="0"/>
        <w:spacing w:line="276" w:lineRule="auto"/>
        <w:jc w:val="both"/>
      </w:pPr>
      <w:r>
        <w:t>Individuální příprava na pracovní trh</w:t>
      </w:r>
    </w:p>
    <w:p w14:paraId="316E2D40" w14:textId="77777777" w:rsidR="00757752" w:rsidRDefault="00757752" w:rsidP="00E500C3">
      <w:pPr>
        <w:pStyle w:val="Odstavecseseznamem"/>
        <w:widowControl w:val="0"/>
        <w:numPr>
          <w:ilvl w:val="0"/>
          <w:numId w:val="8"/>
        </w:numPr>
        <w:autoSpaceDE w:val="0"/>
        <w:autoSpaceDN w:val="0"/>
        <w:adjustRightInd w:val="0"/>
        <w:spacing w:line="276" w:lineRule="auto"/>
        <w:jc w:val="both"/>
      </w:pPr>
      <w:r>
        <w:t>Svět vzdělávání</w:t>
      </w:r>
    </w:p>
    <w:p w14:paraId="6ACAAF7D" w14:textId="77777777" w:rsidR="00757752" w:rsidRDefault="00757752" w:rsidP="00E500C3">
      <w:pPr>
        <w:pStyle w:val="Odstavecseseznamem"/>
        <w:widowControl w:val="0"/>
        <w:numPr>
          <w:ilvl w:val="0"/>
          <w:numId w:val="8"/>
        </w:numPr>
        <w:autoSpaceDE w:val="0"/>
        <w:autoSpaceDN w:val="0"/>
        <w:adjustRightInd w:val="0"/>
        <w:spacing w:line="276" w:lineRule="auto"/>
        <w:jc w:val="both"/>
      </w:pPr>
      <w:r>
        <w:t>Svět práce</w:t>
      </w:r>
    </w:p>
    <w:p w14:paraId="7CBB4252" w14:textId="308CB010" w:rsidR="00757752" w:rsidRDefault="00757752" w:rsidP="00E500C3">
      <w:pPr>
        <w:pStyle w:val="Odstavecseseznamem"/>
        <w:widowControl w:val="0"/>
        <w:numPr>
          <w:ilvl w:val="0"/>
          <w:numId w:val="8"/>
        </w:numPr>
        <w:autoSpaceDE w:val="0"/>
        <w:autoSpaceDN w:val="0"/>
        <w:adjustRightInd w:val="0"/>
        <w:spacing w:line="276" w:lineRule="auto"/>
        <w:jc w:val="both"/>
      </w:pPr>
      <w:r>
        <w:t>Podpora státu ve sféře zaměstnanosti</w:t>
      </w:r>
    </w:p>
    <w:p w14:paraId="204B296F" w14:textId="77777777" w:rsidR="002B50C9" w:rsidRDefault="002B50C9" w:rsidP="002B50C9">
      <w:pPr>
        <w:pStyle w:val="Odstavecseseznamem"/>
        <w:widowControl w:val="0"/>
        <w:autoSpaceDE w:val="0"/>
        <w:autoSpaceDN w:val="0"/>
        <w:adjustRightInd w:val="0"/>
        <w:spacing w:line="276" w:lineRule="auto"/>
        <w:jc w:val="both"/>
      </w:pPr>
    </w:p>
    <w:p w14:paraId="36EC43FE" w14:textId="77777777" w:rsidR="00757752" w:rsidRPr="002B50C9" w:rsidRDefault="00757752" w:rsidP="002B50C9">
      <w:pPr>
        <w:rPr>
          <w:b/>
          <w:bCs/>
        </w:rPr>
      </w:pPr>
      <w:bookmarkStart w:id="79" w:name="_Toc527044670"/>
      <w:bookmarkStart w:id="80" w:name="_Toc527045973"/>
      <w:bookmarkStart w:id="81" w:name="_Toc527046683"/>
      <w:r w:rsidRPr="002B50C9">
        <w:rPr>
          <w:b/>
          <w:bCs/>
        </w:rPr>
        <w:t>Člověk a životní prostředí</w:t>
      </w:r>
      <w:bookmarkEnd w:id="79"/>
      <w:bookmarkEnd w:id="80"/>
      <w:bookmarkEnd w:id="81"/>
    </w:p>
    <w:p w14:paraId="20F93906" w14:textId="206F2E2A" w:rsidR="00757752" w:rsidRDefault="00757752" w:rsidP="002B50C9">
      <w:pPr>
        <w:spacing w:line="276" w:lineRule="auto"/>
        <w:jc w:val="both"/>
      </w:pPr>
      <w:r>
        <w:t>Průřezové téma Člověk a životní prostředí přispívá k tomu, aby naši absolventi uměli poznávat svět a lépe mu rozuměli (rozuměli přírodním zákonům, přírodním jevům a</w:t>
      </w:r>
      <w:r w:rsidR="002B50C9">
        <w:t> </w:t>
      </w:r>
      <w:r>
        <w:t>procesům, uvědomovali si odpovědnost člověka za uchování přírodního prostředí, orientovali se v globálních problémech lidstva, chápali zásady trvale udržitelného rozvoje a</w:t>
      </w:r>
      <w:r w:rsidR="002B50C9">
        <w:t> </w:t>
      </w:r>
      <w:r>
        <w:t xml:space="preserve">aktivně přispívali k jejich uplatňování, kladli si otázky týkající se existence a života člověka a organismů žijících na naší planetě, diskutovali o nich a zaujímali k nim vlastní postoj, hodnotili sociální chování, své i druhých lidí, osvojovali si technologické metody a pracovní postupy šetrné k životnímu prostředí), zapojovali se do ochrany a zlepšování životního prostředí, uměli pracovat s informacemi, jednali hospodárně a dbali na bezpečnost práce </w:t>
      </w:r>
      <w:proofErr w:type="spellStart"/>
      <w:r>
        <w:t>aochranu</w:t>
      </w:r>
      <w:proofErr w:type="spellEnd"/>
      <w:r>
        <w:t xml:space="preserve"> zdraví při práci.</w:t>
      </w:r>
    </w:p>
    <w:p w14:paraId="140D552D" w14:textId="19BB535C" w:rsidR="00757752" w:rsidRDefault="00757752" w:rsidP="0087450F">
      <w:pPr>
        <w:pStyle w:val="Zkladntext"/>
        <w:spacing w:line="276" w:lineRule="auto"/>
        <w:ind w:firstLine="360"/>
        <w:rPr>
          <w:szCs w:val="24"/>
        </w:rPr>
      </w:pPr>
      <w:r>
        <w:rPr>
          <w:szCs w:val="24"/>
        </w:rPr>
        <w:t xml:space="preserve">Téma Člověk a životní prostředí integruje poznatky a dovednosti začleněné v různých předmětech. Jedná se především o </w:t>
      </w:r>
      <w:proofErr w:type="gramStart"/>
      <w:r>
        <w:rPr>
          <w:szCs w:val="24"/>
        </w:rPr>
        <w:t>předměty  biologie</w:t>
      </w:r>
      <w:proofErr w:type="gramEnd"/>
      <w:r>
        <w:rPr>
          <w:szCs w:val="24"/>
        </w:rPr>
        <w:t xml:space="preserve"> a ekologie, občanská nauka, zelinářství, vinohradnictví, ovocnictví. Mimo to se</w:t>
      </w:r>
      <w:r w:rsidR="002B50C9">
        <w:rPr>
          <w:szCs w:val="24"/>
        </w:rPr>
        <w:t xml:space="preserve"> </w:t>
      </w:r>
      <w:r>
        <w:rPr>
          <w:szCs w:val="24"/>
        </w:rPr>
        <w:t>o environmentálních problémech diskutuje</w:t>
      </w:r>
      <w:r w:rsidR="002B50C9">
        <w:rPr>
          <w:szCs w:val="24"/>
        </w:rPr>
        <w:t xml:space="preserve"> </w:t>
      </w:r>
      <w:r>
        <w:rPr>
          <w:szCs w:val="24"/>
        </w:rPr>
        <w:t>i</w:t>
      </w:r>
      <w:r w:rsidR="002B50C9">
        <w:rPr>
          <w:szCs w:val="24"/>
        </w:rPr>
        <w:t> </w:t>
      </w:r>
      <w:r>
        <w:rPr>
          <w:szCs w:val="24"/>
        </w:rPr>
        <w:t xml:space="preserve">v ostatních předmětech v návaznosti na probírané učivo. </w:t>
      </w:r>
    </w:p>
    <w:p w14:paraId="5E896973" w14:textId="14471274" w:rsidR="00757752" w:rsidRDefault="00757752" w:rsidP="0087450F">
      <w:pPr>
        <w:pStyle w:val="Nzev"/>
        <w:spacing w:line="276" w:lineRule="auto"/>
        <w:ind w:firstLine="360"/>
        <w:jc w:val="both"/>
        <w:rPr>
          <w:b w:val="0"/>
        </w:rPr>
      </w:pPr>
      <w:r>
        <w:rPr>
          <w:b w:val="0"/>
        </w:rPr>
        <w:lastRenderedPageBreak/>
        <w:t xml:space="preserve">Cílem tématu Člověk a životní prostředí je vychovat jedince, který je schopen svou činností přispívat </w:t>
      </w:r>
      <w:proofErr w:type="gramStart"/>
      <w:r>
        <w:rPr>
          <w:b w:val="0"/>
        </w:rPr>
        <w:t>k</w:t>
      </w:r>
      <w:proofErr w:type="gramEnd"/>
      <w:r>
        <w:rPr>
          <w:b w:val="0"/>
        </w:rPr>
        <w:t> zlepšení životního prostředí a jednat v zásadách trvale udržitelného rozvoje.</w:t>
      </w:r>
    </w:p>
    <w:p w14:paraId="059B986D" w14:textId="77777777" w:rsidR="002B50C9" w:rsidRDefault="002B50C9" w:rsidP="0087450F">
      <w:pPr>
        <w:pStyle w:val="Nzev"/>
        <w:spacing w:line="276" w:lineRule="auto"/>
        <w:ind w:firstLine="360"/>
        <w:jc w:val="both"/>
        <w:rPr>
          <w:b w:val="0"/>
        </w:rPr>
      </w:pPr>
    </w:p>
    <w:p w14:paraId="589F5344" w14:textId="77777777" w:rsidR="00757752" w:rsidRPr="002B50C9" w:rsidRDefault="00757752" w:rsidP="002B50C9">
      <w:pPr>
        <w:rPr>
          <w:b/>
          <w:bCs/>
          <w:lang w:eastAsia="en-US"/>
        </w:rPr>
      </w:pPr>
      <w:bookmarkStart w:id="82" w:name="_Toc527044671"/>
      <w:bookmarkStart w:id="83" w:name="_Toc527045974"/>
      <w:bookmarkStart w:id="84" w:name="_Toc527046684"/>
      <w:r w:rsidRPr="002B50C9">
        <w:rPr>
          <w:b/>
          <w:bCs/>
        </w:rPr>
        <w:t>Informační a komunikační technologie</w:t>
      </w:r>
      <w:bookmarkEnd w:id="82"/>
      <w:bookmarkEnd w:id="83"/>
      <w:bookmarkEnd w:id="84"/>
    </w:p>
    <w:p w14:paraId="734A4685" w14:textId="4C9F50C3" w:rsidR="00757752" w:rsidRDefault="00757752" w:rsidP="002B50C9">
      <w:pPr>
        <w:pStyle w:val="Zkladntextodsazen"/>
        <w:spacing w:line="276" w:lineRule="auto"/>
        <w:ind w:firstLine="0"/>
        <w:rPr>
          <w:lang w:eastAsia="en-US"/>
        </w:rPr>
      </w:pPr>
      <w:r>
        <w:t>Průřezové téma informační a komunikační technologie (ICT</w:t>
      </w:r>
      <w:r>
        <w:rPr>
          <w:b/>
          <w:bCs/>
        </w:rPr>
        <w:t xml:space="preserve">) </w:t>
      </w:r>
      <w:r>
        <w:t>ve vzdělávacím procesu prostupuje všemi vzdělávacími předměty, které využívají prostředků ICT pro svoji činnost. Využívání nových technologií podmiňuje budoucí úspěšnou integraci žáků do společnosti a</w:t>
      </w:r>
      <w:r w:rsidR="002B50C9">
        <w:t> </w:t>
      </w:r>
      <w:r>
        <w:t>jejich uplatnění na trhu práce.</w:t>
      </w:r>
      <w:r>
        <w:rPr>
          <w:u w:val="single"/>
        </w:rPr>
        <w:t xml:space="preserve"> </w:t>
      </w:r>
    </w:p>
    <w:p w14:paraId="03804EF6" w14:textId="77777777" w:rsidR="00757752" w:rsidRDefault="00757752" w:rsidP="0087450F">
      <w:pPr>
        <w:pStyle w:val="Zkladntextodsazen"/>
        <w:spacing w:line="276" w:lineRule="auto"/>
        <w:ind w:firstLine="360"/>
      </w:pPr>
      <w:r>
        <w:t>Základním cílem vzdělávání je praktické a efektivní využívání prostředků ICT v běžném životě a ve studiu.</w:t>
      </w:r>
    </w:p>
    <w:p w14:paraId="308EAFE2" w14:textId="77777777" w:rsidR="002B50C9" w:rsidRDefault="002B50C9" w:rsidP="002B50C9">
      <w:pPr>
        <w:pStyle w:val="Zkladntextodsazen"/>
        <w:spacing w:line="276" w:lineRule="auto"/>
        <w:ind w:firstLine="0"/>
        <w:rPr>
          <w:i/>
        </w:rPr>
      </w:pPr>
    </w:p>
    <w:p w14:paraId="6C61E38B" w14:textId="16EA2B60" w:rsidR="00757752" w:rsidRDefault="00757752" w:rsidP="002B50C9">
      <w:pPr>
        <w:pStyle w:val="Zkladntextodsazen"/>
        <w:spacing w:line="276" w:lineRule="auto"/>
        <w:ind w:firstLine="0"/>
        <w:rPr>
          <w:lang w:eastAsia="en-US"/>
        </w:rPr>
      </w:pPr>
      <w:r>
        <w:rPr>
          <w:i/>
        </w:rPr>
        <w:t>Prioritami</w:t>
      </w:r>
      <w:r>
        <w:t xml:space="preserve"> ve vzdělávacím procesu ICT jsou:</w:t>
      </w:r>
    </w:p>
    <w:p w14:paraId="026343D6" w14:textId="77777777" w:rsidR="00757752" w:rsidRDefault="00757752" w:rsidP="00E500C3">
      <w:pPr>
        <w:pStyle w:val="Zkladntextodsazen"/>
        <w:numPr>
          <w:ilvl w:val="0"/>
          <w:numId w:val="42"/>
        </w:numPr>
        <w:spacing w:line="276" w:lineRule="auto"/>
        <w:rPr>
          <w:lang w:eastAsia="en-US"/>
        </w:rPr>
      </w:pPr>
      <w:proofErr w:type="gramStart"/>
      <w:r>
        <w:t>schopnost  pracovat</w:t>
      </w:r>
      <w:proofErr w:type="gramEnd"/>
      <w:r>
        <w:t xml:space="preserve">  s počítačem,</w:t>
      </w:r>
    </w:p>
    <w:p w14:paraId="352E116E" w14:textId="77777777" w:rsidR="00757752" w:rsidRDefault="00757752" w:rsidP="00E500C3">
      <w:pPr>
        <w:pStyle w:val="Zkladntextodsazen"/>
        <w:numPr>
          <w:ilvl w:val="0"/>
          <w:numId w:val="42"/>
        </w:numPr>
        <w:spacing w:line="276" w:lineRule="auto"/>
        <w:rPr>
          <w:lang w:eastAsia="en-US"/>
        </w:rPr>
      </w:pPr>
      <w:r>
        <w:t>schopnost používat běžné aplikace (kancelářské balíčky),</w:t>
      </w:r>
    </w:p>
    <w:p w14:paraId="435F74A4" w14:textId="77777777" w:rsidR="00757752" w:rsidRDefault="00757752" w:rsidP="00E500C3">
      <w:pPr>
        <w:pStyle w:val="Zkladntextodsazen"/>
        <w:numPr>
          <w:ilvl w:val="0"/>
          <w:numId w:val="42"/>
        </w:numPr>
        <w:spacing w:line="276" w:lineRule="auto"/>
        <w:rPr>
          <w:lang w:eastAsia="en-US"/>
        </w:rPr>
      </w:pPr>
      <w:r>
        <w:t>schopnost učit se používat nové aplikace,</w:t>
      </w:r>
    </w:p>
    <w:p w14:paraId="400A9397" w14:textId="77777777" w:rsidR="00757752" w:rsidRDefault="00757752" w:rsidP="00E500C3">
      <w:pPr>
        <w:pStyle w:val="Zkladntextodsazen"/>
        <w:numPr>
          <w:ilvl w:val="0"/>
          <w:numId w:val="42"/>
        </w:numPr>
        <w:spacing w:line="276" w:lineRule="auto"/>
        <w:rPr>
          <w:lang w:eastAsia="en-US"/>
        </w:rPr>
      </w:pPr>
      <w:r>
        <w:t>komunikace e-mailovou poštou,</w:t>
      </w:r>
    </w:p>
    <w:p w14:paraId="70CCE3CA" w14:textId="1FC360FA" w:rsidR="00757752" w:rsidRDefault="002B50C9" w:rsidP="00E500C3">
      <w:pPr>
        <w:pStyle w:val="Zkladntextodsazen"/>
        <w:numPr>
          <w:ilvl w:val="0"/>
          <w:numId w:val="42"/>
        </w:numPr>
        <w:spacing w:line="276" w:lineRule="auto"/>
        <w:rPr>
          <w:lang w:eastAsia="en-US"/>
        </w:rPr>
      </w:pPr>
      <w:r>
        <w:t>s</w:t>
      </w:r>
      <w:r w:rsidR="00757752">
        <w:t>chopnost získávat informace na internetu,</w:t>
      </w:r>
    </w:p>
    <w:p w14:paraId="7F4BB7B6" w14:textId="77777777" w:rsidR="00757752" w:rsidRDefault="00757752" w:rsidP="00E500C3">
      <w:pPr>
        <w:pStyle w:val="Zkladntextodsazen"/>
        <w:numPr>
          <w:ilvl w:val="0"/>
          <w:numId w:val="42"/>
        </w:numPr>
        <w:spacing w:line="276" w:lineRule="auto"/>
        <w:rPr>
          <w:lang w:eastAsia="en-US"/>
        </w:rPr>
      </w:pPr>
      <w:r>
        <w:t>schopnost pracovat s informacemi,</w:t>
      </w:r>
    </w:p>
    <w:p w14:paraId="16D3C0B9" w14:textId="77777777" w:rsidR="00757752" w:rsidRDefault="00757752" w:rsidP="00E500C3">
      <w:pPr>
        <w:pStyle w:val="Zkladntextodsazen"/>
        <w:numPr>
          <w:ilvl w:val="0"/>
          <w:numId w:val="42"/>
        </w:numPr>
        <w:spacing w:line="276" w:lineRule="auto"/>
        <w:rPr>
          <w:lang w:eastAsia="en-US"/>
        </w:rPr>
      </w:pPr>
      <w:r>
        <w:t>schopnost prezentování a publikování svých názorů a výsledků na internetu.</w:t>
      </w:r>
    </w:p>
    <w:p w14:paraId="54953992" w14:textId="77777777" w:rsidR="00757752" w:rsidRDefault="00757752" w:rsidP="0087450F">
      <w:pPr>
        <w:pStyle w:val="Zkladntextodsazen"/>
        <w:spacing w:line="276" w:lineRule="auto"/>
        <w:ind w:left="1440" w:firstLine="360"/>
        <w:rPr>
          <w:lang w:eastAsia="en-US"/>
        </w:rPr>
      </w:pPr>
    </w:p>
    <w:p w14:paraId="7BCE7100" w14:textId="31C8BECD" w:rsidR="00757752" w:rsidRDefault="00757752" w:rsidP="0087450F">
      <w:pPr>
        <w:pStyle w:val="Zkladntextodsazen"/>
        <w:spacing w:line="276" w:lineRule="auto"/>
        <w:ind w:firstLine="360"/>
        <w:rPr>
          <w:lang w:eastAsia="en-US"/>
        </w:rPr>
      </w:pPr>
      <w:r>
        <w:t>Výše uvedené kompetence žáci získávají výukou samotného předmětu informační a</w:t>
      </w:r>
      <w:r w:rsidR="002B50C9">
        <w:t> </w:t>
      </w:r>
      <w:r>
        <w:t xml:space="preserve">komunikační technologie. Jednotlivé složky ICT rozvíjejí znalosti v oblasti hardwarového </w:t>
      </w:r>
      <w:r w:rsidR="001916F4">
        <w:t>a </w:t>
      </w:r>
      <w:r>
        <w:t xml:space="preserve">softwarového vybavení moderních počítačů. Po absolvování tohoto předmětu jsou žáci schopni využívat textové editory pro písemný styk s okolním světem, vytvářet tabulky a grafy v tabulkových procesorech, vytvářet obrázky, pracovat s fotografiemi a videem, tvořit prezentace a publikovat na webových stránkách. Žáci zvládají internetovou komunikaci, umějí se orientovat na webových stránkách, využívají komunikační programy a ovládají práci s poštou. Všechny výše uvedené kompetence umožňují integrální začlenění do společnosti, poskytují nezbytná východiska pro práci v ostatních předmětech – zpracování dat, vyhodnocení výsledků, vyhledávání informací na internetu, zjišťování alternativních forem řešení určitých problémů. Výuka ICT orientuje žáky na samostatnou práci, rozvíjí jejich logické myšlení, orientuje je na práci s novými technologiemi a </w:t>
      </w:r>
      <w:proofErr w:type="gramStart"/>
      <w:r>
        <w:t>vytváří</w:t>
      </w:r>
      <w:proofErr w:type="gramEnd"/>
      <w:r>
        <w:t xml:space="preserve"> u nich pozitivní vztah k učení. </w:t>
      </w:r>
    </w:p>
    <w:p w14:paraId="39D1FA79" w14:textId="647FB1E0" w:rsidR="00757752" w:rsidRDefault="00757752" w:rsidP="0087450F">
      <w:pPr>
        <w:pStyle w:val="Zkladntextodsazen"/>
        <w:spacing w:line="276" w:lineRule="auto"/>
        <w:ind w:firstLine="360"/>
      </w:pPr>
      <w:r>
        <w:t>Schopnost využívat ICT představuje důležitou součást dnes již základních kompetencí všech pracovníků bez ohledu na obor činnosti, kterou daný jedinec vykonává. Z tohoto důvodu je výuka ICT interdisciplinární záležitostí prostupující všeobecně vzdělávacími i</w:t>
      </w:r>
      <w:r w:rsidR="001916F4">
        <w:t> </w:t>
      </w:r>
      <w:r>
        <w:t>odbornými předměty. Ve všeobecně vzdělávacích předmětech výuka ICT vhodně doplňuje klasickou formu výuky o nadstavbovou část (vyhledávání informací o událostech ve světě, zpracovávání poznatků, využívání multimediálních výukových programů pro výuku cizích jazyků, komunikace s partnerskými školami v zahraničí apod.). V </w:t>
      </w:r>
      <w:proofErr w:type="gramStart"/>
      <w:r>
        <w:t xml:space="preserve">přírodovědných </w:t>
      </w:r>
      <w:r w:rsidR="001916F4">
        <w:t> </w:t>
      </w:r>
      <w:r>
        <w:t>odborných</w:t>
      </w:r>
      <w:proofErr w:type="gramEnd"/>
      <w:r>
        <w:t xml:space="preserve"> předmětech poskytuje ICT nejen nezbytné znalosti a dovednosti pro zpracovávání výsledků pozorování a naměřených dat formou protokolů, ale také umožňuje získávat informace a</w:t>
      </w:r>
      <w:r w:rsidR="001916F4">
        <w:t> </w:t>
      </w:r>
      <w:r>
        <w:t xml:space="preserve">tvořivě pracovat s informacemi z nejrozmanitějších oblastí vědy a techniky. Na základě </w:t>
      </w:r>
      <w:r>
        <w:lastRenderedPageBreak/>
        <w:t>těchto poznatků jsou žáci schopni efektivně pracovat s moderní přístrojovou technikou, a tím jsou i lépe připraveni na svou profesní dráhu.</w:t>
      </w:r>
    </w:p>
    <w:p w14:paraId="7C8BC5E7" w14:textId="77777777" w:rsidR="00FF0EA7" w:rsidRPr="00FF0EA7" w:rsidRDefault="00FF0EA7" w:rsidP="0087450F">
      <w:pPr>
        <w:spacing w:line="276" w:lineRule="auto"/>
        <w:jc w:val="both"/>
      </w:pPr>
    </w:p>
    <w:p w14:paraId="193434D1" w14:textId="77777777" w:rsidR="00E703C3" w:rsidRDefault="00A12B1A" w:rsidP="0087450F">
      <w:pPr>
        <w:pStyle w:val="Nadpis2"/>
        <w:spacing w:line="276" w:lineRule="auto"/>
        <w:jc w:val="both"/>
      </w:pPr>
      <w:bookmarkStart w:id="85" w:name="_Toc535923791"/>
      <w:bookmarkStart w:id="86" w:name="_Toc17975031"/>
      <w:bookmarkStart w:id="87" w:name="_Toc107942033"/>
      <w:r>
        <w:t>2.</w:t>
      </w:r>
      <w:r w:rsidR="00E703C3">
        <w:t>8. Organizace výuky</w:t>
      </w:r>
      <w:bookmarkEnd w:id="85"/>
      <w:bookmarkEnd w:id="86"/>
      <w:bookmarkEnd w:id="87"/>
    </w:p>
    <w:p w14:paraId="02DB002F" w14:textId="77777777" w:rsidR="006C4E8A" w:rsidRPr="00A141F5" w:rsidRDefault="006C4E8A" w:rsidP="001916F4">
      <w:pPr>
        <w:spacing w:line="276" w:lineRule="auto"/>
        <w:jc w:val="both"/>
      </w:pPr>
      <w:r w:rsidRPr="00A141F5">
        <w:t>Výuka žáků probíhá jednak v kmenových učebnách (běžné frontální vyučování), jednak v učebnách odborných (jazyková učebna, učebna audiovizuální, učebny ICT, tělocvična, chemická a biologická laboratoř). Odborná cvičení probíhají na specializovaných střediscích školy (</w:t>
      </w:r>
      <w:r>
        <w:t>Zahradní centrum Rolnička, Františkánská zahrada, školní vinohrady, školní sklep Venerie</w:t>
      </w:r>
      <w:r w:rsidRPr="00A141F5">
        <w:t xml:space="preserve">). </w:t>
      </w:r>
    </w:p>
    <w:p w14:paraId="26A2BEC7" w14:textId="77777777" w:rsidR="006C4E8A" w:rsidRPr="0035429C" w:rsidRDefault="006C4E8A" w:rsidP="001916F4">
      <w:pPr>
        <w:spacing w:line="276" w:lineRule="auto"/>
        <w:ind w:firstLine="357"/>
        <w:jc w:val="both"/>
      </w:pPr>
      <w:r w:rsidRPr="00A141F5">
        <w:t>Klasická výuka je doplněna odbornou praxí a dalšími vzdělávacími aktivitami</w:t>
      </w:r>
    </w:p>
    <w:p w14:paraId="09509742" w14:textId="77777777" w:rsidR="00FF0EA7" w:rsidRPr="00FF0EA7" w:rsidRDefault="00FF0EA7" w:rsidP="0087450F">
      <w:pPr>
        <w:spacing w:line="276" w:lineRule="auto"/>
        <w:jc w:val="both"/>
      </w:pPr>
    </w:p>
    <w:p w14:paraId="48501D5A" w14:textId="020C227F" w:rsidR="00FF0EA7" w:rsidRPr="00FF0EA7" w:rsidRDefault="00A12B1A" w:rsidP="001916F4">
      <w:pPr>
        <w:pStyle w:val="Nadpis3"/>
      </w:pPr>
      <w:bookmarkStart w:id="88" w:name="_Toc535923792"/>
      <w:bookmarkStart w:id="89" w:name="_Toc17975032"/>
      <w:bookmarkStart w:id="90" w:name="_Toc107942034"/>
      <w:r w:rsidRPr="001916F4">
        <w:t>2.8.</w:t>
      </w:r>
      <w:r w:rsidR="00E703C3" w:rsidRPr="001916F4">
        <w:t>1. Odborný výcvik</w:t>
      </w:r>
      <w:bookmarkEnd w:id="88"/>
      <w:bookmarkEnd w:id="89"/>
      <w:bookmarkEnd w:id="90"/>
    </w:p>
    <w:p w14:paraId="4482E095" w14:textId="17E332AC" w:rsidR="00E703C3" w:rsidRDefault="00E703C3" w:rsidP="001916F4">
      <w:pPr>
        <w:spacing w:line="276" w:lineRule="auto"/>
        <w:jc w:val="both"/>
      </w:pPr>
      <w:r>
        <w:t>Škola doplňuje odbornou výuku pro žáky oboru Zahradník v</w:t>
      </w:r>
      <w:r w:rsidR="00EE2048">
        <w:t> prvním a druhém ročníku o</w:t>
      </w:r>
      <w:r w:rsidR="001916F4">
        <w:t> </w:t>
      </w:r>
      <w:r w:rsidR="00EE2048">
        <w:t>týdenní odbornou praxi v</w:t>
      </w:r>
      <w:r>
        <w:t xml:space="preserve"> průběhu </w:t>
      </w:r>
      <w:r w:rsidR="00EE2048">
        <w:t>letních</w:t>
      </w:r>
      <w:r>
        <w:t xml:space="preserve"> prázdnin</w:t>
      </w:r>
      <w:r w:rsidR="00EE2048">
        <w:t>.</w:t>
      </w:r>
      <w:r>
        <w:t xml:space="preserve"> Obsah praxe je orientován tak, aby žáci poznali organizaci výroby, řízení výrobního procesu, poznali strukturu nevýrobní organizace a hlavní úkoly daného pracoviště, seznámili se s konkrétními metodami používanými na pracovišti.</w:t>
      </w:r>
    </w:p>
    <w:p w14:paraId="6BEE9AA1" w14:textId="77777777" w:rsidR="00E703C3" w:rsidRDefault="00E703C3" w:rsidP="0087450F">
      <w:pPr>
        <w:spacing w:line="276" w:lineRule="auto"/>
        <w:ind w:firstLine="360"/>
        <w:jc w:val="both"/>
      </w:pPr>
      <w:r>
        <w:t xml:space="preserve">Odborný výcvik je vykonáván na pracovištích pozemcích školního statku – sady a vinice, skleník, podnožová vinice, zelinářská plocha, ovocná a okrasná školka. </w:t>
      </w:r>
    </w:p>
    <w:p w14:paraId="3BAEFEE9" w14:textId="417517A9" w:rsidR="00E703C3" w:rsidRDefault="00E703C3" w:rsidP="0087450F">
      <w:pPr>
        <w:spacing w:line="276" w:lineRule="auto"/>
        <w:ind w:firstLine="360"/>
        <w:jc w:val="both"/>
      </w:pPr>
      <w:r>
        <w:t>Před nástup</w:t>
      </w:r>
      <w:r w:rsidR="003943B0">
        <w:t xml:space="preserve">em na odborný výcvik jsou žáci </w:t>
      </w:r>
      <w:r>
        <w:t>seznámeni s organizační strukturou pracoviště, s pracovním řádem, s předpisy o bezpečnosti a ochraně zdraví při práci s požárními předpisy. Dále se sezná</w:t>
      </w:r>
      <w:r w:rsidR="008A48F8">
        <w:t>m</w:t>
      </w:r>
      <w:r>
        <w:t>í s pracovními postupy, stroji, zařízeními</w:t>
      </w:r>
      <w:r w:rsidR="008A48F8">
        <w:t xml:space="preserve"> </w:t>
      </w:r>
      <w:r>
        <w:t>a</w:t>
      </w:r>
      <w:r w:rsidR="001916F4">
        <w:t> </w:t>
      </w:r>
      <w:r>
        <w:t>mechanizačními prostředky, způsoby pěstování a ochrany polních plodin</w:t>
      </w:r>
      <w:r w:rsidR="008A48F8">
        <w:t>, révy vinné</w:t>
      </w:r>
      <w:r>
        <w:t xml:space="preserve"> a</w:t>
      </w:r>
      <w:r w:rsidR="001916F4">
        <w:t> </w:t>
      </w:r>
      <w:r>
        <w:t>ovocných stromů.</w:t>
      </w:r>
    </w:p>
    <w:p w14:paraId="43760431" w14:textId="77777777" w:rsidR="00E703C3" w:rsidRDefault="00E703C3" w:rsidP="0087450F">
      <w:pPr>
        <w:spacing w:line="276" w:lineRule="auto"/>
        <w:ind w:left="1410" w:firstLine="360"/>
        <w:jc w:val="both"/>
      </w:pPr>
    </w:p>
    <w:p w14:paraId="02A9956C" w14:textId="23D7721D" w:rsidR="00FF0EA7" w:rsidRPr="00FF0EA7" w:rsidRDefault="00A12B1A" w:rsidP="001916F4">
      <w:pPr>
        <w:pStyle w:val="Nadpis3"/>
      </w:pPr>
      <w:bookmarkStart w:id="91" w:name="_Toc535923793"/>
      <w:bookmarkStart w:id="92" w:name="_Toc17975033"/>
      <w:bookmarkStart w:id="93" w:name="_Toc107942035"/>
      <w:r w:rsidRPr="001916F4">
        <w:t>2.8.</w:t>
      </w:r>
      <w:r w:rsidR="00E703C3" w:rsidRPr="001916F4">
        <w:t>2. Další vzdělávací aktivity</w:t>
      </w:r>
      <w:bookmarkEnd w:id="91"/>
      <w:bookmarkEnd w:id="92"/>
      <w:bookmarkEnd w:id="93"/>
    </w:p>
    <w:p w14:paraId="3ED5FEFD" w14:textId="77777777" w:rsidR="006C4E8A" w:rsidRPr="00D04FA8" w:rsidRDefault="006C4E8A" w:rsidP="00E500C3">
      <w:pPr>
        <w:numPr>
          <w:ilvl w:val="0"/>
          <w:numId w:val="43"/>
        </w:numPr>
        <w:spacing w:line="276" w:lineRule="auto"/>
        <w:jc w:val="both"/>
      </w:pPr>
      <w:r w:rsidRPr="00D04FA8">
        <w:rPr>
          <w:b/>
          <w:bCs/>
        </w:rPr>
        <w:t>Kariérové poradenství:</w:t>
      </w:r>
      <w:r w:rsidRPr="00D04FA8">
        <w:t xml:space="preserve"> úřad práce, veletrh VŠ Gaudeamus, dny otevřených dveří VŠ.</w:t>
      </w:r>
    </w:p>
    <w:p w14:paraId="32A416F1" w14:textId="77777777" w:rsidR="006C4E8A" w:rsidRPr="00D04FA8" w:rsidRDefault="006C4E8A" w:rsidP="00E500C3">
      <w:pPr>
        <w:numPr>
          <w:ilvl w:val="0"/>
          <w:numId w:val="43"/>
        </w:numPr>
        <w:spacing w:line="276" w:lineRule="auto"/>
        <w:jc w:val="both"/>
      </w:pPr>
      <w:r w:rsidRPr="00D04FA8">
        <w:rPr>
          <w:b/>
          <w:bCs/>
        </w:rPr>
        <w:t>Exkurze:</w:t>
      </w:r>
      <w:r w:rsidRPr="00D04FA8">
        <w:t xml:space="preserve"> odborné exkurze – vinařské oblasti a podniky ČR, veletrhy </w:t>
      </w:r>
      <w:proofErr w:type="spellStart"/>
      <w:r w:rsidRPr="00D04FA8">
        <w:t>Vinex</w:t>
      </w:r>
      <w:proofErr w:type="spellEnd"/>
      <w:r w:rsidRPr="00D04FA8">
        <w:t xml:space="preserve"> a Flora Olomouc.</w:t>
      </w:r>
    </w:p>
    <w:p w14:paraId="5C10DCA9" w14:textId="4C669880" w:rsidR="006C4E8A" w:rsidRPr="00D04FA8" w:rsidRDefault="006C4E8A" w:rsidP="00E500C3">
      <w:pPr>
        <w:numPr>
          <w:ilvl w:val="0"/>
          <w:numId w:val="43"/>
        </w:numPr>
        <w:spacing w:line="276" w:lineRule="auto"/>
        <w:jc w:val="both"/>
      </w:pPr>
      <w:r w:rsidRPr="00D04FA8">
        <w:rPr>
          <w:b/>
          <w:bCs/>
        </w:rPr>
        <w:t xml:space="preserve">Kulturní akce: </w:t>
      </w:r>
      <w:r w:rsidRPr="00D04FA8">
        <w:rPr>
          <w:bCs/>
        </w:rPr>
        <w:t>studenti se přímo podílí na organizaci vinařské slavnosti</w:t>
      </w:r>
      <w:r w:rsidR="00334E29">
        <w:rPr>
          <w:bCs/>
        </w:rPr>
        <w:t xml:space="preserve"> </w:t>
      </w:r>
      <w:r w:rsidRPr="00D04FA8">
        <w:rPr>
          <w:bCs/>
        </w:rPr>
        <w:t>-</w:t>
      </w:r>
      <w:r w:rsidR="00334E29">
        <w:rPr>
          <w:bCs/>
        </w:rPr>
        <w:t xml:space="preserve"> </w:t>
      </w:r>
      <w:r w:rsidRPr="00D04FA8">
        <w:rPr>
          <w:bCs/>
        </w:rPr>
        <w:t>Valtické vinobraní a pořádají školní ples.</w:t>
      </w:r>
      <w:r w:rsidRPr="00D04FA8">
        <w:t xml:space="preserve"> Žáci se pravidelně zúčastňují výstav, vzdělávacích programů </w:t>
      </w:r>
      <w:proofErr w:type="gramStart"/>
      <w:r w:rsidRPr="00D04FA8">
        <w:t>a  filmových</w:t>
      </w:r>
      <w:proofErr w:type="gramEnd"/>
      <w:r w:rsidRPr="00D04FA8">
        <w:t xml:space="preserve"> a divadelní představení.</w:t>
      </w:r>
    </w:p>
    <w:p w14:paraId="0DEE39AE" w14:textId="77777777" w:rsidR="006C4E8A" w:rsidRPr="00D04FA8" w:rsidRDefault="006C4E8A" w:rsidP="00E500C3">
      <w:pPr>
        <w:numPr>
          <w:ilvl w:val="0"/>
          <w:numId w:val="43"/>
        </w:numPr>
        <w:spacing w:line="276" w:lineRule="auto"/>
        <w:jc w:val="both"/>
      </w:pPr>
      <w:r w:rsidRPr="00D04FA8">
        <w:rPr>
          <w:b/>
          <w:bCs/>
        </w:rPr>
        <w:t>Prezentační akce:</w:t>
      </w:r>
      <w:r w:rsidRPr="00D04FA8">
        <w:t xml:space="preserve"> žáci prezentují školu na veletrzích vzdělávání, na dnech otevřených dveří naší školy a na základních školách. V rámci těchto akcí žáci popularizují vinohradnictví jako studijní obor. </w:t>
      </w:r>
    </w:p>
    <w:p w14:paraId="07278C79" w14:textId="77777777" w:rsidR="006C4E8A" w:rsidRPr="00D04FA8" w:rsidRDefault="006C4E8A" w:rsidP="00E500C3">
      <w:pPr>
        <w:numPr>
          <w:ilvl w:val="0"/>
          <w:numId w:val="43"/>
        </w:numPr>
        <w:spacing w:line="276" w:lineRule="auto"/>
        <w:jc w:val="both"/>
      </w:pPr>
      <w:r w:rsidRPr="00D04FA8">
        <w:rPr>
          <w:b/>
          <w:bCs/>
        </w:rPr>
        <w:t>Prevence sociálních a patologických jevů:</w:t>
      </w:r>
      <w:r w:rsidRPr="00D04FA8">
        <w:t xml:space="preserve"> účast na besedách a přednáškách (témata přednášek se přizpůsobují požadavkům školy, případně samotných studentů), testy sociálního klimatu třídy a školy.</w:t>
      </w:r>
    </w:p>
    <w:p w14:paraId="1344C3A5" w14:textId="77777777" w:rsidR="006C4E8A" w:rsidRPr="00D04FA8" w:rsidRDefault="006C4E8A" w:rsidP="00E500C3">
      <w:pPr>
        <w:numPr>
          <w:ilvl w:val="0"/>
          <w:numId w:val="43"/>
        </w:numPr>
        <w:spacing w:line="276" w:lineRule="auto"/>
        <w:jc w:val="both"/>
      </w:pPr>
      <w:r w:rsidRPr="00D04FA8">
        <w:rPr>
          <w:b/>
        </w:rPr>
        <w:t xml:space="preserve">Soutěže: </w:t>
      </w:r>
      <w:r w:rsidRPr="00D04FA8">
        <w:t>pro studenty oboru vinohradnictví a spolupracující SŠ organizuje škola soutěž v řezu vinné révy.</w:t>
      </w:r>
    </w:p>
    <w:p w14:paraId="0FE46D66" w14:textId="77777777" w:rsidR="001F0234" w:rsidRDefault="006C4E8A" w:rsidP="00E500C3">
      <w:pPr>
        <w:numPr>
          <w:ilvl w:val="0"/>
          <w:numId w:val="43"/>
        </w:numPr>
        <w:spacing w:line="276" w:lineRule="auto"/>
        <w:jc w:val="both"/>
      </w:pPr>
      <w:r w:rsidRPr="00D04FA8">
        <w:rPr>
          <w:b/>
          <w:bCs/>
        </w:rPr>
        <w:t>Kroužky:</w:t>
      </w:r>
      <w:r w:rsidR="00334E29">
        <w:t xml:space="preserve"> </w:t>
      </w:r>
      <w:r w:rsidRPr="00D04FA8">
        <w:t>zájmové kroužky pracují na domově mládeže pod vedením vychovatelů a</w:t>
      </w:r>
      <w:r w:rsidR="001F0234">
        <w:t> </w:t>
      </w:r>
      <w:r w:rsidRPr="00D04FA8">
        <w:t>pedagogických pracovníků v době mimo vyučování. Žákům jsou nabízeny kroužky sportovní, gastronomické, jazykové, společenskovědní, divadelní, chovatelský, včelařský, enologický a další dle zájmu žáků.</w:t>
      </w:r>
    </w:p>
    <w:p w14:paraId="676A5375" w14:textId="2D2F6FE5" w:rsidR="006C4E8A" w:rsidRPr="00D04FA8" w:rsidRDefault="006C4E8A" w:rsidP="00E500C3">
      <w:pPr>
        <w:numPr>
          <w:ilvl w:val="0"/>
          <w:numId w:val="43"/>
        </w:numPr>
        <w:spacing w:line="276" w:lineRule="auto"/>
        <w:jc w:val="both"/>
      </w:pPr>
      <w:r w:rsidRPr="001F0234">
        <w:rPr>
          <w:b/>
          <w:bCs/>
        </w:rPr>
        <w:lastRenderedPageBreak/>
        <w:t xml:space="preserve">Sportovní aktivity: </w:t>
      </w:r>
      <w:r w:rsidRPr="00D04FA8">
        <w:t xml:space="preserve">v rámci ŠVP mají žáci možnost zúčastnit se v prvním ročníku lyžařského výchovně vzdělávacího zájezdu (LVVZ). Těchto aktivit se mohou zúčastnit i žáci vyšších ročníků. </w:t>
      </w:r>
    </w:p>
    <w:p w14:paraId="75108C0A" w14:textId="77777777" w:rsidR="006C4E8A" w:rsidRPr="00D04FA8" w:rsidRDefault="006C4E8A" w:rsidP="001F0234">
      <w:pPr>
        <w:spacing w:line="276" w:lineRule="auto"/>
        <w:jc w:val="both"/>
      </w:pPr>
      <w:r w:rsidRPr="00D04FA8">
        <w:t>Žáci reprezentují školu v </w:t>
      </w:r>
      <w:proofErr w:type="spellStart"/>
      <w:r w:rsidRPr="00D04FA8">
        <w:t>meziškolních</w:t>
      </w:r>
      <w:proofErr w:type="spellEnd"/>
      <w:r w:rsidRPr="00D04FA8">
        <w:t xml:space="preserve"> soutěžích pořádaných Asociací školních sportovních klubů (AŠSK), jejímž členem naše škola je.</w:t>
      </w:r>
    </w:p>
    <w:p w14:paraId="27C53F2F" w14:textId="77777777" w:rsidR="006C4E8A" w:rsidRPr="00D04FA8" w:rsidRDefault="006C4E8A" w:rsidP="00E500C3">
      <w:pPr>
        <w:numPr>
          <w:ilvl w:val="0"/>
          <w:numId w:val="44"/>
        </w:numPr>
        <w:spacing w:line="276" w:lineRule="auto"/>
        <w:jc w:val="both"/>
      </w:pPr>
      <w:r w:rsidRPr="00D04FA8">
        <w:rPr>
          <w:b/>
          <w:bCs/>
        </w:rPr>
        <w:t>Zahraniční poznávací jednodenní zájezdy:</w:t>
      </w:r>
      <w:r w:rsidRPr="00D04FA8">
        <w:t xml:space="preserve"> předvánoční Vídeň a Bratislava.</w:t>
      </w:r>
    </w:p>
    <w:p w14:paraId="3C41F49B" w14:textId="77777777" w:rsidR="006C4E8A" w:rsidRPr="00D04FA8" w:rsidRDefault="006C4E8A" w:rsidP="00E500C3">
      <w:pPr>
        <w:numPr>
          <w:ilvl w:val="0"/>
          <w:numId w:val="44"/>
        </w:numPr>
        <w:spacing w:line="276" w:lineRule="auto"/>
        <w:jc w:val="both"/>
      </w:pPr>
      <w:r w:rsidRPr="00D04FA8">
        <w:rPr>
          <w:b/>
          <w:bCs/>
        </w:rPr>
        <w:t xml:space="preserve">Vícedenní poznávací zájezdy: </w:t>
      </w:r>
      <w:r w:rsidRPr="00D04FA8">
        <w:t>Londýn, Paříž, Holandsko, Itálie, Maďarsko, Francie.</w:t>
      </w:r>
    </w:p>
    <w:p w14:paraId="60ECA623" w14:textId="77777777" w:rsidR="006C4E8A" w:rsidRPr="00D04FA8" w:rsidRDefault="006C4E8A" w:rsidP="00E500C3">
      <w:pPr>
        <w:numPr>
          <w:ilvl w:val="0"/>
          <w:numId w:val="44"/>
        </w:numPr>
        <w:spacing w:line="276" w:lineRule="auto"/>
        <w:jc w:val="both"/>
        <w:rPr>
          <w:bCs/>
        </w:rPr>
      </w:pPr>
      <w:r w:rsidRPr="00D04FA8">
        <w:rPr>
          <w:b/>
        </w:rPr>
        <w:t>Zahraniční spolupráce</w:t>
      </w:r>
      <w:r w:rsidRPr="00D04FA8">
        <w:t>:</w:t>
      </w:r>
      <w:r w:rsidRPr="00D04FA8">
        <w:rPr>
          <w:b/>
          <w:bCs/>
        </w:rPr>
        <w:t xml:space="preserve"> </w:t>
      </w:r>
      <w:r w:rsidRPr="00D04FA8">
        <w:rPr>
          <w:bCs/>
        </w:rPr>
        <w:t>škola spolupracuje se</w:t>
      </w:r>
      <w:r w:rsidRPr="00D04FA8">
        <w:rPr>
          <w:b/>
          <w:bCs/>
        </w:rPr>
        <w:t xml:space="preserve"> </w:t>
      </w:r>
      <w:r w:rsidRPr="00D04FA8">
        <w:rPr>
          <w:bCs/>
        </w:rPr>
        <w:t>zemědělskými školami:</w:t>
      </w:r>
    </w:p>
    <w:p w14:paraId="60D5CD79" w14:textId="64BFA6EE" w:rsidR="001F0234" w:rsidRDefault="006C4E8A" w:rsidP="00E500C3">
      <w:pPr>
        <w:numPr>
          <w:ilvl w:val="1"/>
          <w:numId w:val="44"/>
        </w:numPr>
        <w:spacing w:line="276" w:lineRule="auto"/>
        <w:jc w:val="both"/>
      </w:pPr>
      <w:proofErr w:type="spellStart"/>
      <w:r w:rsidRPr="00D04FA8">
        <w:t>Landwirtachaftliche</w:t>
      </w:r>
      <w:proofErr w:type="spellEnd"/>
      <w:r w:rsidRPr="00D04FA8">
        <w:t xml:space="preserve"> </w:t>
      </w:r>
      <w:proofErr w:type="spellStart"/>
      <w:r w:rsidRPr="00D04FA8">
        <w:t>Fachschule</w:t>
      </w:r>
      <w:proofErr w:type="spellEnd"/>
      <w:r w:rsidRPr="00D04FA8">
        <w:t xml:space="preserve"> </w:t>
      </w:r>
      <w:proofErr w:type="spellStart"/>
      <w:r w:rsidRPr="00D04FA8">
        <w:t>Mistelbach</w:t>
      </w:r>
      <w:proofErr w:type="spellEnd"/>
      <w:r w:rsidRPr="00D04FA8">
        <w:t xml:space="preserve"> </w:t>
      </w:r>
      <w:r w:rsidR="001F0234">
        <w:t>–</w:t>
      </w:r>
      <w:r w:rsidRPr="00D04FA8">
        <w:t xml:space="preserve"> Rakousko</w:t>
      </w:r>
    </w:p>
    <w:p w14:paraId="0DCD79B3" w14:textId="33DCBD7A" w:rsidR="001F0234" w:rsidRDefault="006C4E8A" w:rsidP="00E500C3">
      <w:pPr>
        <w:numPr>
          <w:ilvl w:val="1"/>
          <w:numId w:val="44"/>
        </w:numPr>
        <w:spacing w:line="276" w:lineRule="auto"/>
        <w:jc w:val="both"/>
      </w:pPr>
      <w:r w:rsidRPr="00D04FA8">
        <w:t xml:space="preserve">HBLA </w:t>
      </w:r>
      <w:proofErr w:type="spellStart"/>
      <w:r w:rsidRPr="00D04FA8">
        <w:t>Klosterneuburg</w:t>
      </w:r>
      <w:proofErr w:type="spellEnd"/>
      <w:r w:rsidRPr="00D04FA8">
        <w:t xml:space="preserve"> </w:t>
      </w:r>
      <w:r w:rsidR="001F0234">
        <w:t>–</w:t>
      </w:r>
      <w:r w:rsidRPr="00D04FA8">
        <w:t xml:space="preserve"> Rakousk</w:t>
      </w:r>
      <w:r w:rsidR="001F0234">
        <w:t>o</w:t>
      </w:r>
    </w:p>
    <w:p w14:paraId="19DD6418" w14:textId="398AA8DA" w:rsidR="001F0234" w:rsidRDefault="006C4E8A" w:rsidP="00E500C3">
      <w:pPr>
        <w:numPr>
          <w:ilvl w:val="1"/>
          <w:numId w:val="44"/>
        </w:numPr>
        <w:spacing w:line="276" w:lineRule="auto"/>
        <w:jc w:val="both"/>
      </w:pPr>
      <w:proofErr w:type="spellStart"/>
      <w:r w:rsidRPr="00D04FA8">
        <w:t>Lycée</w:t>
      </w:r>
      <w:proofErr w:type="spellEnd"/>
      <w:r w:rsidRPr="00D04FA8">
        <w:t xml:space="preserve"> </w:t>
      </w:r>
      <w:proofErr w:type="spellStart"/>
      <w:r w:rsidRPr="00D04FA8">
        <w:t>Professionnel</w:t>
      </w:r>
      <w:proofErr w:type="spellEnd"/>
      <w:r w:rsidRPr="00D04FA8">
        <w:t xml:space="preserve"> </w:t>
      </w:r>
      <w:proofErr w:type="spellStart"/>
      <w:r w:rsidRPr="00D04FA8">
        <w:t>Agri-Viticole</w:t>
      </w:r>
      <w:proofErr w:type="spellEnd"/>
      <w:r w:rsidRPr="00D04FA8">
        <w:t xml:space="preserve"> de </w:t>
      </w:r>
      <w:proofErr w:type="spellStart"/>
      <w:r w:rsidRPr="00D04FA8">
        <w:t>Riscle</w:t>
      </w:r>
      <w:proofErr w:type="spellEnd"/>
      <w:r w:rsidRPr="00D04FA8">
        <w:t xml:space="preserve"> </w:t>
      </w:r>
      <w:r w:rsidR="001F0234">
        <w:t>–</w:t>
      </w:r>
      <w:r w:rsidRPr="00D04FA8">
        <w:t xml:space="preserve"> Francie</w:t>
      </w:r>
    </w:p>
    <w:p w14:paraId="189BABAB" w14:textId="7EB753C8" w:rsidR="001F0234" w:rsidRDefault="006C4E8A" w:rsidP="00E500C3">
      <w:pPr>
        <w:numPr>
          <w:ilvl w:val="1"/>
          <w:numId w:val="44"/>
        </w:numPr>
        <w:spacing w:line="276" w:lineRule="auto"/>
        <w:jc w:val="both"/>
      </w:pPr>
      <w:proofErr w:type="spellStart"/>
      <w:r w:rsidRPr="00D04FA8">
        <w:t>Stredná</w:t>
      </w:r>
      <w:proofErr w:type="spellEnd"/>
      <w:r w:rsidRPr="00D04FA8">
        <w:t xml:space="preserve"> odborná škola </w:t>
      </w:r>
      <w:proofErr w:type="spellStart"/>
      <w:r w:rsidRPr="00D04FA8">
        <w:t>vinársko-ovocinárska</w:t>
      </w:r>
      <w:proofErr w:type="spellEnd"/>
      <w:r w:rsidRPr="00D04FA8">
        <w:t xml:space="preserve"> Modra </w:t>
      </w:r>
      <w:r w:rsidR="001F0234">
        <w:t>–</w:t>
      </w:r>
      <w:r w:rsidRPr="00D04FA8">
        <w:t xml:space="preserve"> Slovensko</w:t>
      </w:r>
    </w:p>
    <w:p w14:paraId="141E11DE" w14:textId="77777777" w:rsidR="001F0234" w:rsidRDefault="006C4E8A" w:rsidP="00E500C3">
      <w:pPr>
        <w:numPr>
          <w:ilvl w:val="1"/>
          <w:numId w:val="44"/>
        </w:numPr>
        <w:spacing w:line="276" w:lineRule="auto"/>
        <w:jc w:val="both"/>
      </w:pPr>
      <w:proofErr w:type="spellStart"/>
      <w:r w:rsidRPr="00D04FA8">
        <w:t>Zespól</w:t>
      </w:r>
      <w:proofErr w:type="spellEnd"/>
      <w:r w:rsidRPr="00D04FA8">
        <w:t xml:space="preserve"> </w:t>
      </w:r>
      <w:proofErr w:type="spellStart"/>
      <w:r w:rsidRPr="00D04FA8">
        <w:t>Szkól</w:t>
      </w:r>
      <w:proofErr w:type="spellEnd"/>
      <w:r w:rsidRPr="00D04FA8">
        <w:t xml:space="preserve"> </w:t>
      </w:r>
      <w:proofErr w:type="spellStart"/>
      <w:r w:rsidRPr="00D04FA8">
        <w:t>Rolnicznych</w:t>
      </w:r>
      <w:proofErr w:type="spellEnd"/>
      <w:r w:rsidRPr="00D04FA8">
        <w:t xml:space="preserve"> w </w:t>
      </w:r>
      <w:proofErr w:type="spellStart"/>
      <w:proofErr w:type="gramStart"/>
      <w:r w:rsidRPr="00D04FA8">
        <w:t>Sandomierzu</w:t>
      </w:r>
      <w:proofErr w:type="spellEnd"/>
      <w:r w:rsidRPr="00D04FA8">
        <w:t xml:space="preserve">  -</w:t>
      </w:r>
      <w:proofErr w:type="gramEnd"/>
      <w:r w:rsidRPr="00D04FA8">
        <w:t xml:space="preserve"> Polsko</w:t>
      </w:r>
    </w:p>
    <w:p w14:paraId="37C8BF16" w14:textId="77777777" w:rsidR="001F0234" w:rsidRDefault="006C4E8A" w:rsidP="00E500C3">
      <w:pPr>
        <w:numPr>
          <w:ilvl w:val="1"/>
          <w:numId w:val="44"/>
        </w:numPr>
        <w:spacing w:line="276" w:lineRule="auto"/>
        <w:jc w:val="both"/>
      </w:pPr>
      <w:proofErr w:type="spellStart"/>
      <w:r w:rsidRPr="00D04FA8">
        <w:t>Biotehniška</w:t>
      </w:r>
      <w:proofErr w:type="spellEnd"/>
      <w:r w:rsidRPr="00D04FA8">
        <w:t xml:space="preserve"> </w:t>
      </w:r>
      <w:proofErr w:type="spellStart"/>
      <w:r w:rsidRPr="00D04FA8">
        <w:t>šola</w:t>
      </w:r>
      <w:proofErr w:type="spellEnd"/>
      <w:r w:rsidRPr="00D04FA8">
        <w:t xml:space="preserve"> </w:t>
      </w:r>
      <w:proofErr w:type="spellStart"/>
      <w:r w:rsidRPr="00D04FA8">
        <w:t>Maribor</w:t>
      </w:r>
      <w:proofErr w:type="spellEnd"/>
      <w:r w:rsidRPr="00D04FA8">
        <w:t xml:space="preserve"> </w:t>
      </w:r>
      <w:r>
        <w:t>–</w:t>
      </w:r>
      <w:r w:rsidRPr="00D04FA8">
        <w:t xml:space="preserve"> Slovinsko</w:t>
      </w:r>
    </w:p>
    <w:p w14:paraId="5786987B" w14:textId="27DBD6B6" w:rsidR="006C4E8A" w:rsidRPr="001F0234" w:rsidRDefault="006C4E8A" w:rsidP="00E500C3">
      <w:pPr>
        <w:numPr>
          <w:ilvl w:val="1"/>
          <w:numId w:val="44"/>
        </w:numPr>
        <w:spacing w:line="276" w:lineRule="auto"/>
        <w:jc w:val="both"/>
      </w:pPr>
      <w:r w:rsidRPr="001F0234">
        <w:rPr>
          <w:rFonts w:eastAsia="Calibri"/>
          <w:lang w:val="de-DE" w:eastAsia="en-US"/>
        </w:rPr>
        <w:t xml:space="preserve">Sächsisches Landesamt für Umwelt, Landwirtschaft und Geologie, </w:t>
      </w:r>
      <w:proofErr w:type="spellStart"/>
      <w:r w:rsidRPr="001F0234">
        <w:rPr>
          <w:rFonts w:eastAsia="Calibri"/>
          <w:lang w:val="de-DE" w:eastAsia="en-US"/>
        </w:rPr>
        <w:t>Německo</w:t>
      </w:r>
      <w:proofErr w:type="spellEnd"/>
    </w:p>
    <w:p w14:paraId="4086A972" w14:textId="7FB26540" w:rsidR="006C4E8A" w:rsidRPr="001F0234" w:rsidRDefault="006C4E8A" w:rsidP="00E500C3">
      <w:pPr>
        <w:numPr>
          <w:ilvl w:val="0"/>
          <w:numId w:val="45"/>
        </w:numPr>
        <w:spacing w:line="276" w:lineRule="auto"/>
        <w:jc w:val="both"/>
        <w:rPr>
          <w:b/>
          <w:bCs/>
        </w:rPr>
      </w:pPr>
      <w:r w:rsidRPr="00D04FA8">
        <w:rPr>
          <w:b/>
          <w:bCs/>
        </w:rPr>
        <w:t xml:space="preserve">Mezinárodní projekty: </w:t>
      </w:r>
      <w:r w:rsidRPr="00D04FA8">
        <w:t xml:space="preserve">projekt Do </w:t>
      </w:r>
      <w:proofErr w:type="gramStart"/>
      <w:r w:rsidRPr="00D04FA8">
        <w:t>světa,  projekt</w:t>
      </w:r>
      <w:proofErr w:type="gramEnd"/>
      <w:r w:rsidRPr="00D04FA8">
        <w:t xml:space="preserve"> Erasmus+</w:t>
      </w:r>
      <w:r>
        <w:t>.</w:t>
      </w:r>
    </w:p>
    <w:p w14:paraId="091F43FF" w14:textId="77777777" w:rsidR="00437A96" w:rsidRDefault="00437A96" w:rsidP="0087450F">
      <w:pPr>
        <w:spacing w:line="276" w:lineRule="auto"/>
        <w:jc w:val="both"/>
        <w:rPr>
          <w:b/>
          <w:bCs/>
          <w:sz w:val="28"/>
          <w:szCs w:val="28"/>
        </w:rPr>
      </w:pPr>
    </w:p>
    <w:p w14:paraId="0F804F5A" w14:textId="79E34BBF" w:rsidR="006C4E8A" w:rsidRPr="00D04FA8" w:rsidRDefault="006C4E8A" w:rsidP="001F0234">
      <w:pPr>
        <w:pStyle w:val="Nadpis2"/>
      </w:pPr>
      <w:bookmarkStart w:id="94" w:name="_Toc107942036"/>
      <w:r w:rsidRPr="00D04FA8">
        <w:t>2.9. Způsob a kritéria hodnocení</w:t>
      </w:r>
      <w:bookmarkStart w:id="95" w:name="_Toc523484330"/>
      <w:bookmarkStart w:id="96" w:name="_Toc523486215"/>
      <w:bookmarkEnd w:id="94"/>
    </w:p>
    <w:p w14:paraId="2F7FACDF" w14:textId="31753350" w:rsidR="006C4E8A" w:rsidRPr="001F0234" w:rsidRDefault="006C4E8A" w:rsidP="001F0234">
      <w:pPr>
        <w:spacing w:line="276" w:lineRule="auto"/>
        <w:jc w:val="both"/>
        <w:rPr>
          <w:b/>
          <w:bCs/>
          <w:sz w:val="28"/>
        </w:rPr>
      </w:pPr>
      <w:r w:rsidRPr="00D04FA8">
        <w:t>Hodnocení vzdělávání žáků se vyjadřuje stupněm hodnocení prospěchu a chování.</w:t>
      </w:r>
      <w:bookmarkEnd w:id="95"/>
      <w:bookmarkEnd w:id="96"/>
    </w:p>
    <w:p w14:paraId="5017AFB1" w14:textId="77777777" w:rsidR="006C4E8A" w:rsidRPr="00D04FA8" w:rsidRDefault="006C4E8A" w:rsidP="001F0234">
      <w:pPr>
        <w:pStyle w:val="Normlnweb"/>
        <w:shd w:val="clear" w:color="auto" w:fill="FFFFFF"/>
        <w:spacing w:line="276" w:lineRule="auto"/>
        <w:ind w:left="0" w:firstLine="170"/>
        <w:rPr>
          <w:sz w:val="24"/>
        </w:rPr>
      </w:pPr>
      <w:r w:rsidRPr="00D04FA8">
        <w:rPr>
          <w:sz w:val="24"/>
        </w:rPr>
        <w:t>Výsledky hodnocení žáků v jednotlivých povinných a nepovinných předmětech stanovených školním vzdělávacím programem se hodnotí stupněm prospěchu:</w:t>
      </w:r>
    </w:p>
    <w:p w14:paraId="37BBFA7C" w14:textId="77777777" w:rsidR="006C4E8A" w:rsidRPr="00D04FA8" w:rsidRDefault="006C4E8A" w:rsidP="0087450F">
      <w:pPr>
        <w:pStyle w:val="Normlnweb"/>
        <w:shd w:val="clear" w:color="auto" w:fill="FFFFFF"/>
        <w:spacing w:line="276" w:lineRule="auto"/>
        <w:rPr>
          <w:sz w:val="24"/>
        </w:rPr>
      </w:pPr>
      <w:r w:rsidRPr="00D04FA8">
        <w:rPr>
          <w:sz w:val="24"/>
        </w:rPr>
        <w:t>1 – výborný</w:t>
      </w:r>
    </w:p>
    <w:p w14:paraId="41853114" w14:textId="77777777" w:rsidR="006C4E8A" w:rsidRPr="00D04FA8" w:rsidRDefault="006C4E8A" w:rsidP="0087450F">
      <w:pPr>
        <w:pStyle w:val="Normlnweb"/>
        <w:shd w:val="clear" w:color="auto" w:fill="FFFFFF"/>
        <w:spacing w:line="276" w:lineRule="auto"/>
        <w:rPr>
          <w:sz w:val="24"/>
        </w:rPr>
      </w:pPr>
      <w:r w:rsidRPr="00D04FA8">
        <w:rPr>
          <w:sz w:val="24"/>
        </w:rPr>
        <w:t>2 – chvalitebný</w:t>
      </w:r>
    </w:p>
    <w:p w14:paraId="2DB8916D" w14:textId="77777777" w:rsidR="006C4E8A" w:rsidRPr="00D04FA8" w:rsidRDefault="006C4E8A" w:rsidP="0087450F">
      <w:pPr>
        <w:pStyle w:val="Normlnweb"/>
        <w:shd w:val="clear" w:color="auto" w:fill="FFFFFF"/>
        <w:spacing w:line="276" w:lineRule="auto"/>
        <w:rPr>
          <w:sz w:val="24"/>
        </w:rPr>
      </w:pPr>
      <w:r w:rsidRPr="00D04FA8">
        <w:rPr>
          <w:sz w:val="24"/>
        </w:rPr>
        <w:t>3 – dobrý</w:t>
      </w:r>
    </w:p>
    <w:p w14:paraId="1CAFCF2D" w14:textId="77777777" w:rsidR="006C4E8A" w:rsidRPr="00D04FA8" w:rsidRDefault="006C4E8A" w:rsidP="0087450F">
      <w:pPr>
        <w:pStyle w:val="Normlnweb"/>
        <w:shd w:val="clear" w:color="auto" w:fill="FFFFFF"/>
        <w:spacing w:line="276" w:lineRule="auto"/>
        <w:rPr>
          <w:sz w:val="24"/>
        </w:rPr>
      </w:pPr>
      <w:r w:rsidRPr="00D04FA8">
        <w:rPr>
          <w:sz w:val="24"/>
        </w:rPr>
        <w:t>4 – dostatečný</w:t>
      </w:r>
    </w:p>
    <w:p w14:paraId="1FABBD41" w14:textId="77777777" w:rsidR="006C4E8A" w:rsidRPr="00D04FA8" w:rsidRDefault="006C4E8A" w:rsidP="0087450F">
      <w:pPr>
        <w:pStyle w:val="Normlnweb"/>
        <w:shd w:val="clear" w:color="auto" w:fill="FFFFFF"/>
        <w:spacing w:line="276" w:lineRule="auto"/>
        <w:rPr>
          <w:sz w:val="24"/>
        </w:rPr>
      </w:pPr>
      <w:r w:rsidRPr="00D04FA8">
        <w:rPr>
          <w:sz w:val="24"/>
        </w:rPr>
        <w:t>5 – nedostatečný</w:t>
      </w:r>
    </w:p>
    <w:p w14:paraId="1A881A2B" w14:textId="77777777" w:rsidR="006C4E8A" w:rsidRPr="00D04FA8" w:rsidRDefault="006C4E8A" w:rsidP="0087450F">
      <w:pPr>
        <w:pStyle w:val="Normlnweb"/>
        <w:shd w:val="clear" w:color="auto" w:fill="FFFFFF"/>
        <w:spacing w:line="276" w:lineRule="auto"/>
        <w:ind w:left="0"/>
        <w:rPr>
          <w:b/>
          <w:bCs/>
          <w:sz w:val="24"/>
        </w:rPr>
      </w:pPr>
    </w:p>
    <w:p w14:paraId="726095E5" w14:textId="77777777" w:rsidR="006C4E8A" w:rsidRPr="001F0234" w:rsidRDefault="006C4E8A" w:rsidP="0087450F">
      <w:pPr>
        <w:pStyle w:val="Normlnweb"/>
        <w:shd w:val="clear" w:color="auto" w:fill="FFFFFF"/>
        <w:spacing w:line="276" w:lineRule="auto"/>
        <w:ind w:left="0"/>
        <w:rPr>
          <w:b/>
          <w:bCs/>
          <w:sz w:val="24"/>
        </w:rPr>
      </w:pPr>
      <w:r w:rsidRPr="001F0234">
        <w:rPr>
          <w:b/>
          <w:bCs/>
          <w:sz w:val="24"/>
        </w:rPr>
        <w:t>Hodnocení žáků v teoretickém vyučování:</w:t>
      </w:r>
    </w:p>
    <w:p w14:paraId="7E636DD2" w14:textId="783E5BBA" w:rsidR="006C4E8A" w:rsidRPr="00D04FA8" w:rsidRDefault="006C4E8A" w:rsidP="0087450F">
      <w:pPr>
        <w:pStyle w:val="Normlnweb"/>
        <w:shd w:val="clear" w:color="auto" w:fill="FFFFFF"/>
        <w:spacing w:line="276" w:lineRule="auto"/>
        <w:ind w:left="0"/>
        <w:rPr>
          <w:sz w:val="24"/>
        </w:rPr>
      </w:pPr>
      <w:r w:rsidRPr="00D04FA8">
        <w:rPr>
          <w:sz w:val="24"/>
        </w:rPr>
        <w:t>Hodnocení vzdělávání žáků se v teoretickém vyučování v průběhu pololetí posuzuje podle těchto hledisek</w:t>
      </w:r>
      <w:r w:rsidR="001F0234">
        <w:rPr>
          <w:sz w:val="24"/>
        </w:rPr>
        <w:t>:</w:t>
      </w:r>
    </w:p>
    <w:p w14:paraId="47790667" w14:textId="77777777" w:rsidR="006C4E8A" w:rsidRPr="00D04FA8" w:rsidRDefault="006C4E8A" w:rsidP="00E500C3">
      <w:pPr>
        <w:numPr>
          <w:ilvl w:val="0"/>
          <w:numId w:val="22"/>
        </w:numPr>
        <w:shd w:val="clear" w:color="auto" w:fill="FFFFFF"/>
        <w:suppressAutoHyphens/>
        <w:autoSpaceDN w:val="0"/>
        <w:spacing w:line="276" w:lineRule="auto"/>
        <w:ind w:left="568" w:hanging="284"/>
        <w:jc w:val="both"/>
        <w:textAlignment w:val="baseline"/>
        <w:rPr>
          <w:b/>
          <w:bCs/>
        </w:rPr>
      </w:pPr>
      <w:r w:rsidRPr="00D04FA8">
        <w:rPr>
          <w:rStyle w:val="Siln"/>
        </w:rPr>
        <w:t>stupeň osvojení a jistoty, s níž žák ovládá učivo,</w:t>
      </w:r>
    </w:p>
    <w:p w14:paraId="08F773AA" w14:textId="77777777" w:rsidR="006C4E8A" w:rsidRPr="00D04FA8" w:rsidRDefault="006C4E8A" w:rsidP="00E500C3">
      <w:pPr>
        <w:numPr>
          <w:ilvl w:val="0"/>
          <w:numId w:val="22"/>
        </w:numPr>
        <w:shd w:val="clear" w:color="auto" w:fill="FFFFFF"/>
        <w:suppressAutoHyphens/>
        <w:autoSpaceDN w:val="0"/>
        <w:spacing w:line="276" w:lineRule="auto"/>
        <w:ind w:left="568" w:hanging="284"/>
        <w:jc w:val="both"/>
        <w:textAlignment w:val="baseline"/>
        <w:rPr>
          <w:b/>
          <w:bCs/>
        </w:rPr>
      </w:pPr>
      <w:r w:rsidRPr="00D04FA8">
        <w:rPr>
          <w:rStyle w:val="Siln"/>
        </w:rPr>
        <w:t>schopnost samostatného logického myšlení a osvojení metod myšlení charakteristických pro daný obor,</w:t>
      </w:r>
    </w:p>
    <w:p w14:paraId="181CF6DC" w14:textId="77777777" w:rsidR="006C4E8A" w:rsidRPr="00D04FA8" w:rsidRDefault="006C4E8A" w:rsidP="00E500C3">
      <w:pPr>
        <w:numPr>
          <w:ilvl w:val="0"/>
          <w:numId w:val="22"/>
        </w:numPr>
        <w:shd w:val="clear" w:color="auto" w:fill="FFFFFF"/>
        <w:suppressAutoHyphens/>
        <w:autoSpaceDN w:val="0"/>
        <w:spacing w:line="276" w:lineRule="auto"/>
        <w:ind w:left="568" w:hanging="284"/>
        <w:jc w:val="both"/>
        <w:textAlignment w:val="baseline"/>
        <w:rPr>
          <w:b/>
          <w:bCs/>
        </w:rPr>
      </w:pPr>
      <w:r w:rsidRPr="00D04FA8">
        <w:rPr>
          <w:rStyle w:val="Siln"/>
        </w:rPr>
        <w:t>schopnost aplikace získaných vědomostí, dovedností a návyků při řešení úkolů,</w:t>
      </w:r>
    </w:p>
    <w:p w14:paraId="2A370EF2" w14:textId="77777777" w:rsidR="006C4E8A" w:rsidRPr="00D04FA8" w:rsidRDefault="006C4E8A" w:rsidP="00E500C3">
      <w:pPr>
        <w:numPr>
          <w:ilvl w:val="0"/>
          <w:numId w:val="22"/>
        </w:numPr>
        <w:shd w:val="clear" w:color="auto" w:fill="FFFFFF"/>
        <w:suppressAutoHyphens/>
        <w:autoSpaceDN w:val="0"/>
        <w:spacing w:line="276" w:lineRule="auto"/>
        <w:ind w:left="568" w:hanging="284"/>
        <w:jc w:val="both"/>
        <w:textAlignment w:val="baseline"/>
        <w:rPr>
          <w:b/>
          <w:bCs/>
        </w:rPr>
      </w:pPr>
      <w:r w:rsidRPr="00D04FA8">
        <w:rPr>
          <w:rStyle w:val="Siln"/>
        </w:rPr>
        <w:t>samostatnost, aktivita a iniciativa při plnění úkolů, samostatnost a svědomitost při práci,</w:t>
      </w:r>
    </w:p>
    <w:p w14:paraId="1D451629" w14:textId="77777777" w:rsidR="006C4E8A" w:rsidRPr="00D04FA8" w:rsidRDefault="006C4E8A" w:rsidP="00E500C3">
      <w:pPr>
        <w:numPr>
          <w:ilvl w:val="0"/>
          <w:numId w:val="22"/>
        </w:numPr>
        <w:shd w:val="clear" w:color="auto" w:fill="FFFFFF"/>
        <w:suppressAutoHyphens/>
        <w:autoSpaceDN w:val="0"/>
        <w:spacing w:line="276" w:lineRule="auto"/>
        <w:ind w:left="568" w:hanging="284"/>
        <w:jc w:val="both"/>
        <w:textAlignment w:val="baseline"/>
        <w:rPr>
          <w:rStyle w:val="Siln"/>
        </w:rPr>
      </w:pPr>
      <w:r w:rsidRPr="00D04FA8">
        <w:rPr>
          <w:rStyle w:val="Siln"/>
        </w:rPr>
        <w:t>úroveň vyjadřování.</w:t>
      </w:r>
    </w:p>
    <w:p w14:paraId="7E6FD7DE" w14:textId="1DB70742" w:rsidR="006C4E8A" w:rsidRPr="00D04FA8" w:rsidRDefault="006C4E8A" w:rsidP="0087450F">
      <w:pPr>
        <w:shd w:val="clear" w:color="auto" w:fill="FFFFFF"/>
        <w:autoSpaceDN w:val="0"/>
        <w:spacing w:before="100" w:after="100" w:line="276" w:lineRule="auto"/>
        <w:jc w:val="both"/>
        <w:textAlignment w:val="baseline"/>
        <w:rPr>
          <w:b/>
          <w:bCs/>
        </w:rPr>
      </w:pPr>
      <w:r w:rsidRPr="00D04FA8">
        <w:rPr>
          <w:b/>
          <w:bCs/>
        </w:rPr>
        <w:t>Vědomosti, dovednosti a návyky se hodnotí jednotlivými stupni hodnocení takto</w:t>
      </w:r>
      <w:r w:rsidR="001F0234">
        <w:rPr>
          <w:b/>
          <w:bCs/>
        </w:rPr>
        <w:t>:</w:t>
      </w:r>
    </w:p>
    <w:p w14:paraId="23B94999" w14:textId="77777777" w:rsidR="006C4E8A" w:rsidRPr="00D04FA8" w:rsidRDefault="006C4E8A" w:rsidP="0087450F">
      <w:pPr>
        <w:pStyle w:val="Normlnweb"/>
        <w:shd w:val="clear" w:color="auto" w:fill="FFFFFF"/>
        <w:spacing w:line="276" w:lineRule="auto"/>
        <w:rPr>
          <w:sz w:val="24"/>
        </w:rPr>
      </w:pPr>
      <w:r w:rsidRPr="00D04FA8">
        <w:rPr>
          <w:b/>
          <w:bCs/>
          <w:sz w:val="24"/>
        </w:rPr>
        <w:t xml:space="preserve">Výborný </w:t>
      </w:r>
      <w:r w:rsidRPr="00D04FA8">
        <w:rPr>
          <w:sz w:val="24"/>
        </w:rPr>
        <w:t xml:space="preserve">– bezpečné zvládnutí poznatků, pochopení vazeb, vztahů mezi nimi, pohotové samostatné řešení navozených přiměřených problémů, tvořivé uplatnění získaných poznatků. Ústní a písemný projev správný, přesný a výstižný. Písemný a grafický projev čitelný. Schopnost samostatného studia. Chyb se dopouští zřídka. Příprava je systematická. V odborných učebnách a na pracovištích ovládá principy a postupy práce, </w:t>
      </w:r>
      <w:r w:rsidRPr="00D04FA8">
        <w:rPr>
          <w:sz w:val="24"/>
        </w:rPr>
        <w:lastRenderedPageBreak/>
        <w:t>pracoviště má v pořádku, pracuje se zájmem, dodržuje bezpečnostní opatření, ve výsledcích se dopouští jen malých chyb.</w:t>
      </w:r>
    </w:p>
    <w:p w14:paraId="1649466E" w14:textId="668F736A" w:rsidR="006C4E8A" w:rsidRPr="00D04FA8" w:rsidRDefault="006C4E8A" w:rsidP="0087450F">
      <w:pPr>
        <w:pStyle w:val="Normlnweb"/>
        <w:shd w:val="clear" w:color="auto" w:fill="FFFFFF"/>
        <w:spacing w:line="276" w:lineRule="auto"/>
        <w:rPr>
          <w:sz w:val="24"/>
        </w:rPr>
      </w:pPr>
      <w:r w:rsidRPr="00D04FA8">
        <w:rPr>
          <w:b/>
          <w:bCs/>
          <w:sz w:val="24"/>
        </w:rPr>
        <w:t xml:space="preserve">Chvalitebný </w:t>
      </w:r>
      <w:r w:rsidRPr="00D04FA8">
        <w:rPr>
          <w:sz w:val="24"/>
        </w:rPr>
        <w:t>– podobně jako výborný. Je méně samostatný v aplikaci poznatků, potřebuje občasný podnět pedagogického pracovníka. Menší nedostatky v ústním a písemném projevu. Grafický projev je čitelný. Je schopen samostatně nebo s menší pomocí studovat vhodné texty. V odborných učebnách a na pracovištích se dopouští drobných chyb a</w:t>
      </w:r>
      <w:r w:rsidR="00317D60">
        <w:rPr>
          <w:sz w:val="24"/>
        </w:rPr>
        <w:t> </w:t>
      </w:r>
      <w:r w:rsidRPr="00D04FA8">
        <w:rPr>
          <w:sz w:val="24"/>
        </w:rPr>
        <w:t>potřebuje občas pomoc pedagogického pracovníka. Na výuku je dobře připraven, pracoviště udržuje v pořádku. Pracuje se zájmem. Ve výsledcích mívá malé chyby.</w:t>
      </w:r>
    </w:p>
    <w:p w14:paraId="141FA741" w14:textId="5C109FC9" w:rsidR="006C4E8A" w:rsidRPr="00D04FA8" w:rsidRDefault="006C4E8A" w:rsidP="0087450F">
      <w:pPr>
        <w:pStyle w:val="Normlnweb"/>
        <w:shd w:val="clear" w:color="auto" w:fill="FFFFFF"/>
        <w:spacing w:line="276" w:lineRule="auto"/>
        <w:rPr>
          <w:sz w:val="24"/>
        </w:rPr>
      </w:pPr>
      <w:r w:rsidRPr="00D04FA8">
        <w:rPr>
          <w:b/>
          <w:bCs/>
          <w:sz w:val="24"/>
        </w:rPr>
        <w:t xml:space="preserve">Dobrý </w:t>
      </w:r>
      <w:r w:rsidRPr="00D04FA8">
        <w:rPr>
          <w:sz w:val="24"/>
        </w:rPr>
        <w:t>– bez podstatných mezer v uceleném osvojení problematiky předmětu. Požadované intelektuální a motorické činnosti nevykonává vždy přesně a rychle. Podstatnější chyby dokáže s pomocí pedagogického pracovníka korigovat. S pomocí pedagogického pracovníka uplatňuje své poznatky při řešení úkolů. Myslí vcelku správně, ne vždy tvořivě. Ústní a písemný projev není vždy správný, přesný a výstižný. Častější nedostatky jsou ve výsledcích činnosti žáka. Je schopen samostatně studovat podle návodu pedagogického pracovníka. Ve vztahu k práci má výkyvy. Svou práci si nedokáže účelně zorganizovat. Někdy získá chybné výsledky, jejichž chybnost si dokáže uvědomit a</w:t>
      </w:r>
      <w:r w:rsidR="00317D60">
        <w:rPr>
          <w:sz w:val="24"/>
        </w:rPr>
        <w:t> </w:t>
      </w:r>
      <w:r w:rsidRPr="00D04FA8">
        <w:rPr>
          <w:sz w:val="24"/>
        </w:rPr>
        <w:t>s</w:t>
      </w:r>
      <w:r w:rsidR="00317D60">
        <w:rPr>
          <w:sz w:val="24"/>
        </w:rPr>
        <w:t> </w:t>
      </w:r>
      <w:r w:rsidRPr="00D04FA8">
        <w:rPr>
          <w:sz w:val="24"/>
        </w:rPr>
        <w:t>pomocí pedagogického pracovníka zdůvodnit.</w:t>
      </w:r>
    </w:p>
    <w:p w14:paraId="1D60326C" w14:textId="0B5FC935" w:rsidR="006C4E8A" w:rsidRPr="00D04FA8" w:rsidRDefault="006C4E8A" w:rsidP="0087450F">
      <w:pPr>
        <w:pStyle w:val="Normlnweb"/>
        <w:shd w:val="clear" w:color="auto" w:fill="FFFFFF"/>
        <w:spacing w:line="276" w:lineRule="auto"/>
        <w:rPr>
          <w:sz w:val="24"/>
        </w:rPr>
      </w:pPr>
      <w:r w:rsidRPr="00D04FA8">
        <w:rPr>
          <w:b/>
          <w:bCs/>
          <w:sz w:val="24"/>
        </w:rPr>
        <w:t xml:space="preserve">Dostatečný </w:t>
      </w:r>
      <w:r w:rsidRPr="00D04FA8">
        <w:rPr>
          <w:sz w:val="24"/>
        </w:rPr>
        <w:t>– závažné mezery v ucelenosti vědomostí. V intelektuálních a motorických činnostech je málo pohotový a má v nich nedostatky. V ústním projevu není samostatný. V ústním a písemném projevu se vyskytují závažné nedostatky. Chyby dokáže žák s větší pomocí pedagogického pracovníka opravit. Má obtíže při samostatném studiu. Na výuku se připravuje nepravidelně. V odborných učebnách a na pracovištích pracuje bez dostatečného zájmu. Práci si nedokáže účelně zorganizovat a vyžaduje soustavný dohled pedagogického pracovníka. Má problémy s pořádkem na pracovišti. Často dospívá k</w:t>
      </w:r>
      <w:r w:rsidR="00317D60">
        <w:rPr>
          <w:sz w:val="24"/>
        </w:rPr>
        <w:t> </w:t>
      </w:r>
      <w:r w:rsidRPr="00D04FA8">
        <w:rPr>
          <w:sz w:val="24"/>
        </w:rPr>
        <w:t>chybným výsledkům, z nichž nedokáže vyvodit závěr.</w:t>
      </w:r>
    </w:p>
    <w:p w14:paraId="0E7B097E" w14:textId="1C742C82" w:rsidR="006C4E8A" w:rsidRPr="00D04FA8" w:rsidRDefault="006C4E8A" w:rsidP="0087450F">
      <w:pPr>
        <w:pStyle w:val="Normlnweb"/>
        <w:shd w:val="clear" w:color="auto" w:fill="FFFFFF"/>
        <w:spacing w:line="276" w:lineRule="auto"/>
        <w:rPr>
          <w:sz w:val="24"/>
        </w:rPr>
      </w:pPr>
      <w:r w:rsidRPr="00D04FA8">
        <w:rPr>
          <w:b/>
          <w:bCs/>
          <w:sz w:val="24"/>
        </w:rPr>
        <w:t xml:space="preserve">Nedostatečný </w:t>
      </w:r>
      <w:r w:rsidRPr="00D04FA8">
        <w:rPr>
          <w:sz w:val="24"/>
        </w:rPr>
        <w:t>– značné mezery v ucelenosti poznatků, podstatné nedostatky v</w:t>
      </w:r>
      <w:r w:rsidR="00317D60">
        <w:rPr>
          <w:sz w:val="24"/>
        </w:rPr>
        <w:t> </w:t>
      </w:r>
      <w:r w:rsidRPr="00D04FA8">
        <w:rPr>
          <w:sz w:val="24"/>
        </w:rPr>
        <w:t>intelektuální i motorické činnosti. Velmi závažné chyby při řešení úkolů, které ani s</w:t>
      </w:r>
      <w:r w:rsidR="00317D60">
        <w:rPr>
          <w:sz w:val="24"/>
        </w:rPr>
        <w:t> </w:t>
      </w:r>
      <w:r w:rsidRPr="00D04FA8">
        <w:rPr>
          <w:sz w:val="24"/>
        </w:rPr>
        <w:t>vydatnou pomocí pedagogického pracovníka nedokáže odstranit. Vážné nedostatky v</w:t>
      </w:r>
      <w:r w:rsidR="00317D60">
        <w:rPr>
          <w:sz w:val="24"/>
        </w:rPr>
        <w:t> </w:t>
      </w:r>
      <w:r w:rsidRPr="00D04FA8">
        <w:rPr>
          <w:sz w:val="24"/>
        </w:rPr>
        <w:t>logickém uvažování, v ústním i písemném projevu. Nedovede nebo nechce samostatně studovat. I v odborných učebnách a na cvičeních nejeví zájem o práci. Na výuku chodí nepřipraven. Přes vydatnou pomoc pedagogického pracovníka není schopen dodržovat stanovené pracovní postupy.</w:t>
      </w:r>
    </w:p>
    <w:p w14:paraId="2127D95A" w14:textId="77777777" w:rsidR="006C4E8A" w:rsidRPr="00D04FA8" w:rsidRDefault="006C4E8A" w:rsidP="0087450F">
      <w:pPr>
        <w:pStyle w:val="Normlnweb"/>
        <w:shd w:val="clear" w:color="auto" w:fill="FFFFFF"/>
        <w:spacing w:line="276" w:lineRule="auto"/>
        <w:rPr>
          <w:sz w:val="24"/>
        </w:rPr>
      </w:pPr>
    </w:p>
    <w:p w14:paraId="10CA1C7A" w14:textId="77777777" w:rsidR="006C4E8A" w:rsidRPr="00317D60" w:rsidRDefault="006C4E8A" w:rsidP="0087450F">
      <w:pPr>
        <w:pStyle w:val="Normlnweb"/>
        <w:shd w:val="clear" w:color="auto" w:fill="FFFFFF"/>
        <w:spacing w:line="276" w:lineRule="auto"/>
        <w:ind w:left="0"/>
        <w:rPr>
          <w:b/>
          <w:bCs/>
          <w:sz w:val="24"/>
        </w:rPr>
      </w:pPr>
      <w:r w:rsidRPr="00317D60">
        <w:rPr>
          <w:b/>
          <w:bCs/>
          <w:sz w:val="24"/>
        </w:rPr>
        <w:t>Hodnocení žáků v odborném výcviku, praxi a laboratorních cvičeních:</w:t>
      </w:r>
    </w:p>
    <w:p w14:paraId="34B33270" w14:textId="77777777" w:rsidR="006C4E8A" w:rsidRPr="00D04FA8" w:rsidRDefault="006C4E8A" w:rsidP="00E500C3">
      <w:pPr>
        <w:pStyle w:val="Normlnweb"/>
        <w:numPr>
          <w:ilvl w:val="0"/>
          <w:numId w:val="23"/>
        </w:numPr>
        <w:shd w:val="clear" w:color="auto" w:fill="FFFFFF"/>
        <w:suppressAutoHyphens/>
        <w:autoSpaceDN w:val="0"/>
        <w:spacing w:line="276" w:lineRule="auto"/>
        <w:ind w:left="284" w:right="0" w:hanging="284"/>
        <w:textAlignment w:val="baseline"/>
        <w:rPr>
          <w:sz w:val="24"/>
        </w:rPr>
      </w:pPr>
      <w:r w:rsidRPr="00D04FA8">
        <w:rPr>
          <w:sz w:val="24"/>
        </w:rPr>
        <w:t>V předmětech s převahou praktických činností pedagogický pracovník přihlíží k uvedeným okruhům hodnocení</w:t>
      </w:r>
    </w:p>
    <w:p w14:paraId="59A2BC6A" w14:textId="77777777" w:rsidR="006C4E8A" w:rsidRPr="00D04FA8" w:rsidRDefault="006C4E8A" w:rsidP="00E500C3">
      <w:pPr>
        <w:pStyle w:val="Normlnweb"/>
        <w:numPr>
          <w:ilvl w:val="0"/>
          <w:numId w:val="24"/>
        </w:numPr>
        <w:shd w:val="clear" w:color="auto" w:fill="FFFFFF"/>
        <w:suppressAutoHyphens/>
        <w:autoSpaceDN w:val="0"/>
        <w:spacing w:line="276" w:lineRule="auto"/>
        <w:ind w:left="567" w:right="0" w:hanging="283"/>
        <w:textAlignment w:val="baseline"/>
        <w:rPr>
          <w:sz w:val="24"/>
        </w:rPr>
      </w:pPr>
      <w:r w:rsidRPr="00D04FA8">
        <w:rPr>
          <w:sz w:val="24"/>
        </w:rPr>
        <w:t xml:space="preserve">hodnocení kvality práce u praktických činností žáka (dodržení návodu, účelnost činností, samostatnost, pořádek na pracovišti, bezpečnost práce, obsluha přístroje, </w:t>
      </w:r>
      <w:proofErr w:type="gramStart"/>
      <w:r w:rsidRPr="00D04FA8">
        <w:rPr>
          <w:sz w:val="24"/>
        </w:rPr>
        <w:t>hospodárnost,</w:t>
      </w:r>
      <w:proofErr w:type="gramEnd"/>
      <w:r w:rsidRPr="00D04FA8">
        <w:rPr>
          <w:sz w:val="24"/>
        </w:rPr>
        <w:t xml:space="preserve"> atd.).  Zvláštní pozornost je třeba věnovat hodnocení stupně dokonalosti natrénovaných dovedností, které jsou konečným cílem výuky. K zjištění zvládnutých odborných dovedností </w:t>
      </w:r>
      <w:proofErr w:type="gramStart"/>
      <w:r w:rsidRPr="00D04FA8">
        <w:rPr>
          <w:sz w:val="24"/>
        </w:rPr>
        <w:t>slouží</w:t>
      </w:r>
      <w:proofErr w:type="gramEnd"/>
      <w:r w:rsidRPr="00D04FA8">
        <w:rPr>
          <w:sz w:val="24"/>
        </w:rPr>
        <w:t xml:space="preserve"> zkoušení formou samostatné kontrolní práce žáka,</w:t>
      </w:r>
    </w:p>
    <w:p w14:paraId="53232485" w14:textId="77777777" w:rsidR="006C4E8A" w:rsidRPr="00D04FA8" w:rsidRDefault="006C4E8A" w:rsidP="00E500C3">
      <w:pPr>
        <w:pStyle w:val="Normlnweb"/>
        <w:numPr>
          <w:ilvl w:val="0"/>
          <w:numId w:val="24"/>
        </w:numPr>
        <w:shd w:val="clear" w:color="auto" w:fill="FFFFFF"/>
        <w:suppressAutoHyphens/>
        <w:autoSpaceDN w:val="0"/>
        <w:spacing w:line="276" w:lineRule="auto"/>
        <w:ind w:left="567" w:right="0" w:hanging="283"/>
        <w:textAlignment w:val="baseline"/>
        <w:rPr>
          <w:sz w:val="24"/>
        </w:rPr>
      </w:pPr>
      <w:r w:rsidRPr="00D04FA8">
        <w:rPr>
          <w:sz w:val="24"/>
        </w:rPr>
        <w:t>teoretická příprava na praktickou výuku (volí se vhodná ústní nebo písemná forma, kterou se ověřuje příprava na praktickou výuku).</w:t>
      </w:r>
    </w:p>
    <w:p w14:paraId="063CDF62" w14:textId="77777777" w:rsidR="006C4E8A" w:rsidRPr="00D04FA8" w:rsidRDefault="006C4E8A" w:rsidP="00E500C3">
      <w:pPr>
        <w:pStyle w:val="Normlnweb"/>
        <w:numPr>
          <w:ilvl w:val="0"/>
          <w:numId w:val="23"/>
        </w:numPr>
        <w:shd w:val="clear" w:color="auto" w:fill="FFFFFF"/>
        <w:suppressAutoHyphens/>
        <w:autoSpaceDN w:val="0"/>
        <w:spacing w:line="276" w:lineRule="auto"/>
        <w:ind w:left="284" w:right="0" w:hanging="284"/>
        <w:textAlignment w:val="baseline"/>
        <w:rPr>
          <w:sz w:val="24"/>
        </w:rPr>
      </w:pPr>
      <w:r w:rsidRPr="00D04FA8">
        <w:rPr>
          <w:sz w:val="24"/>
        </w:rPr>
        <w:t>S výsledky kontrolní práce seznamuje žáka učitel odborného výcviku nejpozději do týdne.</w:t>
      </w:r>
    </w:p>
    <w:p w14:paraId="685256A4" w14:textId="0C3692DF" w:rsidR="006C4E8A" w:rsidRPr="00D04FA8" w:rsidRDefault="006C4E8A" w:rsidP="00E500C3">
      <w:pPr>
        <w:pStyle w:val="Normlnweb"/>
        <w:numPr>
          <w:ilvl w:val="0"/>
          <w:numId w:val="23"/>
        </w:numPr>
        <w:shd w:val="clear" w:color="auto" w:fill="FFFFFF"/>
        <w:suppressAutoHyphens/>
        <w:autoSpaceDN w:val="0"/>
        <w:spacing w:line="276" w:lineRule="auto"/>
        <w:ind w:left="284" w:right="0" w:hanging="284"/>
        <w:textAlignment w:val="baseline"/>
        <w:rPr>
          <w:sz w:val="24"/>
        </w:rPr>
      </w:pPr>
      <w:r w:rsidRPr="00D04FA8">
        <w:rPr>
          <w:sz w:val="24"/>
        </w:rPr>
        <w:lastRenderedPageBreak/>
        <w:t>Neplní</w:t>
      </w:r>
      <w:r w:rsidR="00317D60">
        <w:rPr>
          <w:sz w:val="24"/>
        </w:rPr>
        <w:t>-</w:t>
      </w:r>
      <w:r w:rsidRPr="00D04FA8">
        <w:rPr>
          <w:sz w:val="24"/>
        </w:rPr>
        <w:t xml:space="preserve">li žák povinnosti, např. nedodržení terminované práce, nenošení potřebných pomůcek apod., dopouští se tím prohřešků proti školnímu řádu. Vyučující situaci </w:t>
      </w:r>
      <w:proofErr w:type="gramStart"/>
      <w:r w:rsidRPr="00D04FA8">
        <w:rPr>
          <w:sz w:val="24"/>
        </w:rPr>
        <w:t>řeší</w:t>
      </w:r>
      <w:proofErr w:type="gramEnd"/>
      <w:r w:rsidRPr="00D04FA8">
        <w:rPr>
          <w:sz w:val="24"/>
        </w:rPr>
        <w:t xml:space="preserve"> ve spolupráci s třídním učitelem s využitím kázeňských opatření podle závažnosti situace.</w:t>
      </w:r>
    </w:p>
    <w:p w14:paraId="39D2B994" w14:textId="77777777" w:rsidR="006C4E8A" w:rsidRPr="00D04FA8" w:rsidRDefault="006C4E8A" w:rsidP="00E500C3">
      <w:pPr>
        <w:pStyle w:val="Normlnweb"/>
        <w:numPr>
          <w:ilvl w:val="0"/>
          <w:numId w:val="23"/>
        </w:numPr>
        <w:shd w:val="clear" w:color="auto" w:fill="FFFFFF"/>
        <w:suppressAutoHyphens/>
        <w:autoSpaceDN w:val="0"/>
        <w:spacing w:line="276" w:lineRule="auto"/>
        <w:ind w:left="284" w:right="0" w:hanging="284"/>
        <w:textAlignment w:val="baseline"/>
        <w:rPr>
          <w:sz w:val="24"/>
        </w:rPr>
      </w:pPr>
      <w:r w:rsidRPr="00D04FA8">
        <w:rPr>
          <w:sz w:val="24"/>
        </w:rPr>
        <w:t>Vzdělávání žáků v odborném výcviku a praxi se hodnotí podle těchto hlavních hledisek:</w:t>
      </w:r>
    </w:p>
    <w:p w14:paraId="2A79491D" w14:textId="77777777" w:rsidR="00317D60" w:rsidRDefault="006C4E8A" w:rsidP="00E500C3">
      <w:pPr>
        <w:numPr>
          <w:ilvl w:val="0"/>
          <w:numId w:val="25"/>
        </w:numPr>
        <w:shd w:val="clear" w:color="auto" w:fill="FFFFFF"/>
        <w:suppressAutoHyphens/>
        <w:autoSpaceDN w:val="0"/>
        <w:spacing w:line="276" w:lineRule="auto"/>
        <w:jc w:val="both"/>
        <w:textAlignment w:val="baseline"/>
        <w:rPr>
          <w:b/>
          <w:bCs/>
        </w:rPr>
      </w:pPr>
      <w:r w:rsidRPr="00D04FA8">
        <w:rPr>
          <w:rStyle w:val="Siln"/>
        </w:rPr>
        <w:t>osvojení praktických dovedností a návyků, zvládnutí pracovních postupů,</w:t>
      </w:r>
    </w:p>
    <w:p w14:paraId="302AD986" w14:textId="77777777" w:rsidR="00317D60" w:rsidRDefault="006C4E8A" w:rsidP="00E500C3">
      <w:pPr>
        <w:numPr>
          <w:ilvl w:val="0"/>
          <w:numId w:val="25"/>
        </w:numPr>
        <w:shd w:val="clear" w:color="auto" w:fill="FFFFFF"/>
        <w:suppressAutoHyphens/>
        <w:autoSpaceDN w:val="0"/>
        <w:spacing w:line="276" w:lineRule="auto"/>
        <w:jc w:val="both"/>
        <w:textAlignment w:val="baseline"/>
        <w:rPr>
          <w:rStyle w:val="Siln"/>
        </w:rPr>
      </w:pPr>
      <w:r w:rsidRPr="00D04FA8">
        <w:rPr>
          <w:rStyle w:val="Siln"/>
        </w:rPr>
        <w:t>kvalita odvedené práce podle předem stanovených kritérií,</w:t>
      </w:r>
    </w:p>
    <w:p w14:paraId="59F0BBC9" w14:textId="77777777" w:rsidR="00317D60" w:rsidRDefault="006C4E8A" w:rsidP="00E500C3">
      <w:pPr>
        <w:numPr>
          <w:ilvl w:val="0"/>
          <w:numId w:val="25"/>
        </w:numPr>
        <w:shd w:val="clear" w:color="auto" w:fill="FFFFFF"/>
        <w:suppressAutoHyphens/>
        <w:autoSpaceDN w:val="0"/>
        <w:spacing w:line="276" w:lineRule="auto"/>
        <w:jc w:val="both"/>
        <w:textAlignment w:val="baseline"/>
        <w:rPr>
          <w:b/>
          <w:bCs/>
        </w:rPr>
      </w:pPr>
      <w:r w:rsidRPr="00D04FA8">
        <w:rPr>
          <w:rStyle w:val="Siln"/>
        </w:rPr>
        <w:t>využití teoretických vědomostí v praktických činnostech,</w:t>
      </w:r>
    </w:p>
    <w:p w14:paraId="212CE39E" w14:textId="77777777" w:rsidR="00317D60" w:rsidRDefault="006C4E8A" w:rsidP="00E500C3">
      <w:pPr>
        <w:numPr>
          <w:ilvl w:val="0"/>
          <w:numId w:val="25"/>
        </w:numPr>
        <w:shd w:val="clear" w:color="auto" w:fill="FFFFFF"/>
        <w:suppressAutoHyphens/>
        <w:autoSpaceDN w:val="0"/>
        <w:spacing w:line="276" w:lineRule="auto"/>
        <w:jc w:val="both"/>
        <w:textAlignment w:val="baseline"/>
        <w:rPr>
          <w:b/>
          <w:bCs/>
        </w:rPr>
      </w:pPr>
      <w:r w:rsidRPr="00D04FA8">
        <w:rPr>
          <w:rStyle w:val="Siln"/>
        </w:rPr>
        <w:t>vztah k práci, ke spolužákům v pracovních skupinách,</w:t>
      </w:r>
    </w:p>
    <w:p w14:paraId="113C15B9" w14:textId="77777777" w:rsidR="00317D60" w:rsidRDefault="006C4E8A" w:rsidP="00E500C3">
      <w:pPr>
        <w:numPr>
          <w:ilvl w:val="0"/>
          <w:numId w:val="25"/>
        </w:numPr>
        <w:shd w:val="clear" w:color="auto" w:fill="FFFFFF"/>
        <w:suppressAutoHyphens/>
        <w:autoSpaceDN w:val="0"/>
        <w:spacing w:line="276" w:lineRule="auto"/>
        <w:jc w:val="both"/>
        <w:textAlignment w:val="baseline"/>
        <w:rPr>
          <w:b/>
          <w:bCs/>
        </w:rPr>
      </w:pPr>
      <w:r w:rsidRPr="00D04FA8">
        <w:rPr>
          <w:rStyle w:val="Siln"/>
        </w:rPr>
        <w:t>aktivita, samostatnost, tvořivost a iniciativa při praktických činnostech,</w:t>
      </w:r>
    </w:p>
    <w:p w14:paraId="216BAB07" w14:textId="77777777" w:rsidR="00317D60" w:rsidRDefault="006C4E8A" w:rsidP="00E500C3">
      <w:pPr>
        <w:numPr>
          <w:ilvl w:val="0"/>
          <w:numId w:val="25"/>
        </w:numPr>
        <w:shd w:val="clear" w:color="auto" w:fill="FFFFFF"/>
        <w:suppressAutoHyphens/>
        <w:autoSpaceDN w:val="0"/>
        <w:spacing w:line="276" w:lineRule="auto"/>
        <w:jc w:val="both"/>
        <w:textAlignment w:val="baseline"/>
        <w:rPr>
          <w:b/>
          <w:bCs/>
        </w:rPr>
      </w:pPr>
      <w:r w:rsidRPr="00D04FA8">
        <w:rPr>
          <w:rStyle w:val="Siln"/>
        </w:rPr>
        <w:t>organizace vlastní práce a pracoviště, udržování pořádku na pracovišti, dodržování předpisů bezpečnosti práce a ochrany zdraví při práci a dodržování pravidel požární ochrany,</w:t>
      </w:r>
    </w:p>
    <w:p w14:paraId="0A911DF1" w14:textId="77777777" w:rsidR="00317D60" w:rsidRDefault="006C4E8A" w:rsidP="00E500C3">
      <w:pPr>
        <w:numPr>
          <w:ilvl w:val="0"/>
          <w:numId w:val="25"/>
        </w:numPr>
        <w:shd w:val="clear" w:color="auto" w:fill="FFFFFF"/>
        <w:suppressAutoHyphens/>
        <w:autoSpaceDN w:val="0"/>
        <w:spacing w:line="276" w:lineRule="auto"/>
        <w:jc w:val="both"/>
        <w:textAlignment w:val="baseline"/>
        <w:rPr>
          <w:b/>
          <w:bCs/>
        </w:rPr>
      </w:pPr>
      <w:r w:rsidRPr="00D04FA8">
        <w:rPr>
          <w:rStyle w:val="Siln"/>
        </w:rPr>
        <w:t>hospodárné využívání surovin, materiálů a energie, překonávání překážek v práci,</w:t>
      </w:r>
    </w:p>
    <w:p w14:paraId="15F38283" w14:textId="43AACD41" w:rsidR="006C4E8A" w:rsidRPr="00D04FA8" w:rsidRDefault="006C4E8A" w:rsidP="00E500C3">
      <w:pPr>
        <w:numPr>
          <w:ilvl w:val="0"/>
          <w:numId w:val="25"/>
        </w:numPr>
        <w:shd w:val="clear" w:color="auto" w:fill="FFFFFF"/>
        <w:suppressAutoHyphens/>
        <w:autoSpaceDN w:val="0"/>
        <w:spacing w:line="276" w:lineRule="auto"/>
        <w:jc w:val="both"/>
        <w:textAlignment w:val="baseline"/>
        <w:rPr>
          <w:rStyle w:val="Siln"/>
        </w:rPr>
      </w:pPr>
      <w:r w:rsidRPr="00D04FA8">
        <w:rPr>
          <w:rStyle w:val="Siln"/>
        </w:rPr>
        <w:t>péče o výrobní zařízení, pomůcky, nářadí, nástroje a měřidla.</w:t>
      </w:r>
    </w:p>
    <w:p w14:paraId="4EEE9045" w14:textId="77777777" w:rsidR="00317D60" w:rsidRDefault="00317D60" w:rsidP="0087450F">
      <w:pPr>
        <w:pStyle w:val="Normlnweb"/>
        <w:shd w:val="clear" w:color="auto" w:fill="FFFFFF"/>
        <w:spacing w:line="276" w:lineRule="auto"/>
        <w:rPr>
          <w:b/>
          <w:bCs/>
          <w:sz w:val="24"/>
        </w:rPr>
      </w:pPr>
    </w:p>
    <w:p w14:paraId="39E285C6" w14:textId="7C366C88" w:rsidR="006C4E8A" w:rsidRPr="00D04FA8" w:rsidRDefault="006C4E8A" w:rsidP="00317D60">
      <w:pPr>
        <w:pStyle w:val="Normlnweb"/>
        <w:shd w:val="clear" w:color="auto" w:fill="FFFFFF"/>
        <w:spacing w:line="276" w:lineRule="auto"/>
        <w:ind w:left="0"/>
        <w:rPr>
          <w:sz w:val="24"/>
        </w:rPr>
      </w:pPr>
      <w:r w:rsidRPr="00D04FA8">
        <w:rPr>
          <w:b/>
          <w:bCs/>
          <w:sz w:val="24"/>
        </w:rPr>
        <w:t>Výsledky výchovně vzdělávací práce při odborném výcviku a praxi se hodnotí takto:</w:t>
      </w:r>
    </w:p>
    <w:p w14:paraId="4232E0E2" w14:textId="31F9AD82" w:rsidR="006C4E8A" w:rsidRPr="00D04FA8" w:rsidRDefault="006C4E8A" w:rsidP="0087450F">
      <w:pPr>
        <w:pStyle w:val="Normlnweb"/>
        <w:shd w:val="clear" w:color="auto" w:fill="FFFFFF"/>
        <w:spacing w:line="276" w:lineRule="auto"/>
        <w:rPr>
          <w:sz w:val="24"/>
        </w:rPr>
      </w:pPr>
      <w:r w:rsidRPr="00D04FA8">
        <w:rPr>
          <w:b/>
          <w:bCs/>
          <w:sz w:val="24"/>
        </w:rPr>
        <w:t xml:space="preserve">Výborný </w:t>
      </w:r>
      <w:r w:rsidRPr="00D04FA8">
        <w:rPr>
          <w:sz w:val="24"/>
        </w:rPr>
        <w:t>– žák bezpečně zvládá postupy a způsoby práce, dopouští se jen menších chyb, výsledky jeho práce jsou bez vážnějších nedostatků, soustavně projevuje kladný vztah k</w:t>
      </w:r>
      <w:r w:rsidR="00317D60">
        <w:rPr>
          <w:sz w:val="24"/>
        </w:rPr>
        <w:t> </w:t>
      </w:r>
      <w:r w:rsidRPr="00D04FA8">
        <w:rPr>
          <w:sz w:val="24"/>
        </w:rPr>
        <w:t>práci. Samostatně a tvořivě využívá získané teoretické vědomosti k praktické činnosti, kterou vykonává aktivně, samostatně a s uplatněním získaných dovedností a návyků, účelně organizuje svou vlastní práci, udržuje pracoviště v pořádku, uvědoměle dodržuje předpisy BOZP, hospodárně využívá suroviny, materiály a energie, vzorně obsluhuje a</w:t>
      </w:r>
      <w:r w:rsidR="00317D60">
        <w:rPr>
          <w:sz w:val="24"/>
        </w:rPr>
        <w:t> </w:t>
      </w:r>
      <w:r w:rsidRPr="00D04FA8">
        <w:rPr>
          <w:sz w:val="24"/>
        </w:rPr>
        <w:t>udržuje výrobní zařízení, pomůcky, nástroje, měřidla, aktivně překonává překážky v práci.</w:t>
      </w:r>
    </w:p>
    <w:p w14:paraId="34EA23C8" w14:textId="77777777" w:rsidR="006C4E8A" w:rsidRPr="00D04FA8" w:rsidRDefault="006C4E8A" w:rsidP="0087450F">
      <w:pPr>
        <w:pStyle w:val="Normlnweb"/>
        <w:shd w:val="clear" w:color="auto" w:fill="FFFFFF"/>
        <w:spacing w:line="276" w:lineRule="auto"/>
        <w:rPr>
          <w:sz w:val="24"/>
        </w:rPr>
      </w:pPr>
      <w:r w:rsidRPr="00D04FA8">
        <w:rPr>
          <w:b/>
          <w:bCs/>
          <w:sz w:val="24"/>
        </w:rPr>
        <w:t xml:space="preserve">Chvalitebný </w:t>
      </w:r>
      <w:r w:rsidRPr="00D04FA8">
        <w:rPr>
          <w:sz w:val="24"/>
        </w:rPr>
        <w:t>– žák vykonává praktické činnosti samostatně, v jeho postupech a způsobech práce se nevyskytují podstatné chyby, výsledky práce mají drobné nedostatky, projevuje kladný vztah k práci. S menší jistotou využívá teoretické vědomosti v praktické činnosti, účelně si organizuje svou vlastní práci, pracoviště udržuje v pořádku, uvědoměle dodržuje předpisy BOZP. Při hospodárné využívání surovin a energií se dopouští drobných chyb. Výrobní zařízení, pomůcky a nástroje obsluhuje a udržuje s drobnými nedostatky. Překážky v práci překonává s občasnou výpomocí.</w:t>
      </w:r>
    </w:p>
    <w:p w14:paraId="156B75CB" w14:textId="6695BAB3" w:rsidR="006C4E8A" w:rsidRPr="00D04FA8" w:rsidRDefault="006C4E8A" w:rsidP="0087450F">
      <w:pPr>
        <w:pStyle w:val="Normlnweb"/>
        <w:shd w:val="clear" w:color="auto" w:fill="FFFFFF"/>
        <w:spacing w:line="276" w:lineRule="auto"/>
        <w:rPr>
          <w:sz w:val="24"/>
        </w:rPr>
      </w:pPr>
      <w:r w:rsidRPr="00D04FA8">
        <w:rPr>
          <w:b/>
          <w:bCs/>
          <w:sz w:val="24"/>
        </w:rPr>
        <w:t>Dobrý</w:t>
      </w:r>
      <w:r w:rsidRPr="00D04FA8">
        <w:rPr>
          <w:sz w:val="24"/>
        </w:rPr>
        <w:t xml:space="preserve"> – žák se v praktických činnostech dopouští chyb a při postupech a způsobech práce potřebuje občasnou pomoc vyučujícího. Výsledky práce mají nedostatky, jeho vtah k práci je převážně kladný, s menšími výkyvy. S pomocí vyučujícího uplatňuje získané teoretické vědomosti v praktické činnosti. Vlastní práci organizuje méně účelně, udržuje pracoviště v</w:t>
      </w:r>
      <w:r w:rsidR="00317D60">
        <w:rPr>
          <w:sz w:val="24"/>
        </w:rPr>
        <w:t> </w:t>
      </w:r>
      <w:r w:rsidRPr="00D04FA8">
        <w:rPr>
          <w:sz w:val="24"/>
        </w:rPr>
        <w:t>pořádku. Dodržuje předpisy BOZP. Na podněty vyučujícího je schopen hospodárně využívat suroviny, materiál a energii. Překážky v práci překonává s občasnou pomocí vyučujícího.</w:t>
      </w:r>
    </w:p>
    <w:p w14:paraId="5692A0D2" w14:textId="3BEBCF30" w:rsidR="006C4E8A" w:rsidRPr="00D04FA8" w:rsidRDefault="006C4E8A" w:rsidP="0087450F">
      <w:pPr>
        <w:pStyle w:val="Normlnweb"/>
        <w:shd w:val="clear" w:color="auto" w:fill="FFFFFF"/>
        <w:spacing w:line="276" w:lineRule="auto"/>
        <w:rPr>
          <w:sz w:val="24"/>
        </w:rPr>
      </w:pPr>
      <w:r w:rsidRPr="00D04FA8">
        <w:rPr>
          <w:b/>
          <w:bCs/>
          <w:sz w:val="24"/>
        </w:rPr>
        <w:t xml:space="preserve">Dostatečný </w:t>
      </w:r>
      <w:r w:rsidRPr="00D04FA8">
        <w:rPr>
          <w:sz w:val="24"/>
        </w:rPr>
        <w:t xml:space="preserve">– žák se při praktických činnostech, dovednostech a návycích dopouští větších chyb, při volbě postupů potřebuje soustavnou pomoc vyučujícího. Ve výsledcích práce má značné nedostatky, pracuje bez zájmu a žádoucího vztahu k práci. Získaných teoretických vědomostí dovede využít jen za soustavné pomoci vyučujícího, méně dbá na pořádek na pracovišti a na dodržování BOZP. Porušuje zásady hospodárnosti. V obsluze </w:t>
      </w:r>
      <w:r w:rsidRPr="00D04FA8">
        <w:rPr>
          <w:sz w:val="24"/>
        </w:rPr>
        <w:lastRenderedPageBreak/>
        <w:t>a</w:t>
      </w:r>
      <w:r w:rsidR="00317D60">
        <w:rPr>
          <w:sz w:val="24"/>
        </w:rPr>
        <w:t> </w:t>
      </w:r>
      <w:r w:rsidRPr="00D04FA8">
        <w:rPr>
          <w:sz w:val="24"/>
        </w:rPr>
        <w:t>údržbě výrobních zařízení a pomůcek, přístrojů a nářadí má závažné nedostatky. Překážky v práci překonává jen s pomocí učitele.</w:t>
      </w:r>
    </w:p>
    <w:p w14:paraId="52307B58" w14:textId="021666E1" w:rsidR="006C4E8A" w:rsidRPr="00D04FA8" w:rsidRDefault="006C4E8A" w:rsidP="0087450F">
      <w:pPr>
        <w:pStyle w:val="Normlnweb"/>
        <w:shd w:val="clear" w:color="auto" w:fill="FFFFFF"/>
        <w:spacing w:line="276" w:lineRule="auto"/>
        <w:rPr>
          <w:sz w:val="24"/>
        </w:rPr>
      </w:pPr>
      <w:r w:rsidRPr="00D04FA8">
        <w:rPr>
          <w:b/>
          <w:sz w:val="24"/>
        </w:rPr>
        <w:t>Nedostatečný</w:t>
      </w:r>
      <w:r w:rsidRPr="00D04FA8">
        <w:rPr>
          <w:sz w:val="24"/>
        </w:rPr>
        <w:t xml:space="preserve"> – žák má v praktických činnostech, dovednostech a návycích podstatné nedostatky. Pracovní postup nezvládá ani s pomocí učitele, výsledky jeho práce jsou nedostatečné, nepřesné, neúplné, nedosahují předepsaných ukazatelů. Neprojevuje zájem o</w:t>
      </w:r>
      <w:r w:rsidR="00317D60">
        <w:rPr>
          <w:sz w:val="24"/>
        </w:rPr>
        <w:t> </w:t>
      </w:r>
      <w:r w:rsidRPr="00D04FA8">
        <w:rPr>
          <w:sz w:val="24"/>
        </w:rPr>
        <w:t>práci. Jeho vztah k praktickým činnostem není na potřebné úrovni. Nedokáže ani s</w:t>
      </w:r>
      <w:r w:rsidR="00317D60">
        <w:rPr>
          <w:sz w:val="24"/>
        </w:rPr>
        <w:t> </w:t>
      </w:r>
      <w:r w:rsidRPr="00D04FA8">
        <w:rPr>
          <w:sz w:val="24"/>
        </w:rPr>
        <w:t>pomocí učitele uplatnit teoretické vědomosti při praktické činnosti. Práci na pracovišti si nedokáže zorganizovat, neovládá předpisy BOZP. Nevyužívá hospodárně suroviny, energii. Při obsluze a údržbě výrobních zařízení a pomůcek má závažné nedostatky.</w:t>
      </w:r>
    </w:p>
    <w:p w14:paraId="28F8BDC1" w14:textId="77777777" w:rsidR="006C4E8A" w:rsidRPr="00D04FA8" w:rsidRDefault="006C4E8A" w:rsidP="0087450F">
      <w:pPr>
        <w:pStyle w:val="Normlnweb"/>
        <w:shd w:val="clear" w:color="auto" w:fill="FFFFFF"/>
        <w:spacing w:line="276" w:lineRule="auto"/>
        <w:rPr>
          <w:b/>
          <w:sz w:val="24"/>
        </w:rPr>
      </w:pPr>
    </w:p>
    <w:p w14:paraId="7D26C72E" w14:textId="1D9C532D" w:rsidR="006C4E8A" w:rsidRPr="00E500C3" w:rsidRDefault="006C4E8A" w:rsidP="00E500C3">
      <w:pPr>
        <w:pStyle w:val="Normlnweb"/>
        <w:shd w:val="clear" w:color="auto" w:fill="FFFFFF"/>
        <w:spacing w:line="276" w:lineRule="auto"/>
        <w:ind w:left="0"/>
        <w:rPr>
          <w:sz w:val="24"/>
          <w:u w:val="single"/>
        </w:rPr>
      </w:pPr>
      <w:r w:rsidRPr="00D04FA8">
        <w:rPr>
          <w:b/>
          <w:sz w:val="24"/>
          <w:u w:val="single"/>
        </w:rPr>
        <w:t>Celkové hodnocení žáka</w:t>
      </w:r>
      <w:r w:rsidRPr="00D04FA8">
        <w:rPr>
          <w:sz w:val="24"/>
          <w:u w:val="single"/>
        </w:rPr>
        <w:t>:</w:t>
      </w:r>
    </w:p>
    <w:p w14:paraId="53B43D06" w14:textId="77777777" w:rsidR="006C4E8A" w:rsidRPr="00D04FA8" w:rsidRDefault="006C4E8A" w:rsidP="0087450F">
      <w:pPr>
        <w:pStyle w:val="Normlnweb"/>
        <w:shd w:val="clear" w:color="auto" w:fill="FFFFFF"/>
        <w:spacing w:line="276" w:lineRule="auto"/>
        <w:ind w:left="0"/>
        <w:rPr>
          <w:sz w:val="24"/>
        </w:rPr>
      </w:pPr>
      <w:r w:rsidRPr="00D04FA8">
        <w:rPr>
          <w:sz w:val="24"/>
        </w:rPr>
        <w:t>Celkové hodnocení žáka na konci prvního a druhého pololetí vyjadřuje výsledky klasifikace ve vyučovacích předmětech a hodnocení chování, nezahrnuje klasifikaci v nepovinných předmětech.</w:t>
      </w:r>
    </w:p>
    <w:p w14:paraId="4495FF33" w14:textId="77777777" w:rsidR="006C4E8A" w:rsidRPr="00D04FA8" w:rsidRDefault="006C4E8A" w:rsidP="0087450F">
      <w:pPr>
        <w:pStyle w:val="Normlnweb"/>
        <w:shd w:val="clear" w:color="auto" w:fill="FFFFFF"/>
        <w:spacing w:line="276" w:lineRule="auto"/>
        <w:ind w:left="0"/>
        <w:rPr>
          <w:sz w:val="24"/>
        </w:rPr>
      </w:pPr>
      <w:r w:rsidRPr="00D04FA8">
        <w:rPr>
          <w:b/>
          <w:bCs/>
          <w:sz w:val="24"/>
        </w:rPr>
        <w:t>Žák prospěl s vyznamenáním</w:t>
      </w:r>
      <w:r w:rsidRPr="00D04FA8">
        <w:rPr>
          <w:sz w:val="24"/>
        </w:rPr>
        <w:t>, nemá-li v žádném vyučovacím předmětu prospěch horší než chvalitebný, průměrný prospěch z povinných předmětů není horší než 1,5 a jeho chování je velmi dobré.</w:t>
      </w:r>
    </w:p>
    <w:p w14:paraId="496C1035" w14:textId="77777777" w:rsidR="006C4E8A" w:rsidRPr="00D04FA8" w:rsidRDefault="006C4E8A" w:rsidP="0087450F">
      <w:pPr>
        <w:pStyle w:val="Normlnweb"/>
        <w:shd w:val="clear" w:color="auto" w:fill="FFFFFF"/>
        <w:spacing w:line="276" w:lineRule="auto"/>
        <w:ind w:left="0"/>
        <w:rPr>
          <w:sz w:val="24"/>
        </w:rPr>
      </w:pPr>
      <w:r w:rsidRPr="00D04FA8">
        <w:rPr>
          <w:b/>
          <w:bCs/>
          <w:sz w:val="24"/>
        </w:rPr>
        <w:t>Žák prospěl</w:t>
      </w:r>
      <w:r w:rsidRPr="00D04FA8">
        <w:rPr>
          <w:sz w:val="24"/>
        </w:rPr>
        <w:t>, nemá-li v žádném vyučovacím předmětu prospěch nedostatečný.</w:t>
      </w:r>
    </w:p>
    <w:p w14:paraId="51B6A26F" w14:textId="77777777" w:rsidR="006C4E8A" w:rsidRPr="00D04FA8" w:rsidRDefault="006C4E8A" w:rsidP="0087450F">
      <w:pPr>
        <w:pStyle w:val="Normlnweb"/>
        <w:shd w:val="clear" w:color="auto" w:fill="FFFFFF"/>
        <w:spacing w:line="276" w:lineRule="auto"/>
        <w:ind w:left="0"/>
        <w:rPr>
          <w:sz w:val="24"/>
        </w:rPr>
      </w:pPr>
      <w:r w:rsidRPr="00D04FA8">
        <w:rPr>
          <w:b/>
          <w:bCs/>
          <w:sz w:val="24"/>
        </w:rPr>
        <w:t>Žák neprospěl</w:t>
      </w:r>
      <w:r w:rsidRPr="00D04FA8">
        <w:rPr>
          <w:sz w:val="24"/>
        </w:rPr>
        <w:t xml:space="preserve">, má-li z některého vyučovacího předmětu prospěch nedostatečný, </w:t>
      </w:r>
    </w:p>
    <w:p w14:paraId="66826CB7" w14:textId="77777777" w:rsidR="006C4E8A" w:rsidRPr="00D04FA8" w:rsidRDefault="006C4E8A" w:rsidP="0087450F">
      <w:pPr>
        <w:pStyle w:val="Normlnweb"/>
        <w:shd w:val="clear" w:color="auto" w:fill="FFFFFF"/>
        <w:spacing w:line="276" w:lineRule="auto"/>
        <w:ind w:left="0"/>
        <w:rPr>
          <w:sz w:val="24"/>
        </w:rPr>
      </w:pPr>
      <w:r w:rsidRPr="00D04FA8">
        <w:rPr>
          <w:b/>
          <w:bCs/>
          <w:sz w:val="24"/>
        </w:rPr>
        <w:t>Žák není hodnocen</w:t>
      </w:r>
      <w:r w:rsidRPr="00D04FA8">
        <w:rPr>
          <w:sz w:val="24"/>
        </w:rPr>
        <w:t>, pokud ho není možné hodnotit z některého předmětu na konci prvního pololetí ani v náhradním termínu.</w:t>
      </w:r>
    </w:p>
    <w:p w14:paraId="34919401" w14:textId="77777777" w:rsidR="006C4E8A" w:rsidRPr="00D04FA8" w:rsidRDefault="006C4E8A" w:rsidP="0087450F">
      <w:pPr>
        <w:shd w:val="clear" w:color="auto" w:fill="FFFFFF"/>
        <w:autoSpaceDN w:val="0"/>
        <w:spacing w:before="100" w:after="100" w:line="276" w:lineRule="auto"/>
        <w:jc w:val="both"/>
        <w:textAlignment w:val="baseline"/>
        <w:rPr>
          <w:rStyle w:val="Siln"/>
          <w:u w:val="single"/>
        </w:rPr>
      </w:pPr>
    </w:p>
    <w:p w14:paraId="4FE7B6F0" w14:textId="77777777" w:rsidR="006C4E8A" w:rsidRPr="00D04FA8" w:rsidRDefault="006C4E8A" w:rsidP="00E500C3">
      <w:pPr>
        <w:shd w:val="clear" w:color="auto" w:fill="FFFFFF"/>
        <w:autoSpaceDN w:val="0"/>
        <w:spacing w:line="276" w:lineRule="auto"/>
        <w:jc w:val="both"/>
        <w:textAlignment w:val="baseline"/>
        <w:rPr>
          <w:rStyle w:val="Siln"/>
          <w:u w:val="single"/>
        </w:rPr>
      </w:pPr>
      <w:r w:rsidRPr="00D04FA8">
        <w:rPr>
          <w:rStyle w:val="Siln"/>
          <w:u w:val="single"/>
        </w:rPr>
        <w:t>Hodnocení chování žáků:</w:t>
      </w:r>
    </w:p>
    <w:p w14:paraId="07620775" w14:textId="77777777" w:rsidR="006C4E8A" w:rsidRPr="00D04FA8" w:rsidRDefault="006C4E8A" w:rsidP="00E500C3">
      <w:pPr>
        <w:pStyle w:val="Normlnweb"/>
        <w:shd w:val="clear" w:color="auto" w:fill="FFFFFF"/>
        <w:spacing w:line="276" w:lineRule="auto"/>
        <w:ind w:left="0"/>
        <w:rPr>
          <w:sz w:val="24"/>
        </w:rPr>
      </w:pPr>
      <w:r w:rsidRPr="00E500C3">
        <w:rPr>
          <w:sz w:val="24"/>
          <w:u w:val="single"/>
        </w:rPr>
        <w:t>V denní formě vzdělávání se chování hodnotí stupni</w:t>
      </w:r>
      <w:r w:rsidRPr="00D04FA8">
        <w:rPr>
          <w:sz w:val="24"/>
        </w:rPr>
        <w:t>:</w:t>
      </w:r>
    </w:p>
    <w:p w14:paraId="56C4C70E" w14:textId="77777777" w:rsidR="006C4E8A" w:rsidRPr="00D04FA8" w:rsidRDefault="006C4E8A" w:rsidP="00E500C3">
      <w:pPr>
        <w:pStyle w:val="Normlnweb"/>
        <w:shd w:val="clear" w:color="auto" w:fill="FFFFFF"/>
        <w:spacing w:line="276" w:lineRule="auto"/>
        <w:ind w:left="0"/>
        <w:rPr>
          <w:sz w:val="24"/>
        </w:rPr>
      </w:pPr>
      <w:r w:rsidRPr="00D04FA8">
        <w:rPr>
          <w:b/>
          <w:bCs/>
          <w:sz w:val="24"/>
        </w:rPr>
        <w:t xml:space="preserve">Velmi dobré </w:t>
      </w:r>
      <w:r w:rsidRPr="00D04FA8">
        <w:rPr>
          <w:sz w:val="24"/>
        </w:rPr>
        <w:t xml:space="preserve">– žák uvědoměle dodržuje pravidla chování a ustanovení školního řádu. Chová se ve škole, na pracovištích i na domově mládeže v souladu s právními i morálními normami společnosti a pravidly společného soužití. Méně závažných přestupku se dopouští ojediněle. Žák je přístupný výchovnému působení a </w:t>
      </w:r>
      <w:proofErr w:type="gramStart"/>
      <w:r w:rsidRPr="00D04FA8">
        <w:rPr>
          <w:sz w:val="24"/>
        </w:rPr>
        <w:t>snaží</w:t>
      </w:r>
      <w:proofErr w:type="gramEnd"/>
      <w:r w:rsidRPr="00D04FA8">
        <w:rPr>
          <w:sz w:val="24"/>
        </w:rPr>
        <w:t xml:space="preserve"> se své chyby napravit.</w:t>
      </w:r>
    </w:p>
    <w:p w14:paraId="56153CBA" w14:textId="77777777" w:rsidR="006C4E8A" w:rsidRPr="00D04FA8" w:rsidRDefault="006C4E8A" w:rsidP="0087450F">
      <w:pPr>
        <w:pStyle w:val="Normlnweb"/>
        <w:shd w:val="clear" w:color="auto" w:fill="FFFFFF"/>
        <w:spacing w:line="276" w:lineRule="auto"/>
        <w:ind w:left="0"/>
        <w:rPr>
          <w:sz w:val="24"/>
        </w:rPr>
      </w:pPr>
      <w:r w:rsidRPr="00D04FA8">
        <w:rPr>
          <w:b/>
          <w:bCs/>
          <w:sz w:val="24"/>
        </w:rPr>
        <w:t xml:space="preserve">Uspokojivé </w:t>
      </w:r>
      <w:r w:rsidRPr="00D04FA8">
        <w:rPr>
          <w:sz w:val="24"/>
        </w:rPr>
        <w:t xml:space="preserve">– chování žáka je v rozporu s pravidly slušného chování a s ustanoveními školního řádu nebo se žák dopustí závažného přestupku proti pravidlům slušného chování nebo řádu školy, nebo se opakovaně dopouští méně závažných přestupků. Zpravidla přes důtku třídního učitele narušuje výchově vzdělávací činnost školy, ohrožuje bezpečnost a zdraví svoje nebo jiných osob, v průběhu klasifikačního období má </w:t>
      </w:r>
      <w:proofErr w:type="gramStart"/>
      <w:r w:rsidRPr="00D04FA8">
        <w:rPr>
          <w:sz w:val="24"/>
        </w:rPr>
        <w:t>9 - 35</w:t>
      </w:r>
      <w:proofErr w:type="gramEnd"/>
      <w:r w:rsidRPr="00D04FA8">
        <w:rPr>
          <w:sz w:val="24"/>
        </w:rPr>
        <w:t xml:space="preserve"> hodin neomluvené absence.</w:t>
      </w:r>
    </w:p>
    <w:p w14:paraId="07C780D8" w14:textId="77777777" w:rsidR="006C4E8A" w:rsidRPr="00D04FA8" w:rsidRDefault="006C4E8A" w:rsidP="0087450F">
      <w:pPr>
        <w:pStyle w:val="Normlnweb"/>
        <w:shd w:val="clear" w:color="auto" w:fill="FFFFFF"/>
        <w:spacing w:line="276" w:lineRule="auto"/>
        <w:ind w:left="0"/>
        <w:rPr>
          <w:sz w:val="24"/>
        </w:rPr>
      </w:pPr>
      <w:r w:rsidRPr="00D04FA8">
        <w:rPr>
          <w:b/>
          <w:bCs/>
          <w:sz w:val="24"/>
        </w:rPr>
        <w:t>Neuspokojivé</w:t>
      </w:r>
      <w:r w:rsidRPr="00D04FA8">
        <w:rPr>
          <w:sz w:val="24"/>
        </w:rPr>
        <w:t xml:space="preserve"> – chování žáka je v příkrém rozporu s pravidly slušného chování, dopouští se takových závažných přestupků proti školnímu řádu nebo provinění, že je tím vážně ohrožena výchova nebo bezpečnost a zdraví jiných osob. Přes důtku ředitele školy záměrně narušuje hrubým způsobem výchovně vzdělávací činnost školy, v průběhu klasifikačního období má více jak 35 hodin neomluvené absence.</w:t>
      </w:r>
    </w:p>
    <w:p w14:paraId="75A8C247" w14:textId="5E7651D4" w:rsidR="00E703C3" w:rsidRDefault="006C4E8A" w:rsidP="00E500C3">
      <w:pPr>
        <w:pStyle w:val="Normlnweb"/>
        <w:shd w:val="clear" w:color="auto" w:fill="FFFFFF"/>
        <w:spacing w:line="276" w:lineRule="auto"/>
        <w:rPr>
          <w:sz w:val="24"/>
        </w:rPr>
      </w:pPr>
      <w:r w:rsidRPr="00D04FA8">
        <w:rPr>
          <w:sz w:val="24"/>
        </w:rPr>
        <w:t>O snížené známce z chování rozhoduje ředitel školy po projednání v pedagogické radě.</w:t>
      </w:r>
    </w:p>
    <w:p w14:paraId="7C2E21BB" w14:textId="10D0FC78" w:rsidR="00E500C3" w:rsidRDefault="00E500C3" w:rsidP="00E500C3">
      <w:pPr>
        <w:pStyle w:val="Normlnweb"/>
        <w:shd w:val="clear" w:color="auto" w:fill="FFFFFF"/>
        <w:spacing w:line="276" w:lineRule="auto"/>
        <w:rPr>
          <w:sz w:val="24"/>
        </w:rPr>
      </w:pPr>
    </w:p>
    <w:p w14:paraId="3C72530C" w14:textId="08E8C9D5" w:rsidR="00E500C3" w:rsidRDefault="00E500C3" w:rsidP="00E500C3">
      <w:pPr>
        <w:pStyle w:val="Normlnweb"/>
        <w:shd w:val="clear" w:color="auto" w:fill="FFFFFF"/>
        <w:spacing w:line="276" w:lineRule="auto"/>
        <w:rPr>
          <w:sz w:val="24"/>
        </w:rPr>
      </w:pPr>
    </w:p>
    <w:p w14:paraId="65939504" w14:textId="77777777" w:rsidR="00E500C3" w:rsidRPr="00E500C3" w:rsidRDefault="00E500C3" w:rsidP="00E500C3">
      <w:pPr>
        <w:pStyle w:val="Normlnweb"/>
        <w:shd w:val="clear" w:color="auto" w:fill="FFFFFF"/>
        <w:spacing w:line="276" w:lineRule="auto"/>
        <w:rPr>
          <w:sz w:val="24"/>
        </w:rPr>
      </w:pPr>
    </w:p>
    <w:p w14:paraId="663226E9" w14:textId="77777777" w:rsidR="00707BDD" w:rsidRPr="00840C57" w:rsidRDefault="00707BDD" w:rsidP="00E500C3">
      <w:pPr>
        <w:pStyle w:val="Nadpis2"/>
        <w:jc w:val="both"/>
      </w:pPr>
      <w:bookmarkStart w:id="97" w:name="_Toc107942037"/>
      <w:r w:rsidRPr="00840C57">
        <w:lastRenderedPageBreak/>
        <w:t>2.10. Vzdělávání žáků se speciálními vzdělávacími potřebami a žáků nadaných</w:t>
      </w:r>
      <w:bookmarkEnd w:id="97"/>
      <w:r w:rsidRPr="00840C57">
        <w:t xml:space="preserve">  </w:t>
      </w:r>
    </w:p>
    <w:p w14:paraId="2D0BA212" w14:textId="77777777" w:rsidR="00707BDD" w:rsidRPr="00840C57" w:rsidRDefault="00707BDD" w:rsidP="0087450F">
      <w:pPr>
        <w:autoSpaceDE w:val="0"/>
        <w:spacing w:line="276" w:lineRule="auto"/>
        <w:ind w:firstLine="360"/>
        <w:jc w:val="both"/>
        <w:rPr>
          <w:b/>
          <w:bCs/>
        </w:rPr>
      </w:pPr>
    </w:p>
    <w:p w14:paraId="325555D2" w14:textId="77777777" w:rsidR="00707BDD" w:rsidRPr="00E500C3" w:rsidRDefault="00707BDD" w:rsidP="00E500C3">
      <w:pPr>
        <w:autoSpaceDE w:val="0"/>
        <w:spacing w:line="276" w:lineRule="auto"/>
        <w:jc w:val="both"/>
        <w:rPr>
          <w:b/>
          <w:bCs/>
        </w:rPr>
      </w:pPr>
      <w:r w:rsidRPr="00E500C3">
        <w:rPr>
          <w:b/>
          <w:bCs/>
        </w:rPr>
        <w:t>Vzdělávání žáků se speciálními vzdělávacími potřebami</w:t>
      </w:r>
    </w:p>
    <w:p w14:paraId="0ECA257F" w14:textId="77777777" w:rsidR="00707BDD" w:rsidRPr="00840C57" w:rsidRDefault="00707BDD" w:rsidP="0087450F">
      <w:pPr>
        <w:autoSpaceDE w:val="0"/>
        <w:autoSpaceDN w:val="0"/>
        <w:adjustRightInd w:val="0"/>
        <w:spacing w:line="276" w:lineRule="auto"/>
        <w:jc w:val="both"/>
      </w:pPr>
      <w:r w:rsidRPr="00840C57">
        <w:t>Za žáky se speciálními vzdělávacími potřebami jsou považováni žáci, kteří k naplnění svých</w:t>
      </w:r>
    </w:p>
    <w:p w14:paraId="7C0D2232" w14:textId="77777777" w:rsidR="00707BDD" w:rsidRPr="00840C57" w:rsidRDefault="00707BDD" w:rsidP="0087450F">
      <w:pPr>
        <w:autoSpaceDE w:val="0"/>
        <w:autoSpaceDN w:val="0"/>
        <w:adjustRightInd w:val="0"/>
        <w:spacing w:line="276" w:lineRule="auto"/>
        <w:jc w:val="both"/>
      </w:pPr>
      <w:r w:rsidRPr="00840C57">
        <w:t>vzdělávacích možností nebo k uplatnění a užívání svých práv na vzdělávání na rovnoprávném</w:t>
      </w:r>
    </w:p>
    <w:p w14:paraId="1EE5C6B0" w14:textId="77777777" w:rsidR="00707BDD" w:rsidRPr="00840C57" w:rsidRDefault="00707BDD" w:rsidP="0087450F">
      <w:pPr>
        <w:autoSpaceDE w:val="0"/>
        <w:autoSpaceDN w:val="0"/>
        <w:adjustRightInd w:val="0"/>
        <w:spacing w:line="276" w:lineRule="auto"/>
        <w:jc w:val="both"/>
      </w:pPr>
      <w:r w:rsidRPr="00840C57">
        <w:t>základě s ostatními potřebují poskytnutí podpůrných opatření. Tito žáci mají právo na bezplatné poskytování podpůrných opatření z výčtu uvedeného v § 16 školského zákona (ŠZ).</w:t>
      </w:r>
    </w:p>
    <w:p w14:paraId="7003FE6A" w14:textId="77777777" w:rsidR="00707BDD" w:rsidRPr="00840C57" w:rsidRDefault="00707BDD" w:rsidP="0087450F">
      <w:pPr>
        <w:autoSpaceDE w:val="0"/>
        <w:autoSpaceDN w:val="0"/>
        <w:adjustRightInd w:val="0"/>
        <w:spacing w:line="276" w:lineRule="auto"/>
        <w:jc w:val="both"/>
      </w:pPr>
      <w:r w:rsidRPr="00840C57">
        <w:t>Podpůrná opatření zajišťuje škola a školské zařízení. Na naší škola zajišťuje podpůrná opatření výchovný poradce. Podpůrná opatření jsou členěna do 5 stupňů:</w:t>
      </w:r>
    </w:p>
    <w:p w14:paraId="6444165A" w14:textId="77777777" w:rsidR="00707BDD" w:rsidRPr="00840C57" w:rsidRDefault="00707BDD" w:rsidP="0087450F">
      <w:pPr>
        <w:autoSpaceDE w:val="0"/>
        <w:autoSpaceDN w:val="0"/>
        <w:adjustRightInd w:val="0"/>
        <w:spacing w:line="276" w:lineRule="auto"/>
        <w:jc w:val="both"/>
      </w:pPr>
    </w:p>
    <w:p w14:paraId="231A5FA0" w14:textId="0D2F0754" w:rsidR="00707BDD" w:rsidRPr="00840C57" w:rsidRDefault="00707BDD" w:rsidP="0087450F">
      <w:pPr>
        <w:pStyle w:val="Default"/>
        <w:spacing w:line="276" w:lineRule="auto"/>
        <w:jc w:val="both"/>
        <w:rPr>
          <w:b/>
          <w:bCs/>
          <w:i/>
          <w:iCs/>
          <w:color w:val="auto"/>
        </w:rPr>
      </w:pPr>
      <w:r w:rsidRPr="00840C57">
        <w:rPr>
          <w:b/>
          <w:bCs/>
          <w:i/>
          <w:iCs/>
          <w:color w:val="auto"/>
        </w:rPr>
        <w:t>I.</w:t>
      </w:r>
      <w:r w:rsidR="00E500C3">
        <w:rPr>
          <w:b/>
          <w:bCs/>
          <w:i/>
          <w:iCs/>
          <w:color w:val="auto"/>
        </w:rPr>
        <w:t xml:space="preserve"> </w:t>
      </w:r>
      <w:r w:rsidRPr="00840C57">
        <w:rPr>
          <w:b/>
          <w:bCs/>
          <w:i/>
          <w:iCs/>
          <w:color w:val="auto"/>
        </w:rPr>
        <w:t>stupeň podpůrných opatření</w:t>
      </w:r>
    </w:p>
    <w:p w14:paraId="45D34A4D" w14:textId="77777777" w:rsidR="00707BDD" w:rsidRPr="00840C57" w:rsidRDefault="00707BDD" w:rsidP="00E500C3">
      <w:pPr>
        <w:pStyle w:val="Default"/>
        <w:numPr>
          <w:ilvl w:val="0"/>
          <w:numId w:val="26"/>
        </w:numPr>
        <w:spacing w:line="276" w:lineRule="auto"/>
        <w:jc w:val="both"/>
        <w:rPr>
          <w:color w:val="auto"/>
        </w:rPr>
      </w:pPr>
      <w:r w:rsidRPr="00840C57">
        <w:rPr>
          <w:color w:val="auto"/>
        </w:rPr>
        <w:t>vždy navrhuje škola i bez doporučení školského poradenského zařízení</w:t>
      </w:r>
    </w:p>
    <w:p w14:paraId="55D64942" w14:textId="77777777" w:rsidR="00707BDD" w:rsidRPr="00840C57" w:rsidRDefault="00707BDD" w:rsidP="00E500C3">
      <w:pPr>
        <w:pStyle w:val="Default"/>
        <w:numPr>
          <w:ilvl w:val="0"/>
          <w:numId w:val="26"/>
        </w:numPr>
        <w:spacing w:line="276" w:lineRule="auto"/>
        <w:jc w:val="both"/>
        <w:rPr>
          <w:color w:val="auto"/>
        </w:rPr>
      </w:pPr>
      <w:r w:rsidRPr="00840C57">
        <w:rPr>
          <w:color w:val="auto"/>
        </w:rPr>
        <w:t xml:space="preserve">výchovný poradce může zpracovat plán pedagogické podpory (PLPP), jeho zpracování není výslovně podmíněno určitou skutečností </w:t>
      </w:r>
      <w:proofErr w:type="gramStart"/>
      <w:r w:rsidRPr="00840C57">
        <w:rPr>
          <w:color w:val="auto"/>
        </w:rPr>
        <w:t>( §</w:t>
      </w:r>
      <w:proofErr w:type="gramEnd"/>
      <w:r w:rsidRPr="00840C57">
        <w:rPr>
          <w:color w:val="auto"/>
        </w:rPr>
        <w:t xml:space="preserve"> 10 odst.1 vyhlášky č.27/2016 Sb.)</w:t>
      </w:r>
    </w:p>
    <w:p w14:paraId="18C5484A" w14:textId="77777777" w:rsidR="00707BDD" w:rsidRPr="00840C57" w:rsidRDefault="00707BDD" w:rsidP="00E500C3">
      <w:pPr>
        <w:pStyle w:val="Default"/>
        <w:numPr>
          <w:ilvl w:val="0"/>
          <w:numId w:val="26"/>
        </w:numPr>
        <w:spacing w:line="276" w:lineRule="auto"/>
        <w:jc w:val="both"/>
        <w:rPr>
          <w:color w:val="auto"/>
        </w:rPr>
      </w:pPr>
      <w:r w:rsidRPr="00840C57">
        <w:rPr>
          <w:color w:val="auto"/>
        </w:rPr>
        <w:t>možné zpracování je spojeno pouze s uvedením relevantního důvodu, kdy pro poskytování podpůrných opatření prvního stupně nepostačuje samotné zohlednění individuálních vzdělávacích potřeb žáka při vzdělávání</w:t>
      </w:r>
    </w:p>
    <w:p w14:paraId="6372F428" w14:textId="77777777" w:rsidR="00707BDD" w:rsidRPr="00840C57" w:rsidRDefault="00707BDD" w:rsidP="00E500C3">
      <w:pPr>
        <w:pStyle w:val="Default"/>
        <w:numPr>
          <w:ilvl w:val="0"/>
          <w:numId w:val="26"/>
        </w:numPr>
        <w:spacing w:line="276" w:lineRule="auto"/>
        <w:jc w:val="both"/>
        <w:rPr>
          <w:color w:val="auto"/>
        </w:rPr>
      </w:pPr>
      <w:r w:rsidRPr="00840C57">
        <w:rPr>
          <w:color w:val="auto"/>
        </w:rPr>
        <w:t xml:space="preserve">v případě zpracování plánu pedagogické podpory výchovný poradce vychází z vyhlášky z § 10 odst. 1 vyhlášky č. 27/2016, který vymezuje základní obsah plánu pedagogické podpory </w:t>
      </w:r>
    </w:p>
    <w:p w14:paraId="4C0D81FD" w14:textId="77777777" w:rsidR="00707BDD" w:rsidRPr="00840C57" w:rsidRDefault="00707BDD" w:rsidP="00E500C3">
      <w:pPr>
        <w:pStyle w:val="Default"/>
        <w:numPr>
          <w:ilvl w:val="0"/>
          <w:numId w:val="26"/>
        </w:numPr>
        <w:spacing w:line="276" w:lineRule="auto"/>
        <w:jc w:val="both"/>
        <w:rPr>
          <w:color w:val="auto"/>
        </w:rPr>
      </w:pPr>
      <w:r w:rsidRPr="00840C57">
        <w:rPr>
          <w:color w:val="auto"/>
        </w:rPr>
        <w:t>ve vyhlášce není výslovně uvedeno, že škola seznámí žáka, zákonného zástupce žáka, všechny vyučující a další pedagogické pracovníky s tímto plánem</w:t>
      </w:r>
    </w:p>
    <w:p w14:paraId="3D40B07C" w14:textId="77777777" w:rsidR="00707BDD" w:rsidRPr="00840C57" w:rsidRDefault="00707BDD" w:rsidP="0087450F">
      <w:pPr>
        <w:pStyle w:val="Default"/>
        <w:spacing w:line="276" w:lineRule="auto"/>
        <w:ind w:left="720"/>
        <w:jc w:val="both"/>
        <w:rPr>
          <w:color w:val="auto"/>
        </w:rPr>
      </w:pPr>
    </w:p>
    <w:p w14:paraId="75BF5C43" w14:textId="77777777" w:rsidR="00707BDD" w:rsidRPr="00840C57" w:rsidRDefault="00707BDD" w:rsidP="0087450F">
      <w:pPr>
        <w:pStyle w:val="Default"/>
        <w:spacing w:line="276" w:lineRule="auto"/>
        <w:jc w:val="both"/>
        <w:rPr>
          <w:color w:val="auto"/>
        </w:rPr>
      </w:pPr>
    </w:p>
    <w:p w14:paraId="494360AA" w14:textId="6038CACD" w:rsidR="00707BDD" w:rsidRPr="00840C57" w:rsidRDefault="00707BDD" w:rsidP="0087450F">
      <w:pPr>
        <w:pStyle w:val="Default"/>
        <w:spacing w:line="276" w:lineRule="auto"/>
        <w:jc w:val="both"/>
        <w:rPr>
          <w:b/>
          <w:bCs/>
          <w:i/>
          <w:iCs/>
          <w:color w:val="auto"/>
        </w:rPr>
      </w:pPr>
      <w:r w:rsidRPr="00840C57">
        <w:rPr>
          <w:b/>
          <w:bCs/>
          <w:i/>
          <w:iCs/>
          <w:color w:val="auto"/>
        </w:rPr>
        <w:t>II. -</w:t>
      </w:r>
      <w:r w:rsidR="00E500C3">
        <w:rPr>
          <w:b/>
          <w:bCs/>
          <w:i/>
          <w:iCs/>
          <w:color w:val="auto"/>
        </w:rPr>
        <w:t xml:space="preserve"> </w:t>
      </w:r>
      <w:r w:rsidRPr="00840C57">
        <w:rPr>
          <w:b/>
          <w:bCs/>
          <w:i/>
          <w:iCs/>
          <w:color w:val="auto"/>
        </w:rPr>
        <w:t xml:space="preserve">V. stupeň podpůrných opatření </w:t>
      </w:r>
    </w:p>
    <w:p w14:paraId="38E02A02" w14:textId="77777777" w:rsidR="00707BDD" w:rsidRPr="00840C57" w:rsidRDefault="00707BDD" w:rsidP="00E500C3">
      <w:pPr>
        <w:pStyle w:val="Default"/>
        <w:numPr>
          <w:ilvl w:val="0"/>
          <w:numId w:val="27"/>
        </w:numPr>
        <w:spacing w:line="276" w:lineRule="auto"/>
        <w:jc w:val="both"/>
        <w:rPr>
          <w:color w:val="auto"/>
        </w:rPr>
      </w:pPr>
      <w:r w:rsidRPr="00840C57">
        <w:rPr>
          <w:color w:val="auto"/>
        </w:rPr>
        <w:t>navrhuje a metodicky usměrňuje školské poradenské zařízení</w:t>
      </w:r>
    </w:p>
    <w:p w14:paraId="0AB856D0" w14:textId="77777777" w:rsidR="00707BDD" w:rsidRPr="00840C57" w:rsidRDefault="00707BDD" w:rsidP="00E500C3">
      <w:pPr>
        <w:pStyle w:val="Default"/>
        <w:numPr>
          <w:ilvl w:val="0"/>
          <w:numId w:val="27"/>
        </w:numPr>
        <w:spacing w:line="276" w:lineRule="auto"/>
        <w:jc w:val="both"/>
        <w:rPr>
          <w:color w:val="auto"/>
        </w:rPr>
      </w:pPr>
      <w:r w:rsidRPr="00840C57">
        <w:rPr>
          <w:color w:val="auto"/>
        </w:rPr>
        <w:t>jsou vždy poskytována s informovaným souhlasem zletilého žáka nebo zákonného zástupce žáka</w:t>
      </w:r>
    </w:p>
    <w:p w14:paraId="5CE712FF" w14:textId="77777777" w:rsidR="00707BDD" w:rsidRPr="00E500C3" w:rsidRDefault="00707BDD" w:rsidP="00E500C3">
      <w:pPr>
        <w:pStyle w:val="Default"/>
        <w:spacing w:line="276" w:lineRule="auto"/>
        <w:jc w:val="both"/>
        <w:rPr>
          <w:i/>
          <w:iCs/>
          <w:color w:val="auto"/>
        </w:rPr>
      </w:pPr>
      <w:r w:rsidRPr="00E500C3">
        <w:rPr>
          <w:i/>
          <w:iCs/>
          <w:color w:val="auto"/>
        </w:rPr>
        <w:t>Postup při poskytování podpůrných opatření:</w:t>
      </w:r>
    </w:p>
    <w:p w14:paraId="27D0ABA3" w14:textId="77777777" w:rsidR="00707BDD" w:rsidRPr="00840C57" w:rsidRDefault="00707BDD" w:rsidP="00E500C3">
      <w:pPr>
        <w:pStyle w:val="Default"/>
        <w:numPr>
          <w:ilvl w:val="0"/>
          <w:numId w:val="28"/>
        </w:numPr>
        <w:spacing w:line="276" w:lineRule="auto"/>
        <w:jc w:val="both"/>
        <w:rPr>
          <w:color w:val="auto"/>
        </w:rPr>
      </w:pPr>
      <w:r w:rsidRPr="00840C57">
        <w:rPr>
          <w:color w:val="auto"/>
        </w:rPr>
        <w:t>Žák využije poradenské pomoci školského poradenského zařízení na základě doporučení školy, vlastního rozhodnutí (zletilí žák) nebo zákonného zástupce nezletilého žáka nebo rozhodnutí orgánu veřejné moci</w:t>
      </w:r>
    </w:p>
    <w:p w14:paraId="0B554E61" w14:textId="77777777" w:rsidR="00707BDD" w:rsidRPr="00840C57" w:rsidRDefault="00707BDD" w:rsidP="00E500C3">
      <w:pPr>
        <w:pStyle w:val="Default"/>
        <w:numPr>
          <w:ilvl w:val="0"/>
          <w:numId w:val="28"/>
        </w:numPr>
        <w:spacing w:line="276" w:lineRule="auto"/>
        <w:jc w:val="both"/>
        <w:rPr>
          <w:color w:val="auto"/>
        </w:rPr>
      </w:pPr>
      <w:r w:rsidRPr="00840C57">
        <w:rPr>
          <w:color w:val="auto"/>
        </w:rPr>
        <w:t>S pedagogickým poradenským zařízením spolupracuje výchovný poradce</w:t>
      </w:r>
    </w:p>
    <w:p w14:paraId="62ACA19F" w14:textId="77777777" w:rsidR="00707BDD" w:rsidRPr="00840C57" w:rsidRDefault="00707BDD" w:rsidP="00E500C3">
      <w:pPr>
        <w:pStyle w:val="Default"/>
        <w:numPr>
          <w:ilvl w:val="0"/>
          <w:numId w:val="28"/>
        </w:numPr>
        <w:spacing w:line="276" w:lineRule="auto"/>
        <w:jc w:val="both"/>
        <w:rPr>
          <w:color w:val="auto"/>
        </w:rPr>
      </w:pPr>
      <w:r w:rsidRPr="00840C57">
        <w:rPr>
          <w:color w:val="auto"/>
        </w:rPr>
        <w:t>Zletilý žák nebo zákonný zástupce žáka je ve škole informován o důsledcích, které vyplívají z poskytování podpůrného opatření a organizačních změnách s tím souvisejících</w:t>
      </w:r>
    </w:p>
    <w:p w14:paraId="13C14E6B" w14:textId="77777777" w:rsidR="00707BDD" w:rsidRPr="00840C57" w:rsidRDefault="00707BDD" w:rsidP="00E500C3">
      <w:pPr>
        <w:pStyle w:val="Default"/>
        <w:numPr>
          <w:ilvl w:val="0"/>
          <w:numId w:val="28"/>
        </w:numPr>
        <w:spacing w:line="276" w:lineRule="auto"/>
        <w:jc w:val="both"/>
        <w:rPr>
          <w:color w:val="auto"/>
        </w:rPr>
      </w:pPr>
      <w:r w:rsidRPr="00840C57">
        <w:rPr>
          <w:color w:val="auto"/>
        </w:rPr>
        <w:t>Zletilý žák nebo zákonný zástupce udělí písemný informovaný souhlas s poskytováním podpůrných opatření</w:t>
      </w:r>
    </w:p>
    <w:p w14:paraId="79EA29CC" w14:textId="77777777" w:rsidR="00707BDD" w:rsidRPr="00840C57" w:rsidRDefault="00707BDD" w:rsidP="00E500C3">
      <w:pPr>
        <w:pStyle w:val="Default"/>
        <w:numPr>
          <w:ilvl w:val="0"/>
          <w:numId w:val="28"/>
        </w:numPr>
        <w:spacing w:line="276" w:lineRule="auto"/>
        <w:jc w:val="both"/>
        <w:rPr>
          <w:color w:val="auto"/>
        </w:rPr>
      </w:pPr>
      <w:r w:rsidRPr="00840C57">
        <w:rPr>
          <w:color w:val="auto"/>
        </w:rPr>
        <w:t>Škola poskytne žákovy doporučené podpůrné opatření. Tato opatření jsou průběžně vyhodnocována</w:t>
      </w:r>
    </w:p>
    <w:p w14:paraId="27526987" w14:textId="77777777" w:rsidR="00707BDD" w:rsidRPr="00840C57" w:rsidRDefault="00707BDD" w:rsidP="0087450F">
      <w:pPr>
        <w:pStyle w:val="Default"/>
        <w:spacing w:line="276" w:lineRule="auto"/>
        <w:ind w:left="1080"/>
        <w:jc w:val="both"/>
        <w:rPr>
          <w:color w:val="auto"/>
        </w:rPr>
      </w:pPr>
    </w:p>
    <w:p w14:paraId="1FA7219C" w14:textId="77777777" w:rsidR="00707BDD" w:rsidRPr="00840C57" w:rsidRDefault="00707BDD" w:rsidP="00E500C3">
      <w:pPr>
        <w:pStyle w:val="Odstavecseseznamem"/>
        <w:spacing w:line="276" w:lineRule="auto"/>
        <w:ind w:left="0"/>
        <w:jc w:val="both"/>
        <w:rPr>
          <w:b/>
          <w:bCs/>
        </w:rPr>
      </w:pPr>
      <w:r w:rsidRPr="00840C57">
        <w:t xml:space="preserve">Na základě doporučení vzdělávání podle </w:t>
      </w:r>
      <w:r w:rsidRPr="00840C57">
        <w:rPr>
          <w:b/>
          <w:bCs/>
          <w:i/>
          <w:iCs/>
        </w:rPr>
        <w:t>individuálního vzdělávacího plánu</w:t>
      </w:r>
      <w:r w:rsidRPr="00840C57">
        <w:t xml:space="preserve"> (dále jen IVP) školským poradenským zařízením požádá zletilý žák nebo zákonný zástupce nezletilého žáka </w:t>
      </w:r>
      <w:r w:rsidRPr="00840C57">
        <w:lastRenderedPageBreak/>
        <w:t>ředitele školy o vzdělávání podle IVP. Výchovný poradce společně s ostatními učiteli vypracuje IVP, který obsahuje údaje o úpravě metod výuky, časovém rozvržení individuální práce s žákem, o používání kompenzačních pomůcek a dalších náležitostech.  Účinnost IVP je vyhodnocována minimálně jednou ročně. IVP je realizován na základě informovaného souhlasu zákonného zástupce žáka či zletilého žáka.</w:t>
      </w:r>
    </w:p>
    <w:p w14:paraId="69C10EAC" w14:textId="77777777" w:rsidR="00707BDD" w:rsidRPr="00840C57" w:rsidRDefault="00707BDD" w:rsidP="00E500C3">
      <w:pPr>
        <w:autoSpaceDE w:val="0"/>
        <w:autoSpaceDN w:val="0"/>
        <w:adjustRightInd w:val="0"/>
        <w:spacing w:line="276" w:lineRule="auto"/>
        <w:ind w:firstLine="357"/>
        <w:jc w:val="both"/>
      </w:pPr>
      <w:r w:rsidRPr="00840C57">
        <w:t xml:space="preserve">Výchovný poradce sleduje využívání a vyhodnocování poskytovaných podpůrných opatření poskytovaných na základě PLPP a IVP, komunikuje se ŠPZ, žáky a rodiči nezletilých žáků, s dalšími pracovníky školy (třídními učiteli, učiteli příslušných vyučovacích předmětů), popř. s dalšími institucemi. </w:t>
      </w:r>
    </w:p>
    <w:p w14:paraId="2E5CD4BF" w14:textId="0234C204" w:rsidR="00707BDD" w:rsidRPr="00840C57" w:rsidRDefault="00707BDD" w:rsidP="00E500C3">
      <w:pPr>
        <w:autoSpaceDE w:val="0"/>
        <w:autoSpaceDN w:val="0"/>
        <w:adjustRightInd w:val="0"/>
        <w:spacing w:line="276" w:lineRule="auto"/>
        <w:ind w:firstLine="357"/>
        <w:jc w:val="both"/>
      </w:pPr>
      <w:r w:rsidRPr="00840C57">
        <w:t>Nezbytným předpokladem pro přijetí ke vzdělávání a zvládnutí požadavků na odborné vzdělání v jednotlivých oborech je splnění podmínek zdravotní způsobilosti uchazečů o vzdělávání na střední škole daných přílohou k Nařízení vlády č. 211/2010 Sb., o soustavě oborů vzdělání v základním, středním a vyšším odborném vzdělávání, ve znění pozdějších předpisů. Žákům se SVP jsou na základě doporučení ŠPZ upraveny podmínky při přijímání a ukončování studia (maturitní zkouškou, závěrečnou zkouškou). Pokud žák ze zdravotních důvodů nemůže splnit podmínky dané ŠVP v předmětu, který není rozhodující pro jeho odbornost, může být na základě rozhodnutí ředitele školy z tohoto předmětu uvolněn. Na základě doporučení z ŠPZ je žákům poskytována pedagogická intervence (individuální péče nad rámec běžných hodin). Žákům je umožněno používat speciální pomůcky (např. notebook, pravítka, zvýrazňovače, kalkulačka).Vyučující při hodinách používají takové metody výuky, které zohledňují potřeby žáků se SVP (upřednostnění ústního zkoušení u žáků s dysgrafií a</w:t>
      </w:r>
      <w:r w:rsidR="00E500C3">
        <w:t> </w:t>
      </w:r>
      <w:r w:rsidRPr="00840C57">
        <w:t>dyslexií, tolerance specifických chyb, názorné pomůcky).Vyučující poskytují takové materiály pro výuku, které jsou využitelné pro žáka se SVP (elektronické i tištěné materiály, prezentace, učebnice).V případě potřeby je žákům navýšen čas na vypracování úkolů při hodinách a konzultace mimo vyučování. Žáci jsou průběžně motivováni k učení, je jim poskytováno formativní hodnocení. Žákovi, který nemůže zvládnout vzdělávání v daném oboru vzdělání z vážných zdravotních nebo jiných důvodů, škola nabídne po poradě se ŠPZ a</w:t>
      </w:r>
      <w:r w:rsidR="00E500C3">
        <w:t> </w:t>
      </w:r>
      <w:r w:rsidRPr="00840C57">
        <w:t>zástupci nezletilého žáka, popř. s jinými institucemi, jiný, pro něj vhodnější obor vzdělání.</w:t>
      </w:r>
    </w:p>
    <w:p w14:paraId="39D3EAA7" w14:textId="77777777" w:rsidR="00707BDD" w:rsidRPr="00840C57" w:rsidRDefault="00707BDD" w:rsidP="0087450F">
      <w:pPr>
        <w:autoSpaceDE w:val="0"/>
        <w:spacing w:line="276" w:lineRule="auto"/>
        <w:jc w:val="both"/>
        <w:rPr>
          <w:b/>
          <w:bCs/>
        </w:rPr>
      </w:pPr>
    </w:p>
    <w:p w14:paraId="11DDD58C" w14:textId="77777777" w:rsidR="00707BDD" w:rsidRPr="00E500C3" w:rsidRDefault="00707BDD" w:rsidP="00E500C3">
      <w:pPr>
        <w:autoSpaceDE w:val="0"/>
        <w:spacing w:line="276" w:lineRule="auto"/>
        <w:jc w:val="both"/>
        <w:rPr>
          <w:b/>
          <w:bCs/>
        </w:rPr>
      </w:pPr>
      <w:r w:rsidRPr="00E500C3">
        <w:rPr>
          <w:b/>
          <w:bCs/>
        </w:rPr>
        <w:t>Vzdělávání nadaných žáků</w:t>
      </w:r>
    </w:p>
    <w:p w14:paraId="06561D47" w14:textId="77777777" w:rsidR="00707BDD" w:rsidRPr="00840C57" w:rsidRDefault="00707BDD" w:rsidP="0087450F">
      <w:pPr>
        <w:autoSpaceDE w:val="0"/>
        <w:autoSpaceDN w:val="0"/>
        <w:adjustRightInd w:val="0"/>
        <w:spacing w:line="276" w:lineRule="auto"/>
        <w:jc w:val="both"/>
      </w:pPr>
      <w:r w:rsidRPr="00840C57">
        <w:t>Za</w:t>
      </w:r>
      <w:r w:rsidRPr="00840C57">
        <w:rPr>
          <w:b/>
        </w:rPr>
        <w:t xml:space="preserve"> </w:t>
      </w:r>
      <w:r w:rsidRPr="00E500C3">
        <w:rPr>
          <w:b/>
        </w:rPr>
        <w:t>nadaného žáka</w:t>
      </w:r>
      <w:r w:rsidRPr="00840C57">
        <w:t xml:space="preserve"> se považuje žák, který při adekvátní podpoře vykazuje ve srovnání s vrstevníky vysokou úroveň v jedné či více oblastech rozumových schopností, v pohybových, manuálních uměleckých nebo sociálních dovednostech. Za žáka </w:t>
      </w:r>
      <w:r w:rsidRPr="00840C57">
        <w:rPr>
          <w:b/>
          <w:bCs/>
        </w:rPr>
        <w:t>mimořádně nadaného</w:t>
      </w:r>
      <w:r w:rsidRPr="00840C57">
        <w:t xml:space="preserve"> se pak považuje především žák, jehož rozložení schopností dosahuje mimořádné úrovně při vysoké tvořivosti v celém okruhu činností nebo v jednotlivých oblastech rozumových schopností, v pohybových, manuálních, uměleckých nebo sociálních dovednostech.</w:t>
      </w:r>
    </w:p>
    <w:p w14:paraId="63854586" w14:textId="2DF304DE" w:rsidR="00E500C3" w:rsidRDefault="00707BDD" w:rsidP="00E500C3">
      <w:pPr>
        <w:autoSpaceDE w:val="0"/>
        <w:autoSpaceDN w:val="0"/>
        <w:adjustRightInd w:val="0"/>
        <w:spacing w:line="276" w:lineRule="auto"/>
        <w:ind w:firstLine="357"/>
        <w:jc w:val="both"/>
      </w:pPr>
      <w:r w:rsidRPr="00840C57">
        <w:t>Škola respektuje specifické vzdělávací potřeby nadaných žáků a reaguje na ně stimulací a</w:t>
      </w:r>
      <w:r w:rsidR="00E500C3">
        <w:t> </w:t>
      </w:r>
      <w:r w:rsidRPr="00840C57">
        <w:t>vytvářením vhodných podmínek, které umožní další rozvoj jejich nadání. Péči o nadané a</w:t>
      </w:r>
      <w:r w:rsidR="00E500C3">
        <w:t> </w:t>
      </w:r>
      <w:r w:rsidRPr="00840C57">
        <w:t xml:space="preserve">mimořádně nadané realizuje výchovný poradce. Výchovný poradce </w:t>
      </w:r>
      <w:proofErr w:type="gramStart"/>
      <w:r w:rsidRPr="00840C57">
        <w:t>také  ve</w:t>
      </w:r>
      <w:proofErr w:type="gramEnd"/>
      <w:r w:rsidRPr="00840C57">
        <w:t xml:space="preserve"> spolupráci s</w:t>
      </w:r>
      <w:r w:rsidR="00E500C3">
        <w:t> </w:t>
      </w:r>
      <w:r w:rsidRPr="00840C57">
        <w:t xml:space="preserve">ostatními pedagogy usilují o vytvoření takového sociálního prostředí, které naučí nadaného žáka zacházet se svými specifickými schopnostmi, zejména ve vztahu k jeho vrstevníkům. </w:t>
      </w:r>
    </w:p>
    <w:p w14:paraId="5F0E7BC8" w14:textId="49AF9E44" w:rsidR="00E500C3" w:rsidRDefault="00E500C3" w:rsidP="00E500C3">
      <w:pPr>
        <w:autoSpaceDE w:val="0"/>
        <w:autoSpaceDN w:val="0"/>
        <w:adjustRightInd w:val="0"/>
        <w:spacing w:line="276" w:lineRule="auto"/>
        <w:ind w:firstLine="357"/>
        <w:jc w:val="both"/>
      </w:pPr>
    </w:p>
    <w:p w14:paraId="71578525" w14:textId="459BD29A" w:rsidR="00E500C3" w:rsidRDefault="00E500C3" w:rsidP="00E500C3">
      <w:pPr>
        <w:autoSpaceDE w:val="0"/>
        <w:autoSpaceDN w:val="0"/>
        <w:adjustRightInd w:val="0"/>
        <w:spacing w:line="276" w:lineRule="auto"/>
        <w:ind w:firstLine="357"/>
        <w:jc w:val="both"/>
      </w:pPr>
    </w:p>
    <w:p w14:paraId="05EB4906" w14:textId="77777777" w:rsidR="00E500C3" w:rsidRDefault="00E500C3" w:rsidP="00E500C3">
      <w:pPr>
        <w:autoSpaceDE w:val="0"/>
        <w:autoSpaceDN w:val="0"/>
        <w:adjustRightInd w:val="0"/>
        <w:spacing w:line="276" w:lineRule="auto"/>
        <w:ind w:firstLine="357"/>
        <w:jc w:val="both"/>
      </w:pPr>
    </w:p>
    <w:p w14:paraId="30ADCFDC" w14:textId="737DC397" w:rsidR="00707BDD" w:rsidRPr="00E500C3" w:rsidRDefault="00707BDD" w:rsidP="00E500C3">
      <w:pPr>
        <w:autoSpaceDE w:val="0"/>
        <w:autoSpaceDN w:val="0"/>
        <w:adjustRightInd w:val="0"/>
        <w:spacing w:line="276" w:lineRule="auto"/>
        <w:jc w:val="both"/>
        <w:rPr>
          <w:u w:val="single"/>
        </w:rPr>
      </w:pPr>
      <w:r w:rsidRPr="00E500C3">
        <w:rPr>
          <w:u w:val="single"/>
        </w:rPr>
        <w:lastRenderedPageBreak/>
        <w:t>Přístup školy k mimořádně nadaným žákům vychází z principů:</w:t>
      </w:r>
    </w:p>
    <w:p w14:paraId="170C0510" w14:textId="74969422" w:rsidR="00707BDD" w:rsidRPr="00840C57" w:rsidRDefault="00707BDD" w:rsidP="0087450F">
      <w:pPr>
        <w:autoSpaceDE w:val="0"/>
        <w:autoSpaceDN w:val="0"/>
        <w:adjustRightInd w:val="0"/>
        <w:spacing w:line="276" w:lineRule="auto"/>
        <w:jc w:val="both"/>
      </w:pPr>
      <w:r w:rsidRPr="00840C57">
        <w:t xml:space="preserve"> a) individualizace – žákům je umožněno studovat podle individuálního vzdělávacího plánu</w:t>
      </w:r>
    </w:p>
    <w:p w14:paraId="432AFDFF" w14:textId="77777777" w:rsidR="00707BDD" w:rsidRPr="00840C57" w:rsidRDefault="00707BDD" w:rsidP="0087450F">
      <w:pPr>
        <w:autoSpaceDE w:val="0"/>
        <w:autoSpaceDN w:val="0"/>
        <w:adjustRightInd w:val="0"/>
        <w:spacing w:line="276" w:lineRule="auto"/>
        <w:jc w:val="both"/>
      </w:pPr>
      <w:r w:rsidRPr="00840C57">
        <w:t xml:space="preserve"> b) vnitřní diferenciace – žákům jsou zadávány specifické úkoly, jsou zapojováni do samostatných či rozsáhlejších prací a projektů.</w:t>
      </w:r>
    </w:p>
    <w:p w14:paraId="635EE88A" w14:textId="77777777" w:rsidR="00707BDD" w:rsidRPr="00840C57" w:rsidRDefault="00707BDD" w:rsidP="00E500C3">
      <w:pPr>
        <w:spacing w:line="276" w:lineRule="auto"/>
        <w:jc w:val="both"/>
        <w:rPr>
          <w:b/>
          <w:iCs/>
        </w:rPr>
      </w:pPr>
    </w:p>
    <w:p w14:paraId="4B0BEC38" w14:textId="77777777" w:rsidR="00707BDD" w:rsidRPr="00E500C3" w:rsidRDefault="00707BDD" w:rsidP="00E500C3">
      <w:pPr>
        <w:spacing w:line="276" w:lineRule="auto"/>
        <w:jc w:val="both"/>
        <w:rPr>
          <w:bCs/>
          <w:iCs/>
          <w:u w:val="single"/>
        </w:rPr>
      </w:pPr>
      <w:r w:rsidRPr="00E500C3">
        <w:rPr>
          <w:bCs/>
          <w:iCs/>
          <w:u w:val="single"/>
        </w:rPr>
        <w:t>Škola nadaným žákům nabízí:</w:t>
      </w:r>
    </w:p>
    <w:p w14:paraId="1DE92355" w14:textId="77777777" w:rsidR="00E500C3" w:rsidRDefault="00707BDD" w:rsidP="00E500C3">
      <w:pPr>
        <w:numPr>
          <w:ilvl w:val="0"/>
          <w:numId w:val="45"/>
        </w:numPr>
        <w:spacing w:line="276" w:lineRule="auto"/>
        <w:jc w:val="both"/>
        <w:rPr>
          <w:b/>
          <w:iCs/>
        </w:rPr>
      </w:pPr>
      <w:r w:rsidRPr="00840C57">
        <w:t>účast v soutěžích v teoretických znalostech a dovednostech i v manuálních dovednostech</w:t>
      </w:r>
    </w:p>
    <w:p w14:paraId="1D57DF4B" w14:textId="77777777" w:rsidR="00E500C3" w:rsidRDefault="00707BDD" w:rsidP="00E500C3">
      <w:pPr>
        <w:numPr>
          <w:ilvl w:val="0"/>
          <w:numId w:val="45"/>
        </w:numPr>
        <w:spacing w:line="276" w:lineRule="auto"/>
        <w:jc w:val="both"/>
        <w:rPr>
          <w:b/>
          <w:iCs/>
        </w:rPr>
      </w:pPr>
      <w:r w:rsidRPr="00840C57">
        <w:t>zapojení do akcí spojených s prezentací školy na veřejnosti</w:t>
      </w:r>
    </w:p>
    <w:p w14:paraId="34FB77C0" w14:textId="77777777" w:rsidR="00E500C3" w:rsidRDefault="00707BDD" w:rsidP="00E500C3">
      <w:pPr>
        <w:numPr>
          <w:ilvl w:val="0"/>
          <w:numId w:val="45"/>
        </w:numPr>
        <w:spacing w:line="276" w:lineRule="auto"/>
        <w:jc w:val="both"/>
        <w:rPr>
          <w:b/>
          <w:iCs/>
        </w:rPr>
      </w:pPr>
      <w:r w:rsidRPr="00840C57">
        <w:t>zahraniční studijní nebo výměnné pobyty</w:t>
      </w:r>
    </w:p>
    <w:p w14:paraId="3C237218" w14:textId="4FBDD523" w:rsidR="00707BDD" w:rsidRPr="00E500C3" w:rsidRDefault="00707BDD" w:rsidP="00E500C3">
      <w:pPr>
        <w:numPr>
          <w:ilvl w:val="0"/>
          <w:numId w:val="45"/>
        </w:numPr>
        <w:spacing w:line="276" w:lineRule="auto"/>
        <w:jc w:val="both"/>
        <w:rPr>
          <w:b/>
          <w:iCs/>
        </w:rPr>
      </w:pPr>
      <w:r w:rsidRPr="00840C57">
        <w:t>pracovní stáže v rámci např. v programu ERASMUS+ apod.</w:t>
      </w:r>
    </w:p>
    <w:p w14:paraId="36DCE241" w14:textId="77777777" w:rsidR="00E703C3" w:rsidRDefault="00E703C3">
      <w:pPr>
        <w:pStyle w:val="Nzev"/>
        <w:jc w:val="left"/>
        <w:rPr>
          <w:sz w:val="28"/>
        </w:rPr>
        <w:sectPr w:rsidR="00E703C3" w:rsidSect="00BA26DC">
          <w:footerReference w:type="default" r:id="rId16"/>
          <w:pgSz w:w="11906" w:h="16838" w:code="9"/>
          <w:pgMar w:top="1134" w:right="1418" w:bottom="1134" w:left="1418" w:header="709" w:footer="709" w:gutter="0"/>
          <w:pgNumType w:start="4"/>
          <w:cols w:space="708"/>
          <w:docGrid w:linePitch="360"/>
        </w:sectPr>
      </w:pPr>
    </w:p>
    <w:p w14:paraId="52E0A1CB" w14:textId="77777777" w:rsidR="00E703C3" w:rsidRDefault="00E703C3" w:rsidP="00B46524">
      <w:pPr>
        <w:pStyle w:val="Nadpis1"/>
      </w:pPr>
      <w:bookmarkStart w:id="98" w:name="_Toc535923802"/>
      <w:bookmarkStart w:id="99" w:name="_Toc17975042"/>
      <w:bookmarkStart w:id="100" w:name="_Toc107942038"/>
      <w:r>
        <w:lastRenderedPageBreak/>
        <w:t xml:space="preserve">3. Učební plán a </w:t>
      </w:r>
      <w:r w:rsidRPr="00B46524">
        <w:t>přehled</w:t>
      </w:r>
      <w:r>
        <w:t xml:space="preserve"> využití týdnů ve školním roce</w:t>
      </w:r>
      <w:bookmarkEnd w:id="98"/>
      <w:bookmarkEnd w:id="99"/>
      <w:bookmarkEnd w:id="100"/>
    </w:p>
    <w:p w14:paraId="0EABBBD8" w14:textId="77777777" w:rsidR="00FF0EA7" w:rsidRDefault="00FF0EA7">
      <w:pPr>
        <w:pStyle w:val="Nzev"/>
        <w:jc w:val="left"/>
        <w:rPr>
          <w:sz w:val="28"/>
        </w:rPr>
      </w:pPr>
    </w:p>
    <w:p w14:paraId="6D5211CD" w14:textId="77777777" w:rsidR="00FF0EA7" w:rsidRDefault="00FF0EA7" w:rsidP="00FF0EA7">
      <w:pPr>
        <w:rPr>
          <w:b/>
        </w:rPr>
      </w:pPr>
      <w:r w:rsidRPr="005004A2">
        <w:rPr>
          <w:b/>
        </w:rPr>
        <w:t xml:space="preserve">Kód a název oboru: </w:t>
      </w:r>
      <w:r w:rsidRPr="005004A2">
        <w:rPr>
          <w:b/>
        </w:rPr>
        <w:tab/>
      </w:r>
      <w:r w:rsidRPr="005004A2">
        <w:rPr>
          <w:b/>
        </w:rPr>
        <w:tab/>
        <w:t>41-52-H/</w:t>
      </w:r>
      <w:proofErr w:type="gramStart"/>
      <w:r w:rsidRPr="005004A2">
        <w:rPr>
          <w:b/>
        </w:rPr>
        <w:t>01  Zahradník</w:t>
      </w:r>
      <w:proofErr w:type="gramEnd"/>
      <w:r w:rsidRPr="005004A2">
        <w:rPr>
          <w:b/>
        </w:rPr>
        <w:t xml:space="preserve"> </w:t>
      </w:r>
    </w:p>
    <w:p w14:paraId="0081D87E" w14:textId="17A8E082" w:rsidR="00CD6BFE" w:rsidRPr="00CD6BFE" w:rsidRDefault="00CD6BFE" w:rsidP="00FF0EA7">
      <w:r>
        <w:rPr>
          <w:b/>
        </w:rPr>
        <w:t>Zaměření:</w:t>
      </w:r>
      <w:r>
        <w:rPr>
          <w:b/>
        </w:rPr>
        <w:tab/>
      </w:r>
      <w:r>
        <w:rPr>
          <w:b/>
        </w:rPr>
        <w:tab/>
      </w:r>
      <w:r>
        <w:rPr>
          <w:b/>
        </w:rPr>
        <w:tab/>
      </w:r>
      <w:r w:rsidR="00B46524">
        <w:rPr>
          <w:b/>
        </w:rPr>
        <w:tab/>
      </w:r>
      <w:r w:rsidR="00F37F59">
        <w:t>v</w:t>
      </w:r>
      <w:r w:rsidRPr="00CD6BFE">
        <w:t>inohradnictví a vinařství</w:t>
      </w:r>
    </w:p>
    <w:p w14:paraId="105B065C" w14:textId="44B98BEE" w:rsidR="00FF0EA7" w:rsidRDefault="00FF0EA7" w:rsidP="00FF0EA7">
      <w:r>
        <w:rPr>
          <w:b/>
          <w:bCs/>
        </w:rPr>
        <w:t>Stupeň vzdělání:</w:t>
      </w:r>
      <w:r>
        <w:rPr>
          <w:b/>
          <w:bCs/>
        </w:rPr>
        <w:tab/>
      </w:r>
      <w:r>
        <w:rPr>
          <w:b/>
          <w:bCs/>
        </w:rPr>
        <w:tab/>
      </w:r>
      <w:r w:rsidR="00B46524">
        <w:rPr>
          <w:b/>
          <w:bCs/>
        </w:rPr>
        <w:tab/>
      </w:r>
      <w:r>
        <w:t>střední vzdělání s výučním listem</w:t>
      </w:r>
    </w:p>
    <w:p w14:paraId="0F0FADD3" w14:textId="77777777" w:rsidR="00FF0EA7" w:rsidRDefault="00FF0EA7" w:rsidP="00FF0EA7">
      <w:r>
        <w:rPr>
          <w:b/>
          <w:bCs/>
        </w:rPr>
        <w:t>Délka a forma studia:</w:t>
      </w:r>
      <w:r>
        <w:rPr>
          <w:b/>
          <w:bCs/>
        </w:rPr>
        <w:tab/>
      </w:r>
      <w:r>
        <w:rPr>
          <w:bCs/>
        </w:rPr>
        <w:t>3</w:t>
      </w:r>
      <w:r>
        <w:t xml:space="preserve"> roky denního studia</w:t>
      </w:r>
    </w:p>
    <w:p w14:paraId="678C31AF" w14:textId="77777777" w:rsidR="00707BDD" w:rsidRDefault="00707BDD" w:rsidP="00707BDD">
      <w:pPr>
        <w:rPr>
          <w:b/>
          <w:bCs/>
        </w:rPr>
      </w:pPr>
      <w:r w:rsidRPr="00380016">
        <w:rPr>
          <w:b/>
          <w:bCs/>
        </w:rPr>
        <w:t>Úroveň vzdělání EQF:</w:t>
      </w:r>
      <w:r w:rsidRPr="00380016">
        <w:rPr>
          <w:b/>
          <w:bCs/>
        </w:rPr>
        <w:tab/>
      </w:r>
      <w:r w:rsidRPr="00380016">
        <w:t xml:space="preserve">EQF </w:t>
      </w:r>
      <w:r>
        <w:t>3</w:t>
      </w:r>
    </w:p>
    <w:p w14:paraId="085AE759" w14:textId="1D3A05DA" w:rsidR="00FF0EA7" w:rsidRDefault="00FF0EA7" w:rsidP="00FF0EA7">
      <w:r>
        <w:rPr>
          <w:b/>
          <w:bCs/>
        </w:rPr>
        <w:t>Typ školy:</w:t>
      </w:r>
      <w:r>
        <w:rPr>
          <w:b/>
          <w:bCs/>
        </w:rPr>
        <w:tab/>
      </w:r>
      <w:r>
        <w:rPr>
          <w:b/>
          <w:bCs/>
        </w:rPr>
        <w:tab/>
      </w:r>
      <w:r>
        <w:rPr>
          <w:b/>
          <w:bCs/>
        </w:rPr>
        <w:tab/>
      </w:r>
      <w:r w:rsidR="00B46524">
        <w:rPr>
          <w:b/>
          <w:bCs/>
        </w:rPr>
        <w:tab/>
      </w:r>
      <w:r>
        <w:t>státní škola, příspěvková organizace</w:t>
      </w:r>
    </w:p>
    <w:p w14:paraId="2269F82F" w14:textId="55FF2E3F" w:rsidR="00FF0EA7" w:rsidRDefault="00FF0EA7" w:rsidP="00FF0EA7">
      <w:pPr>
        <w:rPr>
          <w:b/>
          <w:bCs/>
        </w:rPr>
      </w:pPr>
      <w:r>
        <w:rPr>
          <w:b/>
        </w:rPr>
        <w:t>Zřizovatel:</w:t>
      </w:r>
      <w:r>
        <w:tab/>
      </w:r>
      <w:r>
        <w:tab/>
        <w:t xml:space="preserve"> </w:t>
      </w:r>
      <w:r>
        <w:tab/>
      </w:r>
      <w:r w:rsidR="00B46524">
        <w:tab/>
      </w:r>
      <w:r>
        <w:t>Jihomoravský kraj, Brno</w:t>
      </w:r>
    </w:p>
    <w:p w14:paraId="5662D50D" w14:textId="6F68722E" w:rsidR="00FF0EA7" w:rsidRDefault="00FF0EA7" w:rsidP="00FF0EA7">
      <w:r>
        <w:rPr>
          <w:b/>
          <w:bCs/>
        </w:rPr>
        <w:t>Ředitel:</w:t>
      </w:r>
      <w:r>
        <w:rPr>
          <w:b/>
          <w:bCs/>
        </w:rPr>
        <w:tab/>
      </w:r>
      <w:r>
        <w:rPr>
          <w:b/>
          <w:bCs/>
        </w:rPr>
        <w:tab/>
      </w:r>
      <w:r>
        <w:rPr>
          <w:b/>
          <w:bCs/>
        </w:rPr>
        <w:tab/>
      </w:r>
      <w:r w:rsidR="00B46524">
        <w:rPr>
          <w:b/>
          <w:bCs/>
        </w:rPr>
        <w:tab/>
      </w:r>
      <w:r w:rsidR="00B46524">
        <w:rPr>
          <w:b/>
          <w:bCs/>
        </w:rPr>
        <w:tab/>
      </w:r>
      <w:r>
        <w:t>Ing. Tomáš Javůrek</w:t>
      </w:r>
    </w:p>
    <w:p w14:paraId="2894337C" w14:textId="089576F3" w:rsidR="00FF0EA7" w:rsidRDefault="00FF0EA7" w:rsidP="00FF0EA7">
      <w:pPr>
        <w:rPr>
          <w:b/>
          <w:bCs/>
        </w:rPr>
      </w:pPr>
      <w:r>
        <w:rPr>
          <w:b/>
          <w:bCs/>
        </w:rPr>
        <w:t>Kontakty:</w:t>
      </w:r>
      <w:r>
        <w:rPr>
          <w:b/>
          <w:bCs/>
        </w:rPr>
        <w:tab/>
      </w:r>
      <w:r>
        <w:rPr>
          <w:b/>
          <w:bCs/>
        </w:rPr>
        <w:tab/>
      </w:r>
      <w:r>
        <w:rPr>
          <w:b/>
          <w:bCs/>
        </w:rPr>
        <w:tab/>
      </w:r>
      <w:r w:rsidR="00B46524">
        <w:rPr>
          <w:b/>
          <w:bCs/>
        </w:rPr>
        <w:tab/>
      </w:r>
      <w:r w:rsidR="00B46524">
        <w:rPr>
          <w:b/>
          <w:bCs/>
        </w:rPr>
        <w:tab/>
      </w:r>
      <w:r w:rsidRPr="00CA3F91">
        <w:rPr>
          <w:bCs/>
        </w:rPr>
        <w:t>Mgr. Adam</w:t>
      </w:r>
      <w:r>
        <w:rPr>
          <w:bCs/>
        </w:rPr>
        <w:t xml:space="preserve"> Jan</w:t>
      </w:r>
      <w:r w:rsidRPr="00CA3F91">
        <w:rPr>
          <w:bCs/>
        </w:rPr>
        <w:t xml:space="preserve"> Polášek</w:t>
      </w:r>
      <w:r>
        <w:t xml:space="preserve"> (zástupce ředitele)</w:t>
      </w:r>
      <w:r>
        <w:rPr>
          <w:b/>
          <w:bCs/>
        </w:rPr>
        <w:tab/>
      </w:r>
    </w:p>
    <w:p w14:paraId="5887D4C4" w14:textId="726DF91A" w:rsidR="00FF0EA7" w:rsidRDefault="00FF0EA7" w:rsidP="00FF0EA7">
      <w:r>
        <w:tab/>
      </w:r>
      <w:r>
        <w:tab/>
      </w:r>
      <w:r>
        <w:tab/>
      </w:r>
      <w:r>
        <w:tab/>
      </w:r>
      <w:r w:rsidR="00B46524">
        <w:tab/>
      </w:r>
      <w:r w:rsidR="00B46524">
        <w:tab/>
      </w:r>
      <w:r w:rsidR="00B46524">
        <w:tab/>
      </w:r>
      <w:r>
        <w:t>telefon:</w:t>
      </w:r>
      <w:r>
        <w:tab/>
        <w:t>519 352 594</w:t>
      </w:r>
    </w:p>
    <w:p w14:paraId="6DFA504C" w14:textId="0E08F1A1" w:rsidR="00FF0EA7" w:rsidRPr="00427D15" w:rsidRDefault="00FF0EA7" w:rsidP="00FF0EA7">
      <w:r>
        <w:tab/>
      </w:r>
      <w:r>
        <w:tab/>
      </w:r>
      <w:r>
        <w:tab/>
      </w:r>
      <w:r w:rsidR="00B46524">
        <w:tab/>
      </w:r>
      <w:r w:rsidR="00B46524">
        <w:tab/>
      </w:r>
      <w:r w:rsidR="00B46524">
        <w:tab/>
      </w:r>
      <w:r>
        <w:tab/>
      </w:r>
      <w:r w:rsidRPr="00427D15">
        <w:t>e-mail:</w:t>
      </w:r>
      <w:r w:rsidRPr="00427D15">
        <w:tab/>
      </w:r>
      <w:r w:rsidRPr="00427D15">
        <w:tab/>
      </w:r>
      <w:hyperlink r:id="rId17" w:history="1">
        <w:r w:rsidRPr="00B46524">
          <w:rPr>
            <w:rStyle w:val="Hypertextovodkaz"/>
            <w:color w:val="auto"/>
            <w:u w:val="none"/>
          </w:rPr>
          <w:t>info@svisv.cz</w:t>
        </w:r>
      </w:hyperlink>
    </w:p>
    <w:p w14:paraId="36E75F6F" w14:textId="750C98F1" w:rsidR="00FF0EA7" w:rsidRDefault="00FF0EA7" w:rsidP="00FF0EA7">
      <w:r>
        <w:tab/>
      </w:r>
      <w:r>
        <w:tab/>
      </w:r>
      <w:r>
        <w:tab/>
      </w:r>
      <w:r w:rsidR="00B46524">
        <w:tab/>
      </w:r>
      <w:r w:rsidR="00B46524">
        <w:tab/>
      </w:r>
      <w:r w:rsidR="00B46524">
        <w:tab/>
      </w:r>
      <w:r>
        <w:tab/>
        <w:t>web:</w:t>
      </w:r>
      <w:r>
        <w:tab/>
      </w:r>
      <w:r>
        <w:tab/>
        <w:t>http://www.svisv.cz</w:t>
      </w:r>
    </w:p>
    <w:p w14:paraId="6544E77C" w14:textId="7F545EE4" w:rsidR="00FF0EA7" w:rsidRDefault="00FF0EA7" w:rsidP="00FF0EA7">
      <w:r>
        <w:rPr>
          <w:b/>
          <w:bCs/>
        </w:rPr>
        <w:t>Platnost ŠVP:</w:t>
      </w:r>
      <w:r>
        <w:rPr>
          <w:b/>
          <w:bCs/>
        </w:rPr>
        <w:tab/>
      </w:r>
      <w:r w:rsidR="00B46524">
        <w:rPr>
          <w:b/>
          <w:bCs/>
        </w:rPr>
        <w:tab/>
      </w:r>
      <w:r>
        <w:rPr>
          <w:b/>
          <w:bCs/>
        </w:rPr>
        <w:tab/>
      </w:r>
      <w:r>
        <w:t>od 1. 9. 20</w:t>
      </w:r>
      <w:r w:rsidR="00707BDD">
        <w:t>22</w:t>
      </w:r>
      <w:r>
        <w:tab/>
      </w:r>
    </w:p>
    <w:p w14:paraId="1F7168CD" w14:textId="77777777" w:rsidR="00E703C3" w:rsidRDefault="00E703C3">
      <w:pPr>
        <w:jc w:val="center"/>
        <w:rPr>
          <w:b/>
          <w:bCs/>
          <w:sz w:val="36"/>
        </w:rPr>
      </w:pPr>
    </w:p>
    <w:p w14:paraId="5CCE3166" w14:textId="77777777" w:rsidR="00E703C3" w:rsidRDefault="00E703C3">
      <w:pPr>
        <w:jc w:val="center"/>
        <w:rPr>
          <w:b/>
          <w:bCs/>
          <w:sz w:val="36"/>
        </w:rPr>
      </w:pPr>
    </w:p>
    <w:p w14:paraId="6D4A0758" w14:textId="77777777" w:rsidR="00E703C3" w:rsidRDefault="00E703C3">
      <w:pPr>
        <w:jc w:val="center"/>
        <w:rPr>
          <w:b/>
          <w:bCs/>
          <w:sz w:val="36"/>
        </w:rPr>
      </w:pPr>
    </w:p>
    <w:tbl>
      <w:tblPr>
        <w:tblW w:w="81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4030"/>
        <w:gridCol w:w="900"/>
        <w:gridCol w:w="135"/>
        <w:gridCol w:w="945"/>
        <w:gridCol w:w="90"/>
        <w:gridCol w:w="990"/>
        <w:gridCol w:w="45"/>
        <w:gridCol w:w="1035"/>
      </w:tblGrid>
      <w:tr w:rsidR="00E703C3" w14:paraId="3A19C269" w14:textId="77777777">
        <w:trPr>
          <w:cantSplit/>
        </w:trPr>
        <w:tc>
          <w:tcPr>
            <w:tcW w:w="4030" w:type="dxa"/>
            <w:vMerge w:val="restart"/>
            <w:tcBorders>
              <w:top w:val="single" w:sz="12" w:space="0" w:color="auto"/>
              <w:left w:val="single" w:sz="12" w:space="0" w:color="auto"/>
              <w:bottom w:val="single" w:sz="12" w:space="0" w:color="auto"/>
              <w:right w:val="single" w:sz="2" w:space="0" w:color="auto"/>
            </w:tcBorders>
          </w:tcPr>
          <w:p w14:paraId="4C08AD62" w14:textId="77777777" w:rsidR="00E703C3" w:rsidRDefault="00E703C3">
            <w:pPr>
              <w:jc w:val="center"/>
              <w:rPr>
                <w:b/>
                <w:bCs/>
              </w:rPr>
            </w:pPr>
            <w:r>
              <w:rPr>
                <w:b/>
                <w:bCs/>
              </w:rPr>
              <w:t>Kategorie a názvy vyučovacích předmětů</w:t>
            </w:r>
          </w:p>
        </w:tc>
        <w:tc>
          <w:tcPr>
            <w:tcW w:w="4140" w:type="dxa"/>
            <w:gridSpan w:val="7"/>
            <w:tcBorders>
              <w:top w:val="single" w:sz="12" w:space="0" w:color="auto"/>
              <w:left w:val="single" w:sz="2" w:space="0" w:color="auto"/>
              <w:bottom w:val="single" w:sz="2" w:space="0" w:color="auto"/>
              <w:right w:val="single" w:sz="12" w:space="0" w:color="auto"/>
            </w:tcBorders>
          </w:tcPr>
          <w:p w14:paraId="03F07088" w14:textId="77777777" w:rsidR="00E703C3" w:rsidRDefault="00E703C3">
            <w:pPr>
              <w:jc w:val="center"/>
              <w:rPr>
                <w:b/>
                <w:bCs/>
              </w:rPr>
            </w:pPr>
            <w:r>
              <w:rPr>
                <w:b/>
                <w:bCs/>
              </w:rPr>
              <w:t>Počet týdenních vyučovacích hodin</w:t>
            </w:r>
          </w:p>
        </w:tc>
      </w:tr>
      <w:tr w:rsidR="00E703C3" w14:paraId="4C0C1D38" w14:textId="77777777">
        <w:trPr>
          <w:cantSplit/>
        </w:trPr>
        <w:tc>
          <w:tcPr>
            <w:tcW w:w="4030" w:type="dxa"/>
            <w:vMerge/>
            <w:tcBorders>
              <w:top w:val="single" w:sz="12" w:space="0" w:color="auto"/>
              <w:left w:val="single" w:sz="12" w:space="0" w:color="auto"/>
              <w:bottom w:val="single" w:sz="12" w:space="0" w:color="auto"/>
              <w:right w:val="single" w:sz="2" w:space="0" w:color="auto"/>
            </w:tcBorders>
            <w:vAlign w:val="center"/>
          </w:tcPr>
          <w:p w14:paraId="0944080B" w14:textId="77777777" w:rsidR="00E703C3" w:rsidRDefault="00E703C3">
            <w:pPr>
              <w:rPr>
                <w:b/>
                <w:bCs/>
              </w:rPr>
            </w:pPr>
          </w:p>
        </w:tc>
        <w:tc>
          <w:tcPr>
            <w:tcW w:w="1035" w:type="dxa"/>
            <w:gridSpan w:val="2"/>
            <w:tcBorders>
              <w:top w:val="single" w:sz="2" w:space="0" w:color="auto"/>
              <w:left w:val="single" w:sz="2" w:space="0" w:color="auto"/>
              <w:bottom w:val="single" w:sz="12" w:space="0" w:color="auto"/>
              <w:right w:val="single" w:sz="2" w:space="0" w:color="auto"/>
            </w:tcBorders>
          </w:tcPr>
          <w:p w14:paraId="11F555EE" w14:textId="62C94F15" w:rsidR="00E703C3" w:rsidRDefault="00E703C3">
            <w:pPr>
              <w:jc w:val="center"/>
              <w:rPr>
                <w:b/>
                <w:bCs/>
                <w:sz w:val="22"/>
                <w:szCs w:val="22"/>
              </w:rPr>
            </w:pPr>
            <w:r>
              <w:rPr>
                <w:b/>
                <w:bCs/>
                <w:sz w:val="22"/>
                <w:szCs w:val="22"/>
              </w:rPr>
              <w:t>1.</w:t>
            </w:r>
            <w:r w:rsidR="00B46524">
              <w:rPr>
                <w:b/>
                <w:bCs/>
                <w:sz w:val="22"/>
                <w:szCs w:val="22"/>
              </w:rPr>
              <w:t xml:space="preserve"> </w:t>
            </w:r>
            <w:r>
              <w:rPr>
                <w:b/>
                <w:bCs/>
                <w:sz w:val="22"/>
                <w:szCs w:val="22"/>
              </w:rPr>
              <w:t>ročník</w:t>
            </w:r>
          </w:p>
        </w:tc>
        <w:tc>
          <w:tcPr>
            <w:tcW w:w="1035" w:type="dxa"/>
            <w:gridSpan w:val="2"/>
            <w:tcBorders>
              <w:top w:val="single" w:sz="2" w:space="0" w:color="auto"/>
              <w:left w:val="single" w:sz="2" w:space="0" w:color="auto"/>
              <w:bottom w:val="single" w:sz="12" w:space="0" w:color="auto"/>
              <w:right w:val="single" w:sz="2" w:space="0" w:color="auto"/>
            </w:tcBorders>
          </w:tcPr>
          <w:p w14:paraId="0BEE4D54" w14:textId="5FEBB504" w:rsidR="00E703C3" w:rsidRDefault="00E703C3">
            <w:pPr>
              <w:jc w:val="center"/>
              <w:rPr>
                <w:b/>
                <w:bCs/>
                <w:sz w:val="22"/>
                <w:szCs w:val="22"/>
              </w:rPr>
            </w:pPr>
            <w:r>
              <w:rPr>
                <w:b/>
                <w:bCs/>
                <w:sz w:val="22"/>
                <w:szCs w:val="22"/>
              </w:rPr>
              <w:t>2.</w:t>
            </w:r>
            <w:r w:rsidR="00B46524">
              <w:rPr>
                <w:b/>
                <w:bCs/>
                <w:sz w:val="22"/>
                <w:szCs w:val="22"/>
              </w:rPr>
              <w:t xml:space="preserve"> </w:t>
            </w:r>
            <w:r>
              <w:rPr>
                <w:b/>
                <w:bCs/>
                <w:sz w:val="22"/>
                <w:szCs w:val="22"/>
              </w:rPr>
              <w:t>ročník</w:t>
            </w:r>
          </w:p>
        </w:tc>
        <w:tc>
          <w:tcPr>
            <w:tcW w:w="1035" w:type="dxa"/>
            <w:gridSpan w:val="2"/>
            <w:tcBorders>
              <w:top w:val="single" w:sz="2" w:space="0" w:color="auto"/>
              <w:left w:val="single" w:sz="2" w:space="0" w:color="auto"/>
              <w:bottom w:val="single" w:sz="12" w:space="0" w:color="auto"/>
              <w:right w:val="single" w:sz="2" w:space="0" w:color="auto"/>
            </w:tcBorders>
          </w:tcPr>
          <w:p w14:paraId="50193607" w14:textId="708C32DE" w:rsidR="00E703C3" w:rsidRDefault="00E703C3">
            <w:pPr>
              <w:jc w:val="center"/>
              <w:rPr>
                <w:b/>
                <w:bCs/>
                <w:sz w:val="22"/>
                <w:szCs w:val="22"/>
              </w:rPr>
            </w:pPr>
            <w:r>
              <w:rPr>
                <w:b/>
                <w:bCs/>
                <w:sz w:val="22"/>
                <w:szCs w:val="22"/>
              </w:rPr>
              <w:t>3.</w:t>
            </w:r>
            <w:r w:rsidR="00B46524">
              <w:rPr>
                <w:b/>
                <w:bCs/>
                <w:sz w:val="22"/>
                <w:szCs w:val="22"/>
              </w:rPr>
              <w:t xml:space="preserve"> </w:t>
            </w:r>
            <w:r>
              <w:rPr>
                <w:b/>
                <w:bCs/>
                <w:sz w:val="22"/>
                <w:szCs w:val="22"/>
              </w:rPr>
              <w:t>ročník</w:t>
            </w:r>
          </w:p>
        </w:tc>
        <w:tc>
          <w:tcPr>
            <w:tcW w:w="1035" w:type="dxa"/>
            <w:tcBorders>
              <w:top w:val="single" w:sz="2" w:space="0" w:color="auto"/>
              <w:left w:val="single" w:sz="2" w:space="0" w:color="auto"/>
              <w:bottom w:val="single" w:sz="12" w:space="0" w:color="auto"/>
              <w:right w:val="single" w:sz="12" w:space="0" w:color="auto"/>
            </w:tcBorders>
          </w:tcPr>
          <w:p w14:paraId="723A9251" w14:textId="77777777" w:rsidR="00E703C3" w:rsidRDefault="00E703C3">
            <w:pPr>
              <w:jc w:val="center"/>
              <w:rPr>
                <w:b/>
                <w:bCs/>
                <w:sz w:val="22"/>
                <w:szCs w:val="22"/>
              </w:rPr>
            </w:pPr>
            <w:r>
              <w:rPr>
                <w:b/>
                <w:bCs/>
                <w:sz w:val="22"/>
                <w:szCs w:val="22"/>
              </w:rPr>
              <w:t>Celkem</w:t>
            </w:r>
          </w:p>
        </w:tc>
      </w:tr>
      <w:tr w:rsidR="00E703C3" w14:paraId="62F6A73A" w14:textId="77777777">
        <w:tc>
          <w:tcPr>
            <w:tcW w:w="8170" w:type="dxa"/>
            <w:gridSpan w:val="8"/>
            <w:tcBorders>
              <w:top w:val="single" w:sz="12" w:space="0" w:color="auto"/>
              <w:left w:val="single" w:sz="12" w:space="0" w:color="auto"/>
              <w:bottom w:val="single" w:sz="6" w:space="0" w:color="auto"/>
              <w:right w:val="single" w:sz="12" w:space="0" w:color="auto"/>
            </w:tcBorders>
          </w:tcPr>
          <w:p w14:paraId="07C9C77C" w14:textId="77777777" w:rsidR="00E703C3" w:rsidRPr="00B46524" w:rsidRDefault="00E703C3" w:rsidP="00B46524">
            <w:pPr>
              <w:rPr>
                <w:b/>
                <w:bCs/>
                <w:sz w:val="28"/>
                <w:szCs w:val="28"/>
              </w:rPr>
            </w:pPr>
            <w:bookmarkStart w:id="101" w:name="_Toc535923803"/>
            <w:bookmarkStart w:id="102" w:name="_Toc17975043"/>
            <w:r w:rsidRPr="00B46524">
              <w:rPr>
                <w:b/>
                <w:bCs/>
                <w:sz w:val="28"/>
                <w:szCs w:val="28"/>
              </w:rPr>
              <w:t>Základní vyučovací předměty</w:t>
            </w:r>
            <w:bookmarkEnd w:id="101"/>
            <w:bookmarkEnd w:id="102"/>
          </w:p>
        </w:tc>
      </w:tr>
      <w:tr w:rsidR="00E703C3" w14:paraId="0CB3B8F5" w14:textId="77777777">
        <w:tc>
          <w:tcPr>
            <w:tcW w:w="4030" w:type="dxa"/>
            <w:tcBorders>
              <w:top w:val="single" w:sz="6" w:space="0" w:color="auto"/>
              <w:left w:val="single" w:sz="12" w:space="0" w:color="auto"/>
              <w:bottom w:val="single" w:sz="2" w:space="0" w:color="auto"/>
              <w:right w:val="single" w:sz="2" w:space="0" w:color="auto"/>
            </w:tcBorders>
          </w:tcPr>
          <w:p w14:paraId="2B7A4B57" w14:textId="77777777" w:rsidR="00E703C3" w:rsidRDefault="00E703C3">
            <w:pPr>
              <w:jc w:val="both"/>
            </w:pPr>
            <w:r>
              <w:t>Český jazyk a literatura</w:t>
            </w:r>
          </w:p>
        </w:tc>
        <w:tc>
          <w:tcPr>
            <w:tcW w:w="900" w:type="dxa"/>
            <w:tcBorders>
              <w:top w:val="single" w:sz="6" w:space="0" w:color="auto"/>
              <w:left w:val="single" w:sz="2" w:space="0" w:color="auto"/>
              <w:bottom w:val="single" w:sz="2" w:space="0" w:color="auto"/>
              <w:right w:val="single" w:sz="2" w:space="0" w:color="auto"/>
            </w:tcBorders>
          </w:tcPr>
          <w:p w14:paraId="0DA91855" w14:textId="77777777" w:rsidR="00E703C3" w:rsidRDefault="00E703C3">
            <w:pPr>
              <w:jc w:val="center"/>
              <w:rPr>
                <w:b/>
                <w:bCs/>
              </w:rPr>
            </w:pPr>
            <w:r>
              <w:rPr>
                <w:b/>
                <w:bCs/>
              </w:rPr>
              <w:t>2</w:t>
            </w:r>
          </w:p>
        </w:tc>
        <w:tc>
          <w:tcPr>
            <w:tcW w:w="1080" w:type="dxa"/>
            <w:gridSpan w:val="2"/>
            <w:tcBorders>
              <w:top w:val="single" w:sz="6" w:space="0" w:color="auto"/>
              <w:left w:val="single" w:sz="2" w:space="0" w:color="auto"/>
              <w:bottom w:val="single" w:sz="2" w:space="0" w:color="auto"/>
              <w:right w:val="single" w:sz="2" w:space="0" w:color="auto"/>
            </w:tcBorders>
          </w:tcPr>
          <w:p w14:paraId="2B17328C" w14:textId="77777777" w:rsidR="00E703C3" w:rsidRDefault="00E703C3">
            <w:pPr>
              <w:jc w:val="center"/>
              <w:rPr>
                <w:b/>
                <w:bCs/>
              </w:rPr>
            </w:pPr>
            <w:r>
              <w:rPr>
                <w:b/>
                <w:bCs/>
              </w:rPr>
              <w:t>2</w:t>
            </w:r>
          </w:p>
        </w:tc>
        <w:tc>
          <w:tcPr>
            <w:tcW w:w="1080" w:type="dxa"/>
            <w:gridSpan w:val="2"/>
            <w:tcBorders>
              <w:top w:val="single" w:sz="6" w:space="0" w:color="auto"/>
              <w:left w:val="single" w:sz="2" w:space="0" w:color="auto"/>
              <w:bottom w:val="single" w:sz="2" w:space="0" w:color="auto"/>
              <w:right w:val="single" w:sz="2" w:space="0" w:color="auto"/>
            </w:tcBorders>
          </w:tcPr>
          <w:p w14:paraId="33FAEB25" w14:textId="77777777" w:rsidR="00E703C3" w:rsidRDefault="00E703C3">
            <w:pPr>
              <w:jc w:val="center"/>
              <w:rPr>
                <w:b/>
                <w:bCs/>
              </w:rPr>
            </w:pPr>
            <w:r>
              <w:rPr>
                <w:b/>
                <w:bCs/>
              </w:rPr>
              <w:t>1</w:t>
            </w:r>
          </w:p>
        </w:tc>
        <w:tc>
          <w:tcPr>
            <w:tcW w:w="1080" w:type="dxa"/>
            <w:gridSpan w:val="2"/>
            <w:tcBorders>
              <w:top w:val="single" w:sz="6" w:space="0" w:color="auto"/>
              <w:left w:val="single" w:sz="2" w:space="0" w:color="auto"/>
              <w:bottom w:val="single" w:sz="2" w:space="0" w:color="auto"/>
              <w:right w:val="single" w:sz="12" w:space="0" w:color="auto"/>
            </w:tcBorders>
          </w:tcPr>
          <w:p w14:paraId="3C1BAC74" w14:textId="77777777" w:rsidR="00E703C3" w:rsidRDefault="00E703C3">
            <w:pPr>
              <w:jc w:val="center"/>
              <w:rPr>
                <w:b/>
                <w:bCs/>
              </w:rPr>
            </w:pPr>
            <w:r>
              <w:rPr>
                <w:b/>
                <w:bCs/>
              </w:rPr>
              <w:t>5</w:t>
            </w:r>
          </w:p>
        </w:tc>
      </w:tr>
      <w:tr w:rsidR="00E703C3" w14:paraId="4850B1C4" w14:textId="77777777">
        <w:tc>
          <w:tcPr>
            <w:tcW w:w="4030" w:type="dxa"/>
            <w:tcBorders>
              <w:top w:val="single" w:sz="2" w:space="0" w:color="auto"/>
              <w:left w:val="single" w:sz="12" w:space="0" w:color="auto"/>
              <w:bottom w:val="single" w:sz="2" w:space="0" w:color="auto"/>
              <w:right w:val="single" w:sz="2" w:space="0" w:color="auto"/>
            </w:tcBorders>
          </w:tcPr>
          <w:p w14:paraId="65CB482C" w14:textId="77777777" w:rsidR="00E703C3" w:rsidRDefault="00E703C3">
            <w:pPr>
              <w:jc w:val="both"/>
            </w:pPr>
            <w:r>
              <w:t>Anglický jazyk / Německý jazyk</w:t>
            </w:r>
          </w:p>
        </w:tc>
        <w:tc>
          <w:tcPr>
            <w:tcW w:w="900" w:type="dxa"/>
            <w:tcBorders>
              <w:top w:val="single" w:sz="2" w:space="0" w:color="auto"/>
              <w:left w:val="single" w:sz="2" w:space="0" w:color="auto"/>
              <w:bottom w:val="single" w:sz="2" w:space="0" w:color="auto"/>
              <w:right w:val="single" w:sz="2" w:space="0" w:color="auto"/>
            </w:tcBorders>
          </w:tcPr>
          <w:p w14:paraId="429CB087" w14:textId="77777777" w:rsidR="00E703C3" w:rsidRDefault="00E703C3">
            <w:pPr>
              <w:jc w:val="center"/>
              <w:rPr>
                <w:b/>
                <w:bCs/>
              </w:rPr>
            </w:pPr>
            <w:r>
              <w:rPr>
                <w:b/>
                <w:bCs/>
              </w:rPr>
              <w:t>2</w:t>
            </w:r>
          </w:p>
        </w:tc>
        <w:tc>
          <w:tcPr>
            <w:tcW w:w="1080" w:type="dxa"/>
            <w:gridSpan w:val="2"/>
            <w:tcBorders>
              <w:top w:val="single" w:sz="2" w:space="0" w:color="auto"/>
              <w:left w:val="single" w:sz="2" w:space="0" w:color="auto"/>
              <w:bottom w:val="single" w:sz="2" w:space="0" w:color="auto"/>
              <w:right w:val="single" w:sz="2" w:space="0" w:color="auto"/>
            </w:tcBorders>
          </w:tcPr>
          <w:p w14:paraId="102CFE24" w14:textId="77777777" w:rsidR="00E703C3" w:rsidRDefault="00E703C3">
            <w:pPr>
              <w:jc w:val="center"/>
              <w:rPr>
                <w:b/>
                <w:bCs/>
              </w:rPr>
            </w:pPr>
            <w:r>
              <w:rPr>
                <w:b/>
                <w:bCs/>
              </w:rPr>
              <w:t>2</w:t>
            </w:r>
          </w:p>
        </w:tc>
        <w:tc>
          <w:tcPr>
            <w:tcW w:w="1080" w:type="dxa"/>
            <w:gridSpan w:val="2"/>
            <w:tcBorders>
              <w:top w:val="single" w:sz="2" w:space="0" w:color="auto"/>
              <w:left w:val="single" w:sz="2" w:space="0" w:color="auto"/>
              <w:bottom w:val="single" w:sz="2" w:space="0" w:color="auto"/>
              <w:right w:val="single" w:sz="2" w:space="0" w:color="auto"/>
            </w:tcBorders>
          </w:tcPr>
          <w:p w14:paraId="291E6F6A" w14:textId="77777777" w:rsidR="00E703C3" w:rsidRDefault="00E703C3">
            <w:pPr>
              <w:jc w:val="center"/>
              <w:rPr>
                <w:b/>
                <w:bCs/>
              </w:rPr>
            </w:pPr>
            <w:r>
              <w:rPr>
                <w:b/>
                <w:bCs/>
              </w:rPr>
              <w:t>2</w:t>
            </w:r>
          </w:p>
        </w:tc>
        <w:tc>
          <w:tcPr>
            <w:tcW w:w="1080" w:type="dxa"/>
            <w:gridSpan w:val="2"/>
            <w:tcBorders>
              <w:top w:val="single" w:sz="2" w:space="0" w:color="auto"/>
              <w:left w:val="single" w:sz="2" w:space="0" w:color="auto"/>
              <w:bottom w:val="single" w:sz="2" w:space="0" w:color="auto"/>
              <w:right w:val="single" w:sz="12" w:space="0" w:color="auto"/>
            </w:tcBorders>
          </w:tcPr>
          <w:p w14:paraId="0FA5022A" w14:textId="77777777" w:rsidR="00E703C3" w:rsidRDefault="00E703C3">
            <w:pPr>
              <w:jc w:val="center"/>
              <w:rPr>
                <w:b/>
                <w:bCs/>
              </w:rPr>
            </w:pPr>
            <w:r>
              <w:rPr>
                <w:b/>
                <w:bCs/>
              </w:rPr>
              <w:t>6</w:t>
            </w:r>
          </w:p>
        </w:tc>
      </w:tr>
      <w:tr w:rsidR="00E703C3" w14:paraId="64F0043D" w14:textId="77777777">
        <w:tc>
          <w:tcPr>
            <w:tcW w:w="4030" w:type="dxa"/>
            <w:tcBorders>
              <w:top w:val="single" w:sz="2" w:space="0" w:color="auto"/>
              <w:left w:val="single" w:sz="12" w:space="0" w:color="auto"/>
              <w:bottom w:val="single" w:sz="2" w:space="0" w:color="auto"/>
              <w:right w:val="single" w:sz="2" w:space="0" w:color="auto"/>
            </w:tcBorders>
          </w:tcPr>
          <w:p w14:paraId="5AC081FF" w14:textId="77777777" w:rsidR="00E703C3" w:rsidRDefault="00E703C3">
            <w:pPr>
              <w:jc w:val="both"/>
            </w:pPr>
            <w:r>
              <w:t>Občanská nauka</w:t>
            </w:r>
          </w:p>
        </w:tc>
        <w:tc>
          <w:tcPr>
            <w:tcW w:w="900" w:type="dxa"/>
            <w:tcBorders>
              <w:top w:val="single" w:sz="2" w:space="0" w:color="auto"/>
              <w:left w:val="single" w:sz="2" w:space="0" w:color="auto"/>
              <w:bottom w:val="single" w:sz="2" w:space="0" w:color="auto"/>
              <w:right w:val="single" w:sz="2" w:space="0" w:color="auto"/>
            </w:tcBorders>
          </w:tcPr>
          <w:p w14:paraId="2647ECA7"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304E946B"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51A086DD"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12" w:space="0" w:color="auto"/>
            </w:tcBorders>
          </w:tcPr>
          <w:p w14:paraId="1662BCC1" w14:textId="77777777" w:rsidR="00E703C3" w:rsidRPr="00875306" w:rsidRDefault="00E703C3">
            <w:pPr>
              <w:jc w:val="center"/>
              <w:rPr>
                <w:b/>
                <w:bCs/>
              </w:rPr>
            </w:pPr>
            <w:r w:rsidRPr="00875306">
              <w:rPr>
                <w:b/>
                <w:bCs/>
              </w:rPr>
              <w:t>3</w:t>
            </w:r>
          </w:p>
        </w:tc>
      </w:tr>
      <w:tr w:rsidR="00E703C3" w14:paraId="5DC9ACE2" w14:textId="77777777">
        <w:tc>
          <w:tcPr>
            <w:tcW w:w="4030" w:type="dxa"/>
            <w:tcBorders>
              <w:top w:val="single" w:sz="2" w:space="0" w:color="auto"/>
              <w:left w:val="single" w:sz="12" w:space="0" w:color="auto"/>
              <w:bottom w:val="single" w:sz="2" w:space="0" w:color="auto"/>
              <w:right w:val="single" w:sz="2" w:space="0" w:color="auto"/>
            </w:tcBorders>
          </w:tcPr>
          <w:p w14:paraId="66DF86FA" w14:textId="77777777" w:rsidR="00E703C3" w:rsidRDefault="00E703C3">
            <w:pPr>
              <w:jc w:val="both"/>
            </w:pPr>
            <w:r>
              <w:t>Fyzika</w:t>
            </w:r>
          </w:p>
        </w:tc>
        <w:tc>
          <w:tcPr>
            <w:tcW w:w="900" w:type="dxa"/>
            <w:tcBorders>
              <w:top w:val="single" w:sz="2" w:space="0" w:color="auto"/>
              <w:left w:val="single" w:sz="2" w:space="0" w:color="auto"/>
              <w:bottom w:val="single" w:sz="2" w:space="0" w:color="auto"/>
              <w:right w:val="single" w:sz="2" w:space="0" w:color="auto"/>
            </w:tcBorders>
          </w:tcPr>
          <w:p w14:paraId="284A1776"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3D72E043" w14:textId="77777777" w:rsidR="00E703C3" w:rsidRPr="00875306" w:rsidRDefault="00E703C3">
            <w:pPr>
              <w:jc w:val="center"/>
              <w:rPr>
                <w:b/>
                <w:bCs/>
              </w:rPr>
            </w:pPr>
          </w:p>
        </w:tc>
        <w:tc>
          <w:tcPr>
            <w:tcW w:w="1080" w:type="dxa"/>
            <w:gridSpan w:val="2"/>
            <w:tcBorders>
              <w:top w:val="single" w:sz="2" w:space="0" w:color="auto"/>
              <w:left w:val="single" w:sz="2" w:space="0" w:color="auto"/>
              <w:bottom w:val="single" w:sz="2" w:space="0" w:color="auto"/>
              <w:right w:val="single" w:sz="2" w:space="0" w:color="auto"/>
            </w:tcBorders>
          </w:tcPr>
          <w:p w14:paraId="7B122E5F" w14:textId="77777777" w:rsidR="00E703C3" w:rsidRPr="00875306" w:rsidRDefault="00E703C3">
            <w:pPr>
              <w:jc w:val="center"/>
              <w:rPr>
                <w:b/>
                <w:bCs/>
              </w:rPr>
            </w:pPr>
          </w:p>
        </w:tc>
        <w:tc>
          <w:tcPr>
            <w:tcW w:w="1080" w:type="dxa"/>
            <w:gridSpan w:val="2"/>
            <w:tcBorders>
              <w:top w:val="single" w:sz="2" w:space="0" w:color="auto"/>
              <w:left w:val="single" w:sz="2" w:space="0" w:color="auto"/>
              <w:bottom w:val="single" w:sz="2" w:space="0" w:color="auto"/>
              <w:right w:val="single" w:sz="12" w:space="0" w:color="auto"/>
            </w:tcBorders>
          </w:tcPr>
          <w:p w14:paraId="0389F005" w14:textId="77777777" w:rsidR="00E703C3" w:rsidRPr="00875306" w:rsidRDefault="00E703C3">
            <w:pPr>
              <w:jc w:val="center"/>
              <w:rPr>
                <w:b/>
                <w:bCs/>
              </w:rPr>
            </w:pPr>
            <w:r w:rsidRPr="00875306">
              <w:rPr>
                <w:b/>
                <w:bCs/>
              </w:rPr>
              <w:t>1</w:t>
            </w:r>
          </w:p>
        </w:tc>
      </w:tr>
      <w:tr w:rsidR="00E703C3" w14:paraId="4D8ADE36" w14:textId="77777777">
        <w:tc>
          <w:tcPr>
            <w:tcW w:w="4030" w:type="dxa"/>
            <w:tcBorders>
              <w:top w:val="single" w:sz="2" w:space="0" w:color="auto"/>
              <w:left w:val="single" w:sz="12" w:space="0" w:color="auto"/>
              <w:bottom w:val="single" w:sz="2" w:space="0" w:color="auto"/>
              <w:right w:val="single" w:sz="2" w:space="0" w:color="auto"/>
            </w:tcBorders>
          </w:tcPr>
          <w:p w14:paraId="1CFA355E" w14:textId="77777777" w:rsidR="00E703C3" w:rsidRDefault="00E703C3">
            <w:pPr>
              <w:jc w:val="both"/>
            </w:pPr>
            <w:r>
              <w:t>Chemie</w:t>
            </w:r>
          </w:p>
        </w:tc>
        <w:tc>
          <w:tcPr>
            <w:tcW w:w="900" w:type="dxa"/>
            <w:tcBorders>
              <w:top w:val="single" w:sz="2" w:space="0" w:color="auto"/>
              <w:left w:val="single" w:sz="2" w:space="0" w:color="auto"/>
              <w:bottom w:val="single" w:sz="2" w:space="0" w:color="auto"/>
              <w:right w:val="single" w:sz="2" w:space="0" w:color="auto"/>
            </w:tcBorders>
          </w:tcPr>
          <w:p w14:paraId="45DE13C4"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73A91E04" w14:textId="77777777" w:rsidR="00E703C3" w:rsidRPr="00875306" w:rsidRDefault="00E703C3">
            <w:pPr>
              <w:jc w:val="center"/>
              <w:rPr>
                <w:b/>
                <w:bCs/>
              </w:rPr>
            </w:pPr>
          </w:p>
        </w:tc>
        <w:tc>
          <w:tcPr>
            <w:tcW w:w="1080" w:type="dxa"/>
            <w:gridSpan w:val="2"/>
            <w:tcBorders>
              <w:top w:val="single" w:sz="2" w:space="0" w:color="auto"/>
              <w:left w:val="single" w:sz="2" w:space="0" w:color="auto"/>
              <w:bottom w:val="single" w:sz="2" w:space="0" w:color="auto"/>
              <w:right w:val="single" w:sz="2" w:space="0" w:color="auto"/>
            </w:tcBorders>
          </w:tcPr>
          <w:p w14:paraId="39F17B29" w14:textId="77777777" w:rsidR="00E703C3" w:rsidRPr="00875306" w:rsidRDefault="00E703C3">
            <w:pPr>
              <w:jc w:val="center"/>
              <w:rPr>
                <w:b/>
                <w:bCs/>
              </w:rPr>
            </w:pPr>
          </w:p>
        </w:tc>
        <w:tc>
          <w:tcPr>
            <w:tcW w:w="1080" w:type="dxa"/>
            <w:gridSpan w:val="2"/>
            <w:tcBorders>
              <w:top w:val="single" w:sz="2" w:space="0" w:color="auto"/>
              <w:left w:val="single" w:sz="2" w:space="0" w:color="auto"/>
              <w:bottom w:val="single" w:sz="2" w:space="0" w:color="auto"/>
              <w:right w:val="single" w:sz="12" w:space="0" w:color="auto"/>
            </w:tcBorders>
          </w:tcPr>
          <w:p w14:paraId="000EA98B" w14:textId="77777777" w:rsidR="00E703C3" w:rsidRPr="00875306" w:rsidRDefault="00707BDD">
            <w:pPr>
              <w:jc w:val="center"/>
              <w:rPr>
                <w:b/>
                <w:bCs/>
              </w:rPr>
            </w:pPr>
            <w:r w:rsidRPr="00875306">
              <w:rPr>
                <w:b/>
                <w:bCs/>
              </w:rPr>
              <w:t>1</w:t>
            </w:r>
          </w:p>
        </w:tc>
      </w:tr>
      <w:tr w:rsidR="00E703C3" w14:paraId="27ACBB4B" w14:textId="77777777">
        <w:tc>
          <w:tcPr>
            <w:tcW w:w="4030" w:type="dxa"/>
            <w:tcBorders>
              <w:top w:val="single" w:sz="2" w:space="0" w:color="auto"/>
              <w:left w:val="single" w:sz="12" w:space="0" w:color="auto"/>
              <w:bottom w:val="single" w:sz="2" w:space="0" w:color="auto"/>
              <w:right w:val="single" w:sz="2" w:space="0" w:color="auto"/>
            </w:tcBorders>
          </w:tcPr>
          <w:p w14:paraId="637B979B" w14:textId="77777777" w:rsidR="00E703C3" w:rsidRDefault="00E703C3">
            <w:pPr>
              <w:jc w:val="both"/>
            </w:pPr>
            <w:r>
              <w:t>Matematika</w:t>
            </w:r>
          </w:p>
        </w:tc>
        <w:tc>
          <w:tcPr>
            <w:tcW w:w="900" w:type="dxa"/>
            <w:tcBorders>
              <w:top w:val="single" w:sz="2" w:space="0" w:color="auto"/>
              <w:left w:val="single" w:sz="2" w:space="0" w:color="auto"/>
              <w:bottom w:val="single" w:sz="2" w:space="0" w:color="auto"/>
              <w:right w:val="single" w:sz="2" w:space="0" w:color="auto"/>
            </w:tcBorders>
          </w:tcPr>
          <w:p w14:paraId="1774028F" w14:textId="77777777" w:rsidR="00E703C3" w:rsidRPr="00875306" w:rsidRDefault="00707BDD">
            <w:pPr>
              <w:jc w:val="center"/>
              <w:rPr>
                <w:b/>
                <w:bCs/>
              </w:rPr>
            </w:pPr>
            <w:r w:rsidRPr="00875306">
              <w:rPr>
                <w:b/>
                <w:bCs/>
              </w:rPr>
              <w:t>2</w:t>
            </w:r>
          </w:p>
        </w:tc>
        <w:tc>
          <w:tcPr>
            <w:tcW w:w="1080" w:type="dxa"/>
            <w:gridSpan w:val="2"/>
            <w:tcBorders>
              <w:top w:val="single" w:sz="2" w:space="0" w:color="auto"/>
              <w:left w:val="single" w:sz="2" w:space="0" w:color="auto"/>
              <w:bottom w:val="single" w:sz="2" w:space="0" w:color="auto"/>
              <w:right w:val="single" w:sz="2" w:space="0" w:color="auto"/>
            </w:tcBorders>
          </w:tcPr>
          <w:p w14:paraId="5892D4FB"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14018165"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12" w:space="0" w:color="auto"/>
            </w:tcBorders>
          </w:tcPr>
          <w:p w14:paraId="18CDBBDD" w14:textId="77777777" w:rsidR="00E703C3" w:rsidRPr="00875306" w:rsidRDefault="00707BDD">
            <w:pPr>
              <w:jc w:val="center"/>
              <w:rPr>
                <w:b/>
                <w:bCs/>
              </w:rPr>
            </w:pPr>
            <w:r w:rsidRPr="00875306">
              <w:rPr>
                <w:b/>
                <w:bCs/>
              </w:rPr>
              <w:t>4</w:t>
            </w:r>
          </w:p>
        </w:tc>
      </w:tr>
      <w:tr w:rsidR="00E703C3" w14:paraId="58B48003" w14:textId="77777777">
        <w:tc>
          <w:tcPr>
            <w:tcW w:w="4030" w:type="dxa"/>
            <w:tcBorders>
              <w:top w:val="single" w:sz="2" w:space="0" w:color="auto"/>
              <w:left w:val="single" w:sz="12" w:space="0" w:color="auto"/>
              <w:bottom w:val="single" w:sz="2" w:space="0" w:color="auto"/>
              <w:right w:val="single" w:sz="2" w:space="0" w:color="auto"/>
            </w:tcBorders>
          </w:tcPr>
          <w:p w14:paraId="2899F3F4" w14:textId="77777777" w:rsidR="00E703C3" w:rsidRDefault="00E703C3">
            <w:pPr>
              <w:jc w:val="both"/>
            </w:pPr>
            <w:r>
              <w:t>Tělesná výchova</w:t>
            </w:r>
          </w:p>
        </w:tc>
        <w:tc>
          <w:tcPr>
            <w:tcW w:w="900" w:type="dxa"/>
            <w:tcBorders>
              <w:top w:val="single" w:sz="2" w:space="0" w:color="auto"/>
              <w:left w:val="single" w:sz="2" w:space="0" w:color="auto"/>
              <w:bottom w:val="single" w:sz="2" w:space="0" w:color="auto"/>
              <w:right w:val="single" w:sz="2" w:space="0" w:color="auto"/>
            </w:tcBorders>
          </w:tcPr>
          <w:p w14:paraId="3530AAF6"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271B789C"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63EEB8F5"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12" w:space="0" w:color="auto"/>
            </w:tcBorders>
          </w:tcPr>
          <w:p w14:paraId="583A895C" w14:textId="77777777" w:rsidR="00E703C3" w:rsidRPr="00875306" w:rsidRDefault="00E703C3">
            <w:pPr>
              <w:jc w:val="center"/>
              <w:rPr>
                <w:b/>
                <w:bCs/>
              </w:rPr>
            </w:pPr>
            <w:r w:rsidRPr="00875306">
              <w:rPr>
                <w:b/>
                <w:bCs/>
              </w:rPr>
              <w:t>3</w:t>
            </w:r>
          </w:p>
        </w:tc>
      </w:tr>
      <w:tr w:rsidR="00E703C3" w14:paraId="61A897C0" w14:textId="77777777">
        <w:tc>
          <w:tcPr>
            <w:tcW w:w="4030" w:type="dxa"/>
            <w:tcBorders>
              <w:top w:val="single" w:sz="2" w:space="0" w:color="auto"/>
              <w:left w:val="single" w:sz="12" w:space="0" w:color="auto"/>
              <w:bottom w:val="single" w:sz="2" w:space="0" w:color="auto"/>
              <w:right w:val="single" w:sz="2" w:space="0" w:color="auto"/>
            </w:tcBorders>
          </w:tcPr>
          <w:p w14:paraId="1F9FDB05" w14:textId="77777777" w:rsidR="00E703C3" w:rsidRDefault="00E703C3">
            <w:pPr>
              <w:jc w:val="both"/>
            </w:pPr>
            <w:r>
              <w:t>Informační a komunikační technologie</w:t>
            </w:r>
          </w:p>
        </w:tc>
        <w:tc>
          <w:tcPr>
            <w:tcW w:w="900" w:type="dxa"/>
            <w:tcBorders>
              <w:top w:val="single" w:sz="2" w:space="0" w:color="auto"/>
              <w:left w:val="single" w:sz="2" w:space="0" w:color="auto"/>
              <w:bottom w:val="single" w:sz="2" w:space="0" w:color="auto"/>
              <w:right w:val="single" w:sz="2" w:space="0" w:color="auto"/>
            </w:tcBorders>
          </w:tcPr>
          <w:p w14:paraId="52A1FFD2"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2BDFED30"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489B125E"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12" w:space="0" w:color="auto"/>
            </w:tcBorders>
          </w:tcPr>
          <w:p w14:paraId="001C8861" w14:textId="77777777" w:rsidR="00E703C3" w:rsidRPr="00875306" w:rsidRDefault="00E703C3">
            <w:pPr>
              <w:jc w:val="center"/>
              <w:rPr>
                <w:b/>
                <w:bCs/>
              </w:rPr>
            </w:pPr>
            <w:r w:rsidRPr="00875306">
              <w:rPr>
                <w:b/>
                <w:bCs/>
              </w:rPr>
              <w:t>3</w:t>
            </w:r>
          </w:p>
        </w:tc>
      </w:tr>
      <w:tr w:rsidR="00E703C3" w14:paraId="5C14E422" w14:textId="77777777">
        <w:tc>
          <w:tcPr>
            <w:tcW w:w="4030" w:type="dxa"/>
            <w:tcBorders>
              <w:top w:val="single" w:sz="2" w:space="0" w:color="auto"/>
              <w:left w:val="single" w:sz="12" w:space="0" w:color="auto"/>
              <w:bottom w:val="single" w:sz="6" w:space="0" w:color="auto"/>
              <w:right w:val="single" w:sz="2" w:space="0" w:color="auto"/>
            </w:tcBorders>
          </w:tcPr>
          <w:p w14:paraId="1BD28888" w14:textId="77777777" w:rsidR="00E703C3" w:rsidRDefault="00E703C3">
            <w:pPr>
              <w:jc w:val="both"/>
            </w:pPr>
            <w:r>
              <w:t>Ekonomika</w:t>
            </w:r>
          </w:p>
        </w:tc>
        <w:tc>
          <w:tcPr>
            <w:tcW w:w="900" w:type="dxa"/>
            <w:tcBorders>
              <w:top w:val="single" w:sz="2" w:space="0" w:color="auto"/>
              <w:left w:val="single" w:sz="2" w:space="0" w:color="auto"/>
              <w:bottom w:val="single" w:sz="6" w:space="0" w:color="auto"/>
              <w:right w:val="single" w:sz="2" w:space="0" w:color="auto"/>
            </w:tcBorders>
          </w:tcPr>
          <w:p w14:paraId="76CC7ADB" w14:textId="77777777" w:rsidR="00E703C3" w:rsidRPr="00875306" w:rsidRDefault="00E703C3">
            <w:pPr>
              <w:jc w:val="center"/>
              <w:rPr>
                <w:b/>
                <w:bCs/>
              </w:rPr>
            </w:pPr>
          </w:p>
        </w:tc>
        <w:tc>
          <w:tcPr>
            <w:tcW w:w="1080" w:type="dxa"/>
            <w:gridSpan w:val="2"/>
            <w:tcBorders>
              <w:top w:val="single" w:sz="2" w:space="0" w:color="auto"/>
              <w:left w:val="single" w:sz="2" w:space="0" w:color="auto"/>
              <w:bottom w:val="single" w:sz="6" w:space="0" w:color="auto"/>
              <w:right w:val="single" w:sz="2" w:space="0" w:color="auto"/>
            </w:tcBorders>
          </w:tcPr>
          <w:p w14:paraId="1D921F45" w14:textId="77777777" w:rsidR="00E703C3" w:rsidRPr="00875306" w:rsidRDefault="00E703C3">
            <w:pPr>
              <w:jc w:val="center"/>
              <w:rPr>
                <w:b/>
                <w:bCs/>
              </w:rPr>
            </w:pPr>
          </w:p>
        </w:tc>
        <w:tc>
          <w:tcPr>
            <w:tcW w:w="1080" w:type="dxa"/>
            <w:gridSpan w:val="2"/>
            <w:tcBorders>
              <w:top w:val="single" w:sz="2" w:space="0" w:color="auto"/>
              <w:left w:val="single" w:sz="2" w:space="0" w:color="auto"/>
              <w:bottom w:val="single" w:sz="6" w:space="0" w:color="auto"/>
              <w:right w:val="single" w:sz="2" w:space="0" w:color="auto"/>
            </w:tcBorders>
          </w:tcPr>
          <w:p w14:paraId="09C6495A" w14:textId="77777777" w:rsidR="00E703C3" w:rsidRPr="00875306" w:rsidRDefault="00E703C3">
            <w:pPr>
              <w:jc w:val="center"/>
              <w:rPr>
                <w:b/>
                <w:bCs/>
              </w:rPr>
            </w:pPr>
            <w:r w:rsidRPr="00875306">
              <w:rPr>
                <w:b/>
                <w:bCs/>
              </w:rPr>
              <w:t>2</w:t>
            </w:r>
          </w:p>
        </w:tc>
        <w:tc>
          <w:tcPr>
            <w:tcW w:w="1080" w:type="dxa"/>
            <w:gridSpan w:val="2"/>
            <w:tcBorders>
              <w:top w:val="single" w:sz="2" w:space="0" w:color="auto"/>
              <w:left w:val="single" w:sz="2" w:space="0" w:color="auto"/>
              <w:bottom w:val="single" w:sz="6" w:space="0" w:color="auto"/>
              <w:right w:val="single" w:sz="12" w:space="0" w:color="auto"/>
            </w:tcBorders>
          </w:tcPr>
          <w:p w14:paraId="16F8A66A" w14:textId="77777777" w:rsidR="00E703C3" w:rsidRPr="00875306" w:rsidRDefault="00E703C3">
            <w:pPr>
              <w:jc w:val="center"/>
              <w:rPr>
                <w:b/>
                <w:bCs/>
              </w:rPr>
            </w:pPr>
            <w:r w:rsidRPr="00875306">
              <w:rPr>
                <w:b/>
                <w:bCs/>
              </w:rPr>
              <w:t>2</w:t>
            </w:r>
          </w:p>
        </w:tc>
      </w:tr>
      <w:tr w:rsidR="00E703C3" w14:paraId="701D6D83" w14:textId="77777777">
        <w:tc>
          <w:tcPr>
            <w:tcW w:w="8170" w:type="dxa"/>
            <w:gridSpan w:val="8"/>
            <w:tcBorders>
              <w:top w:val="single" w:sz="6" w:space="0" w:color="auto"/>
              <w:left w:val="single" w:sz="12" w:space="0" w:color="auto"/>
              <w:bottom w:val="single" w:sz="6" w:space="0" w:color="auto"/>
              <w:right w:val="single" w:sz="12" w:space="0" w:color="auto"/>
            </w:tcBorders>
          </w:tcPr>
          <w:p w14:paraId="2880CBF6" w14:textId="77777777" w:rsidR="00E703C3" w:rsidRPr="00875306" w:rsidRDefault="00E703C3" w:rsidP="00B46524">
            <w:pPr>
              <w:rPr>
                <w:b/>
                <w:bCs/>
                <w:sz w:val="28"/>
                <w:szCs w:val="28"/>
              </w:rPr>
            </w:pPr>
            <w:bookmarkStart w:id="103" w:name="_Toc535923804"/>
            <w:bookmarkStart w:id="104" w:name="_Toc17975044"/>
            <w:r w:rsidRPr="00875306">
              <w:rPr>
                <w:b/>
                <w:bCs/>
                <w:sz w:val="28"/>
                <w:szCs w:val="28"/>
              </w:rPr>
              <w:t>Odborné předměty</w:t>
            </w:r>
            <w:bookmarkEnd w:id="103"/>
            <w:bookmarkEnd w:id="104"/>
          </w:p>
        </w:tc>
      </w:tr>
      <w:tr w:rsidR="00E703C3" w14:paraId="7C25201C" w14:textId="77777777" w:rsidTr="0053366A">
        <w:tc>
          <w:tcPr>
            <w:tcW w:w="4030" w:type="dxa"/>
            <w:tcBorders>
              <w:top w:val="single" w:sz="6" w:space="0" w:color="auto"/>
              <w:left w:val="single" w:sz="12" w:space="0" w:color="auto"/>
              <w:bottom w:val="single" w:sz="2" w:space="0" w:color="auto"/>
              <w:right w:val="single" w:sz="2" w:space="0" w:color="auto"/>
            </w:tcBorders>
          </w:tcPr>
          <w:p w14:paraId="33FF2FEE" w14:textId="77777777" w:rsidR="00E703C3" w:rsidRDefault="00E703C3">
            <w:pPr>
              <w:jc w:val="both"/>
            </w:pPr>
            <w:r>
              <w:t>Základy zahradnické výroby</w:t>
            </w:r>
          </w:p>
        </w:tc>
        <w:tc>
          <w:tcPr>
            <w:tcW w:w="900" w:type="dxa"/>
            <w:tcBorders>
              <w:top w:val="single" w:sz="6" w:space="0" w:color="auto"/>
              <w:left w:val="single" w:sz="2" w:space="0" w:color="auto"/>
              <w:bottom w:val="single" w:sz="2" w:space="0" w:color="auto"/>
              <w:right w:val="single" w:sz="2" w:space="0" w:color="auto"/>
            </w:tcBorders>
            <w:vAlign w:val="center"/>
          </w:tcPr>
          <w:p w14:paraId="5FDE8252" w14:textId="77777777" w:rsidR="00E703C3" w:rsidRPr="00875306" w:rsidRDefault="00E703C3">
            <w:pPr>
              <w:jc w:val="center"/>
              <w:rPr>
                <w:b/>
              </w:rPr>
            </w:pPr>
          </w:p>
        </w:tc>
        <w:tc>
          <w:tcPr>
            <w:tcW w:w="1080" w:type="dxa"/>
            <w:gridSpan w:val="2"/>
            <w:tcBorders>
              <w:top w:val="single" w:sz="6" w:space="0" w:color="auto"/>
              <w:left w:val="single" w:sz="2" w:space="0" w:color="auto"/>
              <w:bottom w:val="single" w:sz="2" w:space="0" w:color="auto"/>
              <w:right w:val="single" w:sz="2" w:space="0" w:color="auto"/>
            </w:tcBorders>
            <w:vAlign w:val="center"/>
          </w:tcPr>
          <w:p w14:paraId="763A5ADA" w14:textId="77777777" w:rsidR="00E703C3" w:rsidRPr="00875306" w:rsidRDefault="00707BDD">
            <w:pPr>
              <w:jc w:val="center"/>
              <w:rPr>
                <w:b/>
              </w:rPr>
            </w:pPr>
            <w:r w:rsidRPr="00875306">
              <w:rPr>
                <w:b/>
              </w:rPr>
              <w:t>1</w:t>
            </w:r>
          </w:p>
        </w:tc>
        <w:tc>
          <w:tcPr>
            <w:tcW w:w="1080" w:type="dxa"/>
            <w:gridSpan w:val="2"/>
            <w:tcBorders>
              <w:top w:val="single" w:sz="6" w:space="0" w:color="auto"/>
              <w:left w:val="single" w:sz="2" w:space="0" w:color="auto"/>
              <w:bottom w:val="single" w:sz="2" w:space="0" w:color="auto"/>
              <w:right w:val="single" w:sz="2" w:space="0" w:color="auto"/>
            </w:tcBorders>
          </w:tcPr>
          <w:p w14:paraId="37BC5FF2" w14:textId="77777777" w:rsidR="00E703C3" w:rsidRPr="00875306" w:rsidRDefault="00E703C3">
            <w:pPr>
              <w:jc w:val="center"/>
              <w:rPr>
                <w:b/>
                <w:bCs/>
              </w:rPr>
            </w:pPr>
          </w:p>
        </w:tc>
        <w:tc>
          <w:tcPr>
            <w:tcW w:w="1080" w:type="dxa"/>
            <w:gridSpan w:val="2"/>
            <w:tcBorders>
              <w:top w:val="single" w:sz="6" w:space="0" w:color="auto"/>
              <w:left w:val="single" w:sz="2" w:space="0" w:color="auto"/>
              <w:bottom w:val="single" w:sz="2" w:space="0" w:color="auto"/>
              <w:right w:val="single" w:sz="12" w:space="0" w:color="auto"/>
            </w:tcBorders>
          </w:tcPr>
          <w:p w14:paraId="50B99F67" w14:textId="77777777" w:rsidR="00E703C3" w:rsidRPr="00875306" w:rsidRDefault="001F12B7">
            <w:pPr>
              <w:jc w:val="center"/>
              <w:rPr>
                <w:b/>
                <w:bCs/>
              </w:rPr>
            </w:pPr>
            <w:r w:rsidRPr="00875306">
              <w:rPr>
                <w:b/>
                <w:bCs/>
              </w:rPr>
              <w:t>1</w:t>
            </w:r>
          </w:p>
        </w:tc>
      </w:tr>
      <w:tr w:rsidR="00E703C3" w14:paraId="4ACC9AFE" w14:textId="77777777" w:rsidTr="0053366A">
        <w:tc>
          <w:tcPr>
            <w:tcW w:w="4030" w:type="dxa"/>
            <w:tcBorders>
              <w:top w:val="single" w:sz="2" w:space="0" w:color="auto"/>
              <w:left w:val="single" w:sz="12" w:space="0" w:color="auto"/>
              <w:bottom w:val="single" w:sz="2" w:space="0" w:color="auto"/>
              <w:right w:val="single" w:sz="2" w:space="0" w:color="auto"/>
            </w:tcBorders>
          </w:tcPr>
          <w:p w14:paraId="374DCF61" w14:textId="77777777" w:rsidR="00E703C3" w:rsidRDefault="00E703C3">
            <w:pPr>
              <w:jc w:val="both"/>
            </w:pPr>
            <w:r>
              <w:t>Zahradnické stroje a zařízení</w:t>
            </w:r>
          </w:p>
        </w:tc>
        <w:tc>
          <w:tcPr>
            <w:tcW w:w="900" w:type="dxa"/>
            <w:tcBorders>
              <w:top w:val="single" w:sz="2" w:space="0" w:color="auto"/>
              <w:left w:val="single" w:sz="2" w:space="0" w:color="auto"/>
              <w:bottom w:val="single" w:sz="2" w:space="0" w:color="auto"/>
              <w:right w:val="single" w:sz="2" w:space="0" w:color="auto"/>
            </w:tcBorders>
          </w:tcPr>
          <w:p w14:paraId="3F1983CC"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50E1EE7E" w14:textId="77777777" w:rsidR="00E703C3" w:rsidRPr="00875306" w:rsidRDefault="001F12B7">
            <w:pPr>
              <w:jc w:val="center"/>
              <w:rPr>
                <w:b/>
                <w:bCs/>
              </w:rPr>
            </w:pPr>
            <w:r w:rsidRPr="00875306">
              <w:rPr>
                <w:b/>
                <w:bCs/>
              </w:rPr>
              <w:t>2</w:t>
            </w:r>
          </w:p>
        </w:tc>
        <w:tc>
          <w:tcPr>
            <w:tcW w:w="1080" w:type="dxa"/>
            <w:gridSpan w:val="2"/>
            <w:tcBorders>
              <w:top w:val="single" w:sz="2" w:space="0" w:color="auto"/>
              <w:left w:val="single" w:sz="2" w:space="0" w:color="auto"/>
              <w:bottom w:val="single" w:sz="2" w:space="0" w:color="auto"/>
              <w:right w:val="single" w:sz="2" w:space="0" w:color="auto"/>
            </w:tcBorders>
          </w:tcPr>
          <w:p w14:paraId="06873942" w14:textId="77777777" w:rsidR="00E703C3" w:rsidRPr="00875306" w:rsidRDefault="00E703C3">
            <w:pPr>
              <w:jc w:val="center"/>
              <w:rPr>
                <w:b/>
                <w:bCs/>
              </w:rPr>
            </w:pPr>
          </w:p>
        </w:tc>
        <w:tc>
          <w:tcPr>
            <w:tcW w:w="1080" w:type="dxa"/>
            <w:gridSpan w:val="2"/>
            <w:tcBorders>
              <w:top w:val="single" w:sz="2" w:space="0" w:color="auto"/>
              <w:left w:val="single" w:sz="2" w:space="0" w:color="auto"/>
              <w:bottom w:val="single" w:sz="2" w:space="0" w:color="auto"/>
              <w:right w:val="single" w:sz="12" w:space="0" w:color="auto"/>
            </w:tcBorders>
          </w:tcPr>
          <w:p w14:paraId="0CAC5885" w14:textId="77777777" w:rsidR="00E703C3" w:rsidRPr="00875306" w:rsidRDefault="001F12B7">
            <w:pPr>
              <w:jc w:val="center"/>
              <w:rPr>
                <w:b/>
                <w:bCs/>
              </w:rPr>
            </w:pPr>
            <w:r w:rsidRPr="00875306">
              <w:rPr>
                <w:b/>
                <w:bCs/>
              </w:rPr>
              <w:t>3</w:t>
            </w:r>
          </w:p>
        </w:tc>
      </w:tr>
      <w:tr w:rsidR="00E703C3" w14:paraId="1285FF8B" w14:textId="77777777" w:rsidTr="0053366A">
        <w:tc>
          <w:tcPr>
            <w:tcW w:w="4030" w:type="dxa"/>
            <w:tcBorders>
              <w:top w:val="single" w:sz="2" w:space="0" w:color="auto"/>
              <w:left w:val="single" w:sz="12" w:space="0" w:color="auto"/>
              <w:bottom w:val="single" w:sz="2" w:space="0" w:color="auto"/>
              <w:right w:val="single" w:sz="2" w:space="0" w:color="auto"/>
            </w:tcBorders>
          </w:tcPr>
          <w:p w14:paraId="2662D05A" w14:textId="77777777" w:rsidR="00E703C3" w:rsidRDefault="00E703C3">
            <w:pPr>
              <w:jc w:val="both"/>
            </w:pPr>
            <w:r>
              <w:t>Biologie a ekologie</w:t>
            </w:r>
          </w:p>
        </w:tc>
        <w:tc>
          <w:tcPr>
            <w:tcW w:w="900" w:type="dxa"/>
            <w:tcBorders>
              <w:top w:val="single" w:sz="2" w:space="0" w:color="auto"/>
              <w:left w:val="single" w:sz="2" w:space="0" w:color="auto"/>
              <w:bottom w:val="single" w:sz="2" w:space="0" w:color="auto"/>
              <w:right w:val="single" w:sz="2" w:space="0" w:color="auto"/>
            </w:tcBorders>
          </w:tcPr>
          <w:p w14:paraId="37DFCA83" w14:textId="77777777" w:rsidR="00E703C3" w:rsidRPr="00875306" w:rsidRDefault="00707BDD">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1F68D7D0" w14:textId="77777777" w:rsidR="00E703C3" w:rsidRPr="00875306" w:rsidRDefault="00E703C3">
            <w:pPr>
              <w:jc w:val="center"/>
              <w:rPr>
                <w:b/>
                <w:bCs/>
              </w:rPr>
            </w:pPr>
          </w:p>
        </w:tc>
        <w:tc>
          <w:tcPr>
            <w:tcW w:w="1080" w:type="dxa"/>
            <w:gridSpan w:val="2"/>
            <w:tcBorders>
              <w:top w:val="single" w:sz="2" w:space="0" w:color="auto"/>
              <w:left w:val="single" w:sz="2" w:space="0" w:color="auto"/>
              <w:bottom w:val="single" w:sz="2" w:space="0" w:color="auto"/>
              <w:right w:val="single" w:sz="2" w:space="0" w:color="auto"/>
            </w:tcBorders>
          </w:tcPr>
          <w:p w14:paraId="142C0056" w14:textId="77777777" w:rsidR="00E703C3" w:rsidRPr="00875306" w:rsidRDefault="00E703C3">
            <w:pPr>
              <w:jc w:val="center"/>
              <w:rPr>
                <w:b/>
                <w:bCs/>
              </w:rPr>
            </w:pPr>
          </w:p>
        </w:tc>
        <w:tc>
          <w:tcPr>
            <w:tcW w:w="1080" w:type="dxa"/>
            <w:gridSpan w:val="2"/>
            <w:tcBorders>
              <w:top w:val="single" w:sz="2" w:space="0" w:color="auto"/>
              <w:left w:val="single" w:sz="2" w:space="0" w:color="auto"/>
              <w:bottom w:val="single" w:sz="2" w:space="0" w:color="auto"/>
              <w:right w:val="single" w:sz="12" w:space="0" w:color="auto"/>
            </w:tcBorders>
          </w:tcPr>
          <w:p w14:paraId="77159870" w14:textId="77777777" w:rsidR="00E703C3" w:rsidRPr="00875306" w:rsidRDefault="00707BDD">
            <w:pPr>
              <w:jc w:val="center"/>
              <w:rPr>
                <w:b/>
                <w:bCs/>
              </w:rPr>
            </w:pPr>
            <w:r w:rsidRPr="00875306">
              <w:rPr>
                <w:b/>
                <w:bCs/>
              </w:rPr>
              <w:t>1</w:t>
            </w:r>
          </w:p>
        </w:tc>
      </w:tr>
      <w:tr w:rsidR="00E703C3" w14:paraId="230735A4" w14:textId="77777777" w:rsidTr="0053366A">
        <w:tc>
          <w:tcPr>
            <w:tcW w:w="4030" w:type="dxa"/>
            <w:tcBorders>
              <w:top w:val="single" w:sz="2" w:space="0" w:color="auto"/>
              <w:left w:val="single" w:sz="12" w:space="0" w:color="auto"/>
              <w:bottom w:val="single" w:sz="2" w:space="0" w:color="auto"/>
              <w:right w:val="single" w:sz="2" w:space="0" w:color="auto"/>
            </w:tcBorders>
          </w:tcPr>
          <w:p w14:paraId="39A93EE7" w14:textId="77777777" w:rsidR="00E703C3" w:rsidRDefault="00E703C3" w:rsidP="003A6CD6">
            <w:pPr>
              <w:jc w:val="both"/>
            </w:pPr>
            <w:r>
              <w:t>Květinářství</w:t>
            </w:r>
          </w:p>
        </w:tc>
        <w:tc>
          <w:tcPr>
            <w:tcW w:w="900" w:type="dxa"/>
            <w:tcBorders>
              <w:top w:val="single" w:sz="2" w:space="0" w:color="auto"/>
              <w:left w:val="single" w:sz="2" w:space="0" w:color="auto"/>
              <w:bottom w:val="single" w:sz="2" w:space="0" w:color="auto"/>
              <w:right w:val="single" w:sz="2" w:space="0" w:color="auto"/>
            </w:tcBorders>
          </w:tcPr>
          <w:p w14:paraId="2CDF01BB"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0252264C" w14:textId="77777777" w:rsidR="00E703C3" w:rsidRPr="00875306" w:rsidRDefault="001F12B7">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2493F067" w14:textId="77777777" w:rsidR="00E703C3" w:rsidRPr="00875306" w:rsidRDefault="003A6CD6">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12" w:space="0" w:color="auto"/>
            </w:tcBorders>
          </w:tcPr>
          <w:p w14:paraId="5A7A5B23" w14:textId="77777777" w:rsidR="00E703C3" w:rsidRPr="00875306" w:rsidRDefault="003A6CD6">
            <w:pPr>
              <w:jc w:val="center"/>
              <w:rPr>
                <w:b/>
                <w:bCs/>
              </w:rPr>
            </w:pPr>
            <w:r w:rsidRPr="00875306">
              <w:rPr>
                <w:b/>
                <w:bCs/>
              </w:rPr>
              <w:t>3</w:t>
            </w:r>
          </w:p>
        </w:tc>
      </w:tr>
      <w:tr w:rsidR="00E703C3" w14:paraId="7FAC6226" w14:textId="77777777" w:rsidTr="0053366A">
        <w:tc>
          <w:tcPr>
            <w:tcW w:w="4030" w:type="dxa"/>
            <w:tcBorders>
              <w:top w:val="single" w:sz="2" w:space="0" w:color="auto"/>
              <w:left w:val="single" w:sz="12" w:space="0" w:color="auto"/>
              <w:bottom w:val="single" w:sz="2" w:space="0" w:color="auto"/>
              <w:right w:val="single" w:sz="2" w:space="0" w:color="auto"/>
            </w:tcBorders>
          </w:tcPr>
          <w:p w14:paraId="66A1ABF1" w14:textId="77777777" w:rsidR="00E703C3" w:rsidRDefault="00E703C3">
            <w:pPr>
              <w:jc w:val="both"/>
            </w:pPr>
            <w:r>
              <w:t>Sadovnictví</w:t>
            </w:r>
          </w:p>
        </w:tc>
        <w:tc>
          <w:tcPr>
            <w:tcW w:w="900" w:type="dxa"/>
            <w:tcBorders>
              <w:top w:val="single" w:sz="2" w:space="0" w:color="auto"/>
              <w:left w:val="single" w:sz="2" w:space="0" w:color="auto"/>
              <w:bottom w:val="single" w:sz="2" w:space="0" w:color="auto"/>
              <w:right w:val="single" w:sz="2" w:space="0" w:color="auto"/>
            </w:tcBorders>
          </w:tcPr>
          <w:p w14:paraId="634E34CF"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4A4CD77E" w14:textId="77777777" w:rsidR="00E703C3" w:rsidRPr="00875306" w:rsidRDefault="00E703C3">
            <w:pPr>
              <w:jc w:val="center"/>
              <w:rPr>
                <w:b/>
                <w:bCs/>
              </w:rPr>
            </w:pPr>
            <w:r w:rsidRPr="00875306">
              <w:rPr>
                <w:b/>
              </w:rPr>
              <w:t>1</w:t>
            </w:r>
          </w:p>
        </w:tc>
        <w:tc>
          <w:tcPr>
            <w:tcW w:w="1080" w:type="dxa"/>
            <w:gridSpan w:val="2"/>
            <w:tcBorders>
              <w:top w:val="single" w:sz="2" w:space="0" w:color="auto"/>
              <w:left w:val="single" w:sz="2" w:space="0" w:color="auto"/>
              <w:bottom w:val="single" w:sz="2" w:space="0" w:color="auto"/>
              <w:right w:val="single" w:sz="2" w:space="0" w:color="auto"/>
            </w:tcBorders>
          </w:tcPr>
          <w:p w14:paraId="00F3E501" w14:textId="69C01EE1" w:rsidR="00E703C3" w:rsidRPr="00875306" w:rsidRDefault="00DC64D6">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12" w:space="0" w:color="auto"/>
            </w:tcBorders>
          </w:tcPr>
          <w:p w14:paraId="27A4FDE1" w14:textId="283D3026" w:rsidR="00E703C3" w:rsidRPr="00875306" w:rsidRDefault="00DC64D6">
            <w:pPr>
              <w:jc w:val="center"/>
              <w:rPr>
                <w:b/>
                <w:bCs/>
              </w:rPr>
            </w:pPr>
            <w:r w:rsidRPr="00875306">
              <w:rPr>
                <w:b/>
                <w:bCs/>
              </w:rPr>
              <w:t>3</w:t>
            </w:r>
          </w:p>
        </w:tc>
      </w:tr>
      <w:tr w:rsidR="003A6CD6" w14:paraId="165EF80B" w14:textId="77777777" w:rsidTr="0053366A">
        <w:tc>
          <w:tcPr>
            <w:tcW w:w="4030" w:type="dxa"/>
            <w:tcBorders>
              <w:top w:val="single" w:sz="2" w:space="0" w:color="auto"/>
              <w:left w:val="single" w:sz="12" w:space="0" w:color="auto"/>
              <w:bottom w:val="single" w:sz="2" w:space="0" w:color="auto"/>
              <w:right w:val="single" w:sz="2" w:space="0" w:color="auto"/>
            </w:tcBorders>
          </w:tcPr>
          <w:p w14:paraId="133E471A" w14:textId="77777777" w:rsidR="003A6CD6" w:rsidRDefault="003A6CD6">
            <w:pPr>
              <w:jc w:val="both"/>
            </w:pPr>
            <w:r>
              <w:t>Vazačství</w:t>
            </w:r>
          </w:p>
        </w:tc>
        <w:tc>
          <w:tcPr>
            <w:tcW w:w="900" w:type="dxa"/>
            <w:tcBorders>
              <w:top w:val="single" w:sz="2" w:space="0" w:color="auto"/>
              <w:left w:val="single" w:sz="2" w:space="0" w:color="auto"/>
              <w:bottom w:val="single" w:sz="2" w:space="0" w:color="auto"/>
              <w:right w:val="single" w:sz="2" w:space="0" w:color="auto"/>
            </w:tcBorders>
          </w:tcPr>
          <w:p w14:paraId="573A72E8" w14:textId="77777777" w:rsidR="003A6CD6" w:rsidRPr="00875306" w:rsidRDefault="003A6CD6">
            <w:pPr>
              <w:jc w:val="center"/>
              <w:rPr>
                <w:b/>
                <w:bCs/>
              </w:rPr>
            </w:pPr>
          </w:p>
        </w:tc>
        <w:tc>
          <w:tcPr>
            <w:tcW w:w="1080" w:type="dxa"/>
            <w:gridSpan w:val="2"/>
            <w:tcBorders>
              <w:top w:val="single" w:sz="2" w:space="0" w:color="auto"/>
              <w:left w:val="single" w:sz="2" w:space="0" w:color="auto"/>
              <w:bottom w:val="single" w:sz="2" w:space="0" w:color="auto"/>
              <w:right w:val="single" w:sz="2" w:space="0" w:color="auto"/>
            </w:tcBorders>
          </w:tcPr>
          <w:p w14:paraId="78570C8A" w14:textId="77777777" w:rsidR="003A6CD6" w:rsidRPr="00875306" w:rsidRDefault="003A6CD6">
            <w:pPr>
              <w:jc w:val="center"/>
              <w:rPr>
                <w:b/>
                <w:bCs/>
              </w:rPr>
            </w:pPr>
          </w:p>
        </w:tc>
        <w:tc>
          <w:tcPr>
            <w:tcW w:w="1080" w:type="dxa"/>
            <w:gridSpan w:val="2"/>
            <w:tcBorders>
              <w:top w:val="single" w:sz="2" w:space="0" w:color="auto"/>
              <w:left w:val="single" w:sz="2" w:space="0" w:color="auto"/>
              <w:bottom w:val="single" w:sz="2" w:space="0" w:color="auto"/>
              <w:right w:val="single" w:sz="2" w:space="0" w:color="auto"/>
            </w:tcBorders>
          </w:tcPr>
          <w:p w14:paraId="3E88F74E" w14:textId="77777777" w:rsidR="003A6CD6" w:rsidRPr="00875306" w:rsidRDefault="003A6CD6" w:rsidP="003A6CD6">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12" w:space="0" w:color="auto"/>
            </w:tcBorders>
          </w:tcPr>
          <w:p w14:paraId="278437D7" w14:textId="77777777" w:rsidR="003A6CD6" w:rsidRPr="00875306" w:rsidRDefault="003A6CD6">
            <w:pPr>
              <w:jc w:val="center"/>
              <w:rPr>
                <w:b/>
                <w:bCs/>
              </w:rPr>
            </w:pPr>
            <w:r w:rsidRPr="00875306">
              <w:rPr>
                <w:b/>
                <w:bCs/>
              </w:rPr>
              <w:t>1</w:t>
            </w:r>
          </w:p>
        </w:tc>
      </w:tr>
      <w:tr w:rsidR="00E703C3" w14:paraId="03BC80CA" w14:textId="77777777" w:rsidTr="0053366A">
        <w:tc>
          <w:tcPr>
            <w:tcW w:w="4030" w:type="dxa"/>
            <w:tcBorders>
              <w:top w:val="single" w:sz="2" w:space="0" w:color="auto"/>
              <w:left w:val="single" w:sz="12" w:space="0" w:color="auto"/>
              <w:bottom w:val="single" w:sz="2" w:space="0" w:color="auto"/>
              <w:right w:val="single" w:sz="2" w:space="0" w:color="auto"/>
            </w:tcBorders>
          </w:tcPr>
          <w:p w14:paraId="545E75AB" w14:textId="77777777" w:rsidR="00E703C3" w:rsidRDefault="00E703C3">
            <w:pPr>
              <w:jc w:val="both"/>
            </w:pPr>
            <w:r>
              <w:t>Zelinářství</w:t>
            </w:r>
          </w:p>
        </w:tc>
        <w:tc>
          <w:tcPr>
            <w:tcW w:w="900" w:type="dxa"/>
            <w:tcBorders>
              <w:top w:val="single" w:sz="2" w:space="0" w:color="auto"/>
              <w:left w:val="single" w:sz="2" w:space="0" w:color="auto"/>
              <w:bottom w:val="single" w:sz="2" w:space="0" w:color="auto"/>
              <w:right w:val="single" w:sz="2" w:space="0" w:color="auto"/>
            </w:tcBorders>
          </w:tcPr>
          <w:p w14:paraId="46D4F963"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737023C1" w14:textId="77777777" w:rsidR="00E703C3" w:rsidRPr="00875306" w:rsidRDefault="001F12B7">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30188652" w14:textId="77777777" w:rsidR="00E703C3" w:rsidRPr="00875306" w:rsidRDefault="001F12B7" w:rsidP="001F12B7">
            <w:pPr>
              <w:rPr>
                <w:b/>
                <w:bCs/>
              </w:rPr>
            </w:pPr>
            <w:r w:rsidRPr="00875306">
              <w:rPr>
                <w:b/>
                <w:bCs/>
              </w:rPr>
              <w:t xml:space="preserve">       </w:t>
            </w:r>
            <w:r w:rsidR="00D94A98" w:rsidRPr="00875306">
              <w:rPr>
                <w:b/>
                <w:bCs/>
              </w:rPr>
              <w:t>1</w:t>
            </w:r>
          </w:p>
        </w:tc>
        <w:tc>
          <w:tcPr>
            <w:tcW w:w="1080" w:type="dxa"/>
            <w:gridSpan w:val="2"/>
            <w:tcBorders>
              <w:top w:val="single" w:sz="2" w:space="0" w:color="auto"/>
              <w:left w:val="single" w:sz="2" w:space="0" w:color="auto"/>
              <w:bottom w:val="single" w:sz="2" w:space="0" w:color="auto"/>
              <w:right w:val="single" w:sz="12" w:space="0" w:color="auto"/>
            </w:tcBorders>
          </w:tcPr>
          <w:p w14:paraId="37E5BE26" w14:textId="77777777" w:rsidR="00E703C3" w:rsidRPr="00875306" w:rsidRDefault="00D94A98">
            <w:pPr>
              <w:jc w:val="center"/>
              <w:rPr>
                <w:b/>
                <w:bCs/>
              </w:rPr>
            </w:pPr>
            <w:r w:rsidRPr="00875306">
              <w:rPr>
                <w:b/>
                <w:bCs/>
              </w:rPr>
              <w:t>3</w:t>
            </w:r>
          </w:p>
        </w:tc>
      </w:tr>
      <w:tr w:rsidR="00E703C3" w14:paraId="2755D880" w14:textId="77777777" w:rsidTr="0053366A">
        <w:tc>
          <w:tcPr>
            <w:tcW w:w="4030" w:type="dxa"/>
            <w:tcBorders>
              <w:top w:val="single" w:sz="2" w:space="0" w:color="auto"/>
              <w:left w:val="single" w:sz="12" w:space="0" w:color="auto"/>
              <w:bottom w:val="single" w:sz="2" w:space="0" w:color="auto"/>
              <w:right w:val="single" w:sz="2" w:space="0" w:color="auto"/>
            </w:tcBorders>
          </w:tcPr>
          <w:p w14:paraId="71A575B5" w14:textId="77777777" w:rsidR="00E703C3" w:rsidRDefault="00E703C3">
            <w:pPr>
              <w:jc w:val="both"/>
            </w:pPr>
            <w:r>
              <w:t>Ovocnictví</w:t>
            </w:r>
          </w:p>
        </w:tc>
        <w:tc>
          <w:tcPr>
            <w:tcW w:w="900" w:type="dxa"/>
            <w:tcBorders>
              <w:top w:val="single" w:sz="2" w:space="0" w:color="auto"/>
              <w:left w:val="single" w:sz="2" w:space="0" w:color="auto"/>
              <w:bottom w:val="single" w:sz="2" w:space="0" w:color="auto"/>
              <w:right w:val="single" w:sz="2" w:space="0" w:color="auto"/>
            </w:tcBorders>
          </w:tcPr>
          <w:p w14:paraId="73A1A706"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1B917E34"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37A34F75"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12" w:space="0" w:color="auto"/>
            </w:tcBorders>
          </w:tcPr>
          <w:p w14:paraId="0F2C08AF" w14:textId="77777777" w:rsidR="00E703C3" w:rsidRPr="00875306" w:rsidRDefault="00E703C3">
            <w:pPr>
              <w:jc w:val="center"/>
              <w:rPr>
                <w:b/>
                <w:bCs/>
              </w:rPr>
            </w:pPr>
            <w:r w:rsidRPr="00875306">
              <w:rPr>
                <w:b/>
                <w:bCs/>
              </w:rPr>
              <w:t>3</w:t>
            </w:r>
          </w:p>
        </w:tc>
      </w:tr>
      <w:tr w:rsidR="00E703C3" w14:paraId="69CDCD7D" w14:textId="77777777" w:rsidTr="0053366A">
        <w:tc>
          <w:tcPr>
            <w:tcW w:w="4030" w:type="dxa"/>
            <w:tcBorders>
              <w:top w:val="single" w:sz="2" w:space="0" w:color="auto"/>
              <w:left w:val="single" w:sz="12" w:space="0" w:color="auto"/>
              <w:bottom w:val="single" w:sz="2" w:space="0" w:color="auto"/>
              <w:right w:val="single" w:sz="2" w:space="0" w:color="auto"/>
            </w:tcBorders>
          </w:tcPr>
          <w:p w14:paraId="235F5F73" w14:textId="77777777" w:rsidR="00E703C3" w:rsidRDefault="00E703C3">
            <w:pPr>
              <w:jc w:val="both"/>
            </w:pPr>
            <w:r>
              <w:t>Vinohradnictví</w:t>
            </w:r>
          </w:p>
        </w:tc>
        <w:tc>
          <w:tcPr>
            <w:tcW w:w="900" w:type="dxa"/>
            <w:tcBorders>
              <w:top w:val="single" w:sz="2" w:space="0" w:color="auto"/>
              <w:left w:val="single" w:sz="2" w:space="0" w:color="auto"/>
              <w:bottom w:val="single" w:sz="2" w:space="0" w:color="auto"/>
              <w:right w:val="single" w:sz="2" w:space="0" w:color="auto"/>
            </w:tcBorders>
          </w:tcPr>
          <w:p w14:paraId="1CDD740E" w14:textId="77777777" w:rsidR="00E703C3" w:rsidRPr="00875306" w:rsidRDefault="001F12B7">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76B9F62E"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57262C49" w14:textId="77777777" w:rsidR="00E703C3" w:rsidRPr="00875306" w:rsidRDefault="00E703C3">
            <w:pPr>
              <w:jc w:val="center"/>
              <w:rPr>
                <w:b/>
                <w:bCs/>
              </w:rPr>
            </w:pPr>
            <w:r w:rsidRPr="00875306">
              <w:rPr>
                <w:b/>
                <w:bCs/>
              </w:rPr>
              <w:t>1</w:t>
            </w:r>
          </w:p>
        </w:tc>
        <w:tc>
          <w:tcPr>
            <w:tcW w:w="1080" w:type="dxa"/>
            <w:gridSpan w:val="2"/>
            <w:tcBorders>
              <w:top w:val="single" w:sz="2" w:space="0" w:color="auto"/>
              <w:left w:val="single" w:sz="2" w:space="0" w:color="auto"/>
              <w:bottom w:val="single" w:sz="2" w:space="0" w:color="auto"/>
              <w:right w:val="single" w:sz="12" w:space="0" w:color="auto"/>
            </w:tcBorders>
          </w:tcPr>
          <w:p w14:paraId="6E7DC3CF" w14:textId="77777777" w:rsidR="00E703C3" w:rsidRPr="00875306" w:rsidRDefault="001F12B7">
            <w:pPr>
              <w:jc w:val="center"/>
              <w:rPr>
                <w:b/>
                <w:bCs/>
              </w:rPr>
            </w:pPr>
            <w:r w:rsidRPr="00875306">
              <w:rPr>
                <w:b/>
                <w:bCs/>
              </w:rPr>
              <w:t>3</w:t>
            </w:r>
          </w:p>
        </w:tc>
      </w:tr>
      <w:tr w:rsidR="00E703C3" w14:paraId="2C62DF92" w14:textId="77777777" w:rsidTr="0053366A">
        <w:tc>
          <w:tcPr>
            <w:tcW w:w="4030" w:type="dxa"/>
            <w:tcBorders>
              <w:top w:val="single" w:sz="2" w:space="0" w:color="auto"/>
              <w:left w:val="single" w:sz="12" w:space="0" w:color="auto"/>
              <w:bottom w:val="single" w:sz="2" w:space="0" w:color="auto"/>
              <w:right w:val="single" w:sz="2" w:space="0" w:color="auto"/>
            </w:tcBorders>
          </w:tcPr>
          <w:p w14:paraId="175126D4" w14:textId="77777777" w:rsidR="00E703C3" w:rsidRDefault="001F12B7">
            <w:pPr>
              <w:jc w:val="both"/>
            </w:pPr>
            <w:r>
              <w:t>Vinařství</w:t>
            </w:r>
          </w:p>
        </w:tc>
        <w:tc>
          <w:tcPr>
            <w:tcW w:w="900" w:type="dxa"/>
            <w:tcBorders>
              <w:top w:val="single" w:sz="2" w:space="0" w:color="auto"/>
              <w:left w:val="single" w:sz="2" w:space="0" w:color="auto"/>
              <w:bottom w:val="single" w:sz="2" w:space="0" w:color="auto"/>
              <w:right w:val="single" w:sz="2" w:space="0" w:color="auto"/>
            </w:tcBorders>
          </w:tcPr>
          <w:p w14:paraId="1F4B5481" w14:textId="77777777" w:rsidR="00E703C3" w:rsidRPr="00875306" w:rsidRDefault="00E703C3">
            <w:pPr>
              <w:jc w:val="center"/>
              <w:rPr>
                <w:b/>
                <w:bCs/>
              </w:rPr>
            </w:pPr>
          </w:p>
        </w:tc>
        <w:tc>
          <w:tcPr>
            <w:tcW w:w="1080" w:type="dxa"/>
            <w:gridSpan w:val="2"/>
            <w:tcBorders>
              <w:top w:val="single" w:sz="2" w:space="0" w:color="auto"/>
              <w:left w:val="single" w:sz="2" w:space="0" w:color="auto"/>
              <w:bottom w:val="single" w:sz="2" w:space="0" w:color="auto"/>
              <w:right w:val="single" w:sz="2" w:space="0" w:color="auto"/>
            </w:tcBorders>
          </w:tcPr>
          <w:p w14:paraId="27F5A943" w14:textId="1B7B4717" w:rsidR="00E703C3" w:rsidRPr="00875306" w:rsidRDefault="00D94C67">
            <w:pPr>
              <w:jc w:val="center"/>
              <w:rPr>
                <w:b/>
                <w:bCs/>
              </w:rPr>
            </w:pPr>
            <w:r>
              <w:rPr>
                <w:b/>
                <w:bCs/>
              </w:rPr>
              <w:t>1</w:t>
            </w:r>
          </w:p>
        </w:tc>
        <w:tc>
          <w:tcPr>
            <w:tcW w:w="1080" w:type="dxa"/>
            <w:gridSpan w:val="2"/>
            <w:tcBorders>
              <w:top w:val="single" w:sz="2" w:space="0" w:color="auto"/>
              <w:left w:val="single" w:sz="2" w:space="0" w:color="auto"/>
              <w:bottom w:val="single" w:sz="2" w:space="0" w:color="auto"/>
              <w:right w:val="single" w:sz="2" w:space="0" w:color="auto"/>
            </w:tcBorders>
          </w:tcPr>
          <w:p w14:paraId="166B455C" w14:textId="77777777" w:rsidR="00E703C3" w:rsidRPr="00875306" w:rsidRDefault="001F12B7">
            <w:pPr>
              <w:jc w:val="center"/>
              <w:rPr>
                <w:b/>
                <w:bCs/>
              </w:rPr>
            </w:pPr>
            <w:r w:rsidRPr="00875306">
              <w:rPr>
                <w:b/>
                <w:bCs/>
              </w:rPr>
              <w:t>2</w:t>
            </w:r>
          </w:p>
        </w:tc>
        <w:tc>
          <w:tcPr>
            <w:tcW w:w="1080" w:type="dxa"/>
            <w:gridSpan w:val="2"/>
            <w:tcBorders>
              <w:top w:val="single" w:sz="2" w:space="0" w:color="auto"/>
              <w:left w:val="single" w:sz="2" w:space="0" w:color="auto"/>
              <w:bottom w:val="single" w:sz="2" w:space="0" w:color="auto"/>
              <w:right w:val="single" w:sz="12" w:space="0" w:color="auto"/>
            </w:tcBorders>
          </w:tcPr>
          <w:p w14:paraId="2C50A1FB" w14:textId="3DBBCF6D" w:rsidR="00E703C3" w:rsidRPr="00875306" w:rsidRDefault="00D94C67">
            <w:pPr>
              <w:jc w:val="center"/>
              <w:rPr>
                <w:b/>
                <w:bCs/>
              </w:rPr>
            </w:pPr>
            <w:r>
              <w:rPr>
                <w:b/>
                <w:bCs/>
              </w:rPr>
              <w:t>3</w:t>
            </w:r>
          </w:p>
        </w:tc>
      </w:tr>
      <w:tr w:rsidR="00E703C3" w14:paraId="35BED2AA" w14:textId="77777777" w:rsidTr="0053366A">
        <w:tc>
          <w:tcPr>
            <w:tcW w:w="4030" w:type="dxa"/>
            <w:tcBorders>
              <w:top w:val="single" w:sz="2" w:space="0" w:color="auto"/>
              <w:left w:val="single" w:sz="12" w:space="0" w:color="auto"/>
              <w:bottom w:val="single" w:sz="2" w:space="0" w:color="auto"/>
              <w:right w:val="single" w:sz="2" w:space="0" w:color="auto"/>
            </w:tcBorders>
          </w:tcPr>
          <w:p w14:paraId="68279F28" w14:textId="77777777" w:rsidR="00E703C3" w:rsidRDefault="00E703C3">
            <w:pPr>
              <w:jc w:val="both"/>
            </w:pPr>
            <w:r>
              <w:t>Odborný výcvik</w:t>
            </w:r>
          </w:p>
        </w:tc>
        <w:tc>
          <w:tcPr>
            <w:tcW w:w="900" w:type="dxa"/>
            <w:tcBorders>
              <w:top w:val="single" w:sz="2" w:space="0" w:color="auto"/>
              <w:left w:val="single" w:sz="2" w:space="0" w:color="auto"/>
              <w:bottom w:val="single" w:sz="2" w:space="0" w:color="auto"/>
              <w:right w:val="single" w:sz="2" w:space="0" w:color="auto"/>
            </w:tcBorders>
          </w:tcPr>
          <w:p w14:paraId="5311A76F" w14:textId="77777777" w:rsidR="00E703C3" w:rsidRPr="00875306" w:rsidRDefault="00E703C3">
            <w:pPr>
              <w:jc w:val="center"/>
              <w:rPr>
                <w:b/>
                <w:bCs/>
              </w:rPr>
            </w:pPr>
            <w:r w:rsidRPr="00875306">
              <w:rPr>
                <w:b/>
                <w:bCs/>
              </w:rPr>
              <w:t>15</w:t>
            </w:r>
          </w:p>
        </w:tc>
        <w:tc>
          <w:tcPr>
            <w:tcW w:w="1080" w:type="dxa"/>
            <w:gridSpan w:val="2"/>
            <w:tcBorders>
              <w:top w:val="single" w:sz="2" w:space="0" w:color="auto"/>
              <w:left w:val="single" w:sz="2" w:space="0" w:color="auto"/>
              <w:bottom w:val="single" w:sz="2" w:space="0" w:color="auto"/>
              <w:right w:val="single" w:sz="2" w:space="0" w:color="auto"/>
            </w:tcBorders>
          </w:tcPr>
          <w:p w14:paraId="6751285C" w14:textId="77777777" w:rsidR="00E703C3" w:rsidRPr="00875306" w:rsidRDefault="00E703C3">
            <w:pPr>
              <w:jc w:val="center"/>
              <w:rPr>
                <w:b/>
                <w:bCs/>
              </w:rPr>
            </w:pPr>
            <w:r w:rsidRPr="00875306">
              <w:rPr>
                <w:b/>
                <w:bCs/>
              </w:rPr>
              <w:t>17,5</w:t>
            </w:r>
          </w:p>
        </w:tc>
        <w:tc>
          <w:tcPr>
            <w:tcW w:w="1080" w:type="dxa"/>
            <w:gridSpan w:val="2"/>
            <w:tcBorders>
              <w:top w:val="single" w:sz="2" w:space="0" w:color="auto"/>
              <w:left w:val="single" w:sz="2" w:space="0" w:color="auto"/>
              <w:bottom w:val="single" w:sz="2" w:space="0" w:color="auto"/>
              <w:right w:val="single" w:sz="2" w:space="0" w:color="auto"/>
            </w:tcBorders>
          </w:tcPr>
          <w:p w14:paraId="2F8645DD" w14:textId="77777777" w:rsidR="00E703C3" w:rsidRPr="00875306" w:rsidRDefault="00E703C3">
            <w:pPr>
              <w:jc w:val="center"/>
              <w:rPr>
                <w:b/>
                <w:bCs/>
              </w:rPr>
            </w:pPr>
            <w:r w:rsidRPr="00875306">
              <w:rPr>
                <w:b/>
                <w:bCs/>
              </w:rPr>
              <w:t>17,5</w:t>
            </w:r>
          </w:p>
        </w:tc>
        <w:tc>
          <w:tcPr>
            <w:tcW w:w="1080" w:type="dxa"/>
            <w:gridSpan w:val="2"/>
            <w:tcBorders>
              <w:top w:val="single" w:sz="2" w:space="0" w:color="auto"/>
              <w:left w:val="single" w:sz="2" w:space="0" w:color="auto"/>
              <w:bottom w:val="single" w:sz="2" w:space="0" w:color="auto"/>
              <w:right w:val="single" w:sz="12" w:space="0" w:color="auto"/>
            </w:tcBorders>
          </w:tcPr>
          <w:p w14:paraId="4D32ED1A" w14:textId="77777777" w:rsidR="00E703C3" w:rsidRPr="00875306" w:rsidRDefault="00E703C3">
            <w:pPr>
              <w:jc w:val="center"/>
              <w:rPr>
                <w:b/>
                <w:bCs/>
              </w:rPr>
            </w:pPr>
            <w:r w:rsidRPr="00875306">
              <w:rPr>
                <w:b/>
                <w:bCs/>
              </w:rPr>
              <w:t>50</w:t>
            </w:r>
          </w:p>
        </w:tc>
      </w:tr>
      <w:tr w:rsidR="00E703C3" w14:paraId="6AE93616" w14:textId="77777777" w:rsidTr="0053366A">
        <w:trPr>
          <w:trHeight w:val="292"/>
        </w:trPr>
        <w:tc>
          <w:tcPr>
            <w:tcW w:w="4030" w:type="dxa"/>
            <w:tcBorders>
              <w:top w:val="single" w:sz="2" w:space="0" w:color="auto"/>
              <w:left w:val="single" w:sz="12" w:space="0" w:color="auto"/>
              <w:bottom w:val="single" w:sz="12" w:space="0" w:color="auto"/>
              <w:right w:val="single" w:sz="2" w:space="0" w:color="auto"/>
            </w:tcBorders>
          </w:tcPr>
          <w:p w14:paraId="74A4A3E3" w14:textId="77777777" w:rsidR="00E703C3" w:rsidRPr="00B46524" w:rsidRDefault="00E703C3" w:rsidP="00B46524">
            <w:pPr>
              <w:rPr>
                <w:b/>
                <w:bCs/>
                <w:sz w:val="28"/>
                <w:szCs w:val="28"/>
              </w:rPr>
            </w:pPr>
            <w:r w:rsidRPr="00B46524">
              <w:rPr>
                <w:b/>
                <w:bCs/>
                <w:sz w:val="28"/>
                <w:szCs w:val="28"/>
              </w:rPr>
              <w:t>Týdenní počet hodin</w:t>
            </w:r>
          </w:p>
        </w:tc>
        <w:tc>
          <w:tcPr>
            <w:tcW w:w="900" w:type="dxa"/>
            <w:tcBorders>
              <w:top w:val="single" w:sz="2" w:space="0" w:color="auto"/>
              <w:left w:val="single" w:sz="2" w:space="0" w:color="auto"/>
              <w:bottom w:val="single" w:sz="12" w:space="0" w:color="auto"/>
              <w:right w:val="single" w:sz="2" w:space="0" w:color="auto"/>
            </w:tcBorders>
            <w:shd w:val="clear" w:color="auto" w:fill="E6E6E6"/>
            <w:vAlign w:val="center"/>
          </w:tcPr>
          <w:p w14:paraId="6B303D63" w14:textId="77777777" w:rsidR="00E703C3" w:rsidRPr="00875306" w:rsidRDefault="00BC446F">
            <w:pPr>
              <w:jc w:val="center"/>
              <w:rPr>
                <w:b/>
                <w:bCs/>
              </w:rPr>
            </w:pPr>
            <w:r w:rsidRPr="00875306">
              <w:rPr>
                <w:b/>
                <w:bCs/>
              </w:rPr>
              <w:t>3</w:t>
            </w:r>
            <w:r w:rsidR="00707BDD" w:rsidRPr="00875306">
              <w:rPr>
                <w:b/>
                <w:bCs/>
              </w:rPr>
              <w:t>3</w:t>
            </w:r>
          </w:p>
        </w:tc>
        <w:tc>
          <w:tcPr>
            <w:tcW w:w="1080" w:type="dxa"/>
            <w:gridSpan w:val="2"/>
            <w:tcBorders>
              <w:top w:val="single" w:sz="2" w:space="0" w:color="auto"/>
              <w:left w:val="single" w:sz="2" w:space="0" w:color="auto"/>
              <w:bottom w:val="single" w:sz="12" w:space="0" w:color="auto"/>
              <w:right w:val="single" w:sz="2" w:space="0" w:color="auto"/>
            </w:tcBorders>
            <w:shd w:val="clear" w:color="auto" w:fill="E6E6E6"/>
            <w:vAlign w:val="center"/>
          </w:tcPr>
          <w:p w14:paraId="34AFFDF8" w14:textId="14C123E1" w:rsidR="00E703C3" w:rsidRPr="00875306" w:rsidRDefault="00BC446F">
            <w:pPr>
              <w:jc w:val="center"/>
              <w:rPr>
                <w:b/>
                <w:bCs/>
              </w:rPr>
            </w:pPr>
            <w:r w:rsidRPr="00875306">
              <w:rPr>
                <w:b/>
                <w:bCs/>
              </w:rPr>
              <w:t>34</w:t>
            </w:r>
            <w:r w:rsidR="00D94C67">
              <w:rPr>
                <w:b/>
                <w:bCs/>
              </w:rPr>
              <w:t>,5</w:t>
            </w:r>
          </w:p>
        </w:tc>
        <w:tc>
          <w:tcPr>
            <w:tcW w:w="1080" w:type="dxa"/>
            <w:gridSpan w:val="2"/>
            <w:tcBorders>
              <w:top w:val="single" w:sz="2" w:space="0" w:color="auto"/>
              <w:left w:val="single" w:sz="2" w:space="0" w:color="auto"/>
              <w:bottom w:val="single" w:sz="12" w:space="0" w:color="auto"/>
              <w:right w:val="single" w:sz="2" w:space="0" w:color="auto"/>
            </w:tcBorders>
            <w:shd w:val="clear" w:color="auto" w:fill="E6E6E6"/>
            <w:vAlign w:val="center"/>
          </w:tcPr>
          <w:p w14:paraId="5EAEE86F" w14:textId="05A3565D" w:rsidR="00E703C3" w:rsidRPr="00875306" w:rsidRDefault="00E703C3">
            <w:pPr>
              <w:jc w:val="center"/>
              <w:rPr>
                <w:b/>
                <w:bCs/>
              </w:rPr>
            </w:pPr>
            <w:r w:rsidRPr="00875306">
              <w:rPr>
                <w:b/>
                <w:bCs/>
              </w:rPr>
              <w:t>3</w:t>
            </w:r>
            <w:r w:rsidR="00D94C67">
              <w:rPr>
                <w:b/>
                <w:bCs/>
              </w:rPr>
              <w:t>4,5</w:t>
            </w:r>
          </w:p>
        </w:tc>
        <w:tc>
          <w:tcPr>
            <w:tcW w:w="1080" w:type="dxa"/>
            <w:gridSpan w:val="2"/>
            <w:tcBorders>
              <w:top w:val="single" w:sz="2" w:space="0" w:color="auto"/>
              <w:left w:val="single" w:sz="2" w:space="0" w:color="auto"/>
              <w:bottom w:val="single" w:sz="12" w:space="0" w:color="auto"/>
              <w:right w:val="single" w:sz="12" w:space="0" w:color="auto"/>
            </w:tcBorders>
            <w:shd w:val="clear" w:color="auto" w:fill="E6E6E6"/>
            <w:vAlign w:val="center"/>
          </w:tcPr>
          <w:p w14:paraId="7717E641" w14:textId="77777777" w:rsidR="00E703C3" w:rsidRPr="00875306" w:rsidRDefault="00E703C3">
            <w:pPr>
              <w:jc w:val="center"/>
              <w:rPr>
                <w:b/>
                <w:bCs/>
              </w:rPr>
            </w:pPr>
            <w:r w:rsidRPr="00875306">
              <w:rPr>
                <w:b/>
                <w:bCs/>
              </w:rPr>
              <w:t>10</w:t>
            </w:r>
            <w:r w:rsidR="00707BDD" w:rsidRPr="00875306">
              <w:rPr>
                <w:b/>
                <w:bCs/>
              </w:rPr>
              <w:t>2</w:t>
            </w:r>
          </w:p>
        </w:tc>
      </w:tr>
    </w:tbl>
    <w:p w14:paraId="0FCCC82E" w14:textId="77777777" w:rsidR="00E703C3" w:rsidRDefault="00E703C3">
      <w:pPr>
        <w:jc w:val="both"/>
        <w:rPr>
          <w:b/>
          <w:bCs/>
        </w:rPr>
      </w:pPr>
    </w:p>
    <w:p w14:paraId="2B106DA5" w14:textId="7E2A0CFD" w:rsidR="00E703C3" w:rsidRPr="00B46524" w:rsidRDefault="00E703C3">
      <w:pPr>
        <w:jc w:val="both"/>
        <w:rPr>
          <w:b/>
          <w:bCs/>
        </w:rPr>
      </w:pPr>
      <w:r w:rsidRPr="00B46524">
        <w:rPr>
          <w:b/>
          <w:bCs/>
        </w:rPr>
        <w:t>Poznámky k učebnímu plánu:</w:t>
      </w:r>
      <w:r w:rsidRPr="00B46524">
        <w:rPr>
          <w:b/>
          <w:bCs/>
        </w:rPr>
        <w:tab/>
      </w:r>
    </w:p>
    <w:p w14:paraId="304B0C6A" w14:textId="2CFD749D" w:rsidR="00E703C3" w:rsidRPr="00B46524" w:rsidRDefault="00B46524" w:rsidP="00E500C3">
      <w:pPr>
        <w:numPr>
          <w:ilvl w:val="0"/>
          <w:numId w:val="13"/>
        </w:numPr>
        <w:jc w:val="both"/>
      </w:pPr>
      <w:r w:rsidRPr="00B46524">
        <w:t>ž</w:t>
      </w:r>
      <w:r w:rsidR="00E703C3" w:rsidRPr="00B46524">
        <w:t>ák si povinně volí z nabídky anglický nebo německý jazyk na 3 roky studia</w:t>
      </w:r>
    </w:p>
    <w:p w14:paraId="4A27FE32" w14:textId="126F670E" w:rsidR="00E703C3" w:rsidRDefault="00B46524" w:rsidP="00E500C3">
      <w:pPr>
        <w:numPr>
          <w:ilvl w:val="0"/>
          <w:numId w:val="13"/>
        </w:numPr>
        <w:jc w:val="both"/>
      </w:pPr>
      <w:r>
        <w:t>v</w:t>
      </w:r>
      <w:r w:rsidR="00BC446F" w:rsidRPr="00B46524">
        <w:t> 1. a 2. ročníku vykonáva</w:t>
      </w:r>
      <w:r w:rsidR="009D226F" w:rsidRPr="00B46524">
        <w:t>j</w:t>
      </w:r>
      <w:r w:rsidR="00E703C3" w:rsidRPr="00B46524">
        <w:t>í žáci odborný výcvik i v době hlavních prázdnin v rozsahu jednoho týdne</w:t>
      </w:r>
    </w:p>
    <w:p w14:paraId="4F0A7E00" w14:textId="77777777" w:rsidR="00156DB0" w:rsidRDefault="00E703C3">
      <w:pPr>
        <w:jc w:val="both"/>
        <w:rPr>
          <w:b/>
          <w:bCs/>
        </w:rPr>
      </w:pPr>
      <w:r>
        <w:rPr>
          <w:b/>
          <w:bCs/>
        </w:rPr>
        <w:lastRenderedPageBreak/>
        <w:t>Přehled využití týdnů</w:t>
      </w:r>
    </w:p>
    <w:p w14:paraId="5A4CE692" w14:textId="1B66BA6C" w:rsidR="00E703C3" w:rsidRDefault="00E703C3">
      <w:pPr>
        <w:jc w:val="both"/>
        <w:rPr>
          <w:b/>
          <w:bCs/>
        </w:rPr>
      </w:pPr>
      <w:r>
        <w:rPr>
          <w:b/>
          <w:bCs/>
        </w:rPr>
        <w:t xml:space="preserve"> </w:t>
      </w:r>
    </w:p>
    <w:tbl>
      <w:tblPr>
        <w:tblW w:w="0" w:type="auto"/>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4039"/>
        <w:gridCol w:w="1418"/>
        <w:gridCol w:w="1276"/>
        <w:gridCol w:w="1275"/>
      </w:tblGrid>
      <w:tr w:rsidR="00E703C3" w14:paraId="6D18E4F4" w14:textId="77777777" w:rsidTr="00437A96">
        <w:tc>
          <w:tcPr>
            <w:tcW w:w="4039" w:type="dxa"/>
            <w:tcBorders>
              <w:top w:val="single" w:sz="12" w:space="0" w:color="auto"/>
              <w:left w:val="single" w:sz="12" w:space="0" w:color="auto"/>
              <w:bottom w:val="single" w:sz="12" w:space="0" w:color="auto"/>
              <w:right w:val="single" w:sz="2" w:space="0" w:color="auto"/>
            </w:tcBorders>
          </w:tcPr>
          <w:p w14:paraId="53366294" w14:textId="77777777" w:rsidR="00E703C3" w:rsidRPr="00156DB0" w:rsidRDefault="00E703C3" w:rsidP="00156DB0">
            <w:pPr>
              <w:jc w:val="center"/>
              <w:rPr>
                <w:b/>
                <w:bCs/>
                <w:sz w:val="32"/>
                <w:szCs w:val="32"/>
              </w:rPr>
            </w:pPr>
            <w:bookmarkStart w:id="105" w:name="_Toc535923805"/>
            <w:bookmarkStart w:id="106" w:name="_Toc17975045"/>
            <w:r w:rsidRPr="00156DB0">
              <w:rPr>
                <w:b/>
                <w:bCs/>
                <w:sz w:val="32"/>
                <w:szCs w:val="32"/>
              </w:rPr>
              <w:t>Činnost</w:t>
            </w:r>
            <w:bookmarkEnd w:id="105"/>
            <w:bookmarkEnd w:id="106"/>
          </w:p>
        </w:tc>
        <w:tc>
          <w:tcPr>
            <w:tcW w:w="1418" w:type="dxa"/>
            <w:tcBorders>
              <w:top w:val="single" w:sz="12" w:space="0" w:color="auto"/>
              <w:left w:val="single" w:sz="2" w:space="0" w:color="auto"/>
              <w:bottom w:val="single" w:sz="12" w:space="0" w:color="auto"/>
              <w:right w:val="single" w:sz="2" w:space="0" w:color="auto"/>
            </w:tcBorders>
          </w:tcPr>
          <w:p w14:paraId="6870A50D" w14:textId="760A7D9D" w:rsidR="00E703C3" w:rsidRDefault="00E703C3">
            <w:pPr>
              <w:jc w:val="center"/>
              <w:rPr>
                <w:b/>
                <w:bCs/>
              </w:rPr>
            </w:pPr>
            <w:r>
              <w:rPr>
                <w:b/>
                <w:bCs/>
              </w:rPr>
              <w:t>1.</w:t>
            </w:r>
            <w:r w:rsidR="00156DB0">
              <w:rPr>
                <w:b/>
                <w:bCs/>
              </w:rPr>
              <w:t xml:space="preserve"> </w:t>
            </w:r>
            <w:r>
              <w:rPr>
                <w:b/>
                <w:bCs/>
              </w:rPr>
              <w:t>ročník</w:t>
            </w:r>
          </w:p>
        </w:tc>
        <w:tc>
          <w:tcPr>
            <w:tcW w:w="1276" w:type="dxa"/>
            <w:tcBorders>
              <w:top w:val="single" w:sz="12" w:space="0" w:color="auto"/>
              <w:left w:val="single" w:sz="2" w:space="0" w:color="auto"/>
              <w:bottom w:val="single" w:sz="12" w:space="0" w:color="auto"/>
              <w:right w:val="single" w:sz="2" w:space="0" w:color="auto"/>
            </w:tcBorders>
          </w:tcPr>
          <w:p w14:paraId="4478C308" w14:textId="0B81F004" w:rsidR="00E703C3" w:rsidRDefault="00E703C3">
            <w:pPr>
              <w:jc w:val="center"/>
              <w:rPr>
                <w:b/>
                <w:bCs/>
              </w:rPr>
            </w:pPr>
            <w:r>
              <w:rPr>
                <w:b/>
                <w:bCs/>
              </w:rPr>
              <w:t>2.</w:t>
            </w:r>
            <w:r w:rsidR="00156DB0">
              <w:rPr>
                <w:b/>
                <w:bCs/>
              </w:rPr>
              <w:t xml:space="preserve"> </w:t>
            </w:r>
            <w:r>
              <w:rPr>
                <w:b/>
                <w:bCs/>
              </w:rPr>
              <w:t>ročník</w:t>
            </w:r>
          </w:p>
        </w:tc>
        <w:tc>
          <w:tcPr>
            <w:tcW w:w="1275" w:type="dxa"/>
            <w:tcBorders>
              <w:top w:val="single" w:sz="12" w:space="0" w:color="auto"/>
              <w:left w:val="single" w:sz="2" w:space="0" w:color="auto"/>
              <w:bottom w:val="single" w:sz="12" w:space="0" w:color="auto"/>
              <w:right w:val="single" w:sz="2" w:space="0" w:color="auto"/>
            </w:tcBorders>
          </w:tcPr>
          <w:p w14:paraId="67DEE58B" w14:textId="12E18639" w:rsidR="00E703C3" w:rsidRDefault="00E703C3">
            <w:pPr>
              <w:jc w:val="center"/>
              <w:rPr>
                <w:b/>
                <w:bCs/>
              </w:rPr>
            </w:pPr>
            <w:r>
              <w:rPr>
                <w:b/>
                <w:bCs/>
              </w:rPr>
              <w:t>3.</w:t>
            </w:r>
            <w:r w:rsidR="00156DB0">
              <w:rPr>
                <w:b/>
                <w:bCs/>
              </w:rPr>
              <w:t xml:space="preserve"> </w:t>
            </w:r>
            <w:r>
              <w:rPr>
                <w:b/>
                <w:bCs/>
              </w:rPr>
              <w:t>ročník</w:t>
            </w:r>
          </w:p>
        </w:tc>
      </w:tr>
      <w:tr w:rsidR="00E703C3" w14:paraId="6B6513A4" w14:textId="77777777" w:rsidTr="00437A96">
        <w:tc>
          <w:tcPr>
            <w:tcW w:w="4039" w:type="dxa"/>
            <w:tcBorders>
              <w:top w:val="single" w:sz="12" w:space="0" w:color="auto"/>
              <w:left w:val="single" w:sz="12" w:space="0" w:color="auto"/>
              <w:bottom w:val="single" w:sz="2" w:space="0" w:color="auto"/>
              <w:right w:val="single" w:sz="2" w:space="0" w:color="auto"/>
            </w:tcBorders>
          </w:tcPr>
          <w:p w14:paraId="6F144E36" w14:textId="77777777" w:rsidR="00E703C3" w:rsidRPr="00156DB0" w:rsidRDefault="00E703C3" w:rsidP="00156DB0">
            <w:pPr>
              <w:rPr>
                <w:b/>
                <w:bCs/>
              </w:rPr>
            </w:pPr>
            <w:bookmarkStart w:id="107" w:name="_Toc535923806"/>
            <w:bookmarkStart w:id="108" w:name="_Toc17975046"/>
            <w:r w:rsidRPr="00156DB0">
              <w:rPr>
                <w:b/>
                <w:bCs/>
              </w:rPr>
              <w:t>Vyučování dle rozpisu učiva</w:t>
            </w:r>
            <w:bookmarkEnd w:id="107"/>
            <w:bookmarkEnd w:id="108"/>
          </w:p>
        </w:tc>
        <w:tc>
          <w:tcPr>
            <w:tcW w:w="1418" w:type="dxa"/>
            <w:tcBorders>
              <w:top w:val="single" w:sz="12" w:space="0" w:color="auto"/>
              <w:left w:val="single" w:sz="2" w:space="0" w:color="auto"/>
              <w:bottom w:val="single" w:sz="2" w:space="0" w:color="auto"/>
              <w:right w:val="single" w:sz="2" w:space="0" w:color="auto"/>
            </w:tcBorders>
          </w:tcPr>
          <w:p w14:paraId="79096B45" w14:textId="77777777" w:rsidR="00E703C3" w:rsidRDefault="00E703C3">
            <w:pPr>
              <w:jc w:val="center"/>
              <w:rPr>
                <w:b/>
                <w:bCs/>
              </w:rPr>
            </w:pPr>
            <w:r>
              <w:rPr>
                <w:b/>
                <w:bCs/>
              </w:rPr>
              <w:t>33</w:t>
            </w:r>
          </w:p>
        </w:tc>
        <w:tc>
          <w:tcPr>
            <w:tcW w:w="1276" w:type="dxa"/>
            <w:tcBorders>
              <w:top w:val="single" w:sz="12" w:space="0" w:color="auto"/>
              <w:left w:val="single" w:sz="2" w:space="0" w:color="auto"/>
              <w:bottom w:val="single" w:sz="2" w:space="0" w:color="auto"/>
              <w:right w:val="single" w:sz="2" w:space="0" w:color="auto"/>
            </w:tcBorders>
          </w:tcPr>
          <w:p w14:paraId="7965276E" w14:textId="77777777" w:rsidR="00E703C3" w:rsidRDefault="00E703C3">
            <w:pPr>
              <w:jc w:val="center"/>
              <w:rPr>
                <w:b/>
                <w:bCs/>
              </w:rPr>
            </w:pPr>
            <w:r>
              <w:rPr>
                <w:b/>
                <w:bCs/>
              </w:rPr>
              <w:t>33</w:t>
            </w:r>
          </w:p>
        </w:tc>
        <w:tc>
          <w:tcPr>
            <w:tcW w:w="1275" w:type="dxa"/>
            <w:tcBorders>
              <w:top w:val="single" w:sz="12" w:space="0" w:color="auto"/>
              <w:left w:val="single" w:sz="2" w:space="0" w:color="auto"/>
              <w:bottom w:val="single" w:sz="2" w:space="0" w:color="auto"/>
              <w:right w:val="single" w:sz="2" w:space="0" w:color="auto"/>
            </w:tcBorders>
          </w:tcPr>
          <w:p w14:paraId="38A6A06C" w14:textId="77777777" w:rsidR="00E703C3" w:rsidRDefault="00E703C3">
            <w:pPr>
              <w:jc w:val="center"/>
              <w:rPr>
                <w:b/>
                <w:bCs/>
              </w:rPr>
            </w:pPr>
            <w:r>
              <w:rPr>
                <w:b/>
                <w:bCs/>
              </w:rPr>
              <w:t>33</w:t>
            </w:r>
          </w:p>
        </w:tc>
      </w:tr>
      <w:tr w:rsidR="00E703C3" w14:paraId="6FD8305A" w14:textId="77777777" w:rsidTr="00437A96">
        <w:tc>
          <w:tcPr>
            <w:tcW w:w="4039" w:type="dxa"/>
            <w:tcBorders>
              <w:top w:val="single" w:sz="2" w:space="0" w:color="auto"/>
              <w:left w:val="single" w:sz="12" w:space="0" w:color="auto"/>
              <w:bottom w:val="single" w:sz="2" w:space="0" w:color="auto"/>
              <w:right w:val="single" w:sz="2" w:space="0" w:color="auto"/>
            </w:tcBorders>
          </w:tcPr>
          <w:p w14:paraId="1FAF7490" w14:textId="77777777" w:rsidR="00E703C3" w:rsidRDefault="00E703C3">
            <w:pPr>
              <w:rPr>
                <w:b/>
                <w:bCs/>
              </w:rPr>
            </w:pPr>
            <w:r>
              <w:rPr>
                <w:b/>
                <w:bCs/>
              </w:rPr>
              <w:t>Sportovní výcvikový kurz</w:t>
            </w:r>
          </w:p>
        </w:tc>
        <w:tc>
          <w:tcPr>
            <w:tcW w:w="1418" w:type="dxa"/>
            <w:tcBorders>
              <w:top w:val="single" w:sz="2" w:space="0" w:color="auto"/>
              <w:left w:val="single" w:sz="2" w:space="0" w:color="auto"/>
              <w:bottom w:val="single" w:sz="2" w:space="0" w:color="auto"/>
              <w:right w:val="single" w:sz="2" w:space="0" w:color="auto"/>
            </w:tcBorders>
          </w:tcPr>
          <w:p w14:paraId="29178710" w14:textId="77777777" w:rsidR="00E703C3" w:rsidRDefault="00E703C3">
            <w:pPr>
              <w:jc w:val="center"/>
              <w:rPr>
                <w:b/>
                <w:bCs/>
              </w:rPr>
            </w:pPr>
            <w:r>
              <w:rPr>
                <w:b/>
                <w:bCs/>
              </w:rPr>
              <w:t>1</w:t>
            </w:r>
          </w:p>
        </w:tc>
        <w:tc>
          <w:tcPr>
            <w:tcW w:w="1276" w:type="dxa"/>
            <w:tcBorders>
              <w:top w:val="single" w:sz="2" w:space="0" w:color="auto"/>
              <w:left w:val="single" w:sz="2" w:space="0" w:color="auto"/>
              <w:bottom w:val="single" w:sz="2" w:space="0" w:color="auto"/>
              <w:right w:val="single" w:sz="2" w:space="0" w:color="auto"/>
            </w:tcBorders>
          </w:tcPr>
          <w:p w14:paraId="06A546FC" w14:textId="3A35F3F7" w:rsidR="00E703C3" w:rsidRDefault="00EE2576">
            <w:pPr>
              <w:jc w:val="center"/>
              <w:rPr>
                <w:b/>
                <w:bCs/>
              </w:rPr>
            </w:pPr>
            <w:r>
              <w:rPr>
                <w:b/>
                <w:bCs/>
              </w:rPr>
              <w:t>1</w:t>
            </w:r>
          </w:p>
        </w:tc>
        <w:tc>
          <w:tcPr>
            <w:tcW w:w="1275" w:type="dxa"/>
            <w:tcBorders>
              <w:top w:val="single" w:sz="2" w:space="0" w:color="auto"/>
              <w:left w:val="single" w:sz="2" w:space="0" w:color="auto"/>
              <w:bottom w:val="single" w:sz="2" w:space="0" w:color="auto"/>
              <w:right w:val="single" w:sz="2" w:space="0" w:color="auto"/>
            </w:tcBorders>
          </w:tcPr>
          <w:p w14:paraId="0DA0E0AE" w14:textId="77777777" w:rsidR="00E703C3" w:rsidRDefault="00E703C3">
            <w:pPr>
              <w:jc w:val="center"/>
              <w:rPr>
                <w:b/>
                <w:bCs/>
              </w:rPr>
            </w:pPr>
          </w:p>
        </w:tc>
      </w:tr>
      <w:tr w:rsidR="00E703C3" w14:paraId="1F550D14" w14:textId="77777777" w:rsidTr="00437A96">
        <w:tc>
          <w:tcPr>
            <w:tcW w:w="4039" w:type="dxa"/>
            <w:tcBorders>
              <w:top w:val="single" w:sz="2" w:space="0" w:color="auto"/>
              <w:left w:val="single" w:sz="12" w:space="0" w:color="auto"/>
              <w:bottom w:val="single" w:sz="2" w:space="0" w:color="auto"/>
              <w:right w:val="single" w:sz="2" w:space="0" w:color="auto"/>
            </w:tcBorders>
          </w:tcPr>
          <w:p w14:paraId="53C3CEED" w14:textId="13ABDA35" w:rsidR="00E703C3" w:rsidRDefault="001F5CC8">
            <w:pPr>
              <w:rPr>
                <w:b/>
                <w:bCs/>
              </w:rPr>
            </w:pPr>
            <w:r>
              <w:rPr>
                <w:b/>
                <w:bCs/>
              </w:rPr>
              <w:t>Prázdninová praxe</w:t>
            </w:r>
          </w:p>
        </w:tc>
        <w:tc>
          <w:tcPr>
            <w:tcW w:w="1418" w:type="dxa"/>
            <w:tcBorders>
              <w:top w:val="single" w:sz="2" w:space="0" w:color="auto"/>
              <w:left w:val="single" w:sz="2" w:space="0" w:color="auto"/>
              <w:bottom w:val="single" w:sz="2" w:space="0" w:color="auto"/>
              <w:right w:val="single" w:sz="2" w:space="0" w:color="auto"/>
            </w:tcBorders>
          </w:tcPr>
          <w:p w14:paraId="19E63909" w14:textId="77777777" w:rsidR="00E703C3" w:rsidRDefault="00E703C3">
            <w:pPr>
              <w:jc w:val="center"/>
              <w:rPr>
                <w:b/>
                <w:bCs/>
              </w:rPr>
            </w:pPr>
            <w:r>
              <w:rPr>
                <w:b/>
                <w:bCs/>
              </w:rPr>
              <w:t>1</w:t>
            </w:r>
          </w:p>
        </w:tc>
        <w:tc>
          <w:tcPr>
            <w:tcW w:w="1276" w:type="dxa"/>
            <w:tcBorders>
              <w:top w:val="single" w:sz="2" w:space="0" w:color="auto"/>
              <w:left w:val="single" w:sz="2" w:space="0" w:color="auto"/>
              <w:bottom w:val="single" w:sz="2" w:space="0" w:color="auto"/>
              <w:right w:val="single" w:sz="2" w:space="0" w:color="auto"/>
            </w:tcBorders>
          </w:tcPr>
          <w:p w14:paraId="3026C711" w14:textId="77777777" w:rsidR="00E703C3" w:rsidRDefault="00E703C3">
            <w:pPr>
              <w:jc w:val="center"/>
              <w:rPr>
                <w:b/>
                <w:bCs/>
              </w:rPr>
            </w:pPr>
            <w:r>
              <w:rPr>
                <w:b/>
                <w:bCs/>
              </w:rPr>
              <w:t>1</w:t>
            </w:r>
          </w:p>
        </w:tc>
        <w:tc>
          <w:tcPr>
            <w:tcW w:w="1275" w:type="dxa"/>
            <w:tcBorders>
              <w:top w:val="single" w:sz="2" w:space="0" w:color="auto"/>
              <w:left w:val="single" w:sz="2" w:space="0" w:color="auto"/>
              <w:bottom w:val="single" w:sz="2" w:space="0" w:color="auto"/>
              <w:right w:val="single" w:sz="2" w:space="0" w:color="auto"/>
            </w:tcBorders>
          </w:tcPr>
          <w:p w14:paraId="5AAFA4E0" w14:textId="77777777" w:rsidR="00E703C3" w:rsidRDefault="00E703C3">
            <w:pPr>
              <w:jc w:val="center"/>
              <w:rPr>
                <w:b/>
                <w:bCs/>
              </w:rPr>
            </w:pPr>
          </w:p>
        </w:tc>
      </w:tr>
      <w:tr w:rsidR="00E703C3" w14:paraId="0AC0F89E" w14:textId="77777777" w:rsidTr="00437A96">
        <w:tc>
          <w:tcPr>
            <w:tcW w:w="4039" w:type="dxa"/>
            <w:tcBorders>
              <w:top w:val="single" w:sz="2" w:space="0" w:color="auto"/>
              <w:left w:val="single" w:sz="12" w:space="0" w:color="auto"/>
              <w:bottom w:val="single" w:sz="2" w:space="0" w:color="auto"/>
              <w:right w:val="single" w:sz="2" w:space="0" w:color="auto"/>
            </w:tcBorders>
          </w:tcPr>
          <w:p w14:paraId="1CE37ABB" w14:textId="77777777" w:rsidR="00E703C3" w:rsidRDefault="00E703C3">
            <w:pPr>
              <w:rPr>
                <w:b/>
                <w:bCs/>
              </w:rPr>
            </w:pPr>
            <w:r>
              <w:rPr>
                <w:b/>
                <w:bCs/>
              </w:rPr>
              <w:t xml:space="preserve">Závěrečná zkouška </w:t>
            </w:r>
          </w:p>
        </w:tc>
        <w:tc>
          <w:tcPr>
            <w:tcW w:w="1418" w:type="dxa"/>
            <w:tcBorders>
              <w:top w:val="single" w:sz="2" w:space="0" w:color="auto"/>
              <w:left w:val="single" w:sz="2" w:space="0" w:color="auto"/>
              <w:bottom w:val="single" w:sz="2" w:space="0" w:color="auto"/>
              <w:right w:val="single" w:sz="2" w:space="0" w:color="auto"/>
            </w:tcBorders>
          </w:tcPr>
          <w:p w14:paraId="5DE80FD4" w14:textId="77777777" w:rsidR="00E703C3" w:rsidRDefault="00E703C3">
            <w:pPr>
              <w:jc w:val="center"/>
              <w:rPr>
                <w:b/>
                <w:bCs/>
              </w:rPr>
            </w:pPr>
          </w:p>
        </w:tc>
        <w:tc>
          <w:tcPr>
            <w:tcW w:w="1276" w:type="dxa"/>
            <w:tcBorders>
              <w:top w:val="single" w:sz="2" w:space="0" w:color="auto"/>
              <w:left w:val="single" w:sz="2" w:space="0" w:color="auto"/>
              <w:bottom w:val="single" w:sz="2" w:space="0" w:color="auto"/>
              <w:right w:val="single" w:sz="2" w:space="0" w:color="auto"/>
            </w:tcBorders>
          </w:tcPr>
          <w:p w14:paraId="2AB42530" w14:textId="77777777" w:rsidR="00E703C3" w:rsidRDefault="00E703C3">
            <w:pPr>
              <w:jc w:val="center"/>
              <w:rPr>
                <w:b/>
                <w:bCs/>
              </w:rPr>
            </w:pPr>
          </w:p>
        </w:tc>
        <w:tc>
          <w:tcPr>
            <w:tcW w:w="1275" w:type="dxa"/>
            <w:tcBorders>
              <w:top w:val="single" w:sz="2" w:space="0" w:color="auto"/>
              <w:left w:val="single" w:sz="2" w:space="0" w:color="auto"/>
              <w:bottom w:val="single" w:sz="2" w:space="0" w:color="auto"/>
              <w:right w:val="single" w:sz="2" w:space="0" w:color="auto"/>
            </w:tcBorders>
          </w:tcPr>
          <w:p w14:paraId="5C036EDD" w14:textId="77777777" w:rsidR="00E703C3" w:rsidRDefault="00E703C3">
            <w:pPr>
              <w:jc w:val="center"/>
              <w:rPr>
                <w:b/>
                <w:bCs/>
              </w:rPr>
            </w:pPr>
            <w:r>
              <w:rPr>
                <w:b/>
                <w:bCs/>
              </w:rPr>
              <w:t>1</w:t>
            </w:r>
          </w:p>
        </w:tc>
      </w:tr>
      <w:tr w:rsidR="00E703C3" w14:paraId="001D5F26" w14:textId="77777777" w:rsidTr="00437A96">
        <w:trPr>
          <w:trHeight w:val="540"/>
        </w:trPr>
        <w:tc>
          <w:tcPr>
            <w:tcW w:w="4039" w:type="dxa"/>
            <w:tcBorders>
              <w:top w:val="single" w:sz="2" w:space="0" w:color="auto"/>
              <w:left w:val="single" w:sz="12" w:space="0" w:color="auto"/>
              <w:bottom w:val="single" w:sz="6" w:space="0" w:color="auto"/>
              <w:right w:val="single" w:sz="2" w:space="0" w:color="auto"/>
            </w:tcBorders>
          </w:tcPr>
          <w:p w14:paraId="280E8131" w14:textId="77777777" w:rsidR="00E703C3" w:rsidRDefault="00E703C3">
            <w:pPr>
              <w:rPr>
                <w:b/>
                <w:bCs/>
              </w:rPr>
            </w:pPr>
            <w:r>
              <w:rPr>
                <w:b/>
                <w:bCs/>
              </w:rPr>
              <w:t>Časová rezerva (opakování učiva,</w:t>
            </w:r>
          </w:p>
          <w:p w14:paraId="4F7F0CB1" w14:textId="77777777" w:rsidR="00E703C3" w:rsidRDefault="00E703C3">
            <w:pPr>
              <w:rPr>
                <w:b/>
                <w:bCs/>
              </w:rPr>
            </w:pPr>
            <w:r>
              <w:rPr>
                <w:b/>
                <w:bCs/>
              </w:rPr>
              <w:t>výchovně vzdělávací akce, exkurze.)</w:t>
            </w:r>
          </w:p>
        </w:tc>
        <w:tc>
          <w:tcPr>
            <w:tcW w:w="1418" w:type="dxa"/>
            <w:tcBorders>
              <w:top w:val="single" w:sz="2" w:space="0" w:color="auto"/>
              <w:left w:val="single" w:sz="2" w:space="0" w:color="auto"/>
              <w:bottom w:val="single" w:sz="6" w:space="0" w:color="auto"/>
              <w:right w:val="single" w:sz="2" w:space="0" w:color="auto"/>
            </w:tcBorders>
          </w:tcPr>
          <w:p w14:paraId="5816BE9C" w14:textId="77777777" w:rsidR="00E703C3" w:rsidRDefault="00E703C3">
            <w:pPr>
              <w:jc w:val="center"/>
              <w:rPr>
                <w:b/>
                <w:bCs/>
              </w:rPr>
            </w:pPr>
            <w:r>
              <w:rPr>
                <w:b/>
                <w:bCs/>
              </w:rPr>
              <w:t>5</w:t>
            </w:r>
          </w:p>
        </w:tc>
        <w:tc>
          <w:tcPr>
            <w:tcW w:w="1276" w:type="dxa"/>
            <w:tcBorders>
              <w:top w:val="single" w:sz="2" w:space="0" w:color="auto"/>
              <w:left w:val="single" w:sz="2" w:space="0" w:color="auto"/>
              <w:bottom w:val="single" w:sz="6" w:space="0" w:color="auto"/>
              <w:right w:val="single" w:sz="2" w:space="0" w:color="auto"/>
            </w:tcBorders>
          </w:tcPr>
          <w:p w14:paraId="7B9B5E7B" w14:textId="392422F6" w:rsidR="00E703C3" w:rsidRDefault="00EE2576">
            <w:pPr>
              <w:jc w:val="center"/>
              <w:rPr>
                <w:b/>
                <w:bCs/>
              </w:rPr>
            </w:pPr>
            <w:r>
              <w:rPr>
                <w:b/>
                <w:bCs/>
              </w:rPr>
              <w:t>5</w:t>
            </w:r>
          </w:p>
        </w:tc>
        <w:tc>
          <w:tcPr>
            <w:tcW w:w="1275" w:type="dxa"/>
            <w:tcBorders>
              <w:top w:val="single" w:sz="2" w:space="0" w:color="auto"/>
              <w:left w:val="single" w:sz="2" w:space="0" w:color="auto"/>
              <w:bottom w:val="single" w:sz="6" w:space="0" w:color="auto"/>
              <w:right w:val="single" w:sz="2" w:space="0" w:color="auto"/>
            </w:tcBorders>
          </w:tcPr>
          <w:p w14:paraId="12847F89" w14:textId="77777777" w:rsidR="00E703C3" w:rsidRDefault="00E703C3">
            <w:pPr>
              <w:jc w:val="center"/>
              <w:rPr>
                <w:b/>
                <w:bCs/>
              </w:rPr>
            </w:pPr>
            <w:r>
              <w:rPr>
                <w:b/>
                <w:bCs/>
              </w:rPr>
              <w:t>4</w:t>
            </w:r>
          </w:p>
        </w:tc>
      </w:tr>
      <w:tr w:rsidR="00E703C3" w14:paraId="1FF2ADBB" w14:textId="77777777" w:rsidTr="00437A96">
        <w:tc>
          <w:tcPr>
            <w:tcW w:w="4039" w:type="dxa"/>
            <w:tcBorders>
              <w:top w:val="single" w:sz="6" w:space="0" w:color="auto"/>
              <w:left w:val="single" w:sz="12" w:space="0" w:color="auto"/>
              <w:bottom w:val="single" w:sz="12" w:space="0" w:color="auto"/>
              <w:right w:val="single" w:sz="2" w:space="0" w:color="auto"/>
            </w:tcBorders>
          </w:tcPr>
          <w:p w14:paraId="01D7E703" w14:textId="77777777" w:rsidR="00E703C3" w:rsidRDefault="00E703C3">
            <w:pPr>
              <w:rPr>
                <w:b/>
                <w:bCs/>
              </w:rPr>
            </w:pPr>
            <w:r>
              <w:rPr>
                <w:b/>
                <w:bCs/>
              </w:rPr>
              <w:t>Celkem týdnů</w:t>
            </w:r>
          </w:p>
        </w:tc>
        <w:tc>
          <w:tcPr>
            <w:tcW w:w="1418" w:type="dxa"/>
            <w:tcBorders>
              <w:top w:val="single" w:sz="6" w:space="0" w:color="auto"/>
              <w:left w:val="single" w:sz="2" w:space="0" w:color="auto"/>
              <w:bottom w:val="single" w:sz="12" w:space="0" w:color="auto"/>
              <w:right w:val="single" w:sz="2" w:space="0" w:color="auto"/>
            </w:tcBorders>
          </w:tcPr>
          <w:p w14:paraId="52C60607" w14:textId="77777777" w:rsidR="00E703C3" w:rsidRDefault="00E703C3">
            <w:pPr>
              <w:jc w:val="center"/>
              <w:rPr>
                <w:b/>
                <w:bCs/>
              </w:rPr>
            </w:pPr>
            <w:r>
              <w:rPr>
                <w:b/>
                <w:bCs/>
              </w:rPr>
              <w:t>40</w:t>
            </w:r>
          </w:p>
        </w:tc>
        <w:tc>
          <w:tcPr>
            <w:tcW w:w="1276" w:type="dxa"/>
            <w:tcBorders>
              <w:top w:val="single" w:sz="6" w:space="0" w:color="auto"/>
              <w:left w:val="single" w:sz="2" w:space="0" w:color="auto"/>
              <w:bottom w:val="single" w:sz="12" w:space="0" w:color="auto"/>
              <w:right w:val="single" w:sz="2" w:space="0" w:color="auto"/>
            </w:tcBorders>
          </w:tcPr>
          <w:p w14:paraId="11E21BA4" w14:textId="77777777" w:rsidR="00E703C3" w:rsidRDefault="00E703C3">
            <w:pPr>
              <w:jc w:val="center"/>
              <w:rPr>
                <w:b/>
                <w:bCs/>
              </w:rPr>
            </w:pPr>
            <w:r>
              <w:rPr>
                <w:b/>
                <w:bCs/>
              </w:rPr>
              <w:t>40</w:t>
            </w:r>
          </w:p>
        </w:tc>
        <w:tc>
          <w:tcPr>
            <w:tcW w:w="1275" w:type="dxa"/>
            <w:tcBorders>
              <w:top w:val="single" w:sz="6" w:space="0" w:color="auto"/>
              <w:left w:val="single" w:sz="2" w:space="0" w:color="auto"/>
              <w:bottom w:val="single" w:sz="12" w:space="0" w:color="auto"/>
              <w:right w:val="single" w:sz="2" w:space="0" w:color="auto"/>
            </w:tcBorders>
          </w:tcPr>
          <w:p w14:paraId="2A4B25B7" w14:textId="77777777" w:rsidR="00E703C3" w:rsidRDefault="00E703C3">
            <w:pPr>
              <w:jc w:val="center"/>
              <w:rPr>
                <w:b/>
                <w:bCs/>
              </w:rPr>
            </w:pPr>
            <w:r>
              <w:rPr>
                <w:b/>
                <w:bCs/>
              </w:rPr>
              <w:t>38</w:t>
            </w:r>
          </w:p>
        </w:tc>
      </w:tr>
    </w:tbl>
    <w:p w14:paraId="3BFFA704" w14:textId="77777777" w:rsidR="00E703C3" w:rsidRDefault="00E703C3">
      <w:pPr>
        <w:pStyle w:val="Nzev"/>
        <w:jc w:val="left"/>
        <w:rPr>
          <w:sz w:val="28"/>
        </w:rPr>
      </w:pPr>
    </w:p>
    <w:p w14:paraId="59B71440" w14:textId="77777777" w:rsidR="00E703C3" w:rsidRDefault="00E703C3">
      <w:pPr>
        <w:pStyle w:val="Nzev"/>
        <w:jc w:val="left"/>
        <w:rPr>
          <w:sz w:val="28"/>
        </w:rPr>
      </w:pPr>
    </w:p>
    <w:p w14:paraId="5F90C63F" w14:textId="77777777" w:rsidR="00E703C3" w:rsidRDefault="00E703C3">
      <w:pPr>
        <w:pStyle w:val="Nzev"/>
        <w:jc w:val="left"/>
        <w:rPr>
          <w:sz w:val="28"/>
        </w:rPr>
      </w:pPr>
    </w:p>
    <w:p w14:paraId="50124769" w14:textId="77777777" w:rsidR="00E703C3" w:rsidRDefault="00E703C3">
      <w:pPr>
        <w:pStyle w:val="Nzev"/>
        <w:jc w:val="left"/>
        <w:rPr>
          <w:sz w:val="28"/>
        </w:rPr>
      </w:pPr>
    </w:p>
    <w:p w14:paraId="684A6FE4" w14:textId="77777777" w:rsidR="00E703C3" w:rsidRDefault="00BC446F" w:rsidP="00156DB0">
      <w:pPr>
        <w:pStyle w:val="Nadpis1"/>
      </w:pPr>
      <w:r>
        <w:br w:type="page"/>
      </w:r>
      <w:bookmarkStart w:id="109" w:name="_Toc535923807"/>
      <w:bookmarkStart w:id="110" w:name="_Toc17975047"/>
      <w:bookmarkStart w:id="111" w:name="_Toc107942039"/>
      <w:r w:rsidR="00E703C3">
        <w:lastRenderedPageBreak/>
        <w:t xml:space="preserve">4. </w:t>
      </w:r>
      <w:r w:rsidR="00E703C3" w:rsidRPr="00156DB0">
        <w:t>Učební</w:t>
      </w:r>
      <w:r w:rsidR="00E703C3">
        <w:t xml:space="preserve"> osnovy</w:t>
      </w:r>
      <w:bookmarkEnd w:id="109"/>
      <w:bookmarkEnd w:id="110"/>
      <w:bookmarkEnd w:id="111"/>
    </w:p>
    <w:p w14:paraId="0AB37B7D" w14:textId="77777777" w:rsidR="00FC7D93" w:rsidRPr="00FC7D93" w:rsidRDefault="00FC7D93" w:rsidP="00FC7D93"/>
    <w:p w14:paraId="22950EFA" w14:textId="77777777" w:rsidR="00BB3B62" w:rsidRDefault="00BB3B62" w:rsidP="00BB3B62">
      <w:pPr>
        <w:pStyle w:val="Nzev"/>
        <w:rPr>
          <w:sz w:val="28"/>
        </w:rPr>
      </w:pPr>
      <w:r>
        <w:rPr>
          <w:sz w:val="28"/>
        </w:rPr>
        <w:t>Učební osnova předmětu</w:t>
      </w:r>
    </w:p>
    <w:p w14:paraId="4B6C58DF" w14:textId="77777777" w:rsidR="00BB3B62" w:rsidRDefault="00BB3B62" w:rsidP="00BB3B62">
      <w:pPr>
        <w:pStyle w:val="Nadpis1"/>
        <w:rPr>
          <w:rFonts w:eastAsia="Times New Roman"/>
        </w:rPr>
      </w:pPr>
    </w:p>
    <w:p w14:paraId="169A4ADD" w14:textId="77777777" w:rsidR="00BB3B62" w:rsidRPr="00156DB0" w:rsidRDefault="00BB3B62" w:rsidP="00156DB0">
      <w:pPr>
        <w:pStyle w:val="Nadpis2"/>
        <w:jc w:val="center"/>
      </w:pPr>
      <w:bookmarkStart w:id="112" w:name="_Toc535923808"/>
      <w:bookmarkStart w:id="113" w:name="_Toc17975048"/>
      <w:bookmarkStart w:id="114" w:name="_Toc107942040"/>
      <w:r w:rsidRPr="00156DB0">
        <w:t>ČESKÝ JAZYK A LITERATURA</w:t>
      </w:r>
      <w:bookmarkEnd w:id="112"/>
      <w:bookmarkEnd w:id="113"/>
      <w:bookmarkEnd w:id="114"/>
    </w:p>
    <w:p w14:paraId="3836D0AF" w14:textId="77777777" w:rsidR="00BB3B62" w:rsidRDefault="00BB3B62" w:rsidP="00BB3B62">
      <w:pPr>
        <w:jc w:val="both"/>
        <w:rPr>
          <w:b/>
          <w:sz w:val="28"/>
        </w:rPr>
      </w:pPr>
    </w:p>
    <w:p w14:paraId="15118CBB" w14:textId="77777777" w:rsidR="007B2047" w:rsidRDefault="007B2047" w:rsidP="007B2047">
      <w:pPr>
        <w:jc w:val="center"/>
        <w:rPr>
          <w:b/>
        </w:rPr>
      </w:pPr>
      <w:r>
        <w:rPr>
          <w:b/>
          <w:color w:val="000000"/>
        </w:rPr>
        <w:t xml:space="preserve">Obor vzdělání: </w:t>
      </w:r>
      <w:proofErr w:type="gramStart"/>
      <w:r>
        <w:rPr>
          <w:b/>
          <w:color w:val="000000"/>
        </w:rPr>
        <w:t>41 – 52</w:t>
      </w:r>
      <w:proofErr w:type="gramEnd"/>
      <w:r>
        <w:rPr>
          <w:b/>
          <w:color w:val="000000"/>
        </w:rPr>
        <w:t xml:space="preserve"> – H/01 Zahradník</w:t>
      </w:r>
    </w:p>
    <w:p w14:paraId="0F2751C7" w14:textId="77777777" w:rsidR="00A848D0" w:rsidRDefault="00A848D0" w:rsidP="00203464">
      <w:pPr>
        <w:widowControl w:val="0"/>
        <w:autoSpaceDE w:val="0"/>
        <w:autoSpaceDN w:val="0"/>
        <w:adjustRightInd w:val="0"/>
        <w:snapToGrid w:val="0"/>
        <w:rPr>
          <w:b/>
          <w:color w:val="000000"/>
        </w:rPr>
      </w:pPr>
    </w:p>
    <w:p w14:paraId="79D37062" w14:textId="77777777" w:rsidR="000014FB" w:rsidRDefault="000014FB" w:rsidP="000014FB">
      <w:pPr>
        <w:jc w:val="center"/>
        <w:rPr>
          <w:b/>
        </w:rPr>
      </w:pPr>
    </w:p>
    <w:p w14:paraId="3F8B5DC8" w14:textId="77777777" w:rsidR="000014FB" w:rsidRDefault="000014FB" w:rsidP="000014FB">
      <w:pPr>
        <w:widowControl w:val="0"/>
        <w:autoSpaceDE w:val="0"/>
        <w:autoSpaceDN w:val="0"/>
        <w:adjustRightInd w:val="0"/>
        <w:snapToGrid w:val="0"/>
        <w:rPr>
          <w:b/>
        </w:rPr>
      </w:pPr>
      <w:r>
        <w:rPr>
          <w:b/>
          <w:color w:val="000000"/>
        </w:rPr>
        <w:t>Pojetí vyučovacího předmětu</w:t>
      </w:r>
    </w:p>
    <w:p w14:paraId="609996FF" w14:textId="77777777" w:rsidR="000014FB" w:rsidRPr="00590FCB" w:rsidRDefault="000014FB" w:rsidP="000014FB">
      <w:pPr>
        <w:widowControl w:val="0"/>
        <w:autoSpaceDE w:val="0"/>
        <w:autoSpaceDN w:val="0"/>
        <w:adjustRightInd w:val="0"/>
        <w:snapToGrid w:val="0"/>
        <w:rPr>
          <w:b/>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7478"/>
      </w:tblGrid>
      <w:tr w:rsidR="000014FB" w:rsidRPr="00590FCB" w14:paraId="1B0E72A2" w14:textId="77777777" w:rsidTr="00CE1B45">
        <w:tc>
          <w:tcPr>
            <w:tcW w:w="0" w:type="auto"/>
            <w:tcBorders>
              <w:top w:val="single" w:sz="4" w:space="0" w:color="auto"/>
              <w:left w:val="single" w:sz="4" w:space="0" w:color="auto"/>
              <w:bottom w:val="single" w:sz="4" w:space="0" w:color="auto"/>
              <w:right w:val="single" w:sz="4" w:space="0" w:color="auto"/>
            </w:tcBorders>
            <w:hideMark/>
          </w:tcPr>
          <w:p w14:paraId="7F42B091" w14:textId="77777777" w:rsidR="000014FB" w:rsidRPr="00590FCB" w:rsidRDefault="000014FB" w:rsidP="00CE1B45">
            <w:pPr>
              <w:widowControl w:val="0"/>
              <w:autoSpaceDE w:val="0"/>
              <w:autoSpaceDN w:val="0"/>
              <w:adjustRightInd w:val="0"/>
              <w:snapToGrid w:val="0"/>
              <w:rPr>
                <w:b/>
              </w:rPr>
            </w:pPr>
            <w:r w:rsidRPr="00590FCB">
              <w:rPr>
                <w:b/>
                <w:color w:val="000000"/>
              </w:rPr>
              <w:t>Cíl předmětu:</w:t>
            </w:r>
          </w:p>
        </w:tc>
        <w:tc>
          <w:tcPr>
            <w:tcW w:w="7478" w:type="dxa"/>
            <w:tcBorders>
              <w:top w:val="single" w:sz="4" w:space="0" w:color="auto"/>
              <w:left w:val="single" w:sz="4" w:space="0" w:color="auto"/>
              <w:bottom w:val="single" w:sz="4" w:space="0" w:color="auto"/>
              <w:right w:val="single" w:sz="4" w:space="0" w:color="auto"/>
            </w:tcBorders>
            <w:hideMark/>
          </w:tcPr>
          <w:p w14:paraId="3C7C9526" w14:textId="77777777" w:rsidR="000014FB" w:rsidRPr="00590FCB" w:rsidRDefault="000014FB" w:rsidP="00CE1B45">
            <w:pPr>
              <w:autoSpaceDE w:val="0"/>
              <w:autoSpaceDN w:val="0"/>
              <w:adjustRightInd w:val="0"/>
              <w:jc w:val="both"/>
            </w:pPr>
            <w:r w:rsidRPr="00590FCB">
              <w:t>Cílem předmětu je naučit žáky v souladu s jazykovými, komunikačními a</w:t>
            </w:r>
            <w:r>
              <w:t> </w:t>
            </w:r>
            <w:r w:rsidRPr="00590FCB">
              <w:t>společenskými normami řešit základní životní a pracovní situace, vyjadřovat své myšlenky, zážitky, názory a postoje, vyhledávat informace důležité pro osobní i profesní rozvoj, používat je a předávat.</w:t>
            </w:r>
          </w:p>
          <w:p w14:paraId="1272B0FE" w14:textId="77777777" w:rsidR="000014FB" w:rsidRPr="00590FCB" w:rsidRDefault="000014FB" w:rsidP="00CE1B45">
            <w:pPr>
              <w:autoSpaceDE w:val="0"/>
              <w:autoSpaceDN w:val="0"/>
              <w:adjustRightInd w:val="0"/>
              <w:jc w:val="both"/>
            </w:pPr>
            <w:r w:rsidRPr="00590FCB">
              <w:t>Učivo rozvíjí vědomosti a dovednosti žáků získané na základní škole s ohledem na společenské a profesní zaměření žáků.</w:t>
            </w:r>
          </w:p>
          <w:p w14:paraId="54FCC01D" w14:textId="77777777" w:rsidR="000014FB" w:rsidRPr="00590FCB" w:rsidRDefault="000014FB" w:rsidP="00CE1B45">
            <w:pPr>
              <w:autoSpaceDE w:val="0"/>
              <w:autoSpaceDN w:val="0"/>
              <w:adjustRightInd w:val="0"/>
              <w:jc w:val="both"/>
            </w:pPr>
            <w:r w:rsidRPr="00590FCB">
              <w:t>Vzdělávání směřuje k tomu, aby žáci:</w:t>
            </w:r>
          </w:p>
          <w:p w14:paraId="7F62E914" w14:textId="77777777" w:rsidR="000014FB" w:rsidRPr="00590FCB" w:rsidRDefault="000014FB" w:rsidP="00CE1B45">
            <w:pPr>
              <w:autoSpaceDE w:val="0"/>
              <w:autoSpaceDN w:val="0"/>
              <w:adjustRightInd w:val="0"/>
              <w:jc w:val="both"/>
            </w:pPr>
            <w:r w:rsidRPr="00590FCB">
              <w:t>- chápali funkci spisovného mateřského jazyka, poznali základní jazykové normy a kategorie (s ohledem na výuku cizích jazyků), chápali rozdíl mezi spisovným a nespisovným vyjadřováním, dokázali rozeznat, kdy je vhodné či nevhodné použít určitého tvaru z obou oblastí</w:t>
            </w:r>
          </w:p>
          <w:p w14:paraId="1094AE96" w14:textId="77777777" w:rsidR="000014FB" w:rsidRPr="00590FCB" w:rsidRDefault="000014FB" w:rsidP="00CE1B45">
            <w:pPr>
              <w:autoSpaceDE w:val="0"/>
              <w:autoSpaceDN w:val="0"/>
              <w:adjustRightInd w:val="0"/>
              <w:jc w:val="both"/>
            </w:pPr>
            <w:r w:rsidRPr="00590FCB">
              <w:t>- rozvíjeli svou slovní zásobu a vyjadřovací schopnosti</w:t>
            </w:r>
          </w:p>
          <w:p w14:paraId="32FA6FF5" w14:textId="77777777" w:rsidR="000014FB" w:rsidRPr="00590FCB" w:rsidRDefault="000014FB" w:rsidP="00CE1B45">
            <w:pPr>
              <w:autoSpaceDE w:val="0"/>
              <w:autoSpaceDN w:val="0"/>
              <w:adjustRightInd w:val="0"/>
              <w:jc w:val="both"/>
            </w:pPr>
            <w:r w:rsidRPr="00590FCB">
              <w:t>- chápali význam umění pro člověka, znali cenu kulturních památek a</w:t>
            </w:r>
            <w:r>
              <w:t> </w:t>
            </w:r>
            <w:r w:rsidRPr="00590FCB">
              <w:t>vážili si jich</w:t>
            </w:r>
          </w:p>
          <w:p w14:paraId="4CA5DE13" w14:textId="77777777" w:rsidR="000014FB" w:rsidRPr="00590FCB" w:rsidRDefault="000014FB" w:rsidP="00CE1B45">
            <w:pPr>
              <w:autoSpaceDE w:val="0"/>
              <w:autoSpaceDN w:val="0"/>
              <w:adjustRightInd w:val="0"/>
              <w:jc w:val="both"/>
            </w:pPr>
            <w:r w:rsidRPr="00590FCB">
              <w:t>- uměli využívat poznatků z teorie literatury k hlubšímu porozumění uměleckým textům a dovedli vyjádřit vlastní zážitek z poznaných uměleckých děl, dokázali být tolerantní k názoru druhých</w:t>
            </w:r>
          </w:p>
          <w:p w14:paraId="1245511A" w14:textId="77777777" w:rsidR="000014FB" w:rsidRPr="00590FCB" w:rsidRDefault="000014FB" w:rsidP="00CE1B45">
            <w:pPr>
              <w:autoSpaceDE w:val="0"/>
              <w:autoSpaceDN w:val="0"/>
              <w:adjustRightInd w:val="0"/>
              <w:jc w:val="both"/>
            </w:pPr>
            <w:r w:rsidRPr="00590FCB">
              <w:t>- naučili se pracovat samostatně i v týmu</w:t>
            </w:r>
          </w:p>
          <w:p w14:paraId="08450FE4" w14:textId="77777777" w:rsidR="000014FB" w:rsidRPr="00590FCB" w:rsidRDefault="000014FB" w:rsidP="00CE1B45">
            <w:pPr>
              <w:autoSpaceDE w:val="0"/>
              <w:autoSpaceDN w:val="0"/>
              <w:adjustRightInd w:val="0"/>
              <w:jc w:val="both"/>
            </w:pPr>
            <w:r w:rsidRPr="00590FCB">
              <w:t>- porozuměli odbornému i uměleckému textu a interpretovali jej</w:t>
            </w:r>
          </w:p>
          <w:p w14:paraId="5C7F4F34" w14:textId="77777777" w:rsidR="000014FB" w:rsidRPr="00590FCB" w:rsidRDefault="000014FB" w:rsidP="00CE1B45">
            <w:pPr>
              <w:widowControl w:val="0"/>
              <w:autoSpaceDE w:val="0"/>
              <w:autoSpaceDN w:val="0"/>
              <w:adjustRightInd w:val="0"/>
              <w:snapToGrid w:val="0"/>
              <w:jc w:val="both"/>
            </w:pPr>
            <w:r w:rsidRPr="00590FCB">
              <w:t>- rozvíjeli své čtenářské dovednosti a dovedli umělecký text interpretovat, využívat poznatků z literární historie a teorie literatury.</w:t>
            </w:r>
          </w:p>
        </w:tc>
      </w:tr>
      <w:tr w:rsidR="000014FB" w:rsidRPr="00590FCB" w14:paraId="61FFD1D1" w14:textId="77777777" w:rsidTr="00CE1B45">
        <w:tc>
          <w:tcPr>
            <w:tcW w:w="0" w:type="auto"/>
            <w:tcBorders>
              <w:top w:val="single" w:sz="4" w:space="0" w:color="auto"/>
              <w:left w:val="single" w:sz="4" w:space="0" w:color="auto"/>
              <w:bottom w:val="single" w:sz="4" w:space="0" w:color="auto"/>
              <w:right w:val="single" w:sz="4" w:space="0" w:color="auto"/>
            </w:tcBorders>
            <w:hideMark/>
          </w:tcPr>
          <w:p w14:paraId="1450642E" w14:textId="77777777" w:rsidR="000014FB" w:rsidRPr="00590FCB" w:rsidRDefault="000014FB" w:rsidP="00CE1B45">
            <w:pPr>
              <w:widowControl w:val="0"/>
              <w:autoSpaceDE w:val="0"/>
              <w:autoSpaceDN w:val="0"/>
              <w:adjustRightInd w:val="0"/>
              <w:snapToGrid w:val="0"/>
              <w:rPr>
                <w:b/>
              </w:rPr>
            </w:pPr>
            <w:r w:rsidRPr="00590FCB">
              <w:rPr>
                <w:b/>
                <w:color w:val="000000"/>
              </w:rPr>
              <w:t>Charakteristika</w:t>
            </w:r>
          </w:p>
          <w:p w14:paraId="6B1FFC72" w14:textId="77777777" w:rsidR="000014FB" w:rsidRPr="00590FCB" w:rsidRDefault="000014FB" w:rsidP="00CE1B45">
            <w:pPr>
              <w:widowControl w:val="0"/>
              <w:autoSpaceDE w:val="0"/>
              <w:autoSpaceDN w:val="0"/>
              <w:adjustRightInd w:val="0"/>
              <w:snapToGrid w:val="0"/>
              <w:rPr>
                <w:b/>
              </w:rPr>
            </w:pPr>
            <w:r w:rsidRPr="00590FCB">
              <w:rPr>
                <w:b/>
                <w:color w:val="000000"/>
              </w:rPr>
              <w:t>učiva:</w:t>
            </w:r>
          </w:p>
        </w:tc>
        <w:tc>
          <w:tcPr>
            <w:tcW w:w="7478" w:type="dxa"/>
            <w:tcBorders>
              <w:top w:val="single" w:sz="4" w:space="0" w:color="auto"/>
              <w:left w:val="single" w:sz="4" w:space="0" w:color="auto"/>
              <w:bottom w:val="single" w:sz="4" w:space="0" w:color="auto"/>
              <w:right w:val="single" w:sz="4" w:space="0" w:color="auto"/>
            </w:tcBorders>
            <w:hideMark/>
          </w:tcPr>
          <w:p w14:paraId="4524830C" w14:textId="77777777" w:rsidR="000014FB" w:rsidRPr="00590FCB" w:rsidRDefault="000014FB" w:rsidP="00CE1B45">
            <w:pPr>
              <w:autoSpaceDE w:val="0"/>
              <w:autoSpaceDN w:val="0"/>
              <w:adjustRightInd w:val="0"/>
              <w:jc w:val="both"/>
              <w:rPr>
                <w:i/>
                <w:iCs/>
              </w:rPr>
            </w:pPr>
            <w:r w:rsidRPr="00590FCB">
              <w:t>Obsah předmětu vychází z obsahového okruhu RVP – V</w:t>
            </w:r>
            <w:r w:rsidRPr="00590FCB">
              <w:rPr>
                <w:i/>
                <w:iCs/>
              </w:rPr>
              <w:t>zdělávání a</w:t>
            </w:r>
            <w:r>
              <w:rPr>
                <w:i/>
                <w:iCs/>
              </w:rPr>
              <w:t> </w:t>
            </w:r>
            <w:r w:rsidRPr="00590FCB">
              <w:rPr>
                <w:i/>
                <w:iCs/>
              </w:rPr>
              <w:t xml:space="preserve">komunikace v českém jazyce a Estetické vzdělávání. </w:t>
            </w:r>
            <w:r w:rsidRPr="00590FCB">
              <w:t>Učivo je rozvrženo do tří oblastí.</w:t>
            </w:r>
          </w:p>
          <w:p w14:paraId="24C430EA" w14:textId="77777777" w:rsidR="000014FB" w:rsidRPr="00590FCB" w:rsidRDefault="000014FB" w:rsidP="00CE1B45">
            <w:pPr>
              <w:autoSpaceDE w:val="0"/>
              <w:autoSpaceDN w:val="0"/>
              <w:adjustRightInd w:val="0"/>
              <w:jc w:val="both"/>
            </w:pPr>
            <w:r w:rsidRPr="00590FCB">
              <w:t xml:space="preserve">Oblast </w:t>
            </w:r>
            <w:r w:rsidRPr="00590FCB">
              <w:rPr>
                <w:i/>
                <w:iCs/>
              </w:rPr>
              <w:t xml:space="preserve">mluvnice </w:t>
            </w:r>
            <w:r w:rsidRPr="00590FCB">
              <w:t>navazuje na znalosti ze základní školy o základech pravopisu, prohlubuje je a upevňuje je, rozvíjí slovní zásobu a vyjadřovací schopnosti žáků, aby pochopili rozdíl mezi spisovnou a nespisovnou normou. Žáci pracují s jazykovými příručkami, Pravidly českého pravopisu.</w:t>
            </w:r>
          </w:p>
          <w:p w14:paraId="15953469" w14:textId="77777777" w:rsidR="000014FB" w:rsidRPr="00590FCB" w:rsidRDefault="000014FB" w:rsidP="00CE1B45">
            <w:pPr>
              <w:autoSpaceDE w:val="0"/>
              <w:autoSpaceDN w:val="0"/>
              <w:adjustRightInd w:val="0"/>
              <w:jc w:val="both"/>
            </w:pPr>
            <w:r w:rsidRPr="00590FCB">
              <w:t xml:space="preserve">Oblast </w:t>
            </w:r>
            <w:r w:rsidRPr="00590FCB">
              <w:rPr>
                <w:i/>
                <w:iCs/>
              </w:rPr>
              <w:t xml:space="preserve">slohu </w:t>
            </w:r>
            <w:r w:rsidRPr="00590FCB">
              <w:t>se věnuje sestavení jednoduchého vypravování, zdokonalování kultury osobního projevu, správnému, srozumitelnému, jasnému a věcnému vyjadřování a jeho použití v běžných životních situacích, zdokonalování komunikativních dovedností. Žáci si prohlubují kulturnost vyjadřování a vystupování s ohledem na zvolený učební obor.</w:t>
            </w:r>
          </w:p>
          <w:p w14:paraId="18086ADA" w14:textId="77777777" w:rsidR="000014FB" w:rsidRPr="00590FCB" w:rsidRDefault="000014FB" w:rsidP="00CE1B45">
            <w:pPr>
              <w:autoSpaceDE w:val="0"/>
              <w:autoSpaceDN w:val="0"/>
              <w:adjustRightInd w:val="0"/>
              <w:jc w:val="both"/>
            </w:pPr>
            <w:r w:rsidRPr="00590FCB">
              <w:t xml:space="preserve">Oblast </w:t>
            </w:r>
            <w:r w:rsidRPr="00590FCB">
              <w:rPr>
                <w:i/>
                <w:iCs/>
              </w:rPr>
              <w:t xml:space="preserve">literatury </w:t>
            </w:r>
            <w:r w:rsidRPr="00590FCB">
              <w:t>je zaměřena na rozlišování základních literárních druhů a</w:t>
            </w:r>
            <w:r>
              <w:t> </w:t>
            </w:r>
            <w:r w:rsidRPr="00590FCB">
              <w:t>žánrů na základě četby ukázek, upevňování znalostí o významných dílech naší i světové literatury od nejstarších dob do 21. stol.</w:t>
            </w:r>
          </w:p>
          <w:p w14:paraId="15F7E458" w14:textId="77777777" w:rsidR="000014FB" w:rsidRPr="00590FCB" w:rsidRDefault="000014FB" w:rsidP="00CE1B45">
            <w:pPr>
              <w:widowControl w:val="0"/>
              <w:autoSpaceDE w:val="0"/>
              <w:autoSpaceDN w:val="0"/>
              <w:adjustRightInd w:val="0"/>
              <w:snapToGrid w:val="0"/>
              <w:jc w:val="both"/>
            </w:pPr>
            <w:r w:rsidRPr="00590FCB">
              <w:t xml:space="preserve">Výuka českého jazyka a literatury využívá znalostí ze základní školy a mezipředmětově se doplňuje s předměty </w:t>
            </w:r>
            <w:r w:rsidRPr="00590FCB">
              <w:rPr>
                <w:i/>
                <w:iCs/>
              </w:rPr>
              <w:t>občanská nauka</w:t>
            </w:r>
            <w:r w:rsidRPr="00590FCB">
              <w:t xml:space="preserve">, </w:t>
            </w:r>
            <w:r w:rsidRPr="00590FCB">
              <w:rPr>
                <w:i/>
                <w:iCs/>
              </w:rPr>
              <w:t>cizí jazyk, I</w:t>
            </w:r>
            <w:r>
              <w:rPr>
                <w:i/>
                <w:iCs/>
              </w:rPr>
              <w:t>C</w:t>
            </w:r>
            <w:r w:rsidRPr="00590FCB">
              <w:rPr>
                <w:i/>
                <w:iCs/>
              </w:rPr>
              <w:t xml:space="preserve">T, odborné předměty </w:t>
            </w:r>
            <w:r w:rsidRPr="00590FCB">
              <w:t>(podle jednotlivých učebních oborů</w:t>
            </w:r>
            <w:r w:rsidRPr="00590FCB">
              <w:rPr>
                <w:i/>
                <w:iCs/>
              </w:rPr>
              <w:t>).</w:t>
            </w:r>
          </w:p>
        </w:tc>
      </w:tr>
      <w:tr w:rsidR="000014FB" w:rsidRPr="00590FCB" w14:paraId="659AC8E5" w14:textId="77777777" w:rsidTr="00CE1B45">
        <w:tc>
          <w:tcPr>
            <w:tcW w:w="0" w:type="auto"/>
            <w:tcBorders>
              <w:top w:val="single" w:sz="4" w:space="0" w:color="auto"/>
              <w:left w:val="single" w:sz="4" w:space="0" w:color="auto"/>
              <w:bottom w:val="single" w:sz="4" w:space="0" w:color="auto"/>
              <w:right w:val="single" w:sz="4" w:space="0" w:color="auto"/>
            </w:tcBorders>
            <w:hideMark/>
          </w:tcPr>
          <w:p w14:paraId="2E213491" w14:textId="77777777" w:rsidR="000014FB" w:rsidRPr="00590FCB" w:rsidRDefault="000014FB" w:rsidP="00CE1B45">
            <w:pPr>
              <w:widowControl w:val="0"/>
              <w:autoSpaceDE w:val="0"/>
              <w:autoSpaceDN w:val="0"/>
              <w:adjustRightInd w:val="0"/>
              <w:snapToGrid w:val="0"/>
              <w:rPr>
                <w:b/>
              </w:rPr>
            </w:pPr>
            <w:r w:rsidRPr="00590FCB">
              <w:rPr>
                <w:b/>
                <w:color w:val="000000"/>
              </w:rPr>
              <w:lastRenderedPageBreak/>
              <w:t>Metody a formy</w:t>
            </w:r>
          </w:p>
          <w:p w14:paraId="4AEA58E5" w14:textId="77777777" w:rsidR="000014FB" w:rsidRPr="00590FCB" w:rsidRDefault="000014FB" w:rsidP="00CE1B45">
            <w:pPr>
              <w:widowControl w:val="0"/>
              <w:autoSpaceDE w:val="0"/>
              <w:autoSpaceDN w:val="0"/>
              <w:adjustRightInd w:val="0"/>
              <w:snapToGrid w:val="0"/>
              <w:rPr>
                <w:b/>
              </w:rPr>
            </w:pPr>
            <w:r w:rsidRPr="00590FCB">
              <w:rPr>
                <w:b/>
                <w:color w:val="000000"/>
              </w:rPr>
              <w:t>výuky:</w:t>
            </w:r>
          </w:p>
        </w:tc>
        <w:tc>
          <w:tcPr>
            <w:tcW w:w="7478" w:type="dxa"/>
            <w:tcBorders>
              <w:top w:val="single" w:sz="4" w:space="0" w:color="auto"/>
              <w:left w:val="single" w:sz="4" w:space="0" w:color="auto"/>
              <w:bottom w:val="single" w:sz="4" w:space="0" w:color="auto"/>
              <w:right w:val="single" w:sz="4" w:space="0" w:color="auto"/>
            </w:tcBorders>
            <w:hideMark/>
          </w:tcPr>
          <w:p w14:paraId="1B612834" w14:textId="77777777" w:rsidR="000014FB" w:rsidRPr="00590FCB" w:rsidRDefault="000014FB" w:rsidP="00CE1B45">
            <w:pPr>
              <w:autoSpaceDE w:val="0"/>
              <w:autoSpaceDN w:val="0"/>
              <w:adjustRightInd w:val="0"/>
              <w:jc w:val="both"/>
            </w:pPr>
            <w:r w:rsidRPr="00590FCB">
              <w:t>Dialog, přednáška, výklad, beseda, řízený rozhovor, samostatná a</w:t>
            </w:r>
            <w:r>
              <w:t> </w:t>
            </w:r>
            <w:r w:rsidRPr="00590FCB">
              <w:t>skupinová práce, doplňování, testy, frontální opakování, motivace, soutěže, projekty.</w:t>
            </w:r>
          </w:p>
          <w:p w14:paraId="795012A7" w14:textId="77777777" w:rsidR="000014FB" w:rsidRPr="00590FCB" w:rsidRDefault="000014FB" w:rsidP="00CE1B45">
            <w:pPr>
              <w:autoSpaceDE w:val="0"/>
              <w:autoSpaceDN w:val="0"/>
              <w:adjustRightInd w:val="0"/>
              <w:jc w:val="both"/>
            </w:pPr>
            <w:r w:rsidRPr="00590FCB">
              <w:t>Vyhledávání informací v odborných publikacích, učebnicích, na internetu.</w:t>
            </w:r>
          </w:p>
          <w:p w14:paraId="0FE8809D" w14:textId="77777777" w:rsidR="000014FB" w:rsidRPr="00590FCB" w:rsidRDefault="000014FB" w:rsidP="00CE1B45">
            <w:pPr>
              <w:widowControl w:val="0"/>
              <w:autoSpaceDE w:val="0"/>
              <w:autoSpaceDN w:val="0"/>
              <w:adjustRightInd w:val="0"/>
              <w:snapToGrid w:val="0"/>
              <w:jc w:val="both"/>
            </w:pPr>
            <w:r w:rsidRPr="00590FCB">
              <w:t>Četba a interpretace konkrétních ukázek z literárních děl; referáty o</w:t>
            </w:r>
            <w:r>
              <w:t> </w:t>
            </w:r>
            <w:r w:rsidRPr="00590FCB">
              <w:t>přečtených knihách či zhlédnutých filmech (samostatná vystoupení před spolužáky návštěva místní knihovny a muzea, filmových a divadelních představení; dramatizace uměleckého textu; prohlubování čtenářských dovedností.</w:t>
            </w:r>
          </w:p>
        </w:tc>
      </w:tr>
      <w:tr w:rsidR="000014FB" w:rsidRPr="00590FCB" w14:paraId="2735AF5E" w14:textId="77777777" w:rsidTr="00CE1B45">
        <w:tc>
          <w:tcPr>
            <w:tcW w:w="0" w:type="auto"/>
            <w:tcBorders>
              <w:top w:val="single" w:sz="4" w:space="0" w:color="auto"/>
              <w:left w:val="single" w:sz="4" w:space="0" w:color="auto"/>
              <w:bottom w:val="single" w:sz="4" w:space="0" w:color="auto"/>
              <w:right w:val="single" w:sz="4" w:space="0" w:color="auto"/>
            </w:tcBorders>
            <w:hideMark/>
          </w:tcPr>
          <w:p w14:paraId="7E19EC6D" w14:textId="77777777" w:rsidR="000014FB" w:rsidRPr="00590FCB" w:rsidRDefault="000014FB" w:rsidP="00CE1B45">
            <w:pPr>
              <w:widowControl w:val="0"/>
              <w:autoSpaceDE w:val="0"/>
              <w:autoSpaceDN w:val="0"/>
              <w:adjustRightInd w:val="0"/>
              <w:snapToGrid w:val="0"/>
              <w:rPr>
                <w:b/>
              </w:rPr>
            </w:pPr>
            <w:r w:rsidRPr="00590FCB">
              <w:rPr>
                <w:b/>
              </w:rPr>
              <w:t>Hodnocení žáků:</w:t>
            </w:r>
          </w:p>
        </w:tc>
        <w:tc>
          <w:tcPr>
            <w:tcW w:w="7478" w:type="dxa"/>
            <w:tcBorders>
              <w:top w:val="single" w:sz="4" w:space="0" w:color="auto"/>
              <w:left w:val="single" w:sz="4" w:space="0" w:color="auto"/>
              <w:bottom w:val="single" w:sz="4" w:space="0" w:color="auto"/>
              <w:right w:val="single" w:sz="4" w:space="0" w:color="auto"/>
            </w:tcBorders>
            <w:hideMark/>
          </w:tcPr>
          <w:p w14:paraId="43901FBD" w14:textId="77777777" w:rsidR="000014FB" w:rsidRPr="00590FCB" w:rsidRDefault="000014FB" w:rsidP="00CE1B45">
            <w:pPr>
              <w:autoSpaceDE w:val="0"/>
              <w:autoSpaceDN w:val="0"/>
              <w:adjustRightInd w:val="0"/>
              <w:jc w:val="both"/>
              <w:rPr>
                <w:b/>
                <w:bCs/>
              </w:rPr>
            </w:pPr>
            <w:r w:rsidRPr="00590FCB">
              <w:rPr>
                <w:b/>
                <w:bCs/>
              </w:rPr>
              <w:t>Zp</w:t>
            </w:r>
            <w:r w:rsidRPr="00590FCB">
              <w:rPr>
                <w:rFonts w:eastAsia="TimesNewRomanPS-BoldMT" w:cs="TimesNewRomanPS-BoldMT"/>
                <w:b/>
                <w:bCs/>
              </w:rPr>
              <w:t>ů</w:t>
            </w:r>
            <w:r w:rsidRPr="00590FCB">
              <w:rPr>
                <w:b/>
                <w:bCs/>
              </w:rPr>
              <w:t>soby ov</w:t>
            </w:r>
            <w:r w:rsidRPr="00590FCB">
              <w:rPr>
                <w:rFonts w:eastAsia="TimesNewRomanPS-BoldMT" w:cs="TimesNewRomanPS-BoldMT"/>
                <w:b/>
                <w:bCs/>
              </w:rPr>
              <w:t>ěř</w:t>
            </w:r>
            <w:r w:rsidRPr="00590FCB">
              <w:rPr>
                <w:b/>
                <w:bCs/>
              </w:rPr>
              <w:t>ení</w:t>
            </w:r>
          </w:p>
          <w:p w14:paraId="0B1E5F2B" w14:textId="77777777" w:rsidR="000014FB" w:rsidRPr="00590FCB" w:rsidRDefault="000014FB" w:rsidP="00CE1B45">
            <w:pPr>
              <w:autoSpaceDE w:val="0"/>
              <w:autoSpaceDN w:val="0"/>
              <w:adjustRightInd w:val="0"/>
              <w:jc w:val="both"/>
            </w:pPr>
            <w:r w:rsidRPr="00590FCB">
              <w:t>Ústní zkoušení, testy, písemné práce, slohové práce. Numerické, slovní jednotlivců a skupin -, doplňovací cvičení, domácí úkoly, samostatné práce, referáty, slohová cvičení, slohové práce 1x ročně, vyhledávání informací v textu, projekty.</w:t>
            </w:r>
          </w:p>
        </w:tc>
      </w:tr>
      <w:tr w:rsidR="000014FB" w:rsidRPr="00590FCB" w14:paraId="0F7D726E" w14:textId="77777777" w:rsidTr="00CE1B45">
        <w:tc>
          <w:tcPr>
            <w:tcW w:w="0" w:type="auto"/>
            <w:tcBorders>
              <w:top w:val="single" w:sz="4" w:space="0" w:color="auto"/>
              <w:left w:val="single" w:sz="4" w:space="0" w:color="auto"/>
              <w:bottom w:val="single" w:sz="4" w:space="0" w:color="auto"/>
              <w:right w:val="single" w:sz="4" w:space="0" w:color="auto"/>
            </w:tcBorders>
            <w:hideMark/>
          </w:tcPr>
          <w:p w14:paraId="51956C35" w14:textId="77777777" w:rsidR="000014FB" w:rsidRPr="00590FCB" w:rsidRDefault="000014FB" w:rsidP="00CE1B45">
            <w:pPr>
              <w:widowControl w:val="0"/>
              <w:autoSpaceDE w:val="0"/>
              <w:autoSpaceDN w:val="0"/>
              <w:adjustRightInd w:val="0"/>
              <w:snapToGrid w:val="0"/>
              <w:rPr>
                <w:b/>
              </w:rPr>
            </w:pPr>
            <w:r w:rsidRPr="00590FCB">
              <w:rPr>
                <w:b/>
                <w:color w:val="000000"/>
              </w:rPr>
              <w:t>Přínos předmětu</w:t>
            </w:r>
          </w:p>
          <w:p w14:paraId="6C651CE5" w14:textId="77777777" w:rsidR="000014FB" w:rsidRPr="00590FCB" w:rsidRDefault="000014FB" w:rsidP="00CE1B45">
            <w:pPr>
              <w:widowControl w:val="0"/>
              <w:autoSpaceDE w:val="0"/>
              <w:autoSpaceDN w:val="0"/>
              <w:adjustRightInd w:val="0"/>
              <w:snapToGrid w:val="0"/>
              <w:rPr>
                <w:b/>
              </w:rPr>
            </w:pPr>
            <w:r w:rsidRPr="00590FCB">
              <w:rPr>
                <w:b/>
                <w:color w:val="000000"/>
              </w:rPr>
              <w:t>pro rozvoj klíčových</w:t>
            </w:r>
          </w:p>
          <w:p w14:paraId="7E126FC1" w14:textId="77777777" w:rsidR="000014FB" w:rsidRPr="00590FCB" w:rsidRDefault="000014FB" w:rsidP="00CE1B45">
            <w:pPr>
              <w:widowControl w:val="0"/>
              <w:autoSpaceDE w:val="0"/>
              <w:autoSpaceDN w:val="0"/>
              <w:adjustRightInd w:val="0"/>
              <w:snapToGrid w:val="0"/>
              <w:rPr>
                <w:b/>
              </w:rPr>
            </w:pPr>
            <w:r w:rsidRPr="00590FCB">
              <w:rPr>
                <w:b/>
                <w:color w:val="000000"/>
              </w:rPr>
              <w:t>kompetencí a</w:t>
            </w:r>
          </w:p>
          <w:p w14:paraId="245634FA" w14:textId="77777777" w:rsidR="000014FB" w:rsidRPr="00590FCB" w:rsidRDefault="000014FB" w:rsidP="00CE1B45">
            <w:pPr>
              <w:widowControl w:val="0"/>
              <w:autoSpaceDE w:val="0"/>
              <w:autoSpaceDN w:val="0"/>
              <w:adjustRightInd w:val="0"/>
              <w:snapToGrid w:val="0"/>
              <w:rPr>
                <w:b/>
              </w:rPr>
            </w:pPr>
            <w:r w:rsidRPr="00590FCB">
              <w:rPr>
                <w:b/>
                <w:color w:val="000000"/>
              </w:rPr>
              <w:t>průřezových témat:</w:t>
            </w:r>
          </w:p>
        </w:tc>
        <w:tc>
          <w:tcPr>
            <w:tcW w:w="7478" w:type="dxa"/>
            <w:tcBorders>
              <w:top w:val="single" w:sz="4" w:space="0" w:color="auto"/>
              <w:left w:val="single" w:sz="4" w:space="0" w:color="auto"/>
              <w:bottom w:val="single" w:sz="4" w:space="0" w:color="auto"/>
              <w:right w:val="single" w:sz="4" w:space="0" w:color="auto"/>
            </w:tcBorders>
            <w:hideMark/>
          </w:tcPr>
          <w:p w14:paraId="1A3B2A06" w14:textId="77777777" w:rsidR="000014FB" w:rsidRPr="00590FCB" w:rsidRDefault="000014FB" w:rsidP="00CE1B45">
            <w:pPr>
              <w:autoSpaceDE w:val="0"/>
              <w:autoSpaceDN w:val="0"/>
              <w:adjustRightInd w:val="0"/>
              <w:jc w:val="both"/>
            </w:pPr>
            <w:r w:rsidRPr="00590FCB">
              <w:rPr>
                <w:b/>
                <w:bCs/>
              </w:rPr>
              <w:t>Klíčové kompetence</w:t>
            </w:r>
            <w:r w:rsidRPr="00590FCB">
              <w:t>:</w:t>
            </w:r>
          </w:p>
          <w:p w14:paraId="6AC7DB6E" w14:textId="77777777" w:rsidR="000014FB" w:rsidRPr="00590FCB" w:rsidRDefault="000014FB" w:rsidP="00CE1B45">
            <w:pPr>
              <w:autoSpaceDE w:val="0"/>
              <w:autoSpaceDN w:val="0"/>
              <w:adjustRightInd w:val="0"/>
              <w:jc w:val="both"/>
            </w:pPr>
            <w:r w:rsidRPr="00590FCB">
              <w:rPr>
                <w:i/>
                <w:iCs/>
              </w:rPr>
              <w:t xml:space="preserve">Komunikativní kompetence </w:t>
            </w:r>
            <w:r w:rsidRPr="00590FCB">
              <w:t>– žáci se vyjadřují přiměřeně k účelu jednání v</w:t>
            </w:r>
            <w:r>
              <w:t> </w:t>
            </w:r>
            <w:r w:rsidRPr="00590FCB">
              <w:t xml:space="preserve">projevech mluvených i psaných, </w:t>
            </w:r>
            <w:proofErr w:type="gramStart"/>
            <w:r w:rsidRPr="00590FCB">
              <w:t>dokáží</w:t>
            </w:r>
            <w:proofErr w:type="gramEnd"/>
            <w:r w:rsidRPr="00590FCB">
              <w:t xml:space="preserve"> se vhodně prezentovat při oficiálním jednání, umí zpracovávat věcně, správně a srozumitelně přiměřené texty.</w:t>
            </w:r>
          </w:p>
          <w:p w14:paraId="1039EE18" w14:textId="77777777" w:rsidR="000014FB" w:rsidRPr="00590FCB" w:rsidRDefault="000014FB" w:rsidP="00CE1B45">
            <w:pPr>
              <w:autoSpaceDE w:val="0"/>
              <w:autoSpaceDN w:val="0"/>
              <w:adjustRightInd w:val="0"/>
              <w:jc w:val="both"/>
            </w:pPr>
            <w:r w:rsidRPr="00590FCB">
              <w:rPr>
                <w:i/>
                <w:iCs/>
              </w:rPr>
              <w:t xml:space="preserve">Sociální kompetence </w:t>
            </w:r>
            <w:r w:rsidRPr="00590FCB">
              <w:t xml:space="preserve">– </w:t>
            </w:r>
            <w:proofErr w:type="gramStart"/>
            <w:r w:rsidRPr="00590FCB">
              <w:t>snaží</w:t>
            </w:r>
            <w:proofErr w:type="gramEnd"/>
            <w:r w:rsidRPr="00590FCB">
              <w:t xml:space="preserve"> se pracovat společně i v týmu.</w:t>
            </w:r>
          </w:p>
          <w:p w14:paraId="196FCE30" w14:textId="77777777" w:rsidR="000014FB" w:rsidRPr="00590FCB" w:rsidRDefault="000014FB" w:rsidP="00CE1B45">
            <w:pPr>
              <w:autoSpaceDE w:val="0"/>
              <w:autoSpaceDN w:val="0"/>
              <w:adjustRightInd w:val="0"/>
              <w:jc w:val="both"/>
            </w:pPr>
            <w:r w:rsidRPr="00590FCB">
              <w:rPr>
                <w:i/>
                <w:iCs/>
              </w:rPr>
              <w:t xml:space="preserve">Personální kompetence </w:t>
            </w:r>
            <w:r w:rsidRPr="00590FCB">
              <w:t xml:space="preserve">– </w:t>
            </w:r>
            <w:proofErr w:type="gramStart"/>
            <w:r w:rsidRPr="00590FCB">
              <w:t>snaží</w:t>
            </w:r>
            <w:proofErr w:type="gramEnd"/>
            <w:r w:rsidRPr="00590FCB">
              <w:t xml:space="preserve"> se o efektivní učení.</w:t>
            </w:r>
          </w:p>
          <w:p w14:paraId="7145B524" w14:textId="77777777" w:rsidR="000014FB" w:rsidRPr="00590FCB" w:rsidRDefault="000014FB" w:rsidP="00CE1B45">
            <w:pPr>
              <w:autoSpaceDE w:val="0"/>
              <w:autoSpaceDN w:val="0"/>
              <w:adjustRightInd w:val="0"/>
              <w:jc w:val="both"/>
              <w:rPr>
                <w:b/>
                <w:bCs/>
              </w:rPr>
            </w:pPr>
            <w:r w:rsidRPr="00590FCB">
              <w:rPr>
                <w:b/>
                <w:bCs/>
              </w:rPr>
              <w:t>Průřezová témata:</w:t>
            </w:r>
          </w:p>
          <w:p w14:paraId="1A431EA4" w14:textId="77777777" w:rsidR="000014FB" w:rsidRPr="00590FCB" w:rsidRDefault="000014FB" w:rsidP="00CE1B45">
            <w:pPr>
              <w:autoSpaceDE w:val="0"/>
              <w:autoSpaceDN w:val="0"/>
              <w:adjustRightInd w:val="0"/>
              <w:jc w:val="both"/>
            </w:pPr>
            <w:r w:rsidRPr="00590FCB">
              <w:rPr>
                <w:i/>
                <w:iCs/>
              </w:rPr>
              <w:t xml:space="preserve">Občan v demokratické společnosti </w:t>
            </w:r>
            <w:r w:rsidRPr="00590FCB">
              <w:t>– žáci znají zásady správného jednání s</w:t>
            </w:r>
            <w:r>
              <w:t> </w:t>
            </w:r>
            <w:r w:rsidRPr="00590FCB">
              <w:t xml:space="preserve">lidmi, </w:t>
            </w:r>
            <w:proofErr w:type="gramStart"/>
            <w:r w:rsidRPr="00590FCB">
              <w:t>dokáží</w:t>
            </w:r>
            <w:proofErr w:type="gramEnd"/>
            <w:r w:rsidRPr="00590FCB">
              <w:t xml:space="preserve"> se orientovat v nabídce médií, váží si materiálních a</w:t>
            </w:r>
            <w:r>
              <w:t> </w:t>
            </w:r>
            <w:r w:rsidRPr="00590FCB">
              <w:t>duchovních hodnot.</w:t>
            </w:r>
          </w:p>
          <w:p w14:paraId="1BFB3719" w14:textId="77777777" w:rsidR="000014FB" w:rsidRPr="00590FCB" w:rsidRDefault="000014FB" w:rsidP="00CE1B45">
            <w:pPr>
              <w:widowControl w:val="0"/>
              <w:autoSpaceDE w:val="0"/>
              <w:autoSpaceDN w:val="0"/>
              <w:adjustRightInd w:val="0"/>
              <w:snapToGrid w:val="0"/>
              <w:jc w:val="both"/>
            </w:pPr>
            <w:r w:rsidRPr="00590FCB">
              <w:rPr>
                <w:i/>
                <w:iCs/>
              </w:rPr>
              <w:t xml:space="preserve">Člověk a svět práce </w:t>
            </w:r>
            <w:r w:rsidRPr="00590FCB">
              <w:t xml:space="preserve">– žáci se </w:t>
            </w:r>
            <w:proofErr w:type="gramStart"/>
            <w:r w:rsidRPr="00590FCB">
              <w:t>naučí</w:t>
            </w:r>
            <w:proofErr w:type="gramEnd"/>
            <w:r w:rsidRPr="00590FCB">
              <w:t xml:space="preserve"> písemně a verbálně se prezentovat při nejrůznějších jednáních.</w:t>
            </w:r>
          </w:p>
        </w:tc>
      </w:tr>
    </w:tbl>
    <w:p w14:paraId="7D7FDBE1" w14:textId="77777777" w:rsidR="000B1AF7" w:rsidRDefault="000B1AF7" w:rsidP="000B1AF7">
      <w:pPr>
        <w:widowControl w:val="0"/>
        <w:autoSpaceDE w:val="0"/>
        <w:autoSpaceDN w:val="0"/>
        <w:adjustRightInd w:val="0"/>
        <w:snapToGrid w:val="0"/>
        <w:rPr>
          <w:b/>
          <w:color w:val="000000"/>
        </w:rPr>
      </w:pPr>
    </w:p>
    <w:p w14:paraId="58C9CBDF" w14:textId="77777777" w:rsidR="007F4F8D" w:rsidRDefault="000B1AF7" w:rsidP="007F4F8D">
      <w:pPr>
        <w:widowControl w:val="0"/>
        <w:autoSpaceDE w:val="0"/>
        <w:autoSpaceDN w:val="0"/>
        <w:adjustRightInd w:val="0"/>
        <w:snapToGrid w:val="0"/>
        <w:rPr>
          <w:b/>
          <w:color w:val="000000"/>
        </w:rPr>
      </w:pPr>
      <w:r>
        <w:rPr>
          <w:b/>
          <w:color w:val="000000"/>
        </w:rPr>
        <w:br w:type="page"/>
      </w:r>
      <w:r w:rsidR="007F4F8D">
        <w:rPr>
          <w:b/>
          <w:color w:val="000000"/>
        </w:rPr>
        <w:lastRenderedPageBreak/>
        <w:t>Rozpis výsledků vzdělávání a učiva</w:t>
      </w:r>
    </w:p>
    <w:p w14:paraId="509F0D71" w14:textId="77777777" w:rsidR="007F4F8D" w:rsidRDefault="007F4F8D" w:rsidP="007F4F8D">
      <w:pPr>
        <w:widowControl w:val="0"/>
        <w:autoSpaceDE w:val="0"/>
        <w:autoSpaceDN w:val="0"/>
        <w:adjustRightInd w:val="0"/>
        <w:snapToGrid w:val="0"/>
        <w:rPr>
          <w:b/>
          <w:color w:val="000000"/>
        </w:rPr>
      </w:pPr>
    </w:p>
    <w:p w14:paraId="00D38351" w14:textId="77777777" w:rsidR="007F4F8D" w:rsidRPr="008A7399" w:rsidRDefault="007F4F8D" w:rsidP="007F4F8D">
      <w:pPr>
        <w:jc w:val="both"/>
      </w:pPr>
      <w:r w:rsidRPr="008A7399">
        <w:rPr>
          <w:b/>
          <w:bCs/>
        </w:rPr>
        <w:t>1. ročník:</w:t>
      </w:r>
      <w:r w:rsidRPr="00223182">
        <w:rPr>
          <w:b/>
          <w:bCs/>
        </w:rPr>
        <w:t xml:space="preserve"> celkem 66 hodin</w:t>
      </w:r>
    </w:p>
    <w:p w14:paraId="4D61770B" w14:textId="77777777" w:rsidR="007F4F8D" w:rsidRDefault="007F4F8D" w:rsidP="007F4F8D">
      <w:pPr>
        <w:rPr>
          <w:b/>
        </w:rPr>
      </w:pPr>
    </w:p>
    <w:tbl>
      <w:tblPr>
        <w:tblW w:w="982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97"/>
        <w:gridCol w:w="4031"/>
        <w:gridCol w:w="1000"/>
      </w:tblGrid>
      <w:tr w:rsidR="007F4F8D" w:rsidRPr="00804659" w14:paraId="6932E593" w14:textId="77777777" w:rsidTr="00CE1B45">
        <w:tc>
          <w:tcPr>
            <w:tcW w:w="4757" w:type="dxa"/>
            <w:tcBorders>
              <w:top w:val="single" w:sz="4" w:space="0" w:color="auto"/>
              <w:left w:val="single" w:sz="4" w:space="0" w:color="auto"/>
              <w:bottom w:val="single" w:sz="4" w:space="0" w:color="auto"/>
              <w:right w:val="single" w:sz="4" w:space="0" w:color="auto"/>
            </w:tcBorders>
            <w:vAlign w:val="center"/>
            <w:hideMark/>
          </w:tcPr>
          <w:p w14:paraId="2F20B8D1" w14:textId="77777777" w:rsidR="007F4F8D" w:rsidRPr="00804659" w:rsidRDefault="007F4F8D" w:rsidP="00CE1B45">
            <w:pPr>
              <w:widowControl w:val="0"/>
              <w:autoSpaceDE w:val="0"/>
              <w:autoSpaceDN w:val="0"/>
              <w:adjustRightInd w:val="0"/>
              <w:snapToGrid w:val="0"/>
              <w:jc w:val="both"/>
              <w:rPr>
                <w:b/>
              </w:rPr>
            </w:pPr>
            <w:r w:rsidRPr="00804659">
              <w:rPr>
                <w:b/>
                <w:color w:val="000000"/>
              </w:rPr>
              <w:t>Výsledky vzdělávání</w:t>
            </w:r>
          </w:p>
        </w:tc>
        <w:tc>
          <w:tcPr>
            <w:tcW w:w="3997" w:type="dxa"/>
            <w:tcBorders>
              <w:top w:val="single" w:sz="4" w:space="0" w:color="auto"/>
              <w:left w:val="single" w:sz="4" w:space="0" w:color="auto"/>
              <w:bottom w:val="single" w:sz="4" w:space="0" w:color="auto"/>
              <w:right w:val="single" w:sz="4" w:space="0" w:color="auto"/>
            </w:tcBorders>
            <w:vAlign w:val="center"/>
            <w:hideMark/>
          </w:tcPr>
          <w:p w14:paraId="155EE45F" w14:textId="77777777" w:rsidR="007F4F8D" w:rsidRPr="00804659" w:rsidRDefault="007F4F8D" w:rsidP="00CE1B45">
            <w:pPr>
              <w:widowControl w:val="0"/>
              <w:autoSpaceDE w:val="0"/>
              <w:autoSpaceDN w:val="0"/>
              <w:adjustRightInd w:val="0"/>
              <w:snapToGrid w:val="0"/>
              <w:jc w:val="both"/>
              <w:rPr>
                <w:b/>
              </w:rPr>
            </w:pPr>
            <w:r>
              <w:rPr>
                <w:b/>
                <w:lang w:eastAsia="en-US"/>
              </w:rPr>
              <w:t>Obsah vzdělávání</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6BDE0F" w14:textId="77777777" w:rsidR="007F4F8D" w:rsidRPr="00804659" w:rsidRDefault="007F4F8D" w:rsidP="00CE1B45">
            <w:pPr>
              <w:rPr>
                <w:b/>
              </w:rPr>
            </w:pPr>
            <w:r w:rsidRPr="00804659">
              <w:rPr>
                <w:b/>
              </w:rPr>
              <w:t>Počet hodin</w:t>
            </w:r>
          </w:p>
        </w:tc>
      </w:tr>
      <w:tr w:rsidR="007F4F8D" w:rsidRPr="00804659" w14:paraId="61AF4B4C" w14:textId="77777777" w:rsidTr="00CE1B45">
        <w:tc>
          <w:tcPr>
            <w:tcW w:w="4757" w:type="dxa"/>
            <w:tcBorders>
              <w:top w:val="single" w:sz="4" w:space="0" w:color="auto"/>
              <w:left w:val="single" w:sz="4" w:space="0" w:color="auto"/>
              <w:bottom w:val="single" w:sz="4" w:space="0" w:color="auto"/>
              <w:right w:val="single" w:sz="4" w:space="0" w:color="auto"/>
            </w:tcBorders>
            <w:hideMark/>
          </w:tcPr>
          <w:p w14:paraId="609E299E" w14:textId="77777777" w:rsidR="007F4F8D" w:rsidRPr="00804659" w:rsidRDefault="007F4F8D" w:rsidP="00CE1B45">
            <w:pPr>
              <w:autoSpaceDE w:val="0"/>
              <w:autoSpaceDN w:val="0"/>
              <w:adjustRightInd w:val="0"/>
              <w:jc w:val="both"/>
              <w:rPr>
                <w:b/>
                <w:bCs/>
              </w:rPr>
            </w:pPr>
            <w:r w:rsidRPr="00804659">
              <w:rPr>
                <w:b/>
                <w:bCs/>
              </w:rPr>
              <w:t>Žák:</w:t>
            </w:r>
          </w:p>
          <w:p w14:paraId="2EAF7DD9" w14:textId="77777777" w:rsidR="007F4F8D" w:rsidRPr="00804659" w:rsidRDefault="007F4F8D" w:rsidP="00CE1B45">
            <w:pPr>
              <w:autoSpaceDE w:val="0"/>
              <w:autoSpaceDN w:val="0"/>
              <w:adjustRightInd w:val="0"/>
              <w:jc w:val="both"/>
            </w:pPr>
            <w:r w:rsidRPr="00804659">
              <w:t>- rozlišuje spisovný jazyk, hovorový jazyk, dialekty a stylově příznakové jevy a ve vlastním projevu volí prostředky adekvátní komunikační situaci</w:t>
            </w:r>
          </w:p>
          <w:p w14:paraId="1D7BB371" w14:textId="77777777" w:rsidR="007F4F8D" w:rsidRPr="00804659" w:rsidRDefault="007F4F8D" w:rsidP="00CE1B45">
            <w:pPr>
              <w:autoSpaceDE w:val="0"/>
              <w:autoSpaceDN w:val="0"/>
              <w:adjustRightInd w:val="0"/>
              <w:jc w:val="both"/>
            </w:pPr>
            <w:r w:rsidRPr="00804659">
              <w:t>- v písemném projevu uplatňuje znalosti českého pravopisu</w:t>
            </w:r>
          </w:p>
          <w:p w14:paraId="2D9FC613" w14:textId="77777777" w:rsidR="007F4F8D" w:rsidRPr="00804659" w:rsidRDefault="007F4F8D" w:rsidP="00CE1B45">
            <w:pPr>
              <w:autoSpaceDE w:val="0"/>
              <w:autoSpaceDN w:val="0"/>
              <w:adjustRightInd w:val="0"/>
              <w:jc w:val="both"/>
            </w:pPr>
            <w:r w:rsidRPr="00804659">
              <w:t>- v písemném i mluveném projevu využívá poznatky z tvarosloví</w:t>
            </w:r>
          </w:p>
        </w:tc>
        <w:tc>
          <w:tcPr>
            <w:tcW w:w="3997" w:type="dxa"/>
            <w:tcBorders>
              <w:top w:val="single" w:sz="4" w:space="0" w:color="auto"/>
              <w:left w:val="single" w:sz="4" w:space="0" w:color="auto"/>
              <w:bottom w:val="single" w:sz="4" w:space="0" w:color="auto"/>
              <w:right w:val="single" w:sz="4" w:space="0" w:color="auto"/>
            </w:tcBorders>
            <w:hideMark/>
          </w:tcPr>
          <w:p w14:paraId="657EA071" w14:textId="77777777" w:rsidR="007F4F8D" w:rsidRPr="00804659" w:rsidRDefault="007F4F8D" w:rsidP="00CE1B45">
            <w:pPr>
              <w:autoSpaceDE w:val="0"/>
              <w:autoSpaceDN w:val="0"/>
              <w:adjustRightInd w:val="0"/>
              <w:jc w:val="both"/>
              <w:rPr>
                <w:b/>
                <w:bCs/>
              </w:rPr>
            </w:pPr>
            <w:r>
              <w:rPr>
                <w:b/>
                <w:bCs/>
              </w:rPr>
              <w:t xml:space="preserve">1. </w:t>
            </w:r>
            <w:r w:rsidRPr="00804659">
              <w:rPr>
                <w:b/>
                <w:bCs/>
              </w:rPr>
              <w:t>Zdokonalování jazykových vědomostí a</w:t>
            </w:r>
            <w:r>
              <w:rPr>
                <w:b/>
                <w:bCs/>
              </w:rPr>
              <w:t> </w:t>
            </w:r>
            <w:r w:rsidRPr="00804659">
              <w:rPr>
                <w:b/>
                <w:bCs/>
              </w:rPr>
              <w:t>dovedností</w:t>
            </w:r>
          </w:p>
          <w:p w14:paraId="45DDEB36" w14:textId="77777777" w:rsidR="007F4F8D" w:rsidRPr="00804659" w:rsidRDefault="007F4F8D" w:rsidP="00CE1B45">
            <w:pPr>
              <w:autoSpaceDE w:val="0"/>
              <w:autoSpaceDN w:val="0"/>
              <w:adjustRightInd w:val="0"/>
              <w:jc w:val="both"/>
            </w:pPr>
            <w:r w:rsidRPr="00804659">
              <w:t>- národní jazyk a jeho útvary</w:t>
            </w:r>
          </w:p>
          <w:p w14:paraId="6D95607D" w14:textId="77777777" w:rsidR="007F4F8D" w:rsidRPr="00804659" w:rsidRDefault="007F4F8D" w:rsidP="00CE1B45">
            <w:pPr>
              <w:autoSpaceDE w:val="0"/>
              <w:autoSpaceDN w:val="0"/>
              <w:adjustRightInd w:val="0"/>
              <w:jc w:val="both"/>
            </w:pPr>
            <w:r w:rsidRPr="00804659">
              <w:t>- hlavní principy českého pravopisu</w:t>
            </w:r>
          </w:p>
          <w:p w14:paraId="16A38E81" w14:textId="77777777" w:rsidR="007F4F8D" w:rsidRPr="00804659" w:rsidRDefault="007F4F8D" w:rsidP="00CE1B45">
            <w:pPr>
              <w:autoSpaceDE w:val="0"/>
              <w:autoSpaceDN w:val="0"/>
              <w:adjustRightInd w:val="0"/>
              <w:jc w:val="both"/>
            </w:pPr>
            <w:r w:rsidRPr="00804659">
              <w:t>- tvoření slov, stylové rozvrstven</w:t>
            </w:r>
          </w:p>
          <w:p w14:paraId="1B9E9E57" w14:textId="77777777" w:rsidR="007F4F8D" w:rsidRPr="00804659" w:rsidRDefault="007F4F8D" w:rsidP="00CE1B45">
            <w:pPr>
              <w:autoSpaceDE w:val="0"/>
              <w:autoSpaceDN w:val="0"/>
              <w:adjustRightInd w:val="0"/>
              <w:jc w:val="both"/>
            </w:pPr>
            <w:r w:rsidRPr="00804659">
              <w:t>-</w:t>
            </w:r>
            <w:r>
              <w:t xml:space="preserve"> </w:t>
            </w:r>
            <w:r w:rsidRPr="00804659">
              <w:t>větná skladba, druhy vět z gramatického a</w:t>
            </w:r>
            <w:r>
              <w:t> </w:t>
            </w:r>
            <w:r w:rsidRPr="00804659">
              <w:t>komunikačního hlediska, stavba a tvorba komunikátu</w:t>
            </w:r>
          </w:p>
          <w:p w14:paraId="2F2D4147" w14:textId="77777777" w:rsidR="007F4F8D" w:rsidRPr="00804659" w:rsidRDefault="007F4F8D" w:rsidP="00CE1B45">
            <w:pPr>
              <w:jc w:val="both"/>
            </w:pPr>
          </w:p>
        </w:tc>
        <w:tc>
          <w:tcPr>
            <w:tcW w:w="992" w:type="dxa"/>
            <w:tcBorders>
              <w:top w:val="single" w:sz="4" w:space="0" w:color="auto"/>
              <w:left w:val="single" w:sz="4" w:space="0" w:color="auto"/>
              <w:bottom w:val="single" w:sz="4" w:space="0" w:color="auto"/>
              <w:right w:val="single" w:sz="4" w:space="0" w:color="auto"/>
            </w:tcBorders>
          </w:tcPr>
          <w:p w14:paraId="762E1A2E" w14:textId="77777777" w:rsidR="007F4F8D" w:rsidRPr="00804659" w:rsidRDefault="007F4F8D" w:rsidP="00CE1B45">
            <w:pPr>
              <w:jc w:val="center"/>
              <w:rPr>
                <w:b/>
              </w:rPr>
            </w:pPr>
            <w:r w:rsidRPr="00804659">
              <w:rPr>
                <w:b/>
              </w:rPr>
              <w:t>20</w:t>
            </w:r>
          </w:p>
        </w:tc>
      </w:tr>
      <w:tr w:rsidR="007F4F8D" w:rsidRPr="00804659" w14:paraId="1C6424FF" w14:textId="77777777" w:rsidTr="00CE1B45">
        <w:tc>
          <w:tcPr>
            <w:tcW w:w="4757" w:type="dxa"/>
            <w:tcBorders>
              <w:top w:val="single" w:sz="4" w:space="0" w:color="auto"/>
              <w:left w:val="single" w:sz="4" w:space="0" w:color="auto"/>
              <w:bottom w:val="single" w:sz="4" w:space="0" w:color="auto"/>
              <w:right w:val="single" w:sz="4" w:space="0" w:color="auto"/>
            </w:tcBorders>
            <w:hideMark/>
          </w:tcPr>
          <w:p w14:paraId="1CE894BA" w14:textId="77777777" w:rsidR="007F4F8D" w:rsidRPr="00804659" w:rsidRDefault="007F4F8D" w:rsidP="00CE1B45">
            <w:pPr>
              <w:jc w:val="both"/>
            </w:pPr>
            <w:r w:rsidRPr="00804659">
              <w:t>- vhodně se prezentuje a obhajuje svá stanoviska</w:t>
            </w:r>
          </w:p>
          <w:p w14:paraId="219E6F8D" w14:textId="77777777" w:rsidR="007F4F8D" w:rsidRPr="00804659" w:rsidRDefault="007F4F8D" w:rsidP="00CE1B45">
            <w:pPr>
              <w:jc w:val="both"/>
            </w:pPr>
            <w:r w:rsidRPr="00804659">
              <w:t>- vyjadřuje se věcně správně, jasně a</w:t>
            </w:r>
            <w:r>
              <w:t> </w:t>
            </w:r>
            <w:r w:rsidRPr="00804659">
              <w:t>srozumitelně</w:t>
            </w:r>
          </w:p>
          <w:p w14:paraId="562A2EBE" w14:textId="77777777" w:rsidR="007F4F8D" w:rsidRPr="00804659" w:rsidRDefault="007F4F8D" w:rsidP="00CE1B45">
            <w:pPr>
              <w:jc w:val="both"/>
            </w:pPr>
            <w:r w:rsidRPr="00804659">
              <w:t>- v písemných projevech prokáže znalost grafické a formální úpravy</w:t>
            </w:r>
          </w:p>
        </w:tc>
        <w:tc>
          <w:tcPr>
            <w:tcW w:w="3997" w:type="dxa"/>
            <w:tcBorders>
              <w:top w:val="single" w:sz="4" w:space="0" w:color="auto"/>
              <w:left w:val="single" w:sz="4" w:space="0" w:color="auto"/>
              <w:bottom w:val="single" w:sz="4" w:space="0" w:color="auto"/>
              <w:right w:val="single" w:sz="4" w:space="0" w:color="auto"/>
            </w:tcBorders>
          </w:tcPr>
          <w:p w14:paraId="2B50038B" w14:textId="77777777" w:rsidR="007F4F8D" w:rsidRPr="00804659" w:rsidRDefault="007F4F8D" w:rsidP="00CE1B45">
            <w:pPr>
              <w:jc w:val="both"/>
              <w:rPr>
                <w:b/>
                <w:bCs/>
              </w:rPr>
            </w:pPr>
            <w:r>
              <w:rPr>
                <w:b/>
                <w:bCs/>
              </w:rPr>
              <w:t xml:space="preserve">2. </w:t>
            </w:r>
            <w:r w:rsidRPr="00804659">
              <w:rPr>
                <w:b/>
                <w:bCs/>
              </w:rPr>
              <w:t>Komunikační a slohová výchova</w:t>
            </w:r>
          </w:p>
          <w:p w14:paraId="37A4C124" w14:textId="77777777" w:rsidR="007F4F8D" w:rsidRPr="00804659" w:rsidRDefault="007F4F8D" w:rsidP="00CE1B45">
            <w:pPr>
              <w:autoSpaceDE w:val="0"/>
              <w:autoSpaceDN w:val="0"/>
              <w:adjustRightInd w:val="0"/>
              <w:jc w:val="both"/>
            </w:pPr>
            <w:r w:rsidRPr="00804659">
              <w:t>- slohotvorní činitelé objektivní a subjektivní</w:t>
            </w:r>
          </w:p>
          <w:p w14:paraId="46924D28" w14:textId="77777777" w:rsidR="007F4F8D" w:rsidRPr="00804659" w:rsidRDefault="007F4F8D" w:rsidP="00CE1B45">
            <w:pPr>
              <w:autoSpaceDE w:val="0"/>
              <w:autoSpaceDN w:val="0"/>
              <w:adjustRightInd w:val="0"/>
              <w:jc w:val="both"/>
            </w:pPr>
            <w:r w:rsidRPr="00804659">
              <w:t>- vyprávění, osnova</w:t>
            </w:r>
          </w:p>
          <w:p w14:paraId="75A6D184" w14:textId="77777777" w:rsidR="007F4F8D" w:rsidRPr="00804659" w:rsidRDefault="007F4F8D" w:rsidP="00CE1B45">
            <w:pPr>
              <w:autoSpaceDE w:val="0"/>
              <w:autoSpaceDN w:val="0"/>
              <w:adjustRightInd w:val="0"/>
              <w:jc w:val="both"/>
            </w:pPr>
            <w:r w:rsidRPr="00804659">
              <w:t>- projevy prostě-sdělovací</w:t>
            </w:r>
          </w:p>
          <w:p w14:paraId="1BC0BAED" w14:textId="77777777" w:rsidR="007F4F8D" w:rsidRPr="00804659" w:rsidRDefault="007F4F8D" w:rsidP="00CE1B45">
            <w:pPr>
              <w:autoSpaceDE w:val="0"/>
              <w:autoSpaceDN w:val="0"/>
              <w:adjustRightInd w:val="0"/>
              <w:jc w:val="both"/>
            </w:pPr>
            <w:r w:rsidRPr="00804659">
              <w:t>- jejich základní znaky, postupy a prostředky</w:t>
            </w:r>
            <w:r>
              <w:t xml:space="preserve"> (</w:t>
            </w:r>
            <w:r w:rsidRPr="00804659">
              <w:t>osobní dopisy, krátké informační útvary</w:t>
            </w:r>
            <w:r>
              <w:t>)</w:t>
            </w:r>
          </w:p>
          <w:p w14:paraId="4BCFE73F" w14:textId="77777777" w:rsidR="007F4F8D" w:rsidRPr="00804659" w:rsidRDefault="007F4F8D" w:rsidP="00CE1B45">
            <w:pPr>
              <w:autoSpaceDE w:val="0"/>
              <w:autoSpaceDN w:val="0"/>
              <w:adjustRightInd w:val="0"/>
              <w:jc w:val="both"/>
            </w:pPr>
            <w:r w:rsidRPr="00804659">
              <w:t>- grafická a formální úprava jednotlivých písemných projevů</w:t>
            </w:r>
          </w:p>
        </w:tc>
        <w:tc>
          <w:tcPr>
            <w:tcW w:w="992" w:type="dxa"/>
            <w:tcBorders>
              <w:top w:val="single" w:sz="4" w:space="0" w:color="auto"/>
              <w:left w:val="single" w:sz="4" w:space="0" w:color="auto"/>
              <w:bottom w:val="single" w:sz="4" w:space="0" w:color="auto"/>
              <w:right w:val="single" w:sz="4" w:space="0" w:color="auto"/>
            </w:tcBorders>
          </w:tcPr>
          <w:p w14:paraId="01E72ADE" w14:textId="77777777" w:rsidR="007F4F8D" w:rsidRPr="00804659" w:rsidRDefault="007F4F8D" w:rsidP="00CE1B45">
            <w:pPr>
              <w:jc w:val="center"/>
              <w:rPr>
                <w:b/>
              </w:rPr>
            </w:pPr>
            <w:r w:rsidRPr="00804659">
              <w:rPr>
                <w:b/>
              </w:rPr>
              <w:t>15</w:t>
            </w:r>
          </w:p>
        </w:tc>
      </w:tr>
      <w:tr w:rsidR="007F4F8D" w:rsidRPr="00804659" w14:paraId="48A1B793" w14:textId="77777777" w:rsidTr="00CE1B45">
        <w:tc>
          <w:tcPr>
            <w:tcW w:w="4757" w:type="dxa"/>
            <w:tcBorders>
              <w:top w:val="single" w:sz="4" w:space="0" w:color="auto"/>
              <w:left w:val="single" w:sz="4" w:space="0" w:color="auto"/>
              <w:bottom w:val="single" w:sz="4" w:space="0" w:color="auto"/>
              <w:right w:val="single" w:sz="4" w:space="0" w:color="auto"/>
            </w:tcBorders>
            <w:hideMark/>
          </w:tcPr>
          <w:p w14:paraId="48EC13C5" w14:textId="77777777" w:rsidR="007F4F8D" w:rsidRPr="00804659" w:rsidRDefault="007F4F8D" w:rsidP="00CE1B45">
            <w:pPr>
              <w:autoSpaceDE w:val="0"/>
              <w:autoSpaceDN w:val="0"/>
              <w:adjustRightInd w:val="0"/>
              <w:jc w:val="both"/>
            </w:pPr>
            <w:r w:rsidRPr="00804659">
              <w:t>- zjišťuje potřebné informace z dostupných zdrojů, vybírá je a</w:t>
            </w:r>
            <w:r>
              <w:t> </w:t>
            </w:r>
            <w:r w:rsidRPr="00804659">
              <w:t>přistupuje k nim kriticky</w:t>
            </w:r>
          </w:p>
          <w:p w14:paraId="23BF41D6" w14:textId="77777777" w:rsidR="007F4F8D" w:rsidRPr="00804659" w:rsidRDefault="007F4F8D" w:rsidP="00CE1B45">
            <w:pPr>
              <w:autoSpaceDE w:val="0"/>
              <w:autoSpaceDN w:val="0"/>
              <w:adjustRightInd w:val="0"/>
              <w:jc w:val="both"/>
            </w:pPr>
            <w:r w:rsidRPr="00804659">
              <w:t>- samostatně zpracovává informace</w:t>
            </w:r>
          </w:p>
          <w:p w14:paraId="7B4D7D57" w14:textId="77777777" w:rsidR="007F4F8D" w:rsidRPr="00804659" w:rsidRDefault="007F4F8D" w:rsidP="00CE1B45">
            <w:pPr>
              <w:autoSpaceDE w:val="0"/>
              <w:autoSpaceDN w:val="0"/>
              <w:adjustRightInd w:val="0"/>
              <w:jc w:val="both"/>
            </w:pPr>
            <w:r w:rsidRPr="00804659">
              <w:t>- má přehled o denním tisku a tisku podle svých zájmů</w:t>
            </w:r>
          </w:p>
          <w:p w14:paraId="66CE6133" w14:textId="77777777" w:rsidR="007F4F8D" w:rsidRPr="00804659" w:rsidRDefault="007F4F8D" w:rsidP="00CE1B45">
            <w:pPr>
              <w:autoSpaceDE w:val="0"/>
              <w:autoSpaceDN w:val="0"/>
              <w:adjustRightInd w:val="0"/>
              <w:jc w:val="both"/>
            </w:pPr>
            <w:r w:rsidRPr="00804659">
              <w:t>- má přehled o knihovnách a jejich službách</w:t>
            </w:r>
          </w:p>
        </w:tc>
        <w:tc>
          <w:tcPr>
            <w:tcW w:w="3997" w:type="dxa"/>
            <w:tcBorders>
              <w:top w:val="single" w:sz="4" w:space="0" w:color="auto"/>
              <w:left w:val="single" w:sz="4" w:space="0" w:color="auto"/>
              <w:bottom w:val="single" w:sz="4" w:space="0" w:color="auto"/>
              <w:right w:val="single" w:sz="4" w:space="0" w:color="auto"/>
            </w:tcBorders>
          </w:tcPr>
          <w:p w14:paraId="1673BF44" w14:textId="77777777" w:rsidR="007F4F8D" w:rsidRPr="00804659" w:rsidRDefault="007F4F8D" w:rsidP="00CE1B45">
            <w:pPr>
              <w:jc w:val="both"/>
              <w:rPr>
                <w:b/>
                <w:bCs/>
              </w:rPr>
            </w:pPr>
            <w:r>
              <w:rPr>
                <w:b/>
                <w:bCs/>
              </w:rPr>
              <w:t xml:space="preserve">3. </w:t>
            </w:r>
            <w:r w:rsidRPr="00804659">
              <w:rPr>
                <w:b/>
                <w:bCs/>
              </w:rPr>
              <w:t>Práce s textem a získávání informací</w:t>
            </w:r>
          </w:p>
          <w:p w14:paraId="717D5018" w14:textId="77777777" w:rsidR="007F4F8D" w:rsidRPr="00804659" w:rsidRDefault="007F4F8D" w:rsidP="00CE1B45">
            <w:pPr>
              <w:autoSpaceDE w:val="0"/>
              <w:autoSpaceDN w:val="0"/>
              <w:adjustRightInd w:val="0"/>
              <w:jc w:val="both"/>
            </w:pPr>
            <w:r w:rsidRPr="00804659">
              <w:t>- informatická výchova, knihovny a</w:t>
            </w:r>
            <w:r>
              <w:t> </w:t>
            </w:r>
            <w:r w:rsidRPr="00804659">
              <w:t>jejich služby, noviny, časopisy a jiná periodiky, internet</w:t>
            </w:r>
          </w:p>
          <w:p w14:paraId="6F7691FE" w14:textId="77777777" w:rsidR="007F4F8D" w:rsidRPr="00804659" w:rsidRDefault="007F4F8D" w:rsidP="00CE1B45">
            <w:pPr>
              <w:autoSpaceDE w:val="0"/>
              <w:autoSpaceDN w:val="0"/>
              <w:adjustRightInd w:val="0"/>
              <w:jc w:val="both"/>
            </w:pPr>
            <w:r w:rsidRPr="00804659">
              <w:t>- získávání a zpracovávání informací z textu (též odborného a</w:t>
            </w:r>
            <w:r>
              <w:t> </w:t>
            </w:r>
            <w:r w:rsidRPr="00804659">
              <w:t>administrativního), jejich třídění a</w:t>
            </w:r>
            <w:r>
              <w:t> </w:t>
            </w:r>
            <w:r w:rsidRPr="00804659">
              <w:t>hodnocení</w:t>
            </w:r>
          </w:p>
        </w:tc>
        <w:tc>
          <w:tcPr>
            <w:tcW w:w="992" w:type="dxa"/>
            <w:tcBorders>
              <w:top w:val="single" w:sz="4" w:space="0" w:color="auto"/>
              <w:left w:val="single" w:sz="4" w:space="0" w:color="auto"/>
              <w:bottom w:val="single" w:sz="4" w:space="0" w:color="auto"/>
              <w:right w:val="single" w:sz="4" w:space="0" w:color="auto"/>
            </w:tcBorders>
          </w:tcPr>
          <w:p w14:paraId="32CB9F0E" w14:textId="77777777" w:rsidR="007F4F8D" w:rsidRPr="00804659" w:rsidRDefault="007F4F8D" w:rsidP="00CE1B45">
            <w:pPr>
              <w:jc w:val="center"/>
              <w:rPr>
                <w:b/>
              </w:rPr>
            </w:pPr>
            <w:r w:rsidRPr="00804659">
              <w:rPr>
                <w:b/>
              </w:rPr>
              <w:t>10</w:t>
            </w:r>
          </w:p>
        </w:tc>
      </w:tr>
      <w:tr w:rsidR="007F4F8D" w:rsidRPr="00804659" w14:paraId="518E3307" w14:textId="77777777" w:rsidTr="00CE1B45">
        <w:tc>
          <w:tcPr>
            <w:tcW w:w="4757" w:type="dxa"/>
            <w:tcBorders>
              <w:top w:val="single" w:sz="4" w:space="0" w:color="auto"/>
              <w:left w:val="single" w:sz="4" w:space="0" w:color="auto"/>
              <w:bottom w:val="single" w:sz="4" w:space="0" w:color="auto"/>
              <w:right w:val="single" w:sz="4" w:space="0" w:color="auto"/>
            </w:tcBorders>
            <w:hideMark/>
          </w:tcPr>
          <w:p w14:paraId="7F0C53EC" w14:textId="77777777" w:rsidR="007F4F8D" w:rsidRPr="00804659" w:rsidRDefault="007F4F8D" w:rsidP="00CE1B45">
            <w:pPr>
              <w:autoSpaceDE w:val="0"/>
              <w:autoSpaceDN w:val="0"/>
              <w:adjustRightInd w:val="0"/>
              <w:jc w:val="both"/>
            </w:pPr>
            <w:r w:rsidRPr="00804659">
              <w:t>- na příkladech objasní výsledky lidské činnosti z různých oblastí umění</w:t>
            </w:r>
          </w:p>
          <w:p w14:paraId="16FC768E" w14:textId="77777777" w:rsidR="007F4F8D" w:rsidRPr="00804659" w:rsidRDefault="007F4F8D" w:rsidP="00CE1B45">
            <w:pPr>
              <w:autoSpaceDE w:val="0"/>
              <w:autoSpaceDN w:val="0"/>
              <w:adjustRightInd w:val="0"/>
              <w:jc w:val="both"/>
            </w:pPr>
            <w:r w:rsidRPr="00804659">
              <w:t xml:space="preserve">- </w:t>
            </w:r>
            <w:proofErr w:type="gramStart"/>
            <w:r w:rsidRPr="00804659">
              <w:t>vyjádří</w:t>
            </w:r>
            <w:proofErr w:type="gramEnd"/>
            <w:r w:rsidRPr="00804659">
              <w:t xml:space="preserve"> vlastní prožitky z recepce daných uměleckých děl</w:t>
            </w:r>
          </w:p>
          <w:p w14:paraId="6E5CD5C3" w14:textId="77777777" w:rsidR="007F4F8D" w:rsidRPr="00804659" w:rsidRDefault="007F4F8D" w:rsidP="00CE1B45">
            <w:pPr>
              <w:autoSpaceDE w:val="0"/>
              <w:autoSpaceDN w:val="0"/>
              <w:adjustRightInd w:val="0"/>
              <w:jc w:val="both"/>
            </w:pPr>
            <w:r w:rsidRPr="00804659">
              <w:t>- uvede hlavní literární směry a jejich významné představitel</w:t>
            </w:r>
            <w:r>
              <w:t xml:space="preserve">e </w:t>
            </w:r>
            <w:r w:rsidRPr="00804659">
              <w:t>v</w:t>
            </w:r>
            <w:r>
              <w:t xml:space="preserve"> </w:t>
            </w:r>
            <w:r w:rsidRPr="00804659">
              <w:t>české a</w:t>
            </w:r>
            <w:r>
              <w:t> </w:t>
            </w:r>
            <w:r w:rsidRPr="00804659">
              <w:t>světové literatuře</w:t>
            </w:r>
          </w:p>
        </w:tc>
        <w:tc>
          <w:tcPr>
            <w:tcW w:w="3997" w:type="dxa"/>
            <w:tcBorders>
              <w:top w:val="single" w:sz="4" w:space="0" w:color="auto"/>
              <w:left w:val="single" w:sz="4" w:space="0" w:color="auto"/>
              <w:bottom w:val="single" w:sz="4" w:space="0" w:color="auto"/>
              <w:right w:val="single" w:sz="4" w:space="0" w:color="auto"/>
            </w:tcBorders>
          </w:tcPr>
          <w:p w14:paraId="7A81922C" w14:textId="77777777" w:rsidR="007F4F8D" w:rsidRPr="00804659" w:rsidRDefault="007F4F8D" w:rsidP="00CE1B45">
            <w:pPr>
              <w:jc w:val="both"/>
              <w:rPr>
                <w:b/>
                <w:bCs/>
                <w:lang w:val="pl-PL"/>
              </w:rPr>
            </w:pPr>
            <w:r>
              <w:rPr>
                <w:b/>
                <w:bCs/>
                <w:lang w:val="pl-PL"/>
              </w:rPr>
              <w:t xml:space="preserve">4. </w:t>
            </w:r>
            <w:r w:rsidRPr="00804659">
              <w:rPr>
                <w:b/>
                <w:bCs/>
                <w:lang w:val="pl-PL"/>
              </w:rPr>
              <w:t>Umění a literatura</w:t>
            </w:r>
          </w:p>
          <w:p w14:paraId="57D19765" w14:textId="77777777" w:rsidR="007F4F8D" w:rsidRPr="00804659" w:rsidRDefault="007F4F8D" w:rsidP="00CE1B45">
            <w:pPr>
              <w:jc w:val="both"/>
              <w:rPr>
                <w:lang w:val="pl-PL"/>
              </w:rPr>
            </w:pPr>
            <w:r w:rsidRPr="00804659">
              <w:rPr>
                <w:lang w:val="pl-PL"/>
              </w:rPr>
              <w:t xml:space="preserve">- umění jako specifická výpověď </w:t>
            </w:r>
            <w:r w:rsidRPr="00BA46E3">
              <w:t>o</w:t>
            </w:r>
            <w:r>
              <w:t> </w:t>
            </w:r>
            <w:r w:rsidRPr="00BA46E3">
              <w:t>skutečnosti</w:t>
            </w:r>
          </w:p>
          <w:p w14:paraId="1EA9EFCF" w14:textId="77777777" w:rsidR="007F4F8D" w:rsidRPr="00804659" w:rsidRDefault="007F4F8D" w:rsidP="00CE1B45">
            <w:pPr>
              <w:jc w:val="both"/>
              <w:rPr>
                <w:lang w:val="pl-PL"/>
              </w:rPr>
            </w:pPr>
            <w:r w:rsidRPr="00804659">
              <w:rPr>
                <w:lang w:val="pl-PL"/>
              </w:rPr>
              <w:t>- aktivní poznávání různých druhů umění našeho i světového, současného i minulého, v tradiční i</w:t>
            </w:r>
            <w:r>
              <w:rPr>
                <w:lang w:val="pl-PL"/>
              </w:rPr>
              <w:t> </w:t>
            </w:r>
            <w:r w:rsidRPr="00804659">
              <w:rPr>
                <w:lang w:val="pl-PL"/>
              </w:rPr>
              <w:t>mediální úpravě</w:t>
            </w:r>
          </w:p>
          <w:p w14:paraId="7861A42C" w14:textId="77777777" w:rsidR="007F4F8D" w:rsidRPr="00804659" w:rsidRDefault="007F4F8D" w:rsidP="00CE1B45">
            <w:pPr>
              <w:jc w:val="both"/>
              <w:rPr>
                <w:lang w:val="pl-PL"/>
              </w:rPr>
            </w:pPr>
            <w:r w:rsidRPr="00804659">
              <w:rPr>
                <w:lang w:val="pl-PL"/>
              </w:rPr>
              <w:t>- hlavní literární směry a jejich představitelé v</w:t>
            </w:r>
            <w:r>
              <w:rPr>
                <w:lang w:val="pl-PL"/>
              </w:rPr>
              <w:t> </w:t>
            </w:r>
            <w:r w:rsidRPr="00804659">
              <w:rPr>
                <w:lang w:val="pl-PL"/>
              </w:rPr>
              <w:t>kontextu doby (antiky, humanismus, renesance)</w:t>
            </w:r>
          </w:p>
        </w:tc>
        <w:tc>
          <w:tcPr>
            <w:tcW w:w="992" w:type="dxa"/>
            <w:tcBorders>
              <w:top w:val="single" w:sz="4" w:space="0" w:color="auto"/>
              <w:left w:val="single" w:sz="4" w:space="0" w:color="auto"/>
              <w:bottom w:val="single" w:sz="4" w:space="0" w:color="auto"/>
              <w:right w:val="single" w:sz="4" w:space="0" w:color="auto"/>
            </w:tcBorders>
          </w:tcPr>
          <w:p w14:paraId="54E4333B" w14:textId="77777777" w:rsidR="007F4F8D" w:rsidRPr="00804659" w:rsidRDefault="007F4F8D" w:rsidP="00CE1B45">
            <w:pPr>
              <w:jc w:val="center"/>
              <w:rPr>
                <w:b/>
                <w:lang w:val="pl-PL"/>
              </w:rPr>
            </w:pPr>
            <w:r w:rsidRPr="00804659">
              <w:rPr>
                <w:b/>
                <w:lang w:val="pl-PL"/>
              </w:rPr>
              <w:t>6</w:t>
            </w:r>
          </w:p>
        </w:tc>
      </w:tr>
      <w:tr w:rsidR="007F4F8D" w:rsidRPr="00804659" w14:paraId="07673558" w14:textId="77777777" w:rsidTr="00CE1B45">
        <w:tc>
          <w:tcPr>
            <w:tcW w:w="4757" w:type="dxa"/>
            <w:tcBorders>
              <w:top w:val="single" w:sz="4" w:space="0" w:color="auto"/>
              <w:left w:val="single" w:sz="4" w:space="0" w:color="auto"/>
              <w:bottom w:val="single" w:sz="4" w:space="0" w:color="auto"/>
              <w:right w:val="single" w:sz="4" w:space="0" w:color="auto"/>
            </w:tcBorders>
          </w:tcPr>
          <w:p w14:paraId="57487027" w14:textId="77777777" w:rsidR="007F4F8D" w:rsidRPr="00804659" w:rsidRDefault="007F4F8D" w:rsidP="00CE1B45">
            <w:pPr>
              <w:autoSpaceDE w:val="0"/>
              <w:autoSpaceDN w:val="0"/>
              <w:adjustRightInd w:val="0"/>
              <w:jc w:val="both"/>
            </w:pPr>
            <w:r w:rsidRPr="00804659">
              <w:t>- vystihne charakteristické znaky různých literárních textů a rozdíly mezi nimi</w:t>
            </w:r>
          </w:p>
          <w:p w14:paraId="1103757E" w14:textId="77777777" w:rsidR="007F4F8D" w:rsidRPr="00804659" w:rsidRDefault="007F4F8D" w:rsidP="00CE1B45">
            <w:pPr>
              <w:autoSpaceDE w:val="0"/>
              <w:autoSpaceDN w:val="0"/>
              <w:adjustRightInd w:val="0"/>
              <w:jc w:val="both"/>
            </w:pPr>
            <w:r w:rsidRPr="00804659">
              <w:t xml:space="preserve">- </w:t>
            </w:r>
            <w:proofErr w:type="gramStart"/>
            <w:r w:rsidRPr="00804659">
              <w:t>rozliší</w:t>
            </w:r>
            <w:proofErr w:type="gramEnd"/>
            <w:r w:rsidRPr="00804659">
              <w:t xml:space="preserve"> konkrétní literární díla podle základních druhů a žánrů</w:t>
            </w:r>
          </w:p>
          <w:p w14:paraId="4CBF16C6" w14:textId="77777777" w:rsidR="007F4F8D" w:rsidRPr="00804659" w:rsidRDefault="007F4F8D" w:rsidP="00CE1B45">
            <w:pPr>
              <w:autoSpaceDE w:val="0"/>
              <w:autoSpaceDN w:val="0"/>
              <w:adjustRightInd w:val="0"/>
              <w:jc w:val="both"/>
            </w:pPr>
            <w:r w:rsidRPr="00804659">
              <w:t>- postihne sémantický význam textu</w:t>
            </w:r>
          </w:p>
          <w:p w14:paraId="59D98604" w14:textId="77777777" w:rsidR="007F4F8D" w:rsidRPr="00804659" w:rsidRDefault="007F4F8D" w:rsidP="00CE1B45">
            <w:pPr>
              <w:autoSpaceDE w:val="0"/>
              <w:autoSpaceDN w:val="0"/>
              <w:adjustRightInd w:val="0"/>
              <w:jc w:val="both"/>
            </w:pPr>
            <w:r w:rsidRPr="00804659">
              <w:t>- text interpretuje a debatuje o něm</w:t>
            </w:r>
          </w:p>
          <w:p w14:paraId="08F72A5D" w14:textId="77777777" w:rsidR="007F4F8D" w:rsidRPr="00804659" w:rsidRDefault="007F4F8D" w:rsidP="00CE1B45">
            <w:pPr>
              <w:autoSpaceDE w:val="0"/>
              <w:autoSpaceDN w:val="0"/>
              <w:adjustRightInd w:val="0"/>
              <w:jc w:val="both"/>
            </w:pPr>
            <w:r w:rsidRPr="00804659">
              <w:t>- samostatně vyhledává informace</w:t>
            </w:r>
          </w:p>
          <w:p w14:paraId="0D20DC46" w14:textId="77777777" w:rsidR="007F4F8D" w:rsidRPr="00804659" w:rsidRDefault="007F4F8D" w:rsidP="00CE1B45">
            <w:pPr>
              <w:autoSpaceDE w:val="0"/>
              <w:autoSpaceDN w:val="0"/>
              <w:adjustRightInd w:val="0"/>
              <w:jc w:val="both"/>
            </w:pPr>
            <w:r w:rsidRPr="00804659">
              <w:t>- orientuje se v nabídce kulturních institucí</w:t>
            </w:r>
          </w:p>
        </w:tc>
        <w:tc>
          <w:tcPr>
            <w:tcW w:w="3997" w:type="dxa"/>
            <w:tcBorders>
              <w:top w:val="single" w:sz="4" w:space="0" w:color="auto"/>
              <w:left w:val="single" w:sz="4" w:space="0" w:color="auto"/>
              <w:bottom w:val="single" w:sz="4" w:space="0" w:color="auto"/>
              <w:right w:val="single" w:sz="4" w:space="0" w:color="auto"/>
            </w:tcBorders>
          </w:tcPr>
          <w:p w14:paraId="40AF1C88" w14:textId="77777777" w:rsidR="007F4F8D" w:rsidRPr="00804659" w:rsidRDefault="007F4F8D" w:rsidP="00CE1B45">
            <w:pPr>
              <w:jc w:val="both"/>
              <w:rPr>
                <w:b/>
                <w:bCs/>
              </w:rPr>
            </w:pPr>
            <w:r>
              <w:rPr>
                <w:b/>
                <w:bCs/>
              </w:rPr>
              <w:t xml:space="preserve">5. </w:t>
            </w:r>
            <w:r w:rsidRPr="00804659">
              <w:rPr>
                <w:b/>
                <w:bCs/>
              </w:rPr>
              <w:t>Práce s literárním textem</w:t>
            </w:r>
          </w:p>
          <w:p w14:paraId="18E6629A" w14:textId="77777777" w:rsidR="007F4F8D" w:rsidRPr="00804659" w:rsidRDefault="007F4F8D" w:rsidP="00CE1B45">
            <w:pPr>
              <w:autoSpaceDE w:val="0"/>
              <w:autoSpaceDN w:val="0"/>
              <w:adjustRightInd w:val="0"/>
              <w:jc w:val="both"/>
            </w:pPr>
            <w:r w:rsidRPr="00804659">
              <w:t>- základy teorie literatury</w:t>
            </w:r>
          </w:p>
          <w:p w14:paraId="59617593" w14:textId="77777777" w:rsidR="007F4F8D" w:rsidRPr="00804659" w:rsidRDefault="007F4F8D" w:rsidP="00CE1B45">
            <w:pPr>
              <w:autoSpaceDE w:val="0"/>
              <w:autoSpaceDN w:val="0"/>
              <w:adjustRightInd w:val="0"/>
              <w:jc w:val="both"/>
            </w:pPr>
            <w:r w:rsidRPr="00804659">
              <w:t>- literární druhy a žánry ve vybraných dílech národní a světové literatury</w:t>
            </w:r>
          </w:p>
          <w:p w14:paraId="0AE87B1F" w14:textId="77777777" w:rsidR="007F4F8D" w:rsidRPr="00804659" w:rsidRDefault="007F4F8D" w:rsidP="00CE1B45">
            <w:pPr>
              <w:autoSpaceDE w:val="0"/>
              <w:autoSpaceDN w:val="0"/>
              <w:adjustRightInd w:val="0"/>
              <w:jc w:val="both"/>
            </w:pPr>
            <w:r w:rsidRPr="00804659">
              <w:t>- četba a interpretace literárního díla</w:t>
            </w:r>
          </w:p>
          <w:p w14:paraId="13C80B43" w14:textId="77777777" w:rsidR="007F4F8D" w:rsidRPr="00804659" w:rsidRDefault="007F4F8D" w:rsidP="00CE1B45">
            <w:pPr>
              <w:autoSpaceDE w:val="0"/>
              <w:autoSpaceDN w:val="0"/>
              <w:adjustRightInd w:val="0"/>
              <w:jc w:val="both"/>
            </w:pPr>
            <w:r w:rsidRPr="00804659">
              <w:t>- metody interpretace textu</w:t>
            </w:r>
          </w:p>
          <w:p w14:paraId="7C64C940" w14:textId="77777777" w:rsidR="007F4F8D" w:rsidRPr="00804659" w:rsidRDefault="007F4F8D" w:rsidP="00CE1B45">
            <w:pPr>
              <w:autoSpaceDE w:val="0"/>
              <w:autoSpaceDN w:val="0"/>
              <w:adjustRightInd w:val="0"/>
              <w:jc w:val="both"/>
            </w:pPr>
            <w:r w:rsidRPr="00804659">
              <w:t>- tvořivé činnosti</w:t>
            </w:r>
          </w:p>
          <w:p w14:paraId="41899A21" w14:textId="77777777" w:rsidR="007F4F8D" w:rsidRPr="00804659" w:rsidRDefault="007F4F8D" w:rsidP="00CE1B45">
            <w:pPr>
              <w:autoSpaceDE w:val="0"/>
              <w:autoSpaceDN w:val="0"/>
              <w:adjustRightInd w:val="0"/>
              <w:jc w:val="both"/>
              <w:rPr>
                <w:b/>
                <w:bCs/>
              </w:rPr>
            </w:pPr>
            <w:r w:rsidRPr="00804659">
              <w:t>- kulturní instituce v ČR a regionech</w:t>
            </w:r>
          </w:p>
        </w:tc>
        <w:tc>
          <w:tcPr>
            <w:tcW w:w="992" w:type="dxa"/>
            <w:tcBorders>
              <w:top w:val="single" w:sz="4" w:space="0" w:color="auto"/>
              <w:left w:val="single" w:sz="4" w:space="0" w:color="auto"/>
              <w:bottom w:val="single" w:sz="4" w:space="0" w:color="auto"/>
              <w:right w:val="single" w:sz="4" w:space="0" w:color="auto"/>
            </w:tcBorders>
          </w:tcPr>
          <w:p w14:paraId="56EAC3D2" w14:textId="77777777" w:rsidR="007F4F8D" w:rsidRPr="00804659" w:rsidRDefault="007F4F8D" w:rsidP="00CE1B45">
            <w:pPr>
              <w:jc w:val="center"/>
              <w:rPr>
                <w:b/>
              </w:rPr>
            </w:pPr>
            <w:r w:rsidRPr="00804659">
              <w:rPr>
                <w:b/>
              </w:rPr>
              <w:t>15</w:t>
            </w:r>
          </w:p>
        </w:tc>
      </w:tr>
    </w:tbl>
    <w:p w14:paraId="1D763395" w14:textId="77777777" w:rsidR="007F4F8D" w:rsidRDefault="007F4F8D" w:rsidP="007F4F8D">
      <w:pPr>
        <w:jc w:val="both"/>
        <w:rPr>
          <w:sz w:val="20"/>
          <w:szCs w:val="20"/>
        </w:rPr>
      </w:pPr>
    </w:p>
    <w:p w14:paraId="5AA5A0F6" w14:textId="77777777" w:rsidR="007F4F8D" w:rsidRDefault="007F4F8D" w:rsidP="007F4F8D">
      <w:pPr>
        <w:widowControl w:val="0"/>
        <w:autoSpaceDE w:val="0"/>
        <w:autoSpaceDN w:val="0"/>
        <w:adjustRightInd w:val="0"/>
        <w:snapToGrid w:val="0"/>
        <w:jc w:val="both"/>
        <w:rPr>
          <w:b/>
          <w:color w:val="000000"/>
        </w:rPr>
      </w:pPr>
      <w:r>
        <w:rPr>
          <w:b/>
          <w:color w:val="000000"/>
        </w:rPr>
        <w:lastRenderedPageBreak/>
        <w:t>2. ročník: celkem 66 hodin</w:t>
      </w:r>
    </w:p>
    <w:p w14:paraId="1F1CE24C" w14:textId="77777777" w:rsidR="007F4F8D" w:rsidRPr="00223182" w:rsidRDefault="007F4F8D" w:rsidP="007F4F8D">
      <w:pPr>
        <w:widowControl w:val="0"/>
        <w:autoSpaceDE w:val="0"/>
        <w:autoSpaceDN w:val="0"/>
        <w:adjustRightInd w:val="0"/>
        <w:snapToGrid w:val="0"/>
        <w:jc w:val="both"/>
        <w:rPr>
          <w:b/>
          <w:color w:val="000000"/>
        </w:rPr>
      </w:pPr>
    </w:p>
    <w:tbl>
      <w:tblPr>
        <w:tblW w:w="982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97"/>
        <w:gridCol w:w="4031"/>
        <w:gridCol w:w="1000"/>
      </w:tblGrid>
      <w:tr w:rsidR="007F4F8D" w:rsidRPr="00804659" w14:paraId="6F92D693" w14:textId="77777777" w:rsidTr="00CE1B45">
        <w:tc>
          <w:tcPr>
            <w:tcW w:w="4757" w:type="dxa"/>
            <w:tcBorders>
              <w:top w:val="single" w:sz="4" w:space="0" w:color="auto"/>
              <w:left w:val="single" w:sz="4" w:space="0" w:color="auto"/>
              <w:bottom w:val="single" w:sz="4" w:space="0" w:color="auto"/>
              <w:right w:val="single" w:sz="4" w:space="0" w:color="auto"/>
            </w:tcBorders>
            <w:vAlign w:val="center"/>
            <w:hideMark/>
          </w:tcPr>
          <w:p w14:paraId="32224AC9" w14:textId="77777777" w:rsidR="007F4F8D" w:rsidRPr="00804659" w:rsidRDefault="007F4F8D" w:rsidP="00CE1B45">
            <w:pPr>
              <w:widowControl w:val="0"/>
              <w:autoSpaceDE w:val="0"/>
              <w:autoSpaceDN w:val="0"/>
              <w:adjustRightInd w:val="0"/>
              <w:snapToGrid w:val="0"/>
              <w:jc w:val="both"/>
              <w:rPr>
                <w:b/>
              </w:rPr>
            </w:pPr>
            <w:r w:rsidRPr="00804659">
              <w:rPr>
                <w:b/>
                <w:color w:val="000000"/>
              </w:rPr>
              <w:t>Výsledky vzdělávání</w:t>
            </w:r>
          </w:p>
        </w:tc>
        <w:tc>
          <w:tcPr>
            <w:tcW w:w="3997" w:type="dxa"/>
            <w:tcBorders>
              <w:top w:val="single" w:sz="4" w:space="0" w:color="auto"/>
              <w:left w:val="single" w:sz="4" w:space="0" w:color="auto"/>
              <w:bottom w:val="single" w:sz="4" w:space="0" w:color="auto"/>
              <w:right w:val="single" w:sz="4" w:space="0" w:color="auto"/>
            </w:tcBorders>
            <w:vAlign w:val="center"/>
            <w:hideMark/>
          </w:tcPr>
          <w:p w14:paraId="689BDE4E" w14:textId="77777777" w:rsidR="007F4F8D" w:rsidRPr="00804659" w:rsidRDefault="007F4F8D" w:rsidP="00CE1B45">
            <w:pPr>
              <w:widowControl w:val="0"/>
              <w:autoSpaceDE w:val="0"/>
              <w:autoSpaceDN w:val="0"/>
              <w:adjustRightInd w:val="0"/>
              <w:snapToGrid w:val="0"/>
              <w:jc w:val="both"/>
              <w:rPr>
                <w:b/>
              </w:rPr>
            </w:pPr>
            <w:r>
              <w:rPr>
                <w:b/>
                <w:lang w:eastAsia="en-US"/>
              </w:rPr>
              <w:t>Obsah vzdělávání</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AC35A5" w14:textId="77777777" w:rsidR="007F4F8D" w:rsidRPr="00804659" w:rsidRDefault="007F4F8D" w:rsidP="00CE1B45">
            <w:pPr>
              <w:jc w:val="center"/>
              <w:rPr>
                <w:b/>
              </w:rPr>
            </w:pPr>
            <w:r w:rsidRPr="00804659">
              <w:rPr>
                <w:b/>
              </w:rPr>
              <w:t>Počet hodin</w:t>
            </w:r>
          </w:p>
        </w:tc>
      </w:tr>
      <w:tr w:rsidR="007F4F8D" w:rsidRPr="00804659" w14:paraId="101C0AA0" w14:textId="77777777" w:rsidTr="00CE1B45">
        <w:tc>
          <w:tcPr>
            <w:tcW w:w="4757" w:type="dxa"/>
            <w:tcBorders>
              <w:top w:val="single" w:sz="4" w:space="0" w:color="auto"/>
              <w:left w:val="single" w:sz="4" w:space="0" w:color="auto"/>
              <w:bottom w:val="single" w:sz="4" w:space="0" w:color="auto"/>
              <w:right w:val="single" w:sz="4" w:space="0" w:color="auto"/>
            </w:tcBorders>
            <w:hideMark/>
          </w:tcPr>
          <w:p w14:paraId="6F3ECB39" w14:textId="77777777" w:rsidR="007F4F8D" w:rsidRPr="00804659" w:rsidRDefault="007F4F8D" w:rsidP="00CE1B45">
            <w:pPr>
              <w:autoSpaceDE w:val="0"/>
              <w:autoSpaceDN w:val="0"/>
              <w:adjustRightInd w:val="0"/>
              <w:jc w:val="both"/>
              <w:rPr>
                <w:b/>
                <w:bCs/>
              </w:rPr>
            </w:pPr>
            <w:r w:rsidRPr="00804659">
              <w:rPr>
                <w:b/>
                <w:bCs/>
              </w:rPr>
              <w:t>Žák:</w:t>
            </w:r>
          </w:p>
          <w:p w14:paraId="5707336E" w14:textId="77777777" w:rsidR="007F4F8D" w:rsidRPr="00804659" w:rsidRDefault="007F4F8D" w:rsidP="00CE1B45">
            <w:pPr>
              <w:autoSpaceDE w:val="0"/>
              <w:autoSpaceDN w:val="0"/>
              <w:adjustRightInd w:val="0"/>
              <w:jc w:val="both"/>
            </w:pPr>
            <w:r w:rsidRPr="00804659">
              <w:t>- řídí se zásadami správné výslovnosti</w:t>
            </w:r>
          </w:p>
          <w:p w14:paraId="4A4CE830" w14:textId="77777777" w:rsidR="007F4F8D" w:rsidRPr="00804659" w:rsidRDefault="007F4F8D" w:rsidP="00CE1B45">
            <w:pPr>
              <w:autoSpaceDE w:val="0"/>
              <w:autoSpaceDN w:val="0"/>
              <w:adjustRightInd w:val="0"/>
              <w:jc w:val="both"/>
            </w:pPr>
            <w:r w:rsidRPr="00804659">
              <w:t>- používá adekvátní slovní zásoby včetně příslušné odborné terminologie</w:t>
            </w:r>
          </w:p>
          <w:p w14:paraId="0374627E" w14:textId="77777777" w:rsidR="007F4F8D" w:rsidRPr="00804659" w:rsidRDefault="007F4F8D" w:rsidP="00CE1B45">
            <w:pPr>
              <w:autoSpaceDE w:val="0"/>
              <w:autoSpaceDN w:val="0"/>
              <w:adjustRightInd w:val="0"/>
              <w:jc w:val="both"/>
            </w:pPr>
            <w:r w:rsidRPr="00804659">
              <w:t xml:space="preserve">- orientuje se ve výstavbě textu </w:t>
            </w:r>
          </w:p>
          <w:p w14:paraId="22F32237" w14:textId="77777777" w:rsidR="007F4F8D" w:rsidRPr="00804659" w:rsidRDefault="007F4F8D" w:rsidP="00CE1B45"/>
        </w:tc>
        <w:tc>
          <w:tcPr>
            <w:tcW w:w="3997" w:type="dxa"/>
            <w:tcBorders>
              <w:top w:val="single" w:sz="4" w:space="0" w:color="auto"/>
              <w:left w:val="single" w:sz="4" w:space="0" w:color="auto"/>
              <w:bottom w:val="single" w:sz="4" w:space="0" w:color="auto"/>
              <w:right w:val="single" w:sz="4" w:space="0" w:color="auto"/>
            </w:tcBorders>
            <w:hideMark/>
          </w:tcPr>
          <w:p w14:paraId="6474526C" w14:textId="77777777" w:rsidR="007F4F8D" w:rsidRPr="00804659" w:rsidRDefault="007F4F8D" w:rsidP="00CE1B45">
            <w:pPr>
              <w:autoSpaceDE w:val="0"/>
              <w:autoSpaceDN w:val="0"/>
              <w:adjustRightInd w:val="0"/>
              <w:jc w:val="both"/>
              <w:rPr>
                <w:b/>
                <w:bCs/>
              </w:rPr>
            </w:pPr>
            <w:r>
              <w:rPr>
                <w:b/>
                <w:bCs/>
              </w:rPr>
              <w:t xml:space="preserve">1. </w:t>
            </w:r>
            <w:r w:rsidRPr="00804659">
              <w:rPr>
                <w:b/>
                <w:bCs/>
              </w:rPr>
              <w:t>Zdokonalování jazykových vědomostí a</w:t>
            </w:r>
            <w:r>
              <w:rPr>
                <w:b/>
                <w:bCs/>
              </w:rPr>
              <w:t> </w:t>
            </w:r>
            <w:r w:rsidRPr="00804659">
              <w:rPr>
                <w:b/>
                <w:bCs/>
              </w:rPr>
              <w:t>dovedností</w:t>
            </w:r>
          </w:p>
          <w:p w14:paraId="5D8AED26" w14:textId="77777777" w:rsidR="007F4F8D" w:rsidRPr="00804659" w:rsidRDefault="007F4F8D" w:rsidP="00CE1B45">
            <w:pPr>
              <w:autoSpaceDE w:val="0"/>
              <w:autoSpaceDN w:val="0"/>
              <w:adjustRightInd w:val="0"/>
              <w:jc w:val="both"/>
            </w:pPr>
            <w:r w:rsidRPr="00804659">
              <w:t>- jazyková kultura</w:t>
            </w:r>
          </w:p>
          <w:p w14:paraId="35B8A492" w14:textId="77777777" w:rsidR="007F4F8D" w:rsidRPr="00804659" w:rsidRDefault="007F4F8D" w:rsidP="00CE1B45">
            <w:pPr>
              <w:autoSpaceDE w:val="0"/>
              <w:autoSpaceDN w:val="0"/>
              <w:adjustRightInd w:val="0"/>
              <w:jc w:val="both"/>
            </w:pPr>
            <w:r w:rsidRPr="00804659">
              <w:t>- slovní zásoba vzhledem k příslušnému oboru vzdělávání, terminologie</w:t>
            </w:r>
          </w:p>
          <w:p w14:paraId="078E3FBF" w14:textId="77777777" w:rsidR="007F4F8D" w:rsidRPr="00223182" w:rsidRDefault="007F4F8D" w:rsidP="00CE1B45">
            <w:pPr>
              <w:autoSpaceDE w:val="0"/>
              <w:autoSpaceDN w:val="0"/>
              <w:adjustRightInd w:val="0"/>
              <w:jc w:val="both"/>
            </w:pPr>
            <w:r w:rsidRPr="00804659">
              <w:t>- zvukové prostředky a ortoepické normy jazyka</w:t>
            </w:r>
          </w:p>
        </w:tc>
        <w:tc>
          <w:tcPr>
            <w:tcW w:w="992" w:type="dxa"/>
            <w:tcBorders>
              <w:top w:val="single" w:sz="4" w:space="0" w:color="auto"/>
              <w:left w:val="single" w:sz="4" w:space="0" w:color="auto"/>
              <w:bottom w:val="single" w:sz="4" w:space="0" w:color="auto"/>
              <w:right w:val="single" w:sz="4" w:space="0" w:color="auto"/>
            </w:tcBorders>
          </w:tcPr>
          <w:p w14:paraId="77303988" w14:textId="77777777" w:rsidR="007F4F8D" w:rsidRPr="00804659" w:rsidRDefault="007F4F8D" w:rsidP="00CE1B45">
            <w:pPr>
              <w:jc w:val="center"/>
              <w:rPr>
                <w:b/>
              </w:rPr>
            </w:pPr>
            <w:r w:rsidRPr="00804659">
              <w:rPr>
                <w:b/>
              </w:rPr>
              <w:t>20</w:t>
            </w:r>
          </w:p>
        </w:tc>
      </w:tr>
      <w:tr w:rsidR="007F4F8D" w:rsidRPr="00804659" w14:paraId="5DBA74AE" w14:textId="77777777" w:rsidTr="00CE1B45">
        <w:tc>
          <w:tcPr>
            <w:tcW w:w="4757" w:type="dxa"/>
            <w:tcBorders>
              <w:top w:val="single" w:sz="4" w:space="0" w:color="auto"/>
              <w:left w:val="single" w:sz="4" w:space="0" w:color="auto"/>
              <w:bottom w:val="single" w:sz="4" w:space="0" w:color="auto"/>
              <w:right w:val="single" w:sz="4" w:space="0" w:color="auto"/>
            </w:tcBorders>
            <w:hideMark/>
          </w:tcPr>
          <w:p w14:paraId="1ED0451D" w14:textId="77777777" w:rsidR="007F4F8D" w:rsidRPr="00804659" w:rsidRDefault="007F4F8D" w:rsidP="00CE1B45">
            <w:pPr>
              <w:jc w:val="both"/>
            </w:pPr>
            <w:r w:rsidRPr="00804659">
              <w:t>- umí klást otázky a vhodně formulovat odpovědi</w:t>
            </w:r>
          </w:p>
          <w:p w14:paraId="36F82AB9" w14:textId="77777777" w:rsidR="007F4F8D" w:rsidRPr="00804659" w:rsidRDefault="007F4F8D" w:rsidP="00CE1B45">
            <w:pPr>
              <w:jc w:val="both"/>
            </w:pPr>
            <w:r w:rsidRPr="00804659">
              <w:t>- posoudí kompozici textu, jeho slovní zásobu a skladbu</w:t>
            </w:r>
          </w:p>
          <w:p w14:paraId="698BD618" w14:textId="77777777" w:rsidR="007F4F8D" w:rsidRPr="00804659" w:rsidRDefault="007F4F8D" w:rsidP="00CE1B45">
            <w:pPr>
              <w:jc w:val="both"/>
            </w:pPr>
            <w:r w:rsidRPr="00804659">
              <w:t>- rozpozná funkční styl a v typických příkladech slohový útvar</w:t>
            </w:r>
          </w:p>
          <w:p w14:paraId="34A13D39" w14:textId="77777777" w:rsidR="007F4F8D" w:rsidRPr="00804659" w:rsidRDefault="007F4F8D" w:rsidP="00CE1B45">
            <w:pPr>
              <w:jc w:val="both"/>
            </w:pPr>
            <w:r w:rsidRPr="00804659">
              <w:t>- přednese krátký projev</w:t>
            </w:r>
          </w:p>
          <w:p w14:paraId="28B679C4" w14:textId="77777777" w:rsidR="007F4F8D" w:rsidRPr="00804659" w:rsidRDefault="007F4F8D" w:rsidP="00CE1B45">
            <w:pPr>
              <w:jc w:val="both"/>
            </w:pPr>
            <w:r w:rsidRPr="00804659">
              <w:t>- rozumí obsahu textu i jeho částí</w:t>
            </w:r>
          </w:p>
        </w:tc>
        <w:tc>
          <w:tcPr>
            <w:tcW w:w="3997" w:type="dxa"/>
            <w:tcBorders>
              <w:top w:val="single" w:sz="4" w:space="0" w:color="auto"/>
              <w:left w:val="single" w:sz="4" w:space="0" w:color="auto"/>
              <w:bottom w:val="single" w:sz="4" w:space="0" w:color="auto"/>
              <w:right w:val="single" w:sz="4" w:space="0" w:color="auto"/>
            </w:tcBorders>
            <w:hideMark/>
          </w:tcPr>
          <w:p w14:paraId="7B6A27AC" w14:textId="77777777" w:rsidR="007F4F8D" w:rsidRPr="00804659" w:rsidRDefault="007F4F8D" w:rsidP="00CE1B45">
            <w:pPr>
              <w:jc w:val="both"/>
              <w:rPr>
                <w:b/>
                <w:bCs/>
              </w:rPr>
            </w:pPr>
            <w:r>
              <w:rPr>
                <w:b/>
                <w:bCs/>
              </w:rPr>
              <w:t xml:space="preserve">2. </w:t>
            </w:r>
            <w:r w:rsidRPr="00804659">
              <w:rPr>
                <w:b/>
                <w:bCs/>
              </w:rPr>
              <w:t>Komunikační a slohová výchova</w:t>
            </w:r>
          </w:p>
          <w:p w14:paraId="3280D8A9" w14:textId="77777777" w:rsidR="007F4F8D" w:rsidRPr="00804659" w:rsidRDefault="007F4F8D" w:rsidP="00CE1B45">
            <w:pPr>
              <w:autoSpaceDE w:val="0"/>
              <w:autoSpaceDN w:val="0"/>
              <w:adjustRightInd w:val="0"/>
              <w:jc w:val="both"/>
            </w:pPr>
            <w:r w:rsidRPr="00804659">
              <w:t>- komunikační situace, komunikační strategie</w:t>
            </w:r>
          </w:p>
          <w:p w14:paraId="1404A9E2" w14:textId="77777777" w:rsidR="007F4F8D" w:rsidRPr="00804659" w:rsidRDefault="007F4F8D" w:rsidP="00CE1B45">
            <w:pPr>
              <w:autoSpaceDE w:val="0"/>
              <w:autoSpaceDN w:val="0"/>
              <w:adjustRightInd w:val="0"/>
              <w:jc w:val="both"/>
            </w:pPr>
            <w:r w:rsidRPr="00804659">
              <w:t>- popis osoby, věci</w:t>
            </w:r>
          </w:p>
          <w:p w14:paraId="11F5F874" w14:textId="77777777" w:rsidR="007F4F8D" w:rsidRPr="00804659" w:rsidRDefault="007F4F8D" w:rsidP="00CE1B45">
            <w:pPr>
              <w:autoSpaceDE w:val="0"/>
              <w:autoSpaceDN w:val="0"/>
              <w:adjustRightInd w:val="0"/>
              <w:jc w:val="both"/>
            </w:pPr>
            <w:r w:rsidRPr="00804659">
              <w:t>- vyjadřování přímé i zprostředkované technickými prostředky, monologické i</w:t>
            </w:r>
            <w:r>
              <w:t> </w:t>
            </w:r>
            <w:r w:rsidRPr="00804659">
              <w:t>dialogické, neformální i formální, připravené i</w:t>
            </w:r>
            <w:r>
              <w:t> </w:t>
            </w:r>
            <w:r w:rsidRPr="00804659">
              <w:t>nepřipravené</w:t>
            </w:r>
          </w:p>
          <w:p w14:paraId="24493A35" w14:textId="77777777" w:rsidR="007F4F8D" w:rsidRPr="00804659" w:rsidRDefault="007F4F8D" w:rsidP="00CE1B45">
            <w:pPr>
              <w:autoSpaceDE w:val="0"/>
              <w:autoSpaceDN w:val="0"/>
              <w:adjustRightInd w:val="0"/>
              <w:jc w:val="both"/>
            </w:pPr>
            <w:r w:rsidRPr="00804659">
              <w:t>- inzerát a odpověď na něj</w:t>
            </w:r>
          </w:p>
          <w:p w14:paraId="284AC258" w14:textId="77777777" w:rsidR="007F4F8D" w:rsidRPr="00804659" w:rsidRDefault="007F4F8D" w:rsidP="00CE1B45">
            <w:pPr>
              <w:autoSpaceDE w:val="0"/>
              <w:autoSpaceDN w:val="0"/>
              <w:adjustRightInd w:val="0"/>
              <w:jc w:val="both"/>
            </w:pPr>
            <w:r w:rsidRPr="00804659">
              <w:t>- jednoduché úřední, popř. podle charakteru oboru odborné dokumenty</w:t>
            </w:r>
          </w:p>
          <w:p w14:paraId="570E818F" w14:textId="77777777" w:rsidR="007F4F8D" w:rsidRPr="00804659" w:rsidRDefault="007F4F8D" w:rsidP="00CE1B45">
            <w:pPr>
              <w:autoSpaceDE w:val="0"/>
              <w:autoSpaceDN w:val="0"/>
              <w:adjustRightInd w:val="0"/>
              <w:jc w:val="both"/>
            </w:pPr>
            <w:r w:rsidRPr="00804659">
              <w:t>- druhy řečnických projevů</w:t>
            </w:r>
          </w:p>
        </w:tc>
        <w:tc>
          <w:tcPr>
            <w:tcW w:w="992" w:type="dxa"/>
            <w:tcBorders>
              <w:top w:val="single" w:sz="4" w:space="0" w:color="auto"/>
              <w:left w:val="single" w:sz="4" w:space="0" w:color="auto"/>
              <w:bottom w:val="single" w:sz="4" w:space="0" w:color="auto"/>
              <w:right w:val="single" w:sz="4" w:space="0" w:color="auto"/>
            </w:tcBorders>
          </w:tcPr>
          <w:p w14:paraId="628D31C0" w14:textId="77777777" w:rsidR="007F4F8D" w:rsidRPr="00804659" w:rsidRDefault="007F4F8D" w:rsidP="00CE1B45">
            <w:pPr>
              <w:jc w:val="center"/>
              <w:rPr>
                <w:b/>
              </w:rPr>
            </w:pPr>
            <w:r w:rsidRPr="00804659">
              <w:rPr>
                <w:b/>
              </w:rPr>
              <w:t>15</w:t>
            </w:r>
          </w:p>
        </w:tc>
      </w:tr>
      <w:tr w:rsidR="007F4F8D" w:rsidRPr="00804659" w14:paraId="04B4A5E7" w14:textId="77777777" w:rsidTr="00CE1B45">
        <w:tc>
          <w:tcPr>
            <w:tcW w:w="4757" w:type="dxa"/>
            <w:tcBorders>
              <w:top w:val="single" w:sz="4" w:space="0" w:color="auto"/>
              <w:left w:val="single" w:sz="4" w:space="0" w:color="auto"/>
              <w:bottom w:val="single" w:sz="4" w:space="0" w:color="auto"/>
              <w:right w:val="single" w:sz="4" w:space="0" w:color="auto"/>
            </w:tcBorders>
          </w:tcPr>
          <w:p w14:paraId="551B208F" w14:textId="77777777" w:rsidR="007F4F8D" w:rsidRPr="00804659" w:rsidRDefault="007F4F8D" w:rsidP="00CE1B45">
            <w:pPr>
              <w:autoSpaceDE w:val="0"/>
              <w:autoSpaceDN w:val="0"/>
              <w:adjustRightInd w:val="0"/>
              <w:jc w:val="both"/>
            </w:pPr>
            <w:r w:rsidRPr="00804659">
              <w:t>- rozlišuje různé metody interpretace textu, obhájí svůj názor</w:t>
            </w:r>
          </w:p>
          <w:p w14:paraId="0CBCF6A1" w14:textId="77777777" w:rsidR="007F4F8D" w:rsidRPr="00804659" w:rsidRDefault="007F4F8D" w:rsidP="00CE1B45">
            <w:pPr>
              <w:autoSpaceDE w:val="0"/>
              <w:autoSpaceDN w:val="0"/>
              <w:adjustRightInd w:val="0"/>
              <w:jc w:val="both"/>
            </w:pPr>
            <w:r w:rsidRPr="00804659">
              <w:t xml:space="preserve">- </w:t>
            </w:r>
            <w:proofErr w:type="gramStart"/>
            <w:r w:rsidRPr="00804659">
              <w:t>rozliší</w:t>
            </w:r>
            <w:proofErr w:type="gramEnd"/>
            <w:r w:rsidRPr="00804659">
              <w:t xml:space="preserve"> konkrétní díla podle základních druhů a žánrů</w:t>
            </w:r>
          </w:p>
          <w:p w14:paraId="484E2873" w14:textId="77777777" w:rsidR="007F4F8D" w:rsidRPr="00804659" w:rsidRDefault="007F4F8D" w:rsidP="00CE1B45">
            <w:pPr>
              <w:autoSpaceDE w:val="0"/>
              <w:autoSpaceDN w:val="0"/>
              <w:adjustRightInd w:val="0"/>
              <w:jc w:val="both"/>
            </w:pPr>
            <w:r w:rsidRPr="00804659">
              <w:t>- samostatně vyhledává informace v</w:t>
            </w:r>
            <w:r>
              <w:t> </w:t>
            </w:r>
            <w:r w:rsidRPr="00804659">
              <w:t>této oblasti</w:t>
            </w:r>
          </w:p>
        </w:tc>
        <w:tc>
          <w:tcPr>
            <w:tcW w:w="3997" w:type="dxa"/>
            <w:tcBorders>
              <w:top w:val="single" w:sz="4" w:space="0" w:color="auto"/>
              <w:left w:val="single" w:sz="4" w:space="0" w:color="auto"/>
              <w:bottom w:val="single" w:sz="4" w:space="0" w:color="auto"/>
              <w:right w:val="single" w:sz="4" w:space="0" w:color="auto"/>
            </w:tcBorders>
            <w:hideMark/>
          </w:tcPr>
          <w:p w14:paraId="797292D3" w14:textId="77777777" w:rsidR="007F4F8D" w:rsidRPr="00804659" w:rsidRDefault="007F4F8D" w:rsidP="00CE1B45">
            <w:pPr>
              <w:jc w:val="both"/>
              <w:rPr>
                <w:b/>
                <w:bCs/>
              </w:rPr>
            </w:pPr>
            <w:r>
              <w:rPr>
                <w:b/>
                <w:bCs/>
              </w:rPr>
              <w:t xml:space="preserve">3. </w:t>
            </w:r>
            <w:r w:rsidRPr="00804659">
              <w:rPr>
                <w:b/>
                <w:bCs/>
              </w:rPr>
              <w:t>Práce s textem a získávání informací</w:t>
            </w:r>
          </w:p>
          <w:p w14:paraId="3B779AB2" w14:textId="77777777" w:rsidR="007F4F8D" w:rsidRPr="00804659" w:rsidRDefault="007F4F8D" w:rsidP="00CE1B45">
            <w:pPr>
              <w:autoSpaceDE w:val="0"/>
              <w:autoSpaceDN w:val="0"/>
              <w:adjustRightInd w:val="0"/>
              <w:jc w:val="both"/>
            </w:pPr>
            <w:r w:rsidRPr="00804659">
              <w:t>- techniky a druhy čtení (s důrazem na čtení studijní), orientace v textu, jeho rozbor z hlediska sémantiky, kompozice a stylu</w:t>
            </w:r>
          </w:p>
          <w:p w14:paraId="767663D2" w14:textId="77777777" w:rsidR="007F4F8D" w:rsidRPr="00804659" w:rsidRDefault="007F4F8D" w:rsidP="00CE1B45">
            <w:pPr>
              <w:autoSpaceDE w:val="0"/>
              <w:autoSpaceDN w:val="0"/>
              <w:adjustRightInd w:val="0"/>
              <w:jc w:val="both"/>
              <w:rPr>
                <w:lang w:val="pl-PL"/>
              </w:rPr>
            </w:pPr>
            <w:r w:rsidRPr="00804659">
              <w:rPr>
                <w:lang w:val="pl-PL"/>
              </w:rPr>
              <w:t>- druhy a žánry textu</w:t>
            </w:r>
          </w:p>
          <w:p w14:paraId="36E0623B" w14:textId="77777777" w:rsidR="007F4F8D" w:rsidRPr="00804659" w:rsidRDefault="007F4F8D" w:rsidP="00CE1B45">
            <w:pPr>
              <w:jc w:val="both"/>
              <w:rPr>
                <w:b/>
                <w:bCs/>
                <w:lang w:val="pl-PL"/>
              </w:rPr>
            </w:pPr>
          </w:p>
        </w:tc>
        <w:tc>
          <w:tcPr>
            <w:tcW w:w="992" w:type="dxa"/>
            <w:tcBorders>
              <w:top w:val="single" w:sz="4" w:space="0" w:color="auto"/>
              <w:left w:val="single" w:sz="4" w:space="0" w:color="auto"/>
              <w:bottom w:val="single" w:sz="4" w:space="0" w:color="auto"/>
              <w:right w:val="single" w:sz="4" w:space="0" w:color="auto"/>
            </w:tcBorders>
          </w:tcPr>
          <w:p w14:paraId="59253D7C" w14:textId="77777777" w:rsidR="007F4F8D" w:rsidRPr="00804659" w:rsidRDefault="007F4F8D" w:rsidP="00CE1B45">
            <w:pPr>
              <w:jc w:val="center"/>
              <w:rPr>
                <w:b/>
                <w:lang w:val="pl-PL"/>
              </w:rPr>
            </w:pPr>
            <w:r w:rsidRPr="00804659">
              <w:rPr>
                <w:b/>
              </w:rPr>
              <w:t>10</w:t>
            </w:r>
          </w:p>
        </w:tc>
      </w:tr>
      <w:tr w:rsidR="007F4F8D" w:rsidRPr="00804659" w14:paraId="620AA36A" w14:textId="77777777" w:rsidTr="00CE1B45">
        <w:tc>
          <w:tcPr>
            <w:tcW w:w="4757" w:type="dxa"/>
            <w:tcBorders>
              <w:top w:val="single" w:sz="4" w:space="0" w:color="auto"/>
              <w:left w:val="single" w:sz="4" w:space="0" w:color="auto"/>
              <w:bottom w:val="single" w:sz="4" w:space="0" w:color="auto"/>
              <w:right w:val="single" w:sz="4" w:space="0" w:color="auto"/>
            </w:tcBorders>
            <w:hideMark/>
          </w:tcPr>
          <w:p w14:paraId="214D38F4" w14:textId="77777777" w:rsidR="007F4F8D" w:rsidRPr="00804659" w:rsidRDefault="007F4F8D" w:rsidP="00CE1B45">
            <w:pPr>
              <w:autoSpaceDE w:val="0"/>
              <w:autoSpaceDN w:val="0"/>
              <w:adjustRightInd w:val="0"/>
              <w:jc w:val="both"/>
            </w:pPr>
            <w:r w:rsidRPr="00804659">
              <w:t>- na příkladech objasní výsledky lidské činnosti z různých oblastí umění</w:t>
            </w:r>
          </w:p>
          <w:p w14:paraId="2A8EBEA9" w14:textId="77777777" w:rsidR="007F4F8D" w:rsidRPr="00804659" w:rsidRDefault="007F4F8D" w:rsidP="00CE1B45">
            <w:pPr>
              <w:autoSpaceDE w:val="0"/>
              <w:autoSpaceDN w:val="0"/>
              <w:adjustRightInd w:val="0"/>
              <w:jc w:val="both"/>
            </w:pPr>
            <w:r w:rsidRPr="00804659">
              <w:t xml:space="preserve">- </w:t>
            </w:r>
            <w:proofErr w:type="gramStart"/>
            <w:r w:rsidRPr="00804659">
              <w:t>vyjádří</w:t>
            </w:r>
            <w:proofErr w:type="gramEnd"/>
            <w:r w:rsidRPr="00804659">
              <w:t xml:space="preserve"> vlastní prožitky z recepce daných uměleckých děl</w:t>
            </w:r>
          </w:p>
          <w:p w14:paraId="413520F4" w14:textId="77777777" w:rsidR="007F4F8D" w:rsidRPr="00804659" w:rsidRDefault="007F4F8D" w:rsidP="00CE1B45">
            <w:pPr>
              <w:jc w:val="both"/>
            </w:pPr>
            <w:r w:rsidRPr="00804659">
              <w:t>- uvede hlavní literární směry a jejich významné představitele v české a</w:t>
            </w:r>
            <w:r>
              <w:t> </w:t>
            </w:r>
            <w:r w:rsidRPr="00804659">
              <w:t>světové literatuře</w:t>
            </w:r>
          </w:p>
        </w:tc>
        <w:tc>
          <w:tcPr>
            <w:tcW w:w="3997" w:type="dxa"/>
            <w:tcBorders>
              <w:top w:val="single" w:sz="4" w:space="0" w:color="auto"/>
              <w:left w:val="single" w:sz="4" w:space="0" w:color="auto"/>
              <w:bottom w:val="single" w:sz="4" w:space="0" w:color="auto"/>
              <w:right w:val="single" w:sz="4" w:space="0" w:color="auto"/>
            </w:tcBorders>
            <w:hideMark/>
          </w:tcPr>
          <w:p w14:paraId="2E3DF607" w14:textId="77777777" w:rsidR="007F4F8D" w:rsidRPr="00804659" w:rsidRDefault="007F4F8D" w:rsidP="00CE1B45">
            <w:pPr>
              <w:jc w:val="both"/>
              <w:rPr>
                <w:b/>
                <w:bCs/>
                <w:lang w:val="pl-PL"/>
              </w:rPr>
            </w:pPr>
            <w:r>
              <w:rPr>
                <w:b/>
                <w:bCs/>
                <w:lang w:val="pl-PL"/>
              </w:rPr>
              <w:t xml:space="preserve">4. </w:t>
            </w:r>
            <w:r w:rsidRPr="00804659">
              <w:rPr>
                <w:b/>
                <w:bCs/>
                <w:lang w:val="pl-PL"/>
              </w:rPr>
              <w:t>Umění a literatura</w:t>
            </w:r>
          </w:p>
          <w:p w14:paraId="1A1425AA" w14:textId="77777777" w:rsidR="007F4F8D" w:rsidRPr="00804659" w:rsidRDefault="007F4F8D" w:rsidP="00CE1B45">
            <w:pPr>
              <w:jc w:val="both"/>
              <w:rPr>
                <w:lang w:val="pl-PL"/>
              </w:rPr>
            </w:pPr>
            <w:r w:rsidRPr="00804659">
              <w:rPr>
                <w:lang w:val="pl-PL"/>
              </w:rPr>
              <w:t>- umění jako specifická výpověď o</w:t>
            </w:r>
            <w:r>
              <w:rPr>
                <w:lang w:val="pl-PL"/>
              </w:rPr>
              <w:t> </w:t>
            </w:r>
            <w:r w:rsidRPr="00804659">
              <w:rPr>
                <w:lang w:val="pl-PL"/>
              </w:rPr>
              <w:t>skutečnosti</w:t>
            </w:r>
          </w:p>
          <w:p w14:paraId="11F5AA4D" w14:textId="77777777" w:rsidR="007F4F8D" w:rsidRPr="00804659" w:rsidRDefault="007F4F8D" w:rsidP="00CE1B45">
            <w:pPr>
              <w:jc w:val="both"/>
              <w:rPr>
                <w:lang w:val="pl-PL"/>
              </w:rPr>
            </w:pPr>
            <w:r w:rsidRPr="00804659">
              <w:rPr>
                <w:lang w:val="pl-PL"/>
              </w:rPr>
              <w:t>- aktivní poznávání různých druhů umění našeho i světového, současného i minulého, v tradiční i</w:t>
            </w:r>
            <w:r>
              <w:rPr>
                <w:lang w:val="pl-PL"/>
              </w:rPr>
              <w:t> </w:t>
            </w:r>
            <w:r w:rsidRPr="00804659">
              <w:rPr>
                <w:lang w:val="pl-PL"/>
              </w:rPr>
              <w:t>mediální úpravě</w:t>
            </w:r>
          </w:p>
          <w:p w14:paraId="189300A6" w14:textId="77777777" w:rsidR="007F4F8D" w:rsidRPr="00804659" w:rsidRDefault="007F4F8D" w:rsidP="00CE1B45">
            <w:pPr>
              <w:jc w:val="both"/>
              <w:rPr>
                <w:b/>
                <w:bCs/>
              </w:rPr>
            </w:pPr>
            <w:r w:rsidRPr="00804659">
              <w:rPr>
                <w:lang w:val="pl-PL"/>
              </w:rPr>
              <w:t>- hlavní literární směry a jejich představitelé v</w:t>
            </w:r>
            <w:r>
              <w:rPr>
                <w:lang w:val="pl-PL"/>
              </w:rPr>
              <w:t> </w:t>
            </w:r>
            <w:r w:rsidRPr="00804659">
              <w:rPr>
                <w:lang w:val="pl-PL"/>
              </w:rPr>
              <w:t>kontextu doby (romantismus, realismus)</w:t>
            </w:r>
          </w:p>
        </w:tc>
        <w:tc>
          <w:tcPr>
            <w:tcW w:w="992" w:type="dxa"/>
            <w:tcBorders>
              <w:top w:val="single" w:sz="4" w:space="0" w:color="auto"/>
              <w:left w:val="single" w:sz="4" w:space="0" w:color="auto"/>
              <w:bottom w:val="single" w:sz="4" w:space="0" w:color="auto"/>
              <w:right w:val="single" w:sz="4" w:space="0" w:color="auto"/>
            </w:tcBorders>
          </w:tcPr>
          <w:p w14:paraId="5A8CAE61" w14:textId="77777777" w:rsidR="007F4F8D" w:rsidRPr="00804659" w:rsidRDefault="007F4F8D" w:rsidP="00CE1B45">
            <w:pPr>
              <w:jc w:val="center"/>
              <w:rPr>
                <w:b/>
              </w:rPr>
            </w:pPr>
            <w:r w:rsidRPr="00804659">
              <w:rPr>
                <w:b/>
              </w:rPr>
              <w:t>6</w:t>
            </w:r>
          </w:p>
        </w:tc>
      </w:tr>
      <w:tr w:rsidR="007F4F8D" w:rsidRPr="00804659" w14:paraId="73D80AE2" w14:textId="77777777" w:rsidTr="00CE1B45">
        <w:tc>
          <w:tcPr>
            <w:tcW w:w="4757" w:type="dxa"/>
            <w:tcBorders>
              <w:top w:val="single" w:sz="4" w:space="0" w:color="auto"/>
              <w:left w:val="single" w:sz="4" w:space="0" w:color="auto"/>
              <w:bottom w:val="single" w:sz="4" w:space="0" w:color="auto"/>
              <w:right w:val="single" w:sz="4" w:space="0" w:color="auto"/>
            </w:tcBorders>
            <w:hideMark/>
          </w:tcPr>
          <w:p w14:paraId="4D2C1417" w14:textId="77777777" w:rsidR="007F4F8D" w:rsidRPr="00804659" w:rsidRDefault="007F4F8D" w:rsidP="00CE1B45">
            <w:pPr>
              <w:autoSpaceDE w:val="0"/>
              <w:autoSpaceDN w:val="0"/>
              <w:adjustRightInd w:val="0"/>
              <w:jc w:val="both"/>
            </w:pPr>
            <w:r w:rsidRPr="00804659">
              <w:t xml:space="preserve">- </w:t>
            </w:r>
            <w:proofErr w:type="gramStart"/>
            <w:r w:rsidRPr="00804659">
              <w:t>rozliší</w:t>
            </w:r>
            <w:proofErr w:type="gramEnd"/>
            <w:r w:rsidRPr="00804659">
              <w:t xml:space="preserve"> základní literární druhy a</w:t>
            </w:r>
            <w:r>
              <w:t> </w:t>
            </w:r>
            <w:r w:rsidRPr="00804659">
              <w:t>specifikuje žánry textu</w:t>
            </w:r>
          </w:p>
          <w:p w14:paraId="2F0B967D" w14:textId="77777777" w:rsidR="007F4F8D" w:rsidRPr="00804659" w:rsidRDefault="007F4F8D" w:rsidP="00CE1B45">
            <w:r w:rsidRPr="00804659">
              <w:t xml:space="preserve">- vybere a uspořádá hlavní myšlenky textu </w:t>
            </w:r>
          </w:p>
        </w:tc>
        <w:tc>
          <w:tcPr>
            <w:tcW w:w="3997" w:type="dxa"/>
            <w:tcBorders>
              <w:top w:val="single" w:sz="4" w:space="0" w:color="auto"/>
              <w:left w:val="single" w:sz="4" w:space="0" w:color="auto"/>
              <w:bottom w:val="single" w:sz="4" w:space="0" w:color="auto"/>
              <w:right w:val="single" w:sz="4" w:space="0" w:color="auto"/>
            </w:tcBorders>
            <w:hideMark/>
          </w:tcPr>
          <w:p w14:paraId="6A9914F8" w14:textId="77777777" w:rsidR="007F4F8D" w:rsidRPr="00804659" w:rsidRDefault="007F4F8D" w:rsidP="00CE1B45">
            <w:pPr>
              <w:jc w:val="both"/>
              <w:rPr>
                <w:b/>
                <w:bCs/>
              </w:rPr>
            </w:pPr>
            <w:r>
              <w:rPr>
                <w:b/>
                <w:bCs/>
              </w:rPr>
              <w:t xml:space="preserve">5. </w:t>
            </w:r>
            <w:r w:rsidRPr="00804659">
              <w:rPr>
                <w:b/>
                <w:bCs/>
              </w:rPr>
              <w:t>Práce s literárním textem</w:t>
            </w:r>
          </w:p>
          <w:p w14:paraId="0DC66CF3" w14:textId="77777777" w:rsidR="007F4F8D" w:rsidRPr="00804659" w:rsidRDefault="007F4F8D" w:rsidP="00CE1B45">
            <w:pPr>
              <w:autoSpaceDE w:val="0"/>
              <w:autoSpaceDN w:val="0"/>
              <w:adjustRightInd w:val="0"/>
              <w:jc w:val="both"/>
            </w:pPr>
            <w:r w:rsidRPr="00804659">
              <w:t>- metody interpretace textu</w:t>
            </w:r>
          </w:p>
          <w:p w14:paraId="104E6D9D" w14:textId="77777777" w:rsidR="007F4F8D" w:rsidRPr="00804659" w:rsidRDefault="007F4F8D" w:rsidP="00CE1B45">
            <w:pPr>
              <w:autoSpaceDE w:val="0"/>
              <w:autoSpaceDN w:val="0"/>
              <w:adjustRightInd w:val="0"/>
              <w:jc w:val="both"/>
            </w:pPr>
            <w:r w:rsidRPr="00804659">
              <w:t>- tvořivé činnosti</w:t>
            </w:r>
          </w:p>
          <w:p w14:paraId="2BCFD084" w14:textId="77777777" w:rsidR="007F4F8D" w:rsidRPr="00804659" w:rsidRDefault="007F4F8D" w:rsidP="00CE1B45">
            <w:pPr>
              <w:autoSpaceDE w:val="0"/>
              <w:autoSpaceDN w:val="0"/>
              <w:adjustRightInd w:val="0"/>
              <w:jc w:val="both"/>
            </w:pPr>
            <w:r w:rsidRPr="00804659">
              <w:t>- četba a interpretace textu</w:t>
            </w:r>
          </w:p>
          <w:p w14:paraId="5E7F1F6F" w14:textId="77777777" w:rsidR="007F4F8D" w:rsidRPr="00804659" w:rsidRDefault="007F4F8D" w:rsidP="00CE1B45">
            <w:pPr>
              <w:autoSpaceDE w:val="0"/>
              <w:autoSpaceDN w:val="0"/>
              <w:adjustRightInd w:val="0"/>
              <w:jc w:val="both"/>
            </w:pPr>
            <w:r w:rsidRPr="00804659">
              <w:t>- literární druhy a žánry ve vybraných dílech národní a světové literatury</w:t>
            </w:r>
          </w:p>
          <w:p w14:paraId="4DE5CA1A" w14:textId="77777777" w:rsidR="007F4F8D" w:rsidRPr="00804659" w:rsidRDefault="007F4F8D" w:rsidP="00CE1B45">
            <w:pPr>
              <w:jc w:val="both"/>
              <w:rPr>
                <w:b/>
                <w:bCs/>
              </w:rPr>
            </w:pPr>
          </w:p>
        </w:tc>
        <w:tc>
          <w:tcPr>
            <w:tcW w:w="992" w:type="dxa"/>
            <w:tcBorders>
              <w:top w:val="single" w:sz="4" w:space="0" w:color="auto"/>
              <w:left w:val="single" w:sz="4" w:space="0" w:color="auto"/>
              <w:bottom w:val="single" w:sz="4" w:space="0" w:color="auto"/>
              <w:right w:val="single" w:sz="4" w:space="0" w:color="auto"/>
            </w:tcBorders>
          </w:tcPr>
          <w:p w14:paraId="03872D0D" w14:textId="77777777" w:rsidR="007F4F8D" w:rsidRPr="00804659" w:rsidRDefault="007F4F8D" w:rsidP="00CE1B45">
            <w:pPr>
              <w:jc w:val="center"/>
              <w:rPr>
                <w:b/>
              </w:rPr>
            </w:pPr>
            <w:r w:rsidRPr="00804659">
              <w:rPr>
                <w:b/>
              </w:rPr>
              <w:t>15</w:t>
            </w:r>
          </w:p>
        </w:tc>
      </w:tr>
    </w:tbl>
    <w:p w14:paraId="42268506" w14:textId="77777777" w:rsidR="007F4F8D" w:rsidRDefault="007F4F8D" w:rsidP="007F4F8D">
      <w:pPr>
        <w:widowControl w:val="0"/>
        <w:autoSpaceDE w:val="0"/>
        <w:autoSpaceDN w:val="0"/>
        <w:adjustRightInd w:val="0"/>
        <w:snapToGrid w:val="0"/>
        <w:jc w:val="both"/>
        <w:rPr>
          <w:b/>
          <w:color w:val="000000"/>
        </w:rPr>
      </w:pPr>
    </w:p>
    <w:p w14:paraId="5ACA1A02" w14:textId="77777777" w:rsidR="007F4F8D" w:rsidRDefault="007F4F8D" w:rsidP="007F4F8D">
      <w:pPr>
        <w:widowControl w:val="0"/>
        <w:autoSpaceDE w:val="0"/>
        <w:autoSpaceDN w:val="0"/>
        <w:adjustRightInd w:val="0"/>
        <w:snapToGrid w:val="0"/>
        <w:jc w:val="both"/>
        <w:rPr>
          <w:b/>
          <w:color w:val="000000"/>
        </w:rPr>
      </w:pPr>
    </w:p>
    <w:p w14:paraId="1654AEF9" w14:textId="77777777" w:rsidR="007F4F8D" w:rsidRDefault="007F4F8D" w:rsidP="007F4F8D">
      <w:pPr>
        <w:widowControl w:val="0"/>
        <w:autoSpaceDE w:val="0"/>
        <w:autoSpaceDN w:val="0"/>
        <w:adjustRightInd w:val="0"/>
        <w:snapToGrid w:val="0"/>
        <w:jc w:val="both"/>
        <w:rPr>
          <w:b/>
          <w:color w:val="000000"/>
        </w:rPr>
      </w:pPr>
    </w:p>
    <w:p w14:paraId="49C93DAE" w14:textId="77777777" w:rsidR="007F4F8D" w:rsidRDefault="007F4F8D" w:rsidP="007F4F8D">
      <w:pPr>
        <w:widowControl w:val="0"/>
        <w:autoSpaceDE w:val="0"/>
        <w:autoSpaceDN w:val="0"/>
        <w:adjustRightInd w:val="0"/>
        <w:snapToGrid w:val="0"/>
        <w:jc w:val="both"/>
        <w:rPr>
          <w:b/>
          <w:color w:val="000000"/>
        </w:rPr>
      </w:pPr>
    </w:p>
    <w:p w14:paraId="48501108" w14:textId="77777777" w:rsidR="007F4F8D" w:rsidRDefault="007F4F8D" w:rsidP="007F4F8D">
      <w:pPr>
        <w:widowControl w:val="0"/>
        <w:autoSpaceDE w:val="0"/>
        <w:autoSpaceDN w:val="0"/>
        <w:adjustRightInd w:val="0"/>
        <w:snapToGrid w:val="0"/>
        <w:jc w:val="both"/>
        <w:rPr>
          <w:b/>
          <w:color w:val="000000"/>
        </w:rPr>
      </w:pPr>
    </w:p>
    <w:p w14:paraId="42AA2B0F" w14:textId="77777777" w:rsidR="007F4F8D" w:rsidRDefault="007F4F8D" w:rsidP="007F4F8D">
      <w:pPr>
        <w:widowControl w:val="0"/>
        <w:autoSpaceDE w:val="0"/>
        <w:autoSpaceDN w:val="0"/>
        <w:adjustRightInd w:val="0"/>
        <w:snapToGrid w:val="0"/>
        <w:jc w:val="both"/>
        <w:rPr>
          <w:b/>
          <w:color w:val="000000"/>
        </w:rPr>
      </w:pPr>
    </w:p>
    <w:p w14:paraId="1542BF69" w14:textId="77777777" w:rsidR="007F4F8D" w:rsidRDefault="007F4F8D" w:rsidP="007F4F8D">
      <w:pPr>
        <w:widowControl w:val="0"/>
        <w:autoSpaceDE w:val="0"/>
        <w:autoSpaceDN w:val="0"/>
        <w:adjustRightInd w:val="0"/>
        <w:snapToGrid w:val="0"/>
        <w:jc w:val="both"/>
        <w:rPr>
          <w:b/>
          <w:color w:val="000000"/>
        </w:rPr>
      </w:pPr>
      <w:r>
        <w:rPr>
          <w:b/>
          <w:color w:val="000000"/>
        </w:rPr>
        <w:lastRenderedPageBreak/>
        <w:t xml:space="preserve">3. ročník: celkem 33 hodin  </w:t>
      </w:r>
    </w:p>
    <w:p w14:paraId="3CB5D445" w14:textId="77777777" w:rsidR="007F4F8D" w:rsidRPr="00223182" w:rsidRDefault="007F4F8D" w:rsidP="007F4F8D">
      <w:pPr>
        <w:widowControl w:val="0"/>
        <w:autoSpaceDE w:val="0"/>
        <w:autoSpaceDN w:val="0"/>
        <w:adjustRightInd w:val="0"/>
        <w:snapToGrid w:val="0"/>
        <w:jc w:val="both"/>
        <w:rPr>
          <w:b/>
          <w:color w:val="000000"/>
        </w:rPr>
      </w:pPr>
      <w:r>
        <w:rPr>
          <w:b/>
          <w:color w:val="000000"/>
        </w:rPr>
        <w:t xml:space="preserve">                                                                                  </w:t>
      </w:r>
    </w:p>
    <w:tbl>
      <w:tblPr>
        <w:tblW w:w="982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70"/>
        <w:gridCol w:w="3986"/>
        <w:gridCol w:w="1072"/>
      </w:tblGrid>
      <w:tr w:rsidR="007F4F8D" w:rsidRPr="00223182" w14:paraId="75B5BDC5" w14:textId="77777777" w:rsidTr="00CE1B45">
        <w:tc>
          <w:tcPr>
            <w:tcW w:w="4786" w:type="dxa"/>
            <w:tcBorders>
              <w:top w:val="single" w:sz="4" w:space="0" w:color="auto"/>
              <w:left w:val="single" w:sz="4" w:space="0" w:color="auto"/>
              <w:bottom w:val="single" w:sz="4" w:space="0" w:color="auto"/>
              <w:right w:val="single" w:sz="4" w:space="0" w:color="auto"/>
            </w:tcBorders>
            <w:vAlign w:val="center"/>
            <w:hideMark/>
          </w:tcPr>
          <w:p w14:paraId="269D2C97" w14:textId="77777777" w:rsidR="007F4F8D" w:rsidRPr="00223182" w:rsidRDefault="007F4F8D" w:rsidP="00CE1B45">
            <w:pPr>
              <w:widowControl w:val="0"/>
              <w:autoSpaceDE w:val="0"/>
              <w:autoSpaceDN w:val="0"/>
              <w:adjustRightInd w:val="0"/>
              <w:snapToGrid w:val="0"/>
              <w:jc w:val="both"/>
              <w:rPr>
                <w:b/>
              </w:rPr>
            </w:pPr>
            <w:r w:rsidRPr="00223182">
              <w:rPr>
                <w:b/>
                <w:color w:val="000000"/>
              </w:rPr>
              <w:t>Výsledky vzdělávání</w:t>
            </w:r>
          </w:p>
        </w:tc>
        <w:tc>
          <w:tcPr>
            <w:tcW w:w="3997" w:type="dxa"/>
            <w:tcBorders>
              <w:top w:val="single" w:sz="4" w:space="0" w:color="auto"/>
              <w:left w:val="single" w:sz="4" w:space="0" w:color="auto"/>
              <w:bottom w:val="single" w:sz="4" w:space="0" w:color="auto"/>
              <w:right w:val="single" w:sz="4" w:space="0" w:color="auto"/>
            </w:tcBorders>
            <w:vAlign w:val="center"/>
            <w:hideMark/>
          </w:tcPr>
          <w:p w14:paraId="76C4684E" w14:textId="77777777" w:rsidR="007F4F8D" w:rsidRPr="00223182" w:rsidRDefault="007F4F8D" w:rsidP="00CE1B45">
            <w:pPr>
              <w:widowControl w:val="0"/>
              <w:autoSpaceDE w:val="0"/>
              <w:autoSpaceDN w:val="0"/>
              <w:adjustRightInd w:val="0"/>
              <w:snapToGrid w:val="0"/>
              <w:jc w:val="both"/>
              <w:rPr>
                <w:b/>
              </w:rPr>
            </w:pPr>
            <w:r>
              <w:rPr>
                <w:b/>
                <w:lang w:eastAsia="en-US"/>
              </w:rPr>
              <w:t>Obsah vzdělávání</w:t>
            </w:r>
          </w:p>
        </w:tc>
        <w:tc>
          <w:tcPr>
            <w:tcW w:w="1073" w:type="dxa"/>
            <w:tcBorders>
              <w:top w:val="single" w:sz="4" w:space="0" w:color="auto"/>
              <w:left w:val="single" w:sz="4" w:space="0" w:color="auto"/>
              <w:bottom w:val="single" w:sz="4" w:space="0" w:color="auto"/>
              <w:right w:val="single" w:sz="4" w:space="0" w:color="auto"/>
            </w:tcBorders>
            <w:vAlign w:val="center"/>
            <w:hideMark/>
          </w:tcPr>
          <w:p w14:paraId="67E2752A" w14:textId="77777777" w:rsidR="007F4F8D" w:rsidRPr="00223182" w:rsidRDefault="007F4F8D" w:rsidP="00CE1B45">
            <w:pPr>
              <w:jc w:val="both"/>
              <w:rPr>
                <w:b/>
              </w:rPr>
            </w:pPr>
            <w:r w:rsidRPr="00223182">
              <w:rPr>
                <w:b/>
              </w:rPr>
              <w:t>Počet hodin</w:t>
            </w:r>
          </w:p>
        </w:tc>
      </w:tr>
      <w:tr w:rsidR="007F4F8D" w:rsidRPr="00223182" w14:paraId="058C67C5" w14:textId="77777777" w:rsidTr="00CE1B45">
        <w:tc>
          <w:tcPr>
            <w:tcW w:w="4786" w:type="dxa"/>
            <w:tcBorders>
              <w:top w:val="single" w:sz="4" w:space="0" w:color="auto"/>
              <w:left w:val="single" w:sz="4" w:space="0" w:color="auto"/>
              <w:bottom w:val="single" w:sz="4" w:space="0" w:color="auto"/>
              <w:right w:val="single" w:sz="4" w:space="0" w:color="auto"/>
            </w:tcBorders>
          </w:tcPr>
          <w:p w14:paraId="583E35E3" w14:textId="77777777" w:rsidR="007F4F8D" w:rsidRPr="00223182" w:rsidRDefault="007F4F8D" w:rsidP="00CE1B45">
            <w:pPr>
              <w:autoSpaceDE w:val="0"/>
              <w:autoSpaceDN w:val="0"/>
              <w:adjustRightInd w:val="0"/>
              <w:jc w:val="both"/>
              <w:rPr>
                <w:b/>
                <w:bCs/>
              </w:rPr>
            </w:pPr>
            <w:r w:rsidRPr="00223182">
              <w:rPr>
                <w:b/>
                <w:bCs/>
              </w:rPr>
              <w:t>Žák:</w:t>
            </w:r>
          </w:p>
          <w:p w14:paraId="65A6211A" w14:textId="77777777" w:rsidR="007F4F8D" w:rsidRPr="00223182" w:rsidRDefault="007F4F8D" w:rsidP="00CE1B45">
            <w:pPr>
              <w:autoSpaceDE w:val="0"/>
              <w:autoSpaceDN w:val="0"/>
              <w:adjustRightInd w:val="0"/>
              <w:jc w:val="both"/>
            </w:pPr>
            <w:r w:rsidRPr="00223182">
              <w:t>- orientuje se v soustavě jazyků</w:t>
            </w:r>
          </w:p>
          <w:p w14:paraId="3150C1E8" w14:textId="77777777" w:rsidR="007F4F8D" w:rsidRPr="00223182" w:rsidRDefault="007F4F8D" w:rsidP="00CE1B45">
            <w:pPr>
              <w:autoSpaceDE w:val="0"/>
              <w:autoSpaceDN w:val="0"/>
              <w:adjustRightInd w:val="0"/>
              <w:jc w:val="both"/>
            </w:pPr>
            <w:r w:rsidRPr="00223182">
              <w:t>- odhaluje a opravuje jazykové nedostatky a</w:t>
            </w:r>
            <w:r>
              <w:t> </w:t>
            </w:r>
            <w:r w:rsidRPr="00223182">
              <w:t>chyby</w:t>
            </w:r>
          </w:p>
          <w:p w14:paraId="022BA47F" w14:textId="77777777" w:rsidR="007F4F8D" w:rsidRPr="00223182" w:rsidRDefault="007F4F8D" w:rsidP="00CE1B45">
            <w:pPr>
              <w:autoSpaceDE w:val="0"/>
              <w:autoSpaceDN w:val="0"/>
              <w:adjustRightInd w:val="0"/>
              <w:jc w:val="both"/>
            </w:pPr>
            <w:r w:rsidRPr="00223182">
              <w:t>- pracuje s nejnovějšími normativními příručkami českého jazyka</w:t>
            </w:r>
          </w:p>
        </w:tc>
        <w:tc>
          <w:tcPr>
            <w:tcW w:w="3997" w:type="dxa"/>
            <w:tcBorders>
              <w:top w:val="single" w:sz="4" w:space="0" w:color="auto"/>
              <w:left w:val="single" w:sz="4" w:space="0" w:color="auto"/>
              <w:bottom w:val="single" w:sz="4" w:space="0" w:color="auto"/>
              <w:right w:val="single" w:sz="4" w:space="0" w:color="auto"/>
            </w:tcBorders>
            <w:hideMark/>
          </w:tcPr>
          <w:p w14:paraId="5F524CFD" w14:textId="77777777" w:rsidR="007F4F8D" w:rsidRPr="00223182" w:rsidRDefault="007F4F8D" w:rsidP="00CE1B45">
            <w:pPr>
              <w:autoSpaceDE w:val="0"/>
              <w:autoSpaceDN w:val="0"/>
              <w:adjustRightInd w:val="0"/>
              <w:jc w:val="both"/>
              <w:rPr>
                <w:b/>
                <w:bCs/>
              </w:rPr>
            </w:pPr>
            <w:r>
              <w:rPr>
                <w:b/>
                <w:bCs/>
              </w:rPr>
              <w:t xml:space="preserve">1. </w:t>
            </w:r>
            <w:r w:rsidRPr="00223182">
              <w:rPr>
                <w:b/>
                <w:bCs/>
              </w:rPr>
              <w:t>Zdokonalování jazykových vědomostí a</w:t>
            </w:r>
            <w:r>
              <w:rPr>
                <w:b/>
                <w:bCs/>
              </w:rPr>
              <w:t> </w:t>
            </w:r>
            <w:r w:rsidRPr="00223182">
              <w:rPr>
                <w:b/>
                <w:bCs/>
              </w:rPr>
              <w:t>dovedností</w:t>
            </w:r>
          </w:p>
          <w:p w14:paraId="7360703C" w14:textId="77777777" w:rsidR="007F4F8D" w:rsidRPr="00223182" w:rsidRDefault="007F4F8D" w:rsidP="00CE1B45">
            <w:pPr>
              <w:autoSpaceDE w:val="0"/>
              <w:autoSpaceDN w:val="0"/>
              <w:adjustRightInd w:val="0"/>
              <w:jc w:val="both"/>
            </w:pPr>
            <w:r w:rsidRPr="00223182">
              <w:t>- postavení češtiny mezi ostatními evropskými jazyky</w:t>
            </w:r>
          </w:p>
          <w:p w14:paraId="55BE94F9" w14:textId="77777777" w:rsidR="007F4F8D" w:rsidRPr="00223182" w:rsidRDefault="007F4F8D" w:rsidP="00CE1B45">
            <w:pPr>
              <w:autoSpaceDE w:val="0"/>
              <w:autoSpaceDN w:val="0"/>
              <w:adjustRightInd w:val="0"/>
              <w:jc w:val="both"/>
            </w:pPr>
            <w:r w:rsidRPr="00223182">
              <w:t>- gramatické tvary a konstrukce a</w:t>
            </w:r>
            <w:r>
              <w:t> </w:t>
            </w:r>
            <w:r w:rsidRPr="00223182">
              <w:t>jejich sémantické funkce</w:t>
            </w:r>
          </w:p>
          <w:p w14:paraId="0B65F2F2" w14:textId="77777777" w:rsidR="007F4F8D" w:rsidRPr="00223182" w:rsidRDefault="007F4F8D" w:rsidP="00CE1B45">
            <w:pPr>
              <w:autoSpaceDE w:val="0"/>
              <w:autoSpaceDN w:val="0"/>
              <w:adjustRightInd w:val="0"/>
              <w:jc w:val="both"/>
            </w:pPr>
            <w:r w:rsidRPr="00223182">
              <w:t>- hlavní principy českého pravopisu</w:t>
            </w:r>
          </w:p>
        </w:tc>
        <w:tc>
          <w:tcPr>
            <w:tcW w:w="1073" w:type="dxa"/>
            <w:tcBorders>
              <w:top w:val="single" w:sz="4" w:space="0" w:color="auto"/>
              <w:left w:val="single" w:sz="4" w:space="0" w:color="auto"/>
              <w:bottom w:val="single" w:sz="4" w:space="0" w:color="auto"/>
              <w:right w:val="single" w:sz="4" w:space="0" w:color="auto"/>
            </w:tcBorders>
            <w:hideMark/>
          </w:tcPr>
          <w:p w14:paraId="6125E343" w14:textId="77777777" w:rsidR="007F4F8D" w:rsidRPr="00223182" w:rsidRDefault="007F4F8D" w:rsidP="00CE1B45">
            <w:pPr>
              <w:jc w:val="center"/>
              <w:rPr>
                <w:b/>
              </w:rPr>
            </w:pPr>
            <w:r w:rsidRPr="00223182">
              <w:rPr>
                <w:b/>
              </w:rPr>
              <w:t>10</w:t>
            </w:r>
          </w:p>
        </w:tc>
      </w:tr>
      <w:tr w:rsidR="007F4F8D" w:rsidRPr="00223182" w14:paraId="4F107298" w14:textId="77777777" w:rsidTr="00CE1B45">
        <w:tc>
          <w:tcPr>
            <w:tcW w:w="4786" w:type="dxa"/>
            <w:tcBorders>
              <w:top w:val="single" w:sz="4" w:space="0" w:color="auto"/>
              <w:left w:val="single" w:sz="4" w:space="0" w:color="auto"/>
              <w:bottom w:val="single" w:sz="4" w:space="0" w:color="auto"/>
              <w:right w:val="single" w:sz="4" w:space="0" w:color="auto"/>
            </w:tcBorders>
            <w:hideMark/>
          </w:tcPr>
          <w:p w14:paraId="7675AFA7" w14:textId="77777777" w:rsidR="007F4F8D" w:rsidRPr="00223182" w:rsidRDefault="007F4F8D" w:rsidP="00CE1B45">
            <w:pPr>
              <w:jc w:val="both"/>
            </w:pPr>
            <w:r w:rsidRPr="00223182">
              <w:t>- nahradí běžné cizí slovo českým ekvivalentem a naopak</w:t>
            </w:r>
          </w:p>
          <w:p w14:paraId="1BE097A0" w14:textId="77777777" w:rsidR="007F4F8D" w:rsidRPr="00223182" w:rsidRDefault="007F4F8D" w:rsidP="00CE1B45">
            <w:pPr>
              <w:jc w:val="both"/>
              <w:rPr>
                <w:lang w:val="it-IT"/>
              </w:rPr>
            </w:pPr>
            <w:r w:rsidRPr="00223182">
              <w:rPr>
                <w:lang w:val="it-IT"/>
              </w:rPr>
              <w:t>- vyjadřuje postoje neutrální, pozitivní (pochválit) i negativní (kritizovat, polemizovat)</w:t>
            </w:r>
          </w:p>
          <w:p w14:paraId="122595A4" w14:textId="77777777" w:rsidR="007F4F8D" w:rsidRPr="00223182" w:rsidRDefault="007F4F8D" w:rsidP="00CE1B45">
            <w:pPr>
              <w:jc w:val="both"/>
              <w:rPr>
                <w:lang w:val="it-IT"/>
              </w:rPr>
            </w:pPr>
            <w:r w:rsidRPr="00223182">
              <w:rPr>
                <w:lang w:val="it-IT"/>
              </w:rPr>
              <w:t>- odborně se vyjadřuje o jevech svého oboru v</w:t>
            </w:r>
            <w:r>
              <w:rPr>
                <w:lang w:val="it-IT"/>
              </w:rPr>
              <w:t> </w:t>
            </w:r>
            <w:r w:rsidRPr="00223182">
              <w:rPr>
                <w:lang w:val="it-IT"/>
              </w:rPr>
              <w:t>základních útvarech odborného stylu, především popisného a</w:t>
            </w:r>
            <w:r>
              <w:rPr>
                <w:lang w:val="it-IT"/>
              </w:rPr>
              <w:t> </w:t>
            </w:r>
            <w:r w:rsidRPr="00223182">
              <w:rPr>
                <w:lang w:val="it-IT"/>
              </w:rPr>
              <w:t>výkladového</w:t>
            </w:r>
          </w:p>
          <w:p w14:paraId="46EA771D" w14:textId="77777777" w:rsidR="007F4F8D" w:rsidRPr="00223182" w:rsidRDefault="007F4F8D" w:rsidP="00CE1B45">
            <w:pPr>
              <w:jc w:val="both"/>
              <w:rPr>
                <w:lang w:val="it-IT"/>
              </w:rPr>
            </w:pPr>
            <w:r w:rsidRPr="00223182">
              <w:rPr>
                <w:lang w:val="it-IT"/>
              </w:rPr>
              <w:t>- má přehled o základních slohových postupech uměleckého stylu</w:t>
            </w:r>
          </w:p>
          <w:p w14:paraId="2BE878C4" w14:textId="77777777" w:rsidR="007F4F8D" w:rsidRPr="00223182" w:rsidRDefault="007F4F8D" w:rsidP="00CE1B45">
            <w:pPr>
              <w:autoSpaceDE w:val="0"/>
              <w:autoSpaceDN w:val="0"/>
              <w:adjustRightInd w:val="0"/>
              <w:rPr>
                <w:lang w:val="it-IT"/>
              </w:rPr>
            </w:pPr>
          </w:p>
        </w:tc>
        <w:tc>
          <w:tcPr>
            <w:tcW w:w="3997" w:type="dxa"/>
            <w:tcBorders>
              <w:top w:val="single" w:sz="4" w:space="0" w:color="auto"/>
              <w:left w:val="single" w:sz="4" w:space="0" w:color="auto"/>
              <w:bottom w:val="single" w:sz="4" w:space="0" w:color="auto"/>
              <w:right w:val="single" w:sz="4" w:space="0" w:color="auto"/>
            </w:tcBorders>
          </w:tcPr>
          <w:p w14:paraId="106DB9E4" w14:textId="77777777" w:rsidR="007F4F8D" w:rsidRPr="00223182" w:rsidRDefault="007F4F8D" w:rsidP="00CE1B45">
            <w:pPr>
              <w:jc w:val="both"/>
              <w:rPr>
                <w:b/>
                <w:bCs/>
              </w:rPr>
            </w:pPr>
            <w:r>
              <w:rPr>
                <w:b/>
                <w:bCs/>
              </w:rPr>
              <w:t xml:space="preserve">2. </w:t>
            </w:r>
            <w:r w:rsidRPr="00223182">
              <w:rPr>
                <w:b/>
                <w:bCs/>
              </w:rPr>
              <w:t>Komunikační a slohová výchova</w:t>
            </w:r>
          </w:p>
          <w:p w14:paraId="5C812CA1" w14:textId="77777777" w:rsidR="007F4F8D" w:rsidRPr="00223182" w:rsidRDefault="007F4F8D" w:rsidP="00CE1B45">
            <w:pPr>
              <w:autoSpaceDE w:val="0"/>
              <w:autoSpaceDN w:val="0"/>
              <w:adjustRightInd w:val="0"/>
              <w:jc w:val="both"/>
            </w:pPr>
            <w:r w:rsidRPr="00223182">
              <w:t>- vyjadřování přímé i zprostředkované technickými prostředky, monologické i</w:t>
            </w:r>
            <w:r>
              <w:t> </w:t>
            </w:r>
            <w:r w:rsidRPr="00223182">
              <w:t>dialogické, neformální i formální, připravené i</w:t>
            </w:r>
            <w:r>
              <w:t> </w:t>
            </w:r>
            <w:r w:rsidRPr="00223182">
              <w:t>nepřipravené</w:t>
            </w:r>
          </w:p>
          <w:p w14:paraId="6299FD4B" w14:textId="77777777" w:rsidR="007F4F8D" w:rsidRPr="00223182" w:rsidRDefault="007F4F8D" w:rsidP="00CE1B45">
            <w:pPr>
              <w:autoSpaceDE w:val="0"/>
              <w:autoSpaceDN w:val="0"/>
              <w:adjustRightInd w:val="0"/>
              <w:jc w:val="both"/>
            </w:pPr>
            <w:r w:rsidRPr="00223182">
              <w:t>- výklad nebo návod k činnosti</w:t>
            </w:r>
          </w:p>
          <w:p w14:paraId="48971A29" w14:textId="77777777" w:rsidR="007F4F8D" w:rsidRPr="00223182" w:rsidRDefault="007F4F8D" w:rsidP="00CE1B45">
            <w:pPr>
              <w:autoSpaceDE w:val="0"/>
              <w:autoSpaceDN w:val="0"/>
              <w:adjustRightInd w:val="0"/>
              <w:jc w:val="both"/>
            </w:pPr>
            <w:r w:rsidRPr="00223182">
              <w:t>- životopis, motivační dopis</w:t>
            </w:r>
          </w:p>
          <w:p w14:paraId="67D370A8" w14:textId="77777777" w:rsidR="007F4F8D" w:rsidRPr="00223182" w:rsidRDefault="007F4F8D" w:rsidP="00CE1B45">
            <w:pPr>
              <w:jc w:val="both"/>
              <w:rPr>
                <w:b/>
                <w:bCs/>
              </w:rPr>
            </w:pPr>
          </w:p>
        </w:tc>
        <w:tc>
          <w:tcPr>
            <w:tcW w:w="1073" w:type="dxa"/>
            <w:tcBorders>
              <w:top w:val="single" w:sz="4" w:space="0" w:color="auto"/>
              <w:left w:val="single" w:sz="4" w:space="0" w:color="auto"/>
              <w:bottom w:val="single" w:sz="4" w:space="0" w:color="auto"/>
              <w:right w:val="single" w:sz="4" w:space="0" w:color="auto"/>
            </w:tcBorders>
          </w:tcPr>
          <w:p w14:paraId="3595CE19" w14:textId="77777777" w:rsidR="007F4F8D" w:rsidRPr="00223182" w:rsidRDefault="007F4F8D" w:rsidP="00CE1B45">
            <w:pPr>
              <w:jc w:val="center"/>
              <w:rPr>
                <w:b/>
              </w:rPr>
            </w:pPr>
            <w:r w:rsidRPr="00223182">
              <w:rPr>
                <w:b/>
              </w:rPr>
              <w:t>7</w:t>
            </w:r>
          </w:p>
        </w:tc>
      </w:tr>
      <w:tr w:rsidR="007F4F8D" w:rsidRPr="00223182" w14:paraId="49C799BD" w14:textId="77777777" w:rsidTr="00CE1B45">
        <w:tc>
          <w:tcPr>
            <w:tcW w:w="4786" w:type="dxa"/>
            <w:tcBorders>
              <w:top w:val="single" w:sz="4" w:space="0" w:color="auto"/>
              <w:left w:val="single" w:sz="4" w:space="0" w:color="auto"/>
              <w:bottom w:val="single" w:sz="4" w:space="0" w:color="auto"/>
              <w:right w:val="single" w:sz="4" w:space="0" w:color="auto"/>
            </w:tcBorders>
            <w:hideMark/>
          </w:tcPr>
          <w:p w14:paraId="4508FF12" w14:textId="77777777" w:rsidR="007F4F8D" w:rsidRPr="00223182" w:rsidRDefault="007F4F8D" w:rsidP="00CE1B45">
            <w:pPr>
              <w:autoSpaceDE w:val="0"/>
              <w:autoSpaceDN w:val="0"/>
              <w:adjustRightInd w:val="0"/>
              <w:jc w:val="both"/>
            </w:pPr>
            <w:r w:rsidRPr="00223182">
              <w:t>- vystihne charakteristické znaky různých druhů textů a rozdíly mezi nimi</w:t>
            </w:r>
          </w:p>
          <w:p w14:paraId="052E24D1" w14:textId="77777777" w:rsidR="007F4F8D" w:rsidRPr="00223182" w:rsidRDefault="007F4F8D" w:rsidP="00CE1B45">
            <w:pPr>
              <w:autoSpaceDE w:val="0"/>
              <w:autoSpaceDN w:val="0"/>
              <w:adjustRightInd w:val="0"/>
              <w:jc w:val="both"/>
            </w:pPr>
            <w:r w:rsidRPr="00223182">
              <w:t>- používá klíčových slov při vyhledávání informačních pramenů</w:t>
            </w:r>
          </w:p>
          <w:p w14:paraId="56472025" w14:textId="77777777" w:rsidR="007F4F8D" w:rsidRPr="00223182" w:rsidRDefault="007F4F8D" w:rsidP="00CE1B45">
            <w:pPr>
              <w:autoSpaceDE w:val="0"/>
              <w:autoSpaceDN w:val="0"/>
              <w:adjustRightInd w:val="0"/>
              <w:jc w:val="both"/>
            </w:pPr>
            <w:r w:rsidRPr="00223182">
              <w:t>- pořizuje z odborného textu výpisky</w:t>
            </w:r>
          </w:p>
          <w:p w14:paraId="01A90A74" w14:textId="77777777" w:rsidR="007F4F8D" w:rsidRPr="00223182" w:rsidRDefault="007F4F8D" w:rsidP="00CE1B45"/>
        </w:tc>
        <w:tc>
          <w:tcPr>
            <w:tcW w:w="3997" w:type="dxa"/>
            <w:tcBorders>
              <w:top w:val="single" w:sz="4" w:space="0" w:color="auto"/>
              <w:left w:val="single" w:sz="4" w:space="0" w:color="auto"/>
              <w:bottom w:val="single" w:sz="4" w:space="0" w:color="auto"/>
              <w:right w:val="single" w:sz="4" w:space="0" w:color="auto"/>
            </w:tcBorders>
            <w:hideMark/>
          </w:tcPr>
          <w:p w14:paraId="4D02C3E7" w14:textId="77777777" w:rsidR="007F4F8D" w:rsidRPr="00223182" w:rsidRDefault="007F4F8D" w:rsidP="00CE1B45">
            <w:pPr>
              <w:jc w:val="both"/>
              <w:rPr>
                <w:b/>
                <w:bCs/>
              </w:rPr>
            </w:pPr>
            <w:r>
              <w:rPr>
                <w:b/>
                <w:bCs/>
              </w:rPr>
              <w:t xml:space="preserve">3. </w:t>
            </w:r>
            <w:r w:rsidRPr="00223182">
              <w:rPr>
                <w:b/>
                <w:bCs/>
              </w:rPr>
              <w:t>Práce s textem a získávání informací</w:t>
            </w:r>
          </w:p>
          <w:p w14:paraId="7E2264DC" w14:textId="77777777" w:rsidR="007F4F8D" w:rsidRPr="00223182" w:rsidRDefault="007F4F8D" w:rsidP="00CE1B45">
            <w:pPr>
              <w:autoSpaceDE w:val="0"/>
              <w:autoSpaceDN w:val="0"/>
              <w:adjustRightInd w:val="0"/>
              <w:jc w:val="both"/>
            </w:pPr>
            <w:r w:rsidRPr="00223182">
              <w:t>- zpětná reprodukce textu</w:t>
            </w:r>
          </w:p>
          <w:p w14:paraId="08843F77" w14:textId="77777777" w:rsidR="007F4F8D" w:rsidRPr="00223182" w:rsidRDefault="007F4F8D" w:rsidP="00CE1B45">
            <w:pPr>
              <w:autoSpaceDE w:val="0"/>
              <w:autoSpaceDN w:val="0"/>
              <w:adjustRightInd w:val="0"/>
              <w:jc w:val="both"/>
              <w:rPr>
                <w:lang w:val="pl-PL"/>
              </w:rPr>
            </w:pPr>
            <w:r w:rsidRPr="00223182">
              <w:t>- práce s různými příručkami pro školu i</w:t>
            </w:r>
            <w:r>
              <w:t> </w:t>
            </w:r>
            <w:r w:rsidRPr="00223182">
              <w:t>veřejnost</w:t>
            </w:r>
          </w:p>
          <w:p w14:paraId="54836F4D" w14:textId="77777777" w:rsidR="007F4F8D" w:rsidRPr="00223182" w:rsidRDefault="007F4F8D" w:rsidP="00CE1B45">
            <w:pPr>
              <w:autoSpaceDE w:val="0"/>
              <w:autoSpaceDN w:val="0"/>
              <w:adjustRightInd w:val="0"/>
              <w:jc w:val="both"/>
              <w:rPr>
                <w:b/>
                <w:bCs/>
              </w:rPr>
            </w:pPr>
          </w:p>
        </w:tc>
        <w:tc>
          <w:tcPr>
            <w:tcW w:w="1073" w:type="dxa"/>
            <w:tcBorders>
              <w:top w:val="single" w:sz="4" w:space="0" w:color="auto"/>
              <w:left w:val="single" w:sz="4" w:space="0" w:color="auto"/>
              <w:bottom w:val="single" w:sz="4" w:space="0" w:color="auto"/>
              <w:right w:val="single" w:sz="4" w:space="0" w:color="auto"/>
            </w:tcBorders>
          </w:tcPr>
          <w:p w14:paraId="5151CA38" w14:textId="77777777" w:rsidR="007F4F8D" w:rsidRPr="00223182" w:rsidRDefault="007F4F8D" w:rsidP="00CE1B45">
            <w:pPr>
              <w:jc w:val="center"/>
              <w:rPr>
                <w:b/>
              </w:rPr>
            </w:pPr>
            <w:r w:rsidRPr="00223182">
              <w:rPr>
                <w:b/>
              </w:rPr>
              <w:t>4</w:t>
            </w:r>
          </w:p>
        </w:tc>
      </w:tr>
      <w:tr w:rsidR="007F4F8D" w:rsidRPr="00223182" w14:paraId="2C21C2BE" w14:textId="77777777" w:rsidTr="00CE1B45">
        <w:tc>
          <w:tcPr>
            <w:tcW w:w="4786" w:type="dxa"/>
            <w:tcBorders>
              <w:top w:val="single" w:sz="4" w:space="0" w:color="auto"/>
              <w:left w:val="single" w:sz="4" w:space="0" w:color="auto"/>
              <w:bottom w:val="single" w:sz="4" w:space="0" w:color="auto"/>
              <w:right w:val="single" w:sz="4" w:space="0" w:color="auto"/>
            </w:tcBorders>
            <w:hideMark/>
          </w:tcPr>
          <w:p w14:paraId="0961C7DF" w14:textId="77777777" w:rsidR="007F4F8D" w:rsidRPr="00223182" w:rsidRDefault="007F4F8D" w:rsidP="00CE1B45">
            <w:pPr>
              <w:autoSpaceDE w:val="0"/>
              <w:autoSpaceDN w:val="0"/>
              <w:adjustRightInd w:val="0"/>
              <w:jc w:val="both"/>
            </w:pPr>
            <w:r w:rsidRPr="00223182">
              <w:t>- na příkladech objasní výsledky lidské činnosti z různých oblastí umění</w:t>
            </w:r>
          </w:p>
          <w:p w14:paraId="073D722F" w14:textId="77777777" w:rsidR="007F4F8D" w:rsidRPr="00223182" w:rsidRDefault="007F4F8D" w:rsidP="00CE1B45">
            <w:pPr>
              <w:autoSpaceDE w:val="0"/>
              <w:autoSpaceDN w:val="0"/>
              <w:adjustRightInd w:val="0"/>
              <w:jc w:val="both"/>
            </w:pPr>
            <w:r w:rsidRPr="00223182">
              <w:t xml:space="preserve">- </w:t>
            </w:r>
            <w:proofErr w:type="gramStart"/>
            <w:r w:rsidRPr="00223182">
              <w:t>vyjádří</w:t>
            </w:r>
            <w:proofErr w:type="gramEnd"/>
            <w:r w:rsidRPr="00223182">
              <w:t xml:space="preserve"> vlastní prožitky z recepce daných uměleckých děl</w:t>
            </w:r>
          </w:p>
          <w:p w14:paraId="5B522314" w14:textId="77777777" w:rsidR="007F4F8D" w:rsidRPr="00223182" w:rsidRDefault="007F4F8D" w:rsidP="00CE1B45">
            <w:r w:rsidRPr="00223182">
              <w:t>- vyjmenuje významné představitele literatury 20. století a literatury současné</w:t>
            </w:r>
          </w:p>
        </w:tc>
        <w:tc>
          <w:tcPr>
            <w:tcW w:w="3997" w:type="dxa"/>
            <w:tcBorders>
              <w:top w:val="single" w:sz="4" w:space="0" w:color="auto"/>
              <w:left w:val="single" w:sz="4" w:space="0" w:color="auto"/>
              <w:bottom w:val="single" w:sz="4" w:space="0" w:color="auto"/>
              <w:right w:val="single" w:sz="4" w:space="0" w:color="auto"/>
            </w:tcBorders>
            <w:hideMark/>
          </w:tcPr>
          <w:p w14:paraId="7918A455" w14:textId="77777777" w:rsidR="007F4F8D" w:rsidRPr="00223182" w:rsidRDefault="007F4F8D" w:rsidP="00CE1B45">
            <w:pPr>
              <w:jc w:val="both"/>
              <w:rPr>
                <w:b/>
                <w:bCs/>
                <w:lang w:val="pl-PL"/>
              </w:rPr>
            </w:pPr>
            <w:r>
              <w:rPr>
                <w:b/>
                <w:bCs/>
                <w:lang w:val="pl-PL"/>
              </w:rPr>
              <w:t xml:space="preserve">4. </w:t>
            </w:r>
            <w:r w:rsidRPr="00223182">
              <w:rPr>
                <w:b/>
                <w:bCs/>
                <w:lang w:val="pl-PL"/>
              </w:rPr>
              <w:t>Umění a literatura</w:t>
            </w:r>
          </w:p>
          <w:p w14:paraId="41654A90" w14:textId="77777777" w:rsidR="007F4F8D" w:rsidRPr="00223182" w:rsidRDefault="007F4F8D" w:rsidP="00CE1B45">
            <w:pPr>
              <w:jc w:val="both"/>
              <w:rPr>
                <w:lang w:val="pl-PL"/>
              </w:rPr>
            </w:pPr>
            <w:r w:rsidRPr="00223182">
              <w:rPr>
                <w:lang w:val="pl-PL"/>
              </w:rPr>
              <w:t>- umění jako specifická výpověď o</w:t>
            </w:r>
            <w:r>
              <w:rPr>
                <w:lang w:val="pl-PL"/>
              </w:rPr>
              <w:t> </w:t>
            </w:r>
            <w:r w:rsidRPr="00223182">
              <w:rPr>
                <w:lang w:val="pl-PL"/>
              </w:rPr>
              <w:t>skutečnosti</w:t>
            </w:r>
          </w:p>
          <w:p w14:paraId="65EA4F8D" w14:textId="77777777" w:rsidR="007F4F8D" w:rsidRPr="00223182" w:rsidRDefault="007F4F8D" w:rsidP="00CE1B45">
            <w:pPr>
              <w:jc w:val="both"/>
              <w:rPr>
                <w:lang w:val="pl-PL"/>
              </w:rPr>
            </w:pPr>
            <w:r w:rsidRPr="00223182">
              <w:rPr>
                <w:lang w:val="pl-PL"/>
              </w:rPr>
              <w:t>- aktivní poznávání různých druhů umění našeho i světového, současného i minulého, v tradiční i</w:t>
            </w:r>
            <w:r>
              <w:rPr>
                <w:lang w:val="pl-PL"/>
              </w:rPr>
              <w:t> </w:t>
            </w:r>
            <w:r w:rsidRPr="00223182">
              <w:rPr>
                <w:lang w:val="pl-PL"/>
              </w:rPr>
              <w:t>mediální úpravě</w:t>
            </w:r>
          </w:p>
          <w:p w14:paraId="68FABADF" w14:textId="77777777" w:rsidR="007F4F8D" w:rsidRPr="00223182" w:rsidRDefault="007F4F8D" w:rsidP="00CE1B45">
            <w:pPr>
              <w:autoSpaceDE w:val="0"/>
              <w:autoSpaceDN w:val="0"/>
              <w:adjustRightInd w:val="0"/>
              <w:jc w:val="both"/>
            </w:pPr>
            <w:r w:rsidRPr="00223182">
              <w:rPr>
                <w:lang w:val="pl-PL"/>
              </w:rPr>
              <w:t>- hlavní literární směry a jejich představitelé v</w:t>
            </w:r>
            <w:r>
              <w:rPr>
                <w:lang w:val="pl-PL"/>
              </w:rPr>
              <w:t> </w:t>
            </w:r>
            <w:r w:rsidRPr="00223182">
              <w:rPr>
                <w:lang w:val="pl-PL"/>
              </w:rPr>
              <w:t>kontextu doby (experimentální</w:t>
            </w:r>
            <w:r>
              <w:rPr>
                <w:lang w:val="pl-PL"/>
              </w:rPr>
              <w:t xml:space="preserve"> </w:t>
            </w:r>
            <w:r w:rsidRPr="00223182">
              <w:rPr>
                <w:lang w:val="pl-PL"/>
              </w:rPr>
              <w:t>směry 20.</w:t>
            </w:r>
            <w:r>
              <w:rPr>
                <w:lang w:val="pl-PL"/>
              </w:rPr>
              <w:t> a </w:t>
            </w:r>
            <w:r w:rsidRPr="00223182">
              <w:rPr>
                <w:lang w:val="pl-PL"/>
              </w:rPr>
              <w:t>21.</w:t>
            </w:r>
            <w:r>
              <w:rPr>
                <w:lang w:val="pl-PL"/>
              </w:rPr>
              <w:t> </w:t>
            </w:r>
            <w:r w:rsidRPr="00223182">
              <w:rPr>
                <w:lang w:val="pl-PL"/>
              </w:rPr>
              <w:t>století)</w:t>
            </w:r>
          </w:p>
        </w:tc>
        <w:tc>
          <w:tcPr>
            <w:tcW w:w="1073" w:type="dxa"/>
            <w:tcBorders>
              <w:top w:val="single" w:sz="4" w:space="0" w:color="auto"/>
              <w:left w:val="single" w:sz="4" w:space="0" w:color="auto"/>
              <w:bottom w:val="single" w:sz="4" w:space="0" w:color="auto"/>
              <w:right w:val="single" w:sz="4" w:space="0" w:color="auto"/>
            </w:tcBorders>
          </w:tcPr>
          <w:p w14:paraId="75DFF75E" w14:textId="77777777" w:rsidR="007F4F8D" w:rsidRPr="00223182" w:rsidRDefault="007F4F8D" w:rsidP="00CE1B45">
            <w:pPr>
              <w:jc w:val="center"/>
              <w:rPr>
                <w:b/>
              </w:rPr>
            </w:pPr>
            <w:r w:rsidRPr="00223182">
              <w:rPr>
                <w:b/>
              </w:rPr>
              <w:t>4</w:t>
            </w:r>
          </w:p>
        </w:tc>
      </w:tr>
      <w:tr w:rsidR="007F4F8D" w:rsidRPr="00223182" w14:paraId="5E2EA1EC" w14:textId="77777777" w:rsidTr="00CE1B45">
        <w:tc>
          <w:tcPr>
            <w:tcW w:w="4786" w:type="dxa"/>
            <w:tcBorders>
              <w:top w:val="single" w:sz="4" w:space="0" w:color="auto"/>
              <w:left w:val="single" w:sz="4" w:space="0" w:color="auto"/>
              <w:bottom w:val="single" w:sz="4" w:space="0" w:color="auto"/>
              <w:right w:val="single" w:sz="4" w:space="0" w:color="auto"/>
            </w:tcBorders>
            <w:hideMark/>
          </w:tcPr>
          <w:p w14:paraId="2638B496" w14:textId="77777777" w:rsidR="007F4F8D" w:rsidRPr="00223182" w:rsidRDefault="007F4F8D" w:rsidP="00CE1B45">
            <w:pPr>
              <w:autoSpaceDE w:val="0"/>
              <w:autoSpaceDN w:val="0"/>
              <w:adjustRightInd w:val="0"/>
              <w:jc w:val="both"/>
            </w:pPr>
            <w:r w:rsidRPr="00223182">
              <w:t>- kombinuje metody interpretace</w:t>
            </w:r>
          </w:p>
          <w:p w14:paraId="6874B5DB" w14:textId="77777777" w:rsidR="007F4F8D" w:rsidRPr="00223182" w:rsidRDefault="007F4F8D" w:rsidP="00CE1B45">
            <w:pPr>
              <w:autoSpaceDE w:val="0"/>
              <w:autoSpaceDN w:val="0"/>
              <w:adjustRightInd w:val="0"/>
              <w:jc w:val="both"/>
            </w:pPr>
            <w:r w:rsidRPr="00223182">
              <w:t>- postihne sémantický význam textu</w:t>
            </w:r>
          </w:p>
          <w:p w14:paraId="60718AD1" w14:textId="77777777" w:rsidR="007F4F8D" w:rsidRPr="00223182" w:rsidRDefault="007F4F8D" w:rsidP="00CE1B45">
            <w:pPr>
              <w:autoSpaceDE w:val="0"/>
              <w:autoSpaceDN w:val="0"/>
              <w:adjustRightInd w:val="0"/>
              <w:jc w:val="both"/>
            </w:pPr>
            <w:r w:rsidRPr="00223182">
              <w:t xml:space="preserve">- vystihne charakteristické znaky vybraných literárních druhů a žánrů </w:t>
            </w:r>
          </w:p>
        </w:tc>
        <w:tc>
          <w:tcPr>
            <w:tcW w:w="3997" w:type="dxa"/>
            <w:tcBorders>
              <w:top w:val="single" w:sz="4" w:space="0" w:color="auto"/>
              <w:left w:val="single" w:sz="4" w:space="0" w:color="auto"/>
              <w:bottom w:val="single" w:sz="4" w:space="0" w:color="auto"/>
              <w:right w:val="single" w:sz="4" w:space="0" w:color="auto"/>
            </w:tcBorders>
            <w:hideMark/>
          </w:tcPr>
          <w:p w14:paraId="7EE76237" w14:textId="77777777" w:rsidR="007F4F8D" w:rsidRPr="00223182" w:rsidRDefault="007F4F8D" w:rsidP="00CE1B45">
            <w:pPr>
              <w:jc w:val="both"/>
              <w:rPr>
                <w:b/>
                <w:bCs/>
                <w:lang w:val="pl-PL"/>
              </w:rPr>
            </w:pPr>
            <w:r>
              <w:rPr>
                <w:b/>
                <w:bCs/>
                <w:lang w:val="pl-PL"/>
              </w:rPr>
              <w:t xml:space="preserve">5. </w:t>
            </w:r>
            <w:r w:rsidRPr="00223182">
              <w:rPr>
                <w:b/>
                <w:bCs/>
                <w:lang w:val="pl-PL"/>
              </w:rPr>
              <w:t>Práce s literárním textem</w:t>
            </w:r>
          </w:p>
          <w:p w14:paraId="0DAFE693" w14:textId="77777777" w:rsidR="007F4F8D" w:rsidRPr="00223182" w:rsidRDefault="007F4F8D" w:rsidP="00CE1B45">
            <w:pPr>
              <w:jc w:val="both"/>
              <w:rPr>
                <w:lang w:val="pl-PL"/>
              </w:rPr>
            </w:pPr>
            <w:r w:rsidRPr="00223182">
              <w:rPr>
                <w:lang w:val="pl-PL"/>
              </w:rPr>
              <w:t>- metody interpretace textu</w:t>
            </w:r>
          </w:p>
          <w:p w14:paraId="302D3BFE" w14:textId="77777777" w:rsidR="007F4F8D" w:rsidRPr="00223182" w:rsidRDefault="007F4F8D" w:rsidP="00CE1B45">
            <w:pPr>
              <w:jc w:val="both"/>
              <w:rPr>
                <w:lang w:val="pl-PL"/>
              </w:rPr>
            </w:pPr>
            <w:r w:rsidRPr="00223182">
              <w:rPr>
                <w:lang w:val="pl-PL"/>
              </w:rPr>
              <w:t>- četba a interpretace textu</w:t>
            </w:r>
          </w:p>
          <w:p w14:paraId="526347A7" w14:textId="77777777" w:rsidR="007F4F8D" w:rsidRPr="00223182" w:rsidRDefault="007F4F8D" w:rsidP="00CE1B45">
            <w:pPr>
              <w:jc w:val="both"/>
              <w:rPr>
                <w:lang w:val="pl-PL"/>
              </w:rPr>
            </w:pPr>
            <w:r w:rsidRPr="00223182">
              <w:rPr>
                <w:lang w:val="pl-PL"/>
              </w:rPr>
              <w:t>- literární druhy a žánry ve vybraných dílech národní a světové literatury</w:t>
            </w:r>
          </w:p>
          <w:p w14:paraId="45C0BD57" w14:textId="77777777" w:rsidR="007F4F8D" w:rsidRPr="00223182" w:rsidRDefault="007F4F8D" w:rsidP="00CE1B45">
            <w:pPr>
              <w:jc w:val="both"/>
              <w:rPr>
                <w:b/>
                <w:bCs/>
                <w:lang w:val="pl-PL"/>
              </w:rPr>
            </w:pPr>
          </w:p>
        </w:tc>
        <w:tc>
          <w:tcPr>
            <w:tcW w:w="1073" w:type="dxa"/>
            <w:tcBorders>
              <w:top w:val="single" w:sz="4" w:space="0" w:color="auto"/>
              <w:left w:val="single" w:sz="4" w:space="0" w:color="auto"/>
              <w:bottom w:val="single" w:sz="4" w:space="0" w:color="auto"/>
              <w:right w:val="single" w:sz="4" w:space="0" w:color="auto"/>
            </w:tcBorders>
          </w:tcPr>
          <w:p w14:paraId="0E2C8D1F" w14:textId="77777777" w:rsidR="007F4F8D" w:rsidRPr="00223182" w:rsidRDefault="007F4F8D" w:rsidP="00CE1B45">
            <w:pPr>
              <w:jc w:val="center"/>
              <w:rPr>
                <w:b/>
              </w:rPr>
            </w:pPr>
            <w:r w:rsidRPr="00223182">
              <w:rPr>
                <w:b/>
              </w:rPr>
              <w:t>8</w:t>
            </w:r>
          </w:p>
        </w:tc>
      </w:tr>
    </w:tbl>
    <w:p w14:paraId="558DAB6E" w14:textId="3E06B566" w:rsidR="00203464" w:rsidRDefault="00203464" w:rsidP="007F4F8D">
      <w:pPr>
        <w:widowControl w:val="0"/>
        <w:autoSpaceDE w:val="0"/>
        <w:autoSpaceDN w:val="0"/>
        <w:adjustRightInd w:val="0"/>
        <w:snapToGrid w:val="0"/>
      </w:pPr>
    </w:p>
    <w:p w14:paraId="36F67A7F" w14:textId="77777777" w:rsidR="00203464" w:rsidRDefault="00203464" w:rsidP="00203464">
      <w:pPr>
        <w:pStyle w:val="Nadpis2"/>
        <w:jc w:val="center"/>
      </w:pPr>
    </w:p>
    <w:p w14:paraId="28C62451" w14:textId="77777777" w:rsidR="00203464" w:rsidRDefault="00203464" w:rsidP="00BB3B62">
      <w:pPr>
        <w:jc w:val="center"/>
        <w:rPr>
          <w:b/>
          <w:color w:val="000000"/>
        </w:rPr>
      </w:pPr>
    </w:p>
    <w:p w14:paraId="5868151B" w14:textId="33346C7A" w:rsidR="00BB3B62" w:rsidRPr="00E91C02" w:rsidRDefault="00203464" w:rsidP="00E91C02">
      <w:pPr>
        <w:jc w:val="center"/>
        <w:rPr>
          <w:b/>
          <w:bCs/>
          <w:sz w:val="28"/>
        </w:rPr>
      </w:pPr>
      <w:r w:rsidRPr="00E91C02">
        <w:rPr>
          <w:b/>
          <w:bCs/>
          <w:color w:val="000000"/>
        </w:rPr>
        <w:br w:type="page"/>
      </w:r>
      <w:r w:rsidR="00BB3B62" w:rsidRPr="00E91C02">
        <w:rPr>
          <w:b/>
          <w:bCs/>
          <w:sz w:val="28"/>
        </w:rPr>
        <w:lastRenderedPageBreak/>
        <w:t>Učební osnova předmětu</w:t>
      </w:r>
    </w:p>
    <w:p w14:paraId="2BFE7FAE" w14:textId="77777777" w:rsidR="00BB3B62" w:rsidRDefault="00BB3B62" w:rsidP="00BB3B62">
      <w:pPr>
        <w:pStyle w:val="Nzev"/>
        <w:rPr>
          <w:b w:val="0"/>
          <w:bCs w:val="0"/>
          <w:sz w:val="28"/>
        </w:rPr>
      </w:pPr>
    </w:p>
    <w:p w14:paraId="5D750C01" w14:textId="77777777" w:rsidR="00BB3B62" w:rsidRDefault="00BB3B62" w:rsidP="00E91C02">
      <w:pPr>
        <w:pStyle w:val="Nadpis2"/>
        <w:jc w:val="center"/>
      </w:pPr>
      <w:bookmarkStart w:id="115" w:name="_Toc535923809"/>
      <w:bookmarkStart w:id="116" w:name="_Toc17975049"/>
      <w:bookmarkStart w:id="117" w:name="_Toc107942041"/>
      <w:r w:rsidRPr="00E91C02">
        <w:t>ANGLICKÝ</w:t>
      </w:r>
      <w:r>
        <w:t xml:space="preserve"> JAZYK</w:t>
      </w:r>
      <w:bookmarkEnd w:id="115"/>
      <w:bookmarkEnd w:id="116"/>
      <w:bookmarkEnd w:id="117"/>
    </w:p>
    <w:p w14:paraId="6E5A5B60" w14:textId="77777777" w:rsidR="00BB3B62" w:rsidRDefault="00BB3B62" w:rsidP="00BB3B62">
      <w:pPr>
        <w:jc w:val="center"/>
      </w:pPr>
    </w:p>
    <w:p w14:paraId="550788B9" w14:textId="77777777" w:rsidR="00CE1034" w:rsidRDefault="00CE1034" w:rsidP="00CE1034">
      <w:pPr>
        <w:jc w:val="center"/>
        <w:rPr>
          <w:b/>
        </w:rPr>
      </w:pPr>
      <w:r>
        <w:rPr>
          <w:b/>
          <w:color w:val="000000"/>
        </w:rPr>
        <w:t xml:space="preserve">Obor vzdělání: </w:t>
      </w:r>
      <w:proofErr w:type="gramStart"/>
      <w:r>
        <w:rPr>
          <w:b/>
          <w:color w:val="000000"/>
        </w:rPr>
        <w:t>41 – 52</w:t>
      </w:r>
      <w:proofErr w:type="gramEnd"/>
      <w:r>
        <w:rPr>
          <w:b/>
          <w:color w:val="000000"/>
        </w:rPr>
        <w:t xml:space="preserve"> – H/01 Zahradník</w:t>
      </w:r>
    </w:p>
    <w:p w14:paraId="578EA7D8" w14:textId="55DE4D31" w:rsidR="007F4F8D" w:rsidRDefault="007F4F8D" w:rsidP="00BB3B62">
      <w:pPr>
        <w:jc w:val="center"/>
        <w:rPr>
          <w:b/>
          <w:color w:val="000000"/>
        </w:rPr>
      </w:pPr>
    </w:p>
    <w:p w14:paraId="03DE5F64" w14:textId="1F25DE7D" w:rsidR="00F25617" w:rsidRDefault="00F25617" w:rsidP="00F25617">
      <w:pPr>
        <w:tabs>
          <w:tab w:val="center" w:pos="4535"/>
        </w:tabs>
      </w:pPr>
    </w:p>
    <w:p w14:paraId="726193EB" w14:textId="77777777" w:rsidR="006D26A0" w:rsidRDefault="006D26A0" w:rsidP="006D26A0">
      <w:pPr>
        <w:jc w:val="both"/>
        <w:rPr>
          <w:b/>
          <w:bCs/>
        </w:rPr>
      </w:pPr>
      <w:r>
        <w:rPr>
          <w:b/>
          <w:bCs/>
        </w:rPr>
        <w:t>Pojetí vyučovacího předmětu</w:t>
      </w:r>
    </w:p>
    <w:p w14:paraId="24748AB8" w14:textId="77777777" w:rsidR="006D26A0" w:rsidRDefault="006D26A0" w:rsidP="006D26A0">
      <w:pPr>
        <w:pStyle w:val="Zkladntext"/>
        <w:rPr>
          <w:rFonts w:ascii="Palatino Linotype" w:hAnsi="Palatino Linotype"/>
        </w:rPr>
      </w:pP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7796"/>
      </w:tblGrid>
      <w:tr w:rsidR="006D26A0" w:rsidRPr="00C80FA8" w14:paraId="320DFA85" w14:textId="77777777" w:rsidTr="00CE1B45">
        <w:tc>
          <w:tcPr>
            <w:tcW w:w="1990" w:type="dxa"/>
          </w:tcPr>
          <w:p w14:paraId="25FA817F" w14:textId="77777777" w:rsidR="006D26A0" w:rsidRPr="00C80FA8" w:rsidRDefault="006D26A0" w:rsidP="00CE1B45">
            <w:pPr>
              <w:pStyle w:val="TableContents"/>
              <w:jc w:val="both"/>
            </w:pPr>
            <w:r w:rsidRPr="00C80FA8">
              <w:rPr>
                <w:b/>
                <w:color w:val="000000"/>
              </w:rPr>
              <w:t xml:space="preserve"> Cíl předmětu:</w:t>
            </w:r>
            <w:r w:rsidRPr="00C80FA8">
              <w:t xml:space="preserve"> </w:t>
            </w:r>
          </w:p>
        </w:tc>
        <w:tc>
          <w:tcPr>
            <w:tcW w:w="7796" w:type="dxa"/>
            <w:vAlign w:val="center"/>
          </w:tcPr>
          <w:p w14:paraId="1646B803" w14:textId="77777777" w:rsidR="006D26A0" w:rsidRPr="00C80FA8" w:rsidRDefault="006D26A0" w:rsidP="00CE1B45">
            <w:pPr>
              <w:pStyle w:val="TableContents"/>
              <w:ind w:left="142" w:right="141"/>
              <w:jc w:val="both"/>
            </w:pPr>
            <w:r w:rsidRPr="00C80FA8">
              <w:t xml:space="preserve">Vzdělávací cíl a výstupní požadavky na absolventy předmětu Anglický jazyk jsou formulovány na referenční úrovni A2 Společného evropského referenčního rámce pro </w:t>
            </w:r>
            <w:proofErr w:type="gramStart"/>
            <w:r w:rsidRPr="00C80FA8">
              <w:t>jazyky  (</w:t>
            </w:r>
            <w:proofErr w:type="spellStart"/>
            <w:proofErr w:type="gramEnd"/>
            <w:r w:rsidRPr="00C80FA8">
              <w:t>The</w:t>
            </w:r>
            <w:proofErr w:type="spellEnd"/>
            <w:r w:rsidRPr="00C80FA8">
              <w:t xml:space="preserve"> </w:t>
            </w:r>
            <w:proofErr w:type="spellStart"/>
            <w:r w:rsidRPr="00C80FA8">
              <w:t>Common</w:t>
            </w:r>
            <w:proofErr w:type="spellEnd"/>
            <w:r w:rsidRPr="00C80FA8">
              <w:t xml:space="preserve"> </w:t>
            </w:r>
            <w:proofErr w:type="spellStart"/>
            <w:r w:rsidRPr="00C80FA8">
              <w:t>European</w:t>
            </w:r>
            <w:proofErr w:type="spellEnd"/>
            <w:r w:rsidRPr="00C80FA8">
              <w:t xml:space="preserve"> Framework </w:t>
            </w:r>
            <w:proofErr w:type="spellStart"/>
            <w:r w:rsidRPr="00C80FA8">
              <w:t>of</w:t>
            </w:r>
            <w:proofErr w:type="spellEnd"/>
            <w:r w:rsidRPr="00C80FA8">
              <w:t xml:space="preserve"> Reference </w:t>
            </w:r>
            <w:proofErr w:type="spellStart"/>
            <w:r w:rsidRPr="00C80FA8">
              <w:t>for</w:t>
            </w:r>
            <w:proofErr w:type="spellEnd"/>
            <w:r w:rsidRPr="00C80FA8">
              <w:t xml:space="preserve"> </w:t>
            </w:r>
            <w:proofErr w:type="spellStart"/>
            <w:r w:rsidRPr="00C80FA8">
              <w:t>Languages</w:t>
            </w:r>
            <w:proofErr w:type="spellEnd"/>
            <w:r w:rsidRPr="00C80FA8">
              <w:t xml:space="preserve"> – </w:t>
            </w:r>
            <w:proofErr w:type="spellStart"/>
            <w:r w:rsidRPr="00C80FA8">
              <w:t>Waystage</w:t>
            </w:r>
            <w:proofErr w:type="spellEnd"/>
            <w:r w:rsidRPr="00C80FA8">
              <w:t xml:space="preserve"> Level), předpokládají tedy základní úroveň znalostí. Cílem výuky anglického jazyka je získání všeobecných a</w:t>
            </w:r>
            <w:r>
              <w:t> </w:t>
            </w:r>
            <w:r w:rsidRPr="00C80FA8">
              <w:t>komunikativních kompetencí nutných pro dorozumění v situacích každodenního osobního i pracovního života. Vzdělávání v cizím jazyce připravuje žáky k efektivní účasti v</w:t>
            </w:r>
            <w:r>
              <w:t> </w:t>
            </w:r>
            <w:r w:rsidRPr="00C80FA8">
              <w:t>přímé i nepřímé komunikaci, k přístupu k</w:t>
            </w:r>
            <w:r>
              <w:t> </w:t>
            </w:r>
            <w:r w:rsidRPr="00C80FA8">
              <w:t>informačním zdrojům, rozšiřuje jejich znalosti o světě, kulturních a</w:t>
            </w:r>
            <w:r>
              <w:t> </w:t>
            </w:r>
            <w:r w:rsidRPr="00C80FA8">
              <w:t xml:space="preserve">společenských tradicích, </w:t>
            </w:r>
            <w:proofErr w:type="gramStart"/>
            <w:r w:rsidRPr="00C80FA8">
              <w:t>učí</w:t>
            </w:r>
            <w:proofErr w:type="gramEnd"/>
            <w:r w:rsidRPr="00C80FA8">
              <w:t xml:space="preserve"> je toleranci k hodnotám jiných národů. Podporuje rozvoj kladných vlastností osobnosti a působí na sociálně odpovědné chování žáků a</w:t>
            </w:r>
            <w:r>
              <w:t> </w:t>
            </w:r>
            <w:r w:rsidRPr="00C80FA8">
              <w:t>jejich vztahy k jiným lidem.</w:t>
            </w:r>
          </w:p>
        </w:tc>
      </w:tr>
      <w:tr w:rsidR="006D26A0" w:rsidRPr="00C80FA8" w14:paraId="5F4DB5F4" w14:textId="77777777" w:rsidTr="00CE1B45">
        <w:tc>
          <w:tcPr>
            <w:tcW w:w="1990" w:type="dxa"/>
          </w:tcPr>
          <w:p w14:paraId="5D509954" w14:textId="77777777" w:rsidR="006D26A0" w:rsidRPr="00C80FA8" w:rsidRDefault="006D26A0" w:rsidP="00CE1B45">
            <w:pPr>
              <w:pStyle w:val="TableContents"/>
              <w:jc w:val="both"/>
            </w:pPr>
            <w:r w:rsidRPr="00C80FA8">
              <w:rPr>
                <w:b/>
                <w:color w:val="000000"/>
              </w:rPr>
              <w:t xml:space="preserve"> Charakteristika</w:t>
            </w:r>
            <w:r w:rsidRPr="00C80FA8">
              <w:t xml:space="preserve"> </w:t>
            </w:r>
          </w:p>
          <w:p w14:paraId="7817239F" w14:textId="77777777" w:rsidR="006D26A0" w:rsidRPr="00C80FA8" w:rsidRDefault="006D26A0" w:rsidP="00CE1B45">
            <w:pPr>
              <w:pStyle w:val="TableContents"/>
              <w:jc w:val="both"/>
            </w:pPr>
            <w:r w:rsidRPr="00C80FA8">
              <w:rPr>
                <w:b/>
                <w:color w:val="000000"/>
              </w:rPr>
              <w:t xml:space="preserve"> učiva:</w:t>
            </w:r>
            <w:r w:rsidRPr="00C80FA8">
              <w:t xml:space="preserve"> </w:t>
            </w:r>
          </w:p>
        </w:tc>
        <w:tc>
          <w:tcPr>
            <w:tcW w:w="7796" w:type="dxa"/>
            <w:vAlign w:val="center"/>
          </w:tcPr>
          <w:p w14:paraId="2ABE917C" w14:textId="77777777" w:rsidR="006D26A0" w:rsidRPr="00C80FA8" w:rsidRDefault="006D26A0" w:rsidP="00CE1B45">
            <w:pPr>
              <w:pStyle w:val="TableContents"/>
              <w:ind w:left="142" w:right="141"/>
              <w:jc w:val="both"/>
            </w:pPr>
            <w:r w:rsidRPr="00C80FA8">
              <w:t>Učivo je koncipováno tak, aby si žáci systematicky osvojovali řečové dovednosti (produktivní i receptivní) a dovedli volit adekvátní komunikační strategie a jazykové prostředky, tj. slovní zásobu, gramatiku, zvukovou a</w:t>
            </w:r>
            <w:r>
              <w:t> </w:t>
            </w:r>
            <w:r w:rsidRPr="00C80FA8">
              <w:t>grafickou stránku jazyka. Výběru učiva odpovídá i výběr tematických okruhů v každém ročníku, které se týkají běžných témat z oblasti osobního, veřejného i profesního života a některých reálií. Při výběru tematick</w:t>
            </w:r>
            <w:r>
              <w:t>ých</w:t>
            </w:r>
            <w:r w:rsidRPr="00C80FA8">
              <w:t xml:space="preserve"> okruhů se přihlíží k</w:t>
            </w:r>
            <w:r>
              <w:t> </w:t>
            </w:r>
            <w:r w:rsidRPr="00C80FA8">
              <w:t>odbornému zaměření žáka.</w:t>
            </w:r>
          </w:p>
          <w:p w14:paraId="6BE00C4C" w14:textId="77777777" w:rsidR="006D26A0" w:rsidRPr="00C80FA8" w:rsidRDefault="006D26A0" w:rsidP="00CE1B45">
            <w:pPr>
              <w:pStyle w:val="TableContents"/>
              <w:ind w:left="142" w:right="141"/>
              <w:jc w:val="both"/>
            </w:pPr>
          </w:p>
          <w:p w14:paraId="0D44C00A" w14:textId="77777777" w:rsidR="006D26A0" w:rsidRPr="00164B50" w:rsidRDefault="006D26A0" w:rsidP="00CE1B45">
            <w:pPr>
              <w:pStyle w:val="TableContents"/>
              <w:ind w:left="142" w:right="141"/>
              <w:jc w:val="both"/>
              <w:rPr>
                <w:b/>
                <w:bCs/>
              </w:rPr>
            </w:pPr>
            <w:r w:rsidRPr="00164B50">
              <w:rPr>
                <w:b/>
                <w:bCs/>
              </w:rPr>
              <w:t>Oblast produktivních řečových dovedností</w:t>
            </w:r>
          </w:p>
          <w:p w14:paraId="21880000" w14:textId="77777777" w:rsidR="006D26A0" w:rsidRPr="00164B50" w:rsidRDefault="006D26A0" w:rsidP="00CE1B45">
            <w:pPr>
              <w:pStyle w:val="TableContents"/>
              <w:ind w:left="142" w:right="141"/>
              <w:jc w:val="both"/>
              <w:rPr>
                <w:i/>
                <w:iCs/>
              </w:rPr>
            </w:pPr>
            <w:r w:rsidRPr="00164B50">
              <w:rPr>
                <w:i/>
                <w:iCs/>
              </w:rPr>
              <w:t>V ústním projevu žák umí</w:t>
            </w:r>
          </w:p>
          <w:p w14:paraId="7974B499" w14:textId="77777777" w:rsidR="006D26A0" w:rsidRPr="00C80FA8" w:rsidRDefault="006D26A0" w:rsidP="00CE1B45">
            <w:pPr>
              <w:pStyle w:val="TableContents"/>
              <w:ind w:left="142" w:right="141"/>
              <w:jc w:val="both"/>
            </w:pPr>
            <w:r w:rsidRPr="00C80FA8">
              <w:t>- užívat jednoduché všední zdvořilostní obraty – pozdravit, přivítat a</w:t>
            </w:r>
            <w:r>
              <w:t> </w:t>
            </w:r>
            <w:r w:rsidRPr="00C80FA8">
              <w:t>oslovit někoho,</w:t>
            </w:r>
            <w:r>
              <w:t xml:space="preserve"> r</w:t>
            </w:r>
            <w:r w:rsidRPr="00C80FA8">
              <w:t>ozloučit se, představit sebe a druhé, poděkovat a</w:t>
            </w:r>
            <w:r>
              <w:t> </w:t>
            </w:r>
            <w:r w:rsidRPr="00C80FA8">
              <w:t xml:space="preserve">odpovědět na poděkování </w:t>
            </w:r>
          </w:p>
          <w:p w14:paraId="0D413F0E" w14:textId="77777777" w:rsidR="006D26A0" w:rsidRPr="00C80FA8" w:rsidRDefault="006D26A0" w:rsidP="00CE1B45">
            <w:pPr>
              <w:pStyle w:val="TableContents"/>
              <w:ind w:left="142" w:right="141"/>
              <w:jc w:val="both"/>
            </w:pPr>
            <w:r w:rsidRPr="00C80FA8">
              <w:t>- vyjádřit žádost, nabídku, prosbu, pozvání, omluvu, souhlas i</w:t>
            </w:r>
            <w:r>
              <w:t> </w:t>
            </w:r>
            <w:r w:rsidRPr="00C80FA8">
              <w:t>nesouhlas s</w:t>
            </w:r>
            <w:r>
              <w:t> </w:t>
            </w:r>
            <w:r w:rsidRPr="00C80FA8">
              <w:t>ostatními</w:t>
            </w:r>
          </w:p>
          <w:p w14:paraId="1B1CBE1A" w14:textId="77777777" w:rsidR="006D26A0" w:rsidRPr="00C80FA8" w:rsidRDefault="006D26A0" w:rsidP="00CE1B45">
            <w:pPr>
              <w:pStyle w:val="TableContents"/>
              <w:ind w:left="142" w:right="141"/>
              <w:jc w:val="both"/>
            </w:pPr>
            <w:r w:rsidRPr="00C80FA8">
              <w:t>- získat jednoduché informace a vyřídit jednoduché záležitosti např.</w:t>
            </w:r>
            <w:r>
              <w:t> </w:t>
            </w:r>
            <w:r w:rsidRPr="00C80FA8">
              <w:t>v</w:t>
            </w:r>
            <w:r>
              <w:t> </w:t>
            </w:r>
            <w:r w:rsidRPr="00C80FA8">
              <w:t xml:space="preserve">obchodě, v restauraci, na letišti </w:t>
            </w:r>
          </w:p>
          <w:p w14:paraId="38B59FE5" w14:textId="77777777" w:rsidR="006D26A0" w:rsidRPr="00C80FA8" w:rsidRDefault="006D26A0" w:rsidP="00CE1B45">
            <w:pPr>
              <w:pStyle w:val="TableContents"/>
              <w:ind w:left="142" w:right="141"/>
              <w:jc w:val="both"/>
            </w:pPr>
            <w:r w:rsidRPr="00C80FA8">
              <w:t>- zeptat se na cestu a ukázat cestu, telefonovat, objednat si jídlo v</w:t>
            </w:r>
            <w:r>
              <w:t> </w:t>
            </w:r>
            <w:r w:rsidRPr="00C80FA8">
              <w:t>restauraci, nakoupit si v obchodě i komunikovat se zákazníkem</w:t>
            </w:r>
          </w:p>
          <w:p w14:paraId="2AC3F3BA" w14:textId="77777777" w:rsidR="006D26A0" w:rsidRPr="00C80FA8" w:rsidRDefault="006D26A0" w:rsidP="00CE1B45">
            <w:pPr>
              <w:pStyle w:val="TableContents"/>
              <w:ind w:left="142" w:right="141"/>
              <w:jc w:val="both"/>
            </w:pPr>
            <w:r w:rsidRPr="00C80FA8">
              <w:t>-  vyprávět jednoduchý příběh</w:t>
            </w:r>
          </w:p>
          <w:p w14:paraId="3A69F0C0" w14:textId="77777777" w:rsidR="006D26A0" w:rsidRPr="00C80FA8" w:rsidRDefault="006D26A0" w:rsidP="00CE1B45">
            <w:pPr>
              <w:pStyle w:val="TableContents"/>
              <w:ind w:left="142" w:right="141"/>
              <w:jc w:val="both"/>
            </w:pPr>
            <w:r w:rsidRPr="00C80FA8">
              <w:t>- popsat plány, zvyky, minulá jednání a osobní zážitky</w:t>
            </w:r>
          </w:p>
          <w:p w14:paraId="0D45C8D9" w14:textId="77777777" w:rsidR="006D26A0" w:rsidRPr="00C80FA8" w:rsidRDefault="006D26A0" w:rsidP="00CE1B45">
            <w:pPr>
              <w:pStyle w:val="TableContents"/>
              <w:ind w:left="142" w:right="141"/>
              <w:jc w:val="both"/>
            </w:pPr>
            <w:r w:rsidRPr="00C80FA8">
              <w:t>- jednoduše popsat sebe, svůj dům, svoji rodinu a další osoby, své koníčky</w:t>
            </w:r>
          </w:p>
          <w:p w14:paraId="4936F12B" w14:textId="77777777" w:rsidR="006D26A0" w:rsidRPr="00C80FA8" w:rsidRDefault="006D26A0" w:rsidP="00CE1B45">
            <w:pPr>
              <w:pStyle w:val="TableContents"/>
              <w:ind w:left="142" w:right="141"/>
              <w:jc w:val="both"/>
            </w:pPr>
            <w:r w:rsidRPr="00C80FA8">
              <w:t>- číst nahlas</w:t>
            </w:r>
          </w:p>
          <w:p w14:paraId="5BCECB45" w14:textId="77777777" w:rsidR="006D26A0" w:rsidRPr="00164B50" w:rsidRDefault="006D26A0" w:rsidP="00CE1B45">
            <w:pPr>
              <w:pStyle w:val="TableContents"/>
              <w:ind w:left="142" w:right="141"/>
              <w:jc w:val="both"/>
              <w:rPr>
                <w:i/>
                <w:iCs/>
              </w:rPr>
            </w:pPr>
            <w:r w:rsidRPr="00164B50">
              <w:rPr>
                <w:i/>
                <w:iCs/>
              </w:rPr>
              <w:t xml:space="preserve">V písemném projevu žák umí </w:t>
            </w:r>
          </w:p>
          <w:p w14:paraId="27590F4D" w14:textId="77777777" w:rsidR="006D26A0" w:rsidRPr="00C80FA8" w:rsidRDefault="006D26A0" w:rsidP="00CE1B45">
            <w:pPr>
              <w:pStyle w:val="TableContents"/>
              <w:ind w:left="142" w:right="141"/>
              <w:jc w:val="both"/>
            </w:pPr>
            <w:r w:rsidRPr="00C80FA8">
              <w:t>- napsat jednoduchý osobní dopis, pohlednici, e-mail, vyplnit jednoduchý dotazník</w:t>
            </w:r>
          </w:p>
          <w:p w14:paraId="1EACD2C5" w14:textId="77777777" w:rsidR="006D26A0" w:rsidRPr="00C80FA8" w:rsidRDefault="006D26A0" w:rsidP="00CE1B45">
            <w:pPr>
              <w:pStyle w:val="TableContents"/>
              <w:ind w:left="142" w:right="141"/>
              <w:jc w:val="both"/>
            </w:pPr>
            <w:r w:rsidRPr="00C80FA8">
              <w:t>- popsat krátkými jednoduchými větami sebe, svoji rodinu, své přátele, nějaké místo, osobní zážitky (minulý víkend, poslední prázdniny)</w:t>
            </w:r>
          </w:p>
          <w:p w14:paraId="671E8237" w14:textId="77777777" w:rsidR="006D26A0" w:rsidRPr="00C80FA8" w:rsidRDefault="006D26A0" w:rsidP="00CE1B45">
            <w:pPr>
              <w:pStyle w:val="TableContents"/>
              <w:ind w:left="142" w:right="141"/>
              <w:jc w:val="both"/>
            </w:pPr>
            <w:r w:rsidRPr="00C80FA8">
              <w:t>- přeložit jednoduchý text</w:t>
            </w:r>
          </w:p>
          <w:p w14:paraId="18767018" w14:textId="77777777" w:rsidR="006D26A0" w:rsidRPr="00C80FA8" w:rsidRDefault="006D26A0" w:rsidP="00CE1B45">
            <w:pPr>
              <w:pStyle w:val="TableContents"/>
              <w:ind w:left="142" w:right="141"/>
              <w:jc w:val="both"/>
            </w:pPr>
          </w:p>
          <w:p w14:paraId="12B702B7" w14:textId="77777777" w:rsidR="006D26A0" w:rsidRPr="00164B50" w:rsidRDefault="006D26A0" w:rsidP="00CE1B45">
            <w:pPr>
              <w:pStyle w:val="TableContents"/>
              <w:ind w:left="147" w:right="141"/>
              <w:jc w:val="both"/>
              <w:rPr>
                <w:b/>
                <w:bCs/>
              </w:rPr>
            </w:pPr>
            <w:r w:rsidRPr="00164B50">
              <w:rPr>
                <w:b/>
                <w:bCs/>
              </w:rPr>
              <w:lastRenderedPageBreak/>
              <w:t>Oblast receptivních řečových dovedností</w:t>
            </w:r>
          </w:p>
          <w:p w14:paraId="11EFF096" w14:textId="77777777" w:rsidR="006D26A0" w:rsidRPr="00C80FA8" w:rsidRDefault="006D26A0" w:rsidP="00CE1B45">
            <w:pPr>
              <w:pStyle w:val="TableContents"/>
              <w:ind w:left="142" w:right="141"/>
              <w:jc w:val="both"/>
            </w:pPr>
            <w:r w:rsidRPr="00C80FA8">
              <w:t>Žák v autentickém monologickém i dialogickém projevu proneseném rodilým mluvčím</w:t>
            </w:r>
          </w:p>
          <w:p w14:paraId="3CED769F" w14:textId="77777777" w:rsidR="006D26A0" w:rsidRPr="00C80FA8" w:rsidRDefault="006D26A0" w:rsidP="00CE1B45">
            <w:pPr>
              <w:pStyle w:val="TableContents"/>
              <w:ind w:left="142" w:right="141"/>
              <w:jc w:val="both"/>
            </w:pPr>
            <w:r w:rsidRPr="00C80FA8">
              <w:t>- rozumí podstatným informacím, které se vztahují ke každodenním záležitostem např. základní osobní a rodinné informace, informace o</w:t>
            </w:r>
            <w:r>
              <w:t> </w:t>
            </w:r>
            <w:r w:rsidRPr="00C80FA8">
              <w:t>nakupování, místopisu, vzdělání,</w:t>
            </w:r>
            <w:r>
              <w:t xml:space="preserve"> </w:t>
            </w:r>
            <w:r w:rsidRPr="00C80FA8">
              <w:t>zaměstnání, stravování, aktivity volného času</w:t>
            </w:r>
          </w:p>
          <w:p w14:paraId="7CEC7A37" w14:textId="77777777" w:rsidR="006D26A0" w:rsidRPr="00C80FA8" w:rsidRDefault="006D26A0" w:rsidP="00CE1B45">
            <w:pPr>
              <w:pStyle w:val="TableContents"/>
              <w:ind w:left="142" w:right="141"/>
              <w:jc w:val="both"/>
            </w:pPr>
            <w:r w:rsidRPr="00C80FA8">
              <w:t>-</w:t>
            </w:r>
            <w:r>
              <w:t xml:space="preserve"> </w:t>
            </w:r>
            <w:r w:rsidRPr="00C80FA8">
              <w:t>rozumí jednoduchým pokynům, jak se dostat z bodu X do bodu Y pěšky nebo prostředky hromadné dopravy</w:t>
            </w:r>
          </w:p>
          <w:p w14:paraId="171982A0" w14:textId="77777777" w:rsidR="006D26A0" w:rsidRPr="00C80FA8" w:rsidRDefault="006D26A0" w:rsidP="00CE1B45">
            <w:pPr>
              <w:pStyle w:val="TableContents"/>
              <w:ind w:left="142" w:right="141"/>
              <w:jc w:val="both"/>
            </w:pPr>
            <w:r w:rsidRPr="00C80FA8">
              <w:t>- dokáže zachytit hlavní body v krátkých jednoduchých vzkazech či hlášeních</w:t>
            </w:r>
          </w:p>
          <w:p w14:paraId="48B4E44E" w14:textId="77777777" w:rsidR="006D26A0" w:rsidRDefault="006D26A0" w:rsidP="00CE1B45">
            <w:pPr>
              <w:pStyle w:val="TableContents"/>
              <w:ind w:left="142" w:right="141"/>
              <w:jc w:val="both"/>
            </w:pPr>
            <w:r w:rsidRPr="00C80FA8">
              <w:t xml:space="preserve">- dokáže rozpoznat téma </w:t>
            </w:r>
            <w:proofErr w:type="gramStart"/>
            <w:r w:rsidRPr="00C80FA8">
              <w:t>diskuze</w:t>
            </w:r>
            <w:proofErr w:type="gramEnd"/>
            <w:r w:rsidRPr="00C80FA8">
              <w:t>, pokud je vedena v pomalé, jasně artikulované řeči</w:t>
            </w:r>
          </w:p>
          <w:p w14:paraId="5EA7564E" w14:textId="77777777" w:rsidR="006D26A0" w:rsidRPr="00164B50" w:rsidRDefault="006D26A0" w:rsidP="00CE1B45">
            <w:pPr>
              <w:pStyle w:val="TableContents"/>
              <w:ind w:left="142" w:right="141"/>
              <w:jc w:val="both"/>
              <w:rPr>
                <w:i/>
                <w:iCs/>
              </w:rPr>
            </w:pPr>
            <w:r w:rsidRPr="00164B50">
              <w:rPr>
                <w:i/>
                <w:iCs/>
              </w:rPr>
              <w:t>Žák při čtení</w:t>
            </w:r>
          </w:p>
          <w:p w14:paraId="54A6E399" w14:textId="77777777" w:rsidR="006D26A0" w:rsidRPr="00C80FA8" w:rsidRDefault="006D26A0" w:rsidP="00CE1B45">
            <w:pPr>
              <w:pStyle w:val="TableContents"/>
              <w:ind w:left="142" w:right="141"/>
              <w:jc w:val="both"/>
            </w:pPr>
            <w:r w:rsidRPr="00C80FA8">
              <w:t>- rozumí jednoduchým textům obsahujícím nejčastěji užívanou každodenní slovní zásobu nebo jazyk vztahující se k práci, včetně internacionalismů, které existují v jeho mateřském jazyce</w:t>
            </w:r>
          </w:p>
          <w:p w14:paraId="217648B0" w14:textId="77777777" w:rsidR="006D26A0" w:rsidRPr="00C80FA8" w:rsidRDefault="006D26A0" w:rsidP="00CE1B45">
            <w:pPr>
              <w:pStyle w:val="TableContents"/>
              <w:ind w:left="142" w:right="141"/>
              <w:jc w:val="both"/>
            </w:pPr>
            <w:r w:rsidRPr="00C80FA8">
              <w:t>- rozumí jednoduchým dopisům, e-mailům, pohlednicím</w:t>
            </w:r>
          </w:p>
          <w:p w14:paraId="51CF5530" w14:textId="77777777" w:rsidR="006D26A0" w:rsidRPr="00C80FA8" w:rsidRDefault="006D26A0" w:rsidP="00CE1B45">
            <w:pPr>
              <w:pStyle w:val="TableContents"/>
              <w:ind w:left="142" w:right="141"/>
              <w:jc w:val="both"/>
            </w:pPr>
            <w:r w:rsidRPr="00C80FA8">
              <w:t>- umí vyhledat konkrétní informace v jednoduchých materiálech, např. v</w:t>
            </w:r>
            <w:r>
              <w:t> </w:t>
            </w:r>
            <w:r w:rsidRPr="00C80FA8">
              <w:t>inzerátech, prospektech, jídelních lístcích</w:t>
            </w:r>
          </w:p>
          <w:p w14:paraId="1A03F6B2" w14:textId="77777777" w:rsidR="006D26A0" w:rsidRPr="00C80FA8" w:rsidRDefault="006D26A0" w:rsidP="00CE1B45">
            <w:pPr>
              <w:pStyle w:val="TableContents"/>
              <w:ind w:left="142" w:right="141"/>
              <w:jc w:val="both"/>
            </w:pPr>
            <w:r w:rsidRPr="00C80FA8">
              <w:t>- umí používat slovníky a vyhledat informace na internetu</w:t>
            </w:r>
          </w:p>
          <w:p w14:paraId="251BBF7E" w14:textId="77777777" w:rsidR="006D26A0" w:rsidRDefault="006D26A0" w:rsidP="00CE1B45">
            <w:pPr>
              <w:pStyle w:val="TableContents"/>
              <w:ind w:left="142" w:right="141"/>
              <w:jc w:val="both"/>
              <w:rPr>
                <w:b/>
                <w:bCs/>
              </w:rPr>
            </w:pPr>
          </w:p>
          <w:p w14:paraId="348DFA6C" w14:textId="77777777" w:rsidR="006D26A0" w:rsidRPr="00164B50" w:rsidRDefault="006D26A0" w:rsidP="00CE1B45">
            <w:pPr>
              <w:pStyle w:val="TableContents"/>
              <w:ind w:left="142" w:right="141"/>
              <w:jc w:val="both"/>
              <w:rPr>
                <w:b/>
                <w:bCs/>
              </w:rPr>
            </w:pPr>
            <w:r w:rsidRPr="00164B50">
              <w:rPr>
                <w:b/>
                <w:bCs/>
              </w:rPr>
              <w:t>Oblast slovní zásoby</w:t>
            </w:r>
          </w:p>
          <w:p w14:paraId="45CCDD2C" w14:textId="77777777" w:rsidR="006D26A0" w:rsidRPr="00C80FA8" w:rsidRDefault="006D26A0" w:rsidP="00CE1B45">
            <w:pPr>
              <w:pStyle w:val="TableContents"/>
              <w:ind w:left="142" w:right="141"/>
              <w:jc w:val="both"/>
            </w:pPr>
            <w:r w:rsidRPr="00C80FA8">
              <w:t>Žák si ročně produktivně osvojí asi 400 lexikálních jednotek. Receptivně si žák osvojí další lexikální jednotky na základě práce s</w:t>
            </w:r>
            <w:r>
              <w:t> </w:t>
            </w:r>
            <w:r w:rsidRPr="00C80FA8">
              <w:t>texty, aby byl schopen porozumět i nízkému procentu neznámých výrazů, jejichž význam lze odhadnout z kontextu či situace.</w:t>
            </w:r>
          </w:p>
        </w:tc>
      </w:tr>
      <w:tr w:rsidR="006D26A0" w:rsidRPr="00C80FA8" w14:paraId="1595AC8E" w14:textId="77777777" w:rsidTr="00CE1B45">
        <w:tc>
          <w:tcPr>
            <w:tcW w:w="1990" w:type="dxa"/>
          </w:tcPr>
          <w:p w14:paraId="434A2ABB" w14:textId="77777777" w:rsidR="006D26A0" w:rsidRPr="00C80FA8" w:rsidRDefault="006D26A0" w:rsidP="00CE1B45">
            <w:pPr>
              <w:pStyle w:val="TableContents"/>
              <w:jc w:val="both"/>
            </w:pPr>
            <w:r w:rsidRPr="00C80FA8">
              <w:rPr>
                <w:b/>
                <w:color w:val="000000"/>
              </w:rPr>
              <w:lastRenderedPageBreak/>
              <w:t xml:space="preserve"> Metody a formy</w:t>
            </w:r>
            <w:r w:rsidRPr="00C80FA8">
              <w:t xml:space="preserve"> </w:t>
            </w:r>
          </w:p>
          <w:p w14:paraId="0F5620A7" w14:textId="77777777" w:rsidR="006D26A0" w:rsidRPr="00C80FA8" w:rsidRDefault="006D26A0" w:rsidP="00CE1B45">
            <w:pPr>
              <w:pStyle w:val="TableContents"/>
              <w:jc w:val="both"/>
            </w:pPr>
            <w:r w:rsidRPr="00C80FA8">
              <w:rPr>
                <w:b/>
                <w:color w:val="000000"/>
              </w:rPr>
              <w:t xml:space="preserve"> výuky:</w:t>
            </w:r>
            <w:r w:rsidRPr="00C80FA8">
              <w:t xml:space="preserve"> </w:t>
            </w:r>
          </w:p>
        </w:tc>
        <w:tc>
          <w:tcPr>
            <w:tcW w:w="7796" w:type="dxa"/>
            <w:vAlign w:val="center"/>
          </w:tcPr>
          <w:p w14:paraId="762F5C8A" w14:textId="77777777" w:rsidR="006D26A0" w:rsidRPr="00C80FA8" w:rsidRDefault="006D26A0" w:rsidP="00CE1B45">
            <w:pPr>
              <w:pStyle w:val="TableContents"/>
              <w:ind w:left="142" w:right="141"/>
              <w:jc w:val="both"/>
            </w:pPr>
            <w:r w:rsidRPr="00C80FA8">
              <w:t>Během vyučování si žáci osvojí řečové dovednosti (poslech, čtení s</w:t>
            </w:r>
            <w:r>
              <w:t> </w:t>
            </w:r>
            <w:r w:rsidRPr="00C80FA8">
              <w:t>porozuměním, ústní projev, písemný projev), jazykové prostředky (fonetika, pravopis, slovní zásoba, tvarosloví) a získají znalosti z</w:t>
            </w:r>
            <w:r>
              <w:t> </w:t>
            </w:r>
            <w:r w:rsidRPr="00C80FA8">
              <w:t>různých tematických okruhů. Důraz je kladen na komunikativnost a</w:t>
            </w:r>
            <w:r>
              <w:t> </w:t>
            </w:r>
            <w:r w:rsidRPr="00C80FA8">
              <w:t>mezipředmětové vztahy. Rovněž se věnuje pozornost nácviku poslechu autentických nahrávek rodilých mluvčích, práci s</w:t>
            </w:r>
            <w:r>
              <w:t> </w:t>
            </w:r>
            <w:r w:rsidRPr="00C80FA8">
              <w:t>autentickým textem a psaní krátkých slohových útvarů (pohled, dopis, e-mail, vyplnění formuláře). Přístup pedagoga k žákovi je takový, aby při vyučovacím procesu převládaly pozitivní emoce a</w:t>
            </w:r>
            <w:r>
              <w:t> </w:t>
            </w:r>
            <w:r w:rsidRPr="00C80FA8">
              <w:t>přátelská pracovní atmosféra.</w:t>
            </w:r>
          </w:p>
          <w:p w14:paraId="11FE0AFA" w14:textId="77777777" w:rsidR="006D26A0" w:rsidRDefault="006D26A0" w:rsidP="00CE1B45">
            <w:pPr>
              <w:pStyle w:val="TableContents"/>
              <w:ind w:left="142" w:right="141"/>
              <w:jc w:val="both"/>
            </w:pPr>
            <w:r w:rsidRPr="00C80FA8">
              <w:t xml:space="preserve">Při výuce se používají tradiční i moderní vyučovací metody – výklad, práce ve dvojicích a ve skupinách, </w:t>
            </w:r>
            <w:proofErr w:type="spellStart"/>
            <w:r w:rsidRPr="00C80FA8">
              <w:t>drilová</w:t>
            </w:r>
            <w:proofErr w:type="spellEnd"/>
            <w:r w:rsidRPr="00C80FA8">
              <w:t xml:space="preserve"> cvičení, brainstorming, </w:t>
            </w:r>
            <w:proofErr w:type="gramStart"/>
            <w:r w:rsidRPr="00C80FA8">
              <w:t>diskuze</w:t>
            </w:r>
            <w:proofErr w:type="gramEnd"/>
            <w:r w:rsidRPr="00C80FA8">
              <w:t>, překlad, kvízy, popis a porovnání obrázků, dialogy, práce s textem doplněná různými úkoly, cvičení typu: gap-</w:t>
            </w:r>
            <w:proofErr w:type="spellStart"/>
            <w:r w:rsidRPr="00C80FA8">
              <w:t>filling</w:t>
            </w:r>
            <w:proofErr w:type="spellEnd"/>
            <w:r w:rsidRPr="00C80FA8">
              <w:t xml:space="preserve">, </w:t>
            </w:r>
            <w:proofErr w:type="spellStart"/>
            <w:r w:rsidRPr="00C80FA8">
              <w:t>multiple-choice</w:t>
            </w:r>
            <w:proofErr w:type="spellEnd"/>
            <w:r w:rsidRPr="00C80FA8">
              <w:t xml:space="preserve">, </w:t>
            </w:r>
            <w:proofErr w:type="spellStart"/>
            <w:r w:rsidRPr="00C80FA8">
              <w:t>true-false</w:t>
            </w:r>
            <w:proofErr w:type="spellEnd"/>
            <w:r w:rsidRPr="00C80FA8">
              <w:t xml:space="preserve"> apod.</w:t>
            </w:r>
          </w:p>
          <w:p w14:paraId="59F7E193" w14:textId="77777777" w:rsidR="006D26A0" w:rsidRPr="00C80FA8" w:rsidRDefault="006D26A0" w:rsidP="00CE1B45">
            <w:pPr>
              <w:pStyle w:val="TableContents"/>
              <w:ind w:left="142" w:right="141"/>
              <w:jc w:val="both"/>
            </w:pPr>
          </w:p>
        </w:tc>
      </w:tr>
      <w:tr w:rsidR="006D26A0" w:rsidRPr="00C80FA8" w14:paraId="1AE620CC" w14:textId="77777777" w:rsidTr="00CE1B45">
        <w:tc>
          <w:tcPr>
            <w:tcW w:w="1990" w:type="dxa"/>
            <w:tcBorders>
              <w:bottom w:val="single" w:sz="4" w:space="0" w:color="auto"/>
            </w:tcBorders>
          </w:tcPr>
          <w:p w14:paraId="2A09897F" w14:textId="77777777" w:rsidR="006D26A0" w:rsidRPr="00C80FA8" w:rsidRDefault="006D26A0" w:rsidP="00CE1B45">
            <w:pPr>
              <w:pStyle w:val="TableContents"/>
              <w:jc w:val="both"/>
            </w:pPr>
            <w:r w:rsidRPr="00C80FA8">
              <w:rPr>
                <w:b/>
              </w:rPr>
              <w:t xml:space="preserve"> Hodnocení žáků:</w:t>
            </w:r>
            <w:r w:rsidRPr="00C80FA8">
              <w:t xml:space="preserve"> </w:t>
            </w:r>
          </w:p>
        </w:tc>
        <w:tc>
          <w:tcPr>
            <w:tcW w:w="7796" w:type="dxa"/>
            <w:vAlign w:val="center"/>
          </w:tcPr>
          <w:p w14:paraId="4AEC92AB" w14:textId="77777777" w:rsidR="006D26A0" w:rsidRPr="00C80FA8" w:rsidRDefault="006D26A0" w:rsidP="00CE1B45">
            <w:pPr>
              <w:pStyle w:val="TableContents"/>
              <w:ind w:left="142" w:right="141"/>
              <w:jc w:val="both"/>
            </w:pPr>
            <w:r w:rsidRPr="00C80FA8">
              <w:t>Hodnocení žáků je objektivní a řídí se klasifikačním řádem. Při zkoušení je kladen důraz na hloubku porozumění učivu, na samostatný a tvořivý přístup k řešení úkolů. Způsob hodnocení spočívá v kombinaci známkování, slovního hodnocení a bodového hodnocení.</w:t>
            </w:r>
          </w:p>
          <w:p w14:paraId="70C39989" w14:textId="77777777" w:rsidR="006D26A0" w:rsidRPr="00C80FA8" w:rsidRDefault="006D26A0" w:rsidP="00CE1B45">
            <w:pPr>
              <w:pStyle w:val="TableContents"/>
              <w:ind w:left="142" w:right="141"/>
              <w:jc w:val="both"/>
              <w:rPr>
                <w:lang w:val="pl-PL"/>
              </w:rPr>
            </w:pPr>
            <w:r w:rsidRPr="00C80FA8">
              <w:rPr>
                <w:lang w:val="pl-PL"/>
              </w:rPr>
              <w:t>Žáci jsou hodnoceni písemně a ústně. Písemné zkoušení sestává z</w:t>
            </w:r>
            <w:r>
              <w:rPr>
                <w:lang w:val="pl-PL"/>
              </w:rPr>
              <w:t> </w:t>
            </w:r>
            <w:r w:rsidRPr="00C80FA8">
              <w:rPr>
                <w:lang w:val="pl-PL"/>
              </w:rPr>
              <w:t xml:space="preserve">krátkých písemných testů na závěr každého tématického celku pro ověření znalosti pravopisu, slovní zásoby, gramatiky. V každém pololetí je zařazena pololetní písemná práce shrnující a ověřující znalosti žáků získané v daném pololetí (práce může obsahovat např. diktát, gramatická a lexikální cvičení, práce s textem). Ústní zkoušení zahrnuje samostatný ústní projev nebo interakci. Do hodnocení ústního projevu se zahrnuje plynulost promluvy, rozsah slovní zásoby, správná výslovnost, gramatická správnost a logické uspořádání </w:t>
            </w:r>
            <w:r w:rsidRPr="00C80FA8">
              <w:rPr>
                <w:lang w:val="pl-PL"/>
              </w:rPr>
              <w:lastRenderedPageBreak/>
              <w:t>promluvy. Při pololetní klasifikaci vyučující přihlíží nejen k</w:t>
            </w:r>
            <w:r>
              <w:rPr>
                <w:lang w:val="pl-PL"/>
              </w:rPr>
              <w:t> </w:t>
            </w:r>
            <w:r w:rsidRPr="00C80FA8">
              <w:rPr>
                <w:lang w:val="pl-PL"/>
              </w:rPr>
              <w:t>výsledkům ústního a písemného zkoušení, ale rovněž k celkovému přístupu studenta k</w:t>
            </w:r>
            <w:r>
              <w:rPr>
                <w:lang w:val="pl-PL"/>
              </w:rPr>
              <w:t> </w:t>
            </w:r>
            <w:r w:rsidRPr="00C80FA8">
              <w:rPr>
                <w:lang w:val="pl-PL"/>
              </w:rPr>
              <w:t>předmětu, jeho aktivitě při vyučování a k plnění studijních povinností.</w:t>
            </w:r>
          </w:p>
        </w:tc>
      </w:tr>
      <w:tr w:rsidR="006D26A0" w:rsidRPr="00C80FA8" w14:paraId="4FB49DF9" w14:textId="77777777" w:rsidTr="00CE1B45">
        <w:tc>
          <w:tcPr>
            <w:tcW w:w="1990" w:type="dxa"/>
          </w:tcPr>
          <w:p w14:paraId="0984E7B0" w14:textId="77777777" w:rsidR="006D26A0" w:rsidRPr="00C80FA8" w:rsidRDefault="006D26A0" w:rsidP="00CE1B45">
            <w:pPr>
              <w:pStyle w:val="TableContents"/>
              <w:ind w:firstLine="5"/>
              <w:rPr>
                <w:lang w:val="pl-PL"/>
              </w:rPr>
            </w:pPr>
            <w:r w:rsidRPr="00C80FA8">
              <w:rPr>
                <w:b/>
                <w:color w:val="000000"/>
                <w:lang w:val="pl-PL"/>
              </w:rPr>
              <w:lastRenderedPageBreak/>
              <w:t xml:space="preserve"> Přínos předmětu</w:t>
            </w:r>
            <w:r w:rsidRPr="00C80FA8">
              <w:rPr>
                <w:lang w:val="pl-PL"/>
              </w:rPr>
              <w:t xml:space="preserve"> </w:t>
            </w:r>
          </w:p>
          <w:p w14:paraId="4AB8F98B" w14:textId="77777777" w:rsidR="006D26A0" w:rsidRPr="00C80FA8" w:rsidRDefault="006D26A0" w:rsidP="00CE1B45">
            <w:pPr>
              <w:pStyle w:val="TableContents"/>
              <w:ind w:firstLine="5"/>
              <w:rPr>
                <w:b/>
                <w:color w:val="000000"/>
                <w:lang w:val="pl-PL"/>
              </w:rPr>
            </w:pPr>
            <w:r w:rsidRPr="00C80FA8">
              <w:rPr>
                <w:b/>
                <w:color w:val="000000"/>
                <w:lang w:val="pl-PL"/>
              </w:rPr>
              <w:t xml:space="preserve"> pro rozvoj    </w:t>
            </w:r>
          </w:p>
          <w:p w14:paraId="354A2296" w14:textId="77777777" w:rsidR="006D26A0" w:rsidRPr="00C80FA8" w:rsidRDefault="006D26A0" w:rsidP="00CE1B45">
            <w:pPr>
              <w:pStyle w:val="TableContents"/>
              <w:ind w:firstLine="5"/>
              <w:rPr>
                <w:lang w:val="pl-PL"/>
              </w:rPr>
            </w:pPr>
            <w:r w:rsidRPr="00C80FA8">
              <w:rPr>
                <w:b/>
                <w:color w:val="000000"/>
                <w:lang w:val="pl-PL"/>
              </w:rPr>
              <w:t xml:space="preserve"> </w:t>
            </w:r>
            <w:r w:rsidRPr="00C80FA8">
              <w:rPr>
                <w:b/>
              </w:rPr>
              <w:t xml:space="preserve">klíčových </w:t>
            </w:r>
            <w:r w:rsidRPr="00C80FA8">
              <w:rPr>
                <w:b/>
                <w:color w:val="000000"/>
                <w:lang w:val="pl-PL"/>
              </w:rPr>
              <w:t xml:space="preserve">    </w:t>
            </w:r>
          </w:p>
          <w:p w14:paraId="781DAD34" w14:textId="77777777" w:rsidR="006D26A0" w:rsidRPr="00C80FA8" w:rsidRDefault="006D26A0" w:rsidP="00CE1B45">
            <w:pPr>
              <w:pStyle w:val="TableContents"/>
              <w:ind w:firstLine="5"/>
              <w:rPr>
                <w:b/>
                <w:color w:val="000000"/>
                <w:lang w:val="pl-PL"/>
              </w:rPr>
            </w:pPr>
            <w:r w:rsidRPr="00C80FA8">
              <w:rPr>
                <w:b/>
                <w:color w:val="000000"/>
                <w:lang w:val="pl-PL"/>
              </w:rPr>
              <w:t xml:space="preserve"> kompetencí</w:t>
            </w:r>
          </w:p>
          <w:p w14:paraId="258AA67E" w14:textId="77777777" w:rsidR="006D26A0" w:rsidRPr="00C80FA8" w:rsidRDefault="006D26A0" w:rsidP="00CE1B45">
            <w:pPr>
              <w:pStyle w:val="TableContents"/>
              <w:ind w:firstLine="5"/>
              <w:rPr>
                <w:b/>
                <w:color w:val="000000"/>
              </w:rPr>
            </w:pPr>
            <w:r w:rsidRPr="00C80FA8">
              <w:rPr>
                <w:b/>
                <w:color w:val="000000"/>
                <w:lang w:val="pl-PL"/>
              </w:rPr>
              <w:t xml:space="preserve"> a </w:t>
            </w:r>
            <w:r w:rsidRPr="00C80FA8">
              <w:rPr>
                <w:b/>
                <w:color w:val="000000"/>
              </w:rPr>
              <w:t xml:space="preserve">průřezových </w:t>
            </w:r>
          </w:p>
          <w:p w14:paraId="5321FA54" w14:textId="77777777" w:rsidR="006D26A0" w:rsidRPr="00C80FA8" w:rsidRDefault="006D26A0" w:rsidP="00CE1B45">
            <w:pPr>
              <w:pStyle w:val="TableContents"/>
              <w:ind w:firstLine="5"/>
            </w:pPr>
            <w:r w:rsidRPr="00C80FA8">
              <w:rPr>
                <w:b/>
                <w:color w:val="000000"/>
              </w:rPr>
              <w:t xml:space="preserve"> </w:t>
            </w:r>
            <w:proofErr w:type="gramStart"/>
            <w:r w:rsidRPr="00C80FA8">
              <w:rPr>
                <w:b/>
                <w:color w:val="000000"/>
              </w:rPr>
              <w:t xml:space="preserve">témat:   </w:t>
            </w:r>
            <w:proofErr w:type="gramEnd"/>
            <w:r w:rsidRPr="00C80FA8">
              <w:rPr>
                <w:b/>
                <w:color w:val="000000"/>
              </w:rPr>
              <w:t xml:space="preserve">   </w:t>
            </w:r>
          </w:p>
        </w:tc>
        <w:tc>
          <w:tcPr>
            <w:tcW w:w="7796" w:type="dxa"/>
            <w:vAlign w:val="center"/>
          </w:tcPr>
          <w:p w14:paraId="598D3817" w14:textId="77777777" w:rsidR="006D26A0" w:rsidRPr="00C80FA8" w:rsidRDefault="006D26A0" w:rsidP="00CE1B45">
            <w:pPr>
              <w:pStyle w:val="TableContents"/>
              <w:ind w:left="142" w:right="141"/>
              <w:jc w:val="both"/>
            </w:pPr>
            <w:r w:rsidRPr="00C80FA8">
              <w:t xml:space="preserve">Mezi nejdůležitější kompetence, které cizí jazyk pomáhá rozvíjet, </w:t>
            </w:r>
            <w:proofErr w:type="gramStart"/>
            <w:r w:rsidRPr="00C80FA8">
              <w:t>patří</w:t>
            </w:r>
            <w:proofErr w:type="gramEnd"/>
            <w:r w:rsidRPr="00C80FA8">
              <w:t xml:space="preserve"> kompetence ke komunikaci, k učení, k práci a spolupráci s</w:t>
            </w:r>
            <w:r>
              <w:t> </w:t>
            </w:r>
            <w:r w:rsidRPr="00C80FA8">
              <w:t>ostatními lidmi, k</w:t>
            </w:r>
            <w:r>
              <w:t> </w:t>
            </w:r>
            <w:r w:rsidRPr="00C80FA8">
              <w:t xml:space="preserve">práci s informačními technologiemi a kompetence k řešení praktických úkolů a pracovnímu uplatnění. Studium cizího jazyka </w:t>
            </w:r>
            <w:proofErr w:type="gramStart"/>
            <w:r w:rsidRPr="00C80FA8">
              <w:t>slouží</w:t>
            </w:r>
            <w:proofErr w:type="gramEnd"/>
            <w:r w:rsidRPr="00C80FA8">
              <w:t xml:space="preserve"> žákům také ke zpřístupnění informací v cizím jazyce ve svém oboru (na internetu, v</w:t>
            </w:r>
            <w:r>
              <w:t> </w:t>
            </w:r>
            <w:r w:rsidRPr="00C80FA8">
              <w:t>časopisech apod.). Pomocí cizího jazyka žák rozvíjí nejen kompetence jazykové, ale uvědomuje si také své postavení v naší společnosti i</w:t>
            </w:r>
            <w:r>
              <w:t> </w:t>
            </w:r>
            <w:r w:rsidRPr="00C80FA8">
              <w:t>v</w:t>
            </w:r>
            <w:r>
              <w:t> </w:t>
            </w:r>
            <w:r w:rsidRPr="00C80FA8">
              <w:t>celoevropském a celosvětovém kontextu.</w:t>
            </w:r>
          </w:p>
          <w:p w14:paraId="19ADA073" w14:textId="77777777" w:rsidR="006D26A0" w:rsidRPr="00C80FA8" w:rsidRDefault="006D26A0" w:rsidP="00CE1B45">
            <w:pPr>
              <w:pStyle w:val="TableContents"/>
              <w:ind w:left="142" w:right="141"/>
              <w:jc w:val="both"/>
            </w:pPr>
            <w:r w:rsidRPr="00C80FA8">
              <w:t>Průřezová témata mají vysoký společenský význam a důležité místo v</w:t>
            </w:r>
            <w:r>
              <w:t> </w:t>
            </w:r>
            <w:r w:rsidRPr="00C80FA8">
              <w:t xml:space="preserve">celkovém rozvoji osobnosti žáka. </w:t>
            </w:r>
          </w:p>
          <w:p w14:paraId="34F12A4E" w14:textId="77777777" w:rsidR="006D26A0" w:rsidRPr="00C80FA8" w:rsidRDefault="006D26A0" w:rsidP="00CE1B45">
            <w:pPr>
              <w:pStyle w:val="TableContents"/>
              <w:ind w:left="142" w:right="141"/>
              <w:jc w:val="both"/>
            </w:pPr>
            <w:r w:rsidRPr="00C80FA8">
              <w:t>V rámci průřezového tématu Občan v demokratické společnosti jsou obsahem tematických okruhů demokratické principy chování a vztahů mezi lidmi, kritické myšlení, tolerance, generační problémy, rasismus, interkulturní rozdíly, problémy mladé generace (drogy, rizikové jednání, nezaměstnanost atd.).</w:t>
            </w:r>
          </w:p>
          <w:p w14:paraId="22F0B39A" w14:textId="77777777" w:rsidR="006D26A0" w:rsidRPr="00C80FA8" w:rsidRDefault="006D26A0" w:rsidP="00CE1B45">
            <w:pPr>
              <w:pStyle w:val="TableContents"/>
              <w:ind w:left="142" w:right="141"/>
              <w:jc w:val="both"/>
            </w:pPr>
            <w:r w:rsidRPr="00C80FA8">
              <w:t>Průřezové téma Člověk a životní prostředí je zahrnuto v tematickém okruhu Životní prostředí (ochrana životního prostředí, globální problémy lidstva apod.).</w:t>
            </w:r>
          </w:p>
          <w:p w14:paraId="0726D671" w14:textId="77777777" w:rsidR="006D26A0" w:rsidRPr="00C80FA8" w:rsidRDefault="006D26A0" w:rsidP="00CE1B45">
            <w:pPr>
              <w:pStyle w:val="TableContents"/>
              <w:ind w:left="142" w:right="141"/>
              <w:jc w:val="both"/>
            </w:pPr>
            <w:r w:rsidRPr="00C80FA8">
              <w:t>Průřezové téma Člověk a svět práce se zaměřuje na práci s</w:t>
            </w:r>
            <w:r>
              <w:t> </w:t>
            </w:r>
            <w:r w:rsidRPr="00C80FA8">
              <w:t>informacemi, které žákům pomohou v orientaci na trhu práce, na písemné vyjadřování při úřední komunikaci, tj. na nácvik dovedností prezentovat vlastní osobu v</w:t>
            </w:r>
            <w:r>
              <w:t> </w:t>
            </w:r>
            <w:r w:rsidRPr="00C80FA8">
              <w:t xml:space="preserve">souvislosti s hledáním zaměstnání. Tyto aspekty jsou obsaženy v tématu „Práce a povolání“. </w:t>
            </w:r>
          </w:p>
          <w:p w14:paraId="77FD6911" w14:textId="77777777" w:rsidR="006D26A0" w:rsidRPr="00C80FA8" w:rsidRDefault="006D26A0" w:rsidP="00CE1B45">
            <w:pPr>
              <w:pStyle w:val="TableContents"/>
              <w:ind w:left="142" w:right="141"/>
              <w:jc w:val="both"/>
            </w:pPr>
            <w:r w:rsidRPr="00C80FA8">
              <w:t xml:space="preserve">V rámci průřezového tématu Informační a komunikační technologie je žák veden k efektivnímu používání informačních a komunikačních technologií v běžném životě i v rámci zvolené profese. ICT </w:t>
            </w:r>
            <w:proofErr w:type="gramStart"/>
            <w:r w:rsidRPr="00C80FA8">
              <w:t>slouží</w:t>
            </w:r>
            <w:proofErr w:type="gramEnd"/>
            <w:r w:rsidRPr="00C80FA8">
              <w:t xml:space="preserve"> žákům v anglickém jazyce k vyhledávání informací, ke zpracování samostatných prací, projektů apod.</w:t>
            </w:r>
          </w:p>
        </w:tc>
      </w:tr>
    </w:tbl>
    <w:p w14:paraId="5F1D2967" w14:textId="77777777" w:rsidR="006D26A0" w:rsidRDefault="006D26A0" w:rsidP="006D26A0">
      <w:pPr>
        <w:pStyle w:val="Zkladntext"/>
        <w:rPr>
          <w:b/>
          <w:bCs/>
        </w:rPr>
      </w:pPr>
    </w:p>
    <w:p w14:paraId="7CCA4D59" w14:textId="77777777" w:rsidR="006D26A0" w:rsidRPr="00753C05" w:rsidRDefault="006D26A0" w:rsidP="006D26A0">
      <w:pPr>
        <w:pStyle w:val="Zkladntext"/>
      </w:pPr>
      <w:r>
        <w:rPr>
          <w:b/>
          <w:bCs/>
        </w:rPr>
        <w:br w:type="page"/>
      </w:r>
      <w:r>
        <w:rPr>
          <w:b/>
          <w:bCs/>
        </w:rPr>
        <w:lastRenderedPageBreak/>
        <w:t>1. - 3</w:t>
      </w:r>
      <w:r w:rsidRPr="00753C05">
        <w:rPr>
          <w:b/>
          <w:bCs/>
        </w:rPr>
        <w:t>.</w:t>
      </w:r>
      <w:r>
        <w:rPr>
          <w:b/>
          <w:bCs/>
        </w:rPr>
        <w:t xml:space="preserve"> </w:t>
      </w:r>
      <w:r w:rsidRPr="00753C05">
        <w:rPr>
          <w:b/>
          <w:bCs/>
        </w:rPr>
        <w:t>ročník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6"/>
        <w:gridCol w:w="3880"/>
        <w:gridCol w:w="968"/>
      </w:tblGrid>
      <w:tr w:rsidR="006D26A0" w:rsidRPr="00826254" w14:paraId="20470C7A" w14:textId="77777777" w:rsidTr="00CE1B45">
        <w:tc>
          <w:tcPr>
            <w:tcW w:w="4757" w:type="dxa"/>
            <w:vAlign w:val="center"/>
          </w:tcPr>
          <w:p w14:paraId="780655FA" w14:textId="77777777" w:rsidR="006D26A0" w:rsidRPr="00826254" w:rsidRDefault="006D26A0" w:rsidP="00CE1B45">
            <w:pPr>
              <w:widowControl w:val="0"/>
              <w:autoSpaceDE w:val="0"/>
              <w:autoSpaceDN w:val="0"/>
              <w:adjustRightInd w:val="0"/>
              <w:snapToGrid w:val="0"/>
              <w:jc w:val="both"/>
              <w:rPr>
                <w:b/>
              </w:rPr>
            </w:pPr>
            <w:r w:rsidRPr="00826254">
              <w:rPr>
                <w:b/>
                <w:color w:val="000000"/>
              </w:rPr>
              <w:t>Výsledky vzdělávání</w:t>
            </w:r>
          </w:p>
        </w:tc>
        <w:tc>
          <w:tcPr>
            <w:tcW w:w="3997" w:type="dxa"/>
            <w:vAlign w:val="center"/>
          </w:tcPr>
          <w:p w14:paraId="261D4165" w14:textId="77777777" w:rsidR="006D26A0" w:rsidRPr="00826254" w:rsidRDefault="006D26A0" w:rsidP="00CE1B45">
            <w:pPr>
              <w:widowControl w:val="0"/>
              <w:autoSpaceDE w:val="0"/>
              <w:autoSpaceDN w:val="0"/>
              <w:adjustRightInd w:val="0"/>
              <w:snapToGrid w:val="0"/>
              <w:rPr>
                <w:b/>
              </w:rPr>
            </w:pPr>
            <w:r w:rsidRPr="00826254">
              <w:rPr>
                <w:b/>
                <w:color w:val="000000"/>
              </w:rPr>
              <w:t>Rozpis učiva</w:t>
            </w:r>
          </w:p>
        </w:tc>
        <w:tc>
          <w:tcPr>
            <w:tcW w:w="992" w:type="dxa"/>
            <w:vAlign w:val="center"/>
          </w:tcPr>
          <w:p w14:paraId="4B6296FC" w14:textId="77777777" w:rsidR="006D26A0" w:rsidRPr="00826254" w:rsidRDefault="006D26A0" w:rsidP="00CE1B45">
            <w:pPr>
              <w:rPr>
                <w:b/>
              </w:rPr>
            </w:pPr>
            <w:r w:rsidRPr="00826254">
              <w:rPr>
                <w:b/>
              </w:rPr>
              <w:t>Počet hodin</w:t>
            </w:r>
          </w:p>
        </w:tc>
      </w:tr>
      <w:tr w:rsidR="006D26A0" w:rsidRPr="00826254" w14:paraId="00977218" w14:textId="77777777" w:rsidTr="00CE1B45">
        <w:tc>
          <w:tcPr>
            <w:tcW w:w="4757" w:type="dxa"/>
          </w:tcPr>
          <w:p w14:paraId="60B6705F" w14:textId="77777777" w:rsidR="006D26A0" w:rsidRPr="00826254" w:rsidRDefault="006D26A0" w:rsidP="00CE1B45">
            <w:pPr>
              <w:tabs>
                <w:tab w:val="center" w:pos="4535"/>
              </w:tabs>
              <w:jc w:val="both"/>
              <w:rPr>
                <w:b/>
              </w:rPr>
            </w:pPr>
            <w:r w:rsidRPr="00826254">
              <w:rPr>
                <w:b/>
              </w:rPr>
              <w:t>Žák</w:t>
            </w:r>
            <w:r>
              <w:rPr>
                <w:b/>
              </w:rPr>
              <w:t>:</w:t>
            </w:r>
          </w:p>
          <w:p w14:paraId="5201D45D" w14:textId="77777777" w:rsidR="006D26A0" w:rsidRPr="00826254" w:rsidRDefault="006D26A0" w:rsidP="00CE1B45">
            <w:pPr>
              <w:pStyle w:val="Default"/>
              <w:jc w:val="both"/>
            </w:pPr>
            <w:r w:rsidRPr="00826254">
              <w:t>- rozumí přiměřeným souvislým projevům a</w:t>
            </w:r>
            <w:r>
              <w:t> </w:t>
            </w:r>
            <w:r w:rsidRPr="00826254">
              <w:t xml:space="preserve">krátkým </w:t>
            </w:r>
            <w:proofErr w:type="gramStart"/>
            <w:r w:rsidRPr="00826254">
              <w:t>rozhovorům  rodilých</w:t>
            </w:r>
            <w:proofErr w:type="gramEnd"/>
            <w:r w:rsidRPr="00826254">
              <w:t xml:space="preserve"> mluvčích pronášeným zřetelně spisovným jazykem i</w:t>
            </w:r>
            <w:r>
              <w:t> </w:t>
            </w:r>
            <w:r w:rsidRPr="00826254">
              <w:t>s obsahem několika snadno odhadnutelných výrazů</w:t>
            </w:r>
          </w:p>
          <w:p w14:paraId="2B3CC42F" w14:textId="77777777" w:rsidR="006D26A0" w:rsidRPr="00826254" w:rsidRDefault="006D26A0" w:rsidP="00CE1B45">
            <w:pPr>
              <w:pStyle w:val="Default"/>
              <w:jc w:val="both"/>
            </w:pPr>
            <w:r w:rsidRPr="00826254">
              <w:t xml:space="preserve">- porozumí školním a pracovním pokynům </w:t>
            </w:r>
          </w:p>
          <w:p w14:paraId="553F1517" w14:textId="77777777" w:rsidR="006D26A0" w:rsidRPr="00826254" w:rsidRDefault="006D26A0" w:rsidP="00CE1B45">
            <w:pPr>
              <w:pStyle w:val="Default"/>
              <w:jc w:val="both"/>
            </w:pPr>
            <w:r w:rsidRPr="00826254">
              <w:t xml:space="preserve">- odhadne význam neznámých výrazů podle kontextu a způsobu tvoření </w:t>
            </w:r>
          </w:p>
          <w:p w14:paraId="70190146" w14:textId="77777777" w:rsidR="006D26A0" w:rsidRPr="00826254" w:rsidRDefault="006D26A0" w:rsidP="00CE1B45">
            <w:pPr>
              <w:pStyle w:val="Default"/>
              <w:jc w:val="both"/>
            </w:pPr>
            <w:r w:rsidRPr="00826254">
              <w:t xml:space="preserve">- zachytí důležité informace </w:t>
            </w:r>
          </w:p>
          <w:p w14:paraId="0A52C62E" w14:textId="77777777" w:rsidR="006D26A0" w:rsidRPr="00826254" w:rsidRDefault="006D26A0" w:rsidP="00CE1B45">
            <w:pPr>
              <w:pStyle w:val="Default"/>
              <w:jc w:val="both"/>
            </w:pPr>
            <w:r w:rsidRPr="00826254">
              <w:t xml:space="preserve">- sdělí obsah, hlavní myšlenky či informace vyslechnutého textu </w:t>
            </w:r>
          </w:p>
          <w:p w14:paraId="24898DFB" w14:textId="77777777" w:rsidR="006D26A0" w:rsidRPr="00826254" w:rsidRDefault="006D26A0" w:rsidP="00CE1B45">
            <w:pPr>
              <w:pStyle w:val="Default"/>
              <w:jc w:val="both"/>
            </w:pPr>
            <w:r w:rsidRPr="00826254">
              <w:t>- reaguje komunikativně správně v běžných životních situacích a v jednoduchých pracovních situacích v rozsahu aktivně osvojených jazykových prostředků</w:t>
            </w:r>
          </w:p>
          <w:p w14:paraId="4C18A3A9" w14:textId="77777777" w:rsidR="006D26A0" w:rsidRPr="00826254" w:rsidRDefault="006D26A0" w:rsidP="00CE1B45">
            <w:pPr>
              <w:pStyle w:val="Default"/>
              <w:jc w:val="both"/>
            </w:pPr>
            <w:r w:rsidRPr="00826254">
              <w:t xml:space="preserve">- dokáže si vyžádat a podat jednoduchou informaci, sdělit svoje stanovisko </w:t>
            </w:r>
          </w:p>
          <w:p w14:paraId="684B5D30" w14:textId="77777777" w:rsidR="006D26A0" w:rsidRPr="00826254" w:rsidRDefault="006D26A0" w:rsidP="00CE1B45">
            <w:pPr>
              <w:pStyle w:val="Default"/>
              <w:jc w:val="both"/>
            </w:pPr>
            <w:r w:rsidRPr="00826254">
              <w:t>- požádá o vysvětlení neznámého výrazu, o</w:t>
            </w:r>
            <w:r>
              <w:t> </w:t>
            </w:r>
            <w:r w:rsidRPr="00826254">
              <w:t>zopakování dotazu či sdělení nebo zpomalení tempa řeči</w:t>
            </w:r>
          </w:p>
          <w:p w14:paraId="2E42EFA0" w14:textId="77777777" w:rsidR="006D26A0" w:rsidRPr="00826254" w:rsidRDefault="006D26A0" w:rsidP="00CE1B45">
            <w:pPr>
              <w:pStyle w:val="Default"/>
              <w:jc w:val="both"/>
            </w:pPr>
            <w:r w:rsidRPr="00826254">
              <w:t xml:space="preserve">- </w:t>
            </w:r>
            <w:proofErr w:type="gramStart"/>
            <w:r w:rsidRPr="00826254">
              <w:t>vyjádří</w:t>
            </w:r>
            <w:proofErr w:type="gramEnd"/>
            <w:r w:rsidRPr="00826254">
              <w:t>, jak se cítí, dokáže rozsáhleji popsat místo, lidi nebo zážitky ze svého prostředí</w:t>
            </w:r>
          </w:p>
          <w:p w14:paraId="58EFAA42" w14:textId="77777777" w:rsidR="006D26A0" w:rsidRPr="00826254" w:rsidRDefault="006D26A0" w:rsidP="00CE1B45">
            <w:pPr>
              <w:jc w:val="both"/>
            </w:pPr>
            <w:r w:rsidRPr="00826254">
              <w:t>- čte s porozuměním věcně i jazykově přiměřené texty</w:t>
            </w:r>
          </w:p>
          <w:p w14:paraId="7D639DB5" w14:textId="77777777" w:rsidR="006D26A0" w:rsidRPr="00826254" w:rsidRDefault="006D26A0" w:rsidP="00CE1B45">
            <w:pPr>
              <w:jc w:val="both"/>
            </w:pPr>
            <w:r w:rsidRPr="00826254">
              <w:t>- orientuje se v textu a umí nalézt hlavní informace a vedlejší myšlenky, vyslovuje srozumitelně, co nejblíže</w:t>
            </w:r>
            <w:r>
              <w:t xml:space="preserve"> </w:t>
            </w:r>
            <w:r w:rsidRPr="00826254">
              <w:t xml:space="preserve">přirozené výslovnosti </w:t>
            </w:r>
          </w:p>
          <w:p w14:paraId="71A632FE" w14:textId="77777777" w:rsidR="006D26A0" w:rsidRPr="00826254" w:rsidRDefault="006D26A0" w:rsidP="00CE1B45">
            <w:pPr>
              <w:pStyle w:val="Default"/>
              <w:jc w:val="both"/>
            </w:pPr>
            <w:r w:rsidRPr="00826254">
              <w:t xml:space="preserve">- umí přeložit přiměřený text, vhodně používá překladové a jiné slovníky, </w:t>
            </w:r>
            <w:proofErr w:type="gramStart"/>
            <w:r w:rsidRPr="00826254">
              <w:t xml:space="preserve">včetně </w:t>
            </w:r>
            <w:r>
              <w:t xml:space="preserve"> e</w:t>
            </w:r>
            <w:r w:rsidRPr="00826254">
              <w:t>lektronických</w:t>
            </w:r>
            <w:proofErr w:type="gramEnd"/>
          </w:p>
          <w:p w14:paraId="0FFF3F6D" w14:textId="77777777" w:rsidR="006D26A0" w:rsidRPr="00826254" w:rsidRDefault="006D26A0" w:rsidP="00CE1B45">
            <w:pPr>
              <w:pStyle w:val="Default"/>
              <w:jc w:val="both"/>
            </w:pPr>
            <w:r w:rsidRPr="00826254">
              <w:t>- zaznamená písemně hlavní myšlenky a</w:t>
            </w:r>
            <w:r>
              <w:t> </w:t>
            </w:r>
            <w:r w:rsidRPr="00826254">
              <w:t>informace z vyslechnutého nebo přečteného textu</w:t>
            </w:r>
          </w:p>
          <w:p w14:paraId="4E30E388" w14:textId="77777777" w:rsidR="006D26A0" w:rsidRPr="00826254" w:rsidRDefault="006D26A0" w:rsidP="00CE1B45">
            <w:pPr>
              <w:pStyle w:val="Default"/>
              <w:jc w:val="both"/>
            </w:pPr>
            <w:r w:rsidRPr="00826254">
              <w:t>- samostatně, popř. s pomocí slovníku a</w:t>
            </w:r>
            <w:r>
              <w:t> </w:t>
            </w:r>
            <w:r w:rsidRPr="00826254">
              <w:t>jiných jazykových příruček, zformuje vlastní myšlenky ve formě krátkého sdělení, jednoduchého popisu, vyprávění, osobního dopisu a odpovědi na dopis, pozdravů a</w:t>
            </w:r>
            <w:r>
              <w:t> </w:t>
            </w:r>
            <w:r w:rsidRPr="00826254">
              <w:t>blahopřání</w:t>
            </w:r>
          </w:p>
          <w:p w14:paraId="4495B551" w14:textId="77777777" w:rsidR="006D26A0" w:rsidRPr="00826254" w:rsidRDefault="006D26A0" w:rsidP="00CE1B45">
            <w:pPr>
              <w:jc w:val="both"/>
            </w:pPr>
            <w:r w:rsidRPr="00826254">
              <w:t xml:space="preserve">- rozlišuje základní jazykové </w:t>
            </w:r>
            <w:proofErr w:type="gramStart"/>
            <w:r w:rsidRPr="00826254">
              <w:t xml:space="preserve">prostředky, </w:t>
            </w:r>
            <w:r>
              <w:t xml:space="preserve"> </w:t>
            </w:r>
            <w:r w:rsidRPr="00826254">
              <w:t>vyslovuje</w:t>
            </w:r>
            <w:proofErr w:type="gramEnd"/>
            <w:r w:rsidRPr="00826254">
              <w:t xml:space="preserve"> co nejblíže přirozené výslovnosti </w:t>
            </w:r>
          </w:p>
          <w:p w14:paraId="3E59C742" w14:textId="77777777" w:rsidR="006D26A0" w:rsidRPr="00826254" w:rsidRDefault="006D26A0" w:rsidP="00CE1B45">
            <w:pPr>
              <w:pStyle w:val="Default"/>
              <w:jc w:val="both"/>
            </w:pPr>
            <w:r w:rsidRPr="00826254">
              <w:t xml:space="preserve">- správně používá a rozlišuje intonační vzorce </w:t>
            </w:r>
          </w:p>
          <w:p w14:paraId="153DF8DC" w14:textId="77777777" w:rsidR="006D26A0" w:rsidRPr="00826254" w:rsidRDefault="006D26A0" w:rsidP="00CE1B45">
            <w:pPr>
              <w:tabs>
                <w:tab w:val="center" w:pos="4535"/>
              </w:tabs>
              <w:jc w:val="both"/>
            </w:pPr>
            <w:r w:rsidRPr="00826254">
              <w:t>- používá prostředky pro zahájení, udržení i</w:t>
            </w:r>
            <w:r>
              <w:t> </w:t>
            </w:r>
            <w:r w:rsidRPr="00826254">
              <w:t>ukončení rozhovoru</w:t>
            </w:r>
          </w:p>
        </w:tc>
        <w:tc>
          <w:tcPr>
            <w:tcW w:w="3997" w:type="dxa"/>
          </w:tcPr>
          <w:p w14:paraId="0580C726" w14:textId="77777777" w:rsidR="006D26A0" w:rsidRPr="00826254" w:rsidRDefault="006D26A0" w:rsidP="00CE1B45">
            <w:pPr>
              <w:tabs>
                <w:tab w:val="center" w:pos="4535"/>
              </w:tabs>
              <w:rPr>
                <w:b/>
                <w:u w:val="single"/>
                <w:lang w:val="pt-BR"/>
              </w:rPr>
            </w:pPr>
            <w:r w:rsidRPr="00826254">
              <w:rPr>
                <w:b/>
                <w:u w:val="single"/>
                <w:lang w:val="pt-BR"/>
              </w:rPr>
              <w:t xml:space="preserve">Řečové dovednosti </w:t>
            </w:r>
          </w:p>
          <w:p w14:paraId="3864AB43" w14:textId="77777777" w:rsidR="006D26A0" w:rsidRPr="00826254" w:rsidRDefault="006D26A0" w:rsidP="00CE1B45">
            <w:pPr>
              <w:tabs>
                <w:tab w:val="center" w:pos="4535"/>
              </w:tabs>
              <w:rPr>
                <w:b/>
                <w:bCs/>
              </w:rPr>
            </w:pPr>
            <w:r w:rsidRPr="00826254">
              <w:rPr>
                <w:b/>
                <w:bCs/>
              </w:rPr>
              <w:t>Poslech</w:t>
            </w:r>
          </w:p>
          <w:p w14:paraId="090AF47F" w14:textId="77777777" w:rsidR="006D26A0" w:rsidRPr="00826254" w:rsidRDefault="006D26A0" w:rsidP="00CE1B45">
            <w:pPr>
              <w:tabs>
                <w:tab w:val="center" w:pos="4535"/>
              </w:tabs>
              <w:rPr>
                <w:b/>
                <w:bCs/>
                <w:u w:val="single"/>
              </w:rPr>
            </w:pPr>
          </w:p>
          <w:p w14:paraId="045266BC" w14:textId="77777777" w:rsidR="006D26A0" w:rsidRPr="00826254" w:rsidRDefault="006D26A0" w:rsidP="00CE1B45">
            <w:pPr>
              <w:tabs>
                <w:tab w:val="center" w:pos="4535"/>
              </w:tabs>
              <w:rPr>
                <w:b/>
                <w:bCs/>
                <w:u w:val="single"/>
              </w:rPr>
            </w:pPr>
          </w:p>
          <w:p w14:paraId="683BEF6B" w14:textId="77777777" w:rsidR="006D26A0" w:rsidRPr="00826254" w:rsidRDefault="006D26A0" w:rsidP="00CE1B45">
            <w:pPr>
              <w:tabs>
                <w:tab w:val="center" w:pos="4535"/>
              </w:tabs>
              <w:rPr>
                <w:b/>
                <w:bCs/>
                <w:u w:val="single"/>
              </w:rPr>
            </w:pPr>
          </w:p>
          <w:p w14:paraId="5E5CD3C1" w14:textId="77777777" w:rsidR="006D26A0" w:rsidRPr="00826254" w:rsidRDefault="006D26A0" w:rsidP="00CE1B45">
            <w:pPr>
              <w:tabs>
                <w:tab w:val="center" w:pos="4535"/>
              </w:tabs>
              <w:rPr>
                <w:b/>
                <w:bCs/>
                <w:u w:val="single"/>
              </w:rPr>
            </w:pPr>
          </w:p>
          <w:p w14:paraId="2A3484EE" w14:textId="77777777" w:rsidR="006D26A0" w:rsidRPr="00826254" w:rsidRDefault="006D26A0" w:rsidP="00CE1B45">
            <w:pPr>
              <w:tabs>
                <w:tab w:val="center" w:pos="4535"/>
              </w:tabs>
              <w:rPr>
                <w:b/>
                <w:bCs/>
                <w:u w:val="single"/>
              </w:rPr>
            </w:pPr>
          </w:p>
          <w:p w14:paraId="3BDC74EE" w14:textId="77777777" w:rsidR="006D26A0" w:rsidRPr="00826254" w:rsidRDefault="006D26A0" w:rsidP="00CE1B45">
            <w:pPr>
              <w:tabs>
                <w:tab w:val="center" w:pos="4535"/>
              </w:tabs>
              <w:rPr>
                <w:b/>
                <w:bCs/>
                <w:u w:val="single"/>
              </w:rPr>
            </w:pPr>
          </w:p>
          <w:p w14:paraId="137E9978" w14:textId="77777777" w:rsidR="006D26A0" w:rsidRPr="00826254" w:rsidRDefault="006D26A0" w:rsidP="00CE1B45">
            <w:pPr>
              <w:tabs>
                <w:tab w:val="center" w:pos="4535"/>
              </w:tabs>
              <w:rPr>
                <w:b/>
                <w:bCs/>
              </w:rPr>
            </w:pPr>
          </w:p>
          <w:p w14:paraId="7AD23D3F" w14:textId="77777777" w:rsidR="006D26A0" w:rsidRPr="00826254" w:rsidRDefault="006D26A0" w:rsidP="00CE1B45">
            <w:pPr>
              <w:tabs>
                <w:tab w:val="center" w:pos="4535"/>
              </w:tabs>
              <w:rPr>
                <w:b/>
                <w:bCs/>
              </w:rPr>
            </w:pPr>
          </w:p>
          <w:p w14:paraId="6E84A3FA" w14:textId="77777777" w:rsidR="006D26A0" w:rsidRPr="00826254" w:rsidRDefault="006D26A0" w:rsidP="00CE1B45">
            <w:pPr>
              <w:tabs>
                <w:tab w:val="center" w:pos="4535"/>
              </w:tabs>
              <w:rPr>
                <w:b/>
                <w:bCs/>
              </w:rPr>
            </w:pPr>
          </w:p>
          <w:p w14:paraId="7193A507" w14:textId="77777777" w:rsidR="006D26A0" w:rsidRPr="00826254" w:rsidRDefault="006D26A0" w:rsidP="00CE1B45">
            <w:pPr>
              <w:tabs>
                <w:tab w:val="center" w:pos="4535"/>
              </w:tabs>
              <w:rPr>
                <w:b/>
                <w:bCs/>
              </w:rPr>
            </w:pPr>
            <w:r w:rsidRPr="00826254">
              <w:rPr>
                <w:b/>
                <w:bCs/>
              </w:rPr>
              <w:t>Ústní projev</w:t>
            </w:r>
          </w:p>
          <w:p w14:paraId="482EFD72" w14:textId="77777777" w:rsidR="006D26A0" w:rsidRPr="00826254" w:rsidRDefault="006D26A0" w:rsidP="00CE1B45">
            <w:pPr>
              <w:tabs>
                <w:tab w:val="center" w:pos="4535"/>
              </w:tabs>
              <w:rPr>
                <w:b/>
                <w:bCs/>
                <w:u w:val="single"/>
              </w:rPr>
            </w:pPr>
          </w:p>
          <w:p w14:paraId="4DBDDAA6" w14:textId="77777777" w:rsidR="006D26A0" w:rsidRPr="00826254" w:rsidRDefault="006D26A0" w:rsidP="00CE1B45">
            <w:pPr>
              <w:tabs>
                <w:tab w:val="center" w:pos="4535"/>
              </w:tabs>
              <w:rPr>
                <w:b/>
                <w:bCs/>
                <w:u w:val="single"/>
              </w:rPr>
            </w:pPr>
          </w:p>
          <w:p w14:paraId="077A0327" w14:textId="77777777" w:rsidR="006D26A0" w:rsidRPr="00826254" w:rsidRDefault="006D26A0" w:rsidP="00CE1B45">
            <w:pPr>
              <w:tabs>
                <w:tab w:val="center" w:pos="4535"/>
              </w:tabs>
              <w:rPr>
                <w:b/>
                <w:bCs/>
                <w:u w:val="single"/>
              </w:rPr>
            </w:pPr>
          </w:p>
          <w:p w14:paraId="6ED79168" w14:textId="77777777" w:rsidR="006D26A0" w:rsidRPr="00826254" w:rsidRDefault="006D26A0" w:rsidP="00CE1B45">
            <w:pPr>
              <w:tabs>
                <w:tab w:val="center" w:pos="4535"/>
              </w:tabs>
              <w:rPr>
                <w:b/>
                <w:bCs/>
                <w:u w:val="single"/>
              </w:rPr>
            </w:pPr>
          </w:p>
          <w:p w14:paraId="5EF2435B" w14:textId="77777777" w:rsidR="006D26A0" w:rsidRPr="00826254" w:rsidRDefault="006D26A0" w:rsidP="00CE1B45">
            <w:pPr>
              <w:tabs>
                <w:tab w:val="center" w:pos="4535"/>
              </w:tabs>
              <w:rPr>
                <w:b/>
                <w:bCs/>
                <w:u w:val="single"/>
              </w:rPr>
            </w:pPr>
          </w:p>
          <w:p w14:paraId="0F0EEE93" w14:textId="77777777" w:rsidR="006D26A0" w:rsidRDefault="006D26A0" w:rsidP="00CE1B45">
            <w:pPr>
              <w:tabs>
                <w:tab w:val="center" w:pos="4535"/>
              </w:tabs>
              <w:rPr>
                <w:b/>
                <w:bCs/>
                <w:u w:val="single"/>
              </w:rPr>
            </w:pPr>
          </w:p>
          <w:p w14:paraId="4AE34230" w14:textId="77777777" w:rsidR="006D26A0" w:rsidRDefault="006D26A0" w:rsidP="00CE1B45">
            <w:pPr>
              <w:tabs>
                <w:tab w:val="center" w:pos="4535"/>
              </w:tabs>
              <w:rPr>
                <w:b/>
                <w:bCs/>
                <w:u w:val="single"/>
              </w:rPr>
            </w:pPr>
          </w:p>
          <w:p w14:paraId="0B6EFB8A" w14:textId="77777777" w:rsidR="006D26A0" w:rsidRDefault="006D26A0" w:rsidP="00CE1B45">
            <w:pPr>
              <w:tabs>
                <w:tab w:val="center" w:pos="4535"/>
              </w:tabs>
              <w:rPr>
                <w:b/>
                <w:bCs/>
                <w:u w:val="single"/>
              </w:rPr>
            </w:pPr>
          </w:p>
          <w:p w14:paraId="3BB49747" w14:textId="77777777" w:rsidR="006D26A0" w:rsidRPr="00826254" w:rsidRDefault="006D26A0" w:rsidP="00CE1B45">
            <w:pPr>
              <w:tabs>
                <w:tab w:val="center" w:pos="4535"/>
              </w:tabs>
              <w:rPr>
                <w:b/>
                <w:bCs/>
                <w:u w:val="single"/>
              </w:rPr>
            </w:pPr>
          </w:p>
          <w:p w14:paraId="1A1C56D6" w14:textId="77777777" w:rsidR="006D26A0" w:rsidRPr="00826254" w:rsidRDefault="006D26A0" w:rsidP="00CE1B45">
            <w:pPr>
              <w:tabs>
                <w:tab w:val="center" w:pos="4535"/>
              </w:tabs>
              <w:rPr>
                <w:b/>
                <w:bCs/>
                <w:u w:val="single"/>
              </w:rPr>
            </w:pPr>
          </w:p>
          <w:p w14:paraId="4C3C13A0" w14:textId="77777777" w:rsidR="006D26A0" w:rsidRPr="00826254" w:rsidRDefault="006D26A0" w:rsidP="00CE1B45">
            <w:pPr>
              <w:tabs>
                <w:tab w:val="center" w:pos="4535"/>
              </w:tabs>
              <w:rPr>
                <w:b/>
                <w:lang w:val="pt-BR"/>
              </w:rPr>
            </w:pPr>
          </w:p>
          <w:p w14:paraId="37C9D0B2" w14:textId="77777777" w:rsidR="006D26A0" w:rsidRPr="00826254" w:rsidRDefault="006D26A0" w:rsidP="00CE1B45">
            <w:pPr>
              <w:tabs>
                <w:tab w:val="center" w:pos="4535"/>
              </w:tabs>
              <w:rPr>
                <w:b/>
                <w:lang w:val="pt-BR"/>
              </w:rPr>
            </w:pPr>
            <w:r w:rsidRPr="00826254">
              <w:rPr>
                <w:b/>
                <w:lang w:val="pt-BR"/>
              </w:rPr>
              <w:t>Čtení textu</w:t>
            </w:r>
          </w:p>
          <w:p w14:paraId="545801E6" w14:textId="77777777" w:rsidR="006D26A0" w:rsidRPr="00826254" w:rsidRDefault="006D26A0" w:rsidP="00CE1B45">
            <w:pPr>
              <w:tabs>
                <w:tab w:val="center" w:pos="4535"/>
              </w:tabs>
              <w:rPr>
                <w:b/>
                <w:bCs/>
                <w:u w:val="single"/>
              </w:rPr>
            </w:pPr>
          </w:p>
          <w:p w14:paraId="4F4DA819" w14:textId="77777777" w:rsidR="006D26A0" w:rsidRPr="00826254" w:rsidRDefault="006D26A0" w:rsidP="00CE1B45">
            <w:pPr>
              <w:tabs>
                <w:tab w:val="center" w:pos="4535"/>
              </w:tabs>
              <w:rPr>
                <w:b/>
                <w:bCs/>
                <w:u w:val="single"/>
              </w:rPr>
            </w:pPr>
          </w:p>
          <w:p w14:paraId="7136B539" w14:textId="77777777" w:rsidR="006D26A0" w:rsidRPr="00826254" w:rsidRDefault="006D26A0" w:rsidP="00CE1B45">
            <w:pPr>
              <w:tabs>
                <w:tab w:val="center" w:pos="4535"/>
              </w:tabs>
              <w:rPr>
                <w:b/>
                <w:bCs/>
                <w:u w:val="single"/>
              </w:rPr>
            </w:pPr>
          </w:p>
          <w:p w14:paraId="5AD34C5C" w14:textId="77777777" w:rsidR="006D26A0" w:rsidRPr="00826254" w:rsidRDefault="006D26A0" w:rsidP="00CE1B45">
            <w:pPr>
              <w:tabs>
                <w:tab w:val="center" w:pos="4535"/>
              </w:tabs>
              <w:rPr>
                <w:b/>
                <w:bCs/>
                <w:u w:val="single"/>
              </w:rPr>
            </w:pPr>
          </w:p>
          <w:p w14:paraId="77253A9D" w14:textId="77777777" w:rsidR="006D26A0" w:rsidRPr="00826254" w:rsidRDefault="006D26A0" w:rsidP="00CE1B45">
            <w:pPr>
              <w:tabs>
                <w:tab w:val="center" w:pos="4535"/>
              </w:tabs>
              <w:rPr>
                <w:b/>
                <w:bCs/>
                <w:u w:val="single"/>
              </w:rPr>
            </w:pPr>
          </w:p>
          <w:p w14:paraId="6A468707" w14:textId="77777777" w:rsidR="006D26A0" w:rsidRDefault="006D26A0" w:rsidP="00CE1B45">
            <w:pPr>
              <w:tabs>
                <w:tab w:val="center" w:pos="4535"/>
              </w:tabs>
              <w:rPr>
                <w:b/>
                <w:bCs/>
                <w:u w:val="single"/>
              </w:rPr>
            </w:pPr>
          </w:p>
          <w:p w14:paraId="2EB70A42" w14:textId="77777777" w:rsidR="006D26A0" w:rsidRDefault="006D26A0" w:rsidP="00CE1B45">
            <w:pPr>
              <w:tabs>
                <w:tab w:val="center" w:pos="4535"/>
              </w:tabs>
              <w:rPr>
                <w:b/>
                <w:bCs/>
              </w:rPr>
            </w:pPr>
          </w:p>
          <w:p w14:paraId="3F116356" w14:textId="77777777" w:rsidR="006D26A0" w:rsidRPr="00826254" w:rsidRDefault="006D26A0" w:rsidP="00CE1B45">
            <w:pPr>
              <w:tabs>
                <w:tab w:val="center" w:pos="4535"/>
              </w:tabs>
              <w:rPr>
                <w:b/>
                <w:bCs/>
              </w:rPr>
            </w:pPr>
          </w:p>
          <w:p w14:paraId="191CC086" w14:textId="77777777" w:rsidR="006D26A0" w:rsidRPr="00826254" w:rsidRDefault="006D26A0" w:rsidP="00CE1B45">
            <w:pPr>
              <w:tabs>
                <w:tab w:val="center" w:pos="4535"/>
              </w:tabs>
              <w:rPr>
                <w:b/>
                <w:bCs/>
              </w:rPr>
            </w:pPr>
            <w:r w:rsidRPr="00826254">
              <w:rPr>
                <w:b/>
                <w:bCs/>
              </w:rPr>
              <w:t>Písemný projev</w:t>
            </w:r>
          </w:p>
          <w:p w14:paraId="7F1285D4" w14:textId="77777777" w:rsidR="006D26A0" w:rsidRPr="00826254" w:rsidRDefault="006D26A0" w:rsidP="00CE1B45">
            <w:pPr>
              <w:tabs>
                <w:tab w:val="center" w:pos="4535"/>
              </w:tabs>
              <w:rPr>
                <w:b/>
                <w:bCs/>
                <w:u w:val="single"/>
              </w:rPr>
            </w:pPr>
          </w:p>
          <w:p w14:paraId="04A51C37" w14:textId="77777777" w:rsidR="006D26A0" w:rsidRPr="00826254" w:rsidRDefault="006D26A0" w:rsidP="00CE1B45">
            <w:pPr>
              <w:tabs>
                <w:tab w:val="center" w:pos="4535"/>
              </w:tabs>
              <w:rPr>
                <w:b/>
                <w:bCs/>
                <w:u w:val="single"/>
              </w:rPr>
            </w:pPr>
          </w:p>
          <w:p w14:paraId="4D3829BE" w14:textId="77777777" w:rsidR="006D26A0" w:rsidRPr="00826254" w:rsidRDefault="006D26A0" w:rsidP="00CE1B45">
            <w:pPr>
              <w:tabs>
                <w:tab w:val="center" w:pos="4535"/>
              </w:tabs>
              <w:rPr>
                <w:b/>
                <w:bCs/>
                <w:u w:val="single"/>
              </w:rPr>
            </w:pPr>
          </w:p>
          <w:p w14:paraId="7EA64DF6" w14:textId="77777777" w:rsidR="006D26A0" w:rsidRDefault="006D26A0" w:rsidP="00CE1B45">
            <w:pPr>
              <w:tabs>
                <w:tab w:val="center" w:pos="4535"/>
              </w:tabs>
              <w:rPr>
                <w:b/>
                <w:bCs/>
                <w:u w:val="single"/>
              </w:rPr>
            </w:pPr>
          </w:p>
          <w:p w14:paraId="4D09E4CE" w14:textId="77777777" w:rsidR="006D26A0" w:rsidRDefault="006D26A0" w:rsidP="00CE1B45">
            <w:pPr>
              <w:tabs>
                <w:tab w:val="center" w:pos="4535"/>
              </w:tabs>
              <w:rPr>
                <w:b/>
                <w:bCs/>
                <w:u w:val="single"/>
              </w:rPr>
            </w:pPr>
          </w:p>
          <w:p w14:paraId="0F9B9838" w14:textId="77777777" w:rsidR="006D26A0" w:rsidRPr="00826254" w:rsidRDefault="006D26A0" w:rsidP="00CE1B45">
            <w:pPr>
              <w:tabs>
                <w:tab w:val="center" w:pos="4535"/>
              </w:tabs>
              <w:rPr>
                <w:b/>
                <w:bCs/>
                <w:u w:val="single"/>
              </w:rPr>
            </w:pPr>
          </w:p>
          <w:p w14:paraId="5F2B469A" w14:textId="77777777" w:rsidR="006D26A0" w:rsidRPr="00826254" w:rsidRDefault="006D26A0" w:rsidP="00CE1B45">
            <w:pPr>
              <w:tabs>
                <w:tab w:val="center" w:pos="4535"/>
              </w:tabs>
              <w:rPr>
                <w:b/>
                <w:bCs/>
                <w:u w:val="single"/>
              </w:rPr>
            </w:pPr>
          </w:p>
          <w:p w14:paraId="1A406CDF" w14:textId="77777777" w:rsidR="006D26A0" w:rsidRPr="00826254" w:rsidRDefault="006D26A0" w:rsidP="00CE1B45">
            <w:pPr>
              <w:tabs>
                <w:tab w:val="center" w:pos="4535"/>
              </w:tabs>
              <w:rPr>
                <w:b/>
                <w:bCs/>
                <w:u w:val="single"/>
              </w:rPr>
            </w:pPr>
          </w:p>
          <w:p w14:paraId="349D6235" w14:textId="77777777" w:rsidR="006D26A0" w:rsidRPr="00826254" w:rsidRDefault="006D26A0" w:rsidP="00CE1B45">
            <w:pPr>
              <w:tabs>
                <w:tab w:val="center" w:pos="4535"/>
              </w:tabs>
              <w:rPr>
                <w:b/>
                <w:bCs/>
              </w:rPr>
            </w:pPr>
            <w:r w:rsidRPr="00826254">
              <w:rPr>
                <w:b/>
                <w:bCs/>
              </w:rPr>
              <w:t>Výslovnost</w:t>
            </w:r>
          </w:p>
          <w:p w14:paraId="14CD51C4" w14:textId="77777777" w:rsidR="006D26A0" w:rsidRPr="00826254" w:rsidRDefault="006D26A0" w:rsidP="00CE1B45">
            <w:pPr>
              <w:tabs>
                <w:tab w:val="center" w:pos="4535"/>
              </w:tabs>
              <w:rPr>
                <w:b/>
                <w:bCs/>
                <w:u w:val="single"/>
              </w:rPr>
            </w:pPr>
          </w:p>
          <w:p w14:paraId="23C67CC2" w14:textId="77777777" w:rsidR="006D26A0" w:rsidRPr="00826254" w:rsidRDefault="006D26A0" w:rsidP="00CE1B45">
            <w:pPr>
              <w:tabs>
                <w:tab w:val="center" w:pos="4535"/>
              </w:tabs>
              <w:rPr>
                <w:b/>
                <w:bCs/>
                <w:u w:val="single"/>
              </w:rPr>
            </w:pPr>
          </w:p>
        </w:tc>
        <w:tc>
          <w:tcPr>
            <w:tcW w:w="992" w:type="dxa"/>
          </w:tcPr>
          <w:p w14:paraId="10ACECEE" w14:textId="77777777" w:rsidR="006D26A0" w:rsidRPr="00826254" w:rsidRDefault="006D26A0" w:rsidP="00CE1B45">
            <w:pPr>
              <w:jc w:val="center"/>
              <w:rPr>
                <w:b/>
              </w:rPr>
            </w:pPr>
          </w:p>
          <w:p w14:paraId="550A20C1" w14:textId="77777777" w:rsidR="006D26A0" w:rsidRPr="00826254" w:rsidRDefault="006D26A0" w:rsidP="00CE1B45">
            <w:pPr>
              <w:jc w:val="center"/>
              <w:rPr>
                <w:b/>
              </w:rPr>
            </w:pPr>
            <w:r w:rsidRPr="00826254">
              <w:rPr>
                <w:b/>
              </w:rPr>
              <w:t>průběžně</w:t>
            </w:r>
          </w:p>
        </w:tc>
      </w:tr>
    </w:tbl>
    <w:p w14:paraId="4D00BE5C" w14:textId="77777777" w:rsidR="006D26A0" w:rsidRDefault="006D26A0" w:rsidP="006D26A0">
      <w:pPr>
        <w:pStyle w:val="Zkladntext"/>
        <w:rPr>
          <w:rFonts w:ascii="Palatino Linotype" w:hAnsi="Palatino Linotype"/>
          <w:b/>
          <w:color w:val="000000"/>
        </w:rPr>
      </w:pPr>
    </w:p>
    <w:p w14:paraId="3093BFBE" w14:textId="77777777" w:rsidR="006D26A0" w:rsidRDefault="006D26A0" w:rsidP="006D26A0">
      <w:pPr>
        <w:spacing w:after="200" w:line="276" w:lineRule="auto"/>
        <w:rPr>
          <w:b/>
          <w:color w:val="000000"/>
          <w:szCs w:val="28"/>
        </w:rPr>
      </w:pPr>
      <w:r>
        <w:rPr>
          <w:rFonts w:ascii="Palatino Linotype" w:hAnsi="Palatino Linotype"/>
          <w:b/>
          <w:color w:val="000000"/>
        </w:rPr>
        <w:br w:type="page"/>
      </w:r>
      <w:r w:rsidRPr="00C11EAB">
        <w:rPr>
          <w:b/>
          <w:color w:val="000000"/>
        </w:rPr>
        <w:lastRenderedPageBreak/>
        <w:t>Rozpis výsledků vzdělávání a učiva</w:t>
      </w:r>
      <w:r w:rsidRPr="00C11EAB">
        <w:t xml:space="preserve"> </w:t>
      </w:r>
    </w:p>
    <w:p w14:paraId="2F2FA5AE" w14:textId="77777777" w:rsidR="006D26A0" w:rsidRPr="008D1BFF" w:rsidRDefault="006D26A0" w:rsidP="006D26A0">
      <w:pPr>
        <w:rPr>
          <w:b/>
          <w:color w:val="000000"/>
          <w:szCs w:val="28"/>
        </w:rPr>
      </w:pPr>
      <w:r w:rsidRPr="00C11EAB">
        <w:rPr>
          <w:b/>
          <w:color w:val="000000"/>
        </w:rPr>
        <w:t>1.</w:t>
      </w:r>
      <w:r>
        <w:rPr>
          <w:b/>
          <w:color w:val="000000"/>
        </w:rPr>
        <w:t xml:space="preserve"> ročník: celkem 66 hodin</w:t>
      </w:r>
      <w:r w:rsidRPr="00C11EAB">
        <w:rPr>
          <w:b/>
          <w:color w:val="000000"/>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6"/>
        <w:gridCol w:w="4056"/>
        <w:gridCol w:w="1007"/>
      </w:tblGrid>
      <w:tr w:rsidR="006D26A0" w:rsidRPr="008D1BFF" w14:paraId="22DDFB6C" w14:textId="77777777" w:rsidTr="00CE1B45">
        <w:tc>
          <w:tcPr>
            <w:tcW w:w="4757" w:type="dxa"/>
            <w:vAlign w:val="center"/>
          </w:tcPr>
          <w:p w14:paraId="51F3CCE4" w14:textId="77777777" w:rsidR="006D26A0" w:rsidRPr="008D1BFF" w:rsidRDefault="006D26A0" w:rsidP="00CE1B45">
            <w:pPr>
              <w:widowControl w:val="0"/>
              <w:autoSpaceDE w:val="0"/>
              <w:autoSpaceDN w:val="0"/>
              <w:adjustRightInd w:val="0"/>
              <w:snapToGrid w:val="0"/>
              <w:jc w:val="both"/>
              <w:rPr>
                <w:rFonts w:cs="Arial"/>
                <w:b/>
              </w:rPr>
            </w:pPr>
            <w:r w:rsidRPr="008D1BFF">
              <w:rPr>
                <w:rFonts w:cs="Arial"/>
                <w:b/>
                <w:color w:val="000000"/>
              </w:rPr>
              <w:t>Výsledky vzdělávání</w:t>
            </w:r>
          </w:p>
        </w:tc>
        <w:tc>
          <w:tcPr>
            <w:tcW w:w="3997" w:type="dxa"/>
            <w:vAlign w:val="center"/>
          </w:tcPr>
          <w:p w14:paraId="11082803" w14:textId="77777777" w:rsidR="006D26A0" w:rsidRPr="008D1BFF" w:rsidRDefault="006D26A0" w:rsidP="00CE1B45">
            <w:pPr>
              <w:widowControl w:val="0"/>
              <w:autoSpaceDE w:val="0"/>
              <w:autoSpaceDN w:val="0"/>
              <w:adjustRightInd w:val="0"/>
              <w:snapToGrid w:val="0"/>
              <w:jc w:val="both"/>
              <w:rPr>
                <w:rFonts w:cs="Arial"/>
                <w:b/>
              </w:rPr>
            </w:pPr>
            <w:r w:rsidRPr="008D1BFF">
              <w:rPr>
                <w:rFonts w:cs="Arial"/>
                <w:b/>
                <w:color w:val="000000"/>
              </w:rPr>
              <w:t>Číslo tématu a téma</w:t>
            </w:r>
          </w:p>
        </w:tc>
        <w:tc>
          <w:tcPr>
            <w:tcW w:w="992" w:type="dxa"/>
            <w:vAlign w:val="center"/>
          </w:tcPr>
          <w:p w14:paraId="00F3C520" w14:textId="77777777" w:rsidR="006D26A0" w:rsidRPr="008D1BFF" w:rsidRDefault="006D26A0" w:rsidP="00CE1B45">
            <w:pPr>
              <w:rPr>
                <w:rFonts w:cs="Arial"/>
                <w:b/>
              </w:rPr>
            </w:pPr>
            <w:r w:rsidRPr="008D1BFF">
              <w:rPr>
                <w:rFonts w:cs="Arial"/>
                <w:b/>
              </w:rPr>
              <w:t>Počet hodin</w:t>
            </w:r>
          </w:p>
        </w:tc>
      </w:tr>
      <w:tr w:rsidR="006D26A0" w:rsidRPr="008D1BFF" w14:paraId="5A8517B8" w14:textId="77777777" w:rsidTr="00CE1B45">
        <w:trPr>
          <w:trHeight w:val="992"/>
        </w:trPr>
        <w:tc>
          <w:tcPr>
            <w:tcW w:w="4757" w:type="dxa"/>
          </w:tcPr>
          <w:p w14:paraId="39032AD0" w14:textId="77777777" w:rsidR="006D26A0" w:rsidRPr="00AE6291" w:rsidRDefault="006D26A0" w:rsidP="00CE1B45">
            <w:pPr>
              <w:tabs>
                <w:tab w:val="center" w:pos="4535"/>
              </w:tabs>
              <w:jc w:val="both"/>
              <w:rPr>
                <w:b/>
                <w:bCs/>
              </w:rPr>
            </w:pPr>
            <w:r w:rsidRPr="00AE6291">
              <w:rPr>
                <w:b/>
                <w:bCs/>
              </w:rPr>
              <w:t>Žák:</w:t>
            </w:r>
          </w:p>
          <w:p w14:paraId="498E44F7" w14:textId="77777777" w:rsidR="006D26A0" w:rsidRPr="008D1BFF" w:rsidRDefault="006D26A0" w:rsidP="00CE1B45">
            <w:pPr>
              <w:tabs>
                <w:tab w:val="center" w:pos="4535"/>
              </w:tabs>
              <w:jc w:val="both"/>
            </w:pPr>
            <w:r w:rsidRPr="008D1BFF">
              <w:t>- vhodně aplikuje slovní zásobu včetně frazeologie v rozsahu daných komunikačních situací a tematického celku</w:t>
            </w:r>
          </w:p>
          <w:p w14:paraId="71F8A054" w14:textId="77777777" w:rsidR="006D26A0" w:rsidRPr="008D1BFF" w:rsidRDefault="006D26A0" w:rsidP="00CE1B45">
            <w:pPr>
              <w:tabs>
                <w:tab w:val="center" w:pos="4535"/>
              </w:tabs>
              <w:jc w:val="both"/>
            </w:pPr>
            <w:r w:rsidRPr="008D1BFF">
              <w:t>- vhodně uplatňuje základní způsoby tvoření slov a využívá je při porozumění textu i ve vlastním projevu</w:t>
            </w:r>
          </w:p>
          <w:p w14:paraId="6A2BA63B" w14:textId="77777777" w:rsidR="006D26A0" w:rsidRPr="008D1BFF" w:rsidRDefault="006D26A0" w:rsidP="00CE1B45">
            <w:pPr>
              <w:tabs>
                <w:tab w:val="center" w:pos="4535"/>
              </w:tabs>
              <w:jc w:val="both"/>
            </w:pPr>
            <w:r w:rsidRPr="008D1BFF">
              <w:t>- uplatňuje v písemném projevu správnou grafickou podobu jazyka, dodržuje základní pravopisné normy</w:t>
            </w:r>
          </w:p>
          <w:p w14:paraId="27951F0B" w14:textId="77777777" w:rsidR="006D26A0" w:rsidRPr="007E33CC" w:rsidRDefault="006D26A0" w:rsidP="00CE1B45">
            <w:pPr>
              <w:tabs>
                <w:tab w:val="center" w:pos="4535"/>
              </w:tabs>
              <w:jc w:val="both"/>
            </w:pPr>
            <w:r w:rsidRPr="008D1BFF">
              <w:t>- používá běžné gramatické prostředky a</w:t>
            </w:r>
            <w:r>
              <w:t> </w:t>
            </w:r>
            <w:r w:rsidRPr="008D1BFF">
              <w:t>vzorce v rámci snadno předvídatelných situací</w:t>
            </w:r>
          </w:p>
        </w:tc>
        <w:tc>
          <w:tcPr>
            <w:tcW w:w="3997" w:type="dxa"/>
          </w:tcPr>
          <w:p w14:paraId="1ED4BB45" w14:textId="77777777" w:rsidR="006D26A0" w:rsidRPr="008D1BFF" w:rsidRDefault="006D26A0" w:rsidP="00CE1B45">
            <w:pPr>
              <w:tabs>
                <w:tab w:val="center" w:pos="4535"/>
              </w:tabs>
              <w:jc w:val="both"/>
            </w:pPr>
            <w:r w:rsidRPr="008D1BFF">
              <w:rPr>
                <w:b/>
                <w:bCs/>
              </w:rPr>
              <w:t>1.</w:t>
            </w:r>
            <w:r>
              <w:rPr>
                <w:b/>
                <w:bCs/>
              </w:rPr>
              <w:t xml:space="preserve"> </w:t>
            </w:r>
            <w:proofErr w:type="spellStart"/>
            <w:r w:rsidRPr="008D1BFF">
              <w:rPr>
                <w:b/>
                <w:bCs/>
              </w:rPr>
              <w:t>Introduction</w:t>
            </w:r>
            <w:proofErr w:type="spellEnd"/>
            <w:r w:rsidRPr="008D1BFF">
              <w:rPr>
                <w:b/>
                <w:bCs/>
              </w:rPr>
              <w:t>:</w:t>
            </w:r>
            <w:r w:rsidRPr="008D1BFF">
              <w:t xml:space="preserve"> </w:t>
            </w:r>
          </w:p>
          <w:p w14:paraId="62210A79" w14:textId="77777777" w:rsidR="006D26A0" w:rsidRPr="008D1BFF" w:rsidRDefault="006D26A0" w:rsidP="00CE1B45">
            <w:pPr>
              <w:jc w:val="both"/>
            </w:pPr>
            <w:proofErr w:type="spellStart"/>
            <w:r w:rsidRPr="008D1BFF">
              <w:rPr>
                <w:i/>
                <w:iCs/>
              </w:rPr>
              <w:t>Vocabulary</w:t>
            </w:r>
            <w:proofErr w:type="spellEnd"/>
            <w:r w:rsidRPr="008D1BFF">
              <w:rPr>
                <w:i/>
                <w:iCs/>
              </w:rPr>
              <w:t>:</w:t>
            </w:r>
            <w:r w:rsidRPr="008D1BFF">
              <w:t xml:space="preserve"> </w:t>
            </w:r>
            <w:proofErr w:type="spellStart"/>
            <w:r w:rsidRPr="008D1BFF">
              <w:t>Personal</w:t>
            </w:r>
            <w:proofErr w:type="spellEnd"/>
            <w:r w:rsidRPr="008D1BFF">
              <w:t xml:space="preserve"> </w:t>
            </w:r>
            <w:proofErr w:type="spellStart"/>
            <w:r w:rsidRPr="008D1BFF">
              <w:t>information</w:t>
            </w:r>
            <w:proofErr w:type="spellEnd"/>
            <w:r w:rsidRPr="008D1BFF">
              <w:t xml:space="preserve">, </w:t>
            </w:r>
            <w:proofErr w:type="spellStart"/>
            <w:r w:rsidRPr="008D1BFF">
              <w:t>Numbers</w:t>
            </w:r>
            <w:proofErr w:type="spellEnd"/>
            <w:r w:rsidRPr="008D1BFF">
              <w:t xml:space="preserve">, </w:t>
            </w:r>
            <w:proofErr w:type="spellStart"/>
            <w:r w:rsidRPr="008D1BFF">
              <w:t>Countries</w:t>
            </w:r>
            <w:proofErr w:type="spellEnd"/>
            <w:r w:rsidRPr="008D1BFF">
              <w:t xml:space="preserve">, </w:t>
            </w:r>
            <w:proofErr w:type="spellStart"/>
            <w:r w:rsidRPr="008D1BFF">
              <w:t>Action</w:t>
            </w:r>
            <w:proofErr w:type="spellEnd"/>
            <w:r w:rsidRPr="008D1BFF">
              <w:t xml:space="preserve"> </w:t>
            </w:r>
            <w:proofErr w:type="spellStart"/>
            <w:r w:rsidRPr="008D1BFF">
              <w:t>verbs</w:t>
            </w:r>
            <w:proofErr w:type="spellEnd"/>
            <w:r w:rsidRPr="008D1BFF">
              <w:t xml:space="preserve">, musical </w:t>
            </w:r>
            <w:proofErr w:type="spellStart"/>
            <w:r w:rsidRPr="008D1BFF">
              <w:t>instruments</w:t>
            </w:r>
            <w:proofErr w:type="spellEnd"/>
            <w:r w:rsidRPr="008D1BFF">
              <w:t xml:space="preserve">, in </w:t>
            </w:r>
            <w:proofErr w:type="spellStart"/>
            <w:r w:rsidRPr="008D1BFF">
              <w:t>the</w:t>
            </w:r>
            <w:proofErr w:type="spellEnd"/>
            <w:r w:rsidRPr="008D1BFF">
              <w:t xml:space="preserve"> </w:t>
            </w:r>
            <w:proofErr w:type="spellStart"/>
            <w:r w:rsidRPr="008D1BFF">
              <w:t>classroom</w:t>
            </w:r>
            <w:proofErr w:type="spellEnd"/>
          </w:p>
          <w:p w14:paraId="289BBDF1" w14:textId="77777777" w:rsidR="006D26A0" w:rsidRPr="008D1BFF" w:rsidRDefault="006D26A0" w:rsidP="00CE1B45">
            <w:pPr>
              <w:jc w:val="both"/>
            </w:pPr>
            <w:proofErr w:type="spellStart"/>
            <w:r w:rsidRPr="008D1BFF">
              <w:rPr>
                <w:i/>
                <w:iCs/>
              </w:rPr>
              <w:t>Grammar</w:t>
            </w:r>
            <w:proofErr w:type="spellEnd"/>
            <w:r w:rsidRPr="008D1BFF">
              <w:rPr>
                <w:i/>
                <w:iCs/>
              </w:rPr>
              <w:t xml:space="preserve">: </w:t>
            </w:r>
            <w:proofErr w:type="spellStart"/>
            <w:r w:rsidRPr="008D1BFF">
              <w:t>be</w:t>
            </w:r>
            <w:proofErr w:type="spellEnd"/>
            <w:r w:rsidRPr="008D1BFF">
              <w:t xml:space="preserve">, </w:t>
            </w:r>
            <w:proofErr w:type="spellStart"/>
            <w:r w:rsidRPr="008D1BFF">
              <w:t>have</w:t>
            </w:r>
            <w:proofErr w:type="spellEnd"/>
            <w:r w:rsidRPr="008D1BFF">
              <w:t xml:space="preserve"> </w:t>
            </w:r>
            <w:proofErr w:type="spellStart"/>
            <w:r w:rsidRPr="008D1BFF">
              <w:t>got</w:t>
            </w:r>
            <w:proofErr w:type="spellEnd"/>
            <w:r w:rsidRPr="008D1BFF">
              <w:t xml:space="preserve">, </w:t>
            </w:r>
            <w:proofErr w:type="spellStart"/>
            <w:r w:rsidRPr="008D1BFF">
              <w:t>articles</w:t>
            </w:r>
            <w:proofErr w:type="spellEnd"/>
            <w:r w:rsidRPr="008D1BFF">
              <w:t xml:space="preserve">, </w:t>
            </w:r>
            <w:proofErr w:type="spellStart"/>
            <w:r w:rsidRPr="008D1BFF">
              <w:t>pronouns</w:t>
            </w:r>
            <w:proofErr w:type="spellEnd"/>
          </w:p>
          <w:p w14:paraId="79D2954C" w14:textId="77777777" w:rsidR="006D26A0" w:rsidRPr="008D1BFF" w:rsidRDefault="006D26A0" w:rsidP="00CE1B45">
            <w:pPr>
              <w:jc w:val="both"/>
            </w:pPr>
          </w:p>
        </w:tc>
        <w:tc>
          <w:tcPr>
            <w:tcW w:w="992" w:type="dxa"/>
          </w:tcPr>
          <w:p w14:paraId="1EB68124" w14:textId="77777777" w:rsidR="006D26A0" w:rsidRPr="008D1BFF" w:rsidRDefault="006D26A0" w:rsidP="00CE1B45">
            <w:pPr>
              <w:jc w:val="center"/>
              <w:rPr>
                <w:rFonts w:cs="Arial"/>
                <w:b/>
              </w:rPr>
            </w:pPr>
            <w:r w:rsidRPr="008D1BFF">
              <w:rPr>
                <w:rFonts w:cs="Arial"/>
                <w:b/>
              </w:rPr>
              <w:t>12</w:t>
            </w:r>
          </w:p>
        </w:tc>
      </w:tr>
      <w:tr w:rsidR="006D26A0" w:rsidRPr="008D1BFF" w14:paraId="6491A9E0" w14:textId="77777777" w:rsidTr="00CE1B45">
        <w:tc>
          <w:tcPr>
            <w:tcW w:w="4757" w:type="dxa"/>
          </w:tcPr>
          <w:p w14:paraId="3EEBDF49" w14:textId="77777777" w:rsidR="006D26A0" w:rsidRPr="008D1BFF" w:rsidRDefault="006D26A0" w:rsidP="00CE1B45">
            <w:pPr>
              <w:tabs>
                <w:tab w:val="center" w:pos="4535"/>
              </w:tabs>
              <w:jc w:val="both"/>
            </w:pPr>
            <w:r w:rsidRPr="008D1BFF">
              <w:t>- vhodně aplikuje slovní zásobu včetně frazeologie v rozsahu daných komunikačních situací a tematického celku</w:t>
            </w:r>
          </w:p>
          <w:p w14:paraId="79E1CD81" w14:textId="77777777" w:rsidR="006D26A0" w:rsidRPr="008D1BFF" w:rsidRDefault="006D26A0" w:rsidP="00CE1B45">
            <w:pPr>
              <w:tabs>
                <w:tab w:val="center" w:pos="4535"/>
              </w:tabs>
              <w:jc w:val="both"/>
            </w:pPr>
            <w:r w:rsidRPr="008D1BFF">
              <w:t>- vhodně uplatňuje základní způsoby tvoření slov a využívá je při porozumění textu i ve vlastním projevu</w:t>
            </w:r>
          </w:p>
          <w:p w14:paraId="6695D3D5" w14:textId="77777777" w:rsidR="006D26A0" w:rsidRPr="008D1BFF" w:rsidRDefault="006D26A0" w:rsidP="00CE1B45">
            <w:pPr>
              <w:tabs>
                <w:tab w:val="center" w:pos="4535"/>
              </w:tabs>
              <w:jc w:val="both"/>
            </w:pPr>
            <w:r w:rsidRPr="008D1BFF">
              <w:t>- uplatňuje v písemném projevu správnou grafickou podobu jazyka, dodržuje základní pravopisné normy</w:t>
            </w:r>
          </w:p>
          <w:p w14:paraId="1CEC89E4" w14:textId="77777777" w:rsidR="006D26A0" w:rsidRPr="008D1BFF" w:rsidRDefault="006D26A0" w:rsidP="00CE1B45">
            <w:pPr>
              <w:tabs>
                <w:tab w:val="center" w:pos="4535"/>
              </w:tabs>
              <w:jc w:val="both"/>
            </w:pPr>
            <w:r w:rsidRPr="008D1BFF">
              <w:t>- zná základní společenské zvyklosti a</w:t>
            </w:r>
            <w:r>
              <w:t> </w:t>
            </w:r>
            <w:r w:rsidRPr="008D1BFF">
              <w:t xml:space="preserve">sociokulturní specifika USA a UK </w:t>
            </w:r>
          </w:p>
          <w:p w14:paraId="3972BECE" w14:textId="77777777" w:rsidR="006D26A0" w:rsidRPr="008D1BFF" w:rsidRDefault="006D26A0" w:rsidP="00CE1B45">
            <w:pPr>
              <w:tabs>
                <w:tab w:val="center" w:pos="4535"/>
              </w:tabs>
              <w:jc w:val="both"/>
              <w:rPr>
                <w:rFonts w:cs="Arial"/>
              </w:rPr>
            </w:pPr>
            <w:r w:rsidRPr="008D1BFF">
              <w:t>- používá běžné gramatické prostředky a</w:t>
            </w:r>
            <w:r>
              <w:t> </w:t>
            </w:r>
            <w:r w:rsidRPr="008D1BFF">
              <w:t>vzorce v rámci snadno předvídatelných situací</w:t>
            </w:r>
          </w:p>
        </w:tc>
        <w:tc>
          <w:tcPr>
            <w:tcW w:w="3997" w:type="dxa"/>
          </w:tcPr>
          <w:p w14:paraId="020EA98D" w14:textId="77777777" w:rsidR="006D26A0" w:rsidRPr="008D1BFF" w:rsidRDefault="006D26A0" w:rsidP="00CE1B45">
            <w:pPr>
              <w:tabs>
                <w:tab w:val="center" w:pos="4535"/>
              </w:tabs>
              <w:jc w:val="both"/>
              <w:rPr>
                <w:rFonts w:cs="TimesNewRoman"/>
                <w:b/>
              </w:rPr>
            </w:pPr>
            <w:r>
              <w:rPr>
                <w:rFonts w:cs="TimesNewRoman"/>
                <w:b/>
              </w:rPr>
              <w:t xml:space="preserve">2. </w:t>
            </w:r>
            <w:proofErr w:type="spellStart"/>
            <w:r w:rsidRPr="008D1BFF">
              <w:rPr>
                <w:rFonts w:cs="TimesNewRoman"/>
                <w:b/>
              </w:rPr>
              <w:t>Family</w:t>
            </w:r>
            <w:proofErr w:type="spellEnd"/>
            <w:r w:rsidRPr="008D1BFF">
              <w:rPr>
                <w:rFonts w:cs="TimesNewRoman"/>
                <w:b/>
              </w:rPr>
              <w:t xml:space="preserve"> and </w:t>
            </w:r>
            <w:proofErr w:type="spellStart"/>
            <w:r w:rsidRPr="008D1BFF">
              <w:rPr>
                <w:rFonts w:cs="TimesNewRoman"/>
                <w:b/>
              </w:rPr>
              <w:t>friends</w:t>
            </w:r>
            <w:proofErr w:type="spellEnd"/>
            <w:r w:rsidRPr="008D1BFF">
              <w:rPr>
                <w:rFonts w:cs="TimesNewRoman"/>
                <w:b/>
              </w:rPr>
              <w:t>:</w:t>
            </w:r>
          </w:p>
          <w:p w14:paraId="078B28FE" w14:textId="77777777" w:rsidR="006D26A0" w:rsidRPr="008D1BFF" w:rsidRDefault="006D26A0" w:rsidP="00CE1B45">
            <w:pPr>
              <w:jc w:val="both"/>
            </w:pPr>
            <w:proofErr w:type="spellStart"/>
            <w:r w:rsidRPr="008D1BFF">
              <w:rPr>
                <w:i/>
              </w:rPr>
              <w:t>Vocabulary</w:t>
            </w:r>
            <w:proofErr w:type="spellEnd"/>
            <w:r w:rsidRPr="008D1BFF">
              <w:rPr>
                <w:i/>
              </w:rPr>
              <w:t>:</w:t>
            </w:r>
            <w:r>
              <w:rPr>
                <w:i/>
              </w:rPr>
              <w:t xml:space="preserve"> </w:t>
            </w:r>
            <w:proofErr w:type="spellStart"/>
            <w:r w:rsidRPr="008D1BFF">
              <w:t>Family</w:t>
            </w:r>
            <w:proofErr w:type="spellEnd"/>
            <w:r w:rsidRPr="008D1BFF">
              <w:t xml:space="preserve"> </w:t>
            </w:r>
            <w:proofErr w:type="spellStart"/>
            <w:r w:rsidRPr="008D1BFF">
              <w:t>members</w:t>
            </w:r>
            <w:proofErr w:type="spellEnd"/>
            <w:r w:rsidRPr="008D1BFF">
              <w:t xml:space="preserve">, </w:t>
            </w:r>
            <w:proofErr w:type="spellStart"/>
            <w:r w:rsidRPr="008D1BFF">
              <w:t>adjectives</w:t>
            </w:r>
            <w:proofErr w:type="spellEnd"/>
            <w:r w:rsidRPr="008D1BFF">
              <w:t xml:space="preserve"> – </w:t>
            </w:r>
            <w:proofErr w:type="spellStart"/>
            <w:r w:rsidRPr="008D1BFF">
              <w:t>describing</w:t>
            </w:r>
            <w:proofErr w:type="spellEnd"/>
            <w:r w:rsidRPr="008D1BFF">
              <w:t xml:space="preserve"> </w:t>
            </w:r>
            <w:proofErr w:type="spellStart"/>
            <w:r w:rsidRPr="008D1BFF">
              <w:t>people</w:t>
            </w:r>
            <w:proofErr w:type="spellEnd"/>
            <w:r w:rsidRPr="008D1BFF">
              <w:t xml:space="preserve"> and </w:t>
            </w:r>
            <w:proofErr w:type="spellStart"/>
            <w:r w:rsidRPr="008D1BFF">
              <w:t>feelings</w:t>
            </w:r>
            <w:proofErr w:type="spellEnd"/>
          </w:p>
          <w:p w14:paraId="00B0568C" w14:textId="77777777" w:rsidR="006D26A0" w:rsidRPr="008D1BFF" w:rsidRDefault="006D26A0" w:rsidP="00CE1B45">
            <w:pPr>
              <w:jc w:val="both"/>
            </w:pPr>
            <w:proofErr w:type="spellStart"/>
            <w:r w:rsidRPr="008D1BFF">
              <w:rPr>
                <w:i/>
              </w:rPr>
              <w:t>Grammar</w:t>
            </w:r>
            <w:proofErr w:type="spellEnd"/>
            <w:r w:rsidRPr="008D1BFF">
              <w:rPr>
                <w:i/>
              </w:rPr>
              <w:t>:</w:t>
            </w:r>
            <w:r w:rsidRPr="008D1BFF">
              <w:t xml:space="preserve"> </w:t>
            </w:r>
            <w:proofErr w:type="spellStart"/>
            <w:r w:rsidRPr="008D1BFF">
              <w:t>Possesives</w:t>
            </w:r>
            <w:proofErr w:type="spellEnd"/>
            <w:r w:rsidRPr="008D1BFF">
              <w:t xml:space="preserve">, </w:t>
            </w:r>
            <w:proofErr w:type="spellStart"/>
            <w:r w:rsidRPr="008D1BFF">
              <w:t>Present</w:t>
            </w:r>
            <w:proofErr w:type="spellEnd"/>
            <w:r w:rsidRPr="008D1BFF">
              <w:t xml:space="preserve"> </w:t>
            </w:r>
            <w:proofErr w:type="spellStart"/>
            <w:r w:rsidRPr="008D1BFF">
              <w:t>simple</w:t>
            </w:r>
            <w:proofErr w:type="spellEnd"/>
          </w:p>
          <w:p w14:paraId="07F4DACC" w14:textId="77777777" w:rsidR="006D26A0" w:rsidRPr="008D1BFF" w:rsidRDefault="006D26A0" w:rsidP="00CE1B45">
            <w:pPr>
              <w:jc w:val="both"/>
              <w:rPr>
                <w:iCs/>
              </w:rPr>
            </w:pPr>
            <w:proofErr w:type="spellStart"/>
            <w:r w:rsidRPr="008D1BFF">
              <w:rPr>
                <w:i/>
              </w:rPr>
              <w:t>Reading</w:t>
            </w:r>
            <w:proofErr w:type="spellEnd"/>
            <w:r w:rsidRPr="008D1BFF">
              <w:rPr>
                <w:i/>
              </w:rPr>
              <w:t>:</w:t>
            </w:r>
            <w:r>
              <w:rPr>
                <w:i/>
              </w:rPr>
              <w:t xml:space="preserve"> </w:t>
            </w:r>
            <w:proofErr w:type="spellStart"/>
            <w:r w:rsidRPr="008D1BFF">
              <w:rPr>
                <w:iCs/>
              </w:rPr>
              <w:t>Sibling</w:t>
            </w:r>
            <w:proofErr w:type="spellEnd"/>
            <w:r w:rsidRPr="008D1BFF">
              <w:rPr>
                <w:iCs/>
              </w:rPr>
              <w:t xml:space="preserve"> </w:t>
            </w:r>
            <w:proofErr w:type="spellStart"/>
            <w:r w:rsidRPr="008D1BFF">
              <w:rPr>
                <w:iCs/>
              </w:rPr>
              <w:t>rivarly</w:t>
            </w:r>
            <w:proofErr w:type="spellEnd"/>
          </w:p>
          <w:p w14:paraId="577A7331" w14:textId="77777777" w:rsidR="006D26A0" w:rsidRPr="008D1BFF" w:rsidRDefault="006D26A0" w:rsidP="00CE1B45">
            <w:pPr>
              <w:jc w:val="both"/>
            </w:pPr>
            <w:proofErr w:type="spellStart"/>
            <w:r w:rsidRPr="008D1BFF">
              <w:rPr>
                <w:i/>
              </w:rPr>
              <w:t>Speaking</w:t>
            </w:r>
            <w:proofErr w:type="spellEnd"/>
            <w:r w:rsidRPr="008D1BFF">
              <w:rPr>
                <w:i/>
              </w:rPr>
              <w:t>:</w:t>
            </w:r>
            <w:r w:rsidRPr="008D1BFF">
              <w:t xml:space="preserve"> </w:t>
            </w:r>
            <w:proofErr w:type="spellStart"/>
            <w:r w:rsidRPr="008D1BFF">
              <w:t>Describing</w:t>
            </w:r>
            <w:proofErr w:type="spellEnd"/>
            <w:r w:rsidRPr="008D1BFF">
              <w:t xml:space="preserve"> </w:t>
            </w:r>
            <w:proofErr w:type="spellStart"/>
            <w:r w:rsidRPr="008D1BFF">
              <w:t>people</w:t>
            </w:r>
            <w:proofErr w:type="spellEnd"/>
          </w:p>
          <w:p w14:paraId="0FA20E40" w14:textId="77777777" w:rsidR="006D26A0" w:rsidRPr="008D1BFF" w:rsidRDefault="006D26A0" w:rsidP="00CE1B45">
            <w:pPr>
              <w:jc w:val="both"/>
            </w:pPr>
            <w:proofErr w:type="spellStart"/>
            <w:r w:rsidRPr="008D1BFF">
              <w:rPr>
                <w:i/>
              </w:rPr>
              <w:t>Writing</w:t>
            </w:r>
            <w:proofErr w:type="spellEnd"/>
            <w:r w:rsidRPr="008D1BFF">
              <w:rPr>
                <w:i/>
              </w:rPr>
              <w:t xml:space="preserve">: a </w:t>
            </w:r>
            <w:proofErr w:type="spellStart"/>
            <w:r w:rsidRPr="008D1BFF">
              <w:rPr>
                <w:i/>
              </w:rPr>
              <w:t>personal</w:t>
            </w:r>
            <w:proofErr w:type="spellEnd"/>
            <w:r w:rsidRPr="008D1BFF">
              <w:rPr>
                <w:i/>
              </w:rPr>
              <w:t xml:space="preserve"> profile</w:t>
            </w:r>
          </w:p>
          <w:p w14:paraId="57096BF7" w14:textId="77777777" w:rsidR="006D26A0" w:rsidRPr="008D1BFF" w:rsidRDefault="006D26A0" w:rsidP="00CE1B45">
            <w:pPr>
              <w:jc w:val="both"/>
              <w:rPr>
                <w:iCs/>
              </w:rPr>
            </w:pPr>
            <w:proofErr w:type="spellStart"/>
            <w:r w:rsidRPr="008D1BFF">
              <w:rPr>
                <w:i/>
              </w:rPr>
              <w:t>Listening</w:t>
            </w:r>
            <w:proofErr w:type="spellEnd"/>
            <w:r w:rsidRPr="008D1BFF">
              <w:rPr>
                <w:i/>
              </w:rPr>
              <w:t>:</w:t>
            </w:r>
            <w:r>
              <w:rPr>
                <w:i/>
              </w:rPr>
              <w:t xml:space="preserve"> </w:t>
            </w:r>
            <w:proofErr w:type="spellStart"/>
            <w:r w:rsidRPr="008D1BFF">
              <w:rPr>
                <w:iCs/>
              </w:rPr>
              <w:t>Spelling</w:t>
            </w:r>
            <w:proofErr w:type="spellEnd"/>
            <w:r w:rsidRPr="008D1BFF">
              <w:rPr>
                <w:iCs/>
              </w:rPr>
              <w:t xml:space="preserve"> and </w:t>
            </w:r>
            <w:proofErr w:type="spellStart"/>
            <w:r w:rsidRPr="008D1BFF">
              <w:rPr>
                <w:iCs/>
              </w:rPr>
              <w:t>pronunciation</w:t>
            </w:r>
            <w:proofErr w:type="spellEnd"/>
          </w:p>
          <w:p w14:paraId="1F7FBDD8" w14:textId="77777777" w:rsidR="006D26A0" w:rsidRPr="008D1BFF" w:rsidRDefault="006D26A0" w:rsidP="00CE1B45">
            <w:pPr>
              <w:tabs>
                <w:tab w:val="center" w:pos="4535"/>
              </w:tabs>
              <w:jc w:val="both"/>
              <w:rPr>
                <w:rFonts w:cs="TimesNewRoman"/>
              </w:rPr>
            </w:pPr>
          </w:p>
          <w:p w14:paraId="02A2DC84" w14:textId="77777777" w:rsidR="006D26A0" w:rsidRPr="008D1BFF" w:rsidRDefault="006D26A0" w:rsidP="00CE1B45">
            <w:pPr>
              <w:tabs>
                <w:tab w:val="center" w:pos="4535"/>
              </w:tabs>
              <w:jc w:val="both"/>
              <w:rPr>
                <w:rFonts w:cs="TimesNewRoman"/>
              </w:rPr>
            </w:pPr>
          </w:p>
          <w:p w14:paraId="3CF26DA6" w14:textId="77777777" w:rsidR="006D26A0" w:rsidRPr="008D1BFF" w:rsidRDefault="006D26A0" w:rsidP="00CE1B45">
            <w:pPr>
              <w:tabs>
                <w:tab w:val="center" w:pos="4535"/>
              </w:tabs>
              <w:jc w:val="both"/>
              <w:rPr>
                <w:rFonts w:cs="TimesNewRoman"/>
              </w:rPr>
            </w:pPr>
          </w:p>
          <w:p w14:paraId="3B654DE7" w14:textId="77777777" w:rsidR="006D26A0" w:rsidRPr="008D1BFF" w:rsidRDefault="006D26A0" w:rsidP="00CE1B45">
            <w:pPr>
              <w:tabs>
                <w:tab w:val="center" w:pos="4535"/>
              </w:tabs>
              <w:jc w:val="both"/>
              <w:rPr>
                <w:rFonts w:cs="TimesNewRoman"/>
                <w:b/>
              </w:rPr>
            </w:pPr>
          </w:p>
        </w:tc>
        <w:tc>
          <w:tcPr>
            <w:tcW w:w="992" w:type="dxa"/>
          </w:tcPr>
          <w:p w14:paraId="386A642B" w14:textId="77777777" w:rsidR="006D26A0" w:rsidRPr="008D1BFF" w:rsidRDefault="006D26A0" w:rsidP="00CE1B45">
            <w:pPr>
              <w:jc w:val="center"/>
              <w:rPr>
                <w:rFonts w:cs="Arial"/>
                <w:b/>
              </w:rPr>
            </w:pPr>
            <w:r w:rsidRPr="008D1BFF">
              <w:rPr>
                <w:rFonts w:cs="Arial"/>
                <w:b/>
              </w:rPr>
              <w:t>18</w:t>
            </w:r>
          </w:p>
        </w:tc>
      </w:tr>
      <w:tr w:rsidR="006D26A0" w:rsidRPr="008D1BFF" w14:paraId="45FF0CDC" w14:textId="77777777" w:rsidTr="00CE1B45">
        <w:tc>
          <w:tcPr>
            <w:tcW w:w="4757" w:type="dxa"/>
          </w:tcPr>
          <w:p w14:paraId="432ED190" w14:textId="77777777" w:rsidR="006D26A0" w:rsidRPr="008D1BFF" w:rsidRDefault="006D26A0" w:rsidP="00CE1B45">
            <w:pPr>
              <w:tabs>
                <w:tab w:val="center" w:pos="4535"/>
              </w:tabs>
              <w:jc w:val="both"/>
            </w:pPr>
            <w:r w:rsidRPr="008D1BFF">
              <w:t>- vhodně aplikuje slovní zásobu včetně frazeologie v rozsahu daných komunikačních situací a tematického celku</w:t>
            </w:r>
          </w:p>
          <w:p w14:paraId="762A5D52" w14:textId="77777777" w:rsidR="006D26A0" w:rsidRPr="008D1BFF" w:rsidRDefault="006D26A0" w:rsidP="00CE1B45">
            <w:pPr>
              <w:tabs>
                <w:tab w:val="center" w:pos="4535"/>
              </w:tabs>
              <w:jc w:val="both"/>
            </w:pPr>
            <w:r w:rsidRPr="008D1BFF">
              <w:t>- vhodně uplatňuje základní způsoby tvoření slov a využívá je při porozumění textu i ve vlastním projevu</w:t>
            </w:r>
          </w:p>
          <w:p w14:paraId="524B1517" w14:textId="77777777" w:rsidR="006D26A0" w:rsidRPr="008D1BFF" w:rsidRDefault="006D26A0" w:rsidP="00CE1B45">
            <w:pPr>
              <w:tabs>
                <w:tab w:val="center" w:pos="4535"/>
              </w:tabs>
              <w:jc w:val="both"/>
            </w:pPr>
            <w:r w:rsidRPr="008D1BFF">
              <w:t>- uplatňuje v písemném projevu správnou grafickou podobu jazyka, dodržuje základní pravopisné normy</w:t>
            </w:r>
          </w:p>
          <w:p w14:paraId="2574E867" w14:textId="77777777" w:rsidR="006D26A0" w:rsidRPr="008D1BFF" w:rsidRDefault="006D26A0" w:rsidP="00CE1B45">
            <w:pPr>
              <w:tabs>
                <w:tab w:val="center" w:pos="4535"/>
              </w:tabs>
              <w:jc w:val="both"/>
            </w:pPr>
            <w:r w:rsidRPr="008D1BFF">
              <w:t>- zná základní společenské zvyklosti a</w:t>
            </w:r>
            <w:r>
              <w:t> </w:t>
            </w:r>
            <w:r w:rsidRPr="008D1BFF">
              <w:t xml:space="preserve">sociokulturní specifika USA a UK </w:t>
            </w:r>
          </w:p>
          <w:p w14:paraId="1104711E" w14:textId="77777777" w:rsidR="006D26A0" w:rsidRPr="008D1BFF" w:rsidRDefault="006D26A0" w:rsidP="00CE1B45">
            <w:pPr>
              <w:tabs>
                <w:tab w:val="center" w:pos="4535"/>
              </w:tabs>
              <w:jc w:val="both"/>
            </w:pPr>
            <w:r w:rsidRPr="008D1BFF">
              <w:t>- používá běžné gramatické prostředky a</w:t>
            </w:r>
            <w:r>
              <w:t> </w:t>
            </w:r>
            <w:r w:rsidRPr="008D1BFF">
              <w:t>vzorce v rámci snadno předvídatelných situací</w:t>
            </w:r>
          </w:p>
        </w:tc>
        <w:tc>
          <w:tcPr>
            <w:tcW w:w="3997" w:type="dxa"/>
          </w:tcPr>
          <w:p w14:paraId="72743A20" w14:textId="77777777" w:rsidR="006D26A0" w:rsidRPr="008D1BFF" w:rsidRDefault="006D26A0" w:rsidP="00CE1B45">
            <w:pPr>
              <w:tabs>
                <w:tab w:val="center" w:pos="4535"/>
              </w:tabs>
              <w:jc w:val="both"/>
              <w:rPr>
                <w:rFonts w:cs="TimesNewRoman"/>
                <w:b/>
              </w:rPr>
            </w:pPr>
            <w:r w:rsidRPr="008D1BFF">
              <w:rPr>
                <w:rFonts w:cs="TimesNewRoman"/>
                <w:b/>
              </w:rPr>
              <w:t xml:space="preserve">2. </w:t>
            </w:r>
            <w:proofErr w:type="spellStart"/>
            <w:r w:rsidRPr="008D1BFF">
              <w:rPr>
                <w:rFonts w:cs="TimesNewRoman"/>
                <w:b/>
              </w:rPr>
              <w:t>School</w:t>
            </w:r>
            <w:proofErr w:type="spellEnd"/>
            <w:r w:rsidRPr="008D1BFF">
              <w:rPr>
                <w:rFonts w:cs="TimesNewRoman"/>
                <w:b/>
              </w:rPr>
              <w:t xml:space="preserve"> </w:t>
            </w:r>
            <w:proofErr w:type="spellStart"/>
            <w:r w:rsidRPr="008D1BFF">
              <w:rPr>
                <w:rFonts w:cs="TimesNewRoman"/>
                <w:b/>
              </w:rPr>
              <w:t>days</w:t>
            </w:r>
            <w:proofErr w:type="spellEnd"/>
          </w:p>
          <w:p w14:paraId="6FE6E099" w14:textId="77777777" w:rsidR="006D26A0" w:rsidRPr="008D1BFF" w:rsidRDefault="006D26A0" w:rsidP="00CE1B45">
            <w:pPr>
              <w:jc w:val="both"/>
              <w:rPr>
                <w:iCs/>
              </w:rPr>
            </w:pPr>
            <w:proofErr w:type="spellStart"/>
            <w:r w:rsidRPr="008D1BFF">
              <w:rPr>
                <w:i/>
              </w:rPr>
              <w:t>Vocabulary</w:t>
            </w:r>
            <w:proofErr w:type="spellEnd"/>
            <w:r w:rsidRPr="008D1BFF">
              <w:rPr>
                <w:i/>
              </w:rPr>
              <w:t xml:space="preserve">: </w:t>
            </w:r>
            <w:proofErr w:type="spellStart"/>
            <w:r w:rsidRPr="008D1BFF">
              <w:rPr>
                <w:iCs/>
              </w:rPr>
              <w:t>Daily</w:t>
            </w:r>
            <w:proofErr w:type="spellEnd"/>
            <w:r w:rsidRPr="008D1BFF">
              <w:rPr>
                <w:iCs/>
              </w:rPr>
              <w:t xml:space="preserve"> </w:t>
            </w:r>
            <w:proofErr w:type="spellStart"/>
            <w:r w:rsidRPr="008D1BFF">
              <w:rPr>
                <w:iCs/>
              </w:rPr>
              <w:t>routine</w:t>
            </w:r>
            <w:proofErr w:type="spellEnd"/>
            <w:r w:rsidRPr="008D1BFF">
              <w:rPr>
                <w:iCs/>
              </w:rPr>
              <w:t xml:space="preserve">, </w:t>
            </w:r>
            <w:proofErr w:type="spellStart"/>
            <w:r w:rsidRPr="008D1BFF">
              <w:rPr>
                <w:iCs/>
              </w:rPr>
              <w:t>school</w:t>
            </w:r>
            <w:proofErr w:type="spellEnd"/>
            <w:r w:rsidRPr="008D1BFF">
              <w:rPr>
                <w:iCs/>
              </w:rPr>
              <w:t xml:space="preserve"> </w:t>
            </w:r>
            <w:proofErr w:type="spellStart"/>
            <w:r w:rsidRPr="008D1BFF">
              <w:rPr>
                <w:iCs/>
              </w:rPr>
              <w:t>subjects</w:t>
            </w:r>
            <w:proofErr w:type="spellEnd"/>
            <w:r w:rsidRPr="008D1BFF">
              <w:rPr>
                <w:iCs/>
              </w:rPr>
              <w:t xml:space="preserve">, </w:t>
            </w:r>
          </w:p>
          <w:p w14:paraId="07433AE8" w14:textId="77777777" w:rsidR="006D26A0" w:rsidRPr="008D1BFF" w:rsidRDefault="006D26A0" w:rsidP="00CE1B45">
            <w:pPr>
              <w:jc w:val="both"/>
              <w:rPr>
                <w:i/>
              </w:rPr>
            </w:pPr>
            <w:proofErr w:type="spellStart"/>
            <w:r w:rsidRPr="008D1BFF">
              <w:rPr>
                <w:i/>
              </w:rPr>
              <w:t>Grammar</w:t>
            </w:r>
            <w:proofErr w:type="spellEnd"/>
            <w:r w:rsidRPr="008D1BFF">
              <w:rPr>
                <w:i/>
              </w:rPr>
              <w:t xml:space="preserve">: </w:t>
            </w:r>
            <w:proofErr w:type="spellStart"/>
            <w:r w:rsidRPr="008D1BFF">
              <w:rPr>
                <w:iCs/>
              </w:rPr>
              <w:t>have</w:t>
            </w:r>
            <w:proofErr w:type="spellEnd"/>
            <w:r w:rsidRPr="008D1BFF">
              <w:rPr>
                <w:iCs/>
              </w:rPr>
              <w:t xml:space="preserve"> to</w:t>
            </w:r>
            <w:r w:rsidRPr="008D1BFF">
              <w:rPr>
                <w:i/>
              </w:rPr>
              <w:t xml:space="preserve">, </w:t>
            </w:r>
            <w:proofErr w:type="spellStart"/>
            <w:r w:rsidRPr="008D1BFF">
              <w:t>Preposition</w:t>
            </w:r>
            <w:proofErr w:type="spellEnd"/>
            <w:r w:rsidRPr="008D1BFF">
              <w:t xml:space="preserve"> </w:t>
            </w:r>
            <w:proofErr w:type="spellStart"/>
            <w:r w:rsidRPr="008D1BFF">
              <w:t>of</w:t>
            </w:r>
            <w:proofErr w:type="spellEnd"/>
            <w:r w:rsidRPr="008D1BFF">
              <w:t xml:space="preserve"> </w:t>
            </w:r>
            <w:proofErr w:type="spellStart"/>
            <w:r w:rsidRPr="008D1BFF">
              <w:t>time</w:t>
            </w:r>
            <w:proofErr w:type="spellEnd"/>
            <w:r w:rsidRPr="008D1BFF">
              <w:t xml:space="preserve">, </w:t>
            </w:r>
            <w:proofErr w:type="spellStart"/>
            <w:r w:rsidRPr="008D1BFF">
              <w:t>Adverb</w:t>
            </w:r>
            <w:proofErr w:type="spellEnd"/>
            <w:r w:rsidRPr="008D1BFF">
              <w:t xml:space="preserve"> </w:t>
            </w:r>
            <w:proofErr w:type="spellStart"/>
            <w:r w:rsidRPr="008D1BFF">
              <w:t>of</w:t>
            </w:r>
            <w:proofErr w:type="spellEnd"/>
            <w:r w:rsidRPr="008D1BFF">
              <w:t xml:space="preserve"> </w:t>
            </w:r>
            <w:proofErr w:type="spellStart"/>
            <w:r w:rsidRPr="008D1BFF">
              <w:t>freqency</w:t>
            </w:r>
            <w:proofErr w:type="spellEnd"/>
          </w:p>
          <w:p w14:paraId="39378A5B" w14:textId="77777777" w:rsidR="006D26A0" w:rsidRPr="008D1BFF" w:rsidRDefault="006D26A0" w:rsidP="00CE1B45">
            <w:pPr>
              <w:jc w:val="both"/>
              <w:rPr>
                <w:iCs/>
              </w:rPr>
            </w:pPr>
            <w:proofErr w:type="spellStart"/>
            <w:r w:rsidRPr="008D1BFF">
              <w:rPr>
                <w:i/>
              </w:rPr>
              <w:t>Reading</w:t>
            </w:r>
            <w:proofErr w:type="spellEnd"/>
            <w:r w:rsidRPr="008D1BFF">
              <w:rPr>
                <w:i/>
              </w:rPr>
              <w:t xml:space="preserve">: </w:t>
            </w:r>
            <w:proofErr w:type="spellStart"/>
            <w:r w:rsidRPr="008D1BFF">
              <w:rPr>
                <w:iCs/>
              </w:rPr>
              <w:t>Dangerous</w:t>
            </w:r>
            <w:proofErr w:type="spellEnd"/>
            <w:r w:rsidRPr="008D1BFF">
              <w:rPr>
                <w:iCs/>
              </w:rPr>
              <w:t xml:space="preserve"> </w:t>
            </w:r>
            <w:proofErr w:type="spellStart"/>
            <w:r w:rsidRPr="008D1BFF">
              <w:rPr>
                <w:iCs/>
              </w:rPr>
              <w:t>journeys</w:t>
            </w:r>
            <w:proofErr w:type="spellEnd"/>
          </w:p>
          <w:p w14:paraId="22C3A81E" w14:textId="77777777" w:rsidR="006D26A0" w:rsidRPr="008D1BFF" w:rsidRDefault="006D26A0" w:rsidP="00CE1B45">
            <w:pPr>
              <w:jc w:val="both"/>
              <w:rPr>
                <w:iCs/>
              </w:rPr>
            </w:pPr>
            <w:proofErr w:type="spellStart"/>
            <w:r w:rsidRPr="008D1BFF">
              <w:rPr>
                <w:i/>
              </w:rPr>
              <w:t>Speaking</w:t>
            </w:r>
            <w:proofErr w:type="spellEnd"/>
            <w:r w:rsidRPr="008D1BFF">
              <w:rPr>
                <w:i/>
              </w:rPr>
              <w:t xml:space="preserve">: </w:t>
            </w:r>
            <w:proofErr w:type="spellStart"/>
            <w:r w:rsidRPr="008D1BFF">
              <w:rPr>
                <w:iCs/>
              </w:rPr>
              <w:t>Giving</w:t>
            </w:r>
            <w:proofErr w:type="spellEnd"/>
            <w:r w:rsidRPr="008D1BFF">
              <w:rPr>
                <w:iCs/>
              </w:rPr>
              <w:t xml:space="preserve"> </w:t>
            </w:r>
            <w:proofErr w:type="spellStart"/>
            <w:r w:rsidRPr="008D1BFF">
              <w:rPr>
                <w:iCs/>
              </w:rPr>
              <w:t>advice</w:t>
            </w:r>
            <w:proofErr w:type="spellEnd"/>
          </w:p>
          <w:p w14:paraId="47153F52" w14:textId="77777777" w:rsidR="006D26A0" w:rsidRPr="008D1BFF" w:rsidRDefault="006D26A0" w:rsidP="00CE1B45">
            <w:pPr>
              <w:jc w:val="both"/>
              <w:rPr>
                <w:iCs/>
              </w:rPr>
            </w:pPr>
            <w:proofErr w:type="spellStart"/>
            <w:r w:rsidRPr="008D1BFF">
              <w:rPr>
                <w:i/>
              </w:rPr>
              <w:t>Writing</w:t>
            </w:r>
            <w:proofErr w:type="spellEnd"/>
            <w:r w:rsidRPr="008D1BFF">
              <w:rPr>
                <w:i/>
              </w:rPr>
              <w:t xml:space="preserve">: </w:t>
            </w:r>
            <w:r w:rsidRPr="008D1BFF">
              <w:rPr>
                <w:iCs/>
              </w:rPr>
              <w:t xml:space="preserve">An </w:t>
            </w:r>
            <w:proofErr w:type="spellStart"/>
            <w:r w:rsidRPr="008D1BFF">
              <w:rPr>
                <w:iCs/>
              </w:rPr>
              <w:t>announcement</w:t>
            </w:r>
            <w:proofErr w:type="spellEnd"/>
          </w:p>
          <w:p w14:paraId="152AFE04" w14:textId="77777777" w:rsidR="006D26A0" w:rsidRPr="008D1BFF" w:rsidRDefault="006D26A0" w:rsidP="00CE1B45">
            <w:pPr>
              <w:jc w:val="both"/>
              <w:rPr>
                <w:rFonts w:cs="TimesNewRoman"/>
              </w:rPr>
            </w:pPr>
            <w:proofErr w:type="spellStart"/>
            <w:r w:rsidRPr="008D1BFF">
              <w:rPr>
                <w:i/>
              </w:rPr>
              <w:t>Listening</w:t>
            </w:r>
            <w:proofErr w:type="spellEnd"/>
            <w:r w:rsidRPr="008D1BFF">
              <w:rPr>
                <w:i/>
              </w:rPr>
              <w:t>:</w:t>
            </w:r>
            <w:r w:rsidRPr="008D1BFF">
              <w:rPr>
                <w:color w:val="FF0000"/>
              </w:rPr>
              <w:t xml:space="preserve"> </w:t>
            </w:r>
            <w:proofErr w:type="spellStart"/>
            <w:r w:rsidRPr="008D1BFF">
              <w:rPr>
                <w:iCs/>
              </w:rPr>
              <w:t>Unusual</w:t>
            </w:r>
            <w:proofErr w:type="spellEnd"/>
            <w:r w:rsidRPr="008D1BFF">
              <w:rPr>
                <w:iCs/>
              </w:rPr>
              <w:t xml:space="preserve"> </w:t>
            </w:r>
            <w:proofErr w:type="spellStart"/>
            <w:r w:rsidRPr="008D1BFF">
              <w:rPr>
                <w:iCs/>
              </w:rPr>
              <w:t>schools</w:t>
            </w:r>
            <w:proofErr w:type="spellEnd"/>
          </w:p>
        </w:tc>
        <w:tc>
          <w:tcPr>
            <w:tcW w:w="992" w:type="dxa"/>
          </w:tcPr>
          <w:p w14:paraId="2D5F8F09" w14:textId="77777777" w:rsidR="006D26A0" w:rsidRPr="008D1BFF" w:rsidRDefault="006D26A0" w:rsidP="00CE1B45">
            <w:pPr>
              <w:jc w:val="center"/>
              <w:rPr>
                <w:rFonts w:cs="Arial"/>
                <w:b/>
              </w:rPr>
            </w:pPr>
            <w:r w:rsidRPr="008D1BFF">
              <w:rPr>
                <w:rFonts w:cs="Arial"/>
                <w:b/>
              </w:rPr>
              <w:t>18</w:t>
            </w:r>
          </w:p>
        </w:tc>
      </w:tr>
      <w:tr w:rsidR="006D26A0" w:rsidRPr="008D1BFF" w14:paraId="0946B3CB" w14:textId="77777777" w:rsidTr="00CE1B45">
        <w:tc>
          <w:tcPr>
            <w:tcW w:w="4757" w:type="dxa"/>
          </w:tcPr>
          <w:p w14:paraId="649D1D6D" w14:textId="77777777" w:rsidR="006D26A0" w:rsidRPr="008D1BFF" w:rsidRDefault="006D26A0" w:rsidP="00CE1B45">
            <w:pPr>
              <w:tabs>
                <w:tab w:val="center" w:pos="4535"/>
              </w:tabs>
              <w:jc w:val="both"/>
            </w:pPr>
            <w:r w:rsidRPr="008D1BFF">
              <w:t>- vhodně aplikuje slovní zásobu včetně frazeologie v rozsahu daných komunikačních situací a tematického celku</w:t>
            </w:r>
          </w:p>
          <w:p w14:paraId="7A7EBFB4" w14:textId="77777777" w:rsidR="006D26A0" w:rsidRPr="008D1BFF" w:rsidRDefault="006D26A0" w:rsidP="00CE1B45">
            <w:pPr>
              <w:tabs>
                <w:tab w:val="center" w:pos="4535"/>
              </w:tabs>
              <w:jc w:val="both"/>
            </w:pPr>
            <w:r w:rsidRPr="008D1BFF">
              <w:t>- vhodně uplatňuje základní způsoby tvoření slov a využívá je při porozumění textu i ve vlastním projevu</w:t>
            </w:r>
          </w:p>
          <w:p w14:paraId="6B8D45D0" w14:textId="77777777" w:rsidR="006D26A0" w:rsidRPr="008D1BFF" w:rsidRDefault="006D26A0" w:rsidP="00CE1B45">
            <w:pPr>
              <w:tabs>
                <w:tab w:val="center" w:pos="4535"/>
              </w:tabs>
              <w:jc w:val="both"/>
            </w:pPr>
            <w:r w:rsidRPr="008D1BFF">
              <w:t>- uplatňuje v písemném projevu správnou grafickou podobu jazyka, dodržuje základní pravopisné normy</w:t>
            </w:r>
          </w:p>
          <w:p w14:paraId="25BC2C48" w14:textId="77777777" w:rsidR="006D26A0" w:rsidRPr="008D1BFF" w:rsidRDefault="006D26A0" w:rsidP="00CE1B45">
            <w:pPr>
              <w:tabs>
                <w:tab w:val="center" w:pos="4535"/>
              </w:tabs>
              <w:jc w:val="both"/>
            </w:pPr>
            <w:r w:rsidRPr="008D1BFF">
              <w:lastRenderedPageBreak/>
              <w:t>- zná základní společenské zvyklosti a</w:t>
            </w:r>
            <w:r>
              <w:t> </w:t>
            </w:r>
            <w:r w:rsidRPr="008D1BFF">
              <w:t xml:space="preserve">sociokulturní specifika USA a UK </w:t>
            </w:r>
          </w:p>
          <w:p w14:paraId="3EFB9967" w14:textId="77777777" w:rsidR="006D26A0" w:rsidRPr="008D1BFF" w:rsidRDefault="006D26A0" w:rsidP="00CE1B45">
            <w:pPr>
              <w:tabs>
                <w:tab w:val="center" w:pos="4535"/>
              </w:tabs>
              <w:jc w:val="both"/>
            </w:pPr>
            <w:r w:rsidRPr="008D1BFF">
              <w:t>- používá běžné gramatické prostředky a</w:t>
            </w:r>
            <w:r>
              <w:t> </w:t>
            </w:r>
            <w:r w:rsidRPr="008D1BFF">
              <w:t>vzorce v rámci snadno předvídatelných situací</w:t>
            </w:r>
          </w:p>
        </w:tc>
        <w:tc>
          <w:tcPr>
            <w:tcW w:w="3997" w:type="dxa"/>
          </w:tcPr>
          <w:p w14:paraId="5538D6B0" w14:textId="77777777" w:rsidR="006D26A0" w:rsidRPr="00AE6291" w:rsidRDefault="006D26A0" w:rsidP="00CE1B45">
            <w:pPr>
              <w:tabs>
                <w:tab w:val="center" w:pos="4535"/>
              </w:tabs>
              <w:jc w:val="both"/>
              <w:rPr>
                <w:rFonts w:cs="TimesNewRoman"/>
                <w:b/>
              </w:rPr>
            </w:pPr>
            <w:r w:rsidRPr="008D1BFF">
              <w:rPr>
                <w:rFonts w:cs="TimesNewRoman"/>
                <w:b/>
              </w:rPr>
              <w:lastRenderedPageBreak/>
              <w:t xml:space="preserve">3. </w:t>
            </w:r>
            <w:proofErr w:type="spellStart"/>
            <w:r w:rsidRPr="008D1BFF">
              <w:rPr>
                <w:rFonts w:cs="TimesNewRoman"/>
                <w:b/>
              </w:rPr>
              <w:t>Clothes</w:t>
            </w:r>
            <w:proofErr w:type="spellEnd"/>
          </w:p>
          <w:p w14:paraId="009108B7" w14:textId="77777777" w:rsidR="006D26A0" w:rsidRPr="008D1BFF" w:rsidRDefault="006D26A0" w:rsidP="00CE1B45">
            <w:pPr>
              <w:jc w:val="both"/>
              <w:rPr>
                <w:iCs/>
              </w:rPr>
            </w:pPr>
            <w:proofErr w:type="spellStart"/>
            <w:r w:rsidRPr="008D1BFF">
              <w:rPr>
                <w:i/>
              </w:rPr>
              <w:t>Vocabulary</w:t>
            </w:r>
            <w:proofErr w:type="spellEnd"/>
            <w:r w:rsidRPr="008D1BFF">
              <w:rPr>
                <w:i/>
              </w:rPr>
              <w:t>:</w:t>
            </w:r>
            <w:r>
              <w:rPr>
                <w:i/>
              </w:rPr>
              <w:t xml:space="preserve"> </w:t>
            </w:r>
            <w:proofErr w:type="spellStart"/>
            <w:r w:rsidRPr="008D1BFF">
              <w:rPr>
                <w:iCs/>
              </w:rPr>
              <w:t>Clothes</w:t>
            </w:r>
            <w:proofErr w:type="spellEnd"/>
            <w:r w:rsidRPr="008D1BFF">
              <w:rPr>
                <w:iCs/>
              </w:rPr>
              <w:t xml:space="preserve">, </w:t>
            </w:r>
            <w:proofErr w:type="spellStart"/>
            <w:r w:rsidRPr="008D1BFF">
              <w:rPr>
                <w:iCs/>
              </w:rPr>
              <w:t>colours</w:t>
            </w:r>
            <w:proofErr w:type="spellEnd"/>
            <w:r w:rsidRPr="008D1BFF">
              <w:rPr>
                <w:iCs/>
              </w:rPr>
              <w:t xml:space="preserve"> </w:t>
            </w:r>
            <w:proofErr w:type="spellStart"/>
            <w:proofErr w:type="gramStart"/>
            <w:r w:rsidRPr="008D1BFF">
              <w:rPr>
                <w:iCs/>
              </w:rPr>
              <w:t>adjectives</w:t>
            </w:r>
            <w:proofErr w:type="spellEnd"/>
            <w:r w:rsidRPr="008D1BFF">
              <w:rPr>
                <w:iCs/>
              </w:rPr>
              <w:t xml:space="preserve"> - </w:t>
            </w:r>
            <w:proofErr w:type="spellStart"/>
            <w:r w:rsidRPr="008D1BFF">
              <w:rPr>
                <w:iCs/>
              </w:rPr>
              <w:t>opposites</w:t>
            </w:r>
            <w:proofErr w:type="spellEnd"/>
            <w:proofErr w:type="gramEnd"/>
          </w:p>
          <w:p w14:paraId="570801BC" w14:textId="77777777" w:rsidR="006D26A0" w:rsidRPr="008D1BFF" w:rsidRDefault="006D26A0" w:rsidP="00CE1B45">
            <w:pPr>
              <w:jc w:val="both"/>
              <w:rPr>
                <w:iCs/>
              </w:rPr>
            </w:pPr>
            <w:proofErr w:type="spellStart"/>
            <w:r w:rsidRPr="008D1BFF">
              <w:rPr>
                <w:i/>
              </w:rPr>
              <w:t>Grammar</w:t>
            </w:r>
            <w:proofErr w:type="spellEnd"/>
            <w:r w:rsidRPr="008D1BFF">
              <w:rPr>
                <w:i/>
              </w:rPr>
              <w:t xml:space="preserve">: </w:t>
            </w:r>
            <w:proofErr w:type="spellStart"/>
            <w:r w:rsidRPr="008D1BFF">
              <w:rPr>
                <w:iCs/>
              </w:rPr>
              <w:t>Present</w:t>
            </w:r>
            <w:proofErr w:type="spellEnd"/>
            <w:r w:rsidRPr="008D1BFF">
              <w:rPr>
                <w:iCs/>
              </w:rPr>
              <w:t xml:space="preserve"> </w:t>
            </w:r>
            <w:proofErr w:type="spellStart"/>
            <w:r w:rsidRPr="008D1BFF">
              <w:rPr>
                <w:iCs/>
              </w:rPr>
              <w:t>continuous</w:t>
            </w:r>
            <w:proofErr w:type="spellEnd"/>
            <w:r w:rsidRPr="008D1BFF">
              <w:rPr>
                <w:iCs/>
              </w:rPr>
              <w:t xml:space="preserve">, </w:t>
            </w:r>
            <w:proofErr w:type="spellStart"/>
            <w:r w:rsidRPr="008D1BFF">
              <w:rPr>
                <w:iCs/>
              </w:rPr>
              <w:t>Present</w:t>
            </w:r>
            <w:proofErr w:type="spellEnd"/>
            <w:r w:rsidRPr="008D1BFF">
              <w:rPr>
                <w:iCs/>
              </w:rPr>
              <w:t xml:space="preserve"> </w:t>
            </w:r>
            <w:proofErr w:type="spellStart"/>
            <w:r w:rsidRPr="008D1BFF">
              <w:rPr>
                <w:iCs/>
              </w:rPr>
              <w:t>simple</w:t>
            </w:r>
            <w:proofErr w:type="spellEnd"/>
            <w:r w:rsidRPr="008D1BFF">
              <w:rPr>
                <w:iCs/>
              </w:rPr>
              <w:t xml:space="preserve"> x </w:t>
            </w:r>
            <w:proofErr w:type="spellStart"/>
            <w:r w:rsidRPr="008D1BFF">
              <w:rPr>
                <w:iCs/>
              </w:rPr>
              <w:t>present</w:t>
            </w:r>
            <w:proofErr w:type="spellEnd"/>
            <w:r w:rsidRPr="008D1BFF">
              <w:rPr>
                <w:iCs/>
              </w:rPr>
              <w:t xml:space="preserve"> </w:t>
            </w:r>
            <w:proofErr w:type="spellStart"/>
            <w:r w:rsidRPr="008D1BFF">
              <w:rPr>
                <w:iCs/>
              </w:rPr>
              <w:t>continuous</w:t>
            </w:r>
            <w:proofErr w:type="spellEnd"/>
          </w:p>
          <w:p w14:paraId="69377E69" w14:textId="77777777" w:rsidR="006D26A0" w:rsidRPr="008D1BFF" w:rsidRDefault="006D26A0" w:rsidP="00CE1B45">
            <w:pPr>
              <w:jc w:val="both"/>
              <w:rPr>
                <w:iCs/>
              </w:rPr>
            </w:pPr>
            <w:proofErr w:type="spellStart"/>
            <w:r w:rsidRPr="008D1BFF">
              <w:rPr>
                <w:i/>
              </w:rPr>
              <w:t>Reading</w:t>
            </w:r>
            <w:proofErr w:type="spellEnd"/>
            <w:r w:rsidRPr="008D1BFF">
              <w:rPr>
                <w:i/>
              </w:rPr>
              <w:t xml:space="preserve">: </w:t>
            </w:r>
            <w:proofErr w:type="spellStart"/>
            <w:r w:rsidRPr="008D1BFF">
              <w:rPr>
                <w:iCs/>
              </w:rPr>
              <w:t>Teenage</w:t>
            </w:r>
            <w:proofErr w:type="spellEnd"/>
            <w:r w:rsidRPr="008D1BFF">
              <w:rPr>
                <w:iCs/>
              </w:rPr>
              <w:t xml:space="preserve"> </w:t>
            </w:r>
            <w:proofErr w:type="spellStart"/>
            <w:r w:rsidRPr="008D1BFF">
              <w:rPr>
                <w:iCs/>
              </w:rPr>
              <w:t>pressures</w:t>
            </w:r>
            <w:proofErr w:type="spellEnd"/>
          </w:p>
          <w:p w14:paraId="10F963C7" w14:textId="77777777" w:rsidR="006D26A0" w:rsidRPr="008D1BFF" w:rsidRDefault="006D26A0" w:rsidP="00CE1B45">
            <w:pPr>
              <w:jc w:val="both"/>
              <w:rPr>
                <w:iCs/>
              </w:rPr>
            </w:pPr>
            <w:proofErr w:type="spellStart"/>
            <w:r w:rsidRPr="008D1BFF">
              <w:rPr>
                <w:i/>
              </w:rPr>
              <w:t>Speaking</w:t>
            </w:r>
            <w:proofErr w:type="spellEnd"/>
            <w:r w:rsidRPr="008D1BFF">
              <w:rPr>
                <w:i/>
              </w:rPr>
              <w:t xml:space="preserve">: </w:t>
            </w:r>
            <w:proofErr w:type="spellStart"/>
            <w:r w:rsidRPr="008D1BFF">
              <w:rPr>
                <w:iCs/>
              </w:rPr>
              <w:t>Making</w:t>
            </w:r>
            <w:proofErr w:type="spellEnd"/>
            <w:r w:rsidRPr="008D1BFF">
              <w:rPr>
                <w:iCs/>
              </w:rPr>
              <w:t xml:space="preserve"> </w:t>
            </w:r>
            <w:proofErr w:type="spellStart"/>
            <w:r w:rsidRPr="008D1BFF">
              <w:rPr>
                <w:iCs/>
              </w:rPr>
              <w:t>arrangements</w:t>
            </w:r>
            <w:proofErr w:type="spellEnd"/>
          </w:p>
          <w:p w14:paraId="4A7596C5" w14:textId="77777777" w:rsidR="006D26A0" w:rsidRPr="008D1BFF" w:rsidRDefault="006D26A0" w:rsidP="00CE1B45">
            <w:pPr>
              <w:jc w:val="both"/>
              <w:rPr>
                <w:iCs/>
              </w:rPr>
            </w:pPr>
            <w:proofErr w:type="spellStart"/>
            <w:r w:rsidRPr="008D1BFF">
              <w:rPr>
                <w:i/>
              </w:rPr>
              <w:t>Writing</w:t>
            </w:r>
            <w:proofErr w:type="spellEnd"/>
            <w:r w:rsidRPr="008D1BFF">
              <w:rPr>
                <w:i/>
              </w:rPr>
              <w:t xml:space="preserve">: </w:t>
            </w:r>
            <w:r w:rsidRPr="008D1BFF">
              <w:rPr>
                <w:iCs/>
              </w:rPr>
              <w:t>An email</w:t>
            </w:r>
          </w:p>
          <w:p w14:paraId="1C25D65D" w14:textId="77777777" w:rsidR="006D26A0" w:rsidRPr="008D1BFF" w:rsidRDefault="006D26A0" w:rsidP="00CE1B45">
            <w:pPr>
              <w:tabs>
                <w:tab w:val="center" w:pos="4535"/>
              </w:tabs>
              <w:jc w:val="both"/>
              <w:rPr>
                <w:rFonts w:cs="TimesNewRoman"/>
              </w:rPr>
            </w:pPr>
            <w:proofErr w:type="spellStart"/>
            <w:r w:rsidRPr="008D1BFF">
              <w:rPr>
                <w:i/>
              </w:rPr>
              <w:t>Listening</w:t>
            </w:r>
            <w:proofErr w:type="spellEnd"/>
            <w:r w:rsidRPr="008D1BFF">
              <w:rPr>
                <w:i/>
              </w:rPr>
              <w:t>:</w:t>
            </w:r>
            <w:r w:rsidRPr="008D1BFF">
              <w:rPr>
                <w:color w:val="FF0000"/>
              </w:rPr>
              <w:t xml:space="preserve"> </w:t>
            </w:r>
            <w:proofErr w:type="spellStart"/>
            <w:r w:rsidRPr="008D1BFF">
              <w:rPr>
                <w:iCs/>
              </w:rPr>
              <w:t>Catwalk</w:t>
            </w:r>
            <w:proofErr w:type="spellEnd"/>
            <w:r w:rsidRPr="008D1BFF">
              <w:rPr>
                <w:iCs/>
              </w:rPr>
              <w:t xml:space="preserve"> </w:t>
            </w:r>
            <w:proofErr w:type="spellStart"/>
            <w:r w:rsidRPr="008D1BFF">
              <w:rPr>
                <w:iCs/>
              </w:rPr>
              <w:t>fashion</w:t>
            </w:r>
            <w:proofErr w:type="spellEnd"/>
          </w:p>
          <w:p w14:paraId="729D7C9B" w14:textId="77777777" w:rsidR="006D26A0" w:rsidRPr="008D1BFF" w:rsidRDefault="006D26A0" w:rsidP="00CE1B45">
            <w:pPr>
              <w:tabs>
                <w:tab w:val="center" w:pos="4535"/>
              </w:tabs>
              <w:jc w:val="both"/>
              <w:rPr>
                <w:rFonts w:cs="TimesNewRoman"/>
              </w:rPr>
            </w:pPr>
          </w:p>
          <w:p w14:paraId="1EC249CF" w14:textId="77777777" w:rsidR="006D26A0" w:rsidRPr="008D1BFF" w:rsidRDefault="006D26A0" w:rsidP="00CE1B45">
            <w:pPr>
              <w:tabs>
                <w:tab w:val="center" w:pos="4535"/>
              </w:tabs>
              <w:jc w:val="both"/>
              <w:rPr>
                <w:rFonts w:cs="TimesNewRoman"/>
                <w:b/>
              </w:rPr>
            </w:pPr>
            <w:r w:rsidRPr="008D1BFF">
              <w:rPr>
                <w:rFonts w:cs="TimesNewRoman"/>
                <w:b/>
              </w:rPr>
              <w:t xml:space="preserve"> </w:t>
            </w:r>
          </w:p>
        </w:tc>
        <w:tc>
          <w:tcPr>
            <w:tcW w:w="992" w:type="dxa"/>
          </w:tcPr>
          <w:p w14:paraId="1E965BA6" w14:textId="77777777" w:rsidR="006D26A0" w:rsidRPr="008D1BFF" w:rsidRDefault="006D26A0" w:rsidP="00CE1B45">
            <w:pPr>
              <w:jc w:val="center"/>
              <w:rPr>
                <w:rFonts w:cs="Arial"/>
                <w:b/>
              </w:rPr>
            </w:pPr>
            <w:r w:rsidRPr="008D1BFF">
              <w:rPr>
                <w:rFonts w:cs="Arial"/>
                <w:b/>
              </w:rPr>
              <w:lastRenderedPageBreak/>
              <w:t>18</w:t>
            </w:r>
          </w:p>
        </w:tc>
      </w:tr>
    </w:tbl>
    <w:p w14:paraId="786C26F8" w14:textId="77777777" w:rsidR="006D26A0" w:rsidRDefault="006D26A0" w:rsidP="006D26A0">
      <w:pPr>
        <w:tabs>
          <w:tab w:val="center" w:pos="4535"/>
        </w:tabs>
        <w:rPr>
          <w:b/>
          <w:bCs/>
        </w:rPr>
      </w:pPr>
    </w:p>
    <w:p w14:paraId="681FE915" w14:textId="77777777" w:rsidR="006D26A0" w:rsidRDefault="006D26A0" w:rsidP="006D26A0">
      <w:pPr>
        <w:tabs>
          <w:tab w:val="center" w:pos="4535"/>
        </w:tabs>
        <w:rPr>
          <w:b/>
          <w:bCs/>
        </w:rPr>
      </w:pPr>
    </w:p>
    <w:p w14:paraId="2B3DC789" w14:textId="77777777" w:rsidR="006D26A0" w:rsidRPr="007E33CC" w:rsidRDefault="006D26A0" w:rsidP="006D26A0">
      <w:pPr>
        <w:spacing w:line="276" w:lineRule="auto"/>
        <w:rPr>
          <w:b/>
          <w:color w:val="000000"/>
          <w:szCs w:val="28"/>
        </w:rPr>
      </w:pPr>
      <w:r>
        <w:rPr>
          <w:b/>
          <w:color w:val="000000"/>
        </w:rPr>
        <w:t>2</w:t>
      </w:r>
      <w:r w:rsidRPr="00C11EAB">
        <w:rPr>
          <w:b/>
          <w:color w:val="000000"/>
        </w:rPr>
        <w:t>.</w:t>
      </w:r>
      <w:r>
        <w:rPr>
          <w:b/>
          <w:color w:val="000000"/>
        </w:rPr>
        <w:t xml:space="preserve"> ročník: celkem 66 hodin</w:t>
      </w:r>
      <w:r w:rsidRPr="00C11EAB">
        <w:rPr>
          <w:b/>
          <w:color w:val="000000"/>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6"/>
        <w:gridCol w:w="4056"/>
        <w:gridCol w:w="1007"/>
      </w:tblGrid>
      <w:tr w:rsidR="006D26A0" w:rsidRPr="007E33CC" w14:paraId="63E0754D" w14:textId="77777777" w:rsidTr="00CE1B45">
        <w:tc>
          <w:tcPr>
            <w:tcW w:w="4757" w:type="dxa"/>
            <w:vAlign w:val="center"/>
          </w:tcPr>
          <w:p w14:paraId="7C1CA4BD" w14:textId="77777777" w:rsidR="006D26A0" w:rsidRPr="007E33CC" w:rsidRDefault="006D26A0" w:rsidP="00CE1B45">
            <w:pPr>
              <w:widowControl w:val="0"/>
              <w:autoSpaceDE w:val="0"/>
              <w:autoSpaceDN w:val="0"/>
              <w:adjustRightInd w:val="0"/>
              <w:snapToGrid w:val="0"/>
              <w:jc w:val="both"/>
              <w:rPr>
                <w:rFonts w:cs="Arial"/>
                <w:b/>
              </w:rPr>
            </w:pPr>
            <w:r w:rsidRPr="007E33CC">
              <w:rPr>
                <w:rFonts w:cs="Arial"/>
                <w:b/>
                <w:color w:val="000000"/>
              </w:rPr>
              <w:t>Výsledky vzdělávání</w:t>
            </w:r>
          </w:p>
        </w:tc>
        <w:tc>
          <w:tcPr>
            <w:tcW w:w="3997" w:type="dxa"/>
            <w:vAlign w:val="center"/>
          </w:tcPr>
          <w:p w14:paraId="71E8DBEC" w14:textId="77777777" w:rsidR="006D26A0" w:rsidRPr="007E33CC" w:rsidRDefault="006D26A0" w:rsidP="00CE1B45">
            <w:pPr>
              <w:widowControl w:val="0"/>
              <w:autoSpaceDE w:val="0"/>
              <w:autoSpaceDN w:val="0"/>
              <w:adjustRightInd w:val="0"/>
              <w:snapToGrid w:val="0"/>
              <w:jc w:val="both"/>
              <w:rPr>
                <w:rFonts w:cs="Arial"/>
                <w:b/>
              </w:rPr>
            </w:pPr>
            <w:r w:rsidRPr="007E33CC">
              <w:rPr>
                <w:rFonts w:cs="Arial"/>
                <w:b/>
                <w:color w:val="000000"/>
              </w:rPr>
              <w:t>Číslo tématu a téma</w:t>
            </w:r>
          </w:p>
        </w:tc>
        <w:tc>
          <w:tcPr>
            <w:tcW w:w="992" w:type="dxa"/>
            <w:vAlign w:val="center"/>
          </w:tcPr>
          <w:p w14:paraId="0D49D0EB" w14:textId="77777777" w:rsidR="006D26A0" w:rsidRPr="007E33CC" w:rsidRDefault="006D26A0" w:rsidP="00CE1B45">
            <w:pPr>
              <w:rPr>
                <w:rFonts w:cs="Arial"/>
                <w:b/>
              </w:rPr>
            </w:pPr>
            <w:r w:rsidRPr="007E33CC">
              <w:rPr>
                <w:rFonts w:cs="Arial"/>
                <w:b/>
              </w:rPr>
              <w:t>Počet hodin</w:t>
            </w:r>
          </w:p>
        </w:tc>
      </w:tr>
      <w:tr w:rsidR="006D26A0" w:rsidRPr="007E33CC" w14:paraId="3EE426AC" w14:textId="77777777" w:rsidTr="00CE1B45">
        <w:trPr>
          <w:trHeight w:val="992"/>
        </w:trPr>
        <w:tc>
          <w:tcPr>
            <w:tcW w:w="4757" w:type="dxa"/>
          </w:tcPr>
          <w:p w14:paraId="3500F213" w14:textId="77777777" w:rsidR="006D26A0" w:rsidRPr="00AE6291" w:rsidRDefault="006D26A0" w:rsidP="00CE1B45">
            <w:pPr>
              <w:tabs>
                <w:tab w:val="center" w:pos="4535"/>
              </w:tabs>
              <w:jc w:val="both"/>
              <w:rPr>
                <w:b/>
                <w:bCs/>
              </w:rPr>
            </w:pPr>
            <w:r w:rsidRPr="00AE6291">
              <w:rPr>
                <w:b/>
                <w:bCs/>
              </w:rPr>
              <w:t>Žák:</w:t>
            </w:r>
          </w:p>
          <w:p w14:paraId="00539A59" w14:textId="77777777" w:rsidR="006D26A0" w:rsidRPr="007E33CC" w:rsidRDefault="006D26A0" w:rsidP="00CE1B45">
            <w:pPr>
              <w:tabs>
                <w:tab w:val="center" w:pos="4535"/>
              </w:tabs>
              <w:jc w:val="both"/>
            </w:pPr>
            <w:r w:rsidRPr="007E33CC">
              <w:t>- vhodně aplikuje slovní zásobu včetně frazeologie v rozsahu daných komunikačních situací a tematického celku</w:t>
            </w:r>
          </w:p>
          <w:p w14:paraId="2254FAD6" w14:textId="77777777" w:rsidR="006D26A0" w:rsidRPr="007E33CC" w:rsidRDefault="006D26A0" w:rsidP="00CE1B45">
            <w:pPr>
              <w:tabs>
                <w:tab w:val="center" w:pos="4535"/>
              </w:tabs>
              <w:jc w:val="both"/>
            </w:pPr>
            <w:r w:rsidRPr="007E33CC">
              <w:t>- vhodně uplatňuje základní způsoby tvoření slov a využívá je při porozumění textu i ve vlastním projevu</w:t>
            </w:r>
          </w:p>
          <w:p w14:paraId="3127A78E" w14:textId="77777777" w:rsidR="006D26A0" w:rsidRPr="007E33CC" w:rsidRDefault="006D26A0" w:rsidP="00CE1B45">
            <w:pPr>
              <w:tabs>
                <w:tab w:val="center" w:pos="4535"/>
              </w:tabs>
              <w:jc w:val="both"/>
            </w:pPr>
            <w:r w:rsidRPr="007E33CC">
              <w:t>- uplatňuje v písemném projevu správnou grafickou podobu jazyka, dodržuje základní pravopisné normy</w:t>
            </w:r>
          </w:p>
          <w:p w14:paraId="5953C335" w14:textId="77777777" w:rsidR="006D26A0" w:rsidRPr="007E33CC" w:rsidRDefault="006D26A0" w:rsidP="00CE1B45">
            <w:pPr>
              <w:tabs>
                <w:tab w:val="center" w:pos="4535"/>
              </w:tabs>
              <w:jc w:val="both"/>
            </w:pPr>
            <w:r w:rsidRPr="007E33CC">
              <w:t>- seznámí se se základními společenskými zvyklosti a sociokulturní cizích zemí</w:t>
            </w:r>
          </w:p>
          <w:p w14:paraId="7D74B32C" w14:textId="77777777" w:rsidR="006D26A0" w:rsidRPr="00AE6291" w:rsidRDefault="006D26A0" w:rsidP="00CE1B45">
            <w:pPr>
              <w:tabs>
                <w:tab w:val="center" w:pos="4535"/>
              </w:tabs>
              <w:jc w:val="both"/>
            </w:pPr>
            <w:r w:rsidRPr="007E33CC">
              <w:t>- používá běžné gramatické prostředky a</w:t>
            </w:r>
            <w:r>
              <w:t> </w:t>
            </w:r>
            <w:r w:rsidRPr="007E33CC">
              <w:t>vzorce v rámci snadno předvídatelných situací</w:t>
            </w:r>
          </w:p>
        </w:tc>
        <w:tc>
          <w:tcPr>
            <w:tcW w:w="3997" w:type="dxa"/>
          </w:tcPr>
          <w:p w14:paraId="010AA6E9" w14:textId="77777777" w:rsidR="006D26A0" w:rsidRPr="007E33CC" w:rsidRDefault="006D26A0" w:rsidP="00CE1B45">
            <w:pPr>
              <w:tabs>
                <w:tab w:val="center" w:pos="4535"/>
              </w:tabs>
              <w:jc w:val="both"/>
              <w:rPr>
                <w:rFonts w:cs="TimesNewRoman"/>
                <w:b/>
              </w:rPr>
            </w:pPr>
            <w:r w:rsidRPr="007E33CC">
              <w:rPr>
                <w:rFonts w:cs="TimesNewRoman"/>
                <w:b/>
              </w:rPr>
              <w:t>1. Food</w:t>
            </w:r>
          </w:p>
          <w:p w14:paraId="10B1D8F1" w14:textId="77777777" w:rsidR="006D26A0" w:rsidRPr="007E33CC" w:rsidRDefault="006D26A0" w:rsidP="00CE1B45">
            <w:pPr>
              <w:jc w:val="both"/>
              <w:rPr>
                <w:iCs/>
              </w:rPr>
            </w:pPr>
            <w:proofErr w:type="spellStart"/>
            <w:r w:rsidRPr="007E33CC">
              <w:rPr>
                <w:i/>
              </w:rPr>
              <w:t>Vocabulary</w:t>
            </w:r>
            <w:proofErr w:type="spellEnd"/>
            <w:r w:rsidRPr="007E33CC">
              <w:rPr>
                <w:i/>
              </w:rPr>
              <w:t>:</w:t>
            </w:r>
            <w:r>
              <w:rPr>
                <w:i/>
              </w:rPr>
              <w:t xml:space="preserve"> </w:t>
            </w:r>
            <w:r w:rsidRPr="007E33CC">
              <w:rPr>
                <w:iCs/>
              </w:rPr>
              <w:t xml:space="preserve">Food, </w:t>
            </w:r>
          </w:p>
          <w:p w14:paraId="11DC540C" w14:textId="77777777" w:rsidR="006D26A0" w:rsidRPr="007E33CC" w:rsidRDefault="006D26A0" w:rsidP="00CE1B45">
            <w:pPr>
              <w:jc w:val="both"/>
              <w:rPr>
                <w:i/>
              </w:rPr>
            </w:pPr>
            <w:proofErr w:type="spellStart"/>
            <w:r w:rsidRPr="007E33CC">
              <w:rPr>
                <w:i/>
              </w:rPr>
              <w:t>Grammar</w:t>
            </w:r>
            <w:proofErr w:type="spellEnd"/>
            <w:r w:rsidRPr="007E33CC">
              <w:rPr>
                <w:i/>
              </w:rPr>
              <w:t xml:space="preserve">: </w:t>
            </w:r>
            <w:proofErr w:type="spellStart"/>
            <w:r w:rsidRPr="007E33CC">
              <w:rPr>
                <w:iCs/>
              </w:rPr>
              <w:t>Countable</w:t>
            </w:r>
            <w:proofErr w:type="spellEnd"/>
            <w:r w:rsidRPr="007E33CC">
              <w:rPr>
                <w:iCs/>
              </w:rPr>
              <w:t xml:space="preserve"> x </w:t>
            </w:r>
            <w:proofErr w:type="spellStart"/>
            <w:r w:rsidRPr="007E33CC">
              <w:rPr>
                <w:iCs/>
              </w:rPr>
              <w:t>uncoutable</w:t>
            </w:r>
            <w:proofErr w:type="spellEnd"/>
            <w:r w:rsidRPr="007E33CC">
              <w:rPr>
                <w:iCs/>
              </w:rPr>
              <w:t xml:space="preserve"> </w:t>
            </w:r>
            <w:proofErr w:type="spellStart"/>
            <w:r w:rsidRPr="007E33CC">
              <w:rPr>
                <w:iCs/>
              </w:rPr>
              <w:t>nouns</w:t>
            </w:r>
            <w:proofErr w:type="spellEnd"/>
            <w:r w:rsidRPr="007E33CC">
              <w:t xml:space="preserve">, </w:t>
            </w:r>
            <w:proofErr w:type="spellStart"/>
            <w:r w:rsidRPr="007E33CC">
              <w:t>some</w:t>
            </w:r>
            <w:proofErr w:type="spellEnd"/>
            <w:r w:rsidRPr="007E33CC">
              <w:t xml:space="preserve"> x any, much x many x a lot </w:t>
            </w:r>
            <w:proofErr w:type="spellStart"/>
            <w:r w:rsidRPr="007E33CC">
              <w:t>of</w:t>
            </w:r>
            <w:proofErr w:type="spellEnd"/>
            <w:r w:rsidRPr="007E33CC">
              <w:t xml:space="preserve">, </w:t>
            </w:r>
            <w:proofErr w:type="spellStart"/>
            <w:r w:rsidRPr="007E33CC">
              <w:t>would</w:t>
            </w:r>
            <w:proofErr w:type="spellEnd"/>
            <w:r w:rsidRPr="007E33CC">
              <w:t xml:space="preserve"> </w:t>
            </w:r>
            <w:proofErr w:type="spellStart"/>
            <w:r w:rsidRPr="007E33CC">
              <w:t>like</w:t>
            </w:r>
            <w:proofErr w:type="spellEnd"/>
          </w:p>
          <w:p w14:paraId="4C90FBB4" w14:textId="77777777" w:rsidR="006D26A0" w:rsidRPr="007E33CC" w:rsidRDefault="006D26A0" w:rsidP="00CE1B45">
            <w:pPr>
              <w:jc w:val="both"/>
              <w:rPr>
                <w:iCs/>
              </w:rPr>
            </w:pPr>
            <w:proofErr w:type="spellStart"/>
            <w:r w:rsidRPr="007E33CC">
              <w:rPr>
                <w:i/>
              </w:rPr>
              <w:t>Reading</w:t>
            </w:r>
            <w:proofErr w:type="spellEnd"/>
            <w:r w:rsidRPr="007E33CC">
              <w:rPr>
                <w:i/>
              </w:rPr>
              <w:t xml:space="preserve">: </w:t>
            </w:r>
            <w:proofErr w:type="spellStart"/>
            <w:r w:rsidRPr="007E33CC">
              <w:rPr>
                <w:iCs/>
              </w:rPr>
              <w:t>Unusual</w:t>
            </w:r>
            <w:proofErr w:type="spellEnd"/>
            <w:r w:rsidRPr="007E33CC">
              <w:rPr>
                <w:iCs/>
              </w:rPr>
              <w:t xml:space="preserve"> </w:t>
            </w:r>
            <w:proofErr w:type="spellStart"/>
            <w:r w:rsidRPr="007E33CC">
              <w:rPr>
                <w:iCs/>
              </w:rPr>
              <w:t>restaurants</w:t>
            </w:r>
            <w:proofErr w:type="spellEnd"/>
          </w:p>
          <w:p w14:paraId="71151871" w14:textId="77777777" w:rsidR="006D26A0" w:rsidRPr="007E33CC" w:rsidRDefault="006D26A0" w:rsidP="00CE1B45">
            <w:pPr>
              <w:jc w:val="both"/>
              <w:rPr>
                <w:iCs/>
              </w:rPr>
            </w:pPr>
            <w:proofErr w:type="spellStart"/>
            <w:r w:rsidRPr="007E33CC">
              <w:rPr>
                <w:i/>
              </w:rPr>
              <w:t>Speaking</w:t>
            </w:r>
            <w:proofErr w:type="spellEnd"/>
            <w:r w:rsidRPr="007E33CC">
              <w:rPr>
                <w:i/>
              </w:rPr>
              <w:t xml:space="preserve">: </w:t>
            </w:r>
            <w:r w:rsidRPr="007E33CC">
              <w:rPr>
                <w:iCs/>
              </w:rPr>
              <w:t>In a restaurant</w:t>
            </w:r>
          </w:p>
          <w:p w14:paraId="5157ACB9" w14:textId="77777777" w:rsidR="006D26A0" w:rsidRPr="007E33CC" w:rsidRDefault="006D26A0" w:rsidP="00CE1B45">
            <w:pPr>
              <w:jc w:val="both"/>
              <w:rPr>
                <w:iCs/>
              </w:rPr>
            </w:pPr>
            <w:proofErr w:type="spellStart"/>
            <w:r w:rsidRPr="007E33CC">
              <w:rPr>
                <w:i/>
              </w:rPr>
              <w:t>Writing</w:t>
            </w:r>
            <w:proofErr w:type="spellEnd"/>
            <w:r w:rsidRPr="007E33CC">
              <w:rPr>
                <w:i/>
              </w:rPr>
              <w:t xml:space="preserve">: </w:t>
            </w:r>
            <w:r w:rsidRPr="007E33CC">
              <w:rPr>
                <w:iCs/>
              </w:rPr>
              <w:t xml:space="preserve">An </w:t>
            </w:r>
            <w:proofErr w:type="spellStart"/>
            <w:r w:rsidRPr="007E33CC">
              <w:rPr>
                <w:iCs/>
              </w:rPr>
              <w:t>invitation</w:t>
            </w:r>
            <w:proofErr w:type="spellEnd"/>
          </w:p>
          <w:p w14:paraId="2B8A10D9" w14:textId="77777777" w:rsidR="006D26A0" w:rsidRPr="007E33CC" w:rsidRDefault="006D26A0" w:rsidP="00CE1B45">
            <w:pPr>
              <w:tabs>
                <w:tab w:val="center" w:pos="4535"/>
              </w:tabs>
              <w:jc w:val="both"/>
            </w:pPr>
            <w:proofErr w:type="spellStart"/>
            <w:r w:rsidRPr="007E33CC">
              <w:rPr>
                <w:i/>
              </w:rPr>
              <w:t>Listening</w:t>
            </w:r>
            <w:proofErr w:type="spellEnd"/>
            <w:r w:rsidRPr="007E33CC">
              <w:rPr>
                <w:i/>
              </w:rPr>
              <w:t>:</w:t>
            </w:r>
            <w:r w:rsidRPr="007E33CC">
              <w:rPr>
                <w:color w:val="FF0000"/>
              </w:rPr>
              <w:t xml:space="preserve"> </w:t>
            </w:r>
            <w:proofErr w:type="spellStart"/>
            <w:r w:rsidRPr="007E33CC">
              <w:t>What</w:t>
            </w:r>
            <w:proofErr w:type="spellEnd"/>
            <w:r w:rsidRPr="007E33CC">
              <w:t xml:space="preserve"> a </w:t>
            </w:r>
            <w:proofErr w:type="spellStart"/>
            <w:r w:rsidRPr="007E33CC">
              <w:t>waste</w:t>
            </w:r>
            <w:proofErr w:type="spellEnd"/>
          </w:p>
        </w:tc>
        <w:tc>
          <w:tcPr>
            <w:tcW w:w="992" w:type="dxa"/>
          </w:tcPr>
          <w:p w14:paraId="6AB50DED" w14:textId="77777777" w:rsidR="006D26A0" w:rsidRPr="007E33CC" w:rsidRDefault="006D26A0" w:rsidP="00CE1B45">
            <w:pPr>
              <w:jc w:val="center"/>
              <w:rPr>
                <w:rFonts w:cs="Arial"/>
                <w:b/>
              </w:rPr>
            </w:pPr>
            <w:r w:rsidRPr="007E33CC">
              <w:rPr>
                <w:rFonts w:cs="Arial"/>
                <w:b/>
              </w:rPr>
              <w:t>22</w:t>
            </w:r>
          </w:p>
        </w:tc>
      </w:tr>
      <w:tr w:rsidR="006D26A0" w:rsidRPr="007E33CC" w14:paraId="0C57B8E3" w14:textId="77777777" w:rsidTr="00CE1B45">
        <w:tc>
          <w:tcPr>
            <w:tcW w:w="4757" w:type="dxa"/>
          </w:tcPr>
          <w:p w14:paraId="51AC6BB3" w14:textId="77777777" w:rsidR="006D26A0" w:rsidRPr="007E33CC" w:rsidRDefault="006D26A0" w:rsidP="00CE1B45">
            <w:pPr>
              <w:tabs>
                <w:tab w:val="center" w:pos="4535"/>
              </w:tabs>
              <w:jc w:val="both"/>
            </w:pPr>
            <w:r w:rsidRPr="007E33CC">
              <w:t>- vhodně aplikuje slovní zásobu včetně frazeologie v rozsahu daných komunikačních situací a tematického celku</w:t>
            </w:r>
          </w:p>
          <w:p w14:paraId="5EAC9C59" w14:textId="77777777" w:rsidR="006D26A0" w:rsidRPr="007E33CC" w:rsidRDefault="006D26A0" w:rsidP="00CE1B45">
            <w:pPr>
              <w:tabs>
                <w:tab w:val="center" w:pos="4535"/>
              </w:tabs>
              <w:jc w:val="both"/>
            </w:pPr>
            <w:r w:rsidRPr="007E33CC">
              <w:t>- vhodně uplatňuje základní způsoby tvoření slov a využívá je při porozumění textu i ve vlastním projevu</w:t>
            </w:r>
          </w:p>
          <w:p w14:paraId="1EF6F8DF" w14:textId="77777777" w:rsidR="006D26A0" w:rsidRPr="007E33CC" w:rsidRDefault="006D26A0" w:rsidP="00CE1B45">
            <w:pPr>
              <w:tabs>
                <w:tab w:val="center" w:pos="4535"/>
              </w:tabs>
              <w:jc w:val="both"/>
            </w:pPr>
            <w:r w:rsidRPr="007E33CC">
              <w:t>- uplatňuje v písemném projevu správnou grafickou podobu jazyka, dodržuje základní pravopisné normy</w:t>
            </w:r>
          </w:p>
          <w:p w14:paraId="03B64421" w14:textId="77777777" w:rsidR="006D26A0" w:rsidRPr="007E33CC" w:rsidRDefault="006D26A0" w:rsidP="00CE1B45">
            <w:pPr>
              <w:tabs>
                <w:tab w:val="center" w:pos="4535"/>
              </w:tabs>
              <w:jc w:val="both"/>
            </w:pPr>
            <w:r w:rsidRPr="007E33CC">
              <w:t>- seznámí se se základními společenskými zvyklosti a sociokulturní cizích zemí</w:t>
            </w:r>
          </w:p>
          <w:p w14:paraId="0260538C" w14:textId="77777777" w:rsidR="006D26A0" w:rsidRPr="00AE6291" w:rsidRDefault="006D26A0" w:rsidP="00CE1B45">
            <w:pPr>
              <w:tabs>
                <w:tab w:val="center" w:pos="4535"/>
              </w:tabs>
              <w:jc w:val="both"/>
            </w:pPr>
            <w:r w:rsidRPr="007E33CC">
              <w:t>- používá běžné gramatické prostředky a</w:t>
            </w:r>
            <w:r>
              <w:t> </w:t>
            </w:r>
            <w:r w:rsidRPr="007E33CC">
              <w:t>vzorce v rámci snadno předvídatelných situací</w:t>
            </w:r>
          </w:p>
        </w:tc>
        <w:tc>
          <w:tcPr>
            <w:tcW w:w="3997" w:type="dxa"/>
          </w:tcPr>
          <w:p w14:paraId="4471E61E" w14:textId="77777777" w:rsidR="006D26A0" w:rsidRPr="007E33CC" w:rsidRDefault="006D26A0" w:rsidP="00CE1B45">
            <w:pPr>
              <w:tabs>
                <w:tab w:val="center" w:pos="4535"/>
              </w:tabs>
              <w:jc w:val="both"/>
              <w:rPr>
                <w:rFonts w:cs="TimesNewRoman"/>
                <w:b/>
              </w:rPr>
            </w:pPr>
            <w:r w:rsidRPr="007E33CC">
              <w:rPr>
                <w:rFonts w:cs="TimesNewRoman"/>
                <w:b/>
              </w:rPr>
              <w:t xml:space="preserve">2. In </w:t>
            </w:r>
            <w:proofErr w:type="spellStart"/>
            <w:r w:rsidRPr="007E33CC">
              <w:rPr>
                <w:rFonts w:cs="TimesNewRoman"/>
                <w:b/>
              </w:rPr>
              <w:t>the</w:t>
            </w:r>
            <w:proofErr w:type="spellEnd"/>
            <w:r w:rsidRPr="007E33CC">
              <w:rPr>
                <w:rFonts w:cs="TimesNewRoman"/>
                <w:b/>
              </w:rPr>
              <w:t xml:space="preserve"> city</w:t>
            </w:r>
          </w:p>
          <w:p w14:paraId="6095F8F2" w14:textId="77777777" w:rsidR="006D26A0" w:rsidRPr="007E33CC" w:rsidRDefault="006D26A0" w:rsidP="00CE1B45">
            <w:pPr>
              <w:jc w:val="both"/>
              <w:rPr>
                <w:iCs/>
              </w:rPr>
            </w:pPr>
            <w:proofErr w:type="spellStart"/>
            <w:r w:rsidRPr="007E33CC">
              <w:rPr>
                <w:i/>
              </w:rPr>
              <w:t>Vocabulary</w:t>
            </w:r>
            <w:proofErr w:type="spellEnd"/>
            <w:r w:rsidRPr="007E33CC">
              <w:rPr>
                <w:i/>
              </w:rPr>
              <w:t xml:space="preserve">: </w:t>
            </w:r>
            <w:proofErr w:type="spellStart"/>
            <w:r w:rsidRPr="007E33CC">
              <w:rPr>
                <w:iCs/>
              </w:rPr>
              <w:t>Places</w:t>
            </w:r>
            <w:proofErr w:type="spellEnd"/>
            <w:r w:rsidRPr="007E33CC">
              <w:rPr>
                <w:iCs/>
              </w:rPr>
              <w:t xml:space="preserve"> in </w:t>
            </w:r>
            <w:proofErr w:type="spellStart"/>
            <w:r w:rsidRPr="007E33CC">
              <w:rPr>
                <w:iCs/>
              </w:rPr>
              <w:t>town</w:t>
            </w:r>
            <w:proofErr w:type="spellEnd"/>
            <w:r w:rsidRPr="007E33CC">
              <w:rPr>
                <w:iCs/>
              </w:rPr>
              <w:t xml:space="preserve"> and city, </w:t>
            </w:r>
            <w:proofErr w:type="spellStart"/>
            <w:r w:rsidRPr="007E33CC">
              <w:rPr>
                <w:iCs/>
              </w:rPr>
              <w:t>preposition</w:t>
            </w:r>
            <w:proofErr w:type="spellEnd"/>
            <w:r w:rsidRPr="007E33CC">
              <w:rPr>
                <w:iCs/>
              </w:rPr>
              <w:t xml:space="preserve"> </w:t>
            </w:r>
            <w:proofErr w:type="spellStart"/>
            <w:r w:rsidRPr="007E33CC">
              <w:rPr>
                <w:iCs/>
              </w:rPr>
              <w:t>of</w:t>
            </w:r>
            <w:proofErr w:type="spellEnd"/>
            <w:r w:rsidRPr="007E33CC">
              <w:rPr>
                <w:iCs/>
              </w:rPr>
              <w:t xml:space="preserve"> place</w:t>
            </w:r>
          </w:p>
          <w:p w14:paraId="747C49E8" w14:textId="77777777" w:rsidR="006D26A0" w:rsidRPr="007E33CC" w:rsidRDefault="006D26A0" w:rsidP="00CE1B45">
            <w:pPr>
              <w:jc w:val="both"/>
              <w:rPr>
                <w:iCs/>
              </w:rPr>
            </w:pPr>
            <w:proofErr w:type="spellStart"/>
            <w:r w:rsidRPr="007E33CC">
              <w:rPr>
                <w:i/>
              </w:rPr>
              <w:t>Grammar</w:t>
            </w:r>
            <w:proofErr w:type="spellEnd"/>
            <w:r w:rsidRPr="007E33CC">
              <w:rPr>
                <w:i/>
              </w:rPr>
              <w:t xml:space="preserve">: </w:t>
            </w:r>
            <w:proofErr w:type="spellStart"/>
            <w:r w:rsidRPr="007E33CC">
              <w:rPr>
                <w:iCs/>
              </w:rPr>
              <w:t>Comparatives</w:t>
            </w:r>
            <w:proofErr w:type="spellEnd"/>
            <w:r w:rsidRPr="007E33CC">
              <w:rPr>
                <w:iCs/>
              </w:rPr>
              <w:t xml:space="preserve">, </w:t>
            </w:r>
            <w:proofErr w:type="spellStart"/>
            <w:r w:rsidRPr="007E33CC">
              <w:rPr>
                <w:iCs/>
              </w:rPr>
              <w:t>Superlatives</w:t>
            </w:r>
            <w:proofErr w:type="spellEnd"/>
          </w:p>
          <w:p w14:paraId="5F2C3BFF" w14:textId="77777777" w:rsidR="006D26A0" w:rsidRPr="007E33CC" w:rsidRDefault="006D26A0" w:rsidP="00CE1B45">
            <w:pPr>
              <w:jc w:val="both"/>
              <w:rPr>
                <w:iCs/>
              </w:rPr>
            </w:pPr>
            <w:proofErr w:type="spellStart"/>
            <w:r w:rsidRPr="007E33CC">
              <w:rPr>
                <w:i/>
              </w:rPr>
              <w:t>Reading</w:t>
            </w:r>
            <w:proofErr w:type="spellEnd"/>
            <w:r w:rsidRPr="007E33CC">
              <w:rPr>
                <w:i/>
              </w:rPr>
              <w:t xml:space="preserve">: </w:t>
            </w:r>
            <w:proofErr w:type="spellStart"/>
            <w:r w:rsidRPr="007E33CC">
              <w:rPr>
                <w:iCs/>
              </w:rPr>
              <w:t>Unusual</w:t>
            </w:r>
            <w:proofErr w:type="spellEnd"/>
            <w:r w:rsidRPr="007E33CC">
              <w:rPr>
                <w:iCs/>
              </w:rPr>
              <w:t xml:space="preserve"> </w:t>
            </w:r>
            <w:proofErr w:type="spellStart"/>
            <w:r w:rsidRPr="007E33CC">
              <w:rPr>
                <w:iCs/>
              </w:rPr>
              <w:t>cities</w:t>
            </w:r>
            <w:proofErr w:type="spellEnd"/>
          </w:p>
          <w:p w14:paraId="3F068313" w14:textId="77777777" w:rsidR="006D26A0" w:rsidRPr="007E33CC" w:rsidRDefault="006D26A0" w:rsidP="00CE1B45">
            <w:pPr>
              <w:jc w:val="both"/>
              <w:rPr>
                <w:iCs/>
              </w:rPr>
            </w:pPr>
            <w:proofErr w:type="spellStart"/>
            <w:r w:rsidRPr="007E33CC">
              <w:rPr>
                <w:i/>
              </w:rPr>
              <w:t>Speaking</w:t>
            </w:r>
            <w:proofErr w:type="spellEnd"/>
            <w:r w:rsidRPr="007E33CC">
              <w:rPr>
                <w:i/>
              </w:rPr>
              <w:t xml:space="preserve">: </w:t>
            </w:r>
            <w:proofErr w:type="spellStart"/>
            <w:r w:rsidRPr="007E33CC">
              <w:rPr>
                <w:iCs/>
              </w:rPr>
              <w:t>Asking</w:t>
            </w:r>
            <w:proofErr w:type="spellEnd"/>
            <w:r w:rsidRPr="007E33CC">
              <w:rPr>
                <w:iCs/>
              </w:rPr>
              <w:t xml:space="preserve"> </w:t>
            </w:r>
            <w:proofErr w:type="spellStart"/>
            <w:r w:rsidRPr="007E33CC">
              <w:rPr>
                <w:iCs/>
              </w:rPr>
              <w:t>for</w:t>
            </w:r>
            <w:proofErr w:type="spellEnd"/>
            <w:r w:rsidRPr="007E33CC">
              <w:rPr>
                <w:iCs/>
              </w:rPr>
              <w:t xml:space="preserve"> and </w:t>
            </w:r>
            <w:proofErr w:type="spellStart"/>
            <w:r w:rsidRPr="007E33CC">
              <w:rPr>
                <w:iCs/>
              </w:rPr>
              <w:t>giving</w:t>
            </w:r>
            <w:proofErr w:type="spellEnd"/>
            <w:r w:rsidRPr="007E33CC">
              <w:rPr>
                <w:iCs/>
              </w:rPr>
              <w:t xml:space="preserve"> </w:t>
            </w:r>
            <w:proofErr w:type="spellStart"/>
            <w:r w:rsidRPr="007E33CC">
              <w:rPr>
                <w:iCs/>
              </w:rPr>
              <w:t>directions</w:t>
            </w:r>
            <w:proofErr w:type="spellEnd"/>
          </w:p>
          <w:p w14:paraId="77DF36C8" w14:textId="77777777" w:rsidR="006D26A0" w:rsidRPr="007E33CC" w:rsidRDefault="006D26A0" w:rsidP="00CE1B45">
            <w:pPr>
              <w:jc w:val="both"/>
              <w:rPr>
                <w:iCs/>
              </w:rPr>
            </w:pPr>
            <w:proofErr w:type="spellStart"/>
            <w:r w:rsidRPr="007E33CC">
              <w:rPr>
                <w:i/>
              </w:rPr>
              <w:t>Writing</w:t>
            </w:r>
            <w:proofErr w:type="spellEnd"/>
            <w:r w:rsidRPr="007E33CC">
              <w:rPr>
                <w:i/>
              </w:rPr>
              <w:t xml:space="preserve">: </w:t>
            </w:r>
            <w:r w:rsidRPr="007E33CC">
              <w:rPr>
                <w:iCs/>
              </w:rPr>
              <w:t xml:space="preserve">An </w:t>
            </w:r>
            <w:proofErr w:type="spellStart"/>
            <w:r w:rsidRPr="007E33CC">
              <w:rPr>
                <w:iCs/>
              </w:rPr>
              <w:t>article</w:t>
            </w:r>
            <w:proofErr w:type="spellEnd"/>
          </w:p>
          <w:p w14:paraId="4945906A" w14:textId="77777777" w:rsidR="006D26A0" w:rsidRPr="007E33CC" w:rsidRDefault="006D26A0" w:rsidP="00CE1B45">
            <w:pPr>
              <w:tabs>
                <w:tab w:val="center" w:pos="4535"/>
              </w:tabs>
              <w:jc w:val="both"/>
              <w:rPr>
                <w:rFonts w:cs="TimesNewRoman"/>
              </w:rPr>
            </w:pPr>
            <w:proofErr w:type="spellStart"/>
            <w:r w:rsidRPr="007E33CC">
              <w:rPr>
                <w:i/>
              </w:rPr>
              <w:t>Listening</w:t>
            </w:r>
            <w:proofErr w:type="spellEnd"/>
            <w:r w:rsidRPr="007E33CC">
              <w:rPr>
                <w:i/>
              </w:rPr>
              <w:t>:</w:t>
            </w:r>
            <w:r w:rsidRPr="007E33CC">
              <w:rPr>
                <w:color w:val="FF0000"/>
              </w:rPr>
              <w:t xml:space="preserve"> </w:t>
            </w:r>
            <w:proofErr w:type="spellStart"/>
            <w:r w:rsidRPr="007E33CC">
              <w:rPr>
                <w:iCs/>
              </w:rPr>
              <w:t>Town</w:t>
            </w:r>
            <w:proofErr w:type="spellEnd"/>
            <w:r w:rsidRPr="007E33CC">
              <w:rPr>
                <w:iCs/>
              </w:rPr>
              <w:t xml:space="preserve"> </w:t>
            </w:r>
            <w:proofErr w:type="spellStart"/>
            <w:r w:rsidRPr="007E33CC">
              <w:rPr>
                <w:iCs/>
              </w:rPr>
              <w:t>or</w:t>
            </w:r>
            <w:proofErr w:type="spellEnd"/>
            <w:r w:rsidRPr="007E33CC">
              <w:rPr>
                <w:iCs/>
              </w:rPr>
              <w:t xml:space="preserve"> country?</w:t>
            </w:r>
          </w:p>
        </w:tc>
        <w:tc>
          <w:tcPr>
            <w:tcW w:w="992" w:type="dxa"/>
          </w:tcPr>
          <w:p w14:paraId="0CC212CB" w14:textId="77777777" w:rsidR="006D26A0" w:rsidRPr="007E33CC" w:rsidRDefault="006D26A0" w:rsidP="00CE1B45">
            <w:pPr>
              <w:jc w:val="center"/>
              <w:rPr>
                <w:rFonts w:cs="Arial"/>
                <w:b/>
              </w:rPr>
            </w:pPr>
            <w:r w:rsidRPr="007E33CC">
              <w:rPr>
                <w:rFonts w:cs="Arial"/>
                <w:b/>
              </w:rPr>
              <w:t>22</w:t>
            </w:r>
          </w:p>
        </w:tc>
      </w:tr>
      <w:tr w:rsidR="006D26A0" w:rsidRPr="007E33CC" w14:paraId="4362252B" w14:textId="77777777" w:rsidTr="00CE1B45">
        <w:tc>
          <w:tcPr>
            <w:tcW w:w="4757" w:type="dxa"/>
          </w:tcPr>
          <w:p w14:paraId="1C5C865A" w14:textId="77777777" w:rsidR="006D26A0" w:rsidRPr="007E33CC" w:rsidRDefault="006D26A0" w:rsidP="00CE1B45">
            <w:pPr>
              <w:tabs>
                <w:tab w:val="center" w:pos="4535"/>
              </w:tabs>
              <w:jc w:val="both"/>
            </w:pPr>
            <w:r w:rsidRPr="007E33CC">
              <w:t>- vhodně aplikuje slovní zásobu včetně frazeologie v rozsahu daných komunikačních situací a tematického celku</w:t>
            </w:r>
          </w:p>
          <w:p w14:paraId="249AF2C7" w14:textId="77777777" w:rsidR="006D26A0" w:rsidRPr="007E33CC" w:rsidRDefault="006D26A0" w:rsidP="00CE1B45">
            <w:pPr>
              <w:tabs>
                <w:tab w:val="center" w:pos="4535"/>
              </w:tabs>
              <w:jc w:val="both"/>
            </w:pPr>
            <w:r w:rsidRPr="007E33CC">
              <w:t>- vhodně uplatňuje základní způsoby tvoření slov a využívá je při porozumění textu i ve vlastním projevu</w:t>
            </w:r>
          </w:p>
          <w:p w14:paraId="67608C17" w14:textId="77777777" w:rsidR="006D26A0" w:rsidRPr="007E33CC" w:rsidRDefault="006D26A0" w:rsidP="00CE1B45">
            <w:pPr>
              <w:tabs>
                <w:tab w:val="center" w:pos="4535"/>
              </w:tabs>
              <w:jc w:val="both"/>
            </w:pPr>
            <w:r w:rsidRPr="007E33CC">
              <w:t>- uplatňuje v písemném projevu správnou grafickou podobu jazyka, dodržuje základní pravopisné normy</w:t>
            </w:r>
          </w:p>
          <w:p w14:paraId="7DEB395A" w14:textId="77777777" w:rsidR="006D26A0" w:rsidRPr="007E33CC" w:rsidRDefault="006D26A0" w:rsidP="00CE1B45">
            <w:pPr>
              <w:tabs>
                <w:tab w:val="center" w:pos="4535"/>
              </w:tabs>
              <w:jc w:val="both"/>
            </w:pPr>
            <w:r w:rsidRPr="007E33CC">
              <w:t>- seznámí se se základními společenskými zvyklosti a sociokulturní cizích zemí</w:t>
            </w:r>
          </w:p>
          <w:p w14:paraId="44041A38" w14:textId="77777777" w:rsidR="006D26A0" w:rsidRPr="007E33CC" w:rsidRDefault="006D26A0" w:rsidP="00CE1B45">
            <w:pPr>
              <w:tabs>
                <w:tab w:val="center" w:pos="4535"/>
              </w:tabs>
              <w:jc w:val="both"/>
            </w:pPr>
            <w:r w:rsidRPr="007E33CC">
              <w:t>- používá běžné gramatické prostředky a</w:t>
            </w:r>
            <w:r>
              <w:t> </w:t>
            </w:r>
            <w:r w:rsidRPr="007E33CC">
              <w:t>vzorce v rámci snadno předvídatelných situací</w:t>
            </w:r>
          </w:p>
        </w:tc>
        <w:tc>
          <w:tcPr>
            <w:tcW w:w="3997" w:type="dxa"/>
          </w:tcPr>
          <w:p w14:paraId="6C6EBF2B" w14:textId="77777777" w:rsidR="006D26A0" w:rsidRPr="007E33CC" w:rsidRDefault="006D26A0" w:rsidP="00CE1B45">
            <w:pPr>
              <w:tabs>
                <w:tab w:val="center" w:pos="4535"/>
              </w:tabs>
              <w:jc w:val="both"/>
              <w:rPr>
                <w:rFonts w:cs="TimesNewRoman"/>
                <w:b/>
              </w:rPr>
            </w:pPr>
            <w:r w:rsidRPr="007E33CC">
              <w:rPr>
                <w:rFonts w:cs="TimesNewRoman"/>
                <w:b/>
              </w:rPr>
              <w:t xml:space="preserve">3. </w:t>
            </w:r>
            <w:proofErr w:type="spellStart"/>
            <w:r w:rsidRPr="007E33CC">
              <w:rPr>
                <w:rFonts w:cs="TimesNewRoman"/>
                <w:b/>
              </w:rPr>
              <w:t>Going</w:t>
            </w:r>
            <w:proofErr w:type="spellEnd"/>
            <w:r w:rsidRPr="007E33CC">
              <w:rPr>
                <w:rFonts w:cs="TimesNewRoman"/>
                <w:b/>
              </w:rPr>
              <w:t xml:space="preserve"> </w:t>
            </w:r>
            <w:proofErr w:type="spellStart"/>
            <w:r w:rsidRPr="007E33CC">
              <w:rPr>
                <w:rFonts w:cs="TimesNewRoman"/>
                <w:b/>
              </w:rPr>
              <w:t>wild</w:t>
            </w:r>
            <w:proofErr w:type="spellEnd"/>
          </w:p>
          <w:p w14:paraId="6FA8B2E1" w14:textId="77777777" w:rsidR="006D26A0" w:rsidRPr="007E33CC" w:rsidRDefault="006D26A0" w:rsidP="00CE1B45">
            <w:pPr>
              <w:jc w:val="both"/>
              <w:rPr>
                <w:iCs/>
              </w:rPr>
            </w:pPr>
            <w:proofErr w:type="spellStart"/>
            <w:r w:rsidRPr="007E33CC">
              <w:rPr>
                <w:i/>
              </w:rPr>
              <w:t>Vocabulary</w:t>
            </w:r>
            <w:proofErr w:type="spellEnd"/>
            <w:r w:rsidRPr="007E33CC">
              <w:rPr>
                <w:i/>
              </w:rPr>
              <w:t xml:space="preserve">: </w:t>
            </w:r>
            <w:proofErr w:type="spellStart"/>
            <w:r w:rsidRPr="007E33CC">
              <w:rPr>
                <w:iCs/>
              </w:rPr>
              <w:t>Wild</w:t>
            </w:r>
            <w:proofErr w:type="spellEnd"/>
            <w:r w:rsidRPr="007E33CC">
              <w:rPr>
                <w:iCs/>
              </w:rPr>
              <w:t xml:space="preserve"> </w:t>
            </w:r>
            <w:proofErr w:type="spellStart"/>
            <w:r w:rsidRPr="007E33CC">
              <w:rPr>
                <w:iCs/>
              </w:rPr>
              <w:t>animals</w:t>
            </w:r>
            <w:proofErr w:type="spellEnd"/>
            <w:r w:rsidRPr="007E33CC">
              <w:rPr>
                <w:iCs/>
              </w:rPr>
              <w:t xml:space="preserve">, </w:t>
            </w:r>
            <w:proofErr w:type="spellStart"/>
            <w:r w:rsidRPr="007E33CC">
              <w:rPr>
                <w:iCs/>
              </w:rPr>
              <w:t>parts</w:t>
            </w:r>
            <w:proofErr w:type="spellEnd"/>
            <w:r w:rsidRPr="007E33CC">
              <w:rPr>
                <w:iCs/>
              </w:rPr>
              <w:t xml:space="preserve"> </w:t>
            </w:r>
            <w:proofErr w:type="spellStart"/>
            <w:r w:rsidRPr="007E33CC">
              <w:rPr>
                <w:iCs/>
              </w:rPr>
              <w:t>of</w:t>
            </w:r>
            <w:proofErr w:type="spellEnd"/>
            <w:r w:rsidRPr="007E33CC">
              <w:rPr>
                <w:iCs/>
              </w:rPr>
              <w:t xml:space="preserve"> </w:t>
            </w:r>
            <w:proofErr w:type="spellStart"/>
            <w:r w:rsidRPr="007E33CC">
              <w:rPr>
                <w:iCs/>
              </w:rPr>
              <w:t>animals</w:t>
            </w:r>
            <w:proofErr w:type="spellEnd"/>
            <w:r w:rsidRPr="007E33CC">
              <w:rPr>
                <w:iCs/>
              </w:rPr>
              <w:t xml:space="preserve"> </w:t>
            </w:r>
          </w:p>
          <w:p w14:paraId="35E34F0F" w14:textId="77777777" w:rsidR="006D26A0" w:rsidRPr="007E33CC" w:rsidRDefault="006D26A0" w:rsidP="00CE1B45">
            <w:pPr>
              <w:jc w:val="both"/>
              <w:rPr>
                <w:i/>
              </w:rPr>
            </w:pPr>
            <w:proofErr w:type="spellStart"/>
            <w:r w:rsidRPr="007E33CC">
              <w:rPr>
                <w:i/>
              </w:rPr>
              <w:t>Grammar</w:t>
            </w:r>
            <w:proofErr w:type="spellEnd"/>
            <w:r w:rsidRPr="007E33CC">
              <w:rPr>
                <w:i/>
              </w:rPr>
              <w:t xml:space="preserve">: </w:t>
            </w:r>
            <w:r w:rsidRPr="007E33CC">
              <w:rPr>
                <w:iCs/>
              </w:rPr>
              <w:t xml:space="preserve">Past </w:t>
            </w:r>
            <w:proofErr w:type="spellStart"/>
            <w:r w:rsidRPr="007E33CC">
              <w:rPr>
                <w:iCs/>
              </w:rPr>
              <w:t>simple</w:t>
            </w:r>
            <w:proofErr w:type="spellEnd"/>
            <w:r w:rsidRPr="007E33CC">
              <w:rPr>
                <w:iCs/>
              </w:rPr>
              <w:t xml:space="preserve">, </w:t>
            </w:r>
            <w:proofErr w:type="spellStart"/>
            <w:r w:rsidRPr="007E33CC">
              <w:rPr>
                <w:iCs/>
              </w:rPr>
              <w:t>prepositions</w:t>
            </w:r>
            <w:proofErr w:type="spellEnd"/>
            <w:r w:rsidRPr="007E33CC">
              <w:rPr>
                <w:iCs/>
              </w:rPr>
              <w:t xml:space="preserve"> </w:t>
            </w:r>
            <w:proofErr w:type="spellStart"/>
            <w:r w:rsidRPr="007E33CC">
              <w:rPr>
                <w:iCs/>
              </w:rPr>
              <w:t>of</w:t>
            </w:r>
            <w:proofErr w:type="spellEnd"/>
            <w:r w:rsidRPr="007E33CC">
              <w:rPr>
                <w:iCs/>
              </w:rPr>
              <w:t xml:space="preserve"> </w:t>
            </w:r>
            <w:proofErr w:type="spellStart"/>
            <w:r w:rsidRPr="007E33CC">
              <w:rPr>
                <w:iCs/>
              </w:rPr>
              <w:t>movement</w:t>
            </w:r>
            <w:proofErr w:type="spellEnd"/>
            <w:r w:rsidRPr="007E33CC">
              <w:rPr>
                <w:iCs/>
              </w:rPr>
              <w:t xml:space="preserve"> and place</w:t>
            </w:r>
          </w:p>
          <w:p w14:paraId="6C5CCCE3" w14:textId="77777777" w:rsidR="006D26A0" w:rsidRPr="007E33CC" w:rsidRDefault="006D26A0" w:rsidP="00CE1B45">
            <w:pPr>
              <w:jc w:val="both"/>
              <w:rPr>
                <w:iCs/>
              </w:rPr>
            </w:pPr>
            <w:proofErr w:type="spellStart"/>
            <w:r w:rsidRPr="007E33CC">
              <w:rPr>
                <w:i/>
              </w:rPr>
              <w:t>Reading</w:t>
            </w:r>
            <w:proofErr w:type="spellEnd"/>
            <w:r w:rsidRPr="007E33CC">
              <w:rPr>
                <w:i/>
              </w:rPr>
              <w:t xml:space="preserve">: </w:t>
            </w:r>
            <w:proofErr w:type="spellStart"/>
            <w:r w:rsidRPr="007E33CC">
              <w:rPr>
                <w:iCs/>
              </w:rPr>
              <w:t>Stranger</w:t>
            </w:r>
            <w:proofErr w:type="spellEnd"/>
            <w:r w:rsidRPr="007E33CC">
              <w:rPr>
                <w:iCs/>
              </w:rPr>
              <w:t xml:space="preserve"> </w:t>
            </w:r>
            <w:proofErr w:type="spellStart"/>
            <w:r w:rsidRPr="007E33CC">
              <w:rPr>
                <w:iCs/>
              </w:rPr>
              <w:t>than</w:t>
            </w:r>
            <w:proofErr w:type="spellEnd"/>
            <w:r w:rsidRPr="007E33CC">
              <w:rPr>
                <w:iCs/>
              </w:rPr>
              <w:t xml:space="preserve"> fiction?</w:t>
            </w:r>
          </w:p>
          <w:p w14:paraId="3F2D0385" w14:textId="77777777" w:rsidR="006D26A0" w:rsidRPr="007E33CC" w:rsidRDefault="006D26A0" w:rsidP="00CE1B45">
            <w:pPr>
              <w:jc w:val="both"/>
              <w:rPr>
                <w:iCs/>
              </w:rPr>
            </w:pPr>
            <w:proofErr w:type="spellStart"/>
            <w:r w:rsidRPr="007E33CC">
              <w:rPr>
                <w:i/>
              </w:rPr>
              <w:t>Speaking</w:t>
            </w:r>
            <w:proofErr w:type="spellEnd"/>
            <w:r w:rsidRPr="007E33CC">
              <w:rPr>
                <w:i/>
              </w:rPr>
              <w:t xml:space="preserve">: </w:t>
            </w:r>
            <w:proofErr w:type="spellStart"/>
            <w:r w:rsidRPr="007E33CC">
              <w:rPr>
                <w:iCs/>
              </w:rPr>
              <w:t>Photo</w:t>
            </w:r>
            <w:proofErr w:type="spellEnd"/>
            <w:r w:rsidRPr="007E33CC">
              <w:rPr>
                <w:iCs/>
              </w:rPr>
              <w:t xml:space="preserve"> </w:t>
            </w:r>
            <w:proofErr w:type="spellStart"/>
            <w:r w:rsidRPr="007E33CC">
              <w:rPr>
                <w:iCs/>
              </w:rPr>
              <w:t>description</w:t>
            </w:r>
            <w:proofErr w:type="spellEnd"/>
          </w:p>
          <w:p w14:paraId="3CECE440" w14:textId="77777777" w:rsidR="006D26A0" w:rsidRPr="007E33CC" w:rsidRDefault="006D26A0" w:rsidP="00CE1B45">
            <w:pPr>
              <w:jc w:val="both"/>
              <w:rPr>
                <w:iCs/>
              </w:rPr>
            </w:pPr>
            <w:proofErr w:type="spellStart"/>
            <w:r w:rsidRPr="007E33CC">
              <w:rPr>
                <w:i/>
              </w:rPr>
              <w:t>Writing</w:t>
            </w:r>
            <w:proofErr w:type="spellEnd"/>
            <w:r w:rsidRPr="007E33CC">
              <w:rPr>
                <w:i/>
              </w:rPr>
              <w:t xml:space="preserve">: </w:t>
            </w:r>
            <w:r w:rsidRPr="007E33CC">
              <w:rPr>
                <w:iCs/>
              </w:rPr>
              <w:t xml:space="preserve">A </w:t>
            </w:r>
            <w:proofErr w:type="spellStart"/>
            <w:r w:rsidRPr="007E33CC">
              <w:rPr>
                <w:iCs/>
              </w:rPr>
              <w:t>postcard</w:t>
            </w:r>
            <w:proofErr w:type="spellEnd"/>
          </w:p>
          <w:p w14:paraId="66FD4A68" w14:textId="77777777" w:rsidR="006D26A0" w:rsidRPr="007E33CC" w:rsidRDefault="006D26A0" w:rsidP="00CE1B45">
            <w:pPr>
              <w:tabs>
                <w:tab w:val="center" w:pos="4535"/>
              </w:tabs>
              <w:jc w:val="both"/>
              <w:rPr>
                <w:rFonts w:cs="TimesNewRoman"/>
              </w:rPr>
            </w:pPr>
            <w:proofErr w:type="spellStart"/>
            <w:r w:rsidRPr="007E33CC">
              <w:rPr>
                <w:i/>
              </w:rPr>
              <w:t>Listening</w:t>
            </w:r>
            <w:proofErr w:type="spellEnd"/>
            <w:r w:rsidRPr="007E33CC">
              <w:rPr>
                <w:i/>
              </w:rPr>
              <w:t>:</w:t>
            </w:r>
            <w:r w:rsidRPr="007E33CC">
              <w:rPr>
                <w:color w:val="FF0000"/>
              </w:rPr>
              <w:t xml:space="preserve"> </w:t>
            </w:r>
            <w:proofErr w:type="spellStart"/>
            <w:r w:rsidRPr="007E33CC">
              <w:rPr>
                <w:iCs/>
              </w:rPr>
              <w:t>Missing</w:t>
            </w:r>
            <w:proofErr w:type="spellEnd"/>
            <w:r w:rsidRPr="007E33CC">
              <w:rPr>
                <w:iCs/>
              </w:rPr>
              <w:t xml:space="preserve"> </w:t>
            </w:r>
            <w:proofErr w:type="spellStart"/>
            <w:r w:rsidRPr="007E33CC">
              <w:rPr>
                <w:iCs/>
              </w:rPr>
              <w:t>sounds</w:t>
            </w:r>
            <w:proofErr w:type="spellEnd"/>
          </w:p>
        </w:tc>
        <w:tc>
          <w:tcPr>
            <w:tcW w:w="992" w:type="dxa"/>
          </w:tcPr>
          <w:p w14:paraId="1E1C6BD9" w14:textId="77777777" w:rsidR="006D26A0" w:rsidRPr="007E33CC" w:rsidRDefault="006D26A0" w:rsidP="00CE1B45">
            <w:pPr>
              <w:jc w:val="center"/>
              <w:rPr>
                <w:rFonts w:cs="Arial"/>
                <w:b/>
              </w:rPr>
            </w:pPr>
            <w:r w:rsidRPr="007E33CC">
              <w:rPr>
                <w:rFonts w:cs="Arial"/>
                <w:b/>
              </w:rPr>
              <w:t>22</w:t>
            </w:r>
          </w:p>
        </w:tc>
      </w:tr>
    </w:tbl>
    <w:p w14:paraId="2738CB73" w14:textId="77777777" w:rsidR="006D26A0" w:rsidRDefault="006D26A0" w:rsidP="006D26A0">
      <w:pPr>
        <w:tabs>
          <w:tab w:val="center" w:pos="4535"/>
        </w:tabs>
      </w:pPr>
    </w:p>
    <w:p w14:paraId="48E1B2AC" w14:textId="77777777" w:rsidR="006D26A0" w:rsidRPr="0076410D" w:rsidRDefault="006D26A0" w:rsidP="006D26A0">
      <w:pPr>
        <w:tabs>
          <w:tab w:val="center" w:pos="4535"/>
        </w:tabs>
      </w:pPr>
    </w:p>
    <w:p w14:paraId="15905DA8" w14:textId="77777777" w:rsidR="006D26A0" w:rsidRPr="00AE6291" w:rsidRDefault="006D26A0" w:rsidP="006D26A0">
      <w:pPr>
        <w:spacing w:line="276" w:lineRule="auto"/>
        <w:rPr>
          <w:b/>
          <w:color w:val="000000"/>
          <w:szCs w:val="28"/>
        </w:rPr>
      </w:pPr>
      <w:r>
        <w:rPr>
          <w:b/>
          <w:color w:val="000000"/>
        </w:rPr>
        <w:lastRenderedPageBreak/>
        <w:t>3</w:t>
      </w:r>
      <w:r w:rsidRPr="00C11EAB">
        <w:rPr>
          <w:b/>
          <w:color w:val="000000"/>
        </w:rPr>
        <w:t>.</w:t>
      </w:r>
      <w:r>
        <w:rPr>
          <w:b/>
          <w:color w:val="000000"/>
        </w:rPr>
        <w:t xml:space="preserve"> ročník: celkem 66 hodin</w:t>
      </w:r>
      <w:r w:rsidRPr="00C11EAB">
        <w:rPr>
          <w:b/>
          <w:color w:val="000000"/>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6"/>
        <w:gridCol w:w="4056"/>
        <w:gridCol w:w="1007"/>
      </w:tblGrid>
      <w:tr w:rsidR="006D26A0" w:rsidRPr="00B76FAA" w14:paraId="33016EAA" w14:textId="77777777" w:rsidTr="00CE1B45">
        <w:tc>
          <w:tcPr>
            <w:tcW w:w="4757" w:type="dxa"/>
            <w:vAlign w:val="center"/>
          </w:tcPr>
          <w:p w14:paraId="5E65C275" w14:textId="77777777" w:rsidR="006D26A0" w:rsidRPr="00B76FAA" w:rsidRDefault="006D26A0" w:rsidP="00CE1B45">
            <w:pPr>
              <w:widowControl w:val="0"/>
              <w:autoSpaceDE w:val="0"/>
              <w:autoSpaceDN w:val="0"/>
              <w:adjustRightInd w:val="0"/>
              <w:snapToGrid w:val="0"/>
              <w:jc w:val="both"/>
              <w:rPr>
                <w:rFonts w:cs="Arial"/>
                <w:b/>
              </w:rPr>
            </w:pPr>
            <w:r w:rsidRPr="00B76FAA">
              <w:rPr>
                <w:rFonts w:cs="Arial"/>
                <w:b/>
                <w:color w:val="000000"/>
              </w:rPr>
              <w:t>Výsledky vzdělávání</w:t>
            </w:r>
          </w:p>
        </w:tc>
        <w:tc>
          <w:tcPr>
            <w:tcW w:w="3997" w:type="dxa"/>
            <w:vAlign w:val="center"/>
          </w:tcPr>
          <w:p w14:paraId="00E1E6D6" w14:textId="77777777" w:rsidR="006D26A0" w:rsidRPr="00B76FAA" w:rsidRDefault="006D26A0" w:rsidP="00CE1B45">
            <w:pPr>
              <w:widowControl w:val="0"/>
              <w:autoSpaceDE w:val="0"/>
              <w:autoSpaceDN w:val="0"/>
              <w:adjustRightInd w:val="0"/>
              <w:snapToGrid w:val="0"/>
              <w:rPr>
                <w:rFonts w:cs="Arial"/>
                <w:b/>
              </w:rPr>
            </w:pPr>
            <w:r w:rsidRPr="00B76FAA">
              <w:rPr>
                <w:rFonts w:cs="Arial"/>
                <w:b/>
                <w:color w:val="000000"/>
              </w:rPr>
              <w:t>Číslo tématu a téma</w:t>
            </w:r>
          </w:p>
        </w:tc>
        <w:tc>
          <w:tcPr>
            <w:tcW w:w="992" w:type="dxa"/>
            <w:vAlign w:val="center"/>
          </w:tcPr>
          <w:p w14:paraId="75615B88" w14:textId="77777777" w:rsidR="006D26A0" w:rsidRPr="00B76FAA" w:rsidRDefault="006D26A0" w:rsidP="00CE1B45">
            <w:pPr>
              <w:rPr>
                <w:rFonts w:cs="Arial"/>
                <w:b/>
              </w:rPr>
            </w:pPr>
            <w:r w:rsidRPr="00B76FAA">
              <w:rPr>
                <w:rFonts w:cs="Arial"/>
                <w:b/>
              </w:rPr>
              <w:t>Počet hodin</w:t>
            </w:r>
          </w:p>
        </w:tc>
      </w:tr>
      <w:tr w:rsidR="006D26A0" w:rsidRPr="00B76FAA" w14:paraId="6407D1D6" w14:textId="77777777" w:rsidTr="00CE1B45">
        <w:trPr>
          <w:trHeight w:val="992"/>
        </w:trPr>
        <w:tc>
          <w:tcPr>
            <w:tcW w:w="4757" w:type="dxa"/>
          </w:tcPr>
          <w:p w14:paraId="58FF3152" w14:textId="77777777" w:rsidR="006D26A0" w:rsidRPr="00B76FAA" w:rsidRDefault="006D26A0" w:rsidP="00CE1B45">
            <w:pPr>
              <w:tabs>
                <w:tab w:val="center" w:pos="4535"/>
              </w:tabs>
              <w:jc w:val="both"/>
              <w:rPr>
                <w:b/>
                <w:bCs/>
              </w:rPr>
            </w:pPr>
            <w:r w:rsidRPr="00B76FAA">
              <w:rPr>
                <w:b/>
                <w:bCs/>
              </w:rPr>
              <w:t>Žák:</w:t>
            </w:r>
          </w:p>
          <w:p w14:paraId="5113EE28" w14:textId="77777777" w:rsidR="006D26A0" w:rsidRPr="00B76FAA" w:rsidRDefault="006D26A0" w:rsidP="00CE1B45">
            <w:pPr>
              <w:tabs>
                <w:tab w:val="center" w:pos="4535"/>
              </w:tabs>
              <w:jc w:val="both"/>
            </w:pPr>
            <w:r w:rsidRPr="00B76FAA">
              <w:t>- vhodně aplikuje slovní zásobu včetně frazeologie v rozsahu daných komunikačních situací a tematického celku</w:t>
            </w:r>
          </w:p>
          <w:p w14:paraId="04A4466F" w14:textId="77777777" w:rsidR="006D26A0" w:rsidRPr="00B76FAA" w:rsidRDefault="006D26A0" w:rsidP="00CE1B45">
            <w:pPr>
              <w:tabs>
                <w:tab w:val="center" w:pos="4535"/>
              </w:tabs>
              <w:jc w:val="both"/>
            </w:pPr>
            <w:r w:rsidRPr="00B76FAA">
              <w:t>- vhodně uplatňuje základní způsoby tvoření slov a využívá je při porozumění textu i ve vlastním projevu</w:t>
            </w:r>
          </w:p>
          <w:p w14:paraId="2D2EB1E5" w14:textId="77777777" w:rsidR="006D26A0" w:rsidRPr="00B76FAA" w:rsidRDefault="006D26A0" w:rsidP="00CE1B45">
            <w:pPr>
              <w:tabs>
                <w:tab w:val="center" w:pos="4535"/>
              </w:tabs>
              <w:jc w:val="both"/>
            </w:pPr>
            <w:r w:rsidRPr="00B76FAA">
              <w:t>- uplatňuje v písemném projevu správnou grafickou podobu jazyka, dodržuje základní pravopisné normy</w:t>
            </w:r>
          </w:p>
          <w:p w14:paraId="736B600D" w14:textId="77777777" w:rsidR="006D26A0" w:rsidRPr="00B76FAA" w:rsidRDefault="006D26A0" w:rsidP="00CE1B45">
            <w:pPr>
              <w:tabs>
                <w:tab w:val="center" w:pos="4535"/>
              </w:tabs>
              <w:jc w:val="both"/>
            </w:pPr>
            <w:r w:rsidRPr="00B76FAA">
              <w:t>- seznámí se se základními společenskými zvyklosti a sociokulturní cizích zemí</w:t>
            </w:r>
          </w:p>
          <w:p w14:paraId="7950C5F6" w14:textId="77777777" w:rsidR="006D26A0" w:rsidRPr="000A625A" w:rsidRDefault="006D26A0" w:rsidP="00CE1B45">
            <w:pPr>
              <w:tabs>
                <w:tab w:val="center" w:pos="4535"/>
              </w:tabs>
              <w:jc w:val="both"/>
            </w:pPr>
            <w:r w:rsidRPr="00B76FAA">
              <w:t>- používá běžné gramatické prostředky a</w:t>
            </w:r>
            <w:r>
              <w:t> </w:t>
            </w:r>
            <w:r w:rsidRPr="00B76FAA">
              <w:t>vzorce v rámci snadno předvídatelných situací</w:t>
            </w:r>
          </w:p>
        </w:tc>
        <w:tc>
          <w:tcPr>
            <w:tcW w:w="3997" w:type="dxa"/>
          </w:tcPr>
          <w:p w14:paraId="2AC7564B" w14:textId="77777777" w:rsidR="006D26A0" w:rsidRPr="000A625A" w:rsidRDefault="006D26A0" w:rsidP="00CE1B45">
            <w:pPr>
              <w:tabs>
                <w:tab w:val="center" w:pos="4535"/>
              </w:tabs>
              <w:rPr>
                <w:b/>
              </w:rPr>
            </w:pPr>
            <w:r w:rsidRPr="00B76FAA">
              <w:rPr>
                <w:b/>
              </w:rPr>
              <w:t xml:space="preserve">1. Digital </w:t>
            </w:r>
            <w:proofErr w:type="spellStart"/>
            <w:r w:rsidRPr="00B76FAA">
              <w:rPr>
                <w:b/>
              </w:rPr>
              <w:t>world</w:t>
            </w:r>
            <w:proofErr w:type="spellEnd"/>
          </w:p>
          <w:p w14:paraId="3C4652B0" w14:textId="77777777" w:rsidR="006D26A0" w:rsidRPr="00B76FAA" w:rsidRDefault="006D26A0" w:rsidP="00CE1B45">
            <w:pPr>
              <w:rPr>
                <w:iCs/>
              </w:rPr>
            </w:pPr>
            <w:proofErr w:type="spellStart"/>
            <w:r w:rsidRPr="00B76FAA">
              <w:rPr>
                <w:i/>
              </w:rPr>
              <w:t>Vocabulary</w:t>
            </w:r>
            <w:proofErr w:type="spellEnd"/>
            <w:r w:rsidRPr="00B76FAA">
              <w:rPr>
                <w:i/>
              </w:rPr>
              <w:t xml:space="preserve">: </w:t>
            </w:r>
            <w:proofErr w:type="spellStart"/>
            <w:r w:rsidRPr="00B76FAA">
              <w:rPr>
                <w:iCs/>
              </w:rPr>
              <w:t>Computing</w:t>
            </w:r>
            <w:proofErr w:type="spellEnd"/>
            <w:r w:rsidRPr="00B76FAA">
              <w:rPr>
                <w:iCs/>
              </w:rPr>
              <w:t xml:space="preserve"> </w:t>
            </w:r>
            <w:proofErr w:type="spellStart"/>
            <w:r w:rsidRPr="00B76FAA">
              <w:rPr>
                <w:iCs/>
              </w:rPr>
              <w:t>nouns</w:t>
            </w:r>
            <w:proofErr w:type="spellEnd"/>
            <w:r w:rsidRPr="00B76FAA">
              <w:rPr>
                <w:iCs/>
              </w:rPr>
              <w:t xml:space="preserve">, </w:t>
            </w:r>
            <w:proofErr w:type="spellStart"/>
            <w:r w:rsidRPr="00B76FAA">
              <w:rPr>
                <w:iCs/>
              </w:rPr>
              <w:t>verbs</w:t>
            </w:r>
            <w:proofErr w:type="spellEnd"/>
            <w:r w:rsidRPr="00B76FAA">
              <w:rPr>
                <w:iCs/>
              </w:rPr>
              <w:t xml:space="preserve"> and </w:t>
            </w:r>
            <w:proofErr w:type="spellStart"/>
            <w:proofErr w:type="gramStart"/>
            <w:r w:rsidRPr="00B76FAA">
              <w:rPr>
                <w:iCs/>
              </w:rPr>
              <w:t>collocations</w:t>
            </w:r>
            <w:proofErr w:type="spellEnd"/>
            <w:r w:rsidRPr="00B76FAA">
              <w:rPr>
                <w:iCs/>
              </w:rPr>
              <w:t xml:space="preserve"> ,</w:t>
            </w:r>
            <w:proofErr w:type="gramEnd"/>
            <w:r w:rsidRPr="00B76FAA">
              <w:rPr>
                <w:iCs/>
              </w:rPr>
              <w:t xml:space="preserve"> </w:t>
            </w:r>
            <w:proofErr w:type="spellStart"/>
            <w:r w:rsidRPr="00B76FAA">
              <w:rPr>
                <w:iCs/>
              </w:rPr>
              <w:t>phrasal</w:t>
            </w:r>
            <w:proofErr w:type="spellEnd"/>
            <w:r w:rsidRPr="00B76FAA">
              <w:rPr>
                <w:iCs/>
              </w:rPr>
              <w:t xml:space="preserve"> </w:t>
            </w:r>
            <w:proofErr w:type="spellStart"/>
            <w:r w:rsidRPr="00B76FAA">
              <w:rPr>
                <w:iCs/>
              </w:rPr>
              <w:t>verbs</w:t>
            </w:r>
            <w:proofErr w:type="spellEnd"/>
          </w:p>
          <w:p w14:paraId="70DF02CD" w14:textId="77777777" w:rsidR="006D26A0" w:rsidRPr="00B76FAA" w:rsidRDefault="006D26A0" w:rsidP="00CE1B45">
            <w:pPr>
              <w:rPr>
                <w:iCs/>
              </w:rPr>
            </w:pPr>
            <w:proofErr w:type="spellStart"/>
            <w:r w:rsidRPr="00B76FAA">
              <w:rPr>
                <w:i/>
              </w:rPr>
              <w:t>Grammar</w:t>
            </w:r>
            <w:proofErr w:type="spellEnd"/>
            <w:r w:rsidRPr="00B76FAA">
              <w:rPr>
                <w:i/>
              </w:rPr>
              <w:t xml:space="preserve">: </w:t>
            </w:r>
            <w:r w:rsidRPr="00B76FAA">
              <w:rPr>
                <w:iCs/>
              </w:rPr>
              <w:t xml:space="preserve">Past </w:t>
            </w:r>
            <w:proofErr w:type="spellStart"/>
            <w:r w:rsidRPr="00B76FAA">
              <w:rPr>
                <w:iCs/>
              </w:rPr>
              <w:t>simple</w:t>
            </w:r>
            <w:proofErr w:type="spellEnd"/>
          </w:p>
          <w:p w14:paraId="367B5CA6" w14:textId="77777777" w:rsidR="006D26A0" w:rsidRPr="00B76FAA" w:rsidRDefault="006D26A0" w:rsidP="00CE1B45">
            <w:pPr>
              <w:rPr>
                <w:iCs/>
              </w:rPr>
            </w:pPr>
            <w:proofErr w:type="spellStart"/>
            <w:r w:rsidRPr="00B76FAA">
              <w:rPr>
                <w:i/>
              </w:rPr>
              <w:t>Reading</w:t>
            </w:r>
            <w:proofErr w:type="spellEnd"/>
            <w:r w:rsidRPr="00B76FAA">
              <w:rPr>
                <w:i/>
              </w:rPr>
              <w:t xml:space="preserve">: </w:t>
            </w:r>
            <w:r w:rsidRPr="00B76FAA">
              <w:rPr>
                <w:iCs/>
              </w:rPr>
              <w:t>Dancing man</w:t>
            </w:r>
          </w:p>
          <w:p w14:paraId="359E0E9E" w14:textId="77777777" w:rsidR="006D26A0" w:rsidRPr="00B76FAA" w:rsidRDefault="006D26A0" w:rsidP="00CE1B45">
            <w:pPr>
              <w:rPr>
                <w:iCs/>
              </w:rPr>
            </w:pPr>
            <w:proofErr w:type="spellStart"/>
            <w:r w:rsidRPr="00B76FAA">
              <w:rPr>
                <w:i/>
              </w:rPr>
              <w:t>Speaking</w:t>
            </w:r>
            <w:proofErr w:type="spellEnd"/>
            <w:r w:rsidRPr="00B76FAA">
              <w:rPr>
                <w:i/>
              </w:rPr>
              <w:t xml:space="preserve">: </w:t>
            </w:r>
            <w:r w:rsidRPr="00B76FAA">
              <w:rPr>
                <w:iCs/>
              </w:rPr>
              <w:t>In a shop</w:t>
            </w:r>
          </w:p>
          <w:p w14:paraId="0BA393BA" w14:textId="77777777" w:rsidR="006D26A0" w:rsidRPr="00B76FAA" w:rsidRDefault="006D26A0" w:rsidP="00CE1B45">
            <w:pPr>
              <w:rPr>
                <w:iCs/>
              </w:rPr>
            </w:pPr>
            <w:proofErr w:type="spellStart"/>
            <w:r w:rsidRPr="00B76FAA">
              <w:rPr>
                <w:i/>
              </w:rPr>
              <w:t>Writing</w:t>
            </w:r>
            <w:proofErr w:type="spellEnd"/>
            <w:r w:rsidRPr="00B76FAA">
              <w:rPr>
                <w:i/>
              </w:rPr>
              <w:t xml:space="preserve">: </w:t>
            </w:r>
            <w:r w:rsidRPr="00B76FAA">
              <w:rPr>
                <w:iCs/>
              </w:rPr>
              <w:t xml:space="preserve">A </w:t>
            </w:r>
            <w:proofErr w:type="spellStart"/>
            <w:r w:rsidRPr="00B76FAA">
              <w:rPr>
                <w:iCs/>
              </w:rPr>
              <w:t>narrative</w:t>
            </w:r>
            <w:proofErr w:type="spellEnd"/>
          </w:p>
          <w:p w14:paraId="1D66EF42" w14:textId="77777777" w:rsidR="006D26A0" w:rsidRPr="00B76FAA" w:rsidRDefault="006D26A0" w:rsidP="00CE1B45">
            <w:pPr>
              <w:tabs>
                <w:tab w:val="center" w:pos="4535"/>
              </w:tabs>
            </w:pPr>
            <w:proofErr w:type="spellStart"/>
            <w:r w:rsidRPr="00B76FAA">
              <w:rPr>
                <w:i/>
              </w:rPr>
              <w:t>Listening</w:t>
            </w:r>
            <w:proofErr w:type="spellEnd"/>
            <w:r w:rsidRPr="00B76FAA">
              <w:rPr>
                <w:i/>
              </w:rPr>
              <w:t>:</w:t>
            </w:r>
            <w:r w:rsidRPr="00B76FAA">
              <w:rPr>
                <w:color w:val="FF0000"/>
              </w:rPr>
              <w:t xml:space="preserve"> </w:t>
            </w:r>
            <w:proofErr w:type="spellStart"/>
            <w:r w:rsidRPr="00B76FAA">
              <w:t>Listening</w:t>
            </w:r>
            <w:proofErr w:type="spellEnd"/>
            <w:r w:rsidRPr="00B76FAA">
              <w:t xml:space="preserve"> to </w:t>
            </w:r>
            <w:proofErr w:type="spellStart"/>
            <w:r w:rsidRPr="00B76FAA">
              <w:t>instructions</w:t>
            </w:r>
            <w:proofErr w:type="spellEnd"/>
          </w:p>
          <w:p w14:paraId="10F582A8" w14:textId="77777777" w:rsidR="006D26A0" w:rsidRPr="00B76FAA" w:rsidRDefault="006D26A0" w:rsidP="00CE1B45">
            <w:pPr>
              <w:tabs>
                <w:tab w:val="center" w:pos="4535"/>
              </w:tabs>
            </w:pPr>
          </w:p>
          <w:p w14:paraId="35A22C0B" w14:textId="77777777" w:rsidR="006D26A0" w:rsidRPr="00B76FAA" w:rsidRDefault="006D26A0" w:rsidP="00CE1B45">
            <w:pPr>
              <w:tabs>
                <w:tab w:val="center" w:pos="4535"/>
              </w:tabs>
            </w:pPr>
          </w:p>
          <w:p w14:paraId="298060A3" w14:textId="77777777" w:rsidR="006D26A0" w:rsidRPr="00B76FAA" w:rsidRDefault="006D26A0" w:rsidP="00CE1B45">
            <w:pPr>
              <w:tabs>
                <w:tab w:val="center" w:pos="4535"/>
              </w:tabs>
            </w:pPr>
          </w:p>
          <w:p w14:paraId="3D08215C" w14:textId="77777777" w:rsidR="006D26A0" w:rsidRPr="00B76FAA" w:rsidRDefault="006D26A0" w:rsidP="00CE1B45">
            <w:pPr>
              <w:tabs>
                <w:tab w:val="center" w:pos="4535"/>
              </w:tabs>
            </w:pPr>
          </w:p>
          <w:p w14:paraId="7BF49F95" w14:textId="77777777" w:rsidR="006D26A0" w:rsidRPr="00B76FAA" w:rsidRDefault="006D26A0" w:rsidP="00CE1B45">
            <w:pPr>
              <w:tabs>
                <w:tab w:val="center" w:pos="4535"/>
              </w:tabs>
            </w:pPr>
          </w:p>
          <w:p w14:paraId="729B1D2C" w14:textId="77777777" w:rsidR="006D26A0" w:rsidRPr="00B76FAA" w:rsidRDefault="006D26A0" w:rsidP="00CE1B45">
            <w:pPr>
              <w:tabs>
                <w:tab w:val="center" w:pos="4535"/>
              </w:tabs>
            </w:pPr>
          </w:p>
        </w:tc>
        <w:tc>
          <w:tcPr>
            <w:tcW w:w="992" w:type="dxa"/>
          </w:tcPr>
          <w:p w14:paraId="43BB1F8A" w14:textId="77777777" w:rsidR="006D26A0" w:rsidRPr="00B76FAA" w:rsidRDefault="006D26A0" w:rsidP="00CE1B45">
            <w:pPr>
              <w:jc w:val="center"/>
              <w:rPr>
                <w:rFonts w:cs="Arial"/>
                <w:b/>
              </w:rPr>
            </w:pPr>
            <w:r w:rsidRPr="00B76FAA">
              <w:rPr>
                <w:rFonts w:cs="Arial"/>
                <w:b/>
              </w:rPr>
              <w:t>22</w:t>
            </w:r>
          </w:p>
          <w:p w14:paraId="7CB5C307" w14:textId="77777777" w:rsidR="006D26A0" w:rsidRPr="00B76FAA" w:rsidRDefault="006D26A0" w:rsidP="00CE1B45">
            <w:pPr>
              <w:jc w:val="center"/>
              <w:rPr>
                <w:rFonts w:cs="Arial"/>
                <w:b/>
              </w:rPr>
            </w:pPr>
          </w:p>
        </w:tc>
      </w:tr>
      <w:tr w:rsidR="006D26A0" w:rsidRPr="00B76FAA" w14:paraId="79EF24E7" w14:textId="77777777" w:rsidTr="00CE1B45">
        <w:tc>
          <w:tcPr>
            <w:tcW w:w="4757" w:type="dxa"/>
          </w:tcPr>
          <w:p w14:paraId="1B09E6F8" w14:textId="77777777" w:rsidR="006D26A0" w:rsidRPr="00B76FAA" w:rsidRDefault="006D26A0" w:rsidP="00CE1B45">
            <w:pPr>
              <w:tabs>
                <w:tab w:val="center" w:pos="4535"/>
              </w:tabs>
              <w:jc w:val="both"/>
            </w:pPr>
            <w:r w:rsidRPr="00B76FAA">
              <w:t>- vhodně aplikuje slovní zásobu včetně frazeologie v rozsahu daných komunikačních situací a tematického celku</w:t>
            </w:r>
          </w:p>
          <w:p w14:paraId="65EE84F8" w14:textId="77777777" w:rsidR="006D26A0" w:rsidRPr="00B76FAA" w:rsidRDefault="006D26A0" w:rsidP="00CE1B45">
            <w:pPr>
              <w:tabs>
                <w:tab w:val="center" w:pos="4535"/>
              </w:tabs>
              <w:jc w:val="both"/>
            </w:pPr>
            <w:r w:rsidRPr="00B76FAA">
              <w:t>- vhodně uplatňuje základní způsoby tvoření slov a využívá je při porozumění textu i ve vlastním projevu</w:t>
            </w:r>
          </w:p>
          <w:p w14:paraId="0A7005DF" w14:textId="77777777" w:rsidR="006D26A0" w:rsidRPr="00B76FAA" w:rsidRDefault="006D26A0" w:rsidP="00CE1B45">
            <w:pPr>
              <w:tabs>
                <w:tab w:val="center" w:pos="4535"/>
              </w:tabs>
              <w:jc w:val="both"/>
            </w:pPr>
            <w:r w:rsidRPr="00B76FAA">
              <w:t>- uplatňuje v písemném projevu správnou grafickou podobu jazyka, dodržuje základní pravopisné normy</w:t>
            </w:r>
          </w:p>
          <w:p w14:paraId="069E0572" w14:textId="77777777" w:rsidR="006D26A0" w:rsidRPr="00B76FAA" w:rsidRDefault="006D26A0" w:rsidP="00CE1B45">
            <w:pPr>
              <w:tabs>
                <w:tab w:val="center" w:pos="4535"/>
              </w:tabs>
              <w:jc w:val="both"/>
            </w:pPr>
            <w:r w:rsidRPr="00B76FAA">
              <w:t>- seznámí se se základními společenskými zvyklosti a sociokulturní cizích zemí</w:t>
            </w:r>
          </w:p>
          <w:p w14:paraId="77439A30" w14:textId="77777777" w:rsidR="006D26A0" w:rsidRPr="000A625A" w:rsidRDefault="006D26A0" w:rsidP="00CE1B45">
            <w:pPr>
              <w:tabs>
                <w:tab w:val="center" w:pos="4535"/>
              </w:tabs>
              <w:jc w:val="both"/>
            </w:pPr>
            <w:r w:rsidRPr="00B76FAA">
              <w:t>- používá běžné gra</w:t>
            </w:r>
            <w:r>
              <w:t>m.</w:t>
            </w:r>
            <w:r w:rsidRPr="00B76FAA">
              <w:t xml:space="preserve"> prostředky a</w:t>
            </w:r>
            <w:r>
              <w:t> </w:t>
            </w:r>
            <w:r w:rsidRPr="00B76FAA">
              <w:t>vzorce v rámci snadno předvídatelných situací</w:t>
            </w:r>
          </w:p>
        </w:tc>
        <w:tc>
          <w:tcPr>
            <w:tcW w:w="3997" w:type="dxa"/>
          </w:tcPr>
          <w:p w14:paraId="777F10FB" w14:textId="77777777" w:rsidR="006D26A0" w:rsidRPr="000A625A" w:rsidRDefault="006D26A0" w:rsidP="00CE1B45">
            <w:pPr>
              <w:tabs>
                <w:tab w:val="center" w:pos="4535"/>
              </w:tabs>
              <w:rPr>
                <w:b/>
              </w:rPr>
            </w:pPr>
            <w:r w:rsidRPr="00B76FAA">
              <w:rPr>
                <w:rFonts w:cs="TimesNewRoman"/>
                <w:b/>
              </w:rPr>
              <w:t xml:space="preserve">2. </w:t>
            </w:r>
            <w:proofErr w:type="spellStart"/>
            <w:r w:rsidRPr="00B76FAA">
              <w:rPr>
                <w:b/>
              </w:rPr>
              <w:t>Be</w:t>
            </w:r>
            <w:proofErr w:type="spellEnd"/>
            <w:r w:rsidRPr="00B76FAA">
              <w:rPr>
                <w:b/>
              </w:rPr>
              <w:t xml:space="preserve"> </w:t>
            </w:r>
            <w:proofErr w:type="spellStart"/>
            <w:r w:rsidRPr="00B76FAA">
              <w:rPr>
                <w:b/>
              </w:rPr>
              <w:t>active</w:t>
            </w:r>
            <w:proofErr w:type="spellEnd"/>
            <w:r w:rsidRPr="00B76FAA">
              <w:rPr>
                <w:b/>
              </w:rPr>
              <w:t>!</w:t>
            </w:r>
          </w:p>
          <w:p w14:paraId="60BB5C9A" w14:textId="77777777" w:rsidR="006D26A0" w:rsidRPr="00B76FAA" w:rsidRDefault="006D26A0" w:rsidP="00CE1B45">
            <w:pPr>
              <w:rPr>
                <w:iCs/>
              </w:rPr>
            </w:pPr>
            <w:proofErr w:type="spellStart"/>
            <w:r w:rsidRPr="00B76FAA">
              <w:rPr>
                <w:i/>
              </w:rPr>
              <w:t>Vocabulary</w:t>
            </w:r>
            <w:proofErr w:type="spellEnd"/>
            <w:r w:rsidRPr="00B76FAA">
              <w:rPr>
                <w:i/>
              </w:rPr>
              <w:t xml:space="preserve">: </w:t>
            </w:r>
            <w:proofErr w:type="spellStart"/>
            <w:r w:rsidRPr="00B76FAA">
              <w:rPr>
                <w:iCs/>
              </w:rPr>
              <w:t>Sports</w:t>
            </w:r>
            <w:proofErr w:type="spellEnd"/>
            <w:r w:rsidRPr="00B76FAA">
              <w:rPr>
                <w:iCs/>
              </w:rPr>
              <w:t xml:space="preserve"> and </w:t>
            </w:r>
            <w:proofErr w:type="spellStart"/>
            <w:r w:rsidRPr="00B76FAA">
              <w:rPr>
                <w:iCs/>
              </w:rPr>
              <w:t>hobbies</w:t>
            </w:r>
            <w:proofErr w:type="spellEnd"/>
            <w:r w:rsidRPr="00B76FAA">
              <w:rPr>
                <w:iCs/>
              </w:rPr>
              <w:t xml:space="preserve"> </w:t>
            </w:r>
          </w:p>
          <w:p w14:paraId="0EDC5DAF" w14:textId="77777777" w:rsidR="006D26A0" w:rsidRPr="00B76FAA" w:rsidRDefault="006D26A0" w:rsidP="00CE1B45">
            <w:pPr>
              <w:rPr>
                <w:iCs/>
              </w:rPr>
            </w:pPr>
            <w:proofErr w:type="spellStart"/>
            <w:r w:rsidRPr="00B76FAA">
              <w:rPr>
                <w:i/>
              </w:rPr>
              <w:t>Grammar</w:t>
            </w:r>
            <w:proofErr w:type="spellEnd"/>
            <w:r w:rsidRPr="00B76FAA">
              <w:rPr>
                <w:i/>
              </w:rPr>
              <w:t xml:space="preserve">: </w:t>
            </w:r>
            <w:proofErr w:type="spellStart"/>
            <w:r w:rsidRPr="00B76FAA">
              <w:rPr>
                <w:iCs/>
              </w:rPr>
              <w:t>going</w:t>
            </w:r>
            <w:proofErr w:type="spellEnd"/>
            <w:r w:rsidRPr="00B76FAA">
              <w:rPr>
                <w:iCs/>
              </w:rPr>
              <w:t xml:space="preserve"> to, </w:t>
            </w:r>
            <w:proofErr w:type="spellStart"/>
            <w:r w:rsidRPr="00B76FAA">
              <w:rPr>
                <w:iCs/>
              </w:rPr>
              <w:t>will</w:t>
            </w:r>
            <w:proofErr w:type="spellEnd"/>
          </w:p>
          <w:p w14:paraId="3702BEF8" w14:textId="77777777" w:rsidR="006D26A0" w:rsidRPr="00B76FAA" w:rsidRDefault="006D26A0" w:rsidP="00CE1B45">
            <w:pPr>
              <w:rPr>
                <w:iCs/>
              </w:rPr>
            </w:pPr>
            <w:proofErr w:type="spellStart"/>
            <w:r w:rsidRPr="00B76FAA">
              <w:rPr>
                <w:i/>
              </w:rPr>
              <w:t>Reading</w:t>
            </w:r>
            <w:proofErr w:type="spellEnd"/>
            <w:r w:rsidRPr="00B76FAA">
              <w:rPr>
                <w:i/>
              </w:rPr>
              <w:t xml:space="preserve">: </w:t>
            </w:r>
            <w:proofErr w:type="spellStart"/>
            <w:r w:rsidRPr="00B76FAA">
              <w:rPr>
                <w:iCs/>
              </w:rPr>
              <w:t>Against</w:t>
            </w:r>
            <w:proofErr w:type="spellEnd"/>
            <w:r w:rsidRPr="00B76FAA">
              <w:rPr>
                <w:iCs/>
              </w:rPr>
              <w:t xml:space="preserve"> </w:t>
            </w:r>
            <w:proofErr w:type="spellStart"/>
            <w:r w:rsidRPr="00B76FAA">
              <w:rPr>
                <w:iCs/>
              </w:rPr>
              <w:t>the</w:t>
            </w:r>
            <w:proofErr w:type="spellEnd"/>
            <w:r w:rsidRPr="00B76FAA">
              <w:rPr>
                <w:iCs/>
              </w:rPr>
              <w:t xml:space="preserve"> </w:t>
            </w:r>
            <w:proofErr w:type="spellStart"/>
            <w:r w:rsidRPr="00B76FAA">
              <w:rPr>
                <w:iCs/>
              </w:rPr>
              <w:t>odds</w:t>
            </w:r>
            <w:proofErr w:type="spellEnd"/>
          </w:p>
          <w:p w14:paraId="7F64F300" w14:textId="77777777" w:rsidR="006D26A0" w:rsidRPr="00B76FAA" w:rsidRDefault="006D26A0" w:rsidP="00CE1B45">
            <w:pPr>
              <w:rPr>
                <w:iCs/>
              </w:rPr>
            </w:pPr>
            <w:proofErr w:type="spellStart"/>
            <w:r w:rsidRPr="00B76FAA">
              <w:rPr>
                <w:i/>
              </w:rPr>
              <w:t>Speaking</w:t>
            </w:r>
            <w:proofErr w:type="spellEnd"/>
            <w:r w:rsidRPr="00B76FAA">
              <w:rPr>
                <w:i/>
              </w:rPr>
              <w:t xml:space="preserve">: </w:t>
            </w:r>
            <w:proofErr w:type="spellStart"/>
            <w:r w:rsidRPr="00B76FAA">
              <w:rPr>
                <w:iCs/>
              </w:rPr>
              <w:t>Nagotiating</w:t>
            </w:r>
            <w:proofErr w:type="spellEnd"/>
          </w:p>
          <w:p w14:paraId="5ECB4F11" w14:textId="77777777" w:rsidR="006D26A0" w:rsidRPr="00B76FAA" w:rsidRDefault="006D26A0" w:rsidP="00CE1B45">
            <w:pPr>
              <w:rPr>
                <w:iCs/>
              </w:rPr>
            </w:pPr>
            <w:proofErr w:type="spellStart"/>
            <w:r w:rsidRPr="00B76FAA">
              <w:rPr>
                <w:i/>
              </w:rPr>
              <w:t>Writing</w:t>
            </w:r>
            <w:proofErr w:type="spellEnd"/>
            <w:r w:rsidRPr="00B76FAA">
              <w:rPr>
                <w:i/>
              </w:rPr>
              <w:t xml:space="preserve">: </w:t>
            </w:r>
            <w:r w:rsidRPr="00B76FAA">
              <w:rPr>
                <w:iCs/>
              </w:rPr>
              <w:t xml:space="preserve">An </w:t>
            </w:r>
            <w:proofErr w:type="spellStart"/>
            <w:r w:rsidRPr="00B76FAA">
              <w:rPr>
                <w:iCs/>
              </w:rPr>
              <w:t>informal</w:t>
            </w:r>
            <w:proofErr w:type="spellEnd"/>
            <w:r w:rsidRPr="00B76FAA">
              <w:rPr>
                <w:iCs/>
              </w:rPr>
              <w:t xml:space="preserve"> </w:t>
            </w:r>
            <w:proofErr w:type="spellStart"/>
            <w:r w:rsidRPr="00B76FAA">
              <w:rPr>
                <w:iCs/>
              </w:rPr>
              <w:t>letter</w:t>
            </w:r>
            <w:proofErr w:type="spellEnd"/>
          </w:p>
          <w:p w14:paraId="38A539FC" w14:textId="77777777" w:rsidR="006D26A0" w:rsidRPr="00B76FAA" w:rsidRDefault="006D26A0" w:rsidP="00CE1B45">
            <w:pPr>
              <w:tabs>
                <w:tab w:val="center" w:pos="4535"/>
              </w:tabs>
              <w:rPr>
                <w:rFonts w:cs="TimesNewRoman"/>
              </w:rPr>
            </w:pPr>
            <w:proofErr w:type="spellStart"/>
            <w:r w:rsidRPr="00B76FAA">
              <w:rPr>
                <w:i/>
              </w:rPr>
              <w:t>Listening</w:t>
            </w:r>
            <w:proofErr w:type="spellEnd"/>
            <w:r w:rsidRPr="00B76FAA">
              <w:rPr>
                <w:i/>
              </w:rPr>
              <w:t>:</w:t>
            </w:r>
            <w:r w:rsidRPr="00B76FAA">
              <w:rPr>
                <w:color w:val="FF0000"/>
              </w:rPr>
              <w:t xml:space="preserve"> </w:t>
            </w:r>
            <w:proofErr w:type="spellStart"/>
            <w:r w:rsidRPr="00B76FAA">
              <w:rPr>
                <w:iCs/>
              </w:rPr>
              <w:t>Predictions</w:t>
            </w:r>
            <w:proofErr w:type="spellEnd"/>
          </w:p>
        </w:tc>
        <w:tc>
          <w:tcPr>
            <w:tcW w:w="992" w:type="dxa"/>
          </w:tcPr>
          <w:p w14:paraId="35AE4739" w14:textId="77777777" w:rsidR="006D26A0" w:rsidRPr="00B76FAA" w:rsidRDefault="006D26A0" w:rsidP="00CE1B45">
            <w:pPr>
              <w:jc w:val="center"/>
              <w:rPr>
                <w:rFonts w:cs="Arial"/>
                <w:b/>
              </w:rPr>
            </w:pPr>
            <w:r w:rsidRPr="00B76FAA">
              <w:rPr>
                <w:rFonts w:cs="Arial"/>
                <w:b/>
              </w:rPr>
              <w:t>22</w:t>
            </w:r>
          </w:p>
        </w:tc>
      </w:tr>
      <w:tr w:rsidR="006D26A0" w:rsidRPr="00B76FAA" w14:paraId="755F6B98" w14:textId="77777777" w:rsidTr="00CE1B45">
        <w:tc>
          <w:tcPr>
            <w:tcW w:w="4757" w:type="dxa"/>
          </w:tcPr>
          <w:p w14:paraId="6667B1E5" w14:textId="77777777" w:rsidR="006D26A0" w:rsidRPr="00B76FAA" w:rsidRDefault="006D26A0" w:rsidP="00CE1B45">
            <w:pPr>
              <w:tabs>
                <w:tab w:val="center" w:pos="4535"/>
              </w:tabs>
              <w:jc w:val="both"/>
            </w:pPr>
            <w:r w:rsidRPr="00B76FAA">
              <w:t>- vhodně aplikuje slovní zásobu včetně frazeologie v rozsahu daných komunikačních situací a tematického celku</w:t>
            </w:r>
          </w:p>
          <w:p w14:paraId="33208153" w14:textId="77777777" w:rsidR="006D26A0" w:rsidRPr="00B76FAA" w:rsidRDefault="006D26A0" w:rsidP="00CE1B45">
            <w:pPr>
              <w:tabs>
                <w:tab w:val="center" w:pos="4535"/>
              </w:tabs>
              <w:jc w:val="both"/>
            </w:pPr>
            <w:r w:rsidRPr="00B76FAA">
              <w:t>- vhodně uplatňuje základní způsoby tvoření slov a využívá je při porozumění textu i ve vlastním projevu</w:t>
            </w:r>
          </w:p>
          <w:p w14:paraId="010E0C8C" w14:textId="77777777" w:rsidR="006D26A0" w:rsidRPr="00B76FAA" w:rsidRDefault="006D26A0" w:rsidP="00CE1B45">
            <w:pPr>
              <w:tabs>
                <w:tab w:val="center" w:pos="4535"/>
              </w:tabs>
              <w:jc w:val="both"/>
            </w:pPr>
            <w:r w:rsidRPr="00B76FAA">
              <w:t>- uplatňuje v písemném projevu správnou grafickou podobu jazyka, dodržuje základní pravopisné normy</w:t>
            </w:r>
          </w:p>
          <w:p w14:paraId="1303FD9A" w14:textId="77777777" w:rsidR="006D26A0" w:rsidRPr="00B76FAA" w:rsidRDefault="006D26A0" w:rsidP="00CE1B45">
            <w:pPr>
              <w:tabs>
                <w:tab w:val="center" w:pos="4535"/>
              </w:tabs>
              <w:jc w:val="both"/>
            </w:pPr>
            <w:r w:rsidRPr="00B76FAA">
              <w:t>- seznámí se se základními společenskými zvyklosti a sociokulturní cizích zemí</w:t>
            </w:r>
          </w:p>
          <w:p w14:paraId="1B24ACE7" w14:textId="77777777" w:rsidR="006D26A0" w:rsidRPr="00B76FAA" w:rsidRDefault="006D26A0" w:rsidP="00CE1B45">
            <w:pPr>
              <w:tabs>
                <w:tab w:val="center" w:pos="4535"/>
              </w:tabs>
              <w:jc w:val="both"/>
            </w:pPr>
            <w:r w:rsidRPr="00B76FAA">
              <w:t>- používá běžné gramatické prostředky a</w:t>
            </w:r>
            <w:r>
              <w:t> </w:t>
            </w:r>
            <w:r w:rsidRPr="00B76FAA">
              <w:t>vzorce v rámci snadno předvídatelných situací</w:t>
            </w:r>
          </w:p>
        </w:tc>
        <w:tc>
          <w:tcPr>
            <w:tcW w:w="3997" w:type="dxa"/>
          </w:tcPr>
          <w:p w14:paraId="6909E27C" w14:textId="77777777" w:rsidR="006D26A0" w:rsidRPr="00B76FAA" w:rsidRDefault="006D26A0" w:rsidP="00CE1B45">
            <w:pPr>
              <w:rPr>
                <w:b/>
              </w:rPr>
            </w:pPr>
            <w:r w:rsidRPr="00B76FAA">
              <w:rPr>
                <w:b/>
              </w:rPr>
              <w:t xml:space="preserve">3. </w:t>
            </w:r>
            <w:proofErr w:type="spellStart"/>
            <w:r w:rsidRPr="00B76FAA">
              <w:rPr>
                <w:b/>
              </w:rPr>
              <w:t>Home</w:t>
            </w:r>
            <w:proofErr w:type="spellEnd"/>
            <w:r w:rsidRPr="00B76FAA">
              <w:rPr>
                <w:b/>
              </w:rPr>
              <w:t xml:space="preserve"> </w:t>
            </w:r>
            <w:proofErr w:type="spellStart"/>
            <w:r w:rsidRPr="00B76FAA">
              <w:rPr>
                <w:b/>
              </w:rPr>
              <w:t>sweet</w:t>
            </w:r>
            <w:proofErr w:type="spellEnd"/>
            <w:r w:rsidRPr="00B76FAA">
              <w:rPr>
                <w:b/>
              </w:rPr>
              <w:t xml:space="preserve"> </w:t>
            </w:r>
            <w:proofErr w:type="spellStart"/>
            <w:r w:rsidRPr="00B76FAA">
              <w:rPr>
                <w:b/>
              </w:rPr>
              <w:t>home</w:t>
            </w:r>
            <w:proofErr w:type="spellEnd"/>
          </w:p>
          <w:p w14:paraId="3B4298F5" w14:textId="77777777" w:rsidR="006D26A0" w:rsidRPr="00B76FAA" w:rsidRDefault="006D26A0" w:rsidP="00CE1B45">
            <w:pPr>
              <w:rPr>
                <w:iCs/>
              </w:rPr>
            </w:pPr>
            <w:proofErr w:type="spellStart"/>
            <w:r w:rsidRPr="00B76FAA">
              <w:rPr>
                <w:i/>
              </w:rPr>
              <w:t>Vocabulary</w:t>
            </w:r>
            <w:proofErr w:type="spellEnd"/>
            <w:r w:rsidRPr="00B76FAA">
              <w:rPr>
                <w:i/>
              </w:rPr>
              <w:t xml:space="preserve">: </w:t>
            </w:r>
            <w:proofErr w:type="spellStart"/>
            <w:r w:rsidRPr="00B76FAA">
              <w:rPr>
                <w:iCs/>
              </w:rPr>
              <w:t>Furniture</w:t>
            </w:r>
            <w:proofErr w:type="spellEnd"/>
            <w:r w:rsidRPr="00B76FAA">
              <w:rPr>
                <w:iCs/>
              </w:rPr>
              <w:t xml:space="preserve">, </w:t>
            </w:r>
            <w:proofErr w:type="spellStart"/>
            <w:r w:rsidRPr="00B76FAA">
              <w:rPr>
                <w:iCs/>
              </w:rPr>
              <w:t>Parts</w:t>
            </w:r>
            <w:proofErr w:type="spellEnd"/>
            <w:r w:rsidRPr="00B76FAA">
              <w:rPr>
                <w:iCs/>
              </w:rPr>
              <w:t xml:space="preserve"> </w:t>
            </w:r>
            <w:proofErr w:type="spellStart"/>
            <w:r w:rsidRPr="00B76FAA">
              <w:rPr>
                <w:iCs/>
              </w:rPr>
              <w:t>of</w:t>
            </w:r>
            <w:proofErr w:type="spellEnd"/>
            <w:r w:rsidRPr="00B76FAA">
              <w:rPr>
                <w:iCs/>
              </w:rPr>
              <w:t xml:space="preserve"> </w:t>
            </w:r>
            <w:proofErr w:type="spellStart"/>
            <w:r w:rsidRPr="00B76FAA">
              <w:rPr>
                <w:iCs/>
              </w:rPr>
              <w:t>home</w:t>
            </w:r>
            <w:proofErr w:type="spellEnd"/>
          </w:p>
          <w:p w14:paraId="04F2D25D" w14:textId="77777777" w:rsidR="006D26A0" w:rsidRPr="00B76FAA" w:rsidRDefault="006D26A0" w:rsidP="00CE1B45">
            <w:pPr>
              <w:rPr>
                <w:i/>
              </w:rPr>
            </w:pPr>
            <w:proofErr w:type="spellStart"/>
            <w:r w:rsidRPr="00B76FAA">
              <w:rPr>
                <w:i/>
              </w:rPr>
              <w:t>Grammar</w:t>
            </w:r>
            <w:proofErr w:type="spellEnd"/>
            <w:r w:rsidRPr="00B76FAA">
              <w:rPr>
                <w:i/>
              </w:rPr>
              <w:t xml:space="preserve">: </w:t>
            </w:r>
            <w:proofErr w:type="spellStart"/>
            <w:r w:rsidRPr="00B76FAA">
              <w:rPr>
                <w:iCs/>
              </w:rPr>
              <w:t>Present</w:t>
            </w:r>
            <w:proofErr w:type="spellEnd"/>
            <w:r w:rsidRPr="00B76FAA">
              <w:rPr>
                <w:iCs/>
              </w:rPr>
              <w:t xml:space="preserve"> </w:t>
            </w:r>
            <w:proofErr w:type="spellStart"/>
            <w:r w:rsidRPr="00B76FAA">
              <w:rPr>
                <w:iCs/>
              </w:rPr>
              <w:t>perfect</w:t>
            </w:r>
            <w:proofErr w:type="spellEnd"/>
          </w:p>
          <w:p w14:paraId="727CE7B7" w14:textId="77777777" w:rsidR="006D26A0" w:rsidRPr="00B76FAA" w:rsidRDefault="006D26A0" w:rsidP="00CE1B45">
            <w:pPr>
              <w:rPr>
                <w:iCs/>
              </w:rPr>
            </w:pPr>
            <w:proofErr w:type="spellStart"/>
            <w:r w:rsidRPr="00B76FAA">
              <w:rPr>
                <w:i/>
              </w:rPr>
              <w:t>Reading</w:t>
            </w:r>
            <w:proofErr w:type="spellEnd"/>
            <w:r w:rsidRPr="00B76FAA">
              <w:rPr>
                <w:i/>
              </w:rPr>
              <w:t xml:space="preserve">: </w:t>
            </w:r>
            <w:r w:rsidRPr="00B76FAA">
              <w:rPr>
                <w:iCs/>
              </w:rPr>
              <w:t xml:space="preserve">In </w:t>
            </w:r>
            <w:proofErr w:type="spellStart"/>
            <w:r w:rsidRPr="00B76FAA">
              <w:rPr>
                <w:iCs/>
              </w:rPr>
              <w:t>the</w:t>
            </w:r>
            <w:proofErr w:type="spellEnd"/>
            <w:r w:rsidRPr="00B76FAA">
              <w:rPr>
                <w:iCs/>
              </w:rPr>
              <w:t xml:space="preserve"> </w:t>
            </w:r>
            <w:proofErr w:type="spellStart"/>
            <w:r w:rsidRPr="00B76FAA">
              <w:rPr>
                <w:iCs/>
              </w:rPr>
              <w:t>middle</w:t>
            </w:r>
            <w:proofErr w:type="spellEnd"/>
            <w:r w:rsidRPr="00B76FAA">
              <w:rPr>
                <w:iCs/>
              </w:rPr>
              <w:t xml:space="preserve"> </w:t>
            </w:r>
            <w:proofErr w:type="spellStart"/>
            <w:r w:rsidRPr="00B76FAA">
              <w:rPr>
                <w:iCs/>
              </w:rPr>
              <w:t>of</w:t>
            </w:r>
            <w:proofErr w:type="spellEnd"/>
            <w:r w:rsidRPr="00B76FAA">
              <w:rPr>
                <w:iCs/>
              </w:rPr>
              <w:t xml:space="preserve"> </w:t>
            </w:r>
            <w:proofErr w:type="spellStart"/>
            <w:r w:rsidRPr="00B76FAA">
              <w:rPr>
                <w:iCs/>
              </w:rPr>
              <w:t>nowhere</w:t>
            </w:r>
            <w:proofErr w:type="spellEnd"/>
          </w:p>
          <w:p w14:paraId="3CD23E95" w14:textId="77777777" w:rsidR="006D26A0" w:rsidRPr="00B76FAA" w:rsidRDefault="006D26A0" w:rsidP="00CE1B45">
            <w:pPr>
              <w:rPr>
                <w:iCs/>
              </w:rPr>
            </w:pPr>
            <w:proofErr w:type="spellStart"/>
            <w:r w:rsidRPr="00B76FAA">
              <w:rPr>
                <w:i/>
              </w:rPr>
              <w:t>Speaking</w:t>
            </w:r>
            <w:proofErr w:type="spellEnd"/>
            <w:r w:rsidRPr="00B76FAA">
              <w:rPr>
                <w:i/>
              </w:rPr>
              <w:t xml:space="preserve">: </w:t>
            </w:r>
            <w:proofErr w:type="spellStart"/>
            <w:r w:rsidRPr="00B76FAA">
              <w:rPr>
                <w:iCs/>
              </w:rPr>
              <w:t>Photo</w:t>
            </w:r>
            <w:proofErr w:type="spellEnd"/>
            <w:r w:rsidRPr="00B76FAA">
              <w:rPr>
                <w:iCs/>
              </w:rPr>
              <w:t xml:space="preserve"> </w:t>
            </w:r>
            <w:proofErr w:type="spellStart"/>
            <w:r w:rsidRPr="00B76FAA">
              <w:rPr>
                <w:iCs/>
              </w:rPr>
              <w:t>comparison</w:t>
            </w:r>
            <w:proofErr w:type="spellEnd"/>
          </w:p>
          <w:p w14:paraId="68B7B191" w14:textId="77777777" w:rsidR="006D26A0" w:rsidRPr="00B76FAA" w:rsidRDefault="006D26A0" w:rsidP="00CE1B45">
            <w:pPr>
              <w:rPr>
                <w:iCs/>
              </w:rPr>
            </w:pPr>
            <w:proofErr w:type="spellStart"/>
            <w:r w:rsidRPr="00B76FAA">
              <w:rPr>
                <w:i/>
              </w:rPr>
              <w:t>Writing</w:t>
            </w:r>
            <w:proofErr w:type="spellEnd"/>
            <w:r w:rsidRPr="00B76FAA">
              <w:rPr>
                <w:i/>
              </w:rPr>
              <w:t xml:space="preserve">: </w:t>
            </w:r>
            <w:r w:rsidRPr="00B76FAA">
              <w:rPr>
                <w:iCs/>
              </w:rPr>
              <w:t xml:space="preserve">A </w:t>
            </w:r>
            <w:proofErr w:type="spellStart"/>
            <w:r w:rsidRPr="00B76FAA">
              <w:rPr>
                <w:iCs/>
              </w:rPr>
              <w:t>description</w:t>
            </w:r>
            <w:proofErr w:type="spellEnd"/>
          </w:p>
          <w:p w14:paraId="6A2406E7" w14:textId="77777777" w:rsidR="006D26A0" w:rsidRPr="00B76FAA" w:rsidRDefault="006D26A0" w:rsidP="00CE1B45">
            <w:proofErr w:type="spellStart"/>
            <w:r w:rsidRPr="00B76FAA">
              <w:rPr>
                <w:i/>
              </w:rPr>
              <w:t>Listening</w:t>
            </w:r>
            <w:proofErr w:type="spellEnd"/>
            <w:r w:rsidRPr="00B76FAA">
              <w:rPr>
                <w:i/>
              </w:rPr>
              <w:t>:</w:t>
            </w:r>
            <w:r w:rsidRPr="00B76FAA">
              <w:rPr>
                <w:color w:val="FF0000"/>
              </w:rPr>
              <w:t xml:space="preserve"> </w:t>
            </w:r>
            <w:r w:rsidRPr="00B76FAA">
              <w:rPr>
                <w:iCs/>
              </w:rPr>
              <w:t xml:space="preserve">University </w:t>
            </w:r>
            <w:proofErr w:type="spellStart"/>
            <w:r w:rsidRPr="00B76FAA">
              <w:rPr>
                <w:iCs/>
              </w:rPr>
              <w:t>accomodation</w:t>
            </w:r>
            <w:proofErr w:type="spellEnd"/>
          </w:p>
          <w:p w14:paraId="0329B618" w14:textId="77777777" w:rsidR="006D26A0" w:rsidRPr="00B76FAA" w:rsidRDefault="006D26A0" w:rsidP="00CE1B45"/>
          <w:p w14:paraId="723B78F4" w14:textId="77777777" w:rsidR="006D26A0" w:rsidRPr="00B76FAA" w:rsidRDefault="006D26A0" w:rsidP="00CE1B45">
            <w:pPr>
              <w:tabs>
                <w:tab w:val="center" w:pos="4535"/>
              </w:tabs>
              <w:rPr>
                <w:rFonts w:cs="TimesNewRoman"/>
              </w:rPr>
            </w:pPr>
          </w:p>
        </w:tc>
        <w:tc>
          <w:tcPr>
            <w:tcW w:w="992" w:type="dxa"/>
          </w:tcPr>
          <w:p w14:paraId="6E9C185C" w14:textId="77777777" w:rsidR="006D26A0" w:rsidRPr="00B76FAA" w:rsidRDefault="006D26A0" w:rsidP="00CE1B45">
            <w:pPr>
              <w:jc w:val="center"/>
              <w:rPr>
                <w:rFonts w:cs="Arial"/>
                <w:b/>
              </w:rPr>
            </w:pPr>
            <w:r w:rsidRPr="00B76FAA">
              <w:rPr>
                <w:rFonts w:cs="Arial"/>
                <w:b/>
              </w:rPr>
              <w:t>22</w:t>
            </w:r>
          </w:p>
        </w:tc>
      </w:tr>
    </w:tbl>
    <w:p w14:paraId="0AD53183" w14:textId="712FA433" w:rsidR="00560A69" w:rsidRPr="0076410D" w:rsidRDefault="007F4F8D" w:rsidP="00F25617">
      <w:pPr>
        <w:tabs>
          <w:tab w:val="center" w:pos="4535"/>
        </w:tabs>
      </w:pPr>
      <w:r>
        <w:br w:type="page"/>
      </w:r>
    </w:p>
    <w:p w14:paraId="3F9D1E58" w14:textId="1FB18A59" w:rsidR="00560A69" w:rsidRPr="00560A69" w:rsidRDefault="00560A69" w:rsidP="00560A69">
      <w:pPr>
        <w:jc w:val="center"/>
        <w:rPr>
          <w:b/>
          <w:bCs/>
          <w:sz w:val="28"/>
          <w:szCs w:val="28"/>
        </w:rPr>
      </w:pPr>
      <w:bookmarkStart w:id="118" w:name="_Toc535923810"/>
      <w:bookmarkStart w:id="119" w:name="_Toc17975050"/>
      <w:r w:rsidRPr="00560A69">
        <w:rPr>
          <w:b/>
          <w:bCs/>
          <w:sz w:val="28"/>
          <w:szCs w:val="28"/>
        </w:rPr>
        <w:t>Učební osnova předmětu</w:t>
      </w:r>
    </w:p>
    <w:p w14:paraId="24139E6D" w14:textId="77777777" w:rsidR="00560A69" w:rsidRDefault="00560A69" w:rsidP="00FC7D93">
      <w:pPr>
        <w:pStyle w:val="Nadpis2"/>
        <w:jc w:val="center"/>
      </w:pPr>
    </w:p>
    <w:p w14:paraId="34821A87" w14:textId="09A1ED27" w:rsidR="00BB3B62" w:rsidRPr="0059147E" w:rsidRDefault="0059147E" w:rsidP="00560A69">
      <w:pPr>
        <w:pStyle w:val="Nadpis2"/>
        <w:jc w:val="center"/>
      </w:pPr>
      <w:bookmarkStart w:id="120" w:name="_Toc107942042"/>
      <w:r w:rsidRPr="00560A69">
        <w:t>NĚMECKÝ</w:t>
      </w:r>
      <w:r w:rsidRPr="0059147E">
        <w:t xml:space="preserve"> JAZYK</w:t>
      </w:r>
      <w:bookmarkEnd w:id="118"/>
      <w:bookmarkEnd w:id="119"/>
      <w:bookmarkEnd w:id="120"/>
    </w:p>
    <w:p w14:paraId="7E408442" w14:textId="77777777" w:rsidR="00BB3B62" w:rsidRDefault="00BB3B62" w:rsidP="00BB3B62">
      <w:pPr>
        <w:tabs>
          <w:tab w:val="left" w:pos="5070"/>
        </w:tabs>
      </w:pPr>
      <w:r>
        <w:tab/>
      </w:r>
    </w:p>
    <w:p w14:paraId="0C1EC24E" w14:textId="6DF2CAEE" w:rsidR="00BB3B62" w:rsidRPr="00CE1034" w:rsidRDefault="00BB3B62" w:rsidP="00BB3B62">
      <w:pPr>
        <w:jc w:val="center"/>
        <w:rPr>
          <w:b/>
          <w:color w:val="000000"/>
        </w:rPr>
      </w:pPr>
      <w:r w:rsidRPr="00CE1034">
        <w:rPr>
          <w:b/>
          <w:color w:val="000000"/>
        </w:rPr>
        <w:t xml:space="preserve">Obor vzdělání: </w:t>
      </w:r>
      <w:proofErr w:type="gramStart"/>
      <w:r w:rsidRPr="00CE1034">
        <w:rPr>
          <w:b/>
          <w:color w:val="000000"/>
        </w:rPr>
        <w:t>41 – 52</w:t>
      </w:r>
      <w:proofErr w:type="gramEnd"/>
      <w:r w:rsidRPr="00CE1034">
        <w:rPr>
          <w:b/>
          <w:color w:val="000000"/>
        </w:rPr>
        <w:t xml:space="preserve"> – H/01 Zahradník</w:t>
      </w:r>
    </w:p>
    <w:p w14:paraId="5692C348" w14:textId="423BB9AB" w:rsidR="008C7F11" w:rsidRDefault="008C7F11" w:rsidP="00BB3B62">
      <w:pPr>
        <w:jc w:val="center"/>
        <w:rPr>
          <w:b/>
          <w:color w:val="000000"/>
        </w:rPr>
      </w:pPr>
    </w:p>
    <w:p w14:paraId="084EB75B" w14:textId="77777777" w:rsidR="0081479E" w:rsidRDefault="0081479E" w:rsidP="00BB3B62">
      <w:pPr>
        <w:jc w:val="center"/>
        <w:rPr>
          <w:b/>
          <w:color w:val="000000"/>
        </w:rPr>
      </w:pPr>
    </w:p>
    <w:p w14:paraId="22CE9234" w14:textId="77777777" w:rsidR="00D573CB" w:rsidRDefault="00D573CB" w:rsidP="00D573CB">
      <w:pPr>
        <w:jc w:val="both"/>
        <w:rPr>
          <w:b/>
          <w:bCs/>
        </w:rPr>
      </w:pPr>
      <w:r>
        <w:rPr>
          <w:b/>
          <w:bCs/>
        </w:rPr>
        <w:t>Pojetí vyučovacího předmětu</w:t>
      </w:r>
    </w:p>
    <w:p w14:paraId="69CB91F4" w14:textId="77777777" w:rsidR="00D573CB" w:rsidRDefault="00D573CB" w:rsidP="00D573CB">
      <w:pPr>
        <w:pStyle w:val="Zkladntext"/>
        <w:rPr>
          <w:rFonts w:ascii="Palatino Linotype" w:hAnsi="Palatino Linotype"/>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8"/>
        <w:gridCol w:w="7335"/>
      </w:tblGrid>
      <w:tr w:rsidR="00D573CB" w14:paraId="5D526F64" w14:textId="77777777" w:rsidTr="00CE1B45">
        <w:tc>
          <w:tcPr>
            <w:tcW w:w="2168" w:type="dxa"/>
          </w:tcPr>
          <w:p w14:paraId="41AB3F44" w14:textId="77777777" w:rsidR="00D573CB" w:rsidRDefault="00D573CB" w:rsidP="00CE1B45">
            <w:pPr>
              <w:pStyle w:val="TableContents"/>
              <w:jc w:val="both"/>
            </w:pPr>
            <w:r>
              <w:rPr>
                <w:b/>
                <w:color w:val="000000"/>
              </w:rPr>
              <w:t xml:space="preserve"> Cíl předmětu:</w:t>
            </w:r>
            <w:r>
              <w:t xml:space="preserve"> </w:t>
            </w:r>
          </w:p>
        </w:tc>
        <w:tc>
          <w:tcPr>
            <w:tcW w:w="7335" w:type="dxa"/>
            <w:vAlign w:val="center"/>
          </w:tcPr>
          <w:p w14:paraId="61A6F6AF" w14:textId="77777777" w:rsidR="00D573CB" w:rsidRPr="00B60DFB" w:rsidRDefault="00D573CB" w:rsidP="00CE1B45">
            <w:pPr>
              <w:pStyle w:val="TableContents"/>
              <w:ind w:left="70" w:right="141"/>
              <w:jc w:val="both"/>
            </w:pPr>
            <w:r w:rsidRPr="00B60DFB">
              <w:t xml:space="preserve">Vzdělávací cíl a výstupní požadavky na absolventy předmětu Německý jazyk jsou formulovány na referenční úrovni A2 Společného evropského referenčního rámce pro </w:t>
            </w:r>
            <w:proofErr w:type="gramStart"/>
            <w:r w:rsidRPr="00B60DFB">
              <w:t>jazyky  (</w:t>
            </w:r>
            <w:proofErr w:type="spellStart"/>
            <w:proofErr w:type="gramEnd"/>
            <w:r w:rsidRPr="00B60DFB">
              <w:t>The</w:t>
            </w:r>
            <w:proofErr w:type="spellEnd"/>
            <w:r w:rsidRPr="00B60DFB">
              <w:t xml:space="preserve"> </w:t>
            </w:r>
            <w:proofErr w:type="spellStart"/>
            <w:r w:rsidRPr="00B60DFB">
              <w:t>Common</w:t>
            </w:r>
            <w:proofErr w:type="spellEnd"/>
            <w:r w:rsidRPr="00B60DFB">
              <w:t xml:space="preserve"> </w:t>
            </w:r>
            <w:proofErr w:type="spellStart"/>
            <w:r w:rsidRPr="00B60DFB">
              <w:t>European</w:t>
            </w:r>
            <w:proofErr w:type="spellEnd"/>
            <w:r w:rsidRPr="00B60DFB">
              <w:t xml:space="preserve"> Framework </w:t>
            </w:r>
            <w:proofErr w:type="spellStart"/>
            <w:r w:rsidRPr="00B60DFB">
              <w:t>of</w:t>
            </w:r>
            <w:proofErr w:type="spellEnd"/>
            <w:r w:rsidRPr="00B60DFB">
              <w:t xml:space="preserve"> Reference </w:t>
            </w:r>
            <w:proofErr w:type="spellStart"/>
            <w:r w:rsidRPr="00B60DFB">
              <w:t>for</w:t>
            </w:r>
            <w:proofErr w:type="spellEnd"/>
            <w:r w:rsidRPr="00B60DFB">
              <w:t xml:space="preserve"> </w:t>
            </w:r>
            <w:proofErr w:type="spellStart"/>
            <w:r w:rsidRPr="00B60DFB">
              <w:t>Languages</w:t>
            </w:r>
            <w:proofErr w:type="spellEnd"/>
            <w:r w:rsidRPr="00B60DFB">
              <w:t xml:space="preserve"> – </w:t>
            </w:r>
            <w:proofErr w:type="spellStart"/>
            <w:r w:rsidRPr="00B60DFB">
              <w:t>Waystage</w:t>
            </w:r>
            <w:proofErr w:type="spellEnd"/>
            <w:r w:rsidRPr="00B60DFB">
              <w:t xml:space="preserve"> Level), předpokládají tedy základní úroveň znalostí. Cílem výuky německého jazyka je získání všeobecných a</w:t>
            </w:r>
            <w:r>
              <w:t> </w:t>
            </w:r>
            <w:r w:rsidRPr="00B60DFB">
              <w:t>komunikativních kompetencí nutných pro dorozumění v situacích každodenního osobního i pracovního života. Vzdělávání v cizím jazyce připravuje žáky k efektivní účasti v přímé i nepřímé komunikaci, k</w:t>
            </w:r>
            <w:r>
              <w:t> </w:t>
            </w:r>
            <w:r w:rsidRPr="00B60DFB">
              <w:t xml:space="preserve">přístupu k informačním zdrojům, rozšiřuje jejich znalosti o světě, kulturních a společenských tradicích, </w:t>
            </w:r>
            <w:proofErr w:type="gramStart"/>
            <w:r w:rsidRPr="00B60DFB">
              <w:t>učí</w:t>
            </w:r>
            <w:proofErr w:type="gramEnd"/>
            <w:r w:rsidRPr="00B60DFB">
              <w:t xml:space="preserve"> je toleranci k hodnotám jiných národů. Podporuje rozvoj kladných vlastností osobnosti a působí na sociálně odpovědné chování žáků a jejich vztahy k jiným lidem.</w:t>
            </w:r>
          </w:p>
        </w:tc>
      </w:tr>
      <w:tr w:rsidR="00D573CB" w14:paraId="3090CDEE" w14:textId="77777777" w:rsidTr="00CE1B45">
        <w:tc>
          <w:tcPr>
            <w:tcW w:w="2168" w:type="dxa"/>
          </w:tcPr>
          <w:p w14:paraId="3E8824AC" w14:textId="77777777" w:rsidR="00D573CB" w:rsidRDefault="00D573CB" w:rsidP="00CE1B45">
            <w:pPr>
              <w:pStyle w:val="TableContents"/>
              <w:jc w:val="both"/>
            </w:pPr>
            <w:r>
              <w:rPr>
                <w:b/>
                <w:color w:val="000000"/>
              </w:rPr>
              <w:t xml:space="preserve"> Charakteristika</w:t>
            </w:r>
            <w:r>
              <w:t xml:space="preserve"> </w:t>
            </w:r>
          </w:p>
          <w:p w14:paraId="07F3B00E" w14:textId="77777777" w:rsidR="00D573CB" w:rsidRDefault="00D573CB" w:rsidP="00CE1B45">
            <w:pPr>
              <w:pStyle w:val="TableContents"/>
              <w:jc w:val="both"/>
            </w:pPr>
            <w:r>
              <w:rPr>
                <w:b/>
                <w:color w:val="000000"/>
              </w:rPr>
              <w:t xml:space="preserve"> učiva:</w:t>
            </w:r>
            <w:r>
              <w:t xml:space="preserve"> </w:t>
            </w:r>
          </w:p>
        </w:tc>
        <w:tc>
          <w:tcPr>
            <w:tcW w:w="7335" w:type="dxa"/>
            <w:vAlign w:val="center"/>
          </w:tcPr>
          <w:p w14:paraId="2AB5CD33" w14:textId="77777777" w:rsidR="00D573CB" w:rsidRPr="00B60DFB" w:rsidRDefault="00D573CB" w:rsidP="00CE1B45">
            <w:pPr>
              <w:pStyle w:val="TableContents"/>
              <w:ind w:left="70" w:right="141"/>
              <w:jc w:val="both"/>
            </w:pPr>
            <w:r w:rsidRPr="00B60DFB">
              <w:t>Učivo je koncipováno tak, aby si žáci systematicky osvojovali řečové dovednosti (produktivní i receptivní) a dovedli volit adekvátní komunikační strategie a jazykové prostředky, tj. slovní zásobu, gramatiku, zvukovou a grafickou stránku jazyka. Výběru učiva odpovídá i výběr tematických okruhů v každém ročníku, které se týkají běžných témat z oblasti osobního, veřejného i</w:t>
            </w:r>
            <w:r>
              <w:t> </w:t>
            </w:r>
            <w:r w:rsidRPr="00B60DFB">
              <w:t>profesního života a některých reálií. Při výběru tematických okruhů se přihlíží k odbornému zaměření žáka.</w:t>
            </w:r>
          </w:p>
          <w:p w14:paraId="1B8DD547" w14:textId="77777777" w:rsidR="00D573CB" w:rsidRPr="00B60DFB" w:rsidRDefault="00D573CB" w:rsidP="00CE1B45">
            <w:pPr>
              <w:pStyle w:val="TableContents"/>
              <w:ind w:left="70" w:right="141"/>
              <w:jc w:val="both"/>
            </w:pPr>
          </w:p>
          <w:p w14:paraId="2B3BBDAA" w14:textId="77777777" w:rsidR="00D573CB" w:rsidRPr="00B60DFB" w:rsidRDefault="00D573CB" w:rsidP="00CE1B45">
            <w:pPr>
              <w:pStyle w:val="TableContents"/>
              <w:ind w:left="70" w:right="141"/>
              <w:jc w:val="both"/>
              <w:rPr>
                <w:b/>
                <w:bCs/>
              </w:rPr>
            </w:pPr>
            <w:r w:rsidRPr="00B60DFB">
              <w:rPr>
                <w:b/>
                <w:bCs/>
              </w:rPr>
              <w:t>Oblast produktivních řečových dovedností</w:t>
            </w:r>
          </w:p>
          <w:p w14:paraId="2DE7F76E" w14:textId="77777777" w:rsidR="00D573CB" w:rsidRPr="00B60DFB" w:rsidRDefault="00D573CB" w:rsidP="00CE1B45">
            <w:pPr>
              <w:pStyle w:val="TableContents"/>
              <w:ind w:left="70" w:right="141"/>
              <w:jc w:val="both"/>
              <w:rPr>
                <w:u w:val="single"/>
              </w:rPr>
            </w:pPr>
            <w:r w:rsidRPr="00B60DFB">
              <w:rPr>
                <w:u w:val="single"/>
              </w:rPr>
              <w:t>V ústním projevu žák umí</w:t>
            </w:r>
            <w:r>
              <w:rPr>
                <w:u w:val="single"/>
              </w:rPr>
              <w:t>:</w:t>
            </w:r>
          </w:p>
          <w:p w14:paraId="370BF42E" w14:textId="77777777" w:rsidR="00D573CB" w:rsidRPr="00B60DFB" w:rsidRDefault="00D573CB" w:rsidP="00CE1B45">
            <w:pPr>
              <w:pStyle w:val="TableContents"/>
              <w:ind w:left="70" w:right="141"/>
              <w:jc w:val="both"/>
            </w:pPr>
            <w:r w:rsidRPr="00B60DFB">
              <w:t>- užívat jednoduché všední zdvořilostní obraty – pozdravit, přivítat a</w:t>
            </w:r>
            <w:r>
              <w:t> </w:t>
            </w:r>
            <w:r w:rsidRPr="00B60DFB">
              <w:t xml:space="preserve">oslovit </w:t>
            </w:r>
            <w:proofErr w:type="gramStart"/>
            <w:r w:rsidRPr="00B60DFB">
              <w:t>někoho,  rozloučit</w:t>
            </w:r>
            <w:proofErr w:type="gramEnd"/>
            <w:r w:rsidRPr="00B60DFB">
              <w:t xml:space="preserve"> se, představit sebe a druhé, poděkovat a</w:t>
            </w:r>
            <w:r>
              <w:t> </w:t>
            </w:r>
            <w:r w:rsidRPr="00B60DFB">
              <w:t xml:space="preserve">odpovědět na poděkování </w:t>
            </w:r>
          </w:p>
          <w:p w14:paraId="60A34B8C" w14:textId="77777777" w:rsidR="00D573CB" w:rsidRPr="00B60DFB" w:rsidRDefault="00D573CB" w:rsidP="00CE1B45">
            <w:pPr>
              <w:pStyle w:val="TableContents"/>
              <w:ind w:left="70" w:right="141"/>
              <w:jc w:val="both"/>
            </w:pPr>
            <w:r w:rsidRPr="00B60DFB">
              <w:t>-</w:t>
            </w:r>
            <w:r>
              <w:t xml:space="preserve"> </w:t>
            </w:r>
            <w:r w:rsidRPr="00B60DFB">
              <w:t>vyjádřit žádost, nabídku, prosbu, pozvání, omluvu, souhlas i</w:t>
            </w:r>
            <w:r>
              <w:t> </w:t>
            </w:r>
            <w:r w:rsidRPr="00B60DFB">
              <w:t>nesouhlas s</w:t>
            </w:r>
            <w:r>
              <w:t> </w:t>
            </w:r>
            <w:r w:rsidRPr="00B60DFB">
              <w:t>ostatními</w:t>
            </w:r>
          </w:p>
          <w:p w14:paraId="73961498" w14:textId="77777777" w:rsidR="00D573CB" w:rsidRPr="00B60DFB" w:rsidRDefault="00D573CB" w:rsidP="00CE1B45">
            <w:pPr>
              <w:pStyle w:val="TableContents"/>
              <w:ind w:left="70" w:right="141"/>
              <w:jc w:val="both"/>
            </w:pPr>
            <w:r>
              <w:t xml:space="preserve">- </w:t>
            </w:r>
            <w:r w:rsidRPr="00B60DFB">
              <w:t>získat jednoduché informace a vyřídit jednoduché záležitosti např.</w:t>
            </w:r>
            <w:r>
              <w:t> </w:t>
            </w:r>
            <w:r w:rsidRPr="00827E64">
              <w:t>v</w:t>
            </w:r>
            <w:r>
              <w:t> </w:t>
            </w:r>
            <w:r w:rsidRPr="00827E64">
              <w:t>obchodě</w:t>
            </w:r>
            <w:r w:rsidRPr="00B60DFB">
              <w:t xml:space="preserve">, v restauraci, na letišti </w:t>
            </w:r>
          </w:p>
          <w:p w14:paraId="5FA10A25" w14:textId="77777777" w:rsidR="00D573CB" w:rsidRPr="00B60DFB" w:rsidRDefault="00D573CB" w:rsidP="00CE1B45">
            <w:pPr>
              <w:pStyle w:val="TableContents"/>
              <w:ind w:left="70" w:right="141"/>
              <w:jc w:val="both"/>
            </w:pPr>
            <w:r w:rsidRPr="00B60DFB">
              <w:t>- zeptat se na cestu a ukázat cestu, telefonovat, objednat si jídlo v</w:t>
            </w:r>
            <w:r>
              <w:t> </w:t>
            </w:r>
            <w:r w:rsidRPr="00B60DFB">
              <w:t>restauraci, nakoupit si v obchodě i komunikovat se zákazníkem</w:t>
            </w:r>
          </w:p>
          <w:p w14:paraId="400F2241" w14:textId="77777777" w:rsidR="00D573CB" w:rsidRPr="00B60DFB" w:rsidRDefault="00D573CB" w:rsidP="00CE1B45">
            <w:pPr>
              <w:pStyle w:val="TableContents"/>
              <w:ind w:left="70" w:right="141"/>
              <w:jc w:val="both"/>
            </w:pPr>
            <w:r w:rsidRPr="00B60DFB">
              <w:t>- vyprávět jednoduchý příběh</w:t>
            </w:r>
          </w:p>
          <w:p w14:paraId="1FA1F846" w14:textId="77777777" w:rsidR="00D573CB" w:rsidRPr="00B60DFB" w:rsidRDefault="00D573CB" w:rsidP="00CE1B45">
            <w:pPr>
              <w:pStyle w:val="TableContents"/>
              <w:ind w:left="70" w:right="141"/>
              <w:jc w:val="both"/>
            </w:pPr>
            <w:r w:rsidRPr="00B60DFB">
              <w:t>- popsat plány, zvyky, minulá jednání a osobní zážitky</w:t>
            </w:r>
          </w:p>
          <w:p w14:paraId="23BE550C" w14:textId="77777777" w:rsidR="00D573CB" w:rsidRPr="00B60DFB" w:rsidRDefault="00D573CB" w:rsidP="00CE1B45">
            <w:pPr>
              <w:pStyle w:val="TableContents"/>
              <w:ind w:left="70" w:right="141"/>
              <w:jc w:val="both"/>
            </w:pPr>
            <w:r w:rsidRPr="00B60DFB">
              <w:t>- jednoduše popsat sebe, svůj dům, svoji rodinu a další osoby, své koníčky</w:t>
            </w:r>
          </w:p>
          <w:p w14:paraId="57D16900" w14:textId="77777777" w:rsidR="00D573CB" w:rsidRPr="00B60DFB" w:rsidRDefault="00D573CB" w:rsidP="00CE1B45">
            <w:pPr>
              <w:pStyle w:val="TableContents"/>
              <w:ind w:left="70" w:right="141"/>
              <w:jc w:val="both"/>
            </w:pPr>
            <w:r w:rsidRPr="00B60DFB">
              <w:t>- číst nahlas</w:t>
            </w:r>
          </w:p>
          <w:p w14:paraId="17B61552" w14:textId="77777777" w:rsidR="00D573CB" w:rsidRPr="00B60DFB" w:rsidRDefault="00D573CB" w:rsidP="00CE1B45">
            <w:pPr>
              <w:pStyle w:val="TableContents"/>
              <w:ind w:left="70" w:right="141"/>
              <w:jc w:val="both"/>
              <w:rPr>
                <w:u w:val="single"/>
              </w:rPr>
            </w:pPr>
            <w:r w:rsidRPr="00B60DFB">
              <w:rPr>
                <w:u w:val="single"/>
              </w:rPr>
              <w:t>V písemném projevu žák umí</w:t>
            </w:r>
            <w:r>
              <w:rPr>
                <w:u w:val="single"/>
              </w:rPr>
              <w:t>:</w:t>
            </w:r>
          </w:p>
          <w:p w14:paraId="3F5CA8FB" w14:textId="77777777" w:rsidR="00D573CB" w:rsidRPr="00B60DFB" w:rsidRDefault="00D573CB" w:rsidP="00CE1B45">
            <w:pPr>
              <w:pStyle w:val="TableContents"/>
              <w:ind w:left="70" w:right="141"/>
              <w:jc w:val="both"/>
            </w:pPr>
            <w:r w:rsidRPr="00B60DFB">
              <w:t>- napsat jednoduchý osobní dopis, pohlednici, e-mail, vyplnit jednoduchý dotazník</w:t>
            </w:r>
          </w:p>
          <w:p w14:paraId="60CB75E1" w14:textId="77777777" w:rsidR="00D573CB" w:rsidRPr="00B60DFB" w:rsidRDefault="00D573CB" w:rsidP="00CE1B45">
            <w:pPr>
              <w:pStyle w:val="TableContents"/>
              <w:ind w:left="70" w:right="141"/>
              <w:jc w:val="both"/>
            </w:pPr>
            <w:r w:rsidRPr="00B60DFB">
              <w:t>- popsat krátkými jednoduchými větami sebe, svoji rodinu, své přátele, nějaké místo, osobní zážitky (minulý víkend, poslední prázdniny)</w:t>
            </w:r>
          </w:p>
          <w:p w14:paraId="78762AA0" w14:textId="77777777" w:rsidR="00D573CB" w:rsidRPr="00B60DFB" w:rsidRDefault="00D573CB" w:rsidP="00CE1B45">
            <w:pPr>
              <w:pStyle w:val="TableContents"/>
              <w:ind w:left="70" w:right="141"/>
              <w:jc w:val="both"/>
            </w:pPr>
            <w:r w:rsidRPr="00B60DFB">
              <w:lastRenderedPageBreak/>
              <w:t>- přeložit jednoduchý text</w:t>
            </w:r>
          </w:p>
          <w:p w14:paraId="684E3FEC" w14:textId="77777777" w:rsidR="00D573CB" w:rsidRPr="00CA00BE" w:rsidRDefault="00D573CB" w:rsidP="00CE1B45">
            <w:pPr>
              <w:pStyle w:val="TableContents"/>
              <w:ind w:left="70" w:right="141"/>
              <w:jc w:val="both"/>
              <w:rPr>
                <w:b/>
                <w:bCs/>
              </w:rPr>
            </w:pPr>
            <w:r w:rsidRPr="00CA00BE">
              <w:rPr>
                <w:b/>
                <w:bCs/>
              </w:rPr>
              <w:t>Oblast receptivních řečových dovedností</w:t>
            </w:r>
          </w:p>
          <w:p w14:paraId="1CF72E0F" w14:textId="77777777" w:rsidR="00D573CB" w:rsidRPr="00CA00BE" w:rsidRDefault="00D573CB" w:rsidP="00CE1B45">
            <w:pPr>
              <w:pStyle w:val="TableContents"/>
              <w:ind w:left="70" w:right="141"/>
              <w:jc w:val="both"/>
              <w:rPr>
                <w:u w:val="single"/>
              </w:rPr>
            </w:pPr>
            <w:r w:rsidRPr="00CA00BE">
              <w:rPr>
                <w:u w:val="single"/>
              </w:rPr>
              <w:t>Žák v autentickém monologickém i dialogickém projevu proneseném rodilým mluvčím</w:t>
            </w:r>
            <w:r>
              <w:rPr>
                <w:u w:val="single"/>
              </w:rPr>
              <w:t>:</w:t>
            </w:r>
          </w:p>
          <w:p w14:paraId="51AEA973" w14:textId="77777777" w:rsidR="00D573CB" w:rsidRPr="00B60DFB" w:rsidRDefault="00D573CB" w:rsidP="00CE1B45">
            <w:pPr>
              <w:pStyle w:val="TableContents"/>
              <w:ind w:left="70" w:right="141"/>
              <w:jc w:val="both"/>
            </w:pPr>
            <w:r w:rsidRPr="00B60DFB">
              <w:t>- rozumí podstatným informacím, které se vztahují ke každodenním záležitostem např. základní osobní a rodinné informace, informace o</w:t>
            </w:r>
            <w:r>
              <w:t> </w:t>
            </w:r>
            <w:r w:rsidRPr="00B60DFB">
              <w:t xml:space="preserve">nakupování, místopisu, </w:t>
            </w:r>
            <w:proofErr w:type="gramStart"/>
            <w:r w:rsidRPr="00B60DFB">
              <w:t>vzdělání,  zaměstnání</w:t>
            </w:r>
            <w:proofErr w:type="gramEnd"/>
            <w:r w:rsidRPr="00B60DFB">
              <w:t>, stravování, aktivity volného času</w:t>
            </w:r>
          </w:p>
          <w:p w14:paraId="34A77CDD" w14:textId="77777777" w:rsidR="00D573CB" w:rsidRPr="00B60DFB" w:rsidRDefault="00D573CB" w:rsidP="00CE1B45">
            <w:pPr>
              <w:pStyle w:val="TableContents"/>
              <w:ind w:left="70" w:right="141"/>
              <w:jc w:val="both"/>
            </w:pPr>
            <w:r w:rsidRPr="00B60DFB">
              <w:t>- rozumí jednoduchým pokynům, jak se dostat z bodu X do bodu Y pěšky nebo prostředky hromadné dopravy</w:t>
            </w:r>
          </w:p>
          <w:p w14:paraId="186E0D31" w14:textId="77777777" w:rsidR="00D573CB" w:rsidRPr="00B60DFB" w:rsidRDefault="00D573CB" w:rsidP="00CE1B45">
            <w:pPr>
              <w:pStyle w:val="TableContents"/>
              <w:ind w:left="70" w:right="141"/>
              <w:jc w:val="both"/>
            </w:pPr>
            <w:r w:rsidRPr="00B60DFB">
              <w:t>- dokáže zachytit hlavní body v krátkých jednoduchých vzkazech či hlášeních</w:t>
            </w:r>
          </w:p>
          <w:p w14:paraId="50FCE1A6" w14:textId="77777777" w:rsidR="00D573CB" w:rsidRPr="00B60DFB" w:rsidRDefault="00D573CB" w:rsidP="00CE1B45">
            <w:pPr>
              <w:pStyle w:val="TableContents"/>
              <w:ind w:left="70" w:right="141"/>
              <w:jc w:val="both"/>
            </w:pPr>
            <w:r w:rsidRPr="00B60DFB">
              <w:t xml:space="preserve">- dokáže rozpoznat téma </w:t>
            </w:r>
            <w:proofErr w:type="gramStart"/>
            <w:r w:rsidRPr="00B60DFB">
              <w:t>diskuze</w:t>
            </w:r>
            <w:proofErr w:type="gramEnd"/>
            <w:r w:rsidRPr="00B60DFB">
              <w:t>, pokud je vedena v pomalé, jasně artikulované řeči</w:t>
            </w:r>
          </w:p>
          <w:p w14:paraId="106976C6" w14:textId="77777777" w:rsidR="00D573CB" w:rsidRDefault="00D573CB" w:rsidP="00CE1B45">
            <w:pPr>
              <w:pStyle w:val="TableContents"/>
              <w:ind w:left="70" w:right="141"/>
              <w:jc w:val="both"/>
            </w:pPr>
          </w:p>
          <w:p w14:paraId="38FE38C3" w14:textId="77777777" w:rsidR="00D573CB" w:rsidRPr="00CA00BE" w:rsidRDefault="00D573CB" w:rsidP="00CE1B45">
            <w:pPr>
              <w:pStyle w:val="TableContents"/>
              <w:ind w:left="70" w:right="141"/>
              <w:jc w:val="both"/>
              <w:rPr>
                <w:u w:val="single"/>
              </w:rPr>
            </w:pPr>
            <w:r w:rsidRPr="00CA00BE">
              <w:rPr>
                <w:u w:val="single"/>
              </w:rPr>
              <w:t>Žák při čtení</w:t>
            </w:r>
          </w:p>
          <w:p w14:paraId="0BD4587A" w14:textId="77777777" w:rsidR="00D573CB" w:rsidRPr="00B60DFB" w:rsidRDefault="00D573CB" w:rsidP="00CE1B45">
            <w:pPr>
              <w:pStyle w:val="TableContents"/>
              <w:ind w:left="70" w:right="141"/>
              <w:jc w:val="both"/>
            </w:pPr>
            <w:r w:rsidRPr="00B60DFB">
              <w:t>- rozumí jednoduchým textům obsahujícím nejčastěji užívanou každodenní slovní zásobu nebo jazyk vztahující se k práci, včetně internacionalismů, které existují v jeho mateřském jazyce</w:t>
            </w:r>
          </w:p>
          <w:p w14:paraId="6C52E64E" w14:textId="77777777" w:rsidR="00D573CB" w:rsidRPr="00B60DFB" w:rsidRDefault="00D573CB" w:rsidP="00CE1B45">
            <w:pPr>
              <w:pStyle w:val="TableContents"/>
              <w:ind w:left="70" w:right="141"/>
              <w:jc w:val="both"/>
            </w:pPr>
            <w:r w:rsidRPr="00B60DFB">
              <w:t>- rozumí jednoduchým dopisům, e-mailům, pohlednicím</w:t>
            </w:r>
          </w:p>
          <w:p w14:paraId="435A420F" w14:textId="77777777" w:rsidR="00D573CB" w:rsidRPr="00B60DFB" w:rsidRDefault="00D573CB" w:rsidP="00CE1B45">
            <w:pPr>
              <w:pStyle w:val="TableContents"/>
              <w:ind w:left="70" w:right="141"/>
              <w:jc w:val="both"/>
            </w:pPr>
            <w:r w:rsidRPr="00B60DFB">
              <w:t>- umí vyhledat konkrétní informace v jednoduchých materiálech, např. v inzerátech, prospektech, jídelních lístcích</w:t>
            </w:r>
          </w:p>
          <w:p w14:paraId="78A51FE0" w14:textId="77777777" w:rsidR="00D573CB" w:rsidRDefault="00D573CB" w:rsidP="00CE1B45">
            <w:pPr>
              <w:pStyle w:val="TableContents"/>
              <w:ind w:left="70" w:right="141"/>
              <w:jc w:val="both"/>
            </w:pPr>
            <w:r w:rsidRPr="00B60DFB">
              <w:t>- umí používat slovníky a vyhledat informace na internetu</w:t>
            </w:r>
          </w:p>
          <w:p w14:paraId="71C4B9D3" w14:textId="77777777" w:rsidR="00D573CB" w:rsidRPr="00CA00BE" w:rsidRDefault="00D573CB" w:rsidP="00CE1B45">
            <w:pPr>
              <w:pStyle w:val="TableContents"/>
              <w:ind w:left="70" w:right="141"/>
              <w:jc w:val="both"/>
              <w:rPr>
                <w:b/>
                <w:bCs/>
              </w:rPr>
            </w:pPr>
            <w:r w:rsidRPr="00CA00BE">
              <w:rPr>
                <w:b/>
                <w:bCs/>
              </w:rPr>
              <w:t>Oblast slovní zásoby</w:t>
            </w:r>
          </w:p>
          <w:p w14:paraId="2319D1C2" w14:textId="77777777" w:rsidR="00D573CB" w:rsidRPr="00B60DFB" w:rsidRDefault="00D573CB" w:rsidP="00CE1B45">
            <w:pPr>
              <w:pStyle w:val="TableContents"/>
              <w:ind w:left="70" w:right="141"/>
              <w:jc w:val="both"/>
            </w:pPr>
            <w:r w:rsidRPr="00B60DFB">
              <w:t>Žák si ročně produktivně osvojí asi 400 lexikálních jednotek. Receptivně si žák osvojí další lexikální jednotky na základě práce s</w:t>
            </w:r>
            <w:r>
              <w:t> </w:t>
            </w:r>
            <w:r w:rsidRPr="00B60DFB">
              <w:t>texty, aby byl schopen porozumět i nízkému procentu neznámých výrazů, jejichž význam lze odhadnout z kontextu či situace.</w:t>
            </w:r>
          </w:p>
        </w:tc>
      </w:tr>
      <w:tr w:rsidR="00D573CB" w14:paraId="7C62E736" w14:textId="77777777" w:rsidTr="00CE1B45">
        <w:tc>
          <w:tcPr>
            <w:tcW w:w="2168" w:type="dxa"/>
          </w:tcPr>
          <w:p w14:paraId="3E38DDC1" w14:textId="77777777" w:rsidR="00D573CB" w:rsidRDefault="00D573CB" w:rsidP="00CE1B45">
            <w:pPr>
              <w:pStyle w:val="TableContents"/>
              <w:jc w:val="both"/>
            </w:pPr>
            <w:r>
              <w:rPr>
                <w:b/>
                <w:color w:val="000000"/>
              </w:rPr>
              <w:lastRenderedPageBreak/>
              <w:t xml:space="preserve"> Metody a formy</w:t>
            </w:r>
            <w:r>
              <w:t xml:space="preserve"> </w:t>
            </w:r>
          </w:p>
          <w:p w14:paraId="26A01B18" w14:textId="77777777" w:rsidR="00D573CB" w:rsidRDefault="00D573CB" w:rsidP="00CE1B45">
            <w:pPr>
              <w:pStyle w:val="TableContents"/>
              <w:jc w:val="both"/>
            </w:pPr>
            <w:r>
              <w:rPr>
                <w:b/>
                <w:color w:val="000000"/>
              </w:rPr>
              <w:t xml:space="preserve"> výuky:</w:t>
            </w:r>
            <w:r>
              <w:t xml:space="preserve"> </w:t>
            </w:r>
          </w:p>
        </w:tc>
        <w:tc>
          <w:tcPr>
            <w:tcW w:w="7335" w:type="dxa"/>
            <w:vAlign w:val="center"/>
          </w:tcPr>
          <w:p w14:paraId="673C235C" w14:textId="77777777" w:rsidR="00D573CB" w:rsidRPr="00B60DFB" w:rsidRDefault="00D573CB" w:rsidP="00CE1B45">
            <w:pPr>
              <w:pStyle w:val="TableContents"/>
              <w:ind w:left="70" w:right="141"/>
              <w:jc w:val="both"/>
            </w:pPr>
            <w:r w:rsidRPr="00B60DFB">
              <w:t>Během vyučování si žáci osvojí řečové dovednosti (poslech, čtení s</w:t>
            </w:r>
            <w:r>
              <w:t> </w:t>
            </w:r>
            <w:r w:rsidRPr="00B60DFB">
              <w:t>porozuměním, ústní projev, písemný projev), jazykové prostředky (fonetika, pravopis, slovní zásoba, tvarosloví) a získají znalosti z</w:t>
            </w:r>
            <w:r>
              <w:t> </w:t>
            </w:r>
            <w:r w:rsidRPr="00B60DFB">
              <w:t>různých tematických okruhů. Důraz je kladen na komunikativnost a</w:t>
            </w:r>
            <w:r>
              <w:t> </w:t>
            </w:r>
            <w:r w:rsidRPr="00B60DFB">
              <w:t xml:space="preserve">mezipředmětové vztahy. Rovněž se věnuje pozornost nácviku poslechu autentických nahrávek rodilých mluvčích, práci s autentickým textem </w:t>
            </w:r>
            <w:r w:rsidRPr="00827E64">
              <w:t>a</w:t>
            </w:r>
            <w:r>
              <w:t> </w:t>
            </w:r>
            <w:r w:rsidRPr="00827E64">
              <w:t>psaní</w:t>
            </w:r>
            <w:r w:rsidRPr="00B60DFB">
              <w:t xml:space="preserve"> krátkých slohových útvarů (pohled, dopis, e-mail, vyplnění formuláře). Přístup pedagoga k žákovi je takový, aby při vyučovacím procesu převládaly pozitivní emoce a přátelská pracovní atmosféra.</w:t>
            </w:r>
          </w:p>
          <w:p w14:paraId="092570BE" w14:textId="77777777" w:rsidR="00D573CB" w:rsidRPr="00B60DFB" w:rsidRDefault="00D573CB" w:rsidP="00CE1B45">
            <w:pPr>
              <w:pStyle w:val="TableContents"/>
              <w:ind w:left="70" w:right="141"/>
              <w:jc w:val="both"/>
            </w:pPr>
            <w:r w:rsidRPr="00B60DFB">
              <w:t xml:space="preserve">Při výuce se používají tradiční i moderní vyučovací metody – výklad, práce ve dvojicích a ve skupinách, </w:t>
            </w:r>
            <w:proofErr w:type="spellStart"/>
            <w:r w:rsidRPr="00B60DFB">
              <w:t>drilová</w:t>
            </w:r>
            <w:proofErr w:type="spellEnd"/>
            <w:r w:rsidRPr="00B60DFB">
              <w:t xml:space="preserve"> cvičení, brainstorming, </w:t>
            </w:r>
            <w:proofErr w:type="gramStart"/>
            <w:r w:rsidRPr="00B60DFB">
              <w:t>diskuze</w:t>
            </w:r>
            <w:proofErr w:type="gramEnd"/>
            <w:r w:rsidRPr="00B60DFB">
              <w:t>, překlad, kvízy, popis a porovnání obrázků, dialogy, práce s</w:t>
            </w:r>
            <w:r>
              <w:t> </w:t>
            </w:r>
            <w:r w:rsidRPr="00B60DFB">
              <w:t>textem doplněná různými úkoly, cvičení typu: gap-</w:t>
            </w:r>
            <w:proofErr w:type="spellStart"/>
            <w:r w:rsidRPr="00B60DFB">
              <w:t>filling</w:t>
            </w:r>
            <w:proofErr w:type="spellEnd"/>
            <w:r w:rsidRPr="00B60DFB">
              <w:t xml:space="preserve">, </w:t>
            </w:r>
            <w:proofErr w:type="spellStart"/>
            <w:r w:rsidRPr="00B60DFB">
              <w:t>multiple-choice</w:t>
            </w:r>
            <w:proofErr w:type="spellEnd"/>
            <w:r w:rsidRPr="00B60DFB">
              <w:t xml:space="preserve">, </w:t>
            </w:r>
            <w:proofErr w:type="spellStart"/>
            <w:r w:rsidRPr="00B60DFB">
              <w:t>true-false</w:t>
            </w:r>
            <w:proofErr w:type="spellEnd"/>
            <w:r w:rsidRPr="00B60DFB">
              <w:t xml:space="preserve"> apod.</w:t>
            </w:r>
          </w:p>
        </w:tc>
      </w:tr>
      <w:tr w:rsidR="00D573CB" w14:paraId="65E36AB9" w14:textId="77777777" w:rsidTr="00CE1B45">
        <w:tc>
          <w:tcPr>
            <w:tcW w:w="2168" w:type="dxa"/>
            <w:tcBorders>
              <w:bottom w:val="single" w:sz="4" w:space="0" w:color="auto"/>
            </w:tcBorders>
          </w:tcPr>
          <w:p w14:paraId="794CF9AD" w14:textId="77777777" w:rsidR="00D573CB" w:rsidRDefault="00D573CB" w:rsidP="00CE1B45">
            <w:pPr>
              <w:pStyle w:val="TableContents"/>
              <w:jc w:val="both"/>
            </w:pPr>
            <w:r>
              <w:rPr>
                <w:b/>
              </w:rPr>
              <w:t xml:space="preserve"> Hodnocení žáků:</w:t>
            </w:r>
            <w:r>
              <w:t xml:space="preserve"> </w:t>
            </w:r>
          </w:p>
        </w:tc>
        <w:tc>
          <w:tcPr>
            <w:tcW w:w="7335" w:type="dxa"/>
            <w:vAlign w:val="center"/>
          </w:tcPr>
          <w:p w14:paraId="191353D1" w14:textId="77777777" w:rsidR="00D573CB" w:rsidRPr="00B60DFB" w:rsidRDefault="00D573CB" w:rsidP="00CE1B45">
            <w:pPr>
              <w:pStyle w:val="TableContents"/>
              <w:ind w:left="70" w:right="141"/>
              <w:jc w:val="both"/>
            </w:pPr>
            <w:r w:rsidRPr="00B60DFB">
              <w:t>Hodnocení žáků je objektivní a řídí se klasifikačním řádem. Při hodnocení je kladen důraz na hloubku porozumění učivu, na samostatný a</w:t>
            </w:r>
            <w:r>
              <w:t> </w:t>
            </w:r>
            <w:r w:rsidRPr="00B60DFB">
              <w:t>tvořivý přístup k řešení úkolů. Způsob hodnocení spočívá v kombinaci známkování, slovního hodnocení a bodového hodnocení.</w:t>
            </w:r>
          </w:p>
          <w:p w14:paraId="1583370B" w14:textId="77777777" w:rsidR="00D573CB" w:rsidRPr="00B60DFB" w:rsidRDefault="00D573CB" w:rsidP="00CE1B45">
            <w:pPr>
              <w:pStyle w:val="TableContents"/>
              <w:ind w:left="70" w:right="141"/>
              <w:jc w:val="both"/>
              <w:rPr>
                <w:lang w:val="pl-PL"/>
              </w:rPr>
            </w:pPr>
            <w:r w:rsidRPr="00B60DFB">
              <w:rPr>
                <w:lang w:val="pl-PL"/>
              </w:rPr>
              <w:t>Žáci jsou zkoušení písemně a ústně. Písemné zkoušení sestává z</w:t>
            </w:r>
            <w:r>
              <w:rPr>
                <w:lang w:val="pl-PL"/>
              </w:rPr>
              <w:t> </w:t>
            </w:r>
            <w:r w:rsidRPr="00B60DFB">
              <w:rPr>
                <w:lang w:val="pl-PL"/>
              </w:rPr>
              <w:t>krátkých písemných testů na závěr každého tématického celku pro ověření znalosti pravopisu, slovní zásoby, gramatiky. V</w:t>
            </w:r>
            <w:r>
              <w:rPr>
                <w:lang w:val="pl-PL"/>
              </w:rPr>
              <w:t> </w:t>
            </w:r>
            <w:r w:rsidRPr="00B60DFB">
              <w:rPr>
                <w:lang w:val="pl-PL"/>
              </w:rPr>
              <w:t>každém pololetí je zařazena pololetní písemná práce shrnující a</w:t>
            </w:r>
            <w:r>
              <w:rPr>
                <w:lang w:val="pl-PL"/>
              </w:rPr>
              <w:t> </w:t>
            </w:r>
            <w:r w:rsidRPr="00B60DFB">
              <w:rPr>
                <w:lang w:val="pl-PL"/>
              </w:rPr>
              <w:t>ověřující znalosti žáků získané v</w:t>
            </w:r>
            <w:r>
              <w:rPr>
                <w:lang w:val="pl-PL"/>
              </w:rPr>
              <w:t> </w:t>
            </w:r>
            <w:r w:rsidRPr="00B60DFB">
              <w:rPr>
                <w:lang w:val="pl-PL"/>
              </w:rPr>
              <w:t>daném pololetí (práce může obsahovat např. diktát, gramatická a</w:t>
            </w:r>
            <w:r>
              <w:rPr>
                <w:lang w:val="pl-PL"/>
              </w:rPr>
              <w:t> </w:t>
            </w:r>
            <w:r w:rsidRPr="00B60DFB">
              <w:rPr>
                <w:lang w:val="pl-PL"/>
              </w:rPr>
              <w:t>lexikální cvičení, práce s</w:t>
            </w:r>
            <w:r>
              <w:rPr>
                <w:lang w:val="pl-PL"/>
              </w:rPr>
              <w:t> </w:t>
            </w:r>
            <w:r w:rsidRPr="00B60DFB">
              <w:rPr>
                <w:lang w:val="pl-PL"/>
              </w:rPr>
              <w:t xml:space="preserve">textem). Ústní zkoušení zahrnuje samostatný </w:t>
            </w:r>
            <w:r w:rsidRPr="00B60DFB">
              <w:rPr>
                <w:lang w:val="pl-PL"/>
              </w:rPr>
              <w:lastRenderedPageBreak/>
              <w:t>ústní projev nebo interakci. Do hodnocení ústního projevu se zahrnuje plynulost promluvy, rozsah slovní zásoby, správná výslovnost, gramatická správnost a logické uspořádání promluvy. Při pololetní klasifikaci vyučující přihlíží nejen k výsledkům ústního a písemného zkoušení, ale rovněž k celkovému přístupu studenta k předmětu, jeho aktivitě při vyučování a k plnění studijních povinností.</w:t>
            </w:r>
          </w:p>
        </w:tc>
      </w:tr>
      <w:tr w:rsidR="00D573CB" w14:paraId="5D92B7FD" w14:textId="77777777" w:rsidTr="00CE1B45">
        <w:tc>
          <w:tcPr>
            <w:tcW w:w="2168" w:type="dxa"/>
          </w:tcPr>
          <w:p w14:paraId="60823138" w14:textId="77777777" w:rsidR="00D573CB" w:rsidRDefault="00D573CB" w:rsidP="00CE1B45">
            <w:pPr>
              <w:pStyle w:val="TableContents"/>
              <w:jc w:val="both"/>
              <w:rPr>
                <w:lang w:val="pl-PL"/>
              </w:rPr>
            </w:pPr>
            <w:r>
              <w:rPr>
                <w:b/>
                <w:color w:val="000000"/>
                <w:lang w:val="pl-PL"/>
              </w:rPr>
              <w:lastRenderedPageBreak/>
              <w:t xml:space="preserve"> Přínos předmětu</w:t>
            </w:r>
            <w:r>
              <w:rPr>
                <w:lang w:val="pl-PL"/>
              </w:rPr>
              <w:t xml:space="preserve"> </w:t>
            </w:r>
          </w:p>
          <w:p w14:paraId="7DA70E67" w14:textId="77777777" w:rsidR="00D573CB" w:rsidRDefault="00D573CB" w:rsidP="00CE1B45">
            <w:pPr>
              <w:pStyle w:val="TableContents"/>
              <w:jc w:val="both"/>
              <w:rPr>
                <w:lang w:val="pl-PL"/>
              </w:rPr>
            </w:pPr>
            <w:r>
              <w:rPr>
                <w:b/>
                <w:color w:val="000000"/>
                <w:lang w:val="pl-PL"/>
              </w:rPr>
              <w:t xml:space="preserve"> pro rozvoj   klíčových     </w:t>
            </w:r>
          </w:p>
          <w:p w14:paraId="0CE07630" w14:textId="77777777" w:rsidR="00D573CB" w:rsidRDefault="00D573CB" w:rsidP="00CE1B45">
            <w:pPr>
              <w:pStyle w:val="TableContents"/>
              <w:jc w:val="both"/>
              <w:rPr>
                <w:lang w:val="pl-PL"/>
              </w:rPr>
            </w:pPr>
            <w:r>
              <w:rPr>
                <w:b/>
                <w:color w:val="000000"/>
                <w:lang w:val="pl-PL"/>
              </w:rPr>
              <w:t xml:space="preserve"> kompetencí a</w:t>
            </w:r>
            <w:r>
              <w:rPr>
                <w:lang w:val="pl-PL"/>
              </w:rPr>
              <w:t xml:space="preserve"> </w:t>
            </w:r>
          </w:p>
          <w:p w14:paraId="1A22D127" w14:textId="77777777" w:rsidR="00D573CB" w:rsidRDefault="00D573CB" w:rsidP="00CE1B45">
            <w:pPr>
              <w:pStyle w:val="TableContents"/>
              <w:jc w:val="both"/>
            </w:pPr>
            <w:r>
              <w:rPr>
                <w:b/>
                <w:color w:val="000000"/>
                <w:lang w:val="pl-PL"/>
              </w:rPr>
              <w:t xml:space="preserve"> </w:t>
            </w:r>
            <w:r>
              <w:rPr>
                <w:b/>
                <w:color w:val="000000"/>
              </w:rPr>
              <w:t xml:space="preserve">průřezových </w:t>
            </w:r>
            <w:proofErr w:type="gramStart"/>
            <w:r>
              <w:rPr>
                <w:b/>
                <w:color w:val="000000"/>
              </w:rPr>
              <w:t xml:space="preserve">témat:   </w:t>
            </w:r>
            <w:proofErr w:type="gramEnd"/>
            <w:r>
              <w:rPr>
                <w:b/>
                <w:color w:val="000000"/>
              </w:rPr>
              <w:t xml:space="preserve">   </w:t>
            </w:r>
          </w:p>
        </w:tc>
        <w:tc>
          <w:tcPr>
            <w:tcW w:w="7335" w:type="dxa"/>
            <w:vAlign w:val="center"/>
          </w:tcPr>
          <w:p w14:paraId="44BE841C" w14:textId="77777777" w:rsidR="00D573CB" w:rsidRPr="00B60DFB" w:rsidRDefault="00D573CB" w:rsidP="00CE1B45">
            <w:pPr>
              <w:pStyle w:val="TableContents"/>
              <w:ind w:left="70" w:right="141"/>
              <w:jc w:val="both"/>
            </w:pPr>
            <w:r w:rsidRPr="00B60DFB">
              <w:t xml:space="preserve">Mezi nejdůležitější kompetence, které cizí jazyk pomáhá rozvíjet </w:t>
            </w:r>
            <w:proofErr w:type="gramStart"/>
            <w:r w:rsidRPr="00B60DFB">
              <w:t>patří</w:t>
            </w:r>
            <w:proofErr w:type="gramEnd"/>
            <w:r w:rsidRPr="00B60DFB">
              <w:t xml:space="preserve"> kompetence ke komunikaci, k učení, k práci a spolupráci s</w:t>
            </w:r>
            <w:r>
              <w:t> </w:t>
            </w:r>
            <w:r w:rsidRPr="00B60DFB">
              <w:t>ostatními lidmi, k práci s informačními technologiemi a</w:t>
            </w:r>
            <w:r>
              <w:t> </w:t>
            </w:r>
            <w:r w:rsidRPr="00B60DFB">
              <w:t xml:space="preserve">kompetence k řešení praktických úkolů a pracovnímu uplatnění. Studium cizího jazyka </w:t>
            </w:r>
            <w:proofErr w:type="gramStart"/>
            <w:r w:rsidRPr="00B60DFB">
              <w:t>slouží</w:t>
            </w:r>
            <w:proofErr w:type="gramEnd"/>
            <w:r w:rsidRPr="00B60DFB">
              <w:t xml:space="preserve"> žákům také ke zpřístupnění informací v cizím jazyce ve svém oboru (na internetu, v časopisech apod.). Pomocí cizího jazyka žák rozvíjí nejen kompetence jazykové, ale uvědomuje si také své postavení v naší společnosti i</w:t>
            </w:r>
            <w:r>
              <w:t> </w:t>
            </w:r>
            <w:r w:rsidRPr="00B60DFB">
              <w:t>v</w:t>
            </w:r>
            <w:r>
              <w:t> </w:t>
            </w:r>
            <w:r w:rsidRPr="00B60DFB">
              <w:t>celoevropském a celosvětovém kontextu.</w:t>
            </w:r>
          </w:p>
          <w:p w14:paraId="5BDEEFD3" w14:textId="77777777" w:rsidR="00D573CB" w:rsidRPr="00B60DFB" w:rsidRDefault="00D573CB" w:rsidP="00CE1B45">
            <w:pPr>
              <w:pStyle w:val="TableContents"/>
              <w:ind w:left="70" w:right="141"/>
              <w:jc w:val="both"/>
            </w:pPr>
            <w:r w:rsidRPr="00B60DFB">
              <w:t>Průřezová témata mají vysoký společenský význam a důležité místo v</w:t>
            </w:r>
            <w:r>
              <w:t> </w:t>
            </w:r>
            <w:r w:rsidRPr="00B60DFB">
              <w:t xml:space="preserve">celkovém rozvoji osobnosti žáka. </w:t>
            </w:r>
          </w:p>
          <w:p w14:paraId="12A360B3" w14:textId="77777777" w:rsidR="00D573CB" w:rsidRPr="00B60DFB" w:rsidRDefault="00D573CB" w:rsidP="00CE1B45">
            <w:pPr>
              <w:pStyle w:val="TableContents"/>
              <w:ind w:left="70" w:right="141"/>
              <w:jc w:val="both"/>
            </w:pPr>
            <w:r w:rsidRPr="00B60DFB">
              <w:t>V rámci průřezového tématu Občan v demokratické společnosti jsou obsahem tematických okruhů demokratické principy chování a vztahů mezi lidmi, kritické myšlení, tolerance, generační problémy, rasismus, interkulturní rozdíly, problémy mladé generace (drogy, rizikové jednání, nezaměstnanost atd.).</w:t>
            </w:r>
          </w:p>
          <w:p w14:paraId="20C16DD9" w14:textId="77777777" w:rsidR="00D573CB" w:rsidRPr="00B60DFB" w:rsidRDefault="00D573CB" w:rsidP="00CE1B45">
            <w:pPr>
              <w:pStyle w:val="TableContents"/>
              <w:ind w:left="70" w:right="141"/>
              <w:jc w:val="both"/>
            </w:pPr>
            <w:r w:rsidRPr="00B60DFB">
              <w:t>Průřezové téma Člověk a životní prostředí je zahrnuto v</w:t>
            </w:r>
            <w:r>
              <w:t> </w:t>
            </w:r>
            <w:r w:rsidRPr="00B60DFB">
              <w:t>tematickém okruhu Životní prostředí (ochrana životního prostředí, globální problémy lidstva apod.).</w:t>
            </w:r>
          </w:p>
          <w:p w14:paraId="379FE7DD" w14:textId="77777777" w:rsidR="00D573CB" w:rsidRPr="00B60DFB" w:rsidRDefault="00D573CB" w:rsidP="00CE1B45">
            <w:pPr>
              <w:pStyle w:val="TableContents"/>
              <w:ind w:left="70" w:right="141"/>
              <w:jc w:val="both"/>
            </w:pPr>
            <w:r w:rsidRPr="00B60DFB">
              <w:t>Průřezové téma Člověk a svět práce se zaměřuje na práci s</w:t>
            </w:r>
            <w:r>
              <w:t> </w:t>
            </w:r>
            <w:r w:rsidRPr="00B60DFB">
              <w:t>informacemi, které žákům pomohou v orientaci na trhu práce, na písemné vyjadřování při úřední komunikaci, tj. na nácvik dovedností prezentovat vlastní osobu v souvislosti s hledáním zaměstnání. Tyto aspekty jsou obsaženy v</w:t>
            </w:r>
            <w:r>
              <w:t> </w:t>
            </w:r>
            <w:r w:rsidRPr="00B60DFB">
              <w:t>tématu „Práce a</w:t>
            </w:r>
            <w:r>
              <w:t> </w:t>
            </w:r>
            <w:r w:rsidRPr="00B60DFB">
              <w:t xml:space="preserve">povolání“. </w:t>
            </w:r>
          </w:p>
          <w:p w14:paraId="0C8ECE73" w14:textId="77777777" w:rsidR="00D573CB" w:rsidRPr="00B60DFB" w:rsidRDefault="00D573CB" w:rsidP="00CE1B45">
            <w:pPr>
              <w:pStyle w:val="TableContents"/>
              <w:ind w:left="70" w:right="141"/>
              <w:jc w:val="both"/>
            </w:pPr>
            <w:r w:rsidRPr="00B60DFB">
              <w:t>V rámci průřezového tématu Informační a komunikační technologie je žák veden k efektivnímu používání informačních a</w:t>
            </w:r>
            <w:r>
              <w:t> </w:t>
            </w:r>
            <w:r w:rsidRPr="00B60DFB">
              <w:t xml:space="preserve">komunikačních technologií v běžném životě i v rámci zvolené profese. ICT </w:t>
            </w:r>
            <w:proofErr w:type="gramStart"/>
            <w:r w:rsidRPr="00B60DFB">
              <w:t>slouží</w:t>
            </w:r>
            <w:proofErr w:type="gramEnd"/>
            <w:r w:rsidRPr="00B60DFB">
              <w:t xml:space="preserve"> žákům v německém jazyce k vyhledávání informací, ke zpracování samostatných prací, projektů apod.</w:t>
            </w:r>
          </w:p>
        </w:tc>
      </w:tr>
    </w:tbl>
    <w:p w14:paraId="60A9572D" w14:textId="77777777" w:rsidR="00D573CB" w:rsidRDefault="00D573CB" w:rsidP="00D573CB">
      <w:pPr>
        <w:pStyle w:val="Zkladntext"/>
        <w:rPr>
          <w:rFonts w:ascii="Palatino Linotype" w:hAnsi="Palatino Linotype"/>
        </w:rPr>
      </w:pPr>
      <w:r>
        <w:rPr>
          <w:rFonts w:ascii="Palatino Linotype" w:hAnsi="Palatino Linotype"/>
        </w:rPr>
        <w:t xml:space="preserve">  </w:t>
      </w:r>
    </w:p>
    <w:p w14:paraId="5B823343" w14:textId="77777777" w:rsidR="00D573CB" w:rsidRDefault="00D573CB" w:rsidP="00D573CB">
      <w:pPr>
        <w:pStyle w:val="Zkladntext"/>
        <w:rPr>
          <w:b/>
          <w:bCs/>
        </w:rPr>
      </w:pPr>
      <w:r>
        <w:rPr>
          <w:rFonts w:ascii="Palatino Linotype" w:hAnsi="Palatino Linotype"/>
        </w:rPr>
        <w:br w:type="page"/>
      </w:r>
      <w:r>
        <w:rPr>
          <w:b/>
          <w:bCs/>
        </w:rPr>
        <w:lastRenderedPageBreak/>
        <w:t>1. - 3</w:t>
      </w:r>
      <w:r w:rsidRPr="00753C05">
        <w:rPr>
          <w:b/>
          <w:bCs/>
        </w:rPr>
        <w:t>.</w:t>
      </w:r>
      <w:r>
        <w:rPr>
          <w:b/>
          <w:bCs/>
        </w:rPr>
        <w:t xml:space="preserve"> </w:t>
      </w:r>
      <w:r w:rsidRPr="00753C05">
        <w:rPr>
          <w:b/>
          <w:bCs/>
        </w:rPr>
        <w:t>ročník</w:t>
      </w:r>
    </w:p>
    <w:p w14:paraId="2CF569FB" w14:textId="77777777" w:rsidR="00D573CB" w:rsidRDefault="00D573CB" w:rsidP="00D573CB">
      <w:pPr>
        <w:tabs>
          <w:tab w:val="center" w:pos="4535"/>
        </w:tabs>
      </w:pPr>
    </w:p>
    <w:p w14:paraId="5DEF9773" w14:textId="77777777" w:rsidR="00D573CB" w:rsidRPr="00753C05" w:rsidRDefault="00D573CB" w:rsidP="00D573CB">
      <w:pPr>
        <w:tabs>
          <w:tab w:val="center" w:pos="4535"/>
        </w:tabs>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3"/>
        <w:gridCol w:w="3894"/>
        <w:gridCol w:w="971"/>
      </w:tblGrid>
      <w:tr w:rsidR="00D573CB" w:rsidRPr="00CA00BE" w14:paraId="3825C817" w14:textId="77777777" w:rsidTr="00CE1B45">
        <w:tc>
          <w:tcPr>
            <w:tcW w:w="4757" w:type="dxa"/>
            <w:vAlign w:val="center"/>
          </w:tcPr>
          <w:p w14:paraId="4B920BBD" w14:textId="77777777" w:rsidR="00D573CB" w:rsidRPr="00CA00BE" w:rsidRDefault="00D573CB" w:rsidP="00CE1B45">
            <w:pPr>
              <w:widowControl w:val="0"/>
              <w:autoSpaceDE w:val="0"/>
              <w:autoSpaceDN w:val="0"/>
              <w:adjustRightInd w:val="0"/>
              <w:snapToGrid w:val="0"/>
              <w:jc w:val="both"/>
              <w:rPr>
                <w:b/>
              </w:rPr>
            </w:pPr>
            <w:r w:rsidRPr="00CA00BE">
              <w:rPr>
                <w:b/>
                <w:color w:val="000000"/>
              </w:rPr>
              <w:t>Výsledky vzdělávání</w:t>
            </w:r>
          </w:p>
        </w:tc>
        <w:tc>
          <w:tcPr>
            <w:tcW w:w="3997" w:type="dxa"/>
            <w:vAlign w:val="center"/>
          </w:tcPr>
          <w:p w14:paraId="3CD94041" w14:textId="77777777" w:rsidR="00D573CB" w:rsidRPr="00CA00BE" w:rsidRDefault="00D573CB" w:rsidP="00CE1B45">
            <w:pPr>
              <w:widowControl w:val="0"/>
              <w:autoSpaceDE w:val="0"/>
              <w:autoSpaceDN w:val="0"/>
              <w:adjustRightInd w:val="0"/>
              <w:snapToGrid w:val="0"/>
              <w:jc w:val="both"/>
              <w:rPr>
                <w:b/>
              </w:rPr>
            </w:pPr>
            <w:r w:rsidRPr="00CA00BE">
              <w:rPr>
                <w:b/>
                <w:color w:val="000000"/>
              </w:rPr>
              <w:t>Rozpis učiva</w:t>
            </w:r>
          </w:p>
        </w:tc>
        <w:tc>
          <w:tcPr>
            <w:tcW w:w="992" w:type="dxa"/>
            <w:vAlign w:val="center"/>
          </w:tcPr>
          <w:p w14:paraId="7582DB58" w14:textId="77777777" w:rsidR="00D573CB" w:rsidRPr="00CA00BE" w:rsidRDefault="00D573CB" w:rsidP="00CE1B45">
            <w:pPr>
              <w:rPr>
                <w:b/>
              </w:rPr>
            </w:pPr>
            <w:r w:rsidRPr="00CA00BE">
              <w:rPr>
                <w:b/>
              </w:rPr>
              <w:t>Počet hodin</w:t>
            </w:r>
          </w:p>
        </w:tc>
      </w:tr>
      <w:tr w:rsidR="00D573CB" w:rsidRPr="00CA00BE" w14:paraId="4B122F56" w14:textId="77777777" w:rsidTr="00CE1B45">
        <w:tc>
          <w:tcPr>
            <w:tcW w:w="4757" w:type="dxa"/>
          </w:tcPr>
          <w:p w14:paraId="1C79DD6B" w14:textId="77777777" w:rsidR="00D573CB" w:rsidRPr="00CA00BE" w:rsidRDefault="00D573CB" w:rsidP="00CE1B45">
            <w:pPr>
              <w:tabs>
                <w:tab w:val="center" w:pos="4535"/>
              </w:tabs>
              <w:jc w:val="both"/>
              <w:rPr>
                <w:b/>
              </w:rPr>
            </w:pPr>
            <w:r w:rsidRPr="00CA00BE">
              <w:rPr>
                <w:b/>
              </w:rPr>
              <w:t>Žák</w:t>
            </w:r>
          </w:p>
          <w:p w14:paraId="0A301B28" w14:textId="77777777" w:rsidR="00D573CB" w:rsidRPr="00CA00BE" w:rsidRDefault="00D573CB" w:rsidP="00CE1B45">
            <w:pPr>
              <w:pStyle w:val="Default"/>
              <w:jc w:val="both"/>
            </w:pPr>
            <w:r w:rsidRPr="00CA00BE">
              <w:t>- rozumí přiměřeným souvislým projevům a</w:t>
            </w:r>
            <w:r>
              <w:t> </w:t>
            </w:r>
            <w:r w:rsidRPr="00CA00BE">
              <w:t xml:space="preserve">krátkým </w:t>
            </w:r>
            <w:proofErr w:type="gramStart"/>
            <w:r w:rsidRPr="00CA00BE">
              <w:t>rozhovorům  rodilých</w:t>
            </w:r>
            <w:proofErr w:type="gramEnd"/>
            <w:r w:rsidRPr="00CA00BE">
              <w:t xml:space="preserve"> mluvčích pronášeným zřetelně spisovným jazykem i</w:t>
            </w:r>
            <w:r>
              <w:t> </w:t>
            </w:r>
            <w:r w:rsidRPr="00CA00BE">
              <w:t>s obsahem několika snadno odhadnutelných výrazů</w:t>
            </w:r>
          </w:p>
          <w:p w14:paraId="728E735E" w14:textId="77777777" w:rsidR="00D573CB" w:rsidRPr="00CA00BE" w:rsidRDefault="00D573CB" w:rsidP="00CE1B45">
            <w:pPr>
              <w:pStyle w:val="Default"/>
              <w:jc w:val="both"/>
            </w:pPr>
            <w:r w:rsidRPr="00CA00BE">
              <w:t xml:space="preserve">- porozumí školním a pracovním pokynům </w:t>
            </w:r>
          </w:p>
          <w:p w14:paraId="5DECD2EF" w14:textId="77777777" w:rsidR="00D573CB" w:rsidRPr="00CA00BE" w:rsidRDefault="00D573CB" w:rsidP="00CE1B45">
            <w:pPr>
              <w:pStyle w:val="Default"/>
              <w:jc w:val="both"/>
            </w:pPr>
            <w:r w:rsidRPr="00CA00BE">
              <w:t xml:space="preserve">- odhadne význam neznámých výrazů podle kontextu a způsobu tvoření </w:t>
            </w:r>
          </w:p>
          <w:p w14:paraId="61650957" w14:textId="77777777" w:rsidR="00D573CB" w:rsidRPr="00CA00BE" w:rsidRDefault="00D573CB" w:rsidP="00CE1B45">
            <w:pPr>
              <w:pStyle w:val="Default"/>
              <w:jc w:val="both"/>
            </w:pPr>
            <w:r w:rsidRPr="00CA00BE">
              <w:t xml:space="preserve">- zachytí důležité informace </w:t>
            </w:r>
          </w:p>
          <w:p w14:paraId="7C244BBB" w14:textId="77777777" w:rsidR="00D573CB" w:rsidRPr="00CA00BE" w:rsidRDefault="00D573CB" w:rsidP="00CE1B45">
            <w:pPr>
              <w:pStyle w:val="Default"/>
              <w:jc w:val="both"/>
            </w:pPr>
            <w:r w:rsidRPr="00CA00BE">
              <w:t xml:space="preserve">- sdělí obsah, hlavní myšlenky či informace vyslechnutého textu </w:t>
            </w:r>
          </w:p>
          <w:p w14:paraId="177A522D" w14:textId="77777777" w:rsidR="00D573CB" w:rsidRPr="00CA00BE" w:rsidRDefault="00D573CB" w:rsidP="00CE1B45">
            <w:pPr>
              <w:pStyle w:val="Default"/>
              <w:jc w:val="both"/>
            </w:pPr>
          </w:p>
          <w:p w14:paraId="4AAF4AF5" w14:textId="77777777" w:rsidR="00D573CB" w:rsidRPr="00CA00BE" w:rsidRDefault="00D573CB" w:rsidP="00CE1B45">
            <w:pPr>
              <w:pStyle w:val="Default"/>
              <w:jc w:val="both"/>
            </w:pPr>
            <w:r w:rsidRPr="00CA00BE">
              <w:t>- reaguje komunikativně správně v běžných životních situacích a v jednoduchých pracovních situacích v rozsahu aktivně osvojených jazykových prostředků</w:t>
            </w:r>
          </w:p>
          <w:p w14:paraId="41DB8533" w14:textId="77777777" w:rsidR="00D573CB" w:rsidRPr="00CA00BE" w:rsidRDefault="00D573CB" w:rsidP="00CE1B45">
            <w:pPr>
              <w:pStyle w:val="Default"/>
              <w:jc w:val="both"/>
            </w:pPr>
            <w:r w:rsidRPr="00CA00BE">
              <w:t xml:space="preserve">- dokáže si vyžádat a podat jednoduchou informaci, sdělit svoje stanovisko </w:t>
            </w:r>
          </w:p>
          <w:p w14:paraId="1D91DA75" w14:textId="77777777" w:rsidR="00D573CB" w:rsidRPr="00CA00BE" w:rsidRDefault="00D573CB" w:rsidP="00CE1B45">
            <w:pPr>
              <w:pStyle w:val="Default"/>
              <w:jc w:val="both"/>
            </w:pPr>
            <w:r w:rsidRPr="00CA00BE">
              <w:t>- požádá o vysvětlení neznámého výrazu, o</w:t>
            </w:r>
            <w:r>
              <w:t> </w:t>
            </w:r>
            <w:r w:rsidRPr="00CA00BE">
              <w:t>zopakování dotazu či sdělení nebo zpomalení tempa řeči</w:t>
            </w:r>
          </w:p>
          <w:p w14:paraId="7F7687AD" w14:textId="77777777" w:rsidR="00D573CB" w:rsidRPr="00CA00BE" w:rsidRDefault="00D573CB" w:rsidP="00CE1B45">
            <w:pPr>
              <w:pStyle w:val="Default"/>
              <w:jc w:val="both"/>
            </w:pPr>
            <w:r w:rsidRPr="00CA00BE">
              <w:t xml:space="preserve">- </w:t>
            </w:r>
            <w:proofErr w:type="gramStart"/>
            <w:r w:rsidRPr="00CA00BE">
              <w:t>vyjádří</w:t>
            </w:r>
            <w:proofErr w:type="gramEnd"/>
            <w:r w:rsidRPr="00CA00BE">
              <w:t>, jak se cítí, dokáže rozsáhleji popsat místo, lidi nebo zážitky ze svého prostředí</w:t>
            </w:r>
          </w:p>
          <w:p w14:paraId="013FFB80" w14:textId="77777777" w:rsidR="00D573CB" w:rsidRPr="00CA00BE" w:rsidRDefault="00D573CB" w:rsidP="00CE1B45">
            <w:pPr>
              <w:tabs>
                <w:tab w:val="center" w:pos="4535"/>
              </w:tabs>
              <w:jc w:val="both"/>
            </w:pPr>
          </w:p>
          <w:p w14:paraId="0EA01686" w14:textId="77777777" w:rsidR="00D573CB" w:rsidRPr="00CA00BE" w:rsidRDefault="00D573CB" w:rsidP="00CE1B45">
            <w:pPr>
              <w:jc w:val="both"/>
            </w:pPr>
            <w:r w:rsidRPr="00CA00BE">
              <w:t>- čte s porozuměním věcně i jazykově přiměřené texty</w:t>
            </w:r>
          </w:p>
          <w:p w14:paraId="2E8CCEED" w14:textId="77777777" w:rsidR="00D573CB" w:rsidRPr="00CA00BE" w:rsidRDefault="00D573CB" w:rsidP="00CE1B45">
            <w:pPr>
              <w:jc w:val="both"/>
            </w:pPr>
            <w:r w:rsidRPr="00CA00BE">
              <w:t xml:space="preserve">- orientuje se v textu a umí nalézt hlavní informace a vedlejší myšlenky, vyslovuje srozumitelně, co nejblíže přirozené výslovnosti </w:t>
            </w:r>
          </w:p>
          <w:p w14:paraId="6AEB1A92" w14:textId="77777777" w:rsidR="00D573CB" w:rsidRPr="00CA00BE" w:rsidRDefault="00D573CB" w:rsidP="00CE1B45">
            <w:pPr>
              <w:pStyle w:val="Default"/>
              <w:jc w:val="both"/>
            </w:pPr>
            <w:r w:rsidRPr="00CA00BE">
              <w:t xml:space="preserve">- umí přeložit přiměřený text, vhodně používá překladové a jiné slovníky, včetně </w:t>
            </w:r>
          </w:p>
          <w:p w14:paraId="58674BA3" w14:textId="77777777" w:rsidR="00D573CB" w:rsidRPr="00CA00BE" w:rsidRDefault="00D573CB" w:rsidP="00CE1B45">
            <w:pPr>
              <w:tabs>
                <w:tab w:val="center" w:pos="4535"/>
              </w:tabs>
              <w:jc w:val="both"/>
            </w:pPr>
            <w:r w:rsidRPr="00CA00BE">
              <w:t>elektronických</w:t>
            </w:r>
          </w:p>
          <w:p w14:paraId="0DCD805D" w14:textId="77777777" w:rsidR="00D573CB" w:rsidRPr="00CA00BE" w:rsidRDefault="00D573CB" w:rsidP="00CE1B45">
            <w:pPr>
              <w:tabs>
                <w:tab w:val="center" w:pos="4535"/>
              </w:tabs>
              <w:jc w:val="both"/>
            </w:pPr>
          </w:p>
          <w:p w14:paraId="1FC22297" w14:textId="77777777" w:rsidR="00D573CB" w:rsidRPr="00CA00BE" w:rsidRDefault="00D573CB" w:rsidP="00CE1B45">
            <w:pPr>
              <w:pStyle w:val="Default"/>
              <w:jc w:val="both"/>
            </w:pPr>
            <w:r w:rsidRPr="00CA00BE">
              <w:t>- zaznamená písemně hlavní myšlenky a</w:t>
            </w:r>
            <w:r>
              <w:t> </w:t>
            </w:r>
            <w:r w:rsidRPr="00CA00BE">
              <w:t>informace z vyslechnutého nebo přečteného textu</w:t>
            </w:r>
          </w:p>
          <w:p w14:paraId="75B5B42C" w14:textId="77777777" w:rsidR="00D573CB" w:rsidRPr="00CA00BE" w:rsidRDefault="00D573CB" w:rsidP="00CE1B45">
            <w:pPr>
              <w:pStyle w:val="Default"/>
              <w:jc w:val="both"/>
            </w:pPr>
            <w:r w:rsidRPr="00CA00BE">
              <w:t>- samostatně, popř. s pomocí slovníku a</w:t>
            </w:r>
            <w:r>
              <w:t> </w:t>
            </w:r>
            <w:r w:rsidRPr="00CA00BE">
              <w:t>jiných jazykových příruček, zformuje vlastní myšlenky ve formě krátkého sdělení, jednoduchého popisu, vyprávění, osobního dopisu a odpovědi na dopis, pozdravů a</w:t>
            </w:r>
            <w:r>
              <w:t> </w:t>
            </w:r>
            <w:r w:rsidRPr="00CA00BE">
              <w:t>blahopřání</w:t>
            </w:r>
          </w:p>
          <w:p w14:paraId="56CDFA76" w14:textId="77777777" w:rsidR="00D573CB" w:rsidRPr="00CA00BE" w:rsidRDefault="00D573CB" w:rsidP="00CE1B45">
            <w:pPr>
              <w:tabs>
                <w:tab w:val="center" w:pos="4535"/>
              </w:tabs>
              <w:jc w:val="both"/>
            </w:pPr>
          </w:p>
          <w:p w14:paraId="370E7216" w14:textId="77777777" w:rsidR="00D573CB" w:rsidRPr="00CA00BE" w:rsidRDefault="00D573CB" w:rsidP="00CE1B45">
            <w:pPr>
              <w:jc w:val="both"/>
            </w:pPr>
            <w:r w:rsidRPr="00CA00BE">
              <w:t xml:space="preserve">- rozlišuje základní jazykové </w:t>
            </w:r>
            <w:proofErr w:type="gramStart"/>
            <w:r w:rsidRPr="00CA00BE">
              <w:t xml:space="preserve">prostředky, </w:t>
            </w:r>
            <w:r>
              <w:t xml:space="preserve"> </w:t>
            </w:r>
            <w:r w:rsidRPr="00CA00BE">
              <w:t>vyslovuje</w:t>
            </w:r>
            <w:proofErr w:type="gramEnd"/>
            <w:r w:rsidRPr="00CA00BE">
              <w:t xml:space="preserve"> co nejblíže přirozené výslovnosti </w:t>
            </w:r>
          </w:p>
          <w:p w14:paraId="403B7B14" w14:textId="77777777" w:rsidR="00D573CB" w:rsidRPr="00CA00BE" w:rsidRDefault="00D573CB" w:rsidP="00CE1B45">
            <w:pPr>
              <w:pStyle w:val="Default"/>
              <w:jc w:val="both"/>
            </w:pPr>
            <w:r w:rsidRPr="00CA00BE">
              <w:lastRenderedPageBreak/>
              <w:t xml:space="preserve">- správně používá a rozlišuje intonační vzorce </w:t>
            </w:r>
          </w:p>
          <w:p w14:paraId="44ED73E0" w14:textId="77777777" w:rsidR="00D573CB" w:rsidRPr="00CA00BE" w:rsidRDefault="00D573CB" w:rsidP="00CE1B45">
            <w:pPr>
              <w:tabs>
                <w:tab w:val="center" w:pos="4535"/>
              </w:tabs>
              <w:jc w:val="both"/>
            </w:pPr>
            <w:r w:rsidRPr="00CA00BE">
              <w:t>- používá prostředky pro zahájení, udržení i</w:t>
            </w:r>
            <w:r>
              <w:t> </w:t>
            </w:r>
            <w:r w:rsidRPr="00CA00BE">
              <w:t>ukončení rozhovoru</w:t>
            </w:r>
          </w:p>
        </w:tc>
        <w:tc>
          <w:tcPr>
            <w:tcW w:w="3997" w:type="dxa"/>
          </w:tcPr>
          <w:p w14:paraId="64832866" w14:textId="77777777" w:rsidR="00D573CB" w:rsidRPr="00CA00BE" w:rsidRDefault="00D573CB" w:rsidP="00CE1B45">
            <w:pPr>
              <w:tabs>
                <w:tab w:val="center" w:pos="4535"/>
              </w:tabs>
              <w:jc w:val="both"/>
              <w:rPr>
                <w:b/>
                <w:u w:val="single"/>
                <w:lang w:val="pt-BR"/>
              </w:rPr>
            </w:pPr>
            <w:r w:rsidRPr="00CA00BE">
              <w:rPr>
                <w:b/>
                <w:u w:val="single"/>
                <w:lang w:val="pt-BR"/>
              </w:rPr>
              <w:lastRenderedPageBreak/>
              <w:t xml:space="preserve">Řečové dovednosti </w:t>
            </w:r>
          </w:p>
          <w:p w14:paraId="16B1AA99" w14:textId="77777777" w:rsidR="00D573CB" w:rsidRPr="00CA00BE" w:rsidRDefault="00D573CB" w:rsidP="00CE1B45">
            <w:pPr>
              <w:tabs>
                <w:tab w:val="center" w:pos="4535"/>
              </w:tabs>
              <w:jc w:val="both"/>
              <w:rPr>
                <w:b/>
                <w:bCs/>
              </w:rPr>
            </w:pPr>
            <w:r w:rsidRPr="00CA00BE">
              <w:rPr>
                <w:b/>
                <w:bCs/>
              </w:rPr>
              <w:t>Poslech</w:t>
            </w:r>
          </w:p>
          <w:p w14:paraId="38EA6562" w14:textId="77777777" w:rsidR="00D573CB" w:rsidRPr="00CA00BE" w:rsidRDefault="00D573CB" w:rsidP="00CE1B45">
            <w:pPr>
              <w:tabs>
                <w:tab w:val="center" w:pos="4535"/>
              </w:tabs>
              <w:jc w:val="both"/>
              <w:rPr>
                <w:b/>
                <w:bCs/>
                <w:u w:val="single"/>
              </w:rPr>
            </w:pPr>
          </w:p>
          <w:p w14:paraId="1340241D" w14:textId="77777777" w:rsidR="00D573CB" w:rsidRPr="00CA00BE" w:rsidRDefault="00D573CB" w:rsidP="00CE1B45">
            <w:pPr>
              <w:tabs>
                <w:tab w:val="center" w:pos="4535"/>
              </w:tabs>
              <w:jc w:val="both"/>
              <w:rPr>
                <w:b/>
                <w:bCs/>
                <w:u w:val="single"/>
              </w:rPr>
            </w:pPr>
          </w:p>
          <w:p w14:paraId="1EB63944" w14:textId="77777777" w:rsidR="00D573CB" w:rsidRPr="00CA00BE" w:rsidRDefault="00D573CB" w:rsidP="00CE1B45">
            <w:pPr>
              <w:tabs>
                <w:tab w:val="center" w:pos="4535"/>
              </w:tabs>
              <w:jc w:val="both"/>
              <w:rPr>
                <w:b/>
                <w:bCs/>
                <w:u w:val="single"/>
              </w:rPr>
            </w:pPr>
          </w:p>
          <w:p w14:paraId="4FBF992E" w14:textId="77777777" w:rsidR="00D573CB" w:rsidRPr="00CA00BE" w:rsidRDefault="00D573CB" w:rsidP="00CE1B45">
            <w:pPr>
              <w:tabs>
                <w:tab w:val="center" w:pos="4535"/>
              </w:tabs>
              <w:jc w:val="both"/>
              <w:rPr>
                <w:b/>
                <w:bCs/>
                <w:u w:val="single"/>
              </w:rPr>
            </w:pPr>
          </w:p>
          <w:p w14:paraId="04644B63" w14:textId="77777777" w:rsidR="00D573CB" w:rsidRPr="00CA00BE" w:rsidRDefault="00D573CB" w:rsidP="00CE1B45">
            <w:pPr>
              <w:tabs>
                <w:tab w:val="center" w:pos="4535"/>
              </w:tabs>
              <w:jc w:val="both"/>
              <w:rPr>
                <w:b/>
                <w:bCs/>
                <w:u w:val="single"/>
              </w:rPr>
            </w:pPr>
          </w:p>
          <w:p w14:paraId="16ACC7FE" w14:textId="77777777" w:rsidR="00D573CB" w:rsidRPr="00CA00BE" w:rsidRDefault="00D573CB" w:rsidP="00CE1B45">
            <w:pPr>
              <w:tabs>
                <w:tab w:val="center" w:pos="4535"/>
              </w:tabs>
              <w:jc w:val="both"/>
              <w:rPr>
                <w:b/>
                <w:bCs/>
                <w:u w:val="single"/>
              </w:rPr>
            </w:pPr>
          </w:p>
          <w:p w14:paraId="7D81297F" w14:textId="77777777" w:rsidR="00D573CB" w:rsidRPr="00CA00BE" w:rsidRDefault="00D573CB" w:rsidP="00CE1B45">
            <w:pPr>
              <w:tabs>
                <w:tab w:val="center" w:pos="4535"/>
              </w:tabs>
              <w:jc w:val="both"/>
              <w:rPr>
                <w:b/>
                <w:bCs/>
              </w:rPr>
            </w:pPr>
          </w:p>
          <w:p w14:paraId="5F21DF40" w14:textId="77777777" w:rsidR="00D573CB" w:rsidRPr="00CA00BE" w:rsidRDefault="00D573CB" w:rsidP="00CE1B45">
            <w:pPr>
              <w:tabs>
                <w:tab w:val="center" w:pos="4535"/>
              </w:tabs>
              <w:jc w:val="both"/>
              <w:rPr>
                <w:b/>
                <w:bCs/>
              </w:rPr>
            </w:pPr>
          </w:p>
          <w:p w14:paraId="317E8CAB" w14:textId="77777777" w:rsidR="00D573CB" w:rsidRPr="00CA00BE" w:rsidRDefault="00D573CB" w:rsidP="00CE1B45">
            <w:pPr>
              <w:tabs>
                <w:tab w:val="center" w:pos="4535"/>
              </w:tabs>
              <w:jc w:val="both"/>
              <w:rPr>
                <w:b/>
                <w:bCs/>
              </w:rPr>
            </w:pPr>
          </w:p>
          <w:p w14:paraId="5EE73D9B" w14:textId="77777777" w:rsidR="00D573CB" w:rsidRPr="00CA00BE" w:rsidRDefault="00D573CB" w:rsidP="00CE1B45">
            <w:pPr>
              <w:tabs>
                <w:tab w:val="center" w:pos="4535"/>
              </w:tabs>
              <w:jc w:val="both"/>
              <w:rPr>
                <w:b/>
                <w:bCs/>
              </w:rPr>
            </w:pPr>
          </w:p>
          <w:p w14:paraId="68335A11" w14:textId="77777777" w:rsidR="00D573CB" w:rsidRPr="00CA00BE" w:rsidRDefault="00D573CB" w:rsidP="00CE1B45">
            <w:pPr>
              <w:tabs>
                <w:tab w:val="center" w:pos="4535"/>
              </w:tabs>
              <w:jc w:val="both"/>
              <w:rPr>
                <w:b/>
                <w:bCs/>
              </w:rPr>
            </w:pPr>
          </w:p>
          <w:p w14:paraId="15133A8F" w14:textId="77777777" w:rsidR="00D573CB" w:rsidRPr="00CA00BE" w:rsidRDefault="00D573CB" w:rsidP="00CE1B45">
            <w:pPr>
              <w:tabs>
                <w:tab w:val="center" w:pos="4535"/>
              </w:tabs>
              <w:jc w:val="both"/>
              <w:rPr>
                <w:b/>
                <w:bCs/>
              </w:rPr>
            </w:pPr>
            <w:r w:rsidRPr="00CA00BE">
              <w:rPr>
                <w:b/>
                <w:bCs/>
              </w:rPr>
              <w:t>Ústní projev</w:t>
            </w:r>
          </w:p>
          <w:p w14:paraId="1DBA4782" w14:textId="77777777" w:rsidR="00D573CB" w:rsidRPr="00CA00BE" w:rsidRDefault="00D573CB" w:rsidP="00CE1B45">
            <w:pPr>
              <w:tabs>
                <w:tab w:val="center" w:pos="4535"/>
              </w:tabs>
              <w:jc w:val="both"/>
              <w:rPr>
                <w:b/>
                <w:bCs/>
                <w:u w:val="single"/>
              </w:rPr>
            </w:pPr>
          </w:p>
          <w:p w14:paraId="0E560B9D" w14:textId="77777777" w:rsidR="00D573CB" w:rsidRPr="00CA00BE" w:rsidRDefault="00D573CB" w:rsidP="00CE1B45">
            <w:pPr>
              <w:tabs>
                <w:tab w:val="center" w:pos="4535"/>
              </w:tabs>
              <w:jc w:val="both"/>
              <w:rPr>
                <w:b/>
                <w:bCs/>
                <w:u w:val="single"/>
              </w:rPr>
            </w:pPr>
          </w:p>
          <w:p w14:paraId="16084128" w14:textId="77777777" w:rsidR="00D573CB" w:rsidRPr="00CA00BE" w:rsidRDefault="00D573CB" w:rsidP="00CE1B45">
            <w:pPr>
              <w:tabs>
                <w:tab w:val="center" w:pos="4535"/>
              </w:tabs>
              <w:jc w:val="both"/>
              <w:rPr>
                <w:b/>
                <w:bCs/>
                <w:u w:val="single"/>
              </w:rPr>
            </w:pPr>
          </w:p>
          <w:p w14:paraId="55B85B12" w14:textId="77777777" w:rsidR="00D573CB" w:rsidRPr="00CA00BE" w:rsidRDefault="00D573CB" w:rsidP="00CE1B45">
            <w:pPr>
              <w:tabs>
                <w:tab w:val="center" w:pos="4535"/>
              </w:tabs>
              <w:jc w:val="both"/>
              <w:rPr>
                <w:b/>
                <w:bCs/>
                <w:u w:val="single"/>
              </w:rPr>
            </w:pPr>
          </w:p>
          <w:p w14:paraId="1C8A9C94" w14:textId="77777777" w:rsidR="00D573CB" w:rsidRPr="00CA00BE" w:rsidRDefault="00D573CB" w:rsidP="00CE1B45">
            <w:pPr>
              <w:tabs>
                <w:tab w:val="center" w:pos="4535"/>
              </w:tabs>
              <w:jc w:val="both"/>
              <w:rPr>
                <w:b/>
                <w:bCs/>
                <w:u w:val="single"/>
              </w:rPr>
            </w:pPr>
          </w:p>
          <w:p w14:paraId="0CA5A7D8" w14:textId="77777777" w:rsidR="00D573CB" w:rsidRPr="00CA00BE" w:rsidRDefault="00D573CB" w:rsidP="00CE1B45">
            <w:pPr>
              <w:tabs>
                <w:tab w:val="center" w:pos="4535"/>
              </w:tabs>
              <w:jc w:val="both"/>
              <w:rPr>
                <w:b/>
                <w:bCs/>
                <w:u w:val="single"/>
              </w:rPr>
            </w:pPr>
          </w:p>
          <w:p w14:paraId="4A24C749" w14:textId="77777777" w:rsidR="00D573CB" w:rsidRPr="00CA00BE" w:rsidRDefault="00D573CB" w:rsidP="00CE1B45">
            <w:pPr>
              <w:tabs>
                <w:tab w:val="center" w:pos="4535"/>
              </w:tabs>
              <w:jc w:val="both"/>
              <w:rPr>
                <w:b/>
                <w:bCs/>
                <w:u w:val="single"/>
              </w:rPr>
            </w:pPr>
          </w:p>
          <w:p w14:paraId="7FFE0FBC" w14:textId="77777777" w:rsidR="00D573CB" w:rsidRDefault="00D573CB" w:rsidP="00CE1B45">
            <w:pPr>
              <w:tabs>
                <w:tab w:val="center" w:pos="4535"/>
              </w:tabs>
              <w:jc w:val="both"/>
              <w:rPr>
                <w:b/>
                <w:lang w:val="pt-BR"/>
              </w:rPr>
            </w:pPr>
          </w:p>
          <w:p w14:paraId="50AEA5CB" w14:textId="77777777" w:rsidR="00D573CB" w:rsidRDefault="00D573CB" w:rsidP="00CE1B45">
            <w:pPr>
              <w:tabs>
                <w:tab w:val="center" w:pos="4535"/>
              </w:tabs>
              <w:jc w:val="both"/>
              <w:rPr>
                <w:b/>
                <w:lang w:val="pt-BR"/>
              </w:rPr>
            </w:pPr>
          </w:p>
          <w:p w14:paraId="571B3862" w14:textId="77777777" w:rsidR="00D573CB" w:rsidRDefault="00D573CB" w:rsidP="00CE1B45">
            <w:pPr>
              <w:tabs>
                <w:tab w:val="center" w:pos="4535"/>
              </w:tabs>
              <w:jc w:val="both"/>
              <w:rPr>
                <w:b/>
                <w:lang w:val="pt-BR"/>
              </w:rPr>
            </w:pPr>
          </w:p>
          <w:p w14:paraId="4A4EE70F" w14:textId="77777777" w:rsidR="00D573CB" w:rsidRPr="00CA00BE" w:rsidRDefault="00D573CB" w:rsidP="00CE1B45">
            <w:pPr>
              <w:tabs>
                <w:tab w:val="center" w:pos="4535"/>
              </w:tabs>
              <w:jc w:val="both"/>
              <w:rPr>
                <w:b/>
                <w:lang w:val="pt-BR"/>
              </w:rPr>
            </w:pPr>
          </w:p>
          <w:p w14:paraId="50031406" w14:textId="77777777" w:rsidR="00D573CB" w:rsidRPr="00CA00BE" w:rsidRDefault="00D573CB" w:rsidP="00CE1B45">
            <w:pPr>
              <w:tabs>
                <w:tab w:val="center" w:pos="4535"/>
              </w:tabs>
              <w:jc w:val="both"/>
              <w:rPr>
                <w:b/>
                <w:lang w:val="pt-BR"/>
              </w:rPr>
            </w:pPr>
            <w:r w:rsidRPr="00CA00BE">
              <w:rPr>
                <w:b/>
                <w:lang w:val="pt-BR"/>
              </w:rPr>
              <w:t>Čtení textu</w:t>
            </w:r>
          </w:p>
          <w:p w14:paraId="21240166" w14:textId="77777777" w:rsidR="00D573CB" w:rsidRPr="00CA00BE" w:rsidRDefault="00D573CB" w:rsidP="00CE1B45">
            <w:pPr>
              <w:tabs>
                <w:tab w:val="center" w:pos="4535"/>
              </w:tabs>
              <w:jc w:val="both"/>
              <w:rPr>
                <w:b/>
                <w:bCs/>
                <w:u w:val="single"/>
              </w:rPr>
            </w:pPr>
          </w:p>
          <w:p w14:paraId="7D566A03" w14:textId="77777777" w:rsidR="00D573CB" w:rsidRPr="00CA00BE" w:rsidRDefault="00D573CB" w:rsidP="00CE1B45">
            <w:pPr>
              <w:tabs>
                <w:tab w:val="center" w:pos="4535"/>
              </w:tabs>
              <w:jc w:val="both"/>
              <w:rPr>
                <w:b/>
                <w:bCs/>
                <w:u w:val="single"/>
              </w:rPr>
            </w:pPr>
          </w:p>
          <w:p w14:paraId="772DEBA0" w14:textId="77777777" w:rsidR="00D573CB" w:rsidRPr="00CA00BE" w:rsidRDefault="00D573CB" w:rsidP="00CE1B45">
            <w:pPr>
              <w:tabs>
                <w:tab w:val="center" w:pos="4535"/>
              </w:tabs>
              <w:jc w:val="both"/>
              <w:rPr>
                <w:b/>
                <w:bCs/>
                <w:u w:val="single"/>
              </w:rPr>
            </w:pPr>
          </w:p>
          <w:p w14:paraId="37B540C0" w14:textId="77777777" w:rsidR="00D573CB" w:rsidRPr="00CA00BE" w:rsidRDefault="00D573CB" w:rsidP="00CE1B45">
            <w:pPr>
              <w:tabs>
                <w:tab w:val="center" w:pos="4535"/>
              </w:tabs>
              <w:jc w:val="both"/>
              <w:rPr>
                <w:b/>
                <w:bCs/>
                <w:u w:val="single"/>
              </w:rPr>
            </w:pPr>
          </w:p>
          <w:p w14:paraId="3F81E7AE" w14:textId="77777777" w:rsidR="00D573CB" w:rsidRPr="00CA00BE" w:rsidRDefault="00D573CB" w:rsidP="00CE1B45">
            <w:pPr>
              <w:tabs>
                <w:tab w:val="center" w:pos="4535"/>
              </w:tabs>
              <w:jc w:val="both"/>
              <w:rPr>
                <w:b/>
                <w:bCs/>
                <w:u w:val="single"/>
              </w:rPr>
            </w:pPr>
          </w:p>
          <w:p w14:paraId="75A1E78F" w14:textId="77777777" w:rsidR="00D573CB" w:rsidRDefault="00D573CB" w:rsidP="00CE1B45">
            <w:pPr>
              <w:tabs>
                <w:tab w:val="center" w:pos="4535"/>
              </w:tabs>
              <w:jc w:val="both"/>
              <w:rPr>
                <w:b/>
                <w:bCs/>
                <w:u w:val="single"/>
              </w:rPr>
            </w:pPr>
          </w:p>
          <w:p w14:paraId="5F3D419F" w14:textId="77777777" w:rsidR="00D573CB" w:rsidRDefault="00D573CB" w:rsidP="00CE1B45">
            <w:pPr>
              <w:tabs>
                <w:tab w:val="center" w:pos="4535"/>
              </w:tabs>
              <w:jc w:val="both"/>
              <w:rPr>
                <w:b/>
                <w:bCs/>
                <w:u w:val="single"/>
              </w:rPr>
            </w:pPr>
          </w:p>
          <w:p w14:paraId="4C0B6786" w14:textId="77777777" w:rsidR="00D573CB" w:rsidRPr="00CA00BE" w:rsidRDefault="00D573CB" w:rsidP="00CE1B45">
            <w:pPr>
              <w:tabs>
                <w:tab w:val="center" w:pos="4535"/>
              </w:tabs>
              <w:jc w:val="both"/>
              <w:rPr>
                <w:b/>
                <w:bCs/>
                <w:u w:val="single"/>
              </w:rPr>
            </w:pPr>
          </w:p>
          <w:p w14:paraId="6C8F55B2" w14:textId="77777777" w:rsidR="00D573CB" w:rsidRPr="00CA00BE" w:rsidRDefault="00D573CB" w:rsidP="00CE1B45">
            <w:pPr>
              <w:tabs>
                <w:tab w:val="center" w:pos="4535"/>
              </w:tabs>
              <w:jc w:val="both"/>
              <w:rPr>
                <w:b/>
                <w:bCs/>
              </w:rPr>
            </w:pPr>
          </w:p>
          <w:p w14:paraId="51D77B95" w14:textId="77777777" w:rsidR="00D573CB" w:rsidRPr="00CA00BE" w:rsidRDefault="00D573CB" w:rsidP="00CE1B45">
            <w:pPr>
              <w:tabs>
                <w:tab w:val="center" w:pos="4535"/>
              </w:tabs>
              <w:jc w:val="both"/>
              <w:rPr>
                <w:b/>
                <w:bCs/>
              </w:rPr>
            </w:pPr>
            <w:r w:rsidRPr="00CA00BE">
              <w:rPr>
                <w:b/>
                <w:bCs/>
              </w:rPr>
              <w:t>Písemný projev</w:t>
            </w:r>
          </w:p>
          <w:p w14:paraId="52ACEEF3" w14:textId="77777777" w:rsidR="00D573CB" w:rsidRPr="00CA00BE" w:rsidRDefault="00D573CB" w:rsidP="00CE1B45">
            <w:pPr>
              <w:tabs>
                <w:tab w:val="center" w:pos="4535"/>
              </w:tabs>
              <w:jc w:val="both"/>
              <w:rPr>
                <w:b/>
                <w:bCs/>
                <w:u w:val="single"/>
              </w:rPr>
            </w:pPr>
          </w:p>
          <w:p w14:paraId="4F57C8BA" w14:textId="77777777" w:rsidR="00D573CB" w:rsidRPr="00CA00BE" w:rsidRDefault="00D573CB" w:rsidP="00CE1B45">
            <w:pPr>
              <w:tabs>
                <w:tab w:val="center" w:pos="4535"/>
              </w:tabs>
              <w:jc w:val="both"/>
              <w:rPr>
                <w:b/>
                <w:bCs/>
                <w:u w:val="single"/>
              </w:rPr>
            </w:pPr>
          </w:p>
          <w:p w14:paraId="75BC6959" w14:textId="77777777" w:rsidR="00D573CB" w:rsidRPr="00CA00BE" w:rsidRDefault="00D573CB" w:rsidP="00CE1B45">
            <w:pPr>
              <w:tabs>
                <w:tab w:val="center" w:pos="4535"/>
              </w:tabs>
              <w:jc w:val="both"/>
              <w:rPr>
                <w:b/>
                <w:bCs/>
                <w:u w:val="single"/>
              </w:rPr>
            </w:pPr>
          </w:p>
          <w:p w14:paraId="58227D1B" w14:textId="77777777" w:rsidR="00D573CB" w:rsidRPr="00CA00BE" w:rsidRDefault="00D573CB" w:rsidP="00CE1B45">
            <w:pPr>
              <w:tabs>
                <w:tab w:val="center" w:pos="4535"/>
              </w:tabs>
              <w:jc w:val="both"/>
              <w:rPr>
                <w:b/>
                <w:bCs/>
                <w:u w:val="single"/>
              </w:rPr>
            </w:pPr>
          </w:p>
          <w:p w14:paraId="3E2665BA" w14:textId="77777777" w:rsidR="00D573CB" w:rsidRPr="00CA00BE" w:rsidRDefault="00D573CB" w:rsidP="00CE1B45">
            <w:pPr>
              <w:tabs>
                <w:tab w:val="center" w:pos="4535"/>
              </w:tabs>
              <w:jc w:val="both"/>
              <w:rPr>
                <w:b/>
                <w:bCs/>
                <w:u w:val="single"/>
              </w:rPr>
            </w:pPr>
          </w:p>
          <w:p w14:paraId="62196024" w14:textId="77777777" w:rsidR="00D573CB" w:rsidRDefault="00D573CB" w:rsidP="00CE1B45">
            <w:pPr>
              <w:tabs>
                <w:tab w:val="center" w:pos="4535"/>
              </w:tabs>
              <w:jc w:val="both"/>
              <w:rPr>
                <w:b/>
                <w:bCs/>
                <w:u w:val="single"/>
              </w:rPr>
            </w:pPr>
          </w:p>
          <w:p w14:paraId="028A418A" w14:textId="77777777" w:rsidR="00D573CB" w:rsidRDefault="00D573CB" w:rsidP="00CE1B45">
            <w:pPr>
              <w:tabs>
                <w:tab w:val="center" w:pos="4535"/>
              </w:tabs>
              <w:jc w:val="both"/>
              <w:rPr>
                <w:b/>
                <w:bCs/>
                <w:u w:val="single"/>
              </w:rPr>
            </w:pPr>
          </w:p>
          <w:p w14:paraId="0D00F34C" w14:textId="77777777" w:rsidR="00D573CB" w:rsidRPr="00CA00BE" w:rsidRDefault="00D573CB" w:rsidP="00CE1B45">
            <w:pPr>
              <w:tabs>
                <w:tab w:val="center" w:pos="4535"/>
              </w:tabs>
              <w:jc w:val="both"/>
              <w:rPr>
                <w:b/>
                <w:bCs/>
                <w:u w:val="single"/>
              </w:rPr>
            </w:pPr>
          </w:p>
          <w:p w14:paraId="78826BDF" w14:textId="77777777" w:rsidR="00D573CB" w:rsidRPr="00CA00BE" w:rsidRDefault="00D573CB" w:rsidP="00CE1B45">
            <w:pPr>
              <w:tabs>
                <w:tab w:val="center" w:pos="4535"/>
              </w:tabs>
              <w:jc w:val="both"/>
              <w:rPr>
                <w:b/>
                <w:bCs/>
                <w:u w:val="single"/>
              </w:rPr>
            </w:pPr>
          </w:p>
          <w:p w14:paraId="3E7142DD" w14:textId="77777777" w:rsidR="00D573CB" w:rsidRPr="00CA00BE" w:rsidRDefault="00D573CB" w:rsidP="00CE1B45">
            <w:pPr>
              <w:tabs>
                <w:tab w:val="center" w:pos="4535"/>
              </w:tabs>
              <w:jc w:val="both"/>
              <w:rPr>
                <w:b/>
                <w:bCs/>
              </w:rPr>
            </w:pPr>
            <w:r w:rsidRPr="00CA00BE">
              <w:rPr>
                <w:b/>
                <w:bCs/>
              </w:rPr>
              <w:t>Výslovnost</w:t>
            </w:r>
          </w:p>
          <w:p w14:paraId="1A1EE264" w14:textId="77777777" w:rsidR="00D573CB" w:rsidRPr="00CA00BE" w:rsidRDefault="00D573CB" w:rsidP="00CE1B45">
            <w:pPr>
              <w:tabs>
                <w:tab w:val="center" w:pos="4535"/>
              </w:tabs>
              <w:jc w:val="both"/>
              <w:rPr>
                <w:b/>
                <w:bCs/>
                <w:u w:val="single"/>
              </w:rPr>
            </w:pPr>
          </w:p>
          <w:p w14:paraId="2DDFE275" w14:textId="77777777" w:rsidR="00D573CB" w:rsidRPr="00CA00BE" w:rsidRDefault="00D573CB" w:rsidP="00CE1B45">
            <w:pPr>
              <w:tabs>
                <w:tab w:val="center" w:pos="4535"/>
              </w:tabs>
              <w:jc w:val="both"/>
              <w:rPr>
                <w:b/>
                <w:bCs/>
                <w:u w:val="single"/>
              </w:rPr>
            </w:pPr>
          </w:p>
        </w:tc>
        <w:tc>
          <w:tcPr>
            <w:tcW w:w="992" w:type="dxa"/>
          </w:tcPr>
          <w:p w14:paraId="00FF6AF7" w14:textId="77777777" w:rsidR="00D573CB" w:rsidRPr="00CA00BE" w:rsidRDefault="00D573CB" w:rsidP="00CE1B45">
            <w:pPr>
              <w:jc w:val="center"/>
              <w:rPr>
                <w:b/>
              </w:rPr>
            </w:pPr>
          </w:p>
          <w:p w14:paraId="61B72BA4" w14:textId="77777777" w:rsidR="00D573CB" w:rsidRPr="00CA00BE" w:rsidRDefault="00D573CB" w:rsidP="00CE1B45">
            <w:pPr>
              <w:jc w:val="center"/>
              <w:rPr>
                <w:b/>
              </w:rPr>
            </w:pPr>
            <w:r w:rsidRPr="00CA00BE">
              <w:rPr>
                <w:b/>
              </w:rPr>
              <w:t>průběžně</w:t>
            </w:r>
          </w:p>
        </w:tc>
      </w:tr>
      <w:tr w:rsidR="00D573CB" w:rsidRPr="00CA00BE" w14:paraId="01537808" w14:textId="77777777" w:rsidTr="00CE1B45">
        <w:tc>
          <w:tcPr>
            <w:tcW w:w="4757" w:type="dxa"/>
            <w:tcBorders>
              <w:top w:val="single" w:sz="4" w:space="0" w:color="auto"/>
              <w:left w:val="single" w:sz="4" w:space="0" w:color="auto"/>
              <w:bottom w:val="single" w:sz="4" w:space="0" w:color="auto"/>
              <w:right w:val="single" w:sz="4" w:space="0" w:color="auto"/>
            </w:tcBorders>
          </w:tcPr>
          <w:p w14:paraId="13AEC5BE" w14:textId="77777777" w:rsidR="00D573CB" w:rsidRPr="00CA00BE" w:rsidRDefault="00D573CB" w:rsidP="00CE1B45">
            <w:pPr>
              <w:tabs>
                <w:tab w:val="center" w:pos="4535"/>
              </w:tabs>
              <w:jc w:val="both"/>
            </w:pPr>
            <w:r>
              <w:t>- v</w:t>
            </w:r>
            <w:r w:rsidRPr="00CA00BE">
              <w:t>yužívá běžné gramatické vzorce a</w:t>
            </w:r>
            <w:r>
              <w:t> </w:t>
            </w:r>
            <w:r w:rsidRPr="00CA00BE">
              <w:t xml:space="preserve">prostředky vázané na </w:t>
            </w:r>
            <w:proofErr w:type="gramStart"/>
            <w:r w:rsidRPr="00CA00BE">
              <w:t>zvolenou  učebnici</w:t>
            </w:r>
            <w:proofErr w:type="gramEnd"/>
          </w:p>
        </w:tc>
        <w:tc>
          <w:tcPr>
            <w:tcW w:w="3997" w:type="dxa"/>
            <w:tcBorders>
              <w:top w:val="single" w:sz="4" w:space="0" w:color="auto"/>
              <w:left w:val="single" w:sz="4" w:space="0" w:color="auto"/>
              <w:bottom w:val="single" w:sz="4" w:space="0" w:color="auto"/>
              <w:right w:val="single" w:sz="4" w:space="0" w:color="auto"/>
            </w:tcBorders>
          </w:tcPr>
          <w:p w14:paraId="32E4D926" w14:textId="77777777" w:rsidR="00D573CB" w:rsidRPr="00CA00BE" w:rsidRDefault="00D573CB" w:rsidP="00CE1B45">
            <w:pPr>
              <w:tabs>
                <w:tab w:val="center" w:pos="4535"/>
              </w:tabs>
              <w:jc w:val="both"/>
              <w:rPr>
                <w:b/>
                <w:lang w:val="pt-BR"/>
              </w:rPr>
            </w:pPr>
            <w:r w:rsidRPr="00CA00BE">
              <w:rPr>
                <w:b/>
                <w:lang w:val="pt-BR"/>
              </w:rPr>
              <w:t>Gramatika</w:t>
            </w:r>
          </w:p>
        </w:tc>
        <w:tc>
          <w:tcPr>
            <w:tcW w:w="992" w:type="dxa"/>
            <w:tcBorders>
              <w:top w:val="single" w:sz="4" w:space="0" w:color="auto"/>
              <w:left w:val="single" w:sz="4" w:space="0" w:color="auto"/>
              <w:bottom w:val="single" w:sz="4" w:space="0" w:color="auto"/>
              <w:right w:val="single" w:sz="4" w:space="0" w:color="auto"/>
            </w:tcBorders>
          </w:tcPr>
          <w:p w14:paraId="106B5974" w14:textId="77777777" w:rsidR="00D573CB" w:rsidRPr="00CA00BE" w:rsidRDefault="00D573CB" w:rsidP="00CE1B45">
            <w:pPr>
              <w:rPr>
                <w:b/>
              </w:rPr>
            </w:pPr>
          </w:p>
        </w:tc>
      </w:tr>
    </w:tbl>
    <w:p w14:paraId="7A3089EB" w14:textId="77777777" w:rsidR="00D573CB" w:rsidRDefault="00D573CB" w:rsidP="00D573CB">
      <w:pPr>
        <w:pStyle w:val="Zkladntext"/>
        <w:rPr>
          <w:rFonts w:ascii="Palatino Linotype" w:hAnsi="Palatino Linotype"/>
        </w:rPr>
      </w:pPr>
    </w:p>
    <w:p w14:paraId="3327F35C" w14:textId="77777777" w:rsidR="00D573CB" w:rsidRPr="00A663B0" w:rsidRDefault="00D573CB" w:rsidP="00D573CB">
      <w:pPr>
        <w:pStyle w:val="Zkladntext"/>
      </w:pPr>
      <w:r>
        <w:rPr>
          <w:rFonts w:ascii="Palatino Linotype" w:hAnsi="Palatino Linotype"/>
        </w:rPr>
        <w:br w:type="page"/>
      </w:r>
      <w:r w:rsidRPr="00DA2B01">
        <w:rPr>
          <w:b/>
          <w:color w:val="000000"/>
        </w:rPr>
        <w:lastRenderedPageBreak/>
        <w:t>1.</w:t>
      </w:r>
      <w:r>
        <w:rPr>
          <w:b/>
          <w:color w:val="000000"/>
        </w:rPr>
        <w:t xml:space="preserve"> ročník: celkem 66 hodin</w:t>
      </w:r>
      <w:r w:rsidRPr="00DA2B01">
        <w:rPr>
          <w:b/>
          <w:color w:val="000000"/>
        </w:rPr>
        <w:t xml:space="preserve">                </w:t>
      </w:r>
    </w:p>
    <w:p w14:paraId="1EAFE086" w14:textId="77777777" w:rsidR="00D573CB" w:rsidRDefault="00D573CB" w:rsidP="00D573CB">
      <w:pPr>
        <w:pStyle w:val="Zkladntext"/>
        <w:rPr>
          <w:rFonts w:ascii="Palatino Linotype" w:hAnsi="Palatino Linotype"/>
        </w:rPr>
      </w:pP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30"/>
        <w:gridCol w:w="3722"/>
        <w:gridCol w:w="925"/>
      </w:tblGrid>
      <w:tr w:rsidR="00D573CB" w:rsidRPr="0088158A" w14:paraId="4966266D" w14:textId="77777777" w:rsidTr="00CE1B45">
        <w:tc>
          <w:tcPr>
            <w:tcW w:w="4757" w:type="dxa"/>
            <w:vAlign w:val="center"/>
          </w:tcPr>
          <w:p w14:paraId="5C452ED3" w14:textId="77777777" w:rsidR="00D573CB" w:rsidRPr="0088158A" w:rsidRDefault="00D573CB" w:rsidP="00CE1B45">
            <w:pPr>
              <w:pStyle w:val="TableContents"/>
              <w:ind w:left="142" w:right="163"/>
              <w:jc w:val="both"/>
            </w:pPr>
            <w:r w:rsidRPr="0088158A">
              <w:rPr>
                <w:b/>
                <w:color w:val="000000"/>
              </w:rPr>
              <w:t>Výsledky vzdělávání</w:t>
            </w:r>
            <w:r w:rsidRPr="0088158A">
              <w:t xml:space="preserve"> </w:t>
            </w:r>
          </w:p>
        </w:tc>
        <w:tc>
          <w:tcPr>
            <w:tcW w:w="3997" w:type="dxa"/>
            <w:vAlign w:val="center"/>
          </w:tcPr>
          <w:p w14:paraId="65222CB1" w14:textId="77777777" w:rsidR="00D573CB" w:rsidRPr="0088158A" w:rsidRDefault="00D573CB" w:rsidP="00CE1B45">
            <w:pPr>
              <w:pStyle w:val="TableContents"/>
              <w:ind w:left="108"/>
            </w:pPr>
            <w:r w:rsidRPr="0088158A">
              <w:rPr>
                <w:b/>
                <w:color w:val="000000"/>
              </w:rPr>
              <w:t>Číslo tématu a téma</w:t>
            </w:r>
            <w:r w:rsidRPr="0088158A">
              <w:t xml:space="preserve"> </w:t>
            </w:r>
          </w:p>
        </w:tc>
        <w:tc>
          <w:tcPr>
            <w:tcW w:w="992" w:type="dxa"/>
            <w:vAlign w:val="center"/>
          </w:tcPr>
          <w:p w14:paraId="6B196C8C" w14:textId="77777777" w:rsidR="00D573CB" w:rsidRPr="0088158A" w:rsidRDefault="00D573CB" w:rsidP="00CE1B45">
            <w:pPr>
              <w:pStyle w:val="TableContents"/>
              <w:jc w:val="center"/>
            </w:pPr>
            <w:r w:rsidRPr="0088158A">
              <w:rPr>
                <w:b/>
              </w:rPr>
              <w:t>Počet hodin</w:t>
            </w:r>
          </w:p>
        </w:tc>
      </w:tr>
      <w:tr w:rsidR="00D573CB" w:rsidRPr="0088158A" w14:paraId="7099BE48" w14:textId="77777777" w:rsidTr="00CE1B45">
        <w:trPr>
          <w:trHeight w:val="1663"/>
        </w:trPr>
        <w:tc>
          <w:tcPr>
            <w:tcW w:w="4757" w:type="dxa"/>
          </w:tcPr>
          <w:p w14:paraId="6EDD0F44" w14:textId="77777777" w:rsidR="00D573CB" w:rsidRPr="004378C6" w:rsidRDefault="00D573CB" w:rsidP="00CE1B45">
            <w:pPr>
              <w:ind w:left="142" w:right="163"/>
              <w:jc w:val="both"/>
              <w:rPr>
                <w:b/>
                <w:bCs/>
              </w:rPr>
            </w:pPr>
            <w:r w:rsidRPr="004378C6">
              <w:rPr>
                <w:b/>
                <w:bCs/>
              </w:rPr>
              <w:t>Žák</w:t>
            </w:r>
            <w:r>
              <w:rPr>
                <w:b/>
                <w:bCs/>
              </w:rPr>
              <w:t>:</w:t>
            </w:r>
          </w:p>
          <w:p w14:paraId="319FA495" w14:textId="77777777" w:rsidR="00D573CB" w:rsidRPr="0088158A" w:rsidRDefault="00D573CB" w:rsidP="00CE1B45">
            <w:pPr>
              <w:ind w:left="142" w:right="163"/>
              <w:jc w:val="both"/>
            </w:pPr>
            <w:r w:rsidRPr="0088158A">
              <w:t>- umí přivítat a pozdravit zákazníka</w:t>
            </w:r>
          </w:p>
          <w:p w14:paraId="5479ABCA" w14:textId="77777777" w:rsidR="00D573CB" w:rsidRPr="0088158A" w:rsidRDefault="00D573CB" w:rsidP="00CE1B45">
            <w:pPr>
              <w:ind w:left="142" w:right="163"/>
              <w:jc w:val="both"/>
            </w:pPr>
            <w:r w:rsidRPr="0088158A">
              <w:t>- sdělí důležité informace</w:t>
            </w:r>
          </w:p>
          <w:p w14:paraId="5AC03F0B" w14:textId="77777777" w:rsidR="00D573CB" w:rsidRPr="0088158A" w:rsidRDefault="00D573CB" w:rsidP="00CE1B45">
            <w:pPr>
              <w:ind w:left="142" w:right="163"/>
              <w:jc w:val="both"/>
            </w:pPr>
            <w:r w:rsidRPr="0088158A">
              <w:t>- získá informace o ostatních</w:t>
            </w:r>
          </w:p>
          <w:p w14:paraId="1C3F80F5" w14:textId="77777777" w:rsidR="00D573CB" w:rsidRPr="0088158A" w:rsidRDefault="00D573CB" w:rsidP="00CE1B45">
            <w:pPr>
              <w:ind w:left="142" w:right="163"/>
              <w:jc w:val="both"/>
            </w:pPr>
            <w:r w:rsidRPr="0088158A">
              <w:t xml:space="preserve">- představí sebe i </w:t>
            </w:r>
            <w:proofErr w:type="gramStart"/>
            <w:r w:rsidRPr="0088158A">
              <w:t>ostatní  osoby</w:t>
            </w:r>
            <w:proofErr w:type="gramEnd"/>
          </w:p>
          <w:p w14:paraId="4B43096D" w14:textId="77777777" w:rsidR="00D573CB" w:rsidRPr="0088158A" w:rsidRDefault="00D573CB" w:rsidP="00CE1B45">
            <w:pPr>
              <w:ind w:left="142" w:right="163"/>
              <w:jc w:val="both"/>
            </w:pPr>
            <w:r w:rsidRPr="0088158A">
              <w:t>- vyplní dotazní</w:t>
            </w:r>
            <w:r>
              <w:t>k</w:t>
            </w:r>
          </w:p>
        </w:tc>
        <w:tc>
          <w:tcPr>
            <w:tcW w:w="3997" w:type="dxa"/>
          </w:tcPr>
          <w:p w14:paraId="65CD6CF1" w14:textId="77777777" w:rsidR="00D573CB" w:rsidRPr="004378C6" w:rsidRDefault="00D573CB" w:rsidP="00CE1B45">
            <w:pPr>
              <w:ind w:left="108"/>
              <w:rPr>
                <w:b/>
                <w:bCs/>
                <w:lang w:eastAsia="en-US"/>
              </w:rPr>
            </w:pPr>
            <w:r w:rsidRPr="004378C6">
              <w:rPr>
                <w:b/>
                <w:bCs/>
                <w:lang w:eastAsia="en-US"/>
              </w:rPr>
              <w:t>1. První kontakty a pozdravy</w:t>
            </w:r>
          </w:p>
        </w:tc>
        <w:tc>
          <w:tcPr>
            <w:tcW w:w="992" w:type="dxa"/>
          </w:tcPr>
          <w:p w14:paraId="14D94B4B" w14:textId="77777777" w:rsidR="00D573CB" w:rsidRPr="0088158A" w:rsidRDefault="00D573CB" w:rsidP="00CE1B45">
            <w:pPr>
              <w:jc w:val="center"/>
              <w:rPr>
                <w:b/>
              </w:rPr>
            </w:pPr>
            <w:r w:rsidRPr="0088158A">
              <w:rPr>
                <w:b/>
              </w:rPr>
              <w:t>12</w:t>
            </w:r>
          </w:p>
          <w:p w14:paraId="6F2A4BBE" w14:textId="77777777" w:rsidR="00D573CB" w:rsidRPr="0088158A" w:rsidRDefault="00D573CB" w:rsidP="00CE1B45">
            <w:pPr>
              <w:jc w:val="center"/>
              <w:rPr>
                <w:b/>
                <w:lang w:eastAsia="en-US"/>
              </w:rPr>
            </w:pPr>
          </w:p>
          <w:p w14:paraId="44A8AD83" w14:textId="77777777" w:rsidR="00D573CB" w:rsidRPr="0088158A" w:rsidRDefault="00D573CB" w:rsidP="00CE1B45">
            <w:pPr>
              <w:jc w:val="center"/>
              <w:rPr>
                <w:b/>
              </w:rPr>
            </w:pPr>
          </w:p>
          <w:p w14:paraId="16154D3D" w14:textId="77777777" w:rsidR="00D573CB" w:rsidRPr="0088158A" w:rsidRDefault="00D573CB" w:rsidP="00CE1B45">
            <w:pPr>
              <w:jc w:val="center"/>
              <w:rPr>
                <w:b/>
              </w:rPr>
            </w:pPr>
          </w:p>
          <w:p w14:paraId="4A40DE0C" w14:textId="77777777" w:rsidR="00D573CB" w:rsidRPr="0088158A" w:rsidRDefault="00D573CB" w:rsidP="00CE1B45">
            <w:pPr>
              <w:rPr>
                <w:b/>
                <w:lang w:eastAsia="en-US"/>
              </w:rPr>
            </w:pPr>
          </w:p>
          <w:p w14:paraId="359357BD" w14:textId="77777777" w:rsidR="00D573CB" w:rsidRPr="0088158A" w:rsidRDefault="00D573CB" w:rsidP="00CE1B45">
            <w:pPr>
              <w:tabs>
                <w:tab w:val="left" w:pos="910"/>
              </w:tabs>
              <w:jc w:val="center"/>
              <w:rPr>
                <w:b/>
                <w:lang w:eastAsia="en-US"/>
              </w:rPr>
            </w:pPr>
          </w:p>
        </w:tc>
      </w:tr>
      <w:tr w:rsidR="00D573CB" w:rsidRPr="0088158A" w14:paraId="3A9D2CA0" w14:textId="77777777" w:rsidTr="00CE1B45">
        <w:tc>
          <w:tcPr>
            <w:tcW w:w="4757" w:type="dxa"/>
          </w:tcPr>
          <w:p w14:paraId="5525BB14" w14:textId="77777777" w:rsidR="00D573CB" w:rsidRPr="0088158A" w:rsidRDefault="00D573CB" w:rsidP="00CE1B45">
            <w:pPr>
              <w:ind w:left="142" w:right="163"/>
              <w:jc w:val="both"/>
              <w:rPr>
                <w:lang w:eastAsia="en-US"/>
              </w:rPr>
            </w:pPr>
            <w:r w:rsidRPr="0088158A">
              <w:rPr>
                <w:lang w:eastAsia="en-US"/>
              </w:rPr>
              <w:t>- sděluje údaje o jiných osobách</w:t>
            </w:r>
          </w:p>
          <w:p w14:paraId="2386CFE6" w14:textId="77777777" w:rsidR="00D573CB" w:rsidRPr="0088158A" w:rsidRDefault="00D573CB" w:rsidP="00CE1B45">
            <w:pPr>
              <w:ind w:left="142" w:right="163"/>
              <w:jc w:val="both"/>
              <w:rPr>
                <w:lang w:eastAsia="en-US"/>
              </w:rPr>
            </w:pPr>
            <w:r w:rsidRPr="0088158A">
              <w:rPr>
                <w:lang w:eastAsia="en-US"/>
              </w:rPr>
              <w:t>- pojmenuje činnosti týkající se zaměstnání</w:t>
            </w:r>
          </w:p>
          <w:p w14:paraId="05E27809" w14:textId="77777777" w:rsidR="00D573CB" w:rsidRPr="0088158A" w:rsidRDefault="00D573CB" w:rsidP="00CE1B45">
            <w:pPr>
              <w:ind w:left="142" w:right="163"/>
              <w:jc w:val="both"/>
              <w:rPr>
                <w:lang w:eastAsia="en-US"/>
              </w:rPr>
            </w:pPr>
            <w:r w:rsidRPr="0088158A">
              <w:rPr>
                <w:lang w:eastAsia="en-US"/>
              </w:rPr>
              <w:t>-</w:t>
            </w:r>
            <w:r>
              <w:rPr>
                <w:lang w:eastAsia="en-US"/>
              </w:rPr>
              <w:t xml:space="preserve"> </w:t>
            </w:r>
            <w:r w:rsidRPr="0088158A">
              <w:rPr>
                <w:lang w:eastAsia="en-US"/>
              </w:rPr>
              <w:t>sděluje informace na téma národností své i ostatních</w:t>
            </w:r>
          </w:p>
          <w:p w14:paraId="5C239DB3" w14:textId="77777777" w:rsidR="00D573CB" w:rsidRPr="0088158A" w:rsidRDefault="00D573CB" w:rsidP="00CE1B45">
            <w:pPr>
              <w:ind w:left="142" w:right="163"/>
              <w:jc w:val="both"/>
              <w:rPr>
                <w:lang w:eastAsia="en-US"/>
              </w:rPr>
            </w:pPr>
            <w:r w:rsidRPr="0088158A">
              <w:rPr>
                <w:lang w:eastAsia="en-US"/>
              </w:rPr>
              <w:t>- zná názvy států i jejich obyvatelstva</w:t>
            </w:r>
            <w:r>
              <w:rPr>
                <w:lang w:eastAsia="en-US"/>
              </w:rPr>
              <w:t xml:space="preserve"> </w:t>
            </w:r>
            <w:r w:rsidRPr="0088158A">
              <w:rPr>
                <w:lang w:eastAsia="en-US"/>
              </w:rPr>
              <w:t>(národností)</w:t>
            </w:r>
          </w:p>
          <w:p w14:paraId="5D65D137" w14:textId="77777777" w:rsidR="00D573CB" w:rsidRPr="0088158A" w:rsidRDefault="00D573CB" w:rsidP="00CE1B45">
            <w:pPr>
              <w:ind w:left="142" w:right="163"/>
              <w:jc w:val="both"/>
              <w:rPr>
                <w:lang w:eastAsia="en-US"/>
              </w:rPr>
            </w:pPr>
            <w:r w:rsidRPr="0088158A">
              <w:rPr>
                <w:lang w:eastAsia="en-US"/>
              </w:rPr>
              <w:t>- vede jednoduché rozhovory</w:t>
            </w:r>
          </w:p>
        </w:tc>
        <w:tc>
          <w:tcPr>
            <w:tcW w:w="3997" w:type="dxa"/>
          </w:tcPr>
          <w:p w14:paraId="2618081E" w14:textId="77777777" w:rsidR="00D573CB" w:rsidRPr="004378C6" w:rsidRDefault="00D573CB" w:rsidP="00CE1B45">
            <w:pPr>
              <w:ind w:left="108"/>
              <w:rPr>
                <w:b/>
                <w:bCs/>
                <w:lang w:eastAsia="en-US"/>
              </w:rPr>
            </w:pPr>
            <w:r w:rsidRPr="004378C6">
              <w:rPr>
                <w:b/>
                <w:bCs/>
                <w:lang w:eastAsia="en-US"/>
              </w:rPr>
              <w:t>2. Lidé a svět kolem nás</w:t>
            </w:r>
          </w:p>
        </w:tc>
        <w:tc>
          <w:tcPr>
            <w:tcW w:w="992" w:type="dxa"/>
          </w:tcPr>
          <w:p w14:paraId="02FC3846" w14:textId="77777777" w:rsidR="00D573CB" w:rsidRPr="0088158A" w:rsidRDefault="00D573CB" w:rsidP="00CE1B45">
            <w:pPr>
              <w:jc w:val="center"/>
              <w:rPr>
                <w:b/>
                <w:lang w:eastAsia="en-US"/>
              </w:rPr>
            </w:pPr>
            <w:r w:rsidRPr="0088158A">
              <w:rPr>
                <w:b/>
                <w:lang w:eastAsia="en-US"/>
              </w:rPr>
              <w:t>12</w:t>
            </w:r>
          </w:p>
          <w:p w14:paraId="210792F3" w14:textId="77777777" w:rsidR="00D573CB" w:rsidRPr="0088158A" w:rsidRDefault="00D573CB" w:rsidP="00CE1B45">
            <w:pPr>
              <w:jc w:val="center"/>
              <w:rPr>
                <w:b/>
                <w:lang w:eastAsia="en-US"/>
              </w:rPr>
            </w:pPr>
          </w:p>
        </w:tc>
      </w:tr>
      <w:tr w:rsidR="00D573CB" w:rsidRPr="0088158A" w14:paraId="6F13E6E8" w14:textId="77777777" w:rsidTr="00CE1B45">
        <w:tc>
          <w:tcPr>
            <w:tcW w:w="4757" w:type="dxa"/>
          </w:tcPr>
          <w:p w14:paraId="3AC5D762" w14:textId="77777777" w:rsidR="00D573CB" w:rsidRPr="0088158A" w:rsidRDefault="00D573CB" w:rsidP="00CE1B45">
            <w:pPr>
              <w:ind w:left="142" w:right="163"/>
              <w:jc w:val="both"/>
            </w:pPr>
            <w:r w:rsidRPr="0088158A">
              <w:t>- pojmenuje a představí členy své rodiny</w:t>
            </w:r>
          </w:p>
          <w:p w14:paraId="52E49B99" w14:textId="77777777" w:rsidR="00D573CB" w:rsidRPr="0088158A" w:rsidRDefault="00D573CB" w:rsidP="00CE1B45">
            <w:pPr>
              <w:ind w:left="142" w:right="163"/>
              <w:jc w:val="both"/>
            </w:pPr>
            <w:r w:rsidRPr="0088158A">
              <w:t>- vypráví o své rodině, domácích zvířatech</w:t>
            </w:r>
          </w:p>
          <w:p w14:paraId="273223FC" w14:textId="77777777" w:rsidR="00D573CB" w:rsidRPr="0088158A" w:rsidRDefault="00D573CB" w:rsidP="00CE1B45">
            <w:pPr>
              <w:ind w:left="142" w:right="163"/>
              <w:jc w:val="both"/>
            </w:pPr>
            <w:r w:rsidRPr="0088158A">
              <w:t>- vyjadřuje vztahy k jednotlivým členům rodiny</w:t>
            </w:r>
          </w:p>
          <w:p w14:paraId="499B477F" w14:textId="77777777" w:rsidR="00D573CB" w:rsidRPr="0088158A" w:rsidRDefault="00D573CB" w:rsidP="00CE1B45">
            <w:pPr>
              <w:ind w:left="142" w:right="163"/>
              <w:jc w:val="both"/>
            </w:pPr>
            <w:r w:rsidRPr="0088158A">
              <w:t>- čte s porozuměním jednoduché texty</w:t>
            </w:r>
          </w:p>
          <w:p w14:paraId="6512C1E1" w14:textId="77777777" w:rsidR="00D573CB" w:rsidRPr="0088158A" w:rsidRDefault="00D573CB" w:rsidP="00CE1B45">
            <w:pPr>
              <w:ind w:left="142" w:right="163"/>
              <w:jc w:val="both"/>
            </w:pPr>
            <w:r w:rsidRPr="0088158A">
              <w:t>- vyhledává informace z inzerátů</w:t>
            </w:r>
          </w:p>
          <w:p w14:paraId="1BA4C06A" w14:textId="77777777" w:rsidR="00D573CB" w:rsidRPr="0088158A" w:rsidRDefault="00D573CB" w:rsidP="00CE1B45">
            <w:pPr>
              <w:ind w:left="142" w:right="163"/>
              <w:jc w:val="both"/>
            </w:pPr>
            <w:r w:rsidRPr="0088158A">
              <w:t>- napíše jednoduchý inzerát</w:t>
            </w:r>
          </w:p>
          <w:p w14:paraId="1A7656A9" w14:textId="77777777" w:rsidR="00D573CB" w:rsidRPr="0088158A" w:rsidRDefault="00D573CB" w:rsidP="00CE1B45">
            <w:pPr>
              <w:ind w:left="142" w:right="163"/>
              <w:jc w:val="both"/>
            </w:pPr>
            <w:r w:rsidRPr="0088158A">
              <w:t>- používá překladové slovníky</w:t>
            </w:r>
          </w:p>
        </w:tc>
        <w:tc>
          <w:tcPr>
            <w:tcW w:w="3997" w:type="dxa"/>
          </w:tcPr>
          <w:p w14:paraId="48E7550E" w14:textId="77777777" w:rsidR="00D573CB" w:rsidRPr="004378C6" w:rsidRDefault="00D573CB" w:rsidP="00CE1B45">
            <w:pPr>
              <w:ind w:left="108"/>
              <w:rPr>
                <w:b/>
                <w:bCs/>
                <w:lang w:eastAsia="en-US"/>
              </w:rPr>
            </w:pPr>
            <w:r>
              <w:rPr>
                <w:b/>
                <w:bCs/>
                <w:lang w:eastAsia="en-US"/>
              </w:rPr>
              <w:t xml:space="preserve">3. </w:t>
            </w:r>
            <w:r w:rsidRPr="004378C6">
              <w:rPr>
                <w:b/>
                <w:bCs/>
                <w:lang w:eastAsia="en-US"/>
              </w:rPr>
              <w:t>Rodina</w:t>
            </w:r>
          </w:p>
          <w:p w14:paraId="6DB6D4BF" w14:textId="77777777" w:rsidR="00D573CB" w:rsidRPr="0088158A" w:rsidRDefault="00D573CB" w:rsidP="00CE1B45">
            <w:pPr>
              <w:ind w:left="108"/>
              <w:rPr>
                <w:lang w:eastAsia="en-US"/>
              </w:rPr>
            </w:pPr>
          </w:p>
          <w:p w14:paraId="1A0C9B59" w14:textId="77777777" w:rsidR="00D573CB" w:rsidRPr="0088158A" w:rsidRDefault="00D573CB" w:rsidP="00CE1B45">
            <w:pPr>
              <w:ind w:left="108"/>
              <w:rPr>
                <w:lang w:eastAsia="en-US"/>
              </w:rPr>
            </w:pPr>
          </w:p>
          <w:p w14:paraId="70B077D3" w14:textId="77777777" w:rsidR="00D573CB" w:rsidRPr="0088158A" w:rsidRDefault="00D573CB" w:rsidP="00CE1B45">
            <w:pPr>
              <w:ind w:left="108"/>
              <w:rPr>
                <w:lang w:eastAsia="en-US"/>
              </w:rPr>
            </w:pPr>
          </w:p>
          <w:p w14:paraId="3CF1D955" w14:textId="77777777" w:rsidR="00D573CB" w:rsidRPr="0088158A" w:rsidRDefault="00D573CB" w:rsidP="00CE1B45">
            <w:pPr>
              <w:ind w:left="108"/>
              <w:rPr>
                <w:lang w:eastAsia="en-US"/>
              </w:rPr>
            </w:pPr>
          </w:p>
          <w:p w14:paraId="252B5923" w14:textId="77777777" w:rsidR="00D573CB" w:rsidRPr="0088158A" w:rsidRDefault="00D573CB" w:rsidP="00CE1B45">
            <w:pPr>
              <w:ind w:left="108"/>
              <w:rPr>
                <w:lang w:eastAsia="en-US"/>
              </w:rPr>
            </w:pPr>
          </w:p>
          <w:p w14:paraId="0B076398" w14:textId="77777777" w:rsidR="00D573CB" w:rsidRPr="0088158A" w:rsidRDefault="00D573CB" w:rsidP="00CE1B45">
            <w:pPr>
              <w:ind w:left="108"/>
              <w:rPr>
                <w:lang w:eastAsia="en-US"/>
              </w:rPr>
            </w:pPr>
          </w:p>
        </w:tc>
        <w:tc>
          <w:tcPr>
            <w:tcW w:w="992" w:type="dxa"/>
          </w:tcPr>
          <w:p w14:paraId="35846376" w14:textId="77777777" w:rsidR="00D573CB" w:rsidRPr="0088158A" w:rsidRDefault="00D573CB" w:rsidP="00CE1B45">
            <w:pPr>
              <w:jc w:val="center"/>
              <w:rPr>
                <w:b/>
                <w:lang w:eastAsia="en-US"/>
              </w:rPr>
            </w:pPr>
            <w:r w:rsidRPr="0088158A">
              <w:rPr>
                <w:b/>
                <w:lang w:eastAsia="en-US"/>
              </w:rPr>
              <w:t>13</w:t>
            </w:r>
          </w:p>
          <w:p w14:paraId="32E863E9" w14:textId="77777777" w:rsidR="00D573CB" w:rsidRPr="0088158A" w:rsidRDefault="00D573CB" w:rsidP="00CE1B45">
            <w:pPr>
              <w:jc w:val="center"/>
              <w:rPr>
                <w:b/>
                <w:lang w:eastAsia="en-US"/>
              </w:rPr>
            </w:pPr>
          </w:p>
          <w:p w14:paraId="184DA469" w14:textId="77777777" w:rsidR="00D573CB" w:rsidRPr="0088158A" w:rsidRDefault="00D573CB" w:rsidP="00CE1B45">
            <w:pPr>
              <w:jc w:val="center"/>
              <w:rPr>
                <w:b/>
                <w:lang w:eastAsia="en-US"/>
              </w:rPr>
            </w:pPr>
          </w:p>
          <w:p w14:paraId="75A8FD8C" w14:textId="77777777" w:rsidR="00D573CB" w:rsidRPr="0088158A" w:rsidRDefault="00D573CB" w:rsidP="00CE1B45">
            <w:pPr>
              <w:jc w:val="center"/>
              <w:rPr>
                <w:b/>
                <w:lang w:eastAsia="en-US"/>
              </w:rPr>
            </w:pPr>
          </w:p>
        </w:tc>
      </w:tr>
      <w:tr w:rsidR="00D573CB" w:rsidRPr="0088158A" w14:paraId="38386706" w14:textId="77777777" w:rsidTr="00CE1B45">
        <w:tc>
          <w:tcPr>
            <w:tcW w:w="4757" w:type="dxa"/>
          </w:tcPr>
          <w:p w14:paraId="698E46A5" w14:textId="77777777" w:rsidR="00D573CB" w:rsidRPr="0088158A" w:rsidRDefault="00D573CB" w:rsidP="00CE1B45">
            <w:pPr>
              <w:ind w:left="142" w:right="163"/>
              <w:jc w:val="both"/>
            </w:pPr>
            <w:r w:rsidRPr="0088158A">
              <w:t>- informuje o problémech každodenního života</w:t>
            </w:r>
          </w:p>
          <w:p w14:paraId="1239053B" w14:textId="77777777" w:rsidR="00D573CB" w:rsidRPr="0088158A" w:rsidRDefault="00D573CB" w:rsidP="00CE1B45">
            <w:pPr>
              <w:ind w:left="142" w:right="163"/>
              <w:jc w:val="both"/>
            </w:pPr>
            <w:r w:rsidRPr="0088158A">
              <w:t xml:space="preserve">- </w:t>
            </w:r>
            <w:proofErr w:type="gramStart"/>
            <w:r w:rsidRPr="0088158A">
              <w:t>vyjádří</w:t>
            </w:r>
            <w:proofErr w:type="gramEnd"/>
            <w:r w:rsidRPr="0088158A">
              <w:t xml:space="preserve"> prosbu o pomoc</w:t>
            </w:r>
          </w:p>
          <w:p w14:paraId="308A6161" w14:textId="77777777" w:rsidR="00D573CB" w:rsidRPr="0088158A" w:rsidRDefault="00D573CB" w:rsidP="00CE1B45">
            <w:pPr>
              <w:ind w:left="142" w:right="163"/>
              <w:jc w:val="both"/>
            </w:pPr>
            <w:r w:rsidRPr="0088158A">
              <w:t>- plánuje a sjednává schůzku s přáteli</w:t>
            </w:r>
          </w:p>
          <w:p w14:paraId="47C6A1E0" w14:textId="77777777" w:rsidR="00D573CB" w:rsidRPr="0088158A" w:rsidRDefault="00D573CB" w:rsidP="00CE1B45">
            <w:pPr>
              <w:ind w:left="142" w:right="163"/>
              <w:jc w:val="both"/>
            </w:pPr>
            <w:r w:rsidRPr="0088158A">
              <w:t>- požádá o dovolení</w:t>
            </w:r>
          </w:p>
          <w:p w14:paraId="2A3CEDD6" w14:textId="77777777" w:rsidR="00D573CB" w:rsidRPr="0088158A" w:rsidRDefault="00D573CB" w:rsidP="00CE1B45">
            <w:pPr>
              <w:ind w:left="142" w:right="163"/>
              <w:jc w:val="both"/>
            </w:pPr>
            <w:r w:rsidRPr="0088158A">
              <w:t>- vede jednoduchý telefonický rozhovor s přáteli</w:t>
            </w:r>
          </w:p>
          <w:p w14:paraId="7E7CEDF3" w14:textId="77777777" w:rsidR="00D573CB" w:rsidRPr="0088158A" w:rsidRDefault="00D573CB" w:rsidP="00CE1B45">
            <w:pPr>
              <w:ind w:left="142" w:right="163"/>
              <w:jc w:val="both"/>
            </w:pPr>
            <w:r w:rsidRPr="0088158A">
              <w:t>- napíše krátký e-mail přátelům</w:t>
            </w:r>
          </w:p>
        </w:tc>
        <w:tc>
          <w:tcPr>
            <w:tcW w:w="3997" w:type="dxa"/>
          </w:tcPr>
          <w:p w14:paraId="19C180DC" w14:textId="77777777" w:rsidR="00D573CB" w:rsidRPr="004378C6" w:rsidRDefault="00D573CB" w:rsidP="00CE1B45">
            <w:pPr>
              <w:ind w:left="108"/>
              <w:rPr>
                <w:b/>
                <w:bCs/>
                <w:lang w:eastAsia="en-US"/>
              </w:rPr>
            </w:pPr>
            <w:r w:rsidRPr="004378C6">
              <w:rPr>
                <w:b/>
                <w:bCs/>
                <w:lang w:eastAsia="en-US"/>
              </w:rPr>
              <w:t>4. Každodenní situace</w:t>
            </w:r>
          </w:p>
          <w:p w14:paraId="2F793BE2" w14:textId="77777777" w:rsidR="00D573CB" w:rsidRPr="0088158A" w:rsidRDefault="00D573CB" w:rsidP="00CE1B45">
            <w:pPr>
              <w:ind w:left="108"/>
              <w:rPr>
                <w:lang w:eastAsia="en-US"/>
              </w:rPr>
            </w:pPr>
          </w:p>
          <w:p w14:paraId="58FB1D46" w14:textId="77777777" w:rsidR="00D573CB" w:rsidRPr="0088158A" w:rsidRDefault="00D573CB" w:rsidP="00CE1B45">
            <w:pPr>
              <w:ind w:left="108"/>
              <w:rPr>
                <w:lang w:eastAsia="en-US"/>
              </w:rPr>
            </w:pPr>
          </w:p>
          <w:p w14:paraId="349EEDE8" w14:textId="77777777" w:rsidR="00D573CB" w:rsidRPr="0088158A" w:rsidRDefault="00D573CB" w:rsidP="00CE1B45">
            <w:pPr>
              <w:ind w:left="108"/>
              <w:rPr>
                <w:lang w:eastAsia="en-US"/>
              </w:rPr>
            </w:pPr>
          </w:p>
          <w:p w14:paraId="5019B133" w14:textId="77777777" w:rsidR="00D573CB" w:rsidRPr="0088158A" w:rsidRDefault="00D573CB" w:rsidP="00CE1B45">
            <w:pPr>
              <w:ind w:left="108"/>
              <w:rPr>
                <w:lang w:eastAsia="en-US"/>
              </w:rPr>
            </w:pPr>
          </w:p>
          <w:p w14:paraId="04AFDC27" w14:textId="77777777" w:rsidR="00D573CB" w:rsidRPr="0088158A" w:rsidRDefault="00D573CB" w:rsidP="00CE1B45">
            <w:pPr>
              <w:ind w:left="108"/>
              <w:rPr>
                <w:lang w:eastAsia="en-US"/>
              </w:rPr>
            </w:pPr>
          </w:p>
          <w:p w14:paraId="699D89D9" w14:textId="77777777" w:rsidR="00D573CB" w:rsidRPr="0088158A" w:rsidRDefault="00D573CB" w:rsidP="00CE1B45">
            <w:pPr>
              <w:ind w:left="108"/>
              <w:rPr>
                <w:lang w:eastAsia="en-US"/>
              </w:rPr>
            </w:pPr>
          </w:p>
        </w:tc>
        <w:tc>
          <w:tcPr>
            <w:tcW w:w="992" w:type="dxa"/>
          </w:tcPr>
          <w:p w14:paraId="5BBE4730" w14:textId="77777777" w:rsidR="00D573CB" w:rsidRPr="0088158A" w:rsidRDefault="00D573CB" w:rsidP="00CE1B45">
            <w:pPr>
              <w:jc w:val="center"/>
              <w:rPr>
                <w:b/>
                <w:lang w:eastAsia="en-US"/>
              </w:rPr>
            </w:pPr>
            <w:r w:rsidRPr="0088158A">
              <w:rPr>
                <w:b/>
                <w:lang w:eastAsia="en-US"/>
              </w:rPr>
              <w:t>13</w:t>
            </w:r>
          </w:p>
          <w:p w14:paraId="2DBDD1DB" w14:textId="77777777" w:rsidR="00D573CB" w:rsidRPr="0088158A" w:rsidRDefault="00D573CB" w:rsidP="00CE1B45">
            <w:pPr>
              <w:jc w:val="center"/>
              <w:rPr>
                <w:b/>
                <w:lang w:eastAsia="en-US"/>
              </w:rPr>
            </w:pPr>
          </w:p>
          <w:p w14:paraId="66289B18" w14:textId="77777777" w:rsidR="00D573CB" w:rsidRPr="0088158A" w:rsidRDefault="00D573CB" w:rsidP="00CE1B45">
            <w:pPr>
              <w:jc w:val="center"/>
              <w:rPr>
                <w:b/>
                <w:lang w:eastAsia="en-US"/>
              </w:rPr>
            </w:pPr>
          </w:p>
          <w:p w14:paraId="3ED2CE12" w14:textId="77777777" w:rsidR="00D573CB" w:rsidRPr="0088158A" w:rsidRDefault="00D573CB" w:rsidP="00CE1B45">
            <w:pPr>
              <w:jc w:val="center"/>
              <w:rPr>
                <w:b/>
                <w:lang w:eastAsia="en-US"/>
              </w:rPr>
            </w:pPr>
          </w:p>
        </w:tc>
      </w:tr>
      <w:tr w:rsidR="00D573CB" w:rsidRPr="0088158A" w14:paraId="67367B83" w14:textId="77777777" w:rsidTr="00CE1B45">
        <w:tc>
          <w:tcPr>
            <w:tcW w:w="4757" w:type="dxa"/>
          </w:tcPr>
          <w:p w14:paraId="66D52CE4" w14:textId="77777777" w:rsidR="00D573CB" w:rsidRPr="0088158A" w:rsidRDefault="00D573CB" w:rsidP="00CE1B45">
            <w:pPr>
              <w:ind w:left="142" w:right="163"/>
              <w:jc w:val="both"/>
            </w:pPr>
            <w:r w:rsidRPr="0088158A">
              <w:t>- má základní geografické a faktické znalosti o mateřské zemi i o zemích, kde se používá německý jazyk</w:t>
            </w:r>
          </w:p>
          <w:p w14:paraId="1B280D42" w14:textId="77777777" w:rsidR="00D573CB" w:rsidRPr="0088158A" w:rsidRDefault="00D573CB" w:rsidP="00CE1B45">
            <w:pPr>
              <w:ind w:left="142" w:right="163"/>
              <w:jc w:val="both"/>
            </w:pPr>
            <w:r w:rsidRPr="0088158A">
              <w:t xml:space="preserve">- orientuje se v mapě </w:t>
            </w:r>
          </w:p>
        </w:tc>
        <w:tc>
          <w:tcPr>
            <w:tcW w:w="3997" w:type="dxa"/>
          </w:tcPr>
          <w:p w14:paraId="6A915C10" w14:textId="77777777" w:rsidR="00D573CB" w:rsidRPr="004378C6" w:rsidRDefault="00D573CB" w:rsidP="00CE1B45">
            <w:pPr>
              <w:ind w:left="108"/>
              <w:rPr>
                <w:b/>
                <w:bCs/>
                <w:lang w:eastAsia="en-US"/>
              </w:rPr>
            </w:pPr>
            <w:r w:rsidRPr="004378C6">
              <w:rPr>
                <w:b/>
                <w:bCs/>
                <w:lang w:eastAsia="en-US"/>
              </w:rPr>
              <w:t xml:space="preserve">5. Česká republika, </w:t>
            </w:r>
            <w:r>
              <w:rPr>
                <w:b/>
                <w:bCs/>
                <w:lang w:eastAsia="en-US"/>
              </w:rPr>
              <w:t>n</w:t>
            </w:r>
            <w:r w:rsidRPr="004378C6">
              <w:rPr>
                <w:b/>
                <w:bCs/>
                <w:lang w:eastAsia="en-US"/>
              </w:rPr>
              <w:t xml:space="preserve">ěmecky mluvící země </w:t>
            </w:r>
          </w:p>
          <w:p w14:paraId="6585CFC4" w14:textId="77777777" w:rsidR="00D573CB" w:rsidRPr="0088158A" w:rsidRDefault="00D573CB" w:rsidP="00CE1B45">
            <w:pPr>
              <w:ind w:left="108"/>
              <w:rPr>
                <w:lang w:eastAsia="en-US"/>
              </w:rPr>
            </w:pPr>
            <w:r>
              <w:rPr>
                <w:lang w:eastAsia="en-US"/>
              </w:rPr>
              <w:t xml:space="preserve"> - </w:t>
            </w:r>
            <w:r w:rsidRPr="0088158A">
              <w:rPr>
                <w:lang w:eastAsia="en-US"/>
              </w:rPr>
              <w:t>základní informace, významná místa a města, osobnosti</w:t>
            </w:r>
          </w:p>
        </w:tc>
        <w:tc>
          <w:tcPr>
            <w:tcW w:w="992" w:type="dxa"/>
          </w:tcPr>
          <w:p w14:paraId="59807901" w14:textId="77777777" w:rsidR="00D573CB" w:rsidRPr="0088158A" w:rsidRDefault="00D573CB" w:rsidP="00CE1B45">
            <w:pPr>
              <w:jc w:val="center"/>
              <w:rPr>
                <w:b/>
                <w:lang w:eastAsia="en-US"/>
              </w:rPr>
            </w:pPr>
            <w:r w:rsidRPr="0088158A">
              <w:rPr>
                <w:b/>
                <w:lang w:eastAsia="en-US"/>
              </w:rPr>
              <w:t>13</w:t>
            </w:r>
          </w:p>
          <w:p w14:paraId="30AEFD4C" w14:textId="77777777" w:rsidR="00D573CB" w:rsidRPr="0088158A" w:rsidRDefault="00D573CB" w:rsidP="00CE1B45">
            <w:pPr>
              <w:jc w:val="center"/>
              <w:rPr>
                <w:b/>
                <w:lang w:eastAsia="en-US"/>
              </w:rPr>
            </w:pPr>
          </w:p>
          <w:p w14:paraId="44380F98" w14:textId="77777777" w:rsidR="00D573CB" w:rsidRPr="0088158A" w:rsidRDefault="00D573CB" w:rsidP="00CE1B45">
            <w:pPr>
              <w:jc w:val="center"/>
              <w:rPr>
                <w:b/>
                <w:lang w:eastAsia="en-US"/>
              </w:rPr>
            </w:pPr>
          </w:p>
          <w:p w14:paraId="35BB22E5" w14:textId="77777777" w:rsidR="00D573CB" w:rsidRPr="0088158A" w:rsidRDefault="00D573CB" w:rsidP="00CE1B45">
            <w:pPr>
              <w:jc w:val="center"/>
              <w:rPr>
                <w:b/>
                <w:lang w:eastAsia="en-US"/>
              </w:rPr>
            </w:pPr>
          </w:p>
        </w:tc>
      </w:tr>
      <w:tr w:rsidR="00D573CB" w:rsidRPr="0088158A" w14:paraId="2CC0DCCD" w14:textId="77777777" w:rsidTr="00CE1B45">
        <w:tc>
          <w:tcPr>
            <w:tcW w:w="4757" w:type="dxa"/>
          </w:tcPr>
          <w:p w14:paraId="302D4601" w14:textId="77777777" w:rsidR="00D573CB" w:rsidRPr="0088158A" w:rsidRDefault="00D573CB" w:rsidP="00CE1B45">
            <w:pPr>
              <w:ind w:left="142" w:right="163"/>
              <w:jc w:val="both"/>
              <w:rPr>
                <w:rFonts w:cs="Arial"/>
              </w:rPr>
            </w:pPr>
            <w:r w:rsidRPr="0088158A">
              <w:rPr>
                <w:rFonts w:cs="Arial"/>
              </w:rPr>
              <w:t>- čte s porozuměním jednoduché odborné texty</w:t>
            </w:r>
          </w:p>
          <w:p w14:paraId="53E3600A" w14:textId="77777777" w:rsidR="00D573CB" w:rsidRPr="0088158A" w:rsidRDefault="00D573CB" w:rsidP="00CE1B45">
            <w:pPr>
              <w:ind w:left="142" w:right="163"/>
              <w:jc w:val="both"/>
              <w:rPr>
                <w:lang w:eastAsia="en-US"/>
              </w:rPr>
            </w:pPr>
            <w:r w:rsidRPr="0088158A">
              <w:rPr>
                <w:lang w:eastAsia="en-US"/>
              </w:rPr>
              <w:t>- vhodně používá odbornou slovní zásobu</w:t>
            </w:r>
          </w:p>
          <w:p w14:paraId="54E84B01" w14:textId="77777777" w:rsidR="00D573CB" w:rsidRPr="0088158A" w:rsidRDefault="00D573CB" w:rsidP="00CE1B45">
            <w:pPr>
              <w:ind w:left="142" w:right="163"/>
              <w:jc w:val="both"/>
              <w:rPr>
                <w:lang w:eastAsia="en-US"/>
              </w:rPr>
            </w:pPr>
            <w:r w:rsidRPr="0088158A">
              <w:rPr>
                <w:lang w:eastAsia="en-US"/>
              </w:rPr>
              <w:t>- odhaduje význam slov z kontextu</w:t>
            </w:r>
          </w:p>
        </w:tc>
        <w:tc>
          <w:tcPr>
            <w:tcW w:w="3997" w:type="dxa"/>
          </w:tcPr>
          <w:p w14:paraId="6E924A5D" w14:textId="77777777" w:rsidR="00D573CB" w:rsidRPr="004378C6" w:rsidRDefault="00D573CB" w:rsidP="00CE1B45">
            <w:pPr>
              <w:ind w:left="108"/>
              <w:rPr>
                <w:b/>
                <w:bCs/>
                <w:lang w:eastAsia="en-US"/>
              </w:rPr>
            </w:pPr>
            <w:r w:rsidRPr="004378C6">
              <w:rPr>
                <w:b/>
                <w:bCs/>
                <w:lang w:eastAsia="en-US"/>
              </w:rPr>
              <w:t>6. Odborná terminologie floristy</w:t>
            </w:r>
          </w:p>
          <w:p w14:paraId="7D3BCC4A" w14:textId="77777777" w:rsidR="00D573CB" w:rsidRPr="0088158A" w:rsidRDefault="00D573CB" w:rsidP="00CE1B45">
            <w:pPr>
              <w:ind w:left="108"/>
              <w:rPr>
                <w:lang w:eastAsia="en-US"/>
              </w:rPr>
            </w:pPr>
          </w:p>
        </w:tc>
        <w:tc>
          <w:tcPr>
            <w:tcW w:w="992" w:type="dxa"/>
          </w:tcPr>
          <w:p w14:paraId="7A19327C" w14:textId="77777777" w:rsidR="00D573CB" w:rsidRPr="0088158A" w:rsidRDefault="00D573CB" w:rsidP="00CE1B45">
            <w:pPr>
              <w:jc w:val="center"/>
              <w:rPr>
                <w:b/>
                <w:lang w:eastAsia="en-US"/>
              </w:rPr>
            </w:pPr>
            <w:r w:rsidRPr="0088158A">
              <w:rPr>
                <w:b/>
                <w:lang w:eastAsia="en-US"/>
              </w:rPr>
              <w:t>3</w:t>
            </w:r>
          </w:p>
          <w:p w14:paraId="33B2A5C6" w14:textId="77777777" w:rsidR="00D573CB" w:rsidRPr="0088158A" w:rsidRDefault="00D573CB" w:rsidP="00CE1B45">
            <w:pPr>
              <w:jc w:val="center"/>
              <w:rPr>
                <w:b/>
                <w:lang w:eastAsia="en-US"/>
              </w:rPr>
            </w:pPr>
          </w:p>
          <w:p w14:paraId="678E77F7" w14:textId="77777777" w:rsidR="00D573CB" w:rsidRPr="0088158A" w:rsidRDefault="00D573CB" w:rsidP="00CE1B45">
            <w:pPr>
              <w:jc w:val="center"/>
              <w:rPr>
                <w:b/>
                <w:lang w:eastAsia="en-US"/>
              </w:rPr>
            </w:pPr>
          </w:p>
          <w:p w14:paraId="5F9D332B" w14:textId="77777777" w:rsidR="00D573CB" w:rsidRPr="0088158A" w:rsidRDefault="00D573CB" w:rsidP="00CE1B45">
            <w:pPr>
              <w:jc w:val="center"/>
              <w:rPr>
                <w:b/>
                <w:lang w:eastAsia="en-US"/>
              </w:rPr>
            </w:pPr>
          </w:p>
        </w:tc>
      </w:tr>
    </w:tbl>
    <w:p w14:paraId="7DE378B0" w14:textId="77777777" w:rsidR="00D573CB" w:rsidRDefault="00D573CB" w:rsidP="00D573CB">
      <w:pPr>
        <w:pStyle w:val="Zkladntext"/>
        <w:rPr>
          <w:rFonts w:ascii="Palatino Linotype" w:hAnsi="Palatino Linotype"/>
        </w:rPr>
      </w:pPr>
      <w:r>
        <w:rPr>
          <w:rFonts w:ascii="Palatino Linotype" w:hAnsi="Palatino Linotype"/>
        </w:rPr>
        <w:t xml:space="preserve">   </w:t>
      </w:r>
    </w:p>
    <w:p w14:paraId="1A99FE70" w14:textId="77777777" w:rsidR="00D573CB" w:rsidRDefault="00D573CB" w:rsidP="00D573CB">
      <w:pPr>
        <w:pStyle w:val="Zkladntext"/>
        <w:rPr>
          <w:rFonts w:cs="Arial"/>
          <w:b/>
          <w:color w:val="000000"/>
        </w:rPr>
      </w:pPr>
    </w:p>
    <w:p w14:paraId="20C2C3F7" w14:textId="77777777" w:rsidR="00D573CB" w:rsidRPr="00F606EF" w:rsidRDefault="00D573CB" w:rsidP="00D573CB">
      <w:pPr>
        <w:widowControl w:val="0"/>
        <w:autoSpaceDE w:val="0"/>
        <w:autoSpaceDN w:val="0"/>
        <w:adjustRightInd w:val="0"/>
        <w:snapToGrid w:val="0"/>
        <w:jc w:val="both"/>
        <w:rPr>
          <w:rFonts w:cs="Arial"/>
          <w:b/>
          <w:color w:val="000000"/>
        </w:rPr>
      </w:pPr>
      <w:r>
        <w:rPr>
          <w:rFonts w:cs="Arial"/>
          <w:b/>
          <w:color w:val="000000"/>
        </w:rPr>
        <w:t xml:space="preserve">2. ročník: celkem 66 hodin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3685"/>
        <w:gridCol w:w="992"/>
      </w:tblGrid>
      <w:tr w:rsidR="00D573CB" w:rsidRPr="004378C6" w14:paraId="24CAC9B7" w14:textId="77777777" w:rsidTr="00CE1B45">
        <w:tc>
          <w:tcPr>
            <w:tcW w:w="4503" w:type="dxa"/>
            <w:vAlign w:val="center"/>
          </w:tcPr>
          <w:p w14:paraId="6AE493D3" w14:textId="77777777" w:rsidR="00D573CB" w:rsidRPr="004378C6" w:rsidRDefault="00D573CB" w:rsidP="00CE1B45">
            <w:pPr>
              <w:widowControl w:val="0"/>
              <w:autoSpaceDE w:val="0"/>
              <w:autoSpaceDN w:val="0"/>
              <w:adjustRightInd w:val="0"/>
              <w:snapToGrid w:val="0"/>
              <w:jc w:val="both"/>
              <w:rPr>
                <w:rFonts w:cs="Arial"/>
                <w:b/>
              </w:rPr>
            </w:pPr>
            <w:r w:rsidRPr="004378C6">
              <w:rPr>
                <w:rFonts w:cs="Arial"/>
                <w:b/>
                <w:color w:val="000000"/>
              </w:rPr>
              <w:t>Výsledky vzdělávání</w:t>
            </w:r>
          </w:p>
        </w:tc>
        <w:tc>
          <w:tcPr>
            <w:tcW w:w="3685" w:type="dxa"/>
            <w:vAlign w:val="center"/>
          </w:tcPr>
          <w:p w14:paraId="5E07EF3A" w14:textId="77777777" w:rsidR="00D573CB" w:rsidRPr="004378C6" w:rsidRDefault="00D573CB" w:rsidP="00CE1B45">
            <w:pPr>
              <w:widowControl w:val="0"/>
              <w:autoSpaceDE w:val="0"/>
              <w:autoSpaceDN w:val="0"/>
              <w:adjustRightInd w:val="0"/>
              <w:snapToGrid w:val="0"/>
              <w:jc w:val="both"/>
              <w:rPr>
                <w:rFonts w:cs="Arial"/>
                <w:b/>
              </w:rPr>
            </w:pPr>
            <w:r w:rsidRPr="004378C6">
              <w:rPr>
                <w:rFonts w:cs="Arial"/>
                <w:b/>
                <w:color w:val="000000"/>
              </w:rPr>
              <w:t>Číslo tématu a téma</w:t>
            </w:r>
          </w:p>
        </w:tc>
        <w:tc>
          <w:tcPr>
            <w:tcW w:w="992" w:type="dxa"/>
            <w:vAlign w:val="center"/>
          </w:tcPr>
          <w:p w14:paraId="71715B5C" w14:textId="77777777" w:rsidR="00D573CB" w:rsidRPr="004378C6" w:rsidRDefault="00D573CB" w:rsidP="00CE1B45">
            <w:pPr>
              <w:jc w:val="both"/>
              <w:rPr>
                <w:rFonts w:cs="Arial"/>
                <w:b/>
              </w:rPr>
            </w:pPr>
            <w:r w:rsidRPr="004378C6">
              <w:rPr>
                <w:b/>
              </w:rPr>
              <w:t>Počet hodin</w:t>
            </w:r>
          </w:p>
        </w:tc>
      </w:tr>
      <w:tr w:rsidR="00D573CB" w:rsidRPr="004378C6" w14:paraId="04936501" w14:textId="77777777" w:rsidTr="00CE1B45">
        <w:tc>
          <w:tcPr>
            <w:tcW w:w="4503" w:type="dxa"/>
            <w:tcBorders>
              <w:top w:val="single" w:sz="4" w:space="0" w:color="auto"/>
              <w:left w:val="single" w:sz="4" w:space="0" w:color="auto"/>
              <w:bottom w:val="single" w:sz="4" w:space="0" w:color="auto"/>
              <w:right w:val="single" w:sz="4" w:space="0" w:color="auto"/>
            </w:tcBorders>
          </w:tcPr>
          <w:p w14:paraId="12A93D89" w14:textId="77777777" w:rsidR="00D573CB" w:rsidRPr="004378C6" w:rsidRDefault="00D573CB" w:rsidP="00CE1B45">
            <w:pPr>
              <w:widowControl w:val="0"/>
              <w:autoSpaceDE w:val="0"/>
              <w:autoSpaceDN w:val="0"/>
              <w:adjustRightInd w:val="0"/>
              <w:snapToGrid w:val="0"/>
              <w:jc w:val="both"/>
              <w:rPr>
                <w:rFonts w:cs="Arial"/>
                <w:b/>
                <w:bCs/>
                <w:color w:val="000000"/>
              </w:rPr>
            </w:pPr>
            <w:r w:rsidRPr="004378C6">
              <w:rPr>
                <w:rFonts w:cs="Arial"/>
                <w:b/>
                <w:bCs/>
                <w:color w:val="000000"/>
              </w:rPr>
              <w:t>Žák</w:t>
            </w:r>
            <w:r>
              <w:rPr>
                <w:rFonts w:cs="Arial"/>
                <w:b/>
                <w:bCs/>
                <w:color w:val="000000"/>
              </w:rPr>
              <w:t>:</w:t>
            </w:r>
          </w:p>
          <w:p w14:paraId="01AA7243" w14:textId="77777777" w:rsidR="00D573CB" w:rsidRPr="004378C6" w:rsidRDefault="00D573CB" w:rsidP="00CE1B45">
            <w:pPr>
              <w:widowControl w:val="0"/>
              <w:autoSpaceDE w:val="0"/>
              <w:autoSpaceDN w:val="0"/>
              <w:adjustRightInd w:val="0"/>
              <w:snapToGrid w:val="0"/>
              <w:jc w:val="both"/>
              <w:rPr>
                <w:rFonts w:cs="Arial"/>
                <w:color w:val="000000"/>
              </w:rPr>
            </w:pPr>
            <w:r w:rsidRPr="004378C6">
              <w:rPr>
                <w:rFonts w:cs="Arial"/>
                <w:color w:val="000000"/>
              </w:rPr>
              <w:t>- pojmenuje činnosti v každodenním životě</w:t>
            </w:r>
          </w:p>
          <w:p w14:paraId="02EE1E61" w14:textId="77777777" w:rsidR="00D573CB" w:rsidRPr="004378C6" w:rsidRDefault="00D573CB" w:rsidP="00CE1B45">
            <w:pPr>
              <w:widowControl w:val="0"/>
              <w:autoSpaceDE w:val="0"/>
              <w:autoSpaceDN w:val="0"/>
              <w:adjustRightInd w:val="0"/>
              <w:snapToGrid w:val="0"/>
              <w:jc w:val="both"/>
              <w:rPr>
                <w:rFonts w:cs="Arial"/>
                <w:color w:val="000000"/>
              </w:rPr>
            </w:pPr>
            <w:r w:rsidRPr="004378C6">
              <w:rPr>
                <w:rFonts w:cs="Arial"/>
                <w:color w:val="000000"/>
              </w:rPr>
              <w:t>- určuje čas a denní doby</w:t>
            </w:r>
          </w:p>
          <w:p w14:paraId="04101EE6" w14:textId="77777777" w:rsidR="00D573CB" w:rsidRPr="004378C6" w:rsidRDefault="00D573CB" w:rsidP="00CE1B45">
            <w:pPr>
              <w:widowControl w:val="0"/>
              <w:autoSpaceDE w:val="0"/>
              <w:autoSpaceDN w:val="0"/>
              <w:adjustRightInd w:val="0"/>
              <w:snapToGrid w:val="0"/>
              <w:jc w:val="both"/>
              <w:rPr>
                <w:rFonts w:cs="Arial"/>
                <w:color w:val="000000"/>
              </w:rPr>
            </w:pPr>
            <w:r w:rsidRPr="004378C6">
              <w:rPr>
                <w:rFonts w:cs="Arial"/>
                <w:color w:val="000000"/>
              </w:rPr>
              <w:t>- porozumí časovým sdělením</w:t>
            </w:r>
          </w:p>
          <w:p w14:paraId="797E15BE" w14:textId="77777777" w:rsidR="00D573CB" w:rsidRPr="004378C6" w:rsidRDefault="00D573CB" w:rsidP="00CE1B45">
            <w:pPr>
              <w:widowControl w:val="0"/>
              <w:autoSpaceDE w:val="0"/>
              <w:autoSpaceDN w:val="0"/>
              <w:adjustRightInd w:val="0"/>
              <w:snapToGrid w:val="0"/>
              <w:jc w:val="both"/>
              <w:rPr>
                <w:rFonts w:cs="Arial"/>
                <w:color w:val="000000"/>
              </w:rPr>
            </w:pPr>
            <w:r w:rsidRPr="004378C6">
              <w:rPr>
                <w:rFonts w:cs="Arial"/>
                <w:color w:val="000000"/>
              </w:rPr>
              <w:lastRenderedPageBreak/>
              <w:t>- vypraví a popisuje svůj den</w:t>
            </w:r>
          </w:p>
          <w:p w14:paraId="75151B70" w14:textId="77777777" w:rsidR="00D573CB" w:rsidRPr="004378C6" w:rsidRDefault="00D573CB" w:rsidP="00CE1B45">
            <w:pPr>
              <w:widowControl w:val="0"/>
              <w:autoSpaceDE w:val="0"/>
              <w:autoSpaceDN w:val="0"/>
              <w:adjustRightInd w:val="0"/>
              <w:snapToGrid w:val="0"/>
              <w:jc w:val="both"/>
              <w:rPr>
                <w:rFonts w:cs="Arial"/>
                <w:color w:val="000000"/>
              </w:rPr>
            </w:pPr>
            <w:r w:rsidRPr="004378C6">
              <w:rPr>
                <w:rFonts w:cs="Arial"/>
                <w:color w:val="000000"/>
              </w:rPr>
              <w:t>- popisuje průběh dne jiných osob</w:t>
            </w:r>
          </w:p>
          <w:p w14:paraId="45CA7CC4" w14:textId="77777777" w:rsidR="00D573CB" w:rsidRPr="004378C6" w:rsidRDefault="00D573CB" w:rsidP="00CE1B45">
            <w:pPr>
              <w:widowControl w:val="0"/>
              <w:autoSpaceDE w:val="0"/>
              <w:autoSpaceDN w:val="0"/>
              <w:adjustRightInd w:val="0"/>
              <w:snapToGrid w:val="0"/>
              <w:jc w:val="both"/>
              <w:rPr>
                <w:rFonts w:cs="Arial"/>
                <w:color w:val="000000"/>
              </w:rPr>
            </w:pPr>
            <w:r w:rsidRPr="004378C6">
              <w:rPr>
                <w:rFonts w:cs="Arial"/>
                <w:color w:val="000000"/>
              </w:rPr>
              <w:t>- vede jednoduché rozhovory</w:t>
            </w:r>
          </w:p>
          <w:p w14:paraId="04214665" w14:textId="77777777" w:rsidR="00D573CB" w:rsidRPr="004378C6" w:rsidRDefault="00D573CB" w:rsidP="00CE1B45">
            <w:pPr>
              <w:widowControl w:val="0"/>
              <w:autoSpaceDE w:val="0"/>
              <w:autoSpaceDN w:val="0"/>
              <w:adjustRightInd w:val="0"/>
              <w:snapToGrid w:val="0"/>
              <w:jc w:val="both"/>
              <w:rPr>
                <w:rFonts w:cs="Arial"/>
                <w:color w:val="000000"/>
              </w:rPr>
            </w:pPr>
            <w:r w:rsidRPr="004378C6">
              <w:rPr>
                <w:rFonts w:cs="Arial"/>
                <w:color w:val="000000"/>
              </w:rPr>
              <w:t>- vhodně používá slovní zásobu</w:t>
            </w:r>
          </w:p>
          <w:p w14:paraId="0B964658" w14:textId="77777777" w:rsidR="00D573CB" w:rsidRPr="004378C6" w:rsidRDefault="00D573CB" w:rsidP="00CE1B45">
            <w:pPr>
              <w:widowControl w:val="0"/>
              <w:autoSpaceDE w:val="0"/>
              <w:autoSpaceDN w:val="0"/>
              <w:adjustRightInd w:val="0"/>
              <w:snapToGrid w:val="0"/>
              <w:jc w:val="both"/>
              <w:rPr>
                <w:rFonts w:cs="Arial"/>
                <w:color w:val="000000"/>
              </w:rPr>
            </w:pPr>
            <w:r w:rsidRPr="004378C6">
              <w:rPr>
                <w:rFonts w:cs="Arial"/>
                <w:color w:val="000000"/>
              </w:rPr>
              <w:t>- napíše krátké sdělení, vzkaz</w:t>
            </w:r>
          </w:p>
        </w:tc>
        <w:tc>
          <w:tcPr>
            <w:tcW w:w="3685" w:type="dxa"/>
            <w:tcBorders>
              <w:top w:val="single" w:sz="4" w:space="0" w:color="auto"/>
              <w:left w:val="single" w:sz="4" w:space="0" w:color="auto"/>
              <w:bottom w:val="single" w:sz="4" w:space="0" w:color="auto"/>
              <w:right w:val="single" w:sz="4" w:space="0" w:color="auto"/>
            </w:tcBorders>
          </w:tcPr>
          <w:p w14:paraId="1F15538B" w14:textId="77777777" w:rsidR="00D573CB" w:rsidRPr="004378C6" w:rsidRDefault="00D573CB" w:rsidP="00CE1B45">
            <w:pPr>
              <w:widowControl w:val="0"/>
              <w:autoSpaceDE w:val="0"/>
              <w:autoSpaceDN w:val="0"/>
              <w:adjustRightInd w:val="0"/>
              <w:snapToGrid w:val="0"/>
              <w:jc w:val="both"/>
              <w:rPr>
                <w:rFonts w:cs="Arial"/>
                <w:b/>
                <w:bCs/>
                <w:color w:val="000000"/>
              </w:rPr>
            </w:pPr>
            <w:r w:rsidRPr="004378C6">
              <w:rPr>
                <w:rFonts w:cs="Arial"/>
                <w:b/>
                <w:bCs/>
                <w:color w:val="000000"/>
              </w:rPr>
              <w:lastRenderedPageBreak/>
              <w:t>1. Denní program</w:t>
            </w:r>
          </w:p>
        </w:tc>
        <w:tc>
          <w:tcPr>
            <w:tcW w:w="992" w:type="dxa"/>
            <w:tcBorders>
              <w:top w:val="single" w:sz="4" w:space="0" w:color="auto"/>
              <w:left w:val="single" w:sz="4" w:space="0" w:color="auto"/>
              <w:bottom w:val="single" w:sz="4" w:space="0" w:color="auto"/>
              <w:right w:val="single" w:sz="4" w:space="0" w:color="auto"/>
            </w:tcBorders>
          </w:tcPr>
          <w:p w14:paraId="1032D078" w14:textId="77777777" w:rsidR="00D573CB" w:rsidRPr="004378C6" w:rsidRDefault="00D573CB" w:rsidP="00CE1B45">
            <w:pPr>
              <w:jc w:val="center"/>
              <w:rPr>
                <w:rFonts w:cs="Arial"/>
              </w:rPr>
            </w:pPr>
            <w:r w:rsidRPr="004378C6">
              <w:rPr>
                <w:rFonts w:cs="Arial"/>
                <w:b/>
              </w:rPr>
              <w:t>21</w:t>
            </w:r>
          </w:p>
          <w:p w14:paraId="08743E53" w14:textId="77777777" w:rsidR="00D573CB" w:rsidRPr="004378C6" w:rsidRDefault="00D573CB" w:rsidP="00CE1B45">
            <w:pPr>
              <w:jc w:val="center"/>
              <w:rPr>
                <w:rFonts w:cs="Arial"/>
              </w:rPr>
            </w:pPr>
          </w:p>
          <w:p w14:paraId="6E87A880" w14:textId="77777777" w:rsidR="00D573CB" w:rsidRPr="004378C6" w:rsidRDefault="00D573CB" w:rsidP="00CE1B45">
            <w:pPr>
              <w:jc w:val="center"/>
              <w:rPr>
                <w:rFonts w:cs="Arial"/>
              </w:rPr>
            </w:pPr>
          </w:p>
          <w:p w14:paraId="65583919" w14:textId="77777777" w:rsidR="00D573CB" w:rsidRPr="004378C6" w:rsidRDefault="00D573CB" w:rsidP="00CE1B45">
            <w:pPr>
              <w:jc w:val="center"/>
              <w:rPr>
                <w:rFonts w:cs="Arial"/>
                <w:b/>
              </w:rPr>
            </w:pPr>
          </w:p>
        </w:tc>
      </w:tr>
      <w:tr w:rsidR="00D573CB" w:rsidRPr="004378C6" w14:paraId="4863060F" w14:textId="77777777" w:rsidTr="00CE1B45">
        <w:tc>
          <w:tcPr>
            <w:tcW w:w="4503" w:type="dxa"/>
          </w:tcPr>
          <w:p w14:paraId="25968093" w14:textId="77777777" w:rsidR="00D573CB" w:rsidRPr="004378C6" w:rsidRDefault="00D573CB" w:rsidP="00CE1B45">
            <w:pPr>
              <w:jc w:val="both"/>
              <w:rPr>
                <w:lang w:eastAsia="en-US"/>
              </w:rPr>
            </w:pPr>
            <w:r w:rsidRPr="004378C6">
              <w:rPr>
                <w:lang w:eastAsia="en-US"/>
              </w:rPr>
              <w:t>- vypráví o svých zájmech i o zájmech své rodiny a přátel</w:t>
            </w:r>
          </w:p>
          <w:p w14:paraId="19CF5D7F" w14:textId="77777777" w:rsidR="00D573CB" w:rsidRPr="004378C6" w:rsidRDefault="00D573CB" w:rsidP="00CE1B45">
            <w:pPr>
              <w:jc w:val="both"/>
            </w:pPr>
            <w:r w:rsidRPr="004378C6">
              <w:rPr>
                <w:lang w:eastAsia="en-US"/>
              </w:rPr>
              <w:t>-</w:t>
            </w:r>
            <w:r w:rsidRPr="004378C6">
              <w:t xml:space="preserve"> vede krátké rozhovory na téma zájmy a</w:t>
            </w:r>
            <w:r>
              <w:t> </w:t>
            </w:r>
            <w:r w:rsidRPr="004378C6">
              <w:t>záliby</w:t>
            </w:r>
          </w:p>
          <w:p w14:paraId="43429FA9" w14:textId="77777777" w:rsidR="00D573CB" w:rsidRPr="004378C6" w:rsidRDefault="00D573CB" w:rsidP="00CE1B45">
            <w:pPr>
              <w:jc w:val="both"/>
            </w:pPr>
            <w:r w:rsidRPr="004378C6">
              <w:t>- vypráví o plánech do budoucna</w:t>
            </w:r>
          </w:p>
          <w:p w14:paraId="6DF3FE05" w14:textId="77777777" w:rsidR="00D573CB" w:rsidRPr="004378C6" w:rsidRDefault="00D573CB" w:rsidP="00CE1B45">
            <w:pPr>
              <w:jc w:val="both"/>
            </w:pPr>
            <w:r w:rsidRPr="004378C6">
              <w:t>- popíše a charakterizuje osoby sobě blízké</w:t>
            </w:r>
          </w:p>
          <w:p w14:paraId="4464E7AC" w14:textId="77777777" w:rsidR="00D573CB" w:rsidRPr="004378C6" w:rsidRDefault="00D573CB" w:rsidP="00CE1B45">
            <w:pPr>
              <w:jc w:val="both"/>
            </w:pPr>
            <w:r w:rsidRPr="004378C6">
              <w:t xml:space="preserve">- </w:t>
            </w:r>
            <w:proofErr w:type="gramStart"/>
            <w:r w:rsidRPr="004378C6">
              <w:t>vyjádří</w:t>
            </w:r>
            <w:proofErr w:type="gramEnd"/>
            <w:r w:rsidRPr="004378C6">
              <w:t xml:space="preserve"> vztahy</w:t>
            </w:r>
          </w:p>
          <w:p w14:paraId="6E189403" w14:textId="77777777" w:rsidR="00D573CB" w:rsidRPr="004378C6" w:rsidRDefault="00D573CB" w:rsidP="00CE1B45">
            <w:pPr>
              <w:jc w:val="both"/>
            </w:pPr>
            <w:r w:rsidRPr="004378C6">
              <w:t>- sděluje informace o plánovaných oslavách, dárcích</w:t>
            </w:r>
          </w:p>
          <w:p w14:paraId="3FF331D3" w14:textId="77777777" w:rsidR="00D573CB" w:rsidRPr="004378C6" w:rsidRDefault="00D573CB" w:rsidP="00CE1B45">
            <w:pPr>
              <w:jc w:val="both"/>
            </w:pPr>
            <w:r w:rsidRPr="004378C6">
              <w:t>- vyjadřuje se písemně i ústně k daným tématům</w:t>
            </w:r>
          </w:p>
          <w:p w14:paraId="6FCB3382" w14:textId="77777777" w:rsidR="00D573CB" w:rsidRPr="004378C6" w:rsidRDefault="00D573CB" w:rsidP="00CE1B45">
            <w:pPr>
              <w:jc w:val="both"/>
              <w:rPr>
                <w:lang w:eastAsia="en-US"/>
              </w:rPr>
            </w:pPr>
            <w:r w:rsidRPr="004378C6">
              <w:t>- osobní dopis</w:t>
            </w:r>
          </w:p>
        </w:tc>
        <w:tc>
          <w:tcPr>
            <w:tcW w:w="3685" w:type="dxa"/>
          </w:tcPr>
          <w:p w14:paraId="6183E37B" w14:textId="77777777" w:rsidR="00D573CB" w:rsidRPr="004378C6" w:rsidRDefault="00D573CB" w:rsidP="00CE1B45">
            <w:pPr>
              <w:jc w:val="both"/>
              <w:rPr>
                <w:b/>
              </w:rPr>
            </w:pPr>
            <w:r w:rsidRPr="004378C6">
              <w:rPr>
                <w:b/>
              </w:rPr>
              <w:t>2. Přátelé</w:t>
            </w:r>
          </w:p>
          <w:p w14:paraId="1BBADD32" w14:textId="77777777" w:rsidR="00D573CB" w:rsidRPr="004378C6" w:rsidRDefault="00D573CB" w:rsidP="00CE1B45">
            <w:pPr>
              <w:jc w:val="both"/>
              <w:rPr>
                <w:bCs/>
              </w:rPr>
            </w:pPr>
          </w:p>
          <w:p w14:paraId="6AC49623" w14:textId="77777777" w:rsidR="00D573CB" w:rsidRPr="004378C6" w:rsidRDefault="00D573CB" w:rsidP="00CE1B45">
            <w:pPr>
              <w:jc w:val="both"/>
              <w:rPr>
                <w:bCs/>
              </w:rPr>
            </w:pPr>
          </w:p>
          <w:p w14:paraId="12C0A7CA" w14:textId="77777777" w:rsidR="00D573CB" w:rsidRPr="004378C6" w:rsidRDefault="00D573CB" w:rsidP="00CE1B45">
            <w:pPr>
              <w:jc w:val="both"/>
              <w:rPr>
                <w:bCs/>
              </w:rPr>
            </w:pPr>
          </w:p>
          <w:p w14:paraId="03F1B997" w14:textId="77777777" w:rsidR="00D573CB" w:rsidRPr="004378C6" w:rsidRDefault="00D573CB" w:rsidP="00CE1B45">
            <w:pPr>
              <w:jc w:val="both"/>
              <w:rPr>
                <w:bCs/>
              </w:rPr>
            </w:pPr>
          </w:p>
          <w:p w14:paraId="6B699B16" w14:textId="77777777" w:rsidR="00D573CB" w:rsidRPr="004378C6" w:rsidRDefault="00D573CB" w:rsidP="00CE1B45">
            <w:pPr>
              <w:jc w:val="both"/>
              <w:rPr>
                <w:bCs/>
              </w:rPr>
            </w:pPr>
          </w:p>
          <w:p w14:paraId="4D6F94E6" w14:textId="77777777" w:rsidR="00D573CB" w:rsidRPr="004378C6" w:rsidRDefault="00D573CB" w:rsidP="00CE1B45">
            <w:pPr>
              <w:jc w:val="both"/>
              <w:rPr>
                <w:bCs/>
              </w:rPr>
            </w:pPr>
          </w:p>
          <w:p w14:paraId="4CB029C6" w14:textId="77777777" w:rsidR="00D573CB" w:rsidRPr="004378C6" w:rsidRDefault="00D573CB" w:rsidP="00CE1B45">
            <w:pPr>
              <w:jc w:val="both"/>
              <w:rPr>
                <w:bCs/>
              </w:rPr>
            </w:pPr>
          </w:p>
        </w:tc>
        <w:tc>
          <w:tcPr>
            <w:tcW w:w="992" w:type="dxa"/>
          </w:tcPr>
          <w:p w14:paraId="1D3F7230" w14:textId="77777777" w:rsidR="00D573CB" w:rsidRPr="004378C6" w:rsidRDefault="00D573CB" w:rsidP="00CE1B45">
            <w:pPr>
              <w:jc w:val="center"/>
              <w:rPr>
                <w:lang w:eastAsia="en-US"/>
              </w:rPr>
            </w:pPr>
            <w:r w:rsidRPr="004378C6">
              <w:rPr>
                <w:b/>
                <w:lang w:eastAsia="en-US"/>
              </w:rPr>
              <w:t>21</w:t>
            </w:r>
          </w:p>
          <w:p w14:paraId="260C6C70" w14:textId="77777777" w:rsidR="00D573CB" w:rsidRPr="004378C6" w:rsidRDefault="00D573CB" w:rsidP="00CE1B45">
            <w:pPr>
              <w:jc w:val="center"/>
              <w:rPr>
                <w:lang w:eastAsia="en-US"/>
              </w:rPr>
            </w:pPr>
          </w:p>
          <w:p w14:paraId="45A8C5BA" w14:textId="77777777" w:rsidR="00D573CB" w:rsidRPr="004378C6" w:rsidRDefault="00D573CB" w:rsidP="00CE1B45">
            <w:pPr>
              <w:jc w:val="center"/>
              <w:rPr>
                <w:lang w:eastAsia="en-US"/>
              </w:rPr>
            </w:pPr>
          </w:p>
          <w:p w14:paraId="76B63D85" w14:textId="77777777" w:rsidR="00D573CB" w:rsidRPr="004378C6" w:rsidRDefault="00D573CB" w:rsidP="00CE1B45">
            <w:pPr>
              <w:jc w:val="center"/>
              <w:rPr>
                <w:b/>
                <w:lang w:eastAsia="en-US"/>
              </w:rPr>
            </w:pPr>
          </w:p>
        </w:tc>
      </w:tr>
      <w:tr w:rsidR="00D573CB" w:rsidRPr="004378C6" w14:paraId="7988D9A7" w14:textId="77777777" w:rsidTr="00CE1B45">
        <w:tc>
          <w:tcPr>
            <w:tcW w:w="4503" w:type="dxa"/>
          </w:tcPr>
          <w:p w14:paraId="19EC5946" w14:textId="77777777" w:rsidR="00D573CB" w:rsidRPr="004378C6" w:rsidRDefault="00D573CB" w:rsidP="00CE1B45">
            <w:pPr>
              <w:jc w:val="both"/>
              <w:rPr>
                <w:lang w:eastAsia="en-US"/>
              </w:rPr>
            </w:pPr>
            <w:r w:rsidRPr="004378C6">
              <w:rPr>
                <w:lang w:eastAsia="en-US"/>
              </w:rPr>
              <w:t>- pojmenuje nejdůležitější svátky roku</w:t>
            </w:r>
          </w:p>
          <w:p w14:paraId="1B299485" w14:textId="77777777" w:rsidR="00D573CB" w:rsidRPr="004378C6" w:rsidRDefault="00D573CB" w:rsidP="00CE1B45">
            <w:pPr>
              <w:jc w:val="both"/>
              <w:rPr>
                <w:lang w:eastAsia="en-US"/>
              </w:rPr>
            </w:pPr>
            <w:r w:rsidRPr="004378C6">
              <w:rPr>
                <w:lang w:eastAsia="en-US"/>
              </w:rPr>
              <w:t>- jednoduše popíše, jak svátky slaví a jaké dodržuje tradice</w:t>
            </w:r>
          </w:p>
          <w:p w14:paraId="25336DBD" w14:textId="77777777" w:rsidR="00D573CB" w:rsidRPr="004378C6" w:rsidRDefault="00D573CB" w:rsidP="00CE1B45">
            <w:pPr>
              <w:jc w:val="both"/>
              <w:rPr>
                <w:lang w:eastAsia="en-US"/>
              </w:rPr>
            </w:pPr>
            <w:r w:rsidRPr="004378C6">
              <w:rPr>
                <w:lang w:eastAsia="en-US"/>
              </w:rPr>
              <w:t>- zná základní tradice a specifika svátků v německy mluvících zemích</w:t>
            </w:r>
          </w:p>
        </w:tc>
        <w:tc>
          <w:tcPr>
            <w:tcW w:w="3685" w:type="dxa"/>
          </w:tcPr>
          <w:p w14:paraId="4105A0B6" w14:textId="77777777" w:rsidR="00D573CB" w:rsidRPr="00F606EF" w:rsidRDefault="00D573CB" w:rsidP="00CE1B45">
            <w:pPr>
              <w:jc w:val="both"/>
              <w:rPr>
                <w:b/>
              </w:rPr>
            </w:pPr>
            <w:r w:rsidRPr="00F606EF">
              <w:rPr>
                <w:b/>
              </w:rPr>
              <w:t xml:space="preserve">3. Česká republika a německy mluvící země </w:t>
            </w:r>
          </w:p>
          <w:p w14:paraId="0FF330AD" w14:textId="77777777" w:rsidR="00D573CB" w:rsidRPr="004378C6" w:rsidRDefault="00D573CB" w:rsidP="00CE1B45">
            <w:pPr>
              <w:jc w:val="both"/>
              <w:rPr>
                <w:bCs/>
              </w:rPr>
            </w:pPr>
            <w:r>
              <w:rPr>
                <w:bCs/>
              </w:rPr>
              <w:t xml:space="preserve">- </w:t>
            </w:r>
            <w:r w:rsidRPr="004378C6">
              <w:rPr>
                <w:bCs/>
              </w:rPr>
              <w:t>svátky a tradice v průběhu roku</w:t>
            </w:r>
          </w:p>
          <w:p w14:paraId="7F9F060E" w14:textId="77777777" w:rsidR="00D573CB" w:rsidRPr="004378C6" w:rsidRDefault="00D573CB" w:rsidP="00CE1B45">
            <w:pPr>
              <w:jc w:val="both"/>
              <w:rPr>
                <w:bCs/>
              </w:rPr>
            </w:pPr>
          </w:p>
          <w:p w14:paraId="12B8438C" w14:textId="77777777" w:rsidR="00D573CB" w:rsidRPr="004378C6" w:rsidRDefault="00D573CB" w:rsidP="00CE1B45">
            <w:pPr>
              <w:jc w:val="both"/>
              <w:rPr>
                <w:bCs/>
              </w:rPr>
            </w:pPr>
          </w:p>
        </w:tc>
        <w:tc>
          <w:tcPr>
            <w:tcW w:w="992" w:type="dxa"/>
          </w:tcPr>
          <w:p w14:paraId="4203FA19" w14:textId="77777777" w:rsidR="00D573CB" w:rsidRPr="004378C6" w:rsidRDefault="00D573CB" w:rsidP="00CE1B45">
            <w:pPr>
              <w:jc w:val="center"/>
              <w:rPr>
                <w:lang w:eastAsia="en-US"/>
              </w:rPr>
            </w:pPr>
            <w:r w:rsidRPr="004378C6">
              <w:rPr>
                <w:b/>
                <w:lang w:eastAsia="en-US"/>
              </w:rPr>
              <w:t>21</w:t>
            </w:r>
          </w:p>
          <w:p w14:paraId="2D9E5950" w14:textId="77777777" w:rsidR="00D573CB" w:rsidRPr="004378C6" w:rsidRDefault="00D573CB" w:rsidP="00CE1B45">
            <w:pPr>
              <w:jc w:val="center"/>
              <w:rPr>
                <w:lang w:eastAsia="en-US"/>
              </w:rPr>
            </w:pPr>
          </w:p>
          <w:p w14:paraId="2ED52FCD" w14:textId="77777777" w:rsidR="00D573CB" w:rsidRPr="004378C6" w:rsidRDefault="00D573CB" w:rsidP="00CE1B45">
            <w:pPr>
              <w:jc w:val="center"/>
              <w:rPr>
                <w:lang w:eastAsia="en-US"/>
              </w:rPr>
            </w:pPr>
          </w:p>
          <w:p w14:paraId="439787DD" w14:textId="77777777" w:rsidR="00D573CB" w:rsidRPr="004378C6" w:rsidRDefault="00D573CB" w:rsidP="00CE1B45">
            <w:pPr>
              <w:jc w:val="center"/>
              <w:rPr>
                <w:lang w:eastAsia="en-US"/>
              </w:rPr>
            </w:pPr>
          </w:p>
          <w:p w14:paraId="27441290" w14:textId="77777777" w:rsidR="00D573CB" w:rsidRPr="004378C6" w:rsidRDefault="00D573CB" w:rsidP="00CE1B45">
            <w:pPr>
              <w:jc w:val="center"/>
              <w:rPr>
                <w:b/>
                <w:lang w:eastAsia="en-US"/>
              </w:rPr>
            </w:pPr>
          </w:p>
        </w:tc>
      </w:tr>
      <w:tr w:rsidR="00D573CB" w:rsidRPr="004378C6" w14:paraId="09462058" w14:textId="77777777" w:rsidTr="00CE1B45">
        <w:tc>
          <w:tcPr>
            <w:tcW w:w="4503" w:type="dxa"/>
          </w:tcPr>
          <w:p w14:paraId="1212D67B" w14:textId="77777777" w:rsidR="00D573CB" w:rsidRPr="004378C6" w:rsidRDefault="00D573CB" w:rsidP="00CE1B45">
            <w:pPr>
              <w:jc w:val="both"/>
              <w:rPr>
                <w:lang w:eastAsia="en-US"/>
              </w:rPr>
            </w:pPr>
            <w:r w:rsidRPr="004378C6">
              <w:rPr>
                <w:lang w:eastAsia="en-US"/>
              </w:rPr>
              <w:t xml:space="preserve"> - vhodně používá odbornou slovní zásobu</w:t>
            </w:r>
          </w:p>
          <w:p w14:paraId="77BAD511" w14:textId="77777777" w:rsidR="00D573CB" w:rsidRPr="004378C6" w:rsidRDefault="00D573CB" w:rsidP="00CE1B45">
            <w:pPr>
              <w:jc w:val="both"/>
              <w:rPr>
                <w:lang w:eastAsia="en-US"/>
              </w:rPr>
            </w:pPr>
            <w:r w:rsidRPr="004378C6">
              <w:rPr>
                <w:lang w:eastAsia="en-US"/>
              </w:rPr>
              <w:t>- odhaduje význam slov z kontextu</w:t>
            </w:r>
          </w:p>
          <w:p w14:paraId="558CE9B5" w14:textId="77777777" w:rsidR="00D573CB" w:rsidRPr="004378C6" w:rsidRDefault="00D573CB" w:rsidP="00CE1B45">
            <w:pPr>
              <w:jc w:val="both"/>
              <w:rPr>
                <w:lang w:eastAsia="en-US"/>
              </w:rPr>
            </w:pPr>
            <w:r w:rsidRPr="004378C6">
              <w:rPr>
                <w:lang w:eastAsia="en-US"/>
              </w:rPr>
              <w:t>- čte s porozuměním jednoduché odborné články</w:t>
            </w:r>
          </w:p>
        </w:tc>
        <w:tc>
          <w:tcPr>
            <w:tcW w:w="3685" w:type="dxa"/>
          </w:tcPr>
          <w:p w14:paraId="19EE9A66" w14:textId="77777777" w:rsidR="00D573CB" w:rsidRPr="00F606EF" w:rsidRDefault="00D573CB" w:rsidP="00CE1B45">
            <w:pPr>
              <w:jc w:val="both"/>
              <w:rPr>
                <w:b/>
                <w:lang w:eastAsia="en-US"/>
              </w:rPr>
            </w:pPr>
            <w:r w:rsidRPr="00F606EF">
              <w:rPr>
                <w:b/>
              </w:rPr>
              <w:t>4. Odborná terminologie</w:t>
            </w:r>
          </w:p>
        </w:tc>
        <w:tc>
          <w:tcPr>
            <w:tcW w:w="992" w:type="dxa"/>
          </w:tcPr>
          <w:p w14:paraId="71A60621" w14:textId="77777777" w:rsidR="00D573CB" w:rsidRPr="004378C6" w:rsidRDefault="00D573CB" w:rsidP="00CE1B45">
            <w:pPr>
              <w:jc w:val="center"/>
              <w:rPr>
                <w:b/>
                <w:lang w:eastAsia="en-US"/>
              </w:rPr>
            </w:pPr>
            <w:r w:rsidRPr="004378C6">
              <w:rPr>
                <w:b/>
                <w:lang w:eastAsia="en-US"/>
              </w:rPr>
              <w:t>3</w:t>
            </w:r>
          </w:p>
        </w:tc>
      </w:tr>
    </w:tbl>
    <w:p w14:paraId="6253894A" w14:textId="77777777" w:rsidR="00D573CB" w:rsidRDefault="00D573CB" w:rsidP="00D573CB">
      <w:pPr>
        <w:widowControl w:val="0"/>
        <w:autoSpaceDE w:val="0"/>
        <w:autoSpaceDN w:val="0"/>
        <w:adjustRightInd w:val="0"/>
        <w:snapToGrid w:val="0"/>
        <w:jc w:val="both"/>
        <w:rPr>
          <w:rFonts w:cs="Arial"/>
          <w:b/>
          <w:color w:val="000000"/>
        </w:rPr>
      </w:pPr>
    </w:p>
    <w:p w14:paraId="39C6B400" w14:textId="77777777" w:rsidR="00D573CB" w:rsidRDefault="00D573CB" w:rsidP="00D573CB">
      <w:pPr>
        <w:widowControl w:val="0"/>
        <w:autoSpaceDE w:val="0"/>
        <w:autoSpaceDN w:val="0"/>
        <w:adjustRightInd w:val="0"/>
        <w:snapToGrid w:val="0"/>
        <w:jc w:val="both"/>
        <w:rPr>
          <w:rFonts w:cs="Arial"/>
          <w:b/>
          <w:color w:val="000000"/>
        </w:rPr>
      </w:pPr>
    </w:p>
    <w:p w14:paraId="16F42EDB" w14:textId="77777777" w:rsidR="00D573CB" w:rsidRDefault="00D573CB" w:rsidP="00D573CB">
      <w:pPr>
        <w:widowControl w:val="0"/>
        <w:autoSpaceDE w:val="0"/>
        <w:autoSpaceDN w:val="0"/>
        <w:adjustRightInd w:val="0"/>
        <w:snapToGrid w:val="0"/>
        <w:jc w:val="both"/>
        <w:rPr>
          <w:rFonts w:cs="Arial"/>
          <w:b/>
          <w:color w:val="000000"/>
        </w:rPr>
      </w:pPr>
      <w:r>
        <w:rPr>
          <w:rFonts w:cs="Arial"/>
          <w:b/>
          <w:color w:val="000000"/>
        </w:rPr>
        <w:t xml:space="preserve">3. ročník: celkem 66 hodin </w:t>
      </w:r>
    </w:p>
    <w:p w14:paraId="30B64CA5" w14:textId="77777777" w:rsidR="00D573CB" w:rsidRPr="00F606EF" w:rsidRDefault="00D573CB" w:rsidP="00D573CB">
      <w:pPr>
        <w:widowControl w:val="0"/>
        <w:autoSpaceDE w:val="0"/>
        <w:autoSpaceDN w:val="0"/>
        <w:adjustRightInd w:val="0"/>
        <w:snapToGrid w:val="0"/>
        <w:jc w:val="both"/>
        <w:rPr>
          <w:rFonts w:cs="Arial"/>
          <w:b/>
          <w:color w:val="000000"/>
        </w:rPr>
      </w:pPr>
      <w:r>
        <w:rPr>
          <w:rFonts w:cs="Arial"/>
          <w:b/>
          <w:color w:val="000000"/>
        </w:rPr>
        <w:t xml:space="preserve">  </w:t>
      </w: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2"/>
        <w:gridCol w:w="3756"/>
        <w:gridCol w:w="974"/>
      </w:tblGrid>
      <w:tr w:rsidR="00D573CB" w:rsidRPr="00F606EF" w14:paraId="0A20D3C3" w14:textId="77777777" w:rsidTr="00CE1B45">
        <w:tc>
          <w:tcPr>
            <w:tcW w:w="4757" w:type="dxa"/>
            <w:vAlign w:val="center"/>
          </w:tcPr>
          <w:p w14:paraId="5CA71B8C" w14:textId="77777777" w:rsidR="00D573CB" w:rsidRPr="00F606EF" w:rsidRDefault="00D573CB" w:rsidP="00CE1B45">
            <w:pPr>
              <w:widowControl w:val="0"/>
              <w:autoSpaceDE w:val="0"/>
              <w:autoSpaceDN w:val="0"/>
              <w:adjustRightInd w:val="0"/>
              <w:snapToGrid w:val="0"/>
              <w:jc w:val="both"/>
              <w:rPr>
                <w:rFonts w:cs="Arial"/>
                <w:b/>
              </w:rPr>
            </w:pPr>
            <w:r w:rsidRPr="00F606EF">
              <w:rPr>
                <w:rFonts w:cs="Arial"/>
                <w:b/>
                <w:color w:val="000000"/>
              </w:rPr>
              <w:t>Výsledky vzdělávání</w:t>
            </w:r>
          </w:p>
        </w:tc>
        <w:tc>
          <w:tcPr>
            <w:tcW w:w="3997" w:type="dxa"/>
            <w:vAlign w:val="center"/>
          </w:tcPr>
          <w:p w14:paraId="11D8C040" w14:textId="77777777" w:rsidR="00D573CB" w:rsidRPr="00F606EF" w:rsidRDefault="00D573CB" w:rsidP="00CE1B45">
            <w:pPr>
              <w:widowControl w:val="0"/>
              <w:autoSpaceDE w:val="0"/>
              <w:autoSpaceDN w:val="0"/>
              <w:adjustRightInd w:val="0"/>
              <w:snapToGrid w:val="0"/>
              <w:jc w:val="both"/>
              <w:rPr>
                <w:rFonts w:cs="Arial"/>
                <w:b/>
              </w:rPr>
            </w:pPr>
            <w:r w:rsidRPr="00F606EF">
              <w:rPr>
                <w:rFonts w:cs="Arial"/>
                <w:b/>
                <w:color w:val="000000"/>
              </w:rPr>
              <w:t>Číslo tématu a téma</w:t>
            </w:r>
          </w:p>
        </w:tc>
        <w:tc>
          <w:tcPr>
            <w:tcW w:w="992" w:type="dxa"/>
            <w:vAlign w:val="center"/>
          </w:tcPr>
          <w:p w14:paraId="43540A6D" w14:textId="77777777" w:rsidR="00D573CB" w:rsidRPr="00F606EF" w:rsidRDefault="00D573CB" w:rsidP="00CE1B45">
            <w:pPr>
              <w:jc w:val="both"/>
              <w:rPr>
                <w:rFonts w:cs="Arial"/>
                <w:b/>
              </w:rPr>
            </w:pPr>
            <w:r w:rsidRPr="00F606EF">
              <w:rPr>
                <w:rFonts w:cs="Arial"/>
                <w:b/>
              </w:rPr>
              <w:t>Počet hodin</w:t>
            </w:r>
          </w:p>
        </w:tc>
      </w:tr>
      <w:tr w:rsidR="00D573CB" w:rsidRPr="00F606EF" w14:paraId="6C113EEE" w14:textId="77777777" w:rsidTr="00CE1B45">
        <w:tc>
          <w:tcPr>
            <w:tcW w:w="4757" w:type="dxa"/>
          </w:tcPr>
          <w:p w14:paraId="2868A35A" w14:textId="77777777" w:rsidR="00D573CB" w:rsidRPr="00F606EF" w:rsidRDefault="00D573CB" w:rsidP="00CE1B45">
            <w:pPr>
              <w:jc w:val="both"/>
              <w:rPr>
                <w:b/>
                <w:bCs/>
              </w:rPr>
            </w:pPr>
            <w:r w:rsidRPr="00F606EF">
              <w:rPr>
                <w:b/>
                <w:bCs/>
              </w:rPr>
              <w:t>Žák</w:t>
            </w:r>
            <w:r>
              <w:rPr>
                <w:b/>
                <w:bCs/>
              </w:rPr>
              <w:t>:</w:t>
            </w:r>
          </w:p>
          <w:p w14:paraId="514F806C" w14:textId="77777777" w:rsidR="00D573CB" w:rsidRPr="00F606EF" w:rsidRDefault="00D573CB" w:rsidP="00CE1B45">
            <w:pPr>
              <w:jc w:val="both"/>
            </w:pPr>
            <w:r w:rsidRPr="00F606EF">
              <w:t>- rozumí názvům obchodů, provozoven a</w:t>
            </w:r>
            <w:r>
              <w:t> </w:t>
            </w:r>
            <w:r w:rsidRPr="00F606EF">
              <w:t>druhů zboží</w:t>
            </w:r>
          </w:p>
          <w:p w14:paraId="71FE8912" w14:textId="77777777" w:rsidR="00D573CB" w:rsidRPr="00F606EF" w:rsidRDefault="00D573CB" w:rsidP="00CE1B45">
            <w:pPr>
              <w:jc w:val="both"/>
            </w:pPr>
            <w:r w:rsidRPr="00F606EF">
              <w:t>- sděluje informace o plánovaných nákupech</w:t>
            </w:r>
          </w:p>
          <w:p w14:paraId="4CDD6F93" w14:textId="77777777" w:rsidR="00D573CB" w:rsidRPr="00F606EF" w:rsidRDefault="00D573CB" w:rsidP="00CE1B45">
            <w:pPr>
              <w:jc w:val="both"/>
            </w:pPr>
            <w:r w:rsidRPr="00F606EF">
              <w:t>- vede rozhovory v obchodech</w:t>
            </w:r>
          </w:p>
          <w:p w14:paraId="660E33F1" w14:textId="77777777" w:rsidR="00D573CB" w:rsidRPr="00F606EF" w:rsidRDefault="00D573CB" w:rsidP="00CE1B45">
            <w:pPr>
              <w:jc w:val="both"/>
            </w:pPr>
            <w:r w:rsidRPr="00F606EF">
              <w:t>- požádá o pomoc v obchodě</w:t>
            </w:r>
          </w:p>
          <w:p w14:paraId="49EB80B6" w14:textId="77777777" w:rsidR="00D573CB" w:rsidRPr="00F606EF" w:rsidRDefault="00D573CB" w:rsidP="00CE1B45">
            <w:pPr>
              <w:jc w:val="both"/>
            </w:pPr>
            <w:r w:rsidRPr="00F606EF">
              <w:t>- podá informace o službách a zboží</w:t>
            </w:r>
          </w:p>
        </w:tc>
        <w:tc>
          <w:tcPr>
            <w:tcW w:w="3997" w:type="dxa"/>
          </w:tcPr>
          <w:p w14:paraId="6AB5AFFD" w14:textId="77777777" w:rsidR="00D573CB" w:rsidRPr="00F606EF" w:rsidRDefault="00D573CB" w:rsidP="00CE1B45">
            <w:pPr>
              <w:jc w:val="both"/>
              <w:rPr>
                <w:b/>
                <w:bCs/>
                <w:lang w:eastAsia="en-US"/>
              </w:rPr>
            </w:pPr>
            <w:r w:rsidRPr="00F606EF">
              <w:rPr>
                <w:b/>
                <w:bCs/>
              </w:rPr>
              <w:t>1. Služby</w:t>
            </w:r>
          </w:p>
        </w:tc>
        <w:tc>
          <w:tcPr>
            <w:tcW w:w="992" w:type="dxa"/>
          </w:tcPr>
          <w:p w14:paraId="572D7000" w14:textId="77777777" w:rsidR="00D573CB" w:rsidRPr="00F606EF" w:rsidRDefault="00D573CB" w:rsidP="00CE1B45">
            <w:pPr>
              <w:jc w:val="center"/>
              <w:rPr>
                <w:b/>
              </w:rPr>
            </w:pPr>
            <w:r w:rsidRPr="00F606EF">
              <w:rPr>
                <w:b/>
              </w:rPr>
              <w:t>13</w:t>
            </w:r>
          </w:p>
          <w:p w14:paraId="052E89D8" w14:textId="77777777" w:rsidR="00D573CB" w:rsidRPr="00F606EF" w:rsidRDefault="00D573CB" w:rsidP="00CE1B45">
            <w:pPr>
              <w:jc w:val="center"/>
            </w:pPr>
          </w:p>
          <w:p w14:paraId="656ACEC6" w14:textId="77777777" w:rsidR="00D573CB" w:rsidRPr="00F606EF" w:rsidRDefault="00D573CB" w:rsidP="00CE1B45">
            <w:pPr>
              <w:jc w:val="center"/>
            </w:pPr>
          </w:p>
          <w:p w14:paraId="4D8B81AF" w14:textId="77777777" w:rsidR="00D573CB" w:rsidRPr="00F606EF" w:rsidRDefault="00D573CB" w:rsidP="00CE1B45">
            <w:pPr>
              <w:jc w:val="center"/>
            </w:pPr>
          </w:p>
          <w:p w14:paraId="7BFAE4CC" w14:textId="77777777" w:rsidR="00D573CB" w:rsidRPr="00F606EF" w:rsidRDefault="00D573CB" w:rsidP="00CE1B45">
            <w:pPr>
              <w:jc w:val="center"/>
              <w:rPr>
                <w:b/>
              </w:rPr>
            </w:pPr>
          </w:p>
          <w:p w14:paraId="63285839" w14:textId="77777777" w:rsidR="00D573CB" w:rsidRPr="00F606EF" w:rsidRDefault="00D573CB" w:rsidP="00CE1B45">
            <w:pPr>
              <w:jc w:val="center"/>
              <w:rPr>
                <w:b/>
              </w:rPr>
            </w:pPr>
          </w:p>
          <w:p w14:paraId="1DCD7520" w14:textId="77777777" w:rsidR="00D573CB" w:rsidRPr="00F606EF" w:rsidRDefault="00D573CB" w:rsidP="00CE1B45">
            <w:pPr>
              <w:jc w:val="center"/>
            </w:pPr>
          </w:p>
          <w:p w14:paraId="6E130E1C" w14:textId="77777777" w:rsidR="00D573CB" w:rsidRPr="00F606EF" w:rsidRDefault="00D573CB" w:rsidP="00CE1B45">
            <w:pPr>
              <w:jc w:val="center"/>
              <w:rPr>
                <w:lang w:eastAsia="en-US"/>
              </w:rPr>
            </w:pPr>
          </w:p>
        </w:tc>
      </w:tr>
      <w:tr w:rsidR="00D573CB" w:rsidRPr="00F606EF" w14:paraId="167A5BDF" w14:textId="77777777" w:rsidTr="00CE1B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57" w:type="dxa"/>
            <w:tcBorders>
              <w:top w:val="single" w:sz="4" w:space="0" w:color="auto"/>
              <w:left w:val="single" w:sz="4" w:space="0" w:color="auto"/>
              <w:bottom w:val="single" w:sz="4" w:space="0" w:color="auto"/>
              <w:right w:val="single" w:sz="4" w:space="0" w:color="auto"/>
            </w:tcBorders>
          </w:tcPr>
          <w:p w14:paraId="6CA82CEA" w14:textId="77777777" w:rsidR="00D573CB" w:rsidRPr="00F606EF" w:rsidRDefault="00D573CB" w:rsidP="00CE1B45">
            <w:pPr>
              <w:jc w:val="both"/>
              <w:rPr>
                <w:rFonts w:cs="Arial"/>
              </w:rPr>
            </w:pPr>
            <w:r w:rsidRPr="00F606EF">
              <w:rPr>
                <w:rFonts w:cs="Arial"/>
              </w:rPr>
              <w:t>- popíše místa a instituce ve svém rodném městě</w:t>
            </w:r>
          </w:p>
          <w:p w14:paraId="0AD001F9" w14:textId="77777777" w:rsidR="00D573CB" w:rsidRPr="00F606EF" w:rsidRDefault="00D573CB" w:rsidP="00CE1B45">
            <w:pPr>
              <w:jc w:val="both"/>
              <w:rPr>
                <w:rFonts w:cs="Arial"/>
              </w:rPr>
            </w:pPr>
            <w:r w:rsidRPr="00F606EF">
              <w:rPr>
                <w:rFonts w:cs="Arial"/>
              </w:rPr>
              <w:t>- informuje se na cestu</w:t>
            </w:r>
          </w:p>
          <w:p w14:paraId="68E875C3" w14:textId="77777777" w:rsidR="00D573CB" w:rsidRPr="00F606EF" w:rsidRDefault="00D573CB" w:rsidP="00CE1B45">
            <w:pPr>
              <w:jc w:val="both"/>
              <w:rPr>
                <w:rFonts w:cs="Arial"/>
              </w:rPr>
            </w:pPr>
            <w:r w:rsidRPr="00F606EF">
              <w:rPr>
                <w:rFonts w:cs="Arial"/>
              </w:rPr>
              <w:t>- reaguje na dotazy ohledně cesty</w:t>
            </w:r>
          </w:p>
          <w:p w14:paraId="38FA9E8B" w14:textId="77777777" w:rsidR="00D573CB" w:rsidRPr="00F606EF" w:rsidRDefault="00D573CB" w:rsidP="00CE1B45">
            <w:pPr>
              <w:jc w:val="both"/>
              <w:rPr>
                <w:rFonts w:cs="Arial"/>
              </w:rPr>
            </w:pPr>
            <w:r w:rsidRPr="00F606EF">
              <w:rPr>
                <w:rFonts w:cs="Arial"/>
              </w:rPr>
              <w:t>- vede jednoduché rozhovory v informačním centru</w:t>
            </w:r>
          </w:p>
          <w:p w14:paraId="01A11922" w14:textId="77777777" w:rsidR="00D573CB" w:rsidRPr="00F606EF" w:rsidRDefault="00D573CB" w:rsidP="00CE1B45">
            <w:pPr>
              <w:jc w:val="both"/>
              <w:rPr>
                <w:rFonts w:cs="Arial"/>
              </w:rPr>
            </w:pPr>
            <w:r w:rsidRPr="00F606EF">
              <w:rPr>
                <w:rFonts w:cs="Arial"/>
              </w:rPr>
              <w:t>- čte s porozuměním jednoduché informační letáky</w:t>
            </w:r>
          </w:p>
          <w:p w14:paraId="1C4DF0A4" w14:textId="77777777" w:rsidR="00D573CB" w:rsidRPr="00F606EF" w:rsidRDefault="00D573CB" w:rsidP="00CE1B45">
            <w:pPr>
              <w:jc w:val="both"/>
              <w:rPr>
                <w:rFonts w:cs="Arial"/>
              </w:rPr>
            </w:pPr>
            <w:r w:rsidRPr="00F606EF">
              <w:rPr>
                <w:rFonts w:cs="Arial"/>
              </w:rPr>
              <w:t>- odhaduje význam neznámých slov</w:t>
            </w:r>
          </w:p>
          <w:p w14:paraId="75157B66" w14:textId="77777777" w:rsidR="00D573CB" w:rsidRPr="00F606EF" w:rsidRDefault="00D573CB" w:rsidP="00CE1B45">
            <w:pPr>
              <w:jc w:val="both"/>
              <w:rPr>
                <w:rFonts w:cs="Arial"/>
              </w:rPr>
            </w:pPr>
            <w:r w:rsidRPr="00F606EF">
              <w:rPr>
                <w:rFonts w:cs="Arial"/>
              </w:rPr>
              <w:t>- používá slovníky</w:t>
            </w:r>
          </w:p>
          <w:p w14:paraId="542BE9C2" w14:textId="77777777" w:rsidR="00D573CB" w:rsidRPr="00F606EF" w:rsidRDefault="00D573CB" w:rsidP="00CE1B45">
            <w:pPr>
              <w:jc w:val="both"/>
              <w:rPr>
                <w:rFonts w:cs="Arial"/>
              </w:rPr>
            </w:pPr>
            <w:r w:rsidRPr="00F606EF">
              <w:rPr>
                <w:rFonts w:cs="Arial"/>
              </w:rPr>
              <w:t xml:space="preserve">- vyjadřuje se ústně i </w:t>
            </w:r>
            <w:proofErr w:type="gramStart"/>
            <w:r w:rsidRPr="00F606EF">
              <w:rPr>
                <w:rFonts w:cs="Arial"/>
              </w:rPr>
              <w:t>písemně -pozvánka</w:t>
            </w:r>
            <w:proofErr w:type="gramEnd"/>
          </w:p>
        </w:tc>
        <w:tc>
          <w:tcPr>
            <w:tcW w:w="3997" w:type="dxa"/>
            <w:tcBorders>
              <w:top w:val="single" w:sz="4" w:space="0" w:color="auto"/>
              <w:left w:val="single" w:sz="4" w:space="0" w:color="auto"/>
              <w:bottom w:val="single" w:sz="4" w:space="0" w:color="auto"/>
              <w:right w:val="single" w:sz="4" w:space="0" w:color="auto"/>
            </w:tcBorders>
          </w:tcPr>
          <w:p w14:paraId="33B396B6" w14:textId="77777777" w:rsidR="00D573CB" w:rsidRPr="00F606EF" w:rsidRDefault="00D573CB" w:rsidP="00CE1B45">
            <w:pPr>
              <w:jc w:val="both"/>
              <w:rPr>
                <w:rFonts w:cs="Arial"/>
                <w:b/>
                <w:bCs/>
              </w:rPr>
            </w:pPr>
            <w:r w:rsidRPr="00F606EF">
              <w:rPr>
                <w:rFonts w:cs="Arial"/>
                <w:b/>
                <w:bCs/>
              </w:rPr>
              <w:t>2. Moje město</w:t>
            </w:r>
          </w:p>
          <w:p w14:paraId="0BA998CA" w14:textId="77777777" w:rsidR="00D573CB" w:rsidRPr="00F606EF" w:rsidRDefault="00D573CB" w:rsidP="00CE1B45">
            <w:pPr>
              <w:jc w:val="both"/>
              <w:rPr>
                <w:rFonts w:cs="Arial"/>
              </w:rPr>
            </w:pPr>
          </w:p>
          <w:p w14:paraId="04573A9A" w14:textId="77777777" w:rsidR="00D573CB" w:rsidRPr="00F606EF" w:rsidRDefault="00D573CB" w:rsidP="00CE1B45">
            <w:pPr>
              <w:jc w:val="both"/>
              <w:rPr>
                <w:rFonts w:cs="Arial"/>
              </w:rPr>
            </w:pPr>
          </w:p>
          <w:p w14:paraId="216FE8C9" w14:textId="77777777" w:rsidR="00D573CB" w:rsidRPr="00F606EF" w:rsidRDefault="00D573CB" w:rsidP="00CE1B45">
            <w:pPr>
              <w:jc w:val="both"/>
              <w:rPr>
                <w:rFonts w:cs="Arial"/>
              </w:rPr>
            </w:pPr>
          </w:p>
          <w:p w14:paraId="5D421B65" w14:textId="77777777" w:rsidR="00D573CB" w:rsidRPr="00F606EF" w:rsidRDefault="00D573CB" w:rsidP="00CE1B45">
            <w:pPr>
              <w:jc w:val="both"/>
              <w:rPr>
                <w:rFonts w:cs="Arial"/>
              </w:rPr>
            </w:pPr>
          </w:p>
          <w:p w14:paraId="4C21CA42" w14:textId="77777777" w:rsidR="00D573CB" w:rsidRPr="00F606EF" w:rsidRDefault="00D573CB" w:rsidP="00CE1B45">
            <w:pPr>
              <w:jc w:val="both"/>
              <w:rPr>
                <w:rFonts w:cs="Arial"/>
              </w:rPr>
            </w:pPr>
          </w:p>
          <w:p w14:paraId="47591447" w14:textId="77777777" w:rsidR="00D573CB" w:rsidRPr="00F606EF" w:rsidRDefault="00D573CB" w:rsidP="00CE1B45">
            <w:pPr>
              <w:jc w:val="both"/>
              <w:rPr>
                <w:rFonts w:cs="Arial"/>
              </w:rPr>
            </w:pPr>
          </w:p>
          <w:p w14:paraId="3F6BBA84" w14:textId="77777777" w:rsidR="00D573CB" w:rsidRPr="00F606EF" w:rsidRDefault="00D573CB" w:rsidP="00CE1B45">
            <w:pPr>
              <w:jc w:val="both"/>
              <w:rPr>
                <w:rFonts w:cs="Arial"/>
              </w:rPr>
            </w:pPr>
          </w:p>
        </w:tc>
        <w:tc>
          <w:tcPr>
            <w:tcW w:w="992" w:type="dxa"/>
            <w:tcBorders>
              <w:top w:val="single" w:sz="4" w:space="0" w:color="auto"/>
              <w:left w:val="single" w:sz="4" w:space="0" w:color="auto"/>
              <w:bottom w:val="single" w:sz="4" w:space="0" w:color="auto"/>
              <w:right w:val="single" w:sz="4" w:space="0" w:color="auto"/>
            </w:tcBorders>
          </w:tcPr>
          <w:p w14:paraId="22DF21D0" w14:textId="77777777" w:rsidR="00D573CB" w:rsidRPr="00F606EF" w:rsidRDefault="00D573CB" w:rsidP="00CE1B45">
            <w:pPr>
              <w:jc w:val="center"/>
              <w:rPr>
                <w:rFonts w:cs="Arial"/>
                <w:b/>
              </w:rPr>
            </w:pPr>
            <w:r w:rsidRPr="00F606EF">
              <w:rPr>
                <w:rFonts w:cs="Arial"/>
                <w:b/>
              </w:rPr>
              <w:t>13</w:t>
            </w:r>
          </w:p>
          <w:p w14:paraId="6520E374" w14:textId="77777777" w:rsidR="00D573CB" w:rsidRPr="00F606EF" w:rsidRDefault="00D573CB" w:rsidP="00CE1B45">
            <w:pPr>
              <w:jc w:val="center"/>
              <w:rPr>
                <w:rFonts w:cs="Arial"/>
                <w:b/>
              </w:rPr>
            </w:pPr>
          </w:p>
          <w:p w14:paraId="39C2D081" w14:textId="77777777" w:rsidR="00D573CB" w:rsidRPr="00F606EF" w:rsidRDefault="00D573CB" w:rsidP="00CE1B45">
            <w:pPr>
              <w:jc w:val="center"/>
              <w:rPr>
                <w:rFonts w:cs="Arial"/>
                <w:b/>
              </w:rPr>
            </w:pPr>
          </w:p>
          <w:p w14:paraId="01C5A5E8" w14:textId="77777777" w:rsidR="00D573CB" w:rsidRPr="00F606EF" w:rsidRDefault="00D573CB" w:rsidP="00CE1B45">
            <w:pPr>
              <w:jc w:val="center"/>
              <w:rPr>
                <w:rFonts w:cs="Arial"/>
                <w:b/>
              </w:rPr>
            </w:pPr>
          </w:p>
        </w:tc>
      </w:tr>
      <w:tr w:rsidR="00D573CB" w:rsidRPr="00F606EF" w14:paraId="09EBF7AA" w14:textId="77777777" w:rsidTr="00CE1B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57" w:type="dxa"/>
            <w:tcBorders>
              <w:top w:val="single" w:sz="4" w:space="0" w:color="auto"/>
              <w:left w:val="single" w:sz="4" w:space="0" w:color="auto"/>
              <w:bottom w:val="single" w:sz="4" w:space="0" w:color="auto"/>
              <w:right w:val="single" w:sz="4" w:space="0" w:color="auto"/>
            </w:tcBorders>
          </w:tcPr>
          <w:p w14:paraId="6F234264" w14:textId="77777777" w:rsidR="00D573CB" w:rsidRPr="00F606EF" w:rsidRDefault="00D573CB" w:rsidP="00CE1B45">
            <w:pPr>
              <w:jc w:val="both"/>
              <w:rPr>
                <w:rFonts w:cs="Arial"/>
              </w:rPr>
            </w:pPr>
            <w:r w:rsidRPr="00F606EF">
              <w:rPr>
                <w:rFonts w:cs="Arial"/>
              </w:rPr>
              <w:lastRenderedPageBreak/>
              <w:t>- pojmenuje obytné budovy, jednotlivé místnosti</w:t>
            </w:r>
          </w:p>
          <w:p w14:paraId="36B6F901" w14:textId="77777777" w:rsidR="00D573CB" w:rsidRPr="00F606EF" w:rsidRDefault="00D573CB" w:rsidP="00CE1B45">
            <w:pPr>
              <w:jc w:val="both"/>
              <w:rPr>
                <w:rFonts w:cs="Arial"/>
              </w:rPr>
            </w:pPr>
            <w:r w:rsidRPr="00F606EF">
              <w:rPr>
                <w:rFonts w:cs="Arial"/>
              </w:rPr>
              <w:t>- popíše vybavení místností</w:t>
            </w:r>
          </w:p>
          <w:p w14:paraId="247B6CD0" w14:textId="77777777" w:rsidR="00D573CB" w:rsidRPr="00F606EF" w:rsidRDefault="00D573CB" w:rsidP="00CE1B45">
            <w:pPr>
              <w:jc w:val="both"/>
              <w:rPr>
                <w:rFonts w:cs="Arial"/>
              </w:rPr>
            </w:pPr>
            <w:r w:rsidRPr="00F606EF">
              <w:rPr>
                <w:rFonts w:cs="Arial"/>
              </w:rPr>
              <w:t xml:space="preserve">- </w:t>
            </w:r>
            <w:proofErr w:type="gramStart"/>
            <w:r w:rsidRPr="00F606EF">
              <w:rPr>
                <w:rFonts w:cs="Arial"/>
              </w:rPr>
              <w:t>vyjádří</w:t>
            </w:r>
            <w:proofErr w:type="gramEnd"/>
            <w:r w:rsidRPr="00F606EF">
              <w:rPr>
                <w:rFonts w:cs="Arial"/>
              </w:rPr>
              <w:t xml:space="preserve"> svůj názor, co se mu líbí a nelíbí</w:t>
            </w:r>
          </w:p>
          <w:p w14:paraId="2E0A2C0C" w14:textId="77777777" w:rsidR="00D573CB" w:rsidRPr="00F606EF" w:rsidRDefault="00D573CB" w:rsidP="00CE1B45">
            <w:pPr>
              <w:jc w:val="both"/>
              <w:rPr>
                <w:rFonts w:cs="Arial"/>
              </w:rPr>
            </w:pPr>
            <w:r w:rsidRPr="00F606EF">
              <w:rPr>
                <w:rFonts w:cs="Arial"/>
              </w:rPr>
              <w:t>- čte s porozuměním inzeráty nabízející bydlení</w:t>
            </w:r>
          </w:p>
          <w:p w14:paraId="5748A2F2" w14:textId="77777777" w:rsidR="00D573CB" w:rsidRPr="00F606EF" w:rsidRDefault="00D573CB" w:rsidP="00CE1B45">
            <w:pPr>
              <w:jc w:val="both"/>
              <w:rPr>
                <w:rFonts w:cs="Arial"/>
              </w:rPr>
            </w:pPr>
            <w:r w:rsidRPr="00F606EF">
              <w:rPr>
                <w:rFonts w:cs="Arial"/>
              </w:rPr>
              <w:t>- požádá o informace o nabídce bydlení</w:t>
            </w:r>
          </w:p>
          <w:p w14:paraId="18A00EE9" w14:textId="77777777" w:rsidR="00D573CB" w:rsidRPr="00F606EF" w:rsidRDefault="00D573CB" w:rsidP="00CE1B45">
            <w:pPr>
              <w:jc w:val="both"/>
              <w:rPr>
                <w:rFonts w:cs="Arial"/>
              </w:rPr>
            </w:pPr>
            <w:r w:rsidRPr="00F606EF">
              <w:rPr>
                <w:rFonts w:cs="Arial"/>
              </w:rPr>
              <w:t>- rozumí jednoduchým rozhovorům a</w:t>
            </w:r>
            <w:r>
              <w:rPr>
                <w:rFonts w:cs="Arial"/>
              </w:rPr>
              <w:t> </w:t>
            </w:r>
            <w:r w:rsidRPr="00F606EF">
              <w:rPr>
                <w:rFonts w:cs="Arial"/>
              </w:rPr>
              <w:t>článkům o bydlení</w:t>
            </w:r>
          </w:p>
        </w:tc>
        <w:tc>
          <w:tcPr>
            <w:tcW w:w="3997" w:type="dxa"/>
            <w:tcBorders>
              <w:top w:val="single" w:sz="4" w:space="0" w:color="auto"/>
              <w:left w:val="single" w:sz="4" w:space="0" w:color="auto"/>
              <w:bottom w:val="single" w:sz="4" w:space="0" w:color="auto"/>
              <w:right w:val="single" w:sz="4" w:space="0" w:color="auto"/>
            </w:tcBorders>
          </w:tcPr>
          <w:p w14:paraId="4F68B0D3" w14:textId="77777777" w:rsidR="00D573CB" w:rsidRPr="00F606EF" w:rsidRDefault="00D573CB" w:rsidP="00CE1B45">
            <w:pPr>
              <w:jc w:val="both"/>
              <w:rPr>
                <w:rFonts w:cs="Arial"/>
                <w:b/>
                <w:bCs/>
              </w:rPr>
            </w:pPr>
            <w:r w:rsidRPr="00F606EF">
              <w:rPr>
                <w:rFonts w:cs="Arial"/>
                <w:b/>
                <w:bCs/>
              </w:rPr>
              <w:t>3. Můj domov</w:t>
            </w:r>
          </w:p>
          <w:p w14:paraId="7E54609F" w14:textId="77777777" w:rsidR="00D573CB" w:rsidRPr="00F606EF" w:rsidRDefault="00D573CB" w:rsidP="00CE1B45">
            <w:pPr>
              <w:jc w:val="both"/>
              <w:rPr>
                <w:rFonts w:cs="Arial"/>
              </w:rPr>
            </w:pPr>
          </w:p>
          <w:p w14:paraId="060BA907" w14:textId="77777777" w:rsidR="00D573CB" w:rsidRPr="00F606EF" w:rsidRDefault="00D573CB" w:rsidP="00CE1B45">
            <w:pPr>
              <w:jc w:val="both"/>
              <w:rPr>
                <w:rFonts w:cs="Arial"/>
              </w:rPr>
            </w:pPr>
          </w:p>
          <w:p w14:paraId="08602F5D" w14:textId="77777777" w:rsidR="00D573CB" w:rsidRPr="00F606EF" w:rsidRDefault="00D573CB" w:rsidP="00CE1B45">
            <w:pPr>
              <w:jc w:val="both"/>
              <w:rPr>
                <w:rFonts w:cs="Arial"/>
              </w:rPr>
            </w:pPr>
          </w:p>
          <w:p w14:paraId="6D05B0A4" w14:textId="77777777" w:rsidR="00D573CB" w:rsidRPr="00F606EF" w:rsidRDefault="00D573CB" w:rsidP="00CE1B45">
            <w:pPr>
              <w:jc w:val="both"/>
              <w:rPr>
                <w:rFonts w:cs="Arial"/>
              </w:rPr>
            </w:pPr>
          </w:p>
          <w:p w14:paraId="0E5663B7" w14:textId="77777777" w:rsidR="00D573CB" w:rsidRPr="00F606EF" w:rsidRDefault="00D573CB" w:rsidP="00CE1B45">
            <w:pPr>
              <w:jc w:val="both"/>
              <w:rPr>
                <w:rFonts w:cs="Arial"/>
              </w:rPr>
            </w:pPr>
          </w:p>
          <w:p w14:paraId="233C18C2" w14:textId="77777777" w:rsidR="00D573CB" w:rsidRPr="00F606EF" w:rsidRDefault="00D573CB" w:rsidP="00CE1B45">
            <w:pPr>
              <w:jc w:val="both"/>
              <w:rPr>
                <w:rFonts w:cs="Arial"/>
              </w:rPr>
            </w:pPr>
          </w:p>
          <w:p w14:paraId="538E8392" w14:textId="77777777" w:rsidR="00D573CB" w:rsidRPr="00F606EF" w:rsidRDefault="00D573CB" w:rsidP="00CE1B45">
            <w:pPr>
              <w:jc w:val="both"/>
              <w:rPr>
                <w:rFonts w:cs="Arial"/>
              </w:rPr>
            </w:pPr>
          </w:p>
        </w:tc>
        <w:tc>
          <w:tcPr>
            <w:tcW w:w="992" w:type="dxa"/>
            <w:tcBorders>
              <w:top w:val="single" w:sz="4" w:space="0" w:color="auto"/>
              <w:left w:val="single" w:sz="4" w:space="0" w:color="auto"/>
              <w:bottom w:val="single" w:sz="4" w:space="0" w:color="auto"/>
              <w:right w:val="single" w:sz="4" w:space="0" w:color="auto"/>
            </w:tcBorders>
          </w:tcPr>
          <w:p w14:paraId="1D5A619E" w14:textId="77777777" w:rsidR="00D573CB" w:rsidRPr="00F606EF" w:rsidRDefault="00D573CB" w:rsidP="00CE1B45">
            <w:pPr>
              <w:jc w:val="center"/>
              <w:rPr>
                <w:rFonts w:cs="Arial"/>
                <w:b/>
              </w:rPr>
            </w:pPr>
            <w:r w:rsidRPr="00F606EF">
              <w:rPr>
                <w:rFonts w:cs="Arial"/>
                <w:b/>
              </w:rPr>
              <w:t>12</w:t>
            </w:r>
          </w:p>
          <w:p w14:paraId="2F5F9B41" w14:textId="77777777" w:rsidR="00D573CB" w:rsidRPr="00F606EF" w:rsidRDefault="00D573CB" w:rsidP="00CE1B45">
            <w:pPr>
              <w:jc w:val="center"/>
              <w:rPr>
                <w:rFonts w:cs="Arial"/>
                <w:b/>
              </w:rPr>
            </w:pPr>
          </w:p>
          <w:p w14:paraId="01D3D094" w14:textId="77777777" w:rsidR="00D573CB" w:rsidRPr="00F606EF" w:rsidRDefault="00D573CB" w:rsidP="00CE1B45">
            <w:pPr>
              <w:jc w:val="center"/>
              <w:rPr>
                <w:rFonts w:cs="Arial"/>
                <w:b/>
              </w:rPr>
            </w:pPr>
          </w:p>
          <w:p w14:paraId="35F56794" w14:textId="77777777" w:rsidR="00D573CB" w:rsidRPr="00F606EF" w:rsidRDefault="00D573CB" w:rsidP="00CE1B45">
            <w:pPr>
              <w:jc w:val="center"/>
              <w:rPr>
                <w:rFonts w:cs="Arial"/>
                <w:b/>
              </w:rPr>
            </w:pPr>
          </w:p>
          <w:p w14:paraId="229359E2" w14:textId="77777777" w:rsidR="00D573CB" w:rsidRPr="00F606EF" w:rsidRDefault="00D573CB" w:rsidP="00CE1B45">
            <w:pPr>
              <w:jc w:val="center"/>
              <w:rPr>
                <w:rFonts w:cs="Arial"/>
                <w:b/>
              </w:rPr>
            </w:pPr>
          </w:p>
        </w:tc>
      </w:tr>
      <w:tr w:rsidR="00D573CB" w:rsidRPr="00F606EF" w14:paraId="1A66136C" w14:textId="77777777" w:rsidTr="00CE1B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57" w:type="dxa"/>
            <w:tcBorders>
              <w:top w:val="single" w:sz="4" w:space="0" w:color="auto"/>
              <w:left w:val="single" w:sz="4" w:space="0" w:color="auto"/>
              <w:bottom w:val="single" w:sz="4" w:space="0" w:color="auto"/>
              <w:right w:val="single" w:sz="4" w:space="0" w:color="auto"/>
            </w:tcBorders>
          </w:tcPr>
          <w:p w14:paraId="3C88EFF4" w14:textId="77777777" w:rsidR="00D573CB" w:rsidRPr="00F606EF" w:rsidRDefault="00D573CB" w:rsidP="00CE1B45">
            <w:pPr>
              <w:jc w:val="both"/>
              <w:rPr>
                <w:rFonts w:cs="Arial"/>
              </w:rPr>
            </w:pPr>
            <w:r w:rsidRPr="00F606EF">
              <w:rPr>
                <w:rFonts w:cs="Arial"/>
              </w:rPr>
              <w:t>- vypráví o své škole a třídě</w:t>
            </w:r>
          </w:p>
          <w:p w14:paraId="6C6A2A25" w14:textId="77777777" w:rsidR="00D573CB" w:rsidRPr="00F606EF" w:rsidRDefault="00D573CB" w:rsidP="00CE1B45">
            <w:pPr>
              <w:jc w:val="both"/>
              <w:rPr>
                <w:rFonts w:cs="Arial"/>
              </w:rPr>
            </w:pPr>
            <w:r w:rsidRPr="00F606EF">
              <w:rPr>
                <w:rFonts w:cs="Arial"/>
              </w:rPr>
              <w:t>- popíše činnosti ve škole</w:t>
            </w:r>
          </w:p>
          <w:p w14:paraId="3FDFCAB9" w14:textId="77777777" w:rsidR="00D573CB" w:rsidRPr="00F606EF" w:rsidRDefault="00D573CB" w:rsidP="00CE1B45">
            <w:pPr>
              <w:jc w:val="both"/>
              <w:rPr>
                <w:rFonts w:cs="Arial"/>
              </w:rPr>
            </w:pPr>
            <w:r w:rsidRPr="00F606EF">
              <w:rPr>
                <w:rFonts w:cs="Arial"/>
              </w:rPr>
              <w:t>- informuje o svém rozvrhu</w:t>
            </w:r>
          </w:p>
          <w:p w14:paraId="0770E9A9" w14:textId="77777777" w:rsidR="00D573CB" w:rsidRPr="00F606EF" w:rsidRDefault="00D573CB" w:rsidP="00CE1B45">
            <w:pPr>
              <w:jc w:val="both"/>
              <w:rPr>
                <w:rFonts w:cs="Arial"/>
              </w:rPr>
            </w:pPr>
            <w:r w:rsidRPr="00F606EF">
              <w:rPr>
                <w:rFonts w:cs="Arial"/>
              </w:rPr>
              <w:t xml:space="preserve">- </w:t>
            </w:r>
            <w:proofErr w:type="gramStart"/>
            <w:r w:rsidRPr="00F606EF">
              <w:rPr>
                <w:rFonts w:cs="Arial"/>
              </w:rPr>
              <w:t>vyjádří</w:t>
            </w:r>
            <w:proofErr w:type="gramEnd"/>
            <w:r w:rsidRPr="00F606EF">
              <w:rPr>
                <w:rFonts w:cs="Arial"/>
              </w:rPr>
              <w:t>, co ho ve škole baví a co ne</w:t>
            </w:r>
          </w:p>
          <w:p w14:paraId="11C0B2B1" w14:textId="77777777" w:rsidR="00D573CB" w:rsidRPr="00F606EF" w:rsidRDefault="00D573CB" w:rsidP="00CE1B45">
            <w:pPr>
              <w:jc w:val="both"/>
              <w:rPr>
                <w:rFonts w:cs="Arial"/>
              </w:rPr>
            </w:pPr>
            <w:r w:rsidRPr="00F606EF">
              <w:rPr>
                <w:rFonts w:cs="Arial"/>
              </w:rPr>
              <w:t>- informuje o plánech do budoucna</w:t>
            </w:r>
          </w:p>
          <w:p w14:paraId="2893EFEB" w14:textId="77777777" w:rsidR="00D573CB" w:rsidRPr="00F606EF" w:rsidRDefault="00D573CB" w:rsidP="00CE1B45">
            <w:pPr>
              <w:jc w:val="both"/>
              <w:rPr>
                <w:rFonts w:cs="Arial"/>
              </w:rPr>
            </w:pPr>
            <w:r w:rsidRPr="00F606EF">
              <w:rPr>
                <w:rFonts w:cs="Arial"/>
              </w:rPr>
              <w:t>- vyhledá informace o možnosti práce v zahraničí</w:t>
            </w:r>
          </w:p>
          <w:p w14:paraId="4E67C603" w14:textId="77777777" w:rsidR="00D573CB" w:rsidRPr="00F606EF" w:rsidRDefault="00D573CB" w:rsidP="00CE1B45">
            <w:pPr>
              <w:jc w:val="both"/>
              <w:rPr>
                <w:rFonts w:cs="Arial"/>
              </w:rPr>
            </w:pPr>
            <w:r w:rsidRPr="00F606EF">
              <w:rPr>
                <w:rFonts w:cs="Arial"/>
              </w:rPr>
              <w:t>- napíše jednoduchý životopis a žádost o</w:t>
            </w:r>
            <w:r>
              <w:rPr>
                <w:rFonts w:cs="Arial"/>
              </w:rPr>
              <w:t> </w:t>
            </w:r>
            <w:r w:rsidRPr="00F606EF">
              <w:rPr>
                <w:rFonts w:cs="Arial"/>
              </w:rPr>
              <w:t>práci</w:t>
            </w:r>
          </w:p>
        </w:tc>
        <w:tc>
          <w:tcPr>
            <w:tcW w:w="3997" w:type="dxa"/>
            <w:tcBorders>
              <w:top w:val="single" w:sz="4" w:space="0" w:color="auto"/>
              <w:left w:val="single" w:sz="4" w:space="0" w:color="auto"/>
              <w:bottom w:val="single" w:sz="4" w:space="0" w:color="auto"/>
              <w:right w:val="single" w:sz="4" w:space="0" w:color="auto"/>
            </w:tcBorders>
          </w:tcPr>
          <w:p w14:paraId="7E245167" w14:textId="77777777" w:rsidR="00D573CB" w:rsidRPr="00F606EF" w:rsidRDefault="00D573CB" w:rsidP="00CE1B45">
            <w:pPr>
              <w:jc w:val="both"/>
              <w:rPr>
                <w:rFonts w:cs="Arial"/>
                <w:b/>
                <w:bCs/>
              </w:rPr>
            </w:pPr>
            <w:r w:rsidRPr="00F606EF">
              <w:rPr>
                <w:rFonts w:cs="Arial"/>
                <w:b/>
                <w:bCs/>
              </w:rPr>
              <w:t>4. Škola a zaměstnání</w:t>
            </w:r>
          </w:p>
        </w:tc>
        <w:tc>
          <w:tcPr>
            <w:tcW w:w="992" w:type="dxa"/>
            <w:tcBorders>
              <w:top w:val="single" w:sz="4" w:space="0" w:color="auto"/>
              <w:left w:val="single" w:sz="4" w:space="0" w:color="auto"/>
              <w:bottom w:val="single" w:sz="4" w:space="0" w:color="auto"/>
              <w:right w:val="single" w:sz="4" w:space="0" w:color="auto"/>
            </w:tcBorders>
          </w:tcPr>
          <w:p w14:paraId="5253E756" w14:textId="77777777" w:rsidR="00D573CB" w:rsidRPr="00F606EF" w:rsidRDefault="00D573CB" w:rsidP="00CE1B45">
            <w:pPr>
              <w:jc w:val="center"/>
              <w:rPr>
                <w:rFonts w:cs="Arial"/>
                <w:b/>
              </w:rPr>
            </w:pPr>
            <w:r w:rsidRPr="00F606EF">
              <w:rPr>
                <w:rFonts w:cs="Arial"/>
                <w:b/>
              </w:rPr>
              <w:t>13</w:t>
            </w:r>
          </w:p>
          <w:p w14:paraId="77DE9F16" w14:textId="77777777" w:rsidR="00D573CB" w:rsidRPr="00F606EF" w:rsidRDefault="00D573CB" w:rsidP="00CE1B45">
            <w:pPr>
              <w:jc w:val="center"/>
              <w:rPr>
                <w:rFonts w:cs="Arial"/>
                <w:b/>
              </w:rPr>
            </w:pPr>
          </w:p>
          <w:p w14:paraId="328A0ED2" w14:textId="77777777" w:rsidR="00D573CB" w:rsidRPr="00F606EF" w:rsidRDefault="00D573CB" w:rsidP="00CE1B45">
            <w:pPr>
              <w:jc w:val="center"/>
              <w:rPr>
                <w:rFonts w:cs="Arial"/>
                <w:b/>
              </w:rPr>
            </w:pPr>
          </w:p>
          <w:p w14:paraId="756763A1" w14:textId="77777777" w:rsidR="00D573CB" w:rsidRPr="00F606EF" w:rsidRDefault="00D573CB" w:rsidP="00CE1B45">
            <w:pPr>
              <w:jc w:val="center"/>
              <w:rPr>
                <w:rFonts w:cs="Arial"/>
                <w:b/>
              </w:rPr>
            </w:pPr>
          </w:p>
        </w:tc>
      </w:tr>
      <w:tr w:rsidR="00D573CB" w:rsidRPr="00F606EF" w14:paraId="172D429A" w14:textId="77777777" w:rsidTr="00CE1B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57" w:type="dxa"/>
            <w:tcBorders>
              <w:top w:val="single" w:sz="4" w:space="0" w:color="auto"/>
              <w:left w:val="single" w:sz="4" w:space="0" w:color="auto"/>
              <w:bottom w:val="single" w:sz="4" w:space="0" w:color="auto"/>
              <w:right w:val="single" w:sz="4" w:space="0" w:color="auto"/>
            </w:tcBorders>
          </w:tcPr>
          <w:p w14:paraId="5903DA7E" w14:textId="77777777" w:rsidR="00D573CB" w:rsidRPr="00F606EF" w:rsidRDefault="00D573CB" w:rsidP="00CE1B45">
            <w:pPr>
              <w:jc w:val="both"/>
              <w:rPr>
                <w:rFonts w:cs="Arial"/>
              </w:rPr>
            </w:pPr>
            <w:r w:rsidRPr="00F606EF">
              <w:rPr>
                <w:rFonts w:cs="Arial"/>
              </w:rPr>
              <w:t>- orientuje se v nabídce práce v německy mluvících zemích</w:t>
            </w:r>
          </w:p>
          <w:p w14:paraId="03E1FFD3" w14:textId="77777777" w:rsidR="00D573CB" w:rsidRPr="00F606EF" w:rsidRDefault="00D573CB" w:rsidP="00CE1B45">
            <w:pPr>
              <w:jc w:val="both"/>
              <w:rPr>
                <w:rFonts w:cs="Arial"/>
              </w:rPr>
            </w:pPr>
            <w:r w:rsidRPr="00F606EF">
              <w:rPr>
                <w:rFonts w:cs="Arial"/>
              </w:rPr>
              <w:t xml:space="preserve">- vyhledává informace na internetu a tisku </w:t>
            </w:r>
          </w:p>
          <w:p w14:paraId="101FF249" w14:textId="77777777" w:rsidR="00D573CB" w:rsidRPr="00F606EF" w:rsidRDefault="00D573CB" w:rsidP="00CE1B45">
            <w:pPr>
              <w:jc w:val="both"/>
              <w:rPr>
                <w:rFonts w:cs="Arial"/>
              </w:rPr>
            </w:pPr>
          </w:p>
        </w:tc>
        <w:tc>
          <w:tcPr>
            <w:tcW w:w="3997" w:type="dxa"/>
            <w:tcBorders>
              <w:top w:val="single" w:sz="4" w:space="0" w:color="auto"/>
              <w:left w:val="single" w:sz="4" w:space="0" w:color="auto"/>
              <w:bottom w:val="single" w:sz="4" w:space="0" w:color="auto"/>
              <w:right w:val="single" w:sz="4" w:space="0" w:color="auto"/>
            </w:tcBorders>
          </w:tcPr>
          <w:p w14:paraId="349E8993" w14:textId="77777777" w:rsidR="00D573CB" w:rsidRPr="00F606EF" w:rsidRDefault="00D573CB" w:rsidP="00CE1B45">
            <w:pPr>
              <w:jc w:val="both"/>
              <w:rPr>
                <w:rFonts w:cs="Arial"/>
                <w:b/>
                <w:bCs/>
              </w:rPr>
            </w:pPr>
            <w:r w:rsidRPr="00F606EF">
              <w:rPr>
                <w:rFonts w:cs="Arial"/>
                <w:b/>
                <w:bCs/>
              </w:rPr>
              <w:t>4. Česká republika a německy mluvící země</w:t>
            </w:r>
          </w:p>
          <w:p w14:paraId="4110A8F0" w14:textId="77777777" w:rsidR="00D573CB" w:rsidRPr="00F606EF" w:rsidRDefault="00D573CB" w:rsidP="00CE1B45">
            <w:pPr>
              <w:jc w:val="both"/>
              <w:rPr>
                <w:rFonts w:cs="Arial"/>
              </w:rPr>
            </w:pPr>
            <w:r w:rsidRPr="00F606EF">
              <w:rPr>
                <w:rFonts w:cs="Arial"/>
              </w:rPr>
              <w:t>- pracovní trh</w:t>
            </w:r>
          </w:p>
          <w:p w14:paraId="372DE58A" w14:textId="77777777" w:rsidR="00D573CB" w:rsidRPr="00F606EF" w:rsidRDefault="00D573CB" w:rsidP="00CE1B45">
            <w:pPr>
              <w:jc w:val="both"/>
              <w:rPr>
                <w:rFonts w:cs="Arial"/>
              </w:rPr>
            </w:pPr>
            <w:r w:rsidRPr="00F606EF">
              <w:rPr>
                <w:rFonts w:cs="Arial"/>
              </w:rPr>
              <w:t>- práce v zahraničí</w:t>
            </w:r>
          </w:p>
        </w:tc>
        <w:tc>
          <w:tcPr>
            <w:tcW w:w="992" w:type="dxa"/>
            <w:tcBorders>
              <w:top w:val="single" w:sz="4" w:space="0" w:color="auto"/>
              <w:left w:val="single" w:sz="4" w:space="0" w:color="auto"/>
              <w:bottom w:val="single" w:sz="4" w:space="0" w:color="auto"/>
              <w:right w:val="single" w:sz="4" w:space="0" w:color="auto"/>
            </w:tcBorders>
          </w:tcPr>
          <w:p w14:paraId="76CBBD9D" w14:textId="77777777" w:rsidR="00D573CB" w:rsidRPr="00F606EF" w:rsidRDefault="00D573CB" w:rsidP="00CE1B45">
            <w:pPr>
              <w:jc w:val="center"/>
              <w:rPr>
                <w:rFonts w:cs="Arial"/>
                <w:b/>
              </w:rPr>
            </w:pPr>
            <w:r w:rsidRPr="00F606EF">
              <w:rPr>
                <w:rFonts w:cs="Arial"/>
                <w:b/>
              </w:rPr>
              <w:t>12</w:t>
            </w:r>
          </w:p>
          <w:p w14:paraId="0136321D" w14:textId="77777777" w:rsidR="00D573CB" w:rsidRPr="00F606EF" w:rsidRDefault="00D573CB" w:rsidP="00CE1B45">
            <w:pPr>
              <w:jc w:val="center"/>
              <w:rPr>
                <w:rFonts w:cs="Arial"/>
                <w:b/>
              </w:rPr>
            </w:pPr>
          </w:p>
        </w:tc>
      </w:tr>
      <w:tr w:rsidR="00D573CB" w:rsidRPr="00F606EF" w14:paraId="7811B4B0" w14:textId="77777777" w:rsidTr="00CE1B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57" w:type="dxa"/>
            <w:tcBorders>
              <w:top w:val="single" w:sz="4" w:space="0" w:color="auto"/>
              <w:left w:val="single" w:sz="4" w:space="0" w:color="auto"/>
              <w:bottom w:val="single" w:sz="4" w:space="0" w:color="auto"/>
              <w:right w:val="single" w:sz="4" w:space="0" w:color="auto"/>
            </w:tcBorders>
          </w:tcPr>
          <w:p w14:paraId="3E60CD09" w14:textId="77777777" w:rsidR="00D573CB" w:rsidRPr="00F606EF" w:rsidRDefault="00D573CB" w:rsidP="00CE1B45">
            <w:pPr>
              <w:jc w:val="both"/>
              <w:rPr>
                <w:rFonts w:cs="Arial"/>
              </w:rPr>
            </w:pPr>
            <w:r w:rsidRPr="00F606EF">
              <w:rPr>
                <w:rFonts w:cs="Arial"/>
              </w:rPr>
              <w:t>- vede rozhovory se zákazníkem na prodejně</w:t>
            </w:r>
          </w:p>
          <w:p w14:paraId="22A6B55D" w14:textId="77777777" w:rsidR="00D573CB" w:rsidRPr="00F606EF" w:rsidRDefault="00D573CB" w:rsidP="00CE1B45">
            <w:pPr>
              <w:jc w:val="both"/>
              <w:rPr>
                <w:rFonts w:cs="Arial"/>
              </w:rPr>
            </w:pPr>
            <w:r w:rsidRPr="00F606EF">
              <w:rPr>
                <w:rFonts w:cs="Arial"/>
              </w:rPr>
              <w:t>- vede telefonické rozhovory-objednávka</w:t>
            </w:r>
          </w:p>
          <w:p w14:paraId="70887FE8" w14:textId="77777777" w:rsidR="00D573CB" w:rsidRPr="00F606EF" w:rsidRDefault="00D573CB" w:rsidP="00CE1B45">
            <w:pPr>
              <w:jc w:val="both"/>
              <w:rPr>
                <w:rFonts w:cs="Arial"/>
              </w:rPr>
            </w:pPr>
            <w:r w:rsidRPr="00F606EF">
              <w:rPr>
                <w:rFonts w:cs="Arial"/>
              </w:rPr>
              <w:t>- čte s porozuměním jednoduché odborné texty</w:t>
            </w:r>
          </w:p>
          <w:p w14:paraId="3F9FE04A" w14:textId="77777777" w:rsidR="00D573CB" w:rsidRPr="00F606EF" w:rsidRDefault="00D573CB" w:rsidP="00CE1B45">
            <w:pPr>
              <w:jc w:val="both"/>
              <w:rPr>
                <w:lang w:eastAsia="en-US"/>
              </w:rPr>
            </w:pPr>
            <w:r w:rsidRPr="00F606EF">
              <w:rPr>
                <w:lang w:eastAsia="en-US"/>
              </w:rPr>
              <w:t>- vhodně používá odbornou slovní zásobu</w:t>
            </w:r>
          </w:p>
          <w:p w14:paraId="736C5E35" w14:textId="77777777" w:rsidR="00D573CB" w:rsidRPr="00F606EF" w:rsidRDefault="00D573CB" w:rsidP="00CE1B45">
            <w:pPr>
              <w:jc w:val="both"/>
              <w:rPr>
                <w:lang w:eastAsia="en-US"/>
              </w:rPr>
            </w:pPr>
            <w:r w:rsidRPr="00F606EF">
              <w:rPr>
                <w:lang w:eastAsia="en-US"/>
              </w:rPr>
              <w:t>- odhaduje význam slov z kontextu</w:t>
            </w:r>
          </w:p>
        </w:tc>
        <w:tc>
          <w:tcPr>
            <w:tcW w:w="3997" w:type="dxa"/>
            <w:tcBorders>
              <w:top w:val="single" w:sz="4" w:space="0" w:color="auto"/>
              <w:left w:val="single" w:sz="4" w:space="0" w:color="auto"/>
              <w:bottom w:val="single" w:sz="4" w:space="0" w:color="auto"/>
              <w:right w:val="single" w:sz="4" w:space="0" w:color="auto"/>
            </w:tcBorders>
          </w:tcPr>
          <w:p w14:paraId="1F67039A" w14:textId="77777777" w:rsidR="00D573CB" w:rsidRPr="00F606EF" w:rsidRDefault="00D573CB" w:rsidP="00CE1B45">
            <w:pPr>
              <w:jc w:val="both"/>
              <w:rPr>
                <w:rFonts w:cs="Arial"/>
                <w:b/>
                <w:bCs/>
              </w:rPr>
            </w:pPr>
            <w:r w:rsidRPr="00F606EF">
              <w:rPr>
                <w:rFonts w:cs="Arial"/>
                <w:b/>
                <w:bCs/>
              </w:rPr>
              <w:t xml:space="preserve">5. Odborná terminologie </w:t>
            </w:r>
          </w:p>
        </w:tc>
        <w:tc>
          <w:tcPr>
            <w:tcW w:w="992" w:type="dxa"/>
            <w:tcBorders>
              <w:top w:val="single" w:sz="4" w:space="0" w:color="auto"/>
              <w:left w:val="single" w:sz="4" w:space="0" w:color="auto"/>
              <w:bottom w:val="single" w:sz="4" w:space="0" w:color="auto"/>
              <w:right w:val="single" w:sz="4" w:space="0" w:color="auto"/>
            </w:tcBorders>
          </w:tcPr>
          <w:p w14:paraId="4E01F799" w14:textId="77777777" w:rsidR="00D573CB" w:rsidRPr="00F606EF" w:rsidRDefault="00D573CB" w:rsidP="00CE1B45">
            <w:pPr>
              <w:jc w:val="both"/>
              <w:rPr>
                <w:rFonts w:cs="Arial"/>
                <w:b/>
              </w:rPr>
            </w:pPr>
            <w:r w:rsidRPr="00F606EF">
              <w:rPr>
                <w:rFonts w:cs="Arial"/>
                <w:b/>
              </w:rPr>
              <w:t xml:space="preserve">     3</w:t>
            </w:r>
          </w:p>
          <w:p w14:paraId="3C847B74" w14:textId="77777777" w:rsidR="00D573CB" w:rsidRPr="00F606EF" w:rsidRDefault="00D573CB" w:rsidP="00CE1B45">
            <w:pPr>
              <w:jc w:val="both"/>
              <w:rPr>
                <w:rFonts w:cs="Arial"/>
                <w:b/>
              </w:rPr>
            </w:pPr>
          </w:p>
          <w:p w14:paraId="4180E6EF" w14:textId="77777777" w:rsidR="00D573CB" w:rsidRPr="00F606EF" w:rsidRDefault="00D573CB" w:rsidP="00CE1B45">
            <w:pPr>
              <w:jc w:val="both"/>
              <w:rPr>
                <w:rFonts w:cs="Arial"/>
                <w:b/>
              </w:rPr>
            </w:pPr>
            <w:r w:rsidRPr="00F606EF">
              <w:rPr>
                <w:rFonts w:cs="Arial"/>
                <w:b/>
              </w:rPr>
              <w:t xml:space="preserve">     </w:t>
            </w:r>
          </w:p>
          <w:p w14:paraId="092837D8" w14:textId="77777777" w:rsidR="00D573CB" w:rsidRPr="00F606EF" w:rsidRDefault="00D573CB" w:rsidP="00CE1B45">
            <w:pPr>
              <w:jc w:val="both"/>
              <w:rPr>
                <w:rFonts w:cs="Arial"/>
                <w:b/>
              </w:rPr>
            </w:pPr>
          </w:p>
          <w:p w14:paraId="66F304DA" w14:textId="77777777" w:rsidR="00D573CB" w:rsidRPr="00F606EF" w:rsidRDefault="00D573CB" w:rsidP="00CE1B45">
            <w:pPr>
              <w:jc w:val="both"/>
              <w:rPr>
                <w:rFonts w:cs="Arial"/>
                <w:b/>
              </w:rPr>
            </w:pPr>
          </w:p>
          <w:p w14:paraId="140DFF8E" w14:textId="77777777" w:rsidR="00D573CB" w:rsidRPr="00F606EF" w:rsidRDefault="00D573CB" w:rsidP="00CE1B45">
            <w:pPr>
              <w:jc w:val="both"/>
              <w:rPr>
                <w:rFonts w:cs="Arial"/>
                <w:b/>
              </w:rPr>
            </w:pPr>
            <w:r w:rsidRPr="00F606EF">
              <w:rPr>
                <w:rFonts w:cs="Arial"/>
                <w:b/>
              </w:rPr>
              <w:t xml:space="preserve">     </w:t>
            </w:r>
          </w:p>
        </w:tc>
      </w:tr>
    </w:tbl>
    <w:p w14:paraId="5A4DB66D" w14:textId="77777777" w:rsidR="00D573CB" w:rsidRDefault="00D573CB" w:rsidP="00D573CB">
      <w:pPr>
        <w:ind w:left="2130"/>
        <w:jc w:val="both"/>
        <w:rPr>
          <w:b/>
        </w:rPr>
      </w:pPr>
    </w:p>
    <w:p w14:paraId="725C626A" w14:textId="77777777" w:rsidR="00D573CB" w:rsidRDefault="00D573CB" w:rsidP="00D573CB">
      <w:pPr>
        <w:jc w:val="both"/>
        <w:rPr>
          <w:rFonts w:cs="Arial"/>
        </w:rPr>
      </w:pPr>
    </w:p>
    <w:p w14:paraId="5D386F26" w14:textId="77777777" w:rsidR="00D573CB" w:rsidRDefault="00D573CB" w:rsidP="00D573CB">
      <w:pPr>
        <w:jc w:val="both"/>
        <w:rPr>
          <w:rFonts w:cs="Arial"/>
        </w:rPr>
      </w:pPr>
    </w:p>
    <w:p w14:paraId="590CDB58" w14:textId="77777777" w:rsidR="00D573CB" w:rsidRDefault="00D573CB" w:rsidP="00D573CB">
      <w:pPr>
        <w:pStyle w:val="Nzev"/>
        <w:jc w:val="both"/>
        <w:rPr>
          <w:sz w:val="28"/>
        </w:rPr>
      </w:pPr>
    </w:p>
    <w:p w14:paraId="5D47B74D" w14:textId="77777777" w:rsidR="00D573CB" w:rsidRDefault="00D573CB" w:rsidP="00D573CB">
      <w:pPr>
        <w:pStyle w:val="Nzev"/>
        <w:jc w:val="both"/>
        <w:rPr>
          <w:sz w:val="28"/>
        </w:rPr>
      </w:pPr>
    </w:p>
    <w:p w14:paraId="234FFA3D" w14:textId="77777777" w:rsidR="00D573CB" w:rsidRDefault="00D573CB" w:rsidP="00D573CB"/>
    <w:p w14:paraId="20B08E57" w14:textId="0E443BCC" w:rsidR="00E703C3" w:rsidRDefault="00E703C3" w:rsidP="00D573CB">
      <w:pPr>
        <w:pStyle w:val="Nzev"/>
        <w:jc w:val="both"/>
        <w:rPr>
          <w:sz w:val="28"/>
        </w:rPr>
        <w:sectPr w:rsidR="00E703C3">
          <w:pgSz w:w="11906" w:h="16838" w:code="9"/>
          <w:pgMar w:top="1134" w:right="1418" w:bottom="1134" w:left="1418" w:header="709" w:footer="709" w:gutter="0"/>
          <w:cols w:space="708"/>
          <w:titlePg/>
          <w:docGrid w:linePitch="360"/>
        </w:sectPr>
      </w:pPr>
    </w:p>
    <w:p w14:paraId="30515E66" w14:textId="77777777" w:rsidR="00853000" w:rsidRDefault="00E703C3" w:rsidP="009D226F">
      <w:pPr>
        <w:pStyle w:val="Nzev"/>
        <w:rPr>
          <w:sz w:val="28"/>
        </w:rPr>
      </w:pPr>
      <w:r>
        <w:rPr>
          <w:sz w:val="28"/>
        </w:rPr>
        <w:lastRenderedPageBreak/>
        <w:t>Učební osnova předmětu</w:t>
      </w:r>
    </w:p>
    <w:p w14:paraId="3C9F2AC6" w14:textId="77777777" w:rsidR="00853000" w:rsidRDefault="00853000" w:rsidP="009D226F">
      <w:pPr>
        <w:pStyle w:val="Nzev"/>
        <w:rPr>
          <w:sz w:val="28"/>
        </w:rPr>
      </w:pPr>
    </w:p>
    <w:p w14:paraId="4138BEDA" w14:textId="77777777" w:rsidR="00853000" w:rsidRDefault="00853000" w:rsidP="00FC7D93">
      <w:pPr>
        <w:pStyle w:val="Nadpis2"/>
        <w:jc w:val="center"/>
      </w:pPr>
      <w:bookmarkStart w:id="121" w:name="_Toc535923811"/>
      <w:bookmarkStart w:id="122" w:name="_Toc17975051"/>
      <w:bookmarkStart w:id="123" w:name="_Toc107942043"/>
      <w:r>
        <w:t>OBČANSKÁ NAUKA</w:t>
      </w:r>
      <w:bookmarkEnd w:id="121"/>
      <w:bookmarkEnd w:id="122"/>
      <w:bookmarkEnd w:id="123"/>
    </w:p>
    <w:p w14:paraId="38FE91A1" w14:textId="77777777" w:rsidR="00853000" w:rsidRDefault="00853000" w:rsidP="00853000">
      <w:pPr>
        <w:jc w:val="center"/>
      </w:pPr>
    </w:p>
    <w:p w14:paraId="19259E90" w14:textId="40A67210" w:rsidR="00853000" w:rsidRDefault="00853000" w:rsidP="00853000">
      <w:pPr>
        <w:jc w:val="center"/>
        <w:rPr>
          <w:b/>
        </w:rPr>
      </w:pPr>
      <w:r>
        <w:rPr>
          <w:b/>
          <w:color w:val="000000"/>
        </w:rPr>
        <w:t xml:space="preserve">Obor vzdělání: </w:t>
      </w:r>
      <w:proofErr w:type="gramStart"/>
      <w:r>
        <w:rPr>
          <w:b/>
          <w:color w:val="000000"/>
        </w:rPr>
        <w:t>41 – 52</w:t>
      </w:r>
      <w:proofErr w:type="gramEnd"/>
      <w:r>
        <w:rPr>
          <w:b/>
          <w:color w:val="000000"/>
        </w:rPr>
        <w:t xml:space="preserve"> – H/01 Zahradník</w:t>
      </w:r>
    </w:p>
    <w:p w14:paraId="5340C251" w14:textId="77777777" w:rsidR="00853000" w:rsidRDefault="00853000" w:rsidP="00853000">
      <w:pPr>
        <w:jc w:val="both"/>
        <w:rPr>
          <w:b/>
          <w:sz w:val="28"/>
        </w:rPr>
      </w:pPr>
    </w:p>
    <w:p w14:paraId="362C735B" w14:textId="77777777" w:rsidR="00391849" w:rsidRDefault="00391849" w:rsidP="00391849">
      <w:pPr>
        <w:widowControl w:val="0"/>
        <w:autoSpaceDE w:val="0"/>
        <w:autoSpaceDN w:val="0"/>
        <w:adjustRightInd w:val="0"/>
        <w:snapToGrid w:val="0"/>
        <w:rPr>
          <w:rFonts w:cs="Arial"/>
          <w:b/>
          <w:color w:val="000000"/>
        </w:rPr>
      </w:pPr>
      <w:r>
        <w:rPr>
          <w:rFonts w:cs="Arial"/>
          <w:b/>
          <w:color w:val="000000"/>
        </w:rPr>
        <w:t>Pojetí vyučovacího předmětu</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7478"/>
      </w:tblGrid>
      <w:tr w:rsidR="00391849" w:rsidRPr="00F606EF" w14:paraId="1B519D08" w14:textId="77777777" w:rsidTr="00CE1B45">
        <w:tc>
          <w:tcPr>
            <w:tcW w:w="0" w:type="auto"/>
          </w:tcPr>
          <w:p w14:paraId="6252374F" w14:textId="77777777" w:rsidR="00391849" w:rsidRPr="00F606EF" w:rsidRDefault="00391849" w:rsidP="00CE1B45">
            <w:pPr>
              <w:widowControl w:val="0"/>
              <w:autoSpaceDE w:val="0"/>
              <w:autoSpaceDN w:val="0"/>
              <w:adjustRightInd w:val="0"/>
              <w:snapToGrid w:val="0"/>
              <w:jc w:val="both"/>
              <w:rPr>
                <w:rFonts w:cs="Arial"/>
                <w:b/>
              </w:rPr>
            </w:pPr>
            <w:r w:rsidRPr="00F606EF">
              <w:rPr>
                <w:rFonts w:cs="Arial"/>
                <w:b/>
                <w:color w:val="000000"/>
              </w:rPr>
              <w:t>Cíl předmětu:</w:t>
            </w:r>
          </w:p>
        </w:tc>
        <w:tc>
          <w:tcPr>
            <w:tcW w:w="7478" w:type="dxa"/>
          </w:tcPr>
          <w:p w14:paraId="0720B5F5"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Cílem výuky občanské nauky je připravit žáky na aktivní život v demokratické spole</w:t>
            </w:r>
            <w:r w:rsidRPr="00F606EF">
              <w:rPr>
                <w:rFonts w:eastAsia="SimSun" w:cs="TimesNewRoman"/>
                <w:lang w:eastAsia="zh-CN"/>
              </w:rPr>
              <w:t>č</w:t>
            </w:r>
            <w:r w:rsidRPr="00F606EF">
              <w:rPr>
                <w:rFonts w:eastAsia="SimSun"/>
                <w:lang w:eastAsia="zh-CN"/>
              </w:rPr>
              <w:t>nosti. Tedy pozitivně</w:t>
            </w:r>
            <w:r w:rsidRPr="00F606EF">
              <w:rPr>
                <w:rFonts w:eastAsia="SimSun" w:cs="TimesNewRoman"/>
                <w:lang w:eastAsia="zh-CN"/>
              </w:rPr>
              <w:t xml:space="preserve"> </w:t>
            </w:r>
            <w:r w:rsidRPr="00F606EF">
              <w:rPr>
                <w:rFonts w:eastAsia="SimSun"/>
                <w:lang w:eastAsia="zh-CN"/>
              </w:rPr>
              <w:t>ovlivňovat hodnotovou orientaci žáků</w:t>
            </w:r>
            <w:r w:rsidRPr="00F606EF">
              <w:rPr>
                <w:rFonts w:eastAsia="SimSun" w:cs="TimesNewRoman"/>
                <w:lang w:eastAsia="zh-CN"/>
              </w:rPr>
              <w:t xml:space="preserve"> </w:t>
            </w:r>
            <w:r w:rsidRPr="00F606EF">
              <w:rPr>
                <w:rFonts w:eastAsia="SimSun"/>
                <w:lang w:eastAsia="zh-CN"/>
              </w:rPr>
              <w:t>tak, aby byli slušnými lidmi a informovanými aktivními občany, kte</w:t>
            </w:r>
            <w:r w:rsidRPr="00F606EF">
              <w:rPr>
                <w:rFonts w:eastAsia="SimSun" w:cs="TimesNewRoman"/>
                <w:lang w:eastAsia="zh-CN"/>
              </w:rPr>
              <w:t>ř</w:t>
            </w:r>
            <w:r w:rsidRPr="00F606EF">
              <w:rPr>
                <w:rFonts w:eastAsia="SimSun"/>
                <w:lang w:eastAsia="zh-CN"/>
              </w:rPr>
              <w:t>í si váží demokracie a svobody a aktivně</w:t>
            </w:r>
            <w:r w:rsidRPr="00F606EF">
              <w:rPr>
                <w:rFonts w:eastAsia="SimSun" w:cs="TimesNewRoman"/>
                <w:lang w:eastAsia="zh-CN"/>
              </w:rPr>
              <w:t xml:space="preserve"> </w:t>
            </w:r>
            <w:r w:rsidRPr="00F606EF">
              <w:rPr>
                <w:rFonts w:eastAsia="SimSun"/>
                <w:lang w:eastAsia="zh-CN"/>
              </w:rPr>
              <w:t>usilují o její zachování, vést žáky k tomu, aby jednali zodpov</w:t>
            </w:r>
            <w:r w:rsidRPr="00F606EF">
              <w:rPr>
                <w:rFonts w:eastAsia="SimSun" w:cs="TimesNewRoman"/>
                <w:lang w:eastAsia="zh-CN"/>
              </w:rPr>
              <w:t>ě</w:t>
            </w:r>
            <w:r w:rsidRPr="00F606EF">
              <w:rPr>
                <w:rFonts w:eastAsia="SimSun"/>
                <w:lang w:eastAsia="zh-CN"/>
              </w:rPr>
              <w:t>dně</w:t>
            </w:r>
            <w:r w:rsidRPr="00F606EF">
              <w:rPr>
                <w:rFonts w:eastAsia="SimSun" w:cs="TimesNewRoman"/>
                <w:lang w:eastAsia="zh-CN"/>
              </w:rPr>
              <w:t xml:space="preserve"> </w:t>
            </w:r>
            <w:r w:rsidRPr="00F606EF">
              <w:rPr>
                <w:rFonts w:eastAsia="SimSun"/>
                <w:lang w:eastAsia="zh-CN"/>
              </w:rPr>
              <w:t>a uvážlivě</w:t>
            </w:r>
            <w:r w:rsidRPr="00F606EF">
              <w:rPr>
                <w:rFonts w:eastAsia="SimSun" w:cs="TimesNewRoman"/>
                <w:lang w:eastAsia="zh-CN"/>
              </w:rPr>
              <w:t xml:space="preserve"> </w:t>
            </w:r>
            <w:r w:rsidRPr="00F606EF">
              <w:rPr>
                <w:rFonts w:eastAsia="SimSun"/>
                <w:lang w:eastAsia="zh-CN"/>
              </w:rPr>
              <w:t>vůči sobě</w:t>
            </w:r>
            <w:r w:rsidRPr="00F606EF">
              <w:rPr>
                <w:rFonts w:eastAsia="SimSun" w:cs="TimesNewRoman"/>
                <w:lang w:eastAsia="zh-CN"/>
              </w:rPr>
              <w:t xml:space="preserve"> </w:t>
            </w:r>
            <w:r w:rsidRPr="00F606EF">
              <w:rPr>
                <w:rFonts w:eastAsia="SimSun"/>
                <w:lang w:eastAsia="zh-CN"/>
              </w:rPr>
              <w:t>i ostatním. Naučit žáky porozum</w:t>
            </w:r>
            <w:r w:rsidRPr="00F606EF">
              <w:rPr>
                <w:rFonts w:eastAsia="SimSun" w:cs="TimesNewRoman"/>
                <w:lang w:eastAsia="zh-CN"/>
              </w:rPr>
              <w:t>ě</w:t>
            </w:r>
            <w:r w:rsidRPr="00F606EF">
              <w:rPr>
                <w:rFonts w:eastAsia="SimSun"/>
                <w:lang w:eastAsia="zh-CN"/>
              </w:rPr>
              <w:t>t společnosti a světu, kde žijí, uvědomovat si vlastní identitu, kriticky myslet a hodnotit obklopující realitu, zaujímat stanovisko na základě</w:t>
            </w:r>
            <w:r w:rsidRPr="00F606EF">
              <w:rPr>
                <w:rFonts w:eastAsia="SimSun" w:cs="TimesNewRoman"/>
                <w:lang w:eastAsia="zh-CN"/>
              </w:rPr>
              <w:t xml:space="preserve"> </w:t>
            </w:r>
            <w:r w:rsidRPr="00F606EF">
              <w:rPr>
                <w:rFonts w:eastAsia="SimSun"/>
                <w:lang w:eastAsia="zh-CN"/>
              </w:rPr>
              <w:t>argument</w:t>
            </w:r>
            <w:r w:rsidRPr="00F606EF">
              <w:rPr>
                <w:rFonts w:eastAsia="SimSun" w:cs="TimesNewRoman"/>
                <w:lang w:eastAsia="zh-CN"/>
              </w:rPr>
              <w:t>ů</w:t>
            </w:r>
            <w:r w:rsidRPr="00F606EF">
              <w:rPr>
                <w:rFonts w:eastAsia="SimSun"/>
                <w:lang w:eastAsia="zh-CN"/>
              </w:rPr>
              <w:t>. Získávat informace z</w:t>
            </w:r>
            <w:r>
              <w:rPr>
                <w:rFonts w:eastAsia="SimSun"/>
                <w:lang w:eastAsia="zh-CN"/>
              </w:rPr>
              <w:t> </w:t>
            </w:r>
            <w:r w:rsidRPr="00F606EF">
              <w:rPr>
                <w:rFonts w:eastAsia="SimSun"/>
                <w:lang w:eastAsia="zh-CN"/>
              </w:rPr>
              <w:t>různých zdrojů, kriticky je přijímat, nenechat sebou manipulovat.</w:t>
            </w:r>
          </w:p>
          <w:p w14:paraId="0CF12CD5"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Osvojených vědomostí využijí žáci ve styku s jinými lidmi a různými institucemi, p</w:t>
            </w:r>
            <w:r w:rsidRPr="00F606EF">
              <w:rPr>
                <w:rFonts w:eastAsia="SimSun" w:cs="TimesNewRoman"/>
                <w:lang w:eastAsia="zh-CN"/>
              </w:rPr>
              <w:t>ř</w:t>
            </w:r>
            <w:r w:rsidRPr="00F606EF">
              <w:rPr>
                <w:rFonts w:eastAsia="SimSun"/>
                <w:lang w:eastAsia="zh-CN"/>
              </w:rPr>
              <w:t>i řešení otázek svého občanského rozhodování i při řešení problémů</w:t>
            </w:r>
            <w:r w:rsidRPr="00F606EF">
              <w:rPr>
                <w:rFonts w:eastAsia="SimSun" w:cs="TimesNewRoman"/>
                <w:lang w:eastAsia="zh-CN"/>
              </w:rPr>
              <w:t xml:space="preserve"> </w:t>
            </w:r>
            <w:r w:rsidRPr="00F606EF">
              <w:rPr>
                <w:rFonts w:eastAsia="SimSun"/>
                <w:lang w:eastAsia="zh-CN"/>
              </w:rPr>
              <w:t>osobního, právního i sociálního charakteru</w:t>
            </w:r>
          </w:p>
        </w:tc>
      </w:tr>
      <w:tr w:rsidR="00391849" w:rsidRPr="00F606EF" w14:paraId="04F0777A" w14:textId="77777777" w:rsidTr="00CE1B45">
        <w:tc>
          <w:tcPr>
            <w:tcW w:w="0" w:type="auto"/>
          </w:tcPr>
          <w:p w14:paraId="2501F17B" w14:textId="77777777" w:rsidR="00391849" w:rsidRPr="00F606EF" w:rsidRDefault="00391849" w:rsidP="00CE1B45">
            <w:pPr>
              <w:widowControl w:val="0"/>
              <w:autoSpaceDE w:val="0"/>
              <w:autoSpaceDN w:val="0"/>
              <w:adjustRightInd w:val="0"/>
              <w:snapToGrid w:val="0"/>
              <w:jc w:val="both"/>
              <w:rPr>
                <w:rFonts w:cs="Arial"/>
                <w:b/>
              </w:rPr>
            </w:pPr>
            <w:r w:rsidRPr="00F606EF">
              <w:rPr>
                <w:rFonts w:cs="Arial"/>
                <w:b/>
                <w:color w:val="000000"/>
              </w:rPr>
              <w:t>Charakteristika</w:t>
            </w:r>
          </w:p>
          <w:p w14:paraId="5699D0A7" w14:textId="77777777" w:rsidR="00391849" w:rsidRPr="00F606EF" w:rsidRDefault="00391849" w:rsidP="00CE1B45">
            <w:pPr>
              <w:widowControl w:val="0"/>
              <w:autoSpaceDE w:val="0"/>
              <w:autoSpaceDN w:val="0"/>
              <w:adjustRightInd w:val="0"/>
              <w:snapToGrid w:val="0"/>
              <w:jc w:val="both"/>
              <w:rPr>
                <w:rFonts w:cs="Arial"/>
                <w:b/>
              </w:rPr>
            </w:pPr>
            <w:r w:rsidRPr="00F606EF">
              <w:rPr>
                <w:rFonts w:cs="Arial"/>
                <w:b/>
                <w:color w:val="000000"/>
              </w:rPr>
              <w:t>učiva:</w:t>
            </w:r>
          </w:p>
        </w:tc>
        <w:tc>
          <w:tcPr>
            <w:tcW w:w="7478" w:type="dxa"/>
          </w:tcPr>
          <w:p w14:paraId="65E66FC1" w14:textId="77777777" w:rsidR="00391849" w:rsidRPr="00F606EF" w:rsidRDefault="00391849" w:rsidP="00CE1B45">
            <w:pPr>
              <w:autoSpaceDE w:val="0"/>
              <w:autoSpaceDN w:val="0"/>
              <w:adjustRightInd w:val="0"/>
              <w:jc w:val="both"/>
              <w:rPr>
                <w:rFonts w:eastAsia="SimSun"/>
                <w:i/>
                <w:iCs/>
                <w:lang w:eastAsia="zh-CN"/>
              </w:rPr>
            </w:pPr>
            <w:r w:rsidRPr="00F606EF">
              <w:rPr>
                <w:rFonts w:eastAsia="SimSun"/>
                <w:lang w:eastAsia="zh-CN"/>
              </w:rPr>
              <w:t>Obsah p</w:t>
            </w:r>
            <w:r w:rsidRPr="00F606EF">
              <w:rPr>
                <w:rFonts w:eastAsia="SimSun" w:cs="TimesNewRoman"/>
                <w:lang w:eastAsia="zh-CN"/>
              </w:rPr>
              <w:t>ř</w:t>
            </w:r>
            <w:r w:rsidRPr="00F606EF">
              <w:rPr>
                <w:rFonts w:eastAsia="SimSun"/>
                <w:lang w:eastAsia="zh-CN"/>
              </w:rPr>
              <w:t>edm</w:t>
            </w:r>
            <w:r w:rsidRPr="00F606EF">
              <w:rPr>
                <w:rFonts w:eastAsia="SimSun" w:cs="TimesNewRoman"/>
                <w:lang w:eastAsia="zh-CN"/>
              </w:rPr>
              <w:t>ě</w:t>
            </w:r>
            <w:r w:rsidRPr="00F606EF">
              <w:rPr>
                <w:rFonts w:eastAsia="SimSun"/>
                <w:lang w:eastAsia="zh-CN"/>
              </w:rPr>
              <w:t xml:space="preserve">tu vychází z obsahového okruhu RVP – </w:t>
            </w:r>
            <w:r w:rsidRPr="00F606EF">
              <w:rPr>
                <w:rFonts w:eastAsia="SimSun"/>
                <w:i/>
                <w:iCs/>
                <w:lang w:eastAsia="zh-CN"/>
              </w:rPr>
              <w:t>Spole</w:t>
            </w:r>
            <w:r w:rsidRPr="00F606EF">
              <w:rPr>
                <w:rFonts w:eastAsia="SimSun" w:cs="TimesNewRoman,Italic"/>
                <w:i/>
                <w:iCs/>
                <w:lang w:eastAsia="zh-CN"/>
              </w:rPr>
              <w:t>č</w:t>
            </w:r>
            <w:r w:rsidRPr="00F606EF">
              <w:rPr>
                <w:rFonts w:eastAsia="SimSun"/>
                <w:i/>
                <w:iCs/>
                <w:lang w:eastAsia="zh-CN"/>
              </w:rPr>
              <w:t xml:space="preserve">enskovědní vzdělávání, Estetické vzdělávání, Vzdělávání pro zdraví. </w:t>
            </w:r>
          </w:p>
          <w:p w14:paraId="545A3E31"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 xml:space="preserve">V tematickém celku </w:t>
            </w:r>
            <w:r w:rsidRPr="00F606EF">
              <w:rPr>
                <w:rFonts w:eastAsia="SimSun" w:cs="TimesNewRoman,Italic"/>
                <w:i/>
                <w:iCs/>
                <w:lang w:eastAsia="zh-CN"/>
              </w:rPr>
              <w:t>Č</w:t>
            </w:r>
            <w:r w:rsidRPr="00F606EF">
              <w:rPr>
                <w:rFonts w:eastAsia="SimSun"/>
                <w:i/>
                <w:iCs/>
                <w:lang w:eastAsia="zh-CN"/>
              </w:rPr>
              <w:t>lov</w:t>
            </w:r>
            <w:r w:rsidRPr="00F606EF">
              <w:rPr>
                <w:rFonts w:eastAsia="SimSun" w:cs="TimesNewRoman,Italic"/>
                <w:i/>
                <w:iCs/>
                <w:lang w:eastAsia="zh-CN"/>
              </w:rPr>
              <w:t>ě</w:t>
            </w:r>
            <w:r w:rsidRPr="00F606EF">
              <w:rPr>
                <w:rFonts w:eastAsia="SimSun"/>
                <w:i/>
                <w:iCs/>
                <w:lang w:eastAsia="zh-CN"/>
              </w:rPr>
              <w:t xml:space="preserve">k v lidském společenství </w:t>
            </w:r>
            <w:r w:rsidRPr="00F606EF">
              <w:rPr>
                <w:rFonts w:eastAsia="SimSun"/>
                <w:lang w:eastAsia="zh-CN"/>
              </w:rPr>
              <w:t xml:space="preserve">jsou žáci vybaveni vědomosti, které </w:t>
            </w:r>
            <w:proofErr w:type="gramStart"/>
            <w:r w:rsidRPr="00F606EF">
              <w:rPr>
                <w:rFonts w:eastAsia="SimSun"/>
                <w:lang w:eastAsia="zh-CN"/>
              </w:rPr>
              <w:t>slouží</w:t>
            </w:r>
            <w:proofErr w:type="gramEnd"/>
            <w:r w:rsidRPr="00F606EF">
              <w:rPr>
                <w:rFonts w:eastAsia="SimSun"/>
                <w:lang w:eastAsia="zh-CN"/>
              </w:rPr>
              <w:t xml:space="preserve"> k jejich orientaci v lidském společenství, počínaje školní t</w:t>
            </w:r>
            <w:r w:rsidRPr="00F606EF">
              <w:rPr>
                <w:rFonts w:eastAsia="SimSun" w:cs="TimesNewRoman"/>
                <w:lang w:eastAsia="zh-CN"/>
              </w:rPr>
              <w:t>ř</w:t>
            </w:r>
            <w:r w:rsidRPr="00F606EF">
              <w:rPr>
                <w:rFonts w:eastAsia="SimSun"/>
                <w:lang w:eastAsia="zh-CN"/>
              </w:rPr>
              <w:t xml:space="preserve">ídou, školou, městem, ve kterém se škola nachází, přes velké společenské skupiny až k národnímu společenství. </w:t>
            </w:r>
          </w:p>
          <w:p w14:paraId="2510BA0A"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 xml:space="preserve">V druhém tematickém celku </w:t>
            </w:r>
            <w:r w:rsidRPr="00F606EF">
              <w:rPr>
                <w:rFonts w:eastAsia="SimSun"/>
                <w:i/>
                <w:lang w:eastAsia="zh-CN"/>
              </w:rPr>
              <w:t>Zdraví</w:t>
            </w:r>
            <w:r w:rsidRPr="00F606EF">
              <w:rPr>
                <w:rFonts w:eastAsia="SimSun"/>
                <w:lang w:eastAsia="zh-CN"/>
              </w:rPr>
              <w:t xml:space="preserve"> jsou žáci seznámeni s vlivy na jejich duševní a tělesné zdraví, o důležitosti zdravého životního stylu a</w:t>
            </w:r>
            <w:r>
              <w:rPr>
                <w:rFonts w:eastAsia="SimSun"/>
                <w:lang w:eastAsia="zh-CN"/>
              </w:rPr>
              <w:t> </w:t>
            </w:r>
            <w:r w:rsidRPr="00F606EF">
              <w:rPr>
                <w:rFonts w:eastAsia="SimSun"/>
                <w:lang w:eastAsia="zh-CN"/>
              </w:rPr>
              <w:t>odpovědném chování nejen k sobě samému, nýbrž i ke svému okolí.</w:t>
            </w:r>
          </w:p>
          <w:p w14:paraId="0DBDDC1D"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 xml:space="preserve">V tematickém celku </w:t>
            </w:r>
            <w:r w:rsidRPr="00F606EF">
              <w:rPr>
                <w:rFonts w:eastAsia="SimSun" w:cs="TimesNewRoman,Italic"/>
                <w:i/>
                <w:iCs/>
                <w:lang w:eastAsia="zh-CN"/>
              </w:rPr>
              <w:t>Kultura</w:t>
            </w:r>
            <w:r w:rsidRPr="00F606EF">
              <w:rPr>
                <w:rFonts w:eastAsia="SimSun"/>
                <w:i/>
                <w:iCs/>
                <w:lang w:eastAsia="zh-CN"/>
              </w:rPr>
              <w:t xml:space="preserve"> </w:t>
            </w:r>
            <w:r w:rsidRPr="00F606EF">
              <w:rPr>
                <w:rFonts w:eastAsia="SimSun"/>
                <w:lang w:eastAsia="zh-CN"/>
              </w:rPr>
              <w:t>jsou žáci vybaveni informacemi o kulturních institucích, o možnostech kulturního žití a důležitosti ochrany kulturního bohatství naší země.</w:t>
            </w:r>
          </w:p>
          <w:p w14:paraId="47B20D24"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 xml:space="preserve">Název dalšího tematického celku je </w:t>
            </w:r>
            <w:r w:rsidRPr="00F606EF">
              <w:rPr>
                <w:rFonts w:eastAsia="SimSun" w:cs="TimesNewRoman,Italic"/>
                <w:i/>
                <w:iCs/>
                <w:lang w:eastAsia="zh-CN"/>
              </w:rPr>
              <w:t>Č</w:t>
            </w:r>
            <w:r w:rsidRPr="00F606EF">
              <w:rPr>
                <w:rFonts w:eastAsia="SimSun"/>
                <w:i/>
                <w:iCs/>
                <w:lang w:eastAsia="zh-CN"/>
              </w:rPr>
              <w:t>lov</w:t>
            </w:r>
            <w:r w:rsidRPr="00F606EF">
              <w:rPr>
                <w:rFonts w:eastAsia="SimSun" w:cs="TimesNewRoman,Italic"/>
                <w:i/>
                <w:iCs/>
                <w:lang w:eastAsia="zh-CN"/>
              </w:rPr>
              <w:t>ě</w:t>
            </w:r>
            <w:r w:rsidRPr="00F606EF">
              <w:rPr>
                <w:rFonts w:eastAsia="SimSun"/>
                <w:i/>
                <w:iCs/>
                <w:lang w:eastAsia="zh-CN"/>
              </w:rPr>
              <w:t>k jako občan</w:t>
            </w:r>
            <w:r w:rsidRPr="00F606EF">
              <w:rPr>
                <w:rFonts w:eastAsia="SimSun"/>
                <w:lang w:eastAsia="zh-CN"/>
              </w:rPr>
              <w:t xml:space="preserve">. Žáci se seznamují s podstatou lidských práv, možnostmi jejich obhajoby, obecní a krajské samosprávy a politiky obecně. </w:t>
            </w:r>
          </w:p>
          <w:p w14:paraId="14AEF84B"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 xml:space="preserve">V tematickém celku </w:t>
            </w:r>
            <w:r w:rsidRPr="00F606EF">
              <w:rPr>
                <w:rFonts w:eastAsia="SimSun"/>
                <w:i/>
                <w:iCs/>
                <w:lang w:eastAsia="zh-CN"/>
              </w:rPr>
              <w:t xml:space="preserve">Člověk a právo </w:t>
            </w:r>
            <w:r w:rsidRPr="00F606EF">
              <w:rPr>
                <w:rFonts w:eastAsia="SimSun"/>
                <w:lang w:eastAsia="zh-CN"/>
              </w:rPr>
              <w:t>se žáci seznamují s podstatou právního sátu a právní spravedlnosti, se soustavou právních institucí a jejich fungováním. Dále se seznamují s potřebným právním minimem pro soukromý a občanský život.</w:t>
            </w:r>
          </w:p>
          <w:p w14:paraId="17782366"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 xml:space="preserve">V tematickém celku </w:t>
            </w:r>
            <w:r w:rsidRPr="00F606EF">
              <w:rPr>
                <w:rFonts w:eastAsia="SimSun"/>
                <w:i/>
                <w:iCs/>
                <w:lang w:eastAsia="zh-CN"/>
              </w:rPr>
              <w:t>Ochrana člověka za mimořádných situací</w:t>
            </w:r>
            <w:r w:rsidRPr="00F606EF">
              <w:rPr>
                <w:rFonts w:eastAsia="SimSun"/>
                <w:lang w:eastAsia="zh-CN"/>
              </w:rPr>
              <w:t xml:space="preserve"> se seznamují s možnými mimořádnými situacemi, s nimiž se mohou ve svém životě setkat, seznamují se s možnostmi evakuace, co mít pro takový případ nachystáno, a předvedou znalost krizových telefonních linek.</w:t>
            </w:r>
          </w:p>
          <w:p w14:paraId="76F2C4D6"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 xml:space="preserve">V tematickém celku </w:t>
            </w:r>
            <w:r w:rsidRPr="00F606EF">
              <w:rPr>
                <w:rFonts w:eastAsia="SimSun"/>
                <w:i/>
                <w:lang w:eastAsia="zh-CN"/>
              </w:rPr>
              <w:t>Česká republika, Evropa a svět, globalizace</w:t>
            </w:r>
            <w:r w:rsidRPr="00F606EF">
              <w:rPr>
                <w:rFonts w:eastAsia="SimSun"/>
                <w:lang w:eastAsia="zh-CN"/>
              </w:rPr>
              <w:t xml:space="preserve"> budeme charakterizovat postavení našeho státu v mezinárodních vztazích žáci se seznámí s EU, OSN a NATO s jejich činností a významem pro ČR a svět.</w:t>
            </w:r>
          </w:p>
          <w:p w14:paraId="5A763C34"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 xml:space="preserve">V tematickém celku </w:t>
            </w:r>
            <w:r w:rsidRPr="00F606EF">
              <w:rPr>
                <w:rFonts w:eastAsia="SimSun"/>
                <w:i/>
                <w:iCs/>
                <w:lang w:eastAsia="zh-CN"/>
              </w:rPr>
              <w:t>Člověk a hospodářství</w:t>
            </w:r>
            <w:r w:rsidRPr="00F606EF">
              <w:rPr>
                <w:rFonts w:eastAsia="SimSun"/>
                <w:lang w:eastAsia="zh-CN"/>
              </w:rPr>
              <w:t xml:space="preserve"> se seznamuje s možnostmi hledání zaměstnání, co dělat v případě, že člověk nemůže zaměstnání sehnat, je seznámen s tím, za jakých podmínek vzniká, popř. zaniká pracovní poměr. Seznamuje se s různými institucemi státu, na něž se může obrátit v případě potřebné pomoci. Seznamuje se s hospodařením s financemi v rámci rodinného rozpočtu.</w:t>
            </w:r>
          </w:p>
        </w:tc>
      </w:tr>
      <w:tr w:rsidR="00391849" w:rsidRPr="00F606EF" w14:paraId="37674B94" w14:textId="77777777" w:rsidTr="00CE1B45">
        <w:tc>
          <w:tcPr>
            <w:tcW w:w="0" w:type="auto"/>
          </w:tcPr>
          <w:p w14:paraId="18243BF8" w14:textId="77777777" w:rsidR="00391849" w:rsidRPr="00F606EF" w:rsidRDefault="00391849" w:rsidP="00CE1B45">
            <w:pPr>
              <w:widowControl w:val="0"/>
              <w:autoSpaceDE w:val="0"/>
              <w:autoSpaceDN w:val="0"/>
              <w:adjustRightInd w:val="0"/>
              <w:snapToGrid w:val="0"/>
              <w:jc w:val="both"/>
              <w:rPr>
                <w:rFonts w:cs="Arial"/>
                <w:b/>
              </w:rPr>
            </w:pPr>
            <w:r w:rsidRPr="00F606EF">
              <w:rPr>
                <w:rFonts w:cs="Arial"/>
                <w:b/>
                <w:color w:val="000000"/>
              </w:rPr>
              <w:lastRenderedPageBreak/>
              <w:t>Metody a formy</w:t>
            </w:r>
          </w:p>
          <w:p w14:paraId="411D58DC" w14:textId="77777777" w:rsidR="00391849" w:rsidRPr="00F606EF" w:rsidRDefault="00391849" w:rsidP="00CE1B45">
            <w:pPr>
              <w:widowControl w:val="0"/>
              <w:autoSpaceDE w:val="0"/>
              <w:autoSpaceDN w:val="0"/>
              <w:adjustRightInd w:val="0"/>
              <w:snapToGrid w:val="0"/>
              <w:jc w:val="both"/>
              <w:rPr>
                <w:rFonts w:cs="Arial"/>
                <w:b/>
              </w:rPr>
            </w:pPr>
            <w:r w:rsidRPr="00F606EF">
              <w:rPr>
                <w:rFonts w:cs="Arial"/>
                <w:b/>
                <w:color w:val="000000"/>
              </w:rPr>
              <w:t>výuky:</w:t>
            </w:r>
          </w:p>
        </w:tc>
        <w:tc>
          <w:tcPr>
            <w:tcW w:w="7478" w:type="dxa"/>
          </w:tcPr>
          <w:p w14:paraId="1DE6B981"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Základem výuky je výklad a řízená diskuse žáků</w:t>
            </w:r>
            <w:r w:rsidRPr="00F606EF">
              <w:rPr>
                <w:rFonts w:eastAsia="SimSun" w:cs="TimesNewRoman"/>
                <w:lang w:eastAsia="zh-CN"/>
              </w:rPr>
              <w:t xml:space="preserve"> </w:t>
            </w:r>
            <w:r w:rsidRPr="00F606EF">
              <w:rPr>
                <w:rFonts w:eastAsia="SimSun"/>
                <w:lang w:eastAsia="zh-CN"/>
              </w:rPr>
              <w:t>k probíranému tématu. Žáci jsou vedeni k samostatnému uvažování a vyjadřování vlastních názorů v diskusích. Jsou používány demonstrační metody a pomůcky – výukové videoprogramy, žáci pracují samostatně</w:t>
            </w:r>
            <w:r w:rsidRPr="00F606EF">
              <w:rPr>
                <w:rFonts w:eastAsia="SimSun" w:cs="TimesNewRoman"/>
                <w:lang w:eastAsia="zh-CN"/>
              </w:rPr>
              <w:t xml:space="preserve"> </w:t>
            </w:r>
            <w:r w:rsidRPr="00F606EF">
              <w:rPr>
                <w:rFonts w:eastAsia="SimSun"/>
                <w:lang w:eastAsia="zh-CN"/>
              </w:rPr>
              <w:t>i ve skupinách s učebnicí a dalšími učebními texty. Součástí výuky jsou besedy s různými hosty, exkurze, návštěvy výstav.</w:t>
            </w:r>
          </w:p>
        </w:tc>
      </w:tr>
      <w:tr w:rsidR="00391849" w:rsidRPr="00F606EF" w14:paraId="02585318" w14:textId="77777777" w:rsidTr="00CE1B45">
        <w:tc>
          <w:tcPr>
            <w:tcW w:w="0" w:type="auto"/>
          </w:tcPr>
          <w:p w14:paraId="10CB2BB5" w14:textId="77777777" w:rsidR="00391849" w:rsidRPr="00F606EF" w:rsidRDefault="00391849" w:rsidP="00CE1B45">
            <w:pPr>
              <w:widowControl w:val="0"/>
              <w:autoSpaceDE w:val="0"/>
              <w:autoSpaceDN w:val="0"/>
              <w:adjustRightInd w:val="0"/>
              <w:snapToGrid w:val="0"/>
              <w:jc w:val="both"/>
              <w:rPr>
                <w:rFonts w:cs="Arial"/>
                <w:b/>
              </w:rPr>
            </w:pPr>
            <w:r w:rsidRPr="00F606EF">
              <w:rPr>
                <w:rFonts w:cs="Arial"/>
                <w:b/>
              </w:rPr>
              <w:t>Hodnocení žáků:</w:t>
            </w:r>
          </w:p>
        </w:tc>
        <w:tc>
          <w:tcPr>
            <w:tcW w:w="7478" w:type="dxa"/>
          </w:tcPr>
          <w:p w14:paraId="5D588868"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Žáci jsou hodnoceni průběžně</w:t>
            </w:r>
            <w:r w:rsidRPr="00F606EF">
              <w:rPr>
                <w:rFonts w:eastAsia="SimSun" w:cs="TimesNewRoman"/>
                <w:lang w:eastAsia="zh-CN"/>
              </w:rPr>
              <w:t xml:space="preserve"> </w:t>
            </w:r>
            <w:r w:rsidRPr="00F606EF">
              <w:rPr>
                <w:rFonts w:eastAsia="SimSun"/>
                <w:lang w:eastAsia="zh-CN"/>
              </w:rPr>
              <w:t>po celý školní rok, a to slovně</w:t>
            </w:r>
            <w:r w:rsidRPr="00F606EF">
              <w:rPr>
                <w:rFonts w:eastAsia="SimSun" w:cs="TimesNewRoman"/>
                <w:lang w:eastAsia="zh-CN"/>
              </w:rPr>
              <w:t xml:space="preserve"> </w:t>
            </w:r>
            <w:r w:rsidRPr="00F606EF">
              <w:rPr>
                <w:rFonts w:eastAsia="SimSun"/>
                <w:lang w:eastAsia="zh-CN"/>
              </w:rPr>
              <w:t>i numericky.</w:t>
            </w:r>
          </w:p>
          <w:p w14:paraId="2875ECD4"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Základem hodnocení je správné používání osvojených pojmů</w:t>
            </w:r>
            <w:r w:rsidRPr="00F606EF">
              <w:rPr>
                <w:rFonts w:eastAsia="SimSun" w:cs="TimesNewRoman"/>
                <w:lang w:eastAsia="zh-CN"/>
              </w:rPr>
              <w:t xml:space="preserve"> </w:t>
            </w:r>
            <w:r w:rsidRPr="00F606EF">
              <w:rPr>
                <w:rFonts w:eastAsia="SimSun"/>
                <w:lang w:eastAsia="zh-CN"/>
              </w:rPr>
              <w:t>při argumentaci a samostatných vystoupeních. Ústní zkoušení z probraného učiva. Příprava a prezentace krátké zprávy (aktuality).</w:t>
            </w:r>
          </w:p>
          <w:p w14:paraId="4F0B3BD5"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Součástí hodnocení je i hodnocení aktivního přístupu a vystupování v</w:t>
            </w:r>
            <w:r>
              <w:rPr>
                <w:rFonts w:eastAsia="SimSun"/>
                <w:lang w:eastAsia="zh-CN"/>
              </w:rPr>
              <w:t> </w:t>
            </w:r>
            <w:r w:rsidRPr="00F606EF">
              <w:rPr>
                <w:rFonts w:eastAsia="SimSun"/>
                <w:lang w:eastAsia="zh-CN"/>
              </w:rPr>
              <w:t>diskusích, besedách, při návštěvách různých institucí. Nedílnou součástí je hodnocení jednání a chování žák</w:t>
            </w:r>
            <w:r w:rsidRPr="00F606EF">
              <w:rPr>
                <w:rFonts w:eastAsia="SimSun" w:cs="TimesNewRoman"/>
                <w:lang w:eastAsia="zh-CN"/>
              </w:rPr>
              <w:t xml:space="preserve">ů   </w:t>
            </w:r>
            <w:r w:rsidRPr="00F606EF">
              <w:rPr>
                <w:rFonts w:eastAsia="SimSun"/>
                <w:lang w:eastAsia="zh-CN"/>
              </w:rPr>
              <w:t>v souladu s osvojovanými principy a</w:t>
            </w:r>
            <w:r>
              <w:rPr>
                <w:rFonts w:eastAsia="SimSun"/>
                <w:lang w:eastAsia="zh-CN"/>
              </w:rPr>
              <w:t> </w:t>
            </w:r>
            <w:r w:rsidRPr="00F606EF">
              <w:rPr>
                <w:rFonts w:eastAsia="SimSun"/>
                <w:lang w:eastAsia="zh-CN"/>
              </w:rPr>
              <w:t>zásadami společenského chování a mezilidských vztahů.</w:t>
            </w:r>
          </w:p>
          <w:p w14:paraId="7D034AC5" w14:textId="77777777" w:rsidR="00391849" w:rsidRPr="00F606EF" w:rsidRDefault="00391849" w:rsidP="00CE1B45">
            <w:pPr>
              <w:autoSpaceDE w:val="0"/>
              <w:autoSpaceDN w:val="0"/>
              <w:adjustRightInd w:val="0"/>
              <w:jc w:val="both"/>
              <w:rPr>
                <w:rFonts w:eastAsia="SimSun"/>
                <w:lang w:eastAsia="zh-CN"/>
              </w:rPr>
            </w:pPr>
            <w:r w:rsidRPr="00F606EF">
              <w:rPr>
                <w:rFonts w:eastAsia="SimSun"/>
                <w:lang w:eastAsia="zh-CN"/>
              </w:rPr>
              <w:t>Hodnocena je práce jednotlivců</w:t>
            </w:r>
            <w:r w:rsidRPr="00F606EF">
              <w:rPr>
                <w:rFonts w:eastAsia="SimSun" w:cs="TimesNewRoman"/>
                <w:lang w:eastAsia="zh-CN"/>
              </w:rPr>
              <w:t xml:space="preserve"> </w:t>
            </w:r>
            <w:r w:rsidRPr="00F606EF">
              <w:rPr>
                <w:rFonts w:eastAsia="SimSun"/>
                <w:lang w:eastAsia="zh-CN"/>
              </w:rPr>
              <w:t>i skupinové práce. Hodnotí se i přístup k plnění studijních povinností.</w:t>
            </w:r>
          </w:p>
        </w:tc>
      </w:tr>
      <w:tr w:rsidR="00391849" w:rsidRPr="00F606EF" w14:paraId="2BA27EE5" w14:textId="77777777" w:rsidTr="00CE1B45">
        <w:tc>
          <w:tcPr>
            <w:tcW w:w="0" w:type="auto"/>
          </w:tcPr>
          <w:p w14:paraId="11786603" w14:textId="77777777" w:rsidR="00391849" w:rsidRPr="00F606EF" w:rsidRDefault="00391849" w:rsidP="00CE1B45">
            <w:pPr>
              <w:widowControl w:val="0"/>
              <w:autoSpaceDE w:val="0"/>
              <w:autoSpaceDN w:val="0"/>
              <w:adjustRightInd w:val="0"/>
              <w:snapToGrid w:val="0"/>
              <w:jc w:val="both"/>
              <w:rPr>
                <w:rFonts w:cs="Arial"/>
                <w:b/>
              </w:rPr>
            </w:pPr>
            <w:r w:rsidRPr="00F606EF">
              <w:rPr>
                <w:rFonts w:cs="Arial"/>
                <w:b/>
                <w:color w:val="000000"/>
              </w:rPr>
              <w:t>Přínos předmětu</w:t>
            </w:r>
          </w:p>
          <w:p w14:paraId="52EE2D99" w14:textId="77777777" w:rsidR="00391849" w:rsidRPr="00F606EF" w:rsidRDefault="00391849" w:rsidP="00CE1B45">
            <w:pPr>
              <w:widowControl w:val="0"/>
              <w:autoSpaceDE w:val="0"/>
              <w:autoSpaceDN w:val="0"/>
              <w:adjustRightInd w:val="0"/>
              <w:snapToGrid w:val="0"/>
              <w:jc w:val="both"/>
              <w:rPr>
                <w:rFonts w:cs="Arial"/>
                <w:b/>
              </w:rPr>
            </w:pPr>
            <w:r w:rsidRPr="00F606EF">
              <w:rPr>
                <w:rFonts w:cs="Arial"/>
                <w:b/>
                <w:color w:val="000000"/>
              </w:rPr>
              <w:t>pro rozvoj klíčových</w:t>
            </w:r>
          </w:p>
          <w:p w14:paraId="16583361" w14:textId="77777777" w:rsidR="00391849" w:rsidRPr="00F606EF" w:rsidRDefault="00391849" w:rsidP="00CE1B45">
            <w:pPr>
              <w:widowControl w:val="0"/>
              <w:autoSpaceDE w:val="0"/>
              <w:autoSpaceDN w:val="0"/>
              <w:adjustRightInd w:val="0"/>
              <w:snapToGrid w:val="0"/>
              <w:jc w:val="both"/>
              <w:rPr>
                <w:rFonts w:cs="Arial"/>
                <w:b/>
              </w:rPr>
            </w:pPr>
            <w:r w:rsidRPr="00F606EF">
              <w:rPr>
                <w:rFonts w:cs="Arial"/>
                <w:b/>
                <w:color w:val="000000"/>
              </w:rPr>
              <w:t>kompetencí a</w:t>
            </w:r>
          </w:p>
          <w:p w14:paraId="50B7E030" w14:textId="77777777" w:rsidR="00391849" w:rsidRPr="00F606EF" w:rsidRDefault="00391849" w:rsidP="00CE1B45">
            <w:pPr>
              <w:widowControl w:val="0"/>
              <w:autoSpaceDE w:val="0"/>
              <w:autoSpaceDN w:val="0"/>
              <w:adjustRightInd w:val="0"/>
              <w:snapToGrid w:val="0"/>
              <w:jc w:val="both"/>
              <w:rPr>
                <w:rFonts w:cs="Arial"/>
                <w:b/>
              </w:rPr>
            </w:pPr>
            <w:r w:rsidRPr="00F606EF">
              <w:rPr>
                <w:rFonts w:cs="Arial"/>
                <w:b/>
                <w:color w:val="000000"/>
              </w:rPr>
              <w:t>průřezových témat:</w:t>
            </w:r>
          </w:p>
        </w:tc>
        <w:tc>
          <w:tcPr>
            <w:tcW w:w="7478" w:type="dxa"/>
          </w:tcPr>
          <w:p w14:paraId="39206402" w14:textId="77777777" w:rsidR="00391849" w:rsidRPr="00F606EF" w:rsidRDefault="00391849" w:rsidP="00CE1B45">
            <w:pPr>
              <w:autoSpaceDE w:val="0"/>
              <w:autoSpaceDN w:val="0"/>
              <w:adjustRightInd w:val="0"/>
              <w:jc w:val="both"/>
              <w:rPr>
                <w:rFonts w:eastAsia="SimSun"/>
                <w:b/>
                <w:bCs/>
                <w:lang w:eastAsia="zh-CN"/>
              </w:rPr>
            </w:pPr>
            <w:r w:rsidRPr="00F606EF">
              <w:rPr>
                <w:rFonts w:eastAsia="SimSun"/>
                <w:b/>
                <w:bCs/>
                <w:lang w:eastAsia="zh-CN"/>
              </w:rPr>
              <w:t>Klíčové kompetence</w:t>
            </w:r>
          </w:p>
          <w:p w14:paraId="2AA98103" w14:textId="77777777" w:rsidR="00391849" w:rsidRPr="00F606EF" w:rsidRDefault="00391849" w:rsidP="00CE1B45">
            <w:pPr>
              <w:autoSpaceDE w:val="0"/>
              <w:autoSpaceDN w:val="0"/>
              <w:adjustRightInd w:val="0"/>
              <w:jc w:val="both"/>
              <w:rPr>
                <w:rFonts w:eastAsia="SimSun"/>
                <w:lang w:eastAsia="zh-CN"/>
              </w:rPr>
            </w:pPr>
            <w:r w:rsidRPr="00F606EF">
              <w:rPr>
                <w:rFonts w:eastAsia="SimSun"/>
                <w:i/>
                <w:iCs/>
                <w:lang w:eastAsia="zh-CN"/>
              </w:rPr>
              <w:t xml:space="preserve">Komunikativní </w:t>
            </w:r>
            <w:proofErr w:type="gramStart"/>
            <w:r w:rsidRPr="00F606EF">
              <w:rPr>
                <w:rFonts w:eastAsia="SimSun"/>
                <w:i/>
                <w:iCs/>
                <w:lang w:eastAsia="zh-CN"/>
              </w:rPr>
              <w:t xml:space="preserve">kompetence </w:t>
            </w:r>
            <w:r w:rsidRPr="00F606EF">
              <w:rPr>
                <w:rFonts w:eastAsia="SimSun"/>
                <w:lang w:eastAsia="zh-CN"/>
              </w:rPr>
              <w:t>- žáci</w:t>
            </w:r>
            <w:proofErr w:type="gramEnd"/>
            <w:r w:rsidRPr="00F606EF">
              <w:rPr>
                <w:rFonts w:eastAsia="SimSun"/>
                <w:lang w:eastAsia="zh-CN"/>
              </w:rPr>
              <w:t xml:space="preserve"> jsou schopni se přiměřeně</w:t>
            </w:r>
            <w:r w:rsidRPr="00F606EF">
              <w:rPr>
                <w:rFonts w:eastAsia="SimSun" w:cs="TimesNewRoman"/>
                <w:lang w:eastAsia="zh-CN"/>
              </w:rPr>
              <w:t xml:space="preserve"> </w:t>
            </w:r>
            <w:r w:rsidRPr="00F606EF">
              <w:rPr>
                <w:rFonts w:eastAsia="SimSun"/>
                <w:lang w:eastAsia="zh-CN"/>
              </w:rPr>
              <w:t>vyjádřit k účelu jednání a v uvedených komunikačních situacích, formulují své myšlenky srozumitelně</w:t>
            </w:r>
            <w:r w:rsidRPr="00F606EF">
              <w:rPr>
                <w:rFonts w:eastAsia="SimSun" w:cs="TimesNewRoman"/>
                <w:lang w:eastAsia="zh-CN"/>
              </w:rPr>
              <w:t xml:space="preserve"> </w:t>
            </w:r>
            <w:r w:rsidRPr="00F606EF">
              <w:rPr>
                <w:rFonts w:eastAsia="SimSun"/>
                <w:lang w:eastAsia="zh-CN"/>
              </w:rPr>
              <w:t>a souvisle, jsou schopni aktivně</w:t>
            </w:r>
            <w:r w:rsidRPr="00F606EF">
              <w:rPr>
                <w:rFonts w:eastAsia="SimSun" w:cs="TimesNewRoman"/>
                <w:lang w:eastAsia="zh-CN"/>
              </w:rPr>
              <w:t xml:space="preserve"> </w:t>
            </w:r>
            <w:r w:rsidRPr="00F606EF">
              <w:rPr>
                <w:rFonts w:eastAsia="SimSun"/>
                <w:lang w:eastAsia="zh-CN"/>
              </w:rPr>
              <w:t>diskutovat s</w:t>
            </w:r>
            <w:r>
              <w:rPr>
                <w:rFonts w:eastAsia="SimSun"/>
                <w:lang w:eastAsia="zh-CN"/>
              </w:rPr>
              <w:t> </w:t>
            </w:r>
            <w:r w:rsidRPr="00F606EF">
              <w:rPr>
                <w:rFonts w:eastAsia="SimSun"/>
                <w:lang w:eastAsia="zh-CN"/>
              </w:rPr>
              <w:t>vrstevníky, porozumět sdělení druhých a respektovat jejich názory, vytvářejí jednoduché texty na běžná témata.</w:t>
            </w:r>
          </w:p>
          <w:p w14:paraId="43C7133A" w14:textId="77777777" w:rsidR="00391849" w:rsidRPr="00F606EF" w:rsidRDefault="00391849" w:rsidP="00CE1B45">
            <w:pPr>
              <w:autoSpaceDE w:val="0"/>
              <w:autoSpaceDN w:val="0"/>
              <w:adjustRightInd w:val="0"/>
              <w:jc w:val="both"/>
              <w:rPr>
                <w:rFonts w:eastAsia="SimSun"/>
                <w:lang w:eastAsia="zh-CN"/>
              </w:rPr>
            </w:pPr>
            <w:r w:rsidRPr="00F606EF">
              <w:rPr>
                <w:rFonts w:eastAsia="SimSun"/>
                <w:i/>
                <w:iCs/>
                <w:lang w:eastAsia="zh-CN"/>
              </w:rPr>
              <w:t xml:space="preserve">Personální </w:t>
            </w:r>
            <w:proofErr w:type="gramStart"/>
            <w:r w:rsidRPr="00F606EF">
              <w:rPr>
                <w:rFonts w:eastAsia="SimSun"/>
                <w:i/>
                <w:iCs/>
                <w:lang w:eastAsia="zh-CN"/>
              </w:rPr>
              <w:t xml:space="preserve">kompetence </w:t>
            </w:r>
            <w:r w:rsidRPr="00F606EF">
              <w:rPr>
                <w:rFonts w:eastAsia="SimSun"/>
                <w:lang w:eastAsia="zh-CN"/>
              </w:rPr>
              <w:t>- žáci</w:t>
            </w:r>
            <w:proofErr w:type="gramEnd"/>
            <w:r w:rsidRPr="00F606EF">
              <w:rPr>
                <w:rFonts w:eastAsia="SimSun"/>
                <w:lang w:eastAsia="zh-CN"/>
              </w:rPr>
              <w:t xml:space="preserve"> se umí učit, vyhodnocovat vlastní výsledky a</w:t>
            </w:r>
            <w:r>
              <w:rPr>
                <w:rFonts w:eastAsia="SimSun"/>
                <w:lang w:eastAsia="zh-CN"/>
              </w:rPr>
              <w:t> </w:t>
            </w:r>
            <w:r w:rsidRPr="00F606EF">
              <w:rPr>
                <w:rFonts w:eastAsia="SimSun"/>
                <w:lang w:eastAsia="zh-CN"/>
              </w:rPr>
              <w:t>odhalovat vlastní nedostatky a napravovat je.</w:t>
            </w:r>
          </w:p>
          <w:p w14:paraId="47396852" w14:textId="77777777" w:rsidR="00391849" w:rsidRPr="00F606EF" w:rsidRDefault="00391849" w:rsidP="00CE1B45">
            <w:pPr>
              <w:autoSpaceDE w:val="0"/>
              <w:autoSpaceDN w:val="0"/>
              <w:adjustRightInd w:val="0"/>
              <w:jc w:val="both"/>
              <w:rPr>
                <w:rFonts w:eastAsia="SimSun"/>
                <w:lang w:eastAsia="zh-CN"/>
              </w:rPr>
            </w:pPr>
            <w:r w:rsidRPr="00F606EF">
              <w:rPr>
                <w:rFonts w:eastAsia="SimSun"/>
                <w:i/>
                <w:iCs/>
                <w:lang w:eastAsia="zh-CN"/>
              </w:rPr>
              <w:t xml:space="preserve">Sociální </w:t>
            </w:r>
            <w:proofErr w:type="gramStart"/>
            <w:r w:rsidRPr="00F606EF">
              <w:rPr>
                <w:rFonts w:eastAsia="SimSun"/>
                <w:i/>
                <w:iCs/>
                <w:lang w:eastAsia="zh-CN"/>
              </w:rPr>
              <w:t xml:space="preserve">kompetence </w:t>
            </w:r>
            <w:r w:rsidRPr="00F606EF">
              <w:rPr>
                <w:rFonts w:eastAsia="SimSun"/>
                <w:lang w:eastAsia="zh-CN"/>
              </w:rPr>
              <w:t>- žáci</w:t>
            </w:r>
            <w:proofErr w:type="gramEnd"/>
            <w:r w:rsidRPr="00F606EF">
              <w:rPr>
                <w:rFonts w:eastAsia="SimSun"/>
                <w:lang w:eastAsia="zh-CN"/>
              </w:rPr>
              <w:t xml:space="preserve"> dokáží pracovat ve skupině</w:t>
            </w:r>
            <w:r w:rsidRPr="00F606EF">
              <w:rPr>
                <w:rFonts w:eastAsia="SimSun" w:cs="TimesNewRoman"/>
                <w:lang w:eastAsia="zh-CN"/>
              </w:rPr>
              <w:t xml:space="preserve"> </w:t>
            </w:r>
            <w:r w:rsidRPr="00F606EF">
              <w:rPr>
                <w:rFonts w:eastAsia="SimSun"/>
                <w:lang w:eastAsia="zh-CN"/>
              </w:rPr>
              <w:t>i v týmu, společně</w:t>
            </w:r>
            <w:r w:rsidRPr="00F606EF">
              <w:rPr>
                <w:rFonts w:eastAsia="SimSun" w:cs="TimesNewRoman"/>
                <w:lang w:eastAsia="zh-CN"/>
              </w:rPr>
              <w:t xml:space="preserve"> </w:t>
            </w:r>
            <w:r w:rsidRPr="00F606EF">
              <w:rPr>
                <w:rFonts w:eastAsia="SimSun"/>
                <w:lang w:eastAsia="zh-CN"/>
              </w:rPr>
              <w:t>se podílet na realizaci úkolu, zodpovědně</w:t>
            </w:r>
            <w:r w:rsidRPr="00F606EF">
              <w:rPr>
                <w:rFonts w:eastAsia="SimSun" w:cs="TimesNewRoman"/>
                <w:lang w:eastAsia="zh-CN"/>
              </w:rPr>
              <w:t xml:space="preserve"> </w:t>
            </w:r>
            <w:r w:rsidRPr="00F606EF">
              <w:rPr>
                <w:rFonts w:eastAsia="SimSun"/>
                <w:lang w:eastAsia="zh-CN"/>
              </w:rPr>
              <w:t>plní zadané úkoly, učí se přispívat k vytvá</w:t>
            </w:r>
            <w:r w:rsidRPr="00F606EF">
              <w:rPr>
                <w:rFonts w:eastAsia="SimSun" w:cs="TimesNewRoman"/>
                <w:lang w:eastAsia="zh-CN"/>
              </w:rPr>
              <w:t>ř</w:t>
            </w:r>
            <w:r w:rsidRPr="00F606EF">
              <w:rPr>
                <w:rFonts w:eastAsia="SimSun"/>
                <w:lang w:eastAsia="zh-CN"/>
              </w:rPr>
              <w:t>ení vstřícných mezilidských vztahů, odstraňování diskriminace, řešení konfliktů.</w:t>
            </w:r>
          </w:p>
          <w:p w14:paraId="0063D9E0" w14:textId="77777777" w:rsidR="00391849" w:rsidRPr="00F606EF" w:rsidRDefault="00391849" w:rsidP="00CE1B45">
            <w:pPr>
              <w:autoSpaceDE w:val="0"/>
              <w:autoSpaceDN w:val="0"/>
              <w:adjustRightInd w:val="0"/>
              <w:jc w:val="both"/>
              <w:rPr>
                <w:rFonts w:eastAsia="SimSun"/>
                <w:lang w:eastAsia="zh-CN"/>
              </w:rPr>
            </w:pPr>
            <w:r w:rsidRPr="00F606EF">
              <w:rPr>
                <w:rFonts w:eastAsia="SimSun" w:cs="TimesNewRoman,Italic"/>
                <w:i/>
                <w:iCs/>
                <w:lang w:eastAsia="zh-CN"/>
              </w:rPr>
              <w:t>Ř</w:t>
            </w:r>
            <w:r w:rsidRPr="00F606EF">
              <w:rPr>
                <w:rFonts w:eastAsia="SimSun"/>
                <w:i/>
                <w:iCs/>
                <w:lang w:eastAsia="zh-CN"/>
              </w:rPr>
              <w:t xml:space="preserve">ešení pracovních i mimopracovních </w:t>
            </w:r>
            <w:proofErr w:type="gramStart"/>
            <w:r w:rsidRPr="00F606EF">
              <w:rPr>
                <w:rFonts w:eastAsia="SimSun"/>
                <w:i/>
                <w:iCs/>
                <w:lang w:eastAsia="zh-CN"/>
              </w:rPr>
              <w:t>problém</w:t>
            </w:r>
            <w:r w:rsidRPr="00F606EF">
              <w:rPr>
                <w:rFonts w:eastAsia="SimSun" w:cs="TimesNewRoman,Italic"/>
                <w:i/>
                <w:iCs/>
                <w:lang w:eastAsia="zh-CN"/>
              </w:rPr>
              <w:t xml:space="preserve">ů </w:t>
            </w:r>
            <w:r w:rsidRPr="00F606EF">
              <w:rPr>
                <w:rFonts w:eastAsia="SimSun"/>
                <w:lang w:eastAsia="zh-CN"/>
              </w:rPr>
              <w:t>- dokáží</w:t>
            </w:r>
            <w:proofErr w:type="gramEnd"/>
            <w:r w:rsidRPr="00F606EF">
              <w:rPr>
                <w:rFonts w:eastAsia="SimSun"/>
                <w:lang w:eastAsia="zh-CN"/>
              </w:rPr>
              <w:t xml:space="preserve"> určit jádro problému, aktivně</w:t>
            </w:r>
            <w:r w:rsidRPr="00F606EF">
              <w:rPr>
                <w:rFonts w:eastAsia="SimSun" w:cs="TimesNewRoman"/>
                <w:lang w:eastAsia="zh-CN"/>
              </w:rPr>
              <w:t xml:space="preserve"> </w:t>
            </w:r>
            <w:r w:rsidRPr="00F606EF">
              <w:rPr>
                <w:rFonts w:eastAsia="SimSun"/>
                <w:lang w:eastAsia="zh-CN"/>
              </w:rPr>
              <w:t>získávají informace potřebné k jeho řešení, volí vhodné prostředky a strategie řešení, znají instituce, které jim s řešením problému mohou pomoci.</w:t>
            </w:r>
          </w:p>
          <w:p w14:paraId="11AA0FD0" w14:textId="77777777" w:rsidR="00391849" w:rsidRPr="00F606EF" w:rsidRDefault="00391849" w:rsidP="00CE1B45">
            <w:pPr>
              <w:autoSpaceDE w:val="0"/>
              <w:autoSpaceDN w:val="0"/>
              <w:adjustRightInd w:val="0"/>
              <w:jc w:val="both"/>
              <w:rPr>
                <w:rFonts w:eastAsia="SimSun"/>
                <w:lang w:eastAsia="zh-CN"/>
              </w:rPr>
            </w:pPr>
            <w:r w:rsidRPr="00F606EF">
              <w:rPr>
                <w:rFonts w:eastAsia="SimSun"/>
                <w:i/>
                <w:iCs/>
                <w:lang w:eastAsia="zh-CN"/>
              </w:rPr>
              <w:t xml:space="preserve">Kompetence k pracovnímu uplatnění </w:t>
            </w:r>
            <w:r w:rsidRPr="00F606EF">
              <w:rPr>
                <w:rFonts w:eastAsia="SimSun"/>
                <w:lang w:eastAsia="zh-CN"/>
              </w:rPr>
              <w:t>– seznámí se se zásadami vhodné komunikace s vrstevníky, kolegy, nadřízenými, jsou vedeni k</w:t>
            </w:r>
            <w:r>
              <w:rPr>
                <w:rFonts w:eastAsia="SimSun"/>
                <w:lang w:eastAsia="zh-CN"/>
              </w:rPr>
              <w:t> </w:t>
            </w:r>
            <w:r w:rsidRPr="00F606EF">
              <w:rPr>
                <w:rFonts w:eastAsia="SimSun"/>
                <w:lang w:eastAsia="zh-CN"/>
              </w:rPr>
              <w:t>zodpovědnému plnění studijních i pracovních povinností.</w:t>
            </w:r>
          </w:p>
          <w:p w14:paraId="442D6333" w14:textId="77777777" w:rsidR="00391849" w:rsidRPr="00F606EF" w:rsidRDefault="00391849" w:rsidP="00CE1B45">
            <w:pPr>
              <w:autoSpaceDE w:val="0"/>
              <w:autoSpaceDN w:val="0"/>
              <w:adjustRightInd w:val="0"/>
              <w:jc w:val="both"/>
              <w:rPr>
                <w:rFonts w:eastAsia="SimSun"/>
                <w:lang w:eastAsia="zh-CN"/>
              </w:rPr>
            </w:pPr>
            <w:r w:rsidRPr="00F606EF">
              <w:rPr>
                <w:rFonts w:eastAsia="SimSun"/>
                <w:b/>
                <w:bCs/>
                <w:lang w:eastAsia="zh-CN"/>
              </w:rPr>
              <w:t>Průřezová témata</w:t>
            </w:r>
            <w:r w:rsidRPr="00F606EF">
              <w:rPr>
                <w:rFonts w:eastAsia="SimSun"/>
                <w:lang w:eastAsia="zh-CN"/>
              </w:rPr>
              <w:t>:</w:t>
            </w:r>
          </w:p>
          <w:p w14:paraId="1C436C0F" w14:textId="77777777" w:rsidR="00391849" w:rsidRPr="00F606EF" w:rsidRDefault="00391849" w:rsidP="00CE1B45">
            <w:pPr>
              <w:autoSpaceDE w:val="0"/>
              <w:autoSpaceDN w:val="0"/>
              <w:adjustRightInd w:val="0"/>
              <w:jc w:val="both"/>
              <w:rPr>
                <w:rFonts w:eastAsia="SimSun"/>
                <w:lang w:eastAsia="zh-CN"/>
              </w:rPr>
            </w:pPr>
            <w:r w:rsidRPr="00F606EF">
              <w:rPr>
                <w:rFonts w:eastAsia="SimSun"/>
                <w:i/>
                <w:iCs/>
                <w:lang w:eastAsia="zh-CN"/>
              </w:rPr>
              <w:t xml:space="preserve">Občan v demokratické </w:t>
            </w:r>
            <w:proofErr w:type="gramStart"/>
            <w:r w:rsidRPr="00F606EF">
              <w:rPr>
                <w:rFonts w:eastAsia="SimSun"/>
                <w:i/>
                <w:iCs/>
                <w:lang w:eastAsia="zh-CN"/>
              </w:rPr>
              <w:t xml:space="preserve">společnosti </w:t>
            </w:r>
            <w:r w:rsidRPr="00F606EF">
              <w:rPr>
                <w:rFonts w:eastAsia="SimSun"/>
                <w:lang w:eastAsia="zh-CN"/>
              </w:rPr>
              <w:t>- Žáci</w:t>
            </w:r>
            <w:proofErr w:type="gramEnd"/>
            <w:r w:rsidRPr="00F606EF">
              <w:rPr>
                <w:rFonts w:eastAsia="SimSun"/>
                <w:lang w:eastAsia="zh-CN"/>
              </w:rPr>
              <w:t xml:space="preserve"> budou schopni se přiměřeně</w:t>
            </w:r>
            <w:r w:rsidRPr="00F606EF">
              <w:rPr>
                <w:rFonts w:eastAsia="SimSun" w:cs="TimesNewRoman"/>
                <w:lang w:eastAsia="zh-CN"/>
              </w:rPr>
              <w:t xml:space="preserve"> </w:t>
            </w:r>
            <w:r w:rsidRPr="00F606EF">
              <w:rPr>
                <w:rFonts w:eastAsia="SimSun"/>
                <w:lang w:eastAsia="zh-CN"/>
              </w:rPr>
              <w:t>vyjadřovat (ústně</w:t>
            </w:r>
            <w:r w:rsidRPr="00F606EF">
              <w:rPr>
                <w:rFonts w:eastAsia="SimSun" w:cs="TimesNewRoman"/>
                <w:lang w:eastAsia="zh-CN"/>
              </w:rPr>
              <w:t xml:space="preserve"> </w:t>
            </w:r>
            <w:r w:rsidRPr="00F606EF">
              <w:rPr>
                <w:rFonts w:eastAsia="SimSun"/>
                <w:lang w:eastAsia="zh-CN"/>
              </w:rPr>
              <w:t>i písemně) k probraným komunikačním situacím. Výuka podporuje rozvoj kognitivních znalostí žáka a rozšiřuje jeho celkový rozhled o spole</w:t>
            </w:r>
            <w:r w:rsidRPr="00F606EF">
              <w:rPr>
                <w:rFonts w:eastAsia="SimSun" w:cs="TimesNewRoman"/>
                <w:lang w:eastAsia="zh-CN"/>
              </w:rPr>
              <w:t>č</w:t>
            </w:r>
            <w:r w:rsidRPr="00F606EF">
              <w:rPr>
                <w:rFonts w:eastAsia="SimSun"/>
                <w:lang w:eastAsia="zh-CN"/>
              </w:rPr>
              <w:t>nosti, napomáhá rozvíjení jeho osobnosti. Žák formuluje své názory a postoje, je schopen vyslechnout názory druhých a přiměřeně</w:t>
            </w:r>
            <w:r w:rsidRPr="00F606EF">
              <w:rPr>
                <w:rFonts w:eastAsia="SimSun" w:cs="TimesNewRoman"/>
                <w:lang w:eastAsia="zh-CN"/>
              </w:rPr>
              <w:t xml:space="preserve"> </w:t>
            </w:r>
            <w:r w:rsidRPr="00F606EF">
              <w:rPr>
                <w:rFonts w:eastAsia="SimSun"/>
                <w:lang w:eastAsia="zh-CN"/>
              </w:rPr>
              <w:t>na ně</w:t>
            </w:r>
            <w:r w:rsidRPr="00F606EF">
              <w:rPr>
                <w:rFonts w:eastAsia="SimSun" w:cs="TimesNewRoman"/>
                <w:lang w:eastAsia="zh-CN"/>
              </w:rPr>
              <w:t xml:space="preserve"> </w:t>
            </w:r>
            <w:r w:rsidRPr="00F606EF">
              <w:rPr>
                <w:rFonts w:eastAsia="SimSun"/>
                <w:lang w:eastAsia="zh-CN"/>
              </w:rPr>
              <w:t>reagovat, pracovat samostatně</w:t>
            </w:r>
            <w:r w:rsidRPr="00F606EF">
              <w:rPr>
                <w:rFonts w:eastAsia="SimSun" w:cs="TimesNewRoman"/>
                <w:lang w:eastAsia="zh-CN"/>
              </w:rPr>
              <w:t xml:space="preserve"> </w:t>
            </w:r>
            <w:r w:rsidRPr="00F606EF">
              <w:rPr>
                <w:rFonts w:eastAsia="SimSun"/>
                <w:lang w:eastAsia="zh-CN"/>
              </w:rPr>
              <w:t>a v týmu.</w:t>
            </w:r>
          </w:p>
          <w:p w14:paraId="619540E8" w14:textId="77777777" w:rsidR="00391849" w:rsidRPr="00F606EF" w:rsidRDefault="00391849" w:rsidP="00CE1B45">
            <w:pPr>
              <w:autoSpaceDE w:val="0"/>
              <w:autoSpaceDN w:val="0"/>
              <w:adjustRightInd w:val="0"/>
              <w:jc w:val="both"/>
              <w:rPr>
                <w:rFonts w:eastAsia="SimSun"/>
                <w:lang w:eastAsia="zh-CN"/>
              </w:rPr>
            </w:pPr>
            <w:r w:rsidRPr="00F606EF">
              <w:rPr>
                <w:rFonts w:eastAsia="SimSun" w:cs="TimesNewRoman,Italic"/>
                <w:i/>
                <w:iCs/>
                <w:lang w:eastAsia="zh-CN"/>
              </w:rPr>
              <w:t>Č</w:t>
            </w:r>
            <w:r w:rsidRPr="00F606EF">
              <w:rPr>
                <w:rFonts w:eastAsia="SimSun"/>
                <w:i/>
                <w:iCs/>
                <w:lang w:eastAsia="zh-CN"/>
              </w:rPr>
              <w:t>lov</w:t>
            </w:r>
            <w:r w:rsidRPr="00F606EF">
              <w:rPr>
                <w:rFonts w:eastAsia="SimSun" w:cs="TimesNewRoman,Italic"/>
                <w:i/>
                <w:iCs/>
                <w:lang w:eastAsia="zh-CN"/>
              </w:rPr>
              <w:t>ě</w:t>
            </w:r>
            <w:r w:rsidRPr="00F606EF">
              <w:rPr>
                <w:rFonts w:eastAsia="SimSun"/>
                <w:i/>
                <w:iCs/>
                <w:lang w:eastAsia="zh-CN"/>
              </w:rPr>
              <w:t>k a sv</w:t>
            </w:r>
            <w:r w:rsidRPr="00F606EF">
              <w:rPr>
                <w:rFonts w:eastAsia="SimSun" w:cs="TimesNewRoman,Italic"/>
                <w:i/>
                <w:iCs/>
                <w:lang w:eastAsia="zh-CN"/>
              </w:rPr>
              <w:t>ě</w:t>
            </w:r>
            <w:r w:rsidRPr="00F606EF">
              <w:rPr>
                <w:rFonts w:eastAsia="SimSun"/>
                <w:i/>
                <w:iCs/>
                <w:lang w:eastAsia="zh-CN"/>
              </w:rPr>
              <w:t>t práce</w:t>
            </w:r>
            <w:r w:rsidRPr="00F606EF">
              <w:rPr>
                <w:rFonts w:eastAsia="SimSun"/>
                <w:lang w:eastAsia="zh-CN"/>
              </w:rPr>
              <w:t>:</w:t>
            </w:r>
            <w:r w:rsidRPr="00F606EF">
              <w:rPr>
                <w:rFonts w:eastAsia="SimSun"/>
                <w:b/>
                <w:bCs/>
                <w:lang w:eastAsia="zh-CN"/>
              </w:rPr>
              <w:t xml:space="preserve"> </w:t>
            </w:r>
            <w:r w:rsidRPr="00F606EF">
              <w:rPr>
                <w:rFonts w:eastAsia="SimSun"/>
                <w:lang w:eastAsia="zh-CN"/>
              </w:rPr>
              <w:t>Žáci jsou vedeni k tomu, aby byli schopni zodpovědně</w:t>
            </w:r>
            <w:r w:rsidRPr="00F606EF">
              <w:rPr>
                <w:rFonts w:eastAsia="SimSun" w:cs="TimesNewRoman"/>
                <w:lang w:eastAsia="zh-CN"/>
              </w:rPr>
              <w:t xml:space="preserve"> </w:t>
            </w:r>
            <w:r w:rsidRPr="00F606EF">
              <w:rPr>
                <w:rFonts w:eastAsia="SimSun"/>
                <w:lang w:eastAsia="zh-CN"/>
              </w:rPr>
              <w:t>rozhodovat o své vzdělávací cestě, uvědoměle dodržovat pracovní povinnosti a vycházet s budoucími kolegy a nadřízenými, aktivn</w:t>
            </w:r>
            <w:r w:rsidRPr="00F606EF">
              <w:rPr>
                <w:rFonts w:eastAsia="SimSun" w:cs="TimesNewRoman"/>
                <w:lang w:eastAsia="zh-CN"/>
              </w:rPr>
              <w:t xml:space="preserve">ě </w:t>
            </w:r>
            <w:r w:rsidRPr="00F606EF">
              <w:rPr>
                <w:rFonts w:eastAsia="SimSun"/>
                <w:lang w:eastAsia="zh-CN"/>
              </w:rPr>
              <w:t>se podílet na fungování demokratických zásad i na pracovišti.</w:t>
            </w:r>
          </w:p>
          <w:p w14:paraId="35E7ECBB" w14:textId="77777777" w:rsidR="00391849" w:rsidRPr="00F606EF" w:rsidRDefault="00391849" w:rsidP="00CE1B45">
            <w:pPr>
              <w:autoSpaceDE w:val="0"/>
              <w:autoSpaceDN w:val="0"/>
              <w:adjustRightInd w:val="0"/>
              <w:jc w:val="both"/>
              <w:rPr>
                <w:rFonts w:eastAsia="SimSun"/>
                <w:lang w:eastAsia="zh-CN"/>
              </w:rPr>
            </w:pPr>
            <w:r w:rsidRPr="00F606EF">
              <w:rPr>
                <w:rFonts w:eastAsia="SimSun" w:cs="TimesNewRoman,Italic"/>
                <w:i/>
                <w:iCs/>
                <w:lang w:eastAsia="zh-CN"/>
              </w:rPr>
              <w:t>Č</w:t>
            </w:r>
            <w:r w:rsidRPr="00F606EF">
              <w:rPr>
                <w:rFonts w:eastAsia="SimSun"/>
                <w:i/>
                <w:iCs/>
                <w:lang w:eastAsia="zh-CN"/>
              </w:rPr>
              <w:t>lověk a životní prost</w:t>
            </w:r>
            <w:r w:rsidRPr="00F606EF">
              <w:rPr>
                <w:rFonts w:eastAsia="SimSun" w:cs="TimesNewRoman,Italic"/>
                <w:i/>
                <w:iCs/>
                <w:lang w:eastAsia="zh-CN"/>
              </w:rPr>
              <w:t>ř</w:t>
            </w:r>
            <w:r w:rsidRPr="00F606EF">
              <w:rPr>
                <w:rFonts w:eastAsia="SimSun"/>
                <w:i/>
                <w:iCs/>
                <w:lang w:eastAsia="zh-CN"/>
              </w:rPr>
              <w:t>edí</w:t>
            </w:r>
            <w:r w:rsidRPr="00F606EF">
              <w:rPr>
                <w:rFonts w:eastAsia="SimSun"/>
                <w:b/>
                <w:bCs/>
                <w:lang w:eastAsia="zh-CN"/>
              </w:rPr>
              <w:t xml:space="preserve">: </w:t>
            </w:r>
            <w:r w:rsidRPr="00F606EF">
              <w:rPr>
                <w:rFonts w:eastAsia="SimSun"/>
                <w:lang w:eastAsia="zh-CN"/>
              </w:rPr>
              <w:t>Žák se seznámí s kulturními hodnotami v regionu v</w:t>
            </w:r>
            <w:r w:rsidRPr="00F606EF">
              <w:rPr>
                <w:rFonts w:eastAsia="SimSun" w:cs="TimesNewRoman"/>
                <w:lang w:eastAsia="zh-CN"/>
              </w:rPr>
              <w:t>č</w:t>
            </w:r>
            <w:r w:rsidRPr="00F606EF">
              <w:rPr>
                <w:rFonts w:eastAsia="SimSun"/>
                <w:lang w:eastAsia="zh-CN"/>
              </w:rPr>
              <w:t>etn</w:t>
            </w:r>
            <w:r w:rsidRPr="00F606EF">
              <w:rPr>
                <w:rFonts w:eastAsia="SimSun" w:cs="TimesNewRoman"/>
                <w:lang w:eastAsia="zh-CN"/>
              </w:rPr>
              <w:t xml:space="preserve">ě </w:t>
            </w:r>
            <w:r w:rsidRPr="00F606EF">
              <w:rPr>
                <w:rFonts w:eastAsia="SimSun"/>
                <w:lang w:eastAsia="zh-CN"/>
              </w:rPr>
              <w:t>p</w:t>
            </w:r>
            <w:r w:rsidRPr="00F606EF">
              <w:rPr>
                <w:rFonts w:eastAsia="SimSun" w:cs="TimesNewRoman"/>
                <w:lang w:eastAsia="zh-CN"/>
              </w:rPr>
              <w:t>ř</w:t>
            </w:r>
            <w:r w:rsidRPr="00F606EF">
              <w:rPr>
                <w:rFonts w:eastAsia="SimSun"/>
                <w:lang w:eastAsia="zh-CN"/>
              </w:rPr>
              <w:t>írodních památek a je veden k pé</w:t>
            </w:r>
            <w:r w:rsidRPr="00F606EF">
              <w:rPr>
                <w:rFonts w:eastAsia="SimSun" w:cs="TimesNewRoman"/>
                <w:lang w:eastAsia="zh-CN"/>
              </w:rPr>
              <w:t>č</w:t>
            </w:r>
            <w:r w:rsidRPr="00F606EF">
              <w:rPr>
                <w:rFonts w:eastAsia="SimSun"/>
                <w:lang w:eastAsia="zh-CN"/>
              </w:rPr>
              <w:t>i o jejich zachování.</w:t>
            </w:r>
          </w:p>
          <w:p w14:paraId="1D71A3B8" w14:textId="77777777" w:rsidR="00391849" w:rsidRPr="00F606EF" w:rsidRDefault="00391849" w:rsidP="00CE1B45">
            <w:pPr>
              <w:autoSpaceDE w:val="0"/>
              <w:autoSpaceDN w:val="0"/>
              <w:adjustRightInd w:val="0"/>
              <w:jc w:val="both"/>
              <w:rPr>
                <w:rFonts w:eastAsia="SimSun"/>
                <w:lang w:eastAsia="zh-CN"/>
              </w:rPr>
            </w:pPr>
            <w:r w:rsidRPr="00F606EF">
              <w:rPr>
                <w:rFonts w:eastAsia="SimSun"/>
                <w:i/>
                <w:iCs/>
                <w:lang w:eastAsia="zh-CN"/>
              </w:rPr>
              <w:t>Informa</w:t>
            </w:r>
            <w:r w:rsidRPr="00F606EF">
              <w:rPr>
                <w:rFonts w:eastAsia="SimSun" w:cs="TimesNewRoman,Italic"/>
                <w:i/>
                <w:iCs/>
                <w:lang w:eastAsia="zh-CN"/>
              </w:rPr>
              <w:t>č</w:t>
            </w:r>
            <w:r w:rsidRPr="00F606EF">
              <w:rPr>
                <w:rFonts w:eastAsia="SimSun"/>
                <w:i/>
                <w:iCs/>
                <w:lang w:eastAsia="zh-CN"/>
              </w:rPr>
              <w:t>ní a komunikační technologie</w:t>
            </w:r>
            <w:r w:rsidRPr="00F606EF">
              <w:rPr>
                <w:rFonts w:eastAsia="SimSun"/>
                <w:lang w:eastAsia="zh-CN"/>
              </w:rPr>
              <w:t>: Žáci jsou vedeni k tomu, aby při vyhledávání informací používali všechny dostupné zdroje včetně</w:t>
            </w:r>
            <w:r w:rsidRPr="00F606EF">
              <w:rPr>
                <w:rFonts w:eastAsia="SimSun" w:cs="TimesNewRoman"/>
                <w:lang w:eastAsia="zh-CN"/>
              </w:rPr>
              <w:t xml:space="preserve"> </w:t>
            </w:r>
            <w:r w:rsidRPr="00F606EF">
              <w:rPr>
                <w:rFonts w:eastAsia="SimSun"/>
                <w:lang w:eastAsia="zh-CN"/>
              </w:rPr>
              <w:t>internetu.</w:t>
            </w:r>
          </w:p>
        </w:tc>
      </w:tr>
    </w:tbl>
    <w:p w14:paraId="13EAE1C0" w14:textId="77777777" w:rsidR="00391849" w:rsidRDefault="00391849" w:rsidP="00391849">
      <w:pPr>
        <w:widowControl w:val="0"/>
        <w:autoSpaceDE w:val="0"/>
        <w:autoSpaceDN w:val="0"/>
        <w:adjustRightInd w:val="0"/>
        <w:snapToGrid w:val="0"/>
        <w:jc w:val="both"/>
        <w:rPr>
          <w:rFonts w:cs="Arial"/>
          <w:b/>
          <w:color w:val="000000"/>
        </w:rPr>
      </w:pPr>
      <w:r>
        <w:rPr>
          <w:rFonts w:cs="Arial"/>
          <w:b/>
          <w:color w:val="000000"/>
        </w:rPr>
        <w:br w:type="page"/>
      </w:r>
      <w:r>
        <w:rPr>
          <w:rFonts w:cs="Arial"/>
          <w:b/>
          <w:color w:val="000000"/>
        </w:rPr>
        <w:lastRenderedPageBreak/>
        <w:t>Rozpis výsledků vzdělávání a učiva</w:t>
      </w:r>
    </w:p>
    <w:p w14:paraId="34E32BF6" w14:textId="77777777" w:rsidR="00391849" w:rsidRDefault="00391849" w:rsidP="00391849">
      <w:pPr>
        <w:widowControl w:val="0"/>
        <w:autoSpaceDE w:val="0"/>
        <w:autoSpaceDN w:val="0"/>
        <w:adjustRightInd w:val="0"/>
        <w:snapToGrid w:val="0"/>
        <w:jc w:val="both"/>
        <w:rPr>
          <w:rFonts w:cs="Arial"/>
          <w:b/>
          <w:color w:val="000000"/>
        </w:rPr>
      </w:pPr>
    </w:p>
    <w:p w14:paraId="0A1A5277" w14:textId="77777777" w:rsidR="00391849" w:rsidRDefault="00391849" w:rsidP="00391849">
      <w:pPr>
        <w:widowControl w:val="0"/>
        <w:autoSpaceDE w:val="0"/>
        <w:autoSpaceDN w:val="0"/>
        <w:adjustRightInd w:val="0"/>
        <w:snapToGrid w:val="0"/>
        <w:jc w:val="both"/>
        <w:rPr>
          <w:rFonts w:cs="Arial"/>
          <w:color w:val="000000"/>
        </w:rPr>
      </w:pPr>
      <w:r>
        <w:rPr>
          <w:rFonts w:cs="Arial"/>
          <w:b/>
          <w:color w:val="000000"/>
        </w:rPr>
        <w:t>1. r</w:t>
      </w:r>
      <w:r w:rsidRPr="0010615C">
        <w:rPr>
          <w:rFonts w:cs="Arial"/>
          <w:b/>
          <w:color w:val="000000"/>
        </w:rPr>
        <w:t>očník</w:t>
      </w:r>
      <w:r w:rsidRPr="005C1F1B">
        <w:rPr>
          <w:rFonts w:cs="Arial"/>
          <w:b/>
          <w:color w:val="000000"/>
        </w:rPr>
        <w:t>: celkem 33 hodin</w:t>
      </w:r>
    </w:p>
    <w:p w14:paraId="2EDA4765" w14:textId="77777777" w:rsidR="00391849" w:rsidRPr="0010615C" w:rsidRDefault="00391849" w:rsidP="00391849">
      <w:pPr>
        <w:widowControl w:val="0"/>
        <w:autoSpaceDE w:val="0"/>
        <w:autoSpaceDN w:val="0"/>
        <w:adjustRightInd w:val="0"/>
        <w:snapToGrid w:val="0"/>
        <w:jc w:val="both"/>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4"/>
        <w:gridCol w:w="3799"/>
        <w:gridCol w:w="975"/>
      </w:tblGrid>
      <w:tr w:rsidR="00391849" w:rsidRPr="00BD7BE5" w14:paraId="78199EBF" w14:textId="77777777" w:rsidTr="00CE1B45">
        <w:tc>
          <w:tcPr>
            <w:tcW w:w="4757" w:type="dxa"/>
            <w:vAlign w:val="center"/>
          </w:tcPr>
          <w:p w14:paraId="06F1AEF5" w14:textId="77777777" w:rsidR="00391849" w:rsidRPr="00BD7BE5" w:rsidRDefault="00391849" w:rsidP="00CE1B45">
            <w:pPr>
              <w:widowControl w:val="0"/>
              <w:autoSpaceDE w:val="0"/>
              <w:autoSpaceDN w:val="0"/>
              <w:adjustRightInd w:val="0"/>
              <w:snapToGrid w:val="0"/>
              <w:jc w:val="both"/>
              <w:rPr>
                <w:rFonts w:cs="Arial"/>
                <w:b/>
              </w:rPr>
            </w:pPr>
            <w:r w:rsidRPr="00BD7BE5">
              <w:rPr>
                <w:rFonts w:cs="Arial"/>
                <w:b/>
                <w:color w:val="000000"/>
              </w:rPr>
              <w:t>Výsledky vzdělávání</w:t>
            </w:r>
          </w:p>
        </w:tc>
        <w:tc>
          <w:tcPr>
            <w:tcW w:w="3997" w:type="dxa"/>
            <w:vAlign w:val="center"/>
          </w:tcPr>
          <w:p w14:paraId="00D1A880" w14:textId="77777777" w:rsidR="00391849" w:rsidRPr="00BD7BE5" w:rsidRDefault="00391849" w:rsidP="00CE1B45">
            <w:pPr>
              <w:widowControl w:val="0"/>
              <w:autoSpaceDE w:val="0"/>
              <w:autoSpaceDN w:val="0"/>
              <w:adjustRightInd w:val="0"/>
              <w:snapToGrid w:val="0"/>
              <w:jc w:val="both"/>
              <w:rPr>
                <w:rFonts w:cs="Arial"/>
                <w:b/>
              </w:rPr>
            </w:pPr>
            <w:r w:rsidRPr="00BD7BE5">
              <w:rPr>
                <w:rFonts w:cs="Arial"/>
                <w:b/>
                <w:color w:val="000000"/>
              </w:rPr>
              <w:t>Číslo tématu a téma</w:t>
            </w:r>
          </w:p>
        </w:tc>
        <w:tc>
          <w:tcPr>
            <w:tcW w:w="992" w:type="dxa"/>
            <w:vAlign w:val="center"/>
          </w:tcPr>
          <w:p w14:paraId="0639F285" w14:textId="77777777" w:rsidR="00391849" w:rsidRPr="00BD7BE5" w:rsidRDefault="00391849" w:rsidP="00CE1B45">
            <w:pPr>
              <w:jc w:val="center"/>
              <w:rPr>
                <w:rFonts w:cs="Arial"/>
                <w:b/>
              </w:rPr>
            </w:pPr>
            <w:r w:rsidRPr="00BD7BE5">
              <w:rPr>
                <w:rFonts w:cs="Arial"/>
                <w:b/>
              </w:rPr>
              <w:t>Počet hodin</w:t>
            </w:r>
          </w:p>
        </w:tc>
      </w:tr>
      <w:tr w:rsidR="00391849" w:rsidRPr="00BD7BE5" w14:paraId="79D52B36" w14:textId="77777777" w:rsidTr="00CE1B45">
        <w:tc>
          <w:tcPr>
            <w:tcW w:w="4757" w:type="dxa"/>
          </w:tcPr>
          <w:p w14:paraId="09EC0733" w14:textId="77777777" w:rsidR="00391849" w:rsidRPr="00BD7BE5" w:rsidRDefault="00391849" w:rsidP="00CE1B45">
            <w:pPr>
              <w:jc w:val="both"/>
              <w:rPr>
                <w:rFonts w:cs="Arial"/>
                <w:b/>
                <w:bCs/>
              </w:rPr>
            </w:pPr>
            <w:r w:rsidRPr="00BD7BE5">
              <w:rPr>
                <w:rFonts w:cs="Arial"/>
                <w:b/>
                <w:bCs/>
              </w:rPr>
              <w:t>Žák</w:t>
            </w:r>
            <w:r>
              <w:rPr>
                <w:rFonts w:cs="Arial"/>
                <w:b/>
                <w:bCs/>
              </w:rPr>
              <w:t>:</w:t>
            </w:r>
          </w:p>
          <w:p w14:paraId="3EDCE2DB" w14:textId="77777777" w:rsidR="00391849" w:rsidRPr="00BD7BE5" w:rsidRDefault="00391849" w:rsidP="00CE1B45">
            <w:pPr>
              <w:jc w:val="both"/>
              <w:rPr>
                <w:rFonts w:cs="Arial"/>
              </w:rPr>
            </w:pPr>
            <w:r w:rsidRPr="00BD7BE5">
              <w:rPr>
                <w:rFonts w:cs="Arial"/>
              </w:rPr>
              <w:t>- uvede změny, ke kterým dochází v</w:t>
            </w:r>
            <w:r>
              <w:rPr>
                <w:rFonts w:cs="Arial"/>
              </w:rPr>
              <w:t> </w:t>
            </w:r>
            <w:r w:rsidRPr="00BD7BE5">
              <w:rPr>
                <w:rFonts w:cs="Arial"/>
              </w:rPr>
              <w:t>průběhu vývoje člověka</w:t>
            </w:r>
          </w:p>
          <w:p w14:paraId="3AF7AF4B" w14:textId="77777777" w:rsidR="00391849" w:rsidRPr="00BD7BE5" w:rsidRDefault="00391849" w:rsidP="00CE1B45">
            <w:pPr>
              <w:jc w:val="both"/>
              <w:rPr>
                <w:rFonts w:cs="Arial"/>
              </w:rPr>
            </w:pPr>
            <w:r w:rsidRPr="00BD7BE5">
              <w:rPr>
                <w:rFonts w:cs="Arial"/>
              </w:rPr>
              <w:t>- charakterizuje jednotlivé etapy života</w:t>
            </w:r>
          </w:p>
          <w:p w14:paraId="4B0CB1E1" w14:textId="77777777" w:rsidR="00391849" w:rsidRPr="00BD7BE5" w:rsidRDefault="00391849" w:rsidP="00CE1B45">
            <w:pPr>
              <w:jc w:val="both"/>
              <w:rPr>
                <w:rFonts w:cs="Arial"/>
              </w:rPr>
            </w:pPr>
            <w:r w:rsidRPr="00BD7BE5">
              <w:rPr>
                <w:rFonts w:cs="Arial"/>
              </w:rPr>
              <w:t>- vysvětlí důležitost sebepoznání a definuje vlastními slovy životní krizi a možnosti jejího zvládnutí</w:t>
            </w:r>
          </w:p>
          <w:p w14:paraId="4110D237" w14:textId="77777777" w:rsidR="00391849" w:rsidRPr="00BD7BE5" w:rsidRDefault="00391849" w:rsidP="00CE1B45">
            <w:pPr>
              <w:jc w:val="both"/>
              <w:rPr>
                <w:rFonts w:cs="Arial"/>
              </w:rPr>
            </w:pPr>
            <w:r w:rsidRPr="00BD7BE5">
              <w:rPr>
                <w:rFonts w:cs="Arial"/>
              </w:rPr>
              <w:t>- dovede aplikovat zásady slušného chování v běžných životních situacích</w:t>
            </w:r>
          </w:p>
        </w:tc>
        <w:tc>
          <w:tcPr>
            <w:tcW w:w="3997" w:type="dxa"/>
          </w:tcPr>
          <w:p w14:paraId="3D5D5AC7" w14:textId="77777777" w:rsidR="00391849" w:rsidRPr="00BD7BE5" w:rsidRDefault="00391849" w:rsidP="00CE1B45">
            <w:pPr>
              <w:jc w:val="both"/>
              <w:rPr>
                <w:rFonts w:cs="Arial"/>
              </w:rPr>
            </w:pPr>
            <w:r>
              <w:rPr>
                <w:rFonts w:cs="Arial"/>
                <w:b/>
              </w:rPr>
              <w:t xml:space="preserve">1. </w:t>
            </w:r>
            <w:r w:rsidRPr="00BD7BE5">
              <w:rPr>
                <w:rFonts w:cs="Arial"/>
                <w:b/>
              </w:rPr>
              <w:t>Člověk v lidském společenství</w:t>
            </w:r>
          </w:p>
          <w:p w14:paraId="4170531E" w14:textId="77777777" w:rsidR="00391849" w:rsidRPr="00BD7BE5" w:rsidRDefault="00391849" w:rsidP="00CE1B45">
            <w:pPr>
              <w:jc w:val="both"/>
              <w:rPr>
                <w:rFonts w:cs="Arial"/>
              </w:rPr>
            </w:pPr>
            <w:r w:rsidRPr="00BD7BE5">
              <w:rPr>
                <w:rFonts w:cs="Arial"/>
              </w:rPr>
              <w:t>- vývoj a rozvoj člověka</w:t>
            </w:r>
          </w:p>
          <w:p w14:paraId="0D31830A" w14:textId="77777777" w:rsidR="00391849" w:rsidRPr="00BD7BE5" w:rsidRDefault="00391849" w:rsidP="00CE1B45">
            <w:pPr>
              <w:jc w:val="both"/>
              <w:rPr>
                <w:rFonts w:cs="Arial"/>
              </w:rPr>
            </w:pPr>
            <w:r>
              <w:rPr>
                <w:rFonts w:cs="Arial"/>
              </w:rPr>
              <w:t xml:space="preserve">- </w:t>
            </w:r>
            <w:r w:rsidRPr="00BD7BE5">
              <w:rPr>
                <w:rFonts w:cs="Arial"/>
              </w:rPr>
              <w:t>vývoj a jeho činitelé, tělesná a</w:t>
            </w:r>
            <w:r>
              <w:rPr>
                <w:rFonts w:cs="Arial"/>
              </w:rPr>
              <w:t> </w:t>
            </w:r>
            <w:r w:rsidRPr="00BD7BE5">
              <w:rPr>
                <w:rFonts w:cs="Arial"/>
              </w:rPr>
              <w:t xml:space="preserve">duševní stránka osobnosti, etapy lidského života a jejich charakteristické znaky, poznání sebe sama a životní krize </w:t>
            </w:r>
          </w:p>
          <w:p w14:paraId="3F7CC1A4" w14:textId="77777777" w:rsidR="00391849" w:rsidRPr="00BD7BE5" w:rsidRDefault="00391849" w:rsidP="00CE1B45">
            <w:pPr>
              <w:jc w:val="both"/>
              <w:rPr>
                <w:rFonts w:cs="Arial"/>
              </w:rPr>
            </w:pPr>
          </w:p>
        </w:tc>
        <w:tc>
          <w:tcPr>
            <w:tcW w:w="992" w:type="dxa"/>
          </w:tcPr>
          <w:p w14:paraId="301D9475" w14:textId="77777777" w:rsidR="00391849" w:rsidRPr="00BD7BE5" w:rsidRDefault="00391849" w:rsidP="00CE1B45">
            <w:pPr>
              <w:jc w:val="center"/>
              <w:rPr>
                <w:rFonts w:cs="Arial"/>
                <w:b/>
              </w:rPr>
            </w:pPr>
            <w:r w:rsidRPr="00BD7BE5">
              <w:rPr>
                <w:rFonts w:cs="Arial"/>
                <w:b/>
              </w:rPr>
              <w:t>4</w:t>
            </w:r>
          </w:p>
        </w:tc>
      </w:tr>
      <w:tr w:rsidR="00391849" w:rsidRPr="00BD7BE5" w14:paraId="18A06143" w14:textId="77777777" w:rsidTr="00CE1B45">
        <w:tc>
          <w:tcPr>
            <w:tcW w:w="4757" w:type="dxa"/>
          </w:tcPr>
          <w:p w14:paraId="01E7A73D" w14:textId="77777777" w:rsidR="00391849" w:rsidRPr="00BD7BE5" w:rsidRDefault="00391849" w:rsidP="00CE1B45">
            <w:pPr>
              <w:jc w:val="both"/>
              <w:rPr>
                <w:rFonts w:cs="Arial"/>
              </w:rPr>
            </w:pPr>
            <w:r w:rsidRPr="00BD7BE5">
              <w:rPr>
                <w:rFonts w:cs="Arial"/>
              </w:rPr>
              <w:t>- charakterizuje verbální nonverbální komunikaci, odhadne význam nonverbálního sdělení, porovná pasivní, agresivní, asertivní chování</w:t>
            </w:r>
          </w:p>
          <w:p w14:paraId="2F0782F0" w14:textId="77777777" w:rsidR="00391849" w:rsidRPr="00BD7BE5" w:rsidRDefault="00391849" w:rsidP="00CE1B45">
            <w:pPr>
              <w:jc w:val="both"/>
              <w:rPr>
                <w:rFonts w:cs="Arial"/>
              </w:rPr>
            </w:pPr>
            <w:r w:rsidRPr="00BD7BE5">
              <w:rPr>
                <w:rFonts w:cs="Arial"/>
              </w:rPr>
              <w:t>- vysvětlí z čeho vycházejí současná pravidla společenského chování</w:t>
            </w:r>
          </w:p>
          <w:p w14:paraId="4E36F85F" w14:textId="77777777" w:rsidR="00391849" w:rsidRPr="00BD7BE5" w:rsidRDefault="00391849" w:rsidP="00CE1B45">
            <w:pPr>
              <w:jc w:val="both"/>
              <w:rPr>
                <w:rFonts w:cs="Arial"/>
              </w:rPr>
            </w:pPr>
            <w:r w:rsidRPr="00BD7BE5">
              <w:rPr>
                <w:rFonts w:cs="Arial"/>
              </w:rPr>
              <w:t>- uvede, jaká práva a povinnosti pro něho vyplývají z jeho role v rodině, ve škole, na pracovišti</w:t>
            </w:r>
          </w:p>
          <w:p w14:paraId="2DE3346C" w14:textId="77777777" w:rsidR="00391849" w:rsidRPr="00BD7BE5" w:rsidRDefault="00391849" w:rsidP="00CE1B45">
            <w:pPr>
              <w:jc w:val="both"/>
              <w:rPr>
                <w:rFonts w:cs="Arial"/>
              </w:rPr>
            </w:pPr>
            <w:r w:rsidRPr="00BD7BE5">
              <w:rPr>
                <w:rFonts w:cs="Arial"/>
              </w:rPr>
              <w:t>-  objasní příčiny konfliktů a možnosti jejich zvládnutí a předcházení</w:t>
            </w:r>
          </w:p>
          <w:p w14:paraId="005ED9E5" w14:textId="77777777" w:rsidR="00391849" w:rsidRPr="00BD7BE5" w:rsidRDefault="00391849" w:rsidP="00CE1B45">
            <w:pPr>
              <w:jc w:val="both"/>
              <w:rPr>
                <w:rFonts w:cs="Arial"/>
              </w:rPr>
            </w:pPr>
            <w:r w:rsidRPr="00BD7BE5">
              <w:rPr>
                <w:rFonts w:cs="Arial"/>
              </w:rPr>
              <w:t>- uvede příklady sousedské pomoci a</w:t>
            </w:r>
            <w:r>
              <w:rPr>
                <w:rFonts w:cs="Arial"/>
              </w:rPr>
              <w:t> </w:t>
            </w:r>
            <w:r w:rsidRPr="00BD7BE5">
              <w:rPr>
                <w:rFonts w:cs="Arial"/>
              </w:rPr>
              <w:t>spolupráce, lásky, přátelství a dalších hodnot</w:t>
            </w:r>
          </w:p>
          <w:p w14:paraId="51D9E4AE" w14:textId="77777777" w:rsidR="00391849" w:rsidRPr="00BD7BE5" w:rsidRDefault="00391849" w:rsidP="00CE1B45">
            <w:pPr>
              <w:jc w:val="both"/>
              <w:rPr>
                <w:rFonts w:cs="Arial"/>
              </w:rPr>
            </w:pPr>
            <w:r w:rsidRPr="00BD7BE5">
              <w:rPr>
                <w:rFonts w:cs="Arial"/>
              </w:rPr>
              <w:t>- uvede, jaká práva a povinnosti pro něho vyplývají z jeho role v rodině</w:t>
            </w:r>
          </w:p>
        </w:tc>
        <w:tc>
          <w:tcPr>
            <w:tcW w:w="3997" w:type="dxa"/>
          </w:tcPr>
          <w:p w14:paraId="2F26D3C9" w14:textId="77777777" w:rsidR="00391849" w:rsidRPr="00BD7BE5" w:rsidRDefault="00391849" w:rsidP="00CE1B45">
            <w:pPr>
              <w:jc w:val="both"/>
              <w:rPr>
                <w:rFonts w:cs="Arial"/>
                <w:b/>
                <w:bCs/>
              </w:rPr>
            </w:pPr>
            <w:r w:rsidRPr="00BD7BE5">
              <w:rPr>
                <w:rFonts w:cs="Arial"/>
                <w:b/>
                <w:bCs/>
              </w:rPr>
              <w:t>2. Mezilidské vztahy</w:t>
            </w:r>
          </w:p>
          <w:p w14:paraId="7F978F72" w14:textId="77777777" w:rsidR="00391849" w:rsidRPr="00BD7BE5" w:rsidRDefault="00391849" w:rsidP="00CE1B45">
            <w:pPr>
              <w:jc w:val="both"/>
              <w:rPr>
                <w:rFonts w:cs="Arial"/>
              </w:rPr>
            </w:pPr>
            <w:r w:rsidRPr="00BD7BE5">
              <w:rPr>
                <w:rFonts w:cs="Arial"/>
              </w:rPr>
              <w:t>- co je to komunikace, jak se při komunikaci chováme, pravidla slušného chování</w:t>
            </w:r>
          </w:p>
          <w:p w14:paraId="746708EA" w14:textId="77777777" w:rsidR="00391849" w:rsidRPr="00BD7BE5" w:rsidRDefault="00391849" w:rsidP="00CE1B45">
            <w:pPr>
              <w:jc w:val="both"/>
              <w:rPr>
                <w:rFonts w:cs="Arial"/>
              </w:rPr>
            </w:pPr>
            <w:r w:rsidRPr="00BD7BE5">
              <w:rPr>
                <w:rFonts w:cs="Arial"/>
              </w:rPr>
              <w:t>- konflikty v mezilidských vztazích</w:t>
            </w:r>
          </w:p>
          <w:p w14:paraId="2FCDE6A1" w14:textId="77777777" w:rsidR="00391849" w:rsidRPr="00BD7BE5" w:rsidRDefault="00391849" w:rsidP="00CE1B45">
            <w:pPr>
              <w:jc w:val="both"/>
              <w:rPr>
                <w:rFonts w:cs="Arial"/>
              </w:rPr>
            </w:pPr>
          </w:p>
        </w:tc>
        <w:tc>
          <w:tcPr>
            <w:tcW w:w="992" w:type="dxa"/>
          </w:tcPr>
          <w:p w14:paraId="09157E71" w14:textId="77777777" w:rsidR="00391849" w:rsidRPr="00BD7BE5" w:rsidRDefault="00391849" w:rsidP="00CE1B45">
            <w:pPr>
              <w:jc w:val="center"/>
              <w:rPr>
                <w:rFonts w:cs="Arial"/>
                <w:b/>
              </w:rPr>
            </w:pPr>
            <w:r w:rsidRPr="00BD7BE5">
              <w:rPr>
                <w:rFonts w:cs="Arial"/>
                <w:b/>
              </w:rPr>
              <w:t>4</w:t>
            </w:r>
          </w:p>
        </w:tc>
      </w:tr>
      <w:tr w:rsidR="00391849" w:rsidRPr="00BD7BE5" w14:paraId="16AC4F63" w14:textId="77777777" w:rsidTr="00CE1B45">
        <w:tc>
          <w:tcPr>
            <w:tcW w:w="4757" w:type="dxa"/>
          </w:tcPr>
          <w:p w14:paraId="5BC00142" w14:textId="77777777" w:rsidR="00391849" w:rsidRPr="00BD7BE5" w:rsidRDefault="00391849" w:rsidP="00CE1B45">
            <w:pPr>
              <w:jc w:val="both"/>
              <w:rPr>
                <w:rFonts w:cs="Arial"/>
              </w:rPr>
            </w:pPr>
            <w:r w:rsidRPr="00BD7BE5">
              <w:rPr>
                <w:rFonts w:cs="Arial"/>
              </w:rPr>
              <w:t>- vysvětlí co je vrstevnická skupina a jaký význam má pro náš zdravý duševní vývoj, co je to šikana a možnosti jejího řešení, souvislost s existencí manipulativního vůdce ve skupině</w:t>
            </w:r>
          </w:p>
          <w:p w14:paraId="6FFD2A79" w14:textId="77777777" w:rsidR="00391849" w:rsidRDefault="00391849" w:rsidP="00CE1B45">
            <w:pPr>
              <w:jc w:val="both"/>
              <w:rPr>
                <w:rFonts w:cs="Arial"/>
              </w:rPr>
            </w:pPr>
            <w:r w:rsidRPr="00BD7BE5">
              <w:rPr>
                <w:rFonts w:cs="Arial"/>
              </w:rPr>
              <w:t>- objasní, jak se mají řešit konflikty mezi vrstevníky a žáky, co se rozumí šikanou a</w:t>
            </w:r>
            <w:r>
              <w:rPr>
                <w:rFonts w:cs="Arial"/>
              </w:rPr>
              <w:t> </w:t>
            </w:r>
            <w:r w:rsidRPr="00BD7BE5">
              <w:rPr>
                <w:rFonts w:cs="Arial"/>
              </w:rPr>
              <w:t>vandalismem a jaké mají tyto jevy důsledky</w:t>
            </w:r>
          </w:p>
          <w:p w14:paraId="5E535A91" w14:textId="77777777" w:rsidR="00391849" w:rsidRPr="00BD7BE5" w:rsidRDefault="00391849" w:rsidP="00CE1B45">
            <w:pPr>
              <w:jc w:val="both"/>
              <w:rPr>
                <w:rFonts w:cs="Arial"/>
              </w:rPr>
            </w:pPr>
          </w:p>
        </w:tc>
        <w:tc>
          <w:tcPr>
            <w:tcW w:w="3997" w:type="dxa"/>
          </w:tcPr>
          <w:p w14:paraId="3EC65B32" w14:textId="77777777" w:rsidR="00391849" w:rsidRPr="00BD7BE5" w:rsidRDefault="00391849" w:rsidP="00CE1B45">
            <w:pPr>
              <w:jc w:val="both"/>
              <w:rPr>
                <w:rFonts w:cs="Arial"/>
                <w:b/>
                <w:bCs/>
              </w:rPr>
            </w:pPr>
            <w:r w:rsidRPr="00BD7BE5">
              <w:rPr>
                <w:rFonts w:cs="Arial"/>
                <w:b/>
                <w:bCs/>
              </w:rPr>
              <w:t>3. Vrstevnické skupiny a vztahy v</w:t>
            </w:r>
            <w:r>
              <w:rPr>
                <w:rFonts w:cs="Arial"/>
                <w:b/>
                <w:bCs/>
              </w:rPr>
              <w:t> </w:t>
            </w:r>
            <w:r w:rsidRPr="00BD7BE5">
              <w:rPr>
                <w:rFonts w:cs="Arial"/>
                <w:b/>
                <w:bCs/>
              </w:rPr>
              <w:t>nich</w:t>
            </w:r>
          </w:p>
          <w:p w14:paraId="5AA563EE" w14:textId="77777777" w:rsidR="00391849" w:rsidRDefault="00391849" w:rsidP="00CE1B45">
            <w:pPr>
              <w:jc w:val="both"/>
              <w:rPr>
                <w:rFonts w:cs="Arial"/>
              </w:rPr>
            </w:pPr>
            <w:r>
              <w:rPr>
                <w:rFonts w:cs="Arial"/>
              </w:rPr>
              <w:t xml:space="preserve">- </w:t>
            </w:r>
            <w:r w:rsidRPr="00BD7BE5">
              <w:rPr>
                <w:rFonts w:cs="Arial"/>
              </w:rPr>
              <w:t>skupina vrstevníků a její význam</w:t>
            </w:r>
          </w:p>
          <w:p w14:paraId="15F78857" w14:textId="77777777" w:rsidR="00391849" w:rsidRPr="00BD7BE5" w:rsidRDefault="00391849" w:rsidP="00CE1B45">
            <w:pPr>
              <w:jc w:val="both"/>
              <w:rPr>
                <w:rFonts w:cs="Arial"/>
              </w:rPr>
            </w:pPr>
            <w:r>
              <w:rPr>
                <w:rFonts w:cs="Arial"/>
              </w:rPr>
              <w:t xml:space="preserve">- </w:t>
            </w:r>
            <w:r w:rsidRPr="00BD7BE5">
              <w:rPr>
                <w:rFonts w:cs="Arial"/>
              </w:rPr>
              <w:t>obětní beránek, identifikace s</w:t>
            </w:r>
            <w:r>
              <w:rPr>
                <w:rFonts w:cs="Arial"/>
              </w:rPr>
              <w:t> </w:t>
            </w:r>
            <w:r w:rsidRPr="00BD7BE5">
              <w:rPr>
                <w:rFonts w:cs="Arial"/>
              </w:rPr>
              <w:t>vůdcem</w:t>
            </w:r>
          </w:p>
          <w:p w14:paraId="54363424" w14:textId="77777777" w:rsidR="00391849" w:rsidRPr="00BD7BE5" w:rsidRDefault="00391849" w:rsidP="00CE1B45">
            <w:pPr>
              <w:jc w:val="both"/>
              <w:rPr>
                <w:rFonts w:cs="Arial"/>
              </w:rPr>
            </w:pPr>
          </w:p>
        </w:tc>
        <w:tc>
          <w:tcPr>
            <w:tcW w:w="992" w:type="dxa"/>
          </w:tcPr>
          <w:p w14:paraId="3E7B2E4F" w14:textId="77777777" w:rsidR="00391849" w:rsidRPr="00BD7BE5" w:rsidRDefault="00391849" w:rsidP="00CE1B45">
            <w:pPr>
              <w:jc w:val="center"/>
              <w:rPr>
                <w:rFonts w:cs="Arial"/>
                <w:b/>
              </w:rPr>
            </w:pPr>
            <w:r w:rsidRPr="00BD7BE5">
              <w:rPr>
                <w:rFonts w:cs="Arial"/>
                <w:b/>
              </w:rPr>
              <w:t>4</w:t>
            </w:r>
          </w:p>
        </w:tc>
      </w:tr>
      <w:tr w:rsidR="00391849" w:rsidRPr="00BD7BE5" w14:paraId="112D3B8F" w14:textId="77777777" w:rsidTr="00CE1B45">
        <w:tc>
          <w:tcPr>
            <w:tcW w:w="4757" w:type="dxa"/>
          </w:tcPr>
          <w:p w14:paraId="6B6E55C4" w14:textId="77777777" w:rsidR="00391849" w:rsidRPr="00BD7BE5" w:rsidRDefault="00391849" w:rsidP="00CE1B45">
            <w:pPr>
              <w:jc w:val="both"/>
              <w:rPr>
                <w:rFonts w:cs="Arial"/>
              </w:rPr>
            </w:pPr>
            <w:r w:rsidRPr="00BD7BE5">
              <w:rPr>
                <w:rFonts w:cs="Arial"/>
              </w:rPr>
              <w:t>- řekne svými slovy, co je to zdraví, ovlivňování zdraví duševního a tělesného, co bychom sami měli dělat pro vlastní zdraví, čím jsou drogy nebezpečné</w:t>
            </w:r>
          </w:p>
          <w:p w14:paraId="02DD2104" w14:textId="77777777" w:rsidR="00391849" w:rsidRPr="00BD7BE5" w:rsidRDefault="00391849" w:rsidP="00CE1B45">
            <w:pPr>
              <w:jc w:val="both"/>
              <w:rPr>
                <w:rFonts w:cs="Arial"/>
              </w:rPr>
            </w:pPr>
            <w:r w:rsidRPr="00BD7BE5">
              <w:rPr>
                <w:rFonts w:cs="Arial"/>
              </w:rPr>
              <w:t>- uplatňuje ve svém jednání základní znalosti o stavbě a funkci lidského organismu jako celku</w:t>
            </w:r>
          </w:p>
          <w:p w14:paraId="78483DA3" w14:textId="77777777" w:rsidR="00391849" w:rsidRPr="00BD7BE5" w:rsidRDefault="00391849" w:rsidP="00CE1B45">
            <w:pPr>
              <w:jc w:val="both"/>
              <w:rPr>
                <w:rFonts w:cs="Arial"/>
              </w:rPr>
            </w:pPr>
            <w:r w:rsidRPr="00BD7BE5">
              <w:rPr>
                <w:rFonts w:cs="Arial"/>
              </w:rPr>
              <w:t>- popíše, jak faktory životního prostředí ovlivňují zdraví lidí</w:t>
            </w:r>
          </w:p>
          <w:p w14:paraId="06719659" w14:textId="77777777" w:rsidR="00391849" w:rsidRPr="00BD7BE5" w:rsidRDefault="00391849" w:rsidP="00CE1B45">
            <w:pPr>
              <w:jc w:val="both"/>
              <w:rPr>
                <w:rFonts w:cs="Arial"/>
              </w:rPr>
            </w:pPr>
            <w:r w:rsidRPr="00BD7BE5">
              <w:rPr>
                <w:rFonts w:cs="Arial"/>
              </w:rPr>
              <w:t>- zdůvodní význam zdravého životního stylu</w:t>
            </w:r>
          </w:p>
          <w:p w14:paraId="4EA18FC0" w14:textId="77777777" w:rsidR="00391849" w:rsidRPr="00BD7BE5" w:rsidRDefault="00391849" w:rsidP="00CE1B45">
            <w:pPr>
              <w:jc w:val="both"/>
              <w:rPr>
                <w:rFonts w:cs="Arial"/>
              </w:rPr>
            </w:pPr>
            <w:r w:rsidRPr="00BD7BE5">
              <w:rPr>
                <w:rFonts w:cs="Arial"/>
              </w:rPr>
              <w:t xml:space="preserve">- dovede posoudit vliv pracovních </w:t>
            </w:r>
            <w:r w:rsidRPr="00BD7BE5">
              <w:rPr>
                <w:rFonts w:cs="Arial"/>
              </w:rPr>
              <w:lastRenderedPageBreak/>
              <w:t>podmínek a povolání na své zdraví v dlouhodobé perspektivě a ví, jak by mohl kompenzovat jejich nežádoucí důsledky</w:t>
            </w:r>
          </w:p>
          <w:p w14:paraId="2714942A" w14:textId="77777777" w:rsidR="00391849" w:rsidRPr="00BD7BE5" w:rsidRDefault="00391849" w:rsidP="00CE1B45">
            <w:pPr>
              <w:jc w:val="both"/>
              <w:rPr>
                <w:rFonts w:cs="Arial"/>
              </w:rPr>
            </w:pPr>
            <w:r w:rsidRPr="00BD7BE5">
              <w:rPr>
                <w:rFonts w:cs="Arial"/>
              </w:rPr>
              <w:t>- popíše vliv fyzického a psychického zatížení na lidský organismus</w:t>
            </w:r>
          </w:p>
          <w:p w14:paraId="5B84D9CF" w14:textId="77777777" w:rsidR="00391849" w:rsidRPr="00BD7BE5" w:rsidRDefault="00391849" w:rsidP="00CE1B45">
            <w:pPr>
              <w:jc w:val="both"/>
              <w:rPr>
                <w:rFonts w:cs="Arial"/>
              </w:rPr>
            </w:pPr>
            <w:r w:rsidRPr="00BD7BE5">
              <w:rPr>
                <w:rFonts w:cs="Arial"/>
              </w:rPr>
              <w:t>- orientuje se v zásadách zdravé výživy a</w:t>
            </w:r>
            <w:r>
              <w:rPr>
                <w:rFonts w:cs="Arial"/>
              </w:rPr>
              <w:t> </w:t>
            </w:r>
            <w:r w:rsidRPr="00BD7BE5">
              <w:rPr>
                <w:rFonts w:cs="Arial"/>
              </w:rPr>
              <w:t>v jejích alternativních směrech</w:t>
            </w:r>
          </w:p>
          <w:p w14:paraId="12A4D024" w14:textId="77777777" w:rsidR="00391849" w:rsidRPr="00BD7BE5" w:rsidRDefault="00391849" w:rsidP="00CE1B45">
            <w:pPr>
              <w:jc w:val="both"/>
              <w:rPr>
                <w:rFonts w:cs="Arial"/>
              </w:rPr>
            </w:pPr>
            <w:r w:rsidRPr="00BD7BE5">
              <w:rPr>
                <w:rFonts w:cs="Arial"/>
              </w:rPr>
              <w:t>- dovede uplatňovat naučené modelové situace k řešení konfliktních situací</w:t>
            </w:r>
          </w:p>
          <w:p w14:paraId="57D1A4CE" w14:textId="77777777" w:rsidR="00391849" w:rsidRPr="00BD7BE5" w:rsidRDefault="00391849" w:rsidP="00CE1B45">
            <w:pPr>
              <w:jc w:val="both"/>
              <w:rPr>
                <w:rFonts w:cs="Arial"/>
              </w:rPr>
            </w:pPr>
            <w:r w:rsidRPr="00BD7BE5">
              <w:rPr>
                <w:rFonts w:cs="Arial"/>
              </w:rPr>
              <w:t>- objasní důsledky sociálně patologických závislostí na život jednotlivce, rodiny a</w:t>
            </w:r>
            <w:r>
              <w:rPr>
                <w:rFonts w:cs="Arial"/>
              </w:rPr>
              <w:t> </w:t>
            </w:r>
            <w:r w:rsidRPr="00BD7BE5">
              <w:rPr>
                <w:rFonts w:cs="Arial"/>
              </w:rPr>
              <w:t>společnosti a vysvětlí, jak aktivně chránit své zdraví</w:t>
            </w:r>
          </w:p>
          <w:p w14:paraId="20AC67BA" w14:textId="77777777" w:rsidR="00391849" w:rsidRPr="00BD7BE5" w:rsidRDefault="00391849" w:rsidP="00CE1B45">
            <w:pPr>
              <w:jc w:val="both"/>
              <w:rPr>
                <w:rFonts w:cs="Arial"/>
              </w:rPr>
            </w:pPr>
            <w:r w:rsidRPr="00BD7BE5">
              <w:rPr>
                <w:rFonts w:cs="Arial"/>
              </w:rPr>
              <w:t>- diskutuje a argumentuje o etice v partnerských vztazích, o vhodných partnerech a o odpovědném přístupu k pohlavnímu životu</w:t>
            </w:r>
          </w:p>
          <w:p w14:paraId="11140BD6" w14:textId="77777777" w:rsidR="00391849" w:rsidRPr="00BD7BE5" w:rsidRDefault="00391849" w:rsidP="00CE1B45">
            <w:pPr>
              <w:jc w:val="both"/>
              <w:rPr>
                <w:rFonts w:cs="Arial"/>
              </w:rPr>
            </w:pPr>
            <w:r w:rsidRPr="00BD7BE5">
              <w:rPr>
                <w:rFonts w:cs="Arial"/>
              </w:rPr>
              <w:t>- dovede posoudit vliv médií a reklamy na životní styl jedince a na péči o své zdraví</w:t>
            </w:r>
          </w:p>
        </w:tc>
        <w:tc>
          <w:tcPr>
            <w:tcW w:w="3997" w:type="dxa"/>
          </w:tcPr>
          <w:p w14:paraId="4916CC3C" w14:textId="77777777" w:rsidR="00391849" w:rsidRPr="00BD7BE5" w:rsidRDefault="00391849" w:rsidP="00CE1B45">
            <w:pPr>
              <w:jc w:val="both"/>
              <w:rPr>
                <w:rFonts w:cs="Arial"/>
                <w:b/>
                <w:bCs/>
              </w:rPr>
            </w:pPr>
            <w:r>
              <w:rPr>
                <w:rFonts w:cs="Arial"/>
                <w:b/>
                <w:bCs/>
              </w:rPr>
              <w:lastRenderedPageBreak/>
              <w:t xml:space="preserve">4. </w:t>
            </w:r>
            <w:r w:rsidRPr="00BD7BE5">
              <w:rPr>
                <w:rFonts w:cs="Arial"/>
                <w:b/>
                <w:bCs/>
              </w:rPr>
              <w:t xml:space="preserve">Zdraví </w:t>
            </w:r>
          </w:p>
          <w:p w14:paraId="0AA5FC2E" w14:textId="77777777" w:rsidR="00391849" w:rsidRDefault="00391849" w:rsidP="00CE1B45">
            <w:pPr>
              <w:jc w:val="both"/>
              <w:rPr>
                <w:rFonts w:cs="Arial"/>
              </w:rPr>
            </w:pPr>
            <w:r w:rsidRPr="00BD7BE5">
              <w:rPr>
                <w:rFonts w:cs="Arial"/>
              </w:rPr>
              <w:t>-</w:t>
            </w:r>
            <w:r>
              <w:rPr>
                <w:rFonts w:cs="Arial"/>
              </w:rPr>
              <w:t xml:space="preserve"> </w:t>
            </w:r>
            <w:r w:rsidRPr="00BD7BE5">
              <w:rPr>
                <w:rFonts w:cs="Arial"/>
              </w:rPr>
              <w:t>činitelé ovlivňující zdraví</w:t>
            </w:r>
          </w:p>
          <w:p w14:paraId="1CC83725" w14:textId="77777777" w:rsidR="00391849" w:rsidRPr="00BD7BE5" w:rsidRDefault="00391849" w:rsidP="00CE1B45">
            <w:pPr>
              <w:jc w:val="both"/>
              <w:rPr>
                <w:rFonts w:cs="Arial"/>
              </w:rPr>
            </w:pPr>
            <w:r>
              <w:rPr>
                <w:rFonts w:cs="Arial"/>
              </w:rPr>
              <w:t xml:space="preserve">- </w:t>
            </w:r>
            <w:r w:rsidRPr="00BD7BE5">
              <w:rPr>
                <w:rFonts w:cs="Arial"/>
              </w:rPr>
              <w:t>životní prostředí, životní styl, pohybové aktivity, výživa a</w:t>
            </w:r>
            <w:r>
              <w:rPr>
                <w:rFonts w:cs="Arial"/>
              </w:rPr>
              <w:t> </w:t>
            </w:r>
            <w:r w:rsidRPr="00BD7BE5">
              <w:rPr>
                <w:rFonts w:cs="Arial"/>
              </w:rPr>
              <w:t>stravovací návyky, rizikové chování aj.</w:t>
            </w:r>
          </w:p>
          <w:p w14:paraId="47F85664" w14:textId="77777777" w:rsidR="00391849" w:rsidRDefault="00391849" w:rsidP="00CE1B45">
            <w:pPr>
              <w:jc w:val="both"/>
              <w:rPr>
                <w:rFonts w:cs="Arial"/>
              </w:rPr>
            </w:pPr>
            <w:r w:rsidRPr="00BD7BE5">
              <w:rPr>
                <w:rFonts w:cs="Arial"/>
              </w:rPr>
              <w:t>-</w:t>
            </w:r>
            <w:r>
              <w:rPr>
                <w:rFonts w:cs="Arial"/>
              </w:rPr>
              <w:t xml:space="preserve"> </w:t>
            </w:r>
            <w:r w:rsidRPr="00BD7BE5">
              <w:rPr>
                <w:rFonts w:cs="Arial"/>
              </w:rPr>
              <w:t>duševní zdraví a rozvoj osobnosti</w:t>
            </w:r>
          </w:p>
          <w:p w14:paraId="1D170CE7" w14:textId="77777777" w:rsidR="00391849" w:rsidRDefault="00391849" w:rsidP="00CE1B45">
            <w:pPr>
              <w:jc w:val="both"/>
              <w:rPr>
                <w:rFonts w:cs="Arial"/>
              </w:rPr>
            </w:pPr>
            <w:r>
              <w:rPr>
                <w:rFonts w:cs="Arial"/>
              </w:rPr>
              <w:t xml:space="preserve">- </w:t>
            </w:r>
            <w:r w:rsidRPr="00BD7BE5">
              <w:rPr>
                <w:rFonts w:cs="Arial"/>
              </w:rPr>
              <w:t>sociální dovednosti</w:t>
            </w:r>
          </w:p>
          <w:p w14:paraId="1856B3D7" w14:textId="77777777" w:rsidR="00391849" w:rsidRPr="00BD7BE5" w:rsidRDefault="00391849" w:rsidP="00CE1B45">
            <w:pPr>
              <w:jc w:val="both"/>
              <w:rPr>
                <w:rFonts w:cs="Arial"/>
              </w:rPr>
            </w:pPr>
            <w:r>
              <w:rPr>
                <w:rFonts w:cs="Arial"/>
              </w:rPr>
              <w:t xml:space="preserve">- </w:t>
            </w:r>
            <w:r w:rsidRPr="00BD7BE5">
              <w:rPr>
                <w:rFonts w:cs="Arial"/>
              </w:rPr>
              <w:t>rizikové faktory poškozující zdraví</w:t>
            </w:r>
          </w:p>
          <w:p w14:paraId="513E023E" w14:textId="77777777" w:rsidR="00391849" w:rsidRDefault="00391849" w:rsidP="00CE1B45">
            <w:pPr>
              <w:jc w:val="both"/>
              <w:rPr>
                <w:rFonts w:cs="Arial"/>
              </w:rPr>
            </w:pPr>
            <w:r w:rsidRPr="00BD7BE5">
              <w:rPr>
                <w:rFonts w:cs="Arial"/>
              </w:rPr>
              <w:t>-</w:t>
            </w:r>
            <w:r>
              <w:rPr>
                <w:rFonts w:cs="Arial"/>
              </w:rPr>
              <w:t xml:space="preserve"> </w:t>
            </w:r>
            <w:r w:rsidRPr="00BD7BE5">
              <w:rPr>
                <w:rFonts w:cs="Arial"/>
              </w:rPr>
              <w:t>odpovědnost za zdraví své i</w:t>
            </w:r>
            <w:r>
              <w:rPr>
                <w:rFonts w:cs="Arial"/>
              </w:rPr>
              <w:t> </w:t>
            </w:r>
            <w:r w:rsidRPr="00BD7BE5">
              <w:rPr>
                <w:rFonts w:cs="Arial"/>
              </w:rPr>
              <w:t>druhých</w:t>
            </w:r>
          </w:p>
          <w:p w14:paraId="52E8D4C5" w14:textId="77777777" w:rsidR="00391849" w:rsidRDefault="00391849" w:rsidP="00CE1B45">
            <w:pPr>
              <w:jc w:val="both"/>
              <w:rPr>
                <w:rFonts w:cs="Arial"/>
              </w:rPr>
            </w:pPr>
            <w:r>
              <w:rPr>
                <w:rFonts w:cs="Arial"/>
              </w:rPr>
              <w:lastRenderedPageBreak/>
              <w:t xml:space="preserve">- </w:t>
            </w:r>
            <w:r w:rsidRPr="00BD7BE5">
              <w:rPr>
                <w:rFonts w:cs="Arial"/>
              </w:rPr>
              <w:t>péče o veřejné zdraví v ČR, zabezpečení v</w:t>
            </w:r>
            <w:r>
              <w:rPr>
                <w:rFonts w:cs="Arial"/>
              </w:rPr>
              <w:t> </w:t>
            </w:r>
            <w:r w:rsidRPr="00BD7BE5">
              <w:rPr>
                <w:rFonts w:cs="Arial"/>
              </w:rPr>
              <w:t>nemoci</w:t>
            </w:r>
          </w:p>
          <w:p w14:paraId="49377803" w14:textId="77777777" w:rsidR="00391849" w:rsidRPr="00BD7BE5" w:rsidRDefault="00391849" w:rsidP="00CE1B45">
            <w:pPr>
              <w:jc w:val="both"/>
              <w:rPr>
                <w:rFonts w:cs="Arial"/>
              </w:rPr>
            </w:pPr>
            <w:r>
              <w:rPr>
                <w:rFonts w:cs="Arial"/>
              </w:rPr>
              <w:t xml:space="preserve">- </w:t>
            </w:r>
            <w:r w:rsidRPr="00BD7BE5">
              <w:rPr>
                <w:rFonts w:cs="Arial"/>
              </w:rPr>
              <w:t>práva a povinnosti v případě nemoci nebo úrazu</w:t>
            </w:r>
          </w:p>
          <w:p w14:paraId="7003DAE3" w14:textId="77777777" w:rsidR="00391849" w:rsidRDefault="00391849" w:rsidP="00CE1B45">
            <w:pPr>
              <w:jc w:val="both"/>
              <w:rPr>
                <w:rFonts w:cs="Arial"/>
              </w:rPr>
            </w:pPr>
            <w:r w:rsidRPr="00BD7BE5">
              <w:rPr>
                <w:rFonts w:cs="Arial"/>
              </w:rPr>
              <w:t>-</w:t>
            </w:r>
            <w:r>
              <w:rPr>
                <w:rFonts w:cs="Arial"/>
              </w:rPr>
              <w:t xml:space="preserve"> </w:t>
            </w:r>
            <w:r w:rsidRPr="00BD7BE5">
              <w:rPr>
                <w:rFonts w:cs="Arial"/>
              </w:rPr>
              <w:t>partnerské vztahy</w:t>
            </w:r>
          </w:p>
          <w:p w14:paraId="5EF12176" w14:textId="77777777" w:rsidR="00391849" w:rsidRPr="00BD7BE5" w:rsidRDefault="00391849" w:rsidP="00CE1B45">
            <w:pPr>
              <w:jc w:val="both"/>
              <w:rPr>
                <w:rFonts w:cs="Arial"/>
              </w:rPr>
            </w:pPr>
            <w:r>
              <w:rPr>
                <w:rFonts w:cs="Arial"/>
              </w:rPr>
              <w:t xml:space="preserve">- </w:t>
            </w:r>
            <w:r w:rsidRPr="00BD7BE5">
              <w:rPr>
                <w:rFonts w:cs="Arial"/>
              </w:rPr>
              <w:t>lidská sexualita</w:t>
            </w:r>
          </w:p>
          <w:p w14:paraId="639D9464" w14:textId="77777777" w:rsidR="00391849" w:rsidRPr="00BD7BE5" w:rsidRDefault="00391849" w:rsidP="00CE1B45">
            <w:pPr>
              <w:jc w:val="both"/>
              <w:rPr>
                <w:rFonts w:cs="Arial"/>
              </w:rPr>
            </w:pPr>
            <w:r w:rsidRPr="00BD7BE5">
              <w:rPr>
                <w:rFonts w:cs="Arial"/>
              </w:rPr>
              <w:t>-</w:t>
            </w:r>
            <w:r>
              <w:rPr>
                <w:rFonts w:cs="Arial"/>
              </w:rPr>
              <w:t xml:space="preserve"> </w:t>
            </w:r>
            <w:r w:rsidRPr="00BD7BE5">
              <w:rPr>
                <w:rFonts w:cs="Arial"/>
              </w:rPr>
              <w:t>prevence úrazů a nemocí</w:t>
            </w:r>
          </w:p>
        </w:tc>
        <w:tc>
          <w:tcPr>
            <w:tcW w:w="992" w:type="dxa"/>
          </w:tcPr>
          <w:p w14:paraId="2F52A914" w14:textId="77777777" w:rsidR="00391849" w:rsidRPr="00BD7BE5" w:rsidRDefault="00391849" w:rsidP="00CE1B45">
            <w:pPr>
              <w:jc w:val="center"/>
              <w:rPr>
                <w:rFonts w:cs="Arial"/>
                <w:b/>
              </w:rPr>
            </w:pPr>
            <w:r w:rsidRPr="00BD7BE5">
              <w:rPr>
                <w:rFonts w:cs="Arial"/>
                <w:b/>
              </w:rPr>
              <w:lastRenderedPageBreak/>
              <w:t>6</w:t>
            </w:r>
          </w:p>
        </w:tc>
      </w:tr>
      <w:tr w:rsidR="00391849" w:rsidRPr="00BD7BE5" w14:paraId="67684B1A" w14:textId="77777777" w:rsidTr="00CE1B45">
        <w:tc>
          <w:tcPr>
            <w:tcW w:w="4757" w:type="dxa"/>
          </w:tcPr>
          <w:p w14:paraId="0F52A7E1" w14:textId="77777777" w:rsidR="00391849" w:rsidRPr="00BD7BE5" w:rsidRDefault="00391849" w:rsidP="00CE1B45">
            <w:pPr>
              <w:jc w:val="both"/>
              <w:rPr>
                <w:rFonts w:cs="Arial"/>
              </w:rPr>
            </w:pPr>
            <w:r w:rsidRPr="00BD7BE5">
              <w:rPr>
                <w:rFonts w:cs="Arial"/>
              </w:rPr>
              <w:t>- orientuje se v nabídce kulturních institucí</w:t>
            </w:r>
          </w:p>
          <w:p w14:paraId="70FF2ECA" w14:textId="77777777" w:rsidR="00391849" w:rsidRPr="00BD7BE5" w:rsidRDefault="00391849" w:rsidP="00CE1B45">
            <w:pPr>
              <w:jc w:val="both"/>
              <w:rPr>
                <w:rFonts w:cs="Arial"/>
              </w:rPr>
            </w:pPr>
            <w:r w:rsidRPr="00BD7BE5">
              <w:rPr>
                <w:rFonts w:cs="Arial"/>
              </w:rPr>
              <w:t>- porovná typické znaky kultur hlavních národnostní na našem území</w:t>
            </w:r>
          </w:p>
          <w:p w14:paraId="08B2E33D" w14:textId="77777777" w:rsidR="00391849" w:rsidRPr="00BD7BE5" w:rsidRDefault="00391849" w:rsidP="00CE1B45">
            <w:pPr>
              <w:jc w:val="both"/>
              <w:rPr>
                <w:rFonts w:cs="Arial"/>
              </w:rPr>
            </w:pPr>
            <w:r w:rsidRPr="00BD7BE5">
              <w:rPr>
                <w:rFonts w:cs="Arial"/>
              </w:rPr>
              <w:t>- popíše vhodné společenské chování v dané situaci</w:t>
            </w:r>
          </w:p>
          <w:p w14:paraId="51C44558" w14:textId="77777777" w:rsidR="00391849" w:rsidRPr="00BD7BE5" w:rsidRDefault="00391849" w:rsidP="00CE1B45">
            <w:pPr>
              <w:jc w:val="both"/>
              <w:rPr>
                <w:rFonts w:cs="Arial"/>
                <w:color w:val="FF0000"/>
              </w:rPr>
            </w:pPr>
          </w:p>
        </w:tc>
        <w:tc>
          <w:tcPr>
            <w:tcW w:w="3997" w:type="dxa"/>
          </w:tcPr>
          <w:p w14:paraId="71A524EC" w14:textId="77777777" w:rsidR="00391849" w:rsidRPr="00BD7BE5" w:rsidRDefault="00391849" w:rsidP="00CE1B45">
            <w:pPr>
              <w:jc w:val="both"/>
              <w:rPr>
                <w:rFonts w:cs="Arial"/>
                <w:b/>
                <w:bCs/>
              </w:rPr>
            </w:pPr>
            <w:r>
              <w:rPr>
                <w:rFonts w:cs="Arial"/>
                <w:b/>
                <w:bCs/>
              </w:rPr>
              <w:t xml:space="preserve">5. </w:t>
            </w:r>
            <w:r w:rsidRPr="00BD7BE5">
              <w:rPr>
                <w:rFonts w:cs="Arial"/>
                <w:b/>
                <w:bCs/>
              </w:rPr>
              <w:t>Kultura</w:t>
            </w:r>
          </w:p>
          <w:p w14:paraId="67865769" w14:textId="77777777" w:rsidR="00391849" w:rsidRPr="00BD7BE5" w:rsidRDefault="00391849" w:rsidP="00CE1B45">
            <w:pPr>
              <w:jc w:val="both"/>
              <w:rPr>
                <w:rFonts w:cs="Arial"/>
              </w:rPr>
            </w:pPr>
            <w:r w:rsidRPr="00BD7BE5">
              <w:rPr>
                <w:rFonts w:cs="Arial"/>
              </w:rPr>
              <w:t>- kulturní instituce v ČR a v regionu</w:t>
            </w:r>
          </w:p>
          <w:p w14:paraId="27D443B8" w14:textId="77777777" w:rsidR="00391849" w:rsidRPr="00BD7BE5" w:rsidRDefault="00391849" w:rsidP="00CE1B45">
            <w:pPr>
              <w:jc w:val="both"/>
              <w:rPr>
                <w:rFonts w:cs="Arial"/>
              </w:rPr>
            </w:pPr>
            <w:r w:rsidRPr="00BD7BE5">
              <w:rPr>
                <w:rFonts w:cs="Arial"/>
              </w:rPr>
              <w:t>- kultura národností na našem území</w:t>
            </w:r>
          </w:p>
          <w:p w14:paraId="1536A4E4" w14:textId="77777777" w:rsidR="00391849" w:rsidRPr="00BD7BE5" w:rsidRDefault="00391849" w:rsidP="00CE1B45">
            <w:pPr>
              <w:jc w:val="both"/>
              <w:rPr>
                <w:rFonts w:cs="Arial"/>
              </w:rPr>
            </w:pPr>
            <w:r w:rsidRPr="00BD7BE5">
              <w:rPr>
                <w:rFonts w:cs="Arial"/>
              </w:rPr>
              <w:t>- společenská kultura – principy a</w:t>
            </w:r>
            <w:r>
              <w:rPr>
                <w:rFonts w:cs="Arial"/>
              </w:rPr>
              <w:t> </w:t>
            </w:r>
            <w:r w:rsidRPr="00BD7BE5">
              <w:rPr>
                <w:rFonts w:cs="Arial"/>
              </w:rPr>
              <w:t>normy kulturního chování, společenská výchova</w:t>
            </w:r>
          </w:p>
          <w:p w14:paraId="6C607766" w14:textId="77777777" w:rsidR="00391849" w:rsidRPr="00BD7BE5" w:rsidRDefault="00391849" w:rsidP="00CE1B45">
            <w:pPr>
              <w:jc w:val="both"/>
              <w:rPr>
                <w:rFonts w:cs="Arial"/>
              </w:rPr>
            </w:pPr>
            <w:r w:rsidRPr="00BD7BE5">
              <w:rPr>
                <w:rFonts w:cs="Arial"/>
              </w:rPr>
              <w:t>- kultura bydlení, odívání</w:t>
            </w:r>
          </w:p>
          <w:p w14:paraId="4BD16337" w14:textId="77777777" w:rsidR="00391849" w:rsidRPr="00BD7BE5" w:rsidRDefault="00391849" w:rsidP="00CE1B45">
            <w:pPr>
              <w:jc w:val="both"/>
              <w:rPr>
                <w:rFonts w:cs="Arial"/>
              </w:rPr>
            </w:pPr>
            <w:r w:rsidRPr="00BD7BE5">
              <w:rPr>
                <w:rFonts w:cs="Arial"/>
              </w:rPr>
              <w:t>- lidové umění a užitá tvorba</w:t>
            </w:r>
          </w:p>
          <w:p w14:paraId="3AD802D5" w14:textId="77777777" w:rsidR="00391849" w:rsidRPr="00BD7BE5" w:rsidRDefault="00391849" w:rsidP="00CE1B45">
            <w:pPr>
              <w:jc w:val="both"/>
              <w:rPr>
                <w:rFonts w:cs="Arial"/>
              </w:rPr>
            </w:pPr>
            <w:r w:rsidRPr="00BD7BE5">
              <w:rPr>
                <w:rFonts w:cs="Arial"/>
              </w:rPr>
              <w:t>- estetické a funkční normy při tvorbě a výrobě předmětů používaných v běžném životě</w:t>
            </w:r>
          </w:p>
          <w:p w14:paraId="0BF174A8" w14:textId="77777777" w:rsidR="00391849" w:rsidRPr="00BD7BE5" w:rsidRDefault="00391849" w:rsidP="00CE1B45">
            <w:pPr>
              <w:jc w:val="both"/>
              <w:rPr>
                <w:rFonts w:cs="Arial"/>
              </w:rPr>
            </w:pPr>
            <w:r w:rsidRPr="00BD7BE5">
              <w:rPr>
                <w:rFonts w:cs="Arial"/>
              </w:rPr>
              <w:t>- ochrana a využívání kulturních hodnot</w:t>
            </w:r>
          </w:p>
          <w:p w14:paraId="49150B40" w14:textId="77777777" w:rsidR="00391849" w:rsidRPr="00BD7BE5" w:rsidRDefault="00391849" w:rsidP="00CE1B45">
            <w:pPr>
              <w:jc w:val="both"/>
              <w:rPr>
                <w:rFonts w:cs="Arial"/>
              </w:rPr>
            </w:pPr>
            <w:r w:rsidRPr="00BD7BE5">
              <w:rPr>
                <w:rFonts w:cs="Arial"/>
              </w:rPr>
              <w:t>- funkce reklamy a propagačních prostředků a její vliv na životní styl</w:t>
            </w:r>
          </w:p>
        </w:tc>
        <w:tc>
          <w:tcPr>
            <w:tcW w:w="992" w:type="dxa"/>
          </w:tcPr>
          <w:p w14:paraId="475D7542" w14:textId="77777777" w:rsidR="00391849" w:rsidRPr="00BD7BE5" w:rsidRDefault="00391849" w:rsidP="00CE1B45">
            <w:pPr>
              <w:jc w:val="center"/>
              <w:rPr>
                <w:rFonts w:cs="Arial"/>
                <w:b/>
              </w:rPr>
            </w:pPr>
            <w:r w:rsidRPr="00BD7BE5">
              <w:rPr>
                <w:rFonts w:cs="Arial"/>
                <w:b/>
              </w:rPr>
              <w:t>2</w:t>
            </w:r>
          </w:p>
        </w:tc>
      </w:tr>
      <w:tr w:rsidR="00391849" w:rsidRPr="00BD7BE5" w14:paraId="5BFDCE7B" w14:textId="77777777" w:rsidTr="00CE1B45">
        <w:trPr>
          <w:trHeight w:val="3376"/>
        </w:trPr>
        <w:tc>
          <w:tcPr>
            <w:tcW w:w="4757" w:type="dxa"/>
            <w:tcBorders>
              <w:bottom w:val="single" w:sz="4" w:space="0" w:color="auto"/>
            </w:tcBorders>
          </w:tcPr>
          <w:p w14:paraId="27161464" w14:textId="77777777" w:rsidR="00391849" w:rsidRPr="00BD7BE5" w:rsidRDefault="00391849" w:rsidP="00CE1B45">
            <w:pPr>
              <w:jc w:val="both"/>
              <w:rPr>
                <w:rFonts w:cs="Arial"/>
              </w:rPr>
            </w:pPr>
            <w:r w:rsidRPr="00BD7BE5">
              <w:rPr>
                <w:rFonts w:cs="Arial"/>
              </w:rPr>
              <w:t>- uvede základní lidská práva, která jsou zakotvena v českých zákonech – včetně práv dětí, popíše, kam se obrátit, když jsou lidská práva ohrožena</w:t>
            </w:r>
          </w:p>
          <w:p w14:paraId="1519020B" w14:textId="77777777" w:rsidR="00391849" w:rsidRPr="00BD7BE5" w:rsidRDefault="00391849" w:rsidP="00CE1B45">
            <w:pPr>
              <w:jc w:val="both"/>
              <w:rPr>
                <w:rFonts w:cs="Arial"/>
              </w:rPr>
            </w:pPr>
            <w:r w:rsidRPr="00BD7BE5">
              <w:rPr>
                <w:rFonts w:cs="Arial"/>
              </w:rPr>
              <w:t>- uvede příklady jednání, které ohrožuje demokracii (sobectví, korupce, kriminalita, násilí…)</w:t>
            </w:r>
          </w:p>
          <w:p w14:paraId="7B701EEF" w14:textId="77777777" w:rsidR="00391849" w:rsidRPr="00BD7BE5" w:rsidRDefault="00391849" w:rsidP="00CE1B45">
            <w:pPr>
              <w:jc w:val="both"/>
              <w:rPr>
                <w:rFonts w:cs="Arial"/>
              </w:rPr>
            </w:pPr>
            <w:r w:rsidRPr="00BD7BE5">
              <w:rPr>
                <w:rFonts w:cs="Arial"/>
              </w:rPr>
              <w:t>- vysvětlí, proč je třeba zobrazení světa, událostí a lidí v médiích (mediální obsahy) přijímat kriticky</w:t>
            </w:r>
          </w:p>
          <w:p w14:paraId="175FA6D8" w14:textId="77777777" w:rsidR="00391849" w:rsidRPr="00BD7BE5" w:rsidRDefault="00391849" w:rsidP="00CE1B45">
            <w:pPr>
              <w:jc w:val="both"/>
              <w:rPr>
                <w:rFonts w:cs="Arial"/>
              </w:rPr>
            </w:pPr>
            <w:r w:rsidRPr="00BD7BE5">
              <w:rPr>
                <w:rFonts w:cs="Arial"/>
              </w:rPr>
              <w:t>- uvede, k čemu je pro občana dnešní doby prospěšný demokratický stát a jaké má občan ke svému státu a ostatním lidem povinnosti;</w:t>
            </w:r>
          </w:p>
          <w:p w14:paraId="4B907539" w14:textId="77777777" w:rsidR="00391849" w:rsidRDefault="00391849" w:rsidP="00CE1B45">
            <w:pPr>
              <w:jc w:val="both"/>
              <w:rPr>
                <w:rFonts w:cs="Arial"/>
              </w:rPr>
            </w:pPr>
            <w:r w:rsidRPr="00BD7BE5">
              <w:rPr>
                <w:rFonts w:cs="Arial"/>
              </w:rPr>
              <w:t>- uvede nejvýznamnější české politické strany, vysvětlí, proč se uskutečňují svobodné volby a proč se jich mají lidé zúčastnit</w:t>
            </w:r>
          </w:p>
          <w:p w14:paraId="7FEDF3DB" w14:textId="77777777" w:rsidR="00391849" w:rsidRPr="00BD7BE5" w:rsidRDefault="00391849" w:rsidP="00CE1B45">
            <w:pPr>
              <w:jc w:val="both"/>
              <w:rPr>
                <w:rFonts w:cs="Arial"/>
              </w:rPr>
            </w:pPr>
            <w:r>
              <w:rPr>
                <w:rFonts w:cs="Arial"/>
              </w:rPr>
              <w:lastRenderedPageBreak/>
              <w:t xml:space="preserve">- </w:t>
            </w:r>
            <w:r w:rsidRPr="00BD7BE5">
              <w:rPr>
                <w:rFonts w:cs="Arial"/>
              </w:rPr>
              <w:t>popíše, podle čeho se může občan orientovat, když zvažuje nabídku politických stran</w:t>
            </w:r>
          </w:p>
          <w:p w14:paraId="66B104D4" w14:textId="77777777" w:rsidR="00391849" w:rsidRDefault="00391849" w:rsidP="00CE1B45">
            <w:pPr>
              <w:jc w:val="both"/>
              <w:rPr>
                <w:rFonts w:cs="Arial"/>
              </w:rPr>
            </w:pPr>
            <w:r w:rsidRPr="00BD7BE5">
              <w:rPr>
                <w:rFonts w:cs="Arial"/>
              </w:rPr>
              <w:t>- uvede příklady extremismu, např. na základě mediálního zpravodajství nebo pozorováním jednání lidí kolem sebe</w:t>
            </w:r>
          </w:p>
          <w:p w14:paraId="301324FD" w14:textId="77777777" w:rsidR="00391849" w:rsidRPr="00BD7BE5" w:rsidRDefault="00391849" w:rsidP="00CE1B45">
            <w:pPr>
              <w:jc w:val="both"/>
              <w:rPr>
                <w:rFonts w:cs="Arial"/>
              </w:rPr>
            </w:pPr>
            <w:r>
              <w:rPr>
                <w:rFonts w:cs="Arial"/>
              </w:rPr>
              <w:t xml:space="preserve">- </w:t>
            </w:r>
            <w:r w:rsidRPr="00BD7BE5">
              <w:rPr>
                <w:rFonts w:cs="Arial"/>
              </w:rPr>
              <w:t>vysvětlí, proč jsou extremistické názory a</w:t>
            </w:r>
            <w:r>
              <w:rPr>
                <w:rFonts w:cs="Arial"/>
              </w:rPr>
              <w:t> </w:t>
            </w:r>
            <w:r w:rsidRPr="00BD7BE5">
              <w:rPr>
                <w:rFonts w:cs="Arial"/>
              </w:rPr>
              <w:t>jednání nebezpečné</w:t>
            </w:r>
          </w:p>
          <w:p w14:paraId="697ECDEE" w14:textId="77777777" w:rsidR="00391849" w:rsidRPr="00BD7BE5" w:rsidRDefault="00391849" w:rsidP="00CE1B45">
            <w:pPr>
              <w:jc w:val="both"/>
              <w:rPr>
                <w:rFonts w:cs="Arial"/>
              </w:rPr>
            </w:pPr>
            <w:r w:rsidRPr="00BD7BE5">
              <w:rPr>
                <w:rFonts w:cs="Arial"/>
              </w:rPr>
              <w:t>- uvede konkrétní příklad pozitivní občanské angažovanosti</w:t>
            </w:r>
          </w:p>
          <w:p w14:paraId="40AF235D" w14:textId="77777777" w:rsidR="00391849" w:rsidRPr="00BD7BE5" w:rsidRDefault="00391849" w:rsidP="00CE1B45">
            <w:pPr>
              <w:jc w:val="both"/>
              <w:rPr>
                <w:rFonts w:cs="Arial"/>
              </w:rPr>
            </w:pPr>
            <w:r w:rsidRPr="00BD7BE5">
              <w:rPr>
                <w:rFonts w:cs="Arial"/>
              </w:rPr>
              <w:t>- uvede základní zásady a principy, na nichž je založena demokracie</w:t>
            </w:r>
          </w:p>
          <w:p w14:paraId="19EC82F3" w14:textId="77777777" w:rsidR="00391849" w:rsidRPr="00BD7BE5" w:rsidRDefault="00391849" w:rsidP="00CE1B45">
            <w:pPr>
              <w:jc w:val="both"/>
              <w:rPr>
                <w:rFonts w:cs="Arial"/>
              </w:rPr>
            </w:pPr>
            <w:r w:rsidRPr="00BD7BE5">
              <w:rPr>
                <w:rFonts w:cs="Arial"/>
              </w:rPr>
              <w:t>- dovede debatovat o zcela jednoznačném a</w:t>
            </w:r>
            <w:r>
              <w:rPr>
                <w:rFonts w:cs="Arial"/>
              </w:rPr>
              <w:t> </w:t>
            </w:r>
            <w:r w:rsidRPr="00BD7BE5">
              <w:rPr>
                <w:rFonts w:cs="Arial"/>
              </w:rPr>
              <w:t>mediálně známém porušení principů nebo zásad demokracie</w:t>
            </w:r>
          </w:p>
          <w:p w14:paraId="216867CA" w14:textId="77777777" w:rsidR="00391849" w:rsidRPr="00BD7BE5" w:rsidRDefault="00391849" w:rsidP="00CE1B45">
            <w:pPr>
              <w:jc w:val="both"/>
              <w:rPr>
                <w:rFonts w:cs="Arial"/>
              </w:rPr>
            </w:pPr>
            <w:r w:rsidRPr="00BD7BE5">
              <w:rPr>
                <w:rFonts w:cs="Arial"/>
              </w:rPr>
              <w:t xml:space="preserve">- v konkrétních příkladech ze života </w:t>
            </w:r>
            <w:proofErr w:type="gramStart"/>
            <w:r w:rsidRPr="00BD7BE5">
              <w:rPr>
                <w:rFonts w:cs="Arial"/>
              </w:rPr>
              <w:t>rozliší</w:t>
            </w:r>
            <w:proofErr w:type="gramEnd"/>
            <w:r w:rsidRPr="00BD7BE5">
              <w:rPr>
                <w:rFonts w:cs="Arial"/>
              </w:rPr>
              <w:t xml:space="preserve"> pozitivní jednání (tj. jednání, které je v souladu s občanskými ctnostmi), od špatného – nedemokratického jednání</w:t>
            </w:r>
          </w:p>
          <w:p w14:paraId="3D627D1C" w14:textId="77777777" w:rsidR="00391849" w:rsidRDefault="00391849" w:rsidP="00CE1B45">
            <w:pPr>
              <w:jc w:val="both"/>
              <w:rPr>
                <w:rFonts w:cs="Arial"/>
              </w:rPr>
            </w:pPr>
            <w:r w:rsidRPr="00BD7BE5">
              <w:rPr>
                <w:rFonts w:cs="Arial"/>
              </w:rPr>
              <w:t>- objasní, jak se mají řešit konflikty mezi vrstevníky a žáky, co se rozumí šikanou a</w:t>
            </w:r>
            <w:r>
              <w:rPr>
                <w:rFonts w:cs="Arial"/>
              </w:rPr>
              <w:t> </w:t>
            </w:r>
            <w:r w:rsidRPr="00BD7BE5">
              <w:rPr>
                <w:rFonts w:cs="Arial"/>
              </w:rPr>
              <w:t>vandalismem a jaké mají tyto jevy důsledky</w:t>
            </w:r>
          </w:p>
          <w:p w14:paraId="06667504" w14:textId="77777777" w:rsidR="00391849" w:rsidRPr="00BD7BE5" w:rsidRDefault="00391849" w:rsidP="00CE1B45">
            <w:pPr>
              <w:jc w:val="both"/>
              <w:rPr>
                <w:rFonts w:cs="Arial"/>
                <w:color w:val="FF0000"/>
              </w:rPr>
            </w:pPr>
          </w:p>
        </w:tc>
        <w:tc>
          <w:tcPr>
            <w:tcW w:w="3997" w:type="dxa"/>
            <w:tcBorders>
              <w:bottom w:val="single" w:sz="4" w:space="0" w:color="auto"/>
            </w:tcBorders>
          </w:tcPr>
          <w:p w14:paraId="23A3C5C4" w14:textId="77777777" w:rsidR="00391849" w:rsidRPr="00BD7BE5" w:rsidRDefault="00391849" w:rsidP="00CE1B45">
            <w:pPr>
              <w:jc w:val="both"/>
              <w:rPr>
                <w:rFonts w:cs="Arial"/>
                <w:b/>
              </w:rPr>
            </w:pPr>
            <w:r>
              <w:rPr>
                <w:rFonts w:cs="Arial"/>
                <w:b/>
              </w:rPr>
              <w:lastRenderedPageBreak/>
              <w:t xml:space="preserve">6. </w:t>
            </w:r>
            <w:r w:rsidRPr="00BD7BE5">
              <w:rPr>
                <w:rFonts w:cs="Arial"/>
                <w:b/>
              </w:rPr>
              <w:t>Člověk jako občan</w:t>
            </w:r>
          </w:p>
          <w:p w14:paraId="5CE6A33A" w14:textId="77777777" w:rsidR="00391849" w:rsidRPr="00BD7BE5" w:rsidRDefault="00391849" w:rsidP="00CE1B45">
            <w:pPr>
              <w:jc w:val="both"/>
              <w:rPr>
                <w:rFonts w:cs="Arial"/>
              </w:rPr>
            </w:pPr>
            <w:r w:rsidRPr="00BD7BE5">
              <w:rPr>
                <w:rFonts w:cs="Arial"/>
              </w:rPr>
              <w:t>- lidská práva, jejich obhajování a</w:t>
            </w:r>
            <w:r>
              <w:rPr>
                <w:rFonts w:cs="Arial"/>
              </w:rPr>
              <w:t> </w:t>
            </w:r>
            <w:r w:rsidRPr="00BD7BE5">
              <w:rPr>
                <w:rFonts w:cs="Arial"/>
              </w:rPr>
              <w:t>možné zneužívání, veřejný ochránce práv, práva dětí</w:t>
            </w:r>
          </w:p>
          <w:p w14:paraId="1710DCA9" w14:textId="77777777" w:rsidR="00391849" w:rsidRDefault="00391849" w:rsidP="00CE1B45">
            <w:pPr>
              <w:jc w:val="both"/>
              <w:rPr>
                <w:rFonts w:cs="Arial"/>
              </w:rPr>
            </w:pPr>
            <w:r w:rsidRPr="00BD7BE5">
              <w:rPr>
                <w:rFonts w:cs="Arial"/>
              </w:rPr>
              <w:t>- svobodný přístup k</w:t>
            </w:r>
            <w:r>
              <w:rPr>
                <w:rFonts w:cs="Arial"/>
              </w:rPr>
              <w:t> </w:t>
            </w:r>
            <w:r w:rsidRPr="00BD7BE5">
              <w:rPr>
                <w:rFonts w:cs="Arial"/>
              </w:rPr>
              <w:t>informacím</w:t>
            </w:r>
          </w:p>
          <w:p w14:paraId="7CEE0B25" w14:textId="77777777" w:rsidR="00391849" w:rsidRPr="00BD7BE5" w:rsidRDefault="00391849" w:rsidP="00CE1B45">
            <w:pPr>
              <w:jc w:val="both"/>
              <w:rPr>
                <w:rFonts w:cs="Arial"/>
              </w:rPr>
            </w:pPr>
            <w:r>
              <w:rPr>
                <w:rFonts w:cs="Arial"/>
              </w:rPr>
              <w:t xml:space="preserve">- </w:t>
            </w:r>
            <w:r w:rsidRPr="00BD7BE5">
              <w:rPr>
                <w:rFonts w:cs="Arial"/>
              </w:rPr>
              <w:t>média (tisk, televize, rozhlas, internet), funkce médií, kritický přístup k médiím, média jako zdroj zábavy a poučení</w:t>
            </w:r>
          </w:p>
          <w:p w14:paraId="532E7CC8" w14:textId="77777777" w:rsidR="00391849" w:rsidRDefault="00391849" w:rsidP="00CE1B45">
            <w:pPr>
              <w:jc w:val="both"/>
              <w:rPr>
                <w:rFonts w:cs="Arial"/>
              </w:rPr>
            </w:pPr>
            <w:r w:rsidRPr="00BD7BE5">
              <w:rPr>
                <w:rFonts w:cs="Arial"/>
              </w:rPr>
              <w:t>- stát a jeho funkce</w:t>
            </w:r>
          </w:p>
          <w:p w14:paraId="3975E5B0" w14:textId="77777777" w:rsidR="00391849" w:rsidRDefault="00391849" w:rsidP="00CE1B45">
            <w:pPr>
              <w:jc w:val="both"/>
              <w:rPr>
                <w:rFonts w:cs="Arial"/>
              </w:rPr>
            </w:pPr>
            <w:r>
              <w:rPr>
                <w:rFonts w:cs="Arial"/>
              </w:rPr>
              <w:t xml:space="preserve">- </w:t>
            </w:r>
            <w:r w:rsidRPr="00BD7BE5">
              <w:rPr>
                <w:rFonts w:cs="Arial"/>
              </w:rPr>
              <w:t>ústava a politický systém ČR, struktura veřejné správy</w:t>
            </w:r>
          </w:p>
          <w:p w14:paraId="7AF97364" w14:textId="77777777" w:rsidR="00391849" w:rsidRPr="00BD7BE5" w:rsidRDefault="00391849" w:rsidP="00CE1B45">
            <w:pPr>
              <w:jc w:val="both"/>
              <w:rPr>
                <w:rFonts w:cs="Arial"/>
              </w:rPr>
            </w:pPr>
            <w:r>
              <w:rPr>
                <w:rFonts w:cs="Arial"/>
              </w:rPr>
              <w:t xml:space="preserve">- </w:t>
            </w:r>
            <w:r w:rsidRPr="00BD7BE5">
              <w:rPr>
                <w:rFonts w:cs="Arial"/>
              </w:rPr>
              <w:t>obecní a krajská samospráva</w:t>
            </w:r>
          </w:p>
          <w:p w14:paraId="4ECCB717" w14:textId="77777777" w:rsidR="00391849" w:rsidRPr="00BD7BE5" w:rsidRDefault="00391849" w:rsidP="00CE1B45">
            <w:pPr>
              <w:jc w:val="both"/>
              <w:rPr>
                <w:rFonts w:cs="Arial"/>
              </w:rPr>
            </w:pPr>
            <w:r w:rsidRPr="00BD7BE5">
              <w:rPr>
                <w:rFonts w:cs="Arial"/>
              </w:rPr>
              <w:t>- politika, politické strany, volby, právo volit</w:t>
            </w:r>
          </w:p>
          <w:p w14:paraId="1E98DFA0" w14:textId="77777777" w:rsidR="00391849" w:rsidRDefault="00391849" w:rsidP="00CE1B45">
            <w:pPr>
              <w:jc w:val="both"/>
              <w:rPr>
                <w:rFonts w:cs="Arial"/>
              </w:rPr>
            </w:pPr>
            <w:r w:rsidRPr="00BD7BE5">
              <w:rPr>
                <w:rFonts w:cs="Arial"/>
              </w:rPr>
              <w:t>- politický radikalismus a</w:t>
            </w:r>
            <w:r>
              <w:rPr>
                <w:rFonts w:cs="Arial"/>
              </w:rPr>
              <w:t> </w:t>
            </w:r>
            <w:r w:rsidRPr="00BD7BE5">
              <w:rPr>
                <w:rFonts w:cs="Arial"/>
              </w:rPr>
              <w:t>extremismus</w:t>
            </w:r>
          </w:p>
          <w:p w14:paraId="69C7B0AC" w14:textId="77777777" w:rsidR="00391849" w:rsidRPr="00BD7BE5" w:rsidRDefault="00391849" w:rsidP="00CE1B45">
            <w:pPr>
              <w:jc w:val="both"/>
              <w:rPr>
                <w:rFonts w:cs="Arial"/>
              </w:rPr>
            </w:pPr>
            <w:r>
              <w:rPr>
                <w:rFonts w:cs="Arial"/>
              </w:rPr>
              <w:t xml:space="preserve">- </w:t>
            </w:r>
            <w:r w:rsidRPr="00BD7BE5">
              <w:rPr>
                <w:rFonts w:cs="Arial"/>
              </w:rPr>
              <w:t xml:space="preserve">aktuální česká extremistická scéna </w:t>
            </w:r>
            <w:r w:rsidRPr="00BD7BE5">
              <w:rPr>
                <w:rFonts w:cs="Arial"/>
              </w:rPr>
              <w:lastRenderedPageBreak/>
              <w:t>a její symbolika, mládež a</w:t>
            </w:r>
            <w:r>
              <w:rPr>
                <w:rFonts w:cs="Arial"/>
              </w:rPr>
              <w:t> </w:t>
            </w:r>
            <w:r w:rsidRPr="00BD7BE5">
              <w:rPr>
                <w:rFonts w:cs="Arial"/>
              </w:rPr>
              <w:t>extremismus</w:t>
            </w:r>
          </w:p>
          <w:p w14:paraId="2CD1B57D" w14:textId="77777777" w:rsidR="00391849" w:rsidRPr="00BD7BE5" w:rsidRDefault="00391849" w:rsidP="00CE1B45">
            <w:pPr>
              <w:jc w:val="both"/>
              <w:rPr>
                <w:rFonts w:cs="Arial"/>
              </w:rPr>
            </w:pPr>
            <w:r w:rsidRPr="00BD7BE5">
              <w:rPr>
                <w:rFonts w:cs="Arial"/>
              </w:rPr>
              <w:t>- občanská společnost, občanské cnosti potřebné pro demokracii a</w:t>
            </w:r>
            <w:r>
              <w:rPr>
                <w:rFonts w:cs="Arial"/>
              </w:rPr>
              <w:t> </w:t>
            </w:r>
            <w:r w:rsidRPr="00BD7BE5">
              <w:rPr>
                <w:rFonts w:cs="Arial"/>
              </w:rPr>
              <w:t>multikulturní soužití</w:t>
            </w:r>
          </w:p>
          <w:p w14:paraId="042C51AF" w14:textId="77777777" w:rsidR="00391849" w:rsidRPr="00BD7BE5" w:rsidRDefault="00391849" w:rsidP="00CE1B45">
            <w:pPr>
              <w:jc w:val="both"/>
              <w:rPr>
                <w:rFonts w:cs="Arial"/>
              </w:rPr>
            </w:pPr>
            <w:r w:rsidRPr="00BD7BE5">
              <w:rPr>
                <w:rFonts w:cs="Arial"/>
              </w:rPr>
              <w:t>- základní hodnoty a principy demokracie</w:t>
            </w:r>
          </w:p>
          <w:p w14:paraId="33464ED0" w14:textId="77777777" w:rsidR="00391849" w:rsidRPr="00BD7BE5" w:rsidRDefault="00391849" w:rsidP="00CE1B45">
            <w:pPr>
              <w:jc w:val="both"/>
              <w:rPr>
                <w:rFonts w:cs="Arial"/>
                <w:color w:val="FF0000"/>
              </w:rPr>
            </w:pPr>
          </w:p>
        </w:tc>
        <w:tc>
          <w:tcPr>
            <w:tcW w:w="992" w:type="dxa"/>
            <w:tcBorders>
              <w:bottom w:val="single" w:sz="4" w:space="0" w:color="auto"/>
            </w:tcBorders>
          </w:tcPr>
          <w:p w14:paraId="2B4A49CC" w14:textId="77777777" w:rsidR="00391849" w:rsidRPr="00BD7BE5" w:rsidRDefault="00391849" w:rsidP="00CE1B45">
            <w:pPr>
              <w:jc w:val="center"/>
              <w:rPr>
                <w:rFonts w:cs="Arial"/>
                <w:b/>
              </w:rPr>
            </w:pPr>
            <w:r w:rsidRPr="00BD7BE5">
              <w:rPr>
                <w:rFonts w:cs="Arial"/>
                <w:b/>
              </w:rPr>
              <w:lastRenderedPageBreak/>
              <w:t>13</w:t>
            </w:r>
          </w:p>
        </w:tc>
      </w:tr>
    </w:tbl>
    <w:p w14:paraId="32E72771" w14:textId="77777777" w:rsidR="00391849" w:rsidRDefault="00391849" w:rsidP="00391849">
      <w:pPr>
        <w:rPr>
          <w:rFonts w:cs="Arial"/>
          <w:b/>
        </w:rPr>
      </w:pPr>
    </w:p>
    <w:p w14:paraId="68E0DCF6" w14:textId="77777777" w:rsidR="00391849" w:rsidRPr="0059147E" w:rsidRDefault="00391849" w:rsidP="00391849">
      <w:pPr>
        <w:rPr>
          <w:rFonts w:cs="Arial"/>
          <w:b/>
        </w:rPr>
      </w:pPr>
    </w:p>
    <w:p w14:paraId="1589AB14" w14:textId="77777777" w:rsidR="00391849" w:rsidRDefault="00391849" w:rsidP="00391849">
      <w:pPr>
        <w:widowControl w:val="0"/>
        <w:autoSpaceDE w:val="0"/>
        <w:autoSpaceDN w:val="0"/>
        <w:adjustRightInd w:val="0"/>
        <w:snapToGrid w:val="0"/>
        <w:rPr>
          <w:rFonts w:cs="Arial"/>
          <w:b/>
          <w:color w:val="000000"/>
        </w:rPr>
      </w:pPr>
      <w:r>
        <w:rPr>
          <w:rFonts w:cs="Arial"/>
          <w:b/>
          <w:color w:val="000000"/>
        </w:rPr>
        <w:t xml:space="preserve">2. ročník: </w:t>
      </w:r>
      <w:r w:rsidRPr="005C1F1B">
        <w:rPr>
          <w:rFonts w:cs="Arial"/>
          <w:b/>
          <w:bCs/>
          <w:color w:val="000000"/>
        </w:rPr>
        <w:t>celkem 33 hodin</w:t>
      </w:r>
    </w:p>
    <w:p w14:paraId="5D74CC58" w14:textId="77777777" w:rsidR="00391849" w:rsidRDefault="00391849" w:rsidP="00391849">
      <w:pPr>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3806"/>
        <w:gridCol w:w="977"/>
      </w:tblGrid>
      <w:tr w:rsidR="00391849" w:rsidRPr="0082109A" w14:paraId="769A6A3F" w14:textId="77777777" w:rsidTr="00CE1B45">
        <w:tc>
          <w:tcPr>
            <w:tcW w:w="4757" w:type="dxa"/>
            <w:vAlign w:val="center"/>
          </w:tcPr>
          <w:p w14:paraId="64D04101" w14:textId="77777777" w:rsidR="00391849" w:rsidRPr="0082109A" w:rsidRDefault="00391849" w:rsidP="00CE1B45">
            <w:pPr>
              <w:widowControl w:val="0"/>
              <w:autoSpaceDE w:val="0"/>
              <w:autoSpaceDN w:val="0"/>
              <w:adjustRightInd w:val="0"/>
              <w:snapToGrid w:val="0"/>
              <w:jc w:val="both"/>
              <w:rPr>
                <w:rFonts w:cs="Arial"/>
                <w:b/>
              </w:rPr>
            </w:pPr>
            <w:r w:rsidRPr="0082109A">
              <w:rPr>
                <w:rFonts w:cs="Arial"/>
                <w:b/>
                <w:color w:val="000000"/>
              </w:rPr>
              <w:t>Výsledky vzdělávání</w:t>
            </w:r>
          </w:p>
        </w:tc>
        <w:tc>
          <w:tcPr>
            <w:tcW w:w="3997" w:type="dxa"/>
            <w:vAlign w:val="center"/>
          </w:tcPr>
          <w:p w14:paraId="245AB8EE" w14:textId="77777777" w:rsidR="00391849" w:rsidRPr="0082109A" w:rsidRDefault="00391849" w:rsidP="00CE1B45">
            <w:pPr>
              <w:widowControl w:val="0"/>
              <w:autoSpaceDE w:val="0"/>
              <w:autoSpaceDN w:val="0"/>
              <w:adjustRightInd w:val="0"/>
              <w:snapToGrid w:val="0"/>
              <w:jc w:val="both"/>
              <w:rPr>
                <w:rFonts w:cs="Arial"/>
                <w:b/>
              </w:rPr>
            </w:pPr>
            <w:r w:rsidRPr="0082109A">
              <w:rPr>
                <w:rFonts w:cs="Arial"/>
                <w:b/>
                <w:color w:val="000000"/>
              </w:rPr>
              <w:t>Číslo tématu a téma</w:t>
            </w:r>
          </w:p>
        </w:tc>
        <w:tc>
          <w:tcPr>
            <w:tcW w:w="992" w:type="dxa"/>
            <w:vAlign w:val="center"/>
          </w:tcPr>
          <w:p w14:paraId="477535B6" w14:textId="77777777" w:rsidR="00391849" w:rsidRPr="0082109A" w:rsidRDefault="00391849" w:rsidP="00CE1B45">
            <w:pPr>
              <w:jc w:val="center"/>
              <w:rPr>
                <w:rFonts w:cs="Arial"/>
                <w:b/>
              </w:rPr>
            </w:pPr>
            <w:r w:rsidRPr="0082109A">
              <w:rPr>
                <w:rFonts w:cs="Arial"/>
                <w:b/>
              </w:rPr>
              <w:t>Počet hodin</w:t>
            </w:r>
          </w:p>
        </w:tc>
      </w:tr>
      <w:tr w:rsidR="00391849" w:rsidRPr="0082109A" w14:paraId="43617E89" w14:textId="77777777" w:rsidTr="00CE1B45">
        <w:tc>
          <w:tcPr>
            <w:tcW w:w="4757" w:type="dxa"/>
          </w:tcPr>
          <w:p w14:paraId="1CEAD8A4" w14:textId="77777777" w:rsidR="00391849" w:rsidRPr="0082109A" w:rsidRDefault="00391849" w:rsidP="00CE1B45">
            <w:pPr>
              <w:jc w:val="both"/>
              <w:rPr>
                <w:rFonts w:cs="Arial"/>
              </w:rPr>
            </w:pPr>
            <w:r w:rsidRPr="0082109A">
              <w:rPr>
                <w:rFonts w:cs="Arial"/>
              </w:rPr>
              <w:t>- popíše, čím se zabývá policie, soudy, advokacie a notářství</w:t>
            </w:r>
          </w:p>
          <w:p w14:paraId="7885D8D3" w14:textId="77777777" w:rsidR="00391849" w:rsidRPr="0082109A" w:rsidRDefault="00391849" w:rsidP="00CE1B45">
            <w:pPr>
              <w:jc w:val="both"/>
              <w:rPr>
                <w:rFonts w:cs="Arial"/>
              </w:rPr>
            </w:pPr>
            <w:r w:rsidRPr="0082109A">
              <w:rPr>
                <w:rFonts w:cs="Arial"/>
              </w:rPr>
              <w:t>- uvede, kdy je člověk způsobilý k právním úkonům a má trestní zodpovědnost;</w:t>
            </w:r>
          </w:p>
          <w:p w14:paraId="41DC2145" w14:textId="77777777" w:rsidR="00391849" w:rsidRPr="0082109A" w:rsidRDefault="00391849" w:rsidP="00CE1B45">
            <w:pPr>
              <w:jc w:val="both"/>
              <w:rPr>
                <w:rFonts w:cs="Arial"/>
              </w:rPr>
            </w:pPr>
            <w:r w:rsidRPr="0082109A">
              <w:rPr>
                <w:rFonts w:cs="Arial"/>
              </w:rPr>
              <w:t>- dovede reklamovat koupené zboží nebo služby;</w:t>
            </w:r>
          </w:p>
          <w:p w14:paraId="34F52F68" w14:textId="77777777" w:rsidR="00391849" w:rsidRPr="0082109A" w:rsidRDefault="00391849" w:rsidP="00CE1B45">
            <w:pPr>
              <w:jc w:val="both"/>
              <w:rPr>
                <w:rFonts w:cs="Arial"/>
              </w:rPr>
            </w:pPr>
            <w:r w:rsidRPr="0082109A">
              <w:rPr>
                <w:rFonts w:cs="Arial"/>
              </w:rPr>
              <w:t>- dovede z textu fiktivní smlouvy běžné v pracovním životě (např. o koupi zboží, cestovním zájezdu, pojištění) zjistit, jaké mu z ní vyplývají povinnosti a práva;</w:t>
            </w:r>
          </w:p>
          <w:p w14:paraId="3D286C5E" w14:textId="77777777" w:rsidR="00391849" w:rsidRPr="0082109A" w:rsidRDefault="00391849" w:rsidP="00CE1B45">
            <w:pPr>
              <w:jc w:val="both"/>
              <w:rPr>
                <w:rFonts w:cs="Arial"/>
              </w:rPr>
            </w:pPr>
            <w:r w:rsidRPr="0082109A">
              <w:rPr>
                <w:rFonts w:cs="Arial"/>
              </w:rPr>
              <w:t>- vysvětlí práva a povinnosti mezi dětmi a</w:t>
            </w:r>
            <w:r>
              <w:rPr>
                <w:rFonts w:cs="Arial"/>
              </w:rPr>
              <w:t> </w:t>
            </w:r>
            <w:r w:rsidRPr="0082109A">
              <w:rPr>
                <w:rFonts w:cs="Arial"/>
              </w:rPr>
              <w:t>rodiči, mezi manželi; dovede o této oblasti práva vyhledat informace a pomoc při řešení konkrétního problému;</w:t>
            </w:r>
          </w:p>
          <w:p w14:paraId="52D225D8" w14:textId="77777777" w:rsidR="00391849" w:rsidRPr="0082109A" w:rsidRDefault="00391849" w:rsidP="00CE1B45">
            <w:pPr>
              <w:jc w:val="both"/>
              <w:rPr>
                <w:rFonts w:cs="Arial"/>
              </w:rPr>
            </w:pPr>
            <w:r w:rsidRPr="0082109A">
              <w:rPr>
                <w:rFonts w:cs="Arial"/>
              </w:rPr>
              <w:t>- dovede aplikovat postupy vhodného jednání, stane-li se svědkem nebo obětí kriminálního jednání (šikana, lichva, násilí, vydírání…)</w:t>
            </w:r>
          </w:p>
        </w:tc>
        <w:tc>
          <w:tcPr>
            <w:tcW w:w="3997" w:type="dxa"/>
          </w:tcPr>
          <w:p w14:paraId="6302A52F" w14:textId="77777777" w:rsidR="00391849" w:rsidRPr="0082109A" w:rsidRDefault="00391849" w:rsidP="00CE1B45">
            <w:pPr>
              <w:jc w:val="both"/>
              <w:rPr>
                <w:rFonts w:cs="Arial"/>
                <w:b/>
              </w:rPr>
            </w:pPr>
            <w:r>
              <w:rPr>
                <w:rFonts w:cs="Arial"/>
                <w:b/>
              </w:rPr>
              <w:t xml:space="preserve">1. </w:t>
            </w:r>
            <w:r w:rsidRPr="0082109A">
              <w:rPr>
                <w:rFonts w:cs="Arial"/>
                <w:b/>
              </w:rPr>
              <w:t>Člověk a právo</w:t>
            </w:r>
          </w:p>
          <w:p w14:paraId="7787F47B" w14:textId="77777777" w:rsidR="00391849" w:rsidRPr="0082109A" w:rsidRDefault="00391849" w:rsidP="00CE1B45">
            <w:pPr>
              <w:jc w:val="both"/>
              <w:rPr>
                <w:rFonts w:cs="Arial"/>
              </w:rPr>
            </w:pPr>
            <w:r w:rsidRPr="0082109A">
              <w:rPr>
                <w:rFonts w:cs="Arial"/>
              </w:rPr>
              <w:t>- právo a spravedlnost, právní stát, právní ochrana občanů, právní vztahy</w:t>
            </w:r>
          </w:p>
          <w:p w14:paraId="35BB0EEA" w14:textId="77777777" w:rsidR="00391849" w:rsidRDefault="00391849" w:rsidP="00CE1B45">
            <w:pPr>
              <w:jc w:val="both"/>
              <w:rPr>
                <w:rFonts w:cs="Arial"/>
              </w:rPr>
            </w:pPr>
            <w:r w:rsidRPr="0082109A">
              <w:rPr>
                <w:rFonts w:cs="Arial"/>
              </w:rPr>
              <w:t>- soustava soudů v</w:t>
            </w:r>
            <w:r>
              <w:rPr>
                <w:rFonts w:cs="Arial"/>
              </w:rPr>
              <w:t> </w:t>
            </w:r>
            <w:r w:rsidRPr="0082109A">
              <w:rPr>
                <w:rFonts w:cs="Arial"/>
              </w:rPr>
              <w:t>ČR</w:t>
            </w:r>
          </w:p>
          <w:p w14:paraId="64380724" w14:textId="77777777" w:rsidR="00391849" w:rsidRPr="0082109A" w:rsidRDefault="00391849" w:rsidP="00CE1B45">
            <w:pPr>
              <w:jc w:val="both"/>
              <w:rPr>
                <w:rFonts w:cs="Arial"/>
              </w:rPr>
            </w:pPr>
            <w:r>
              <w:rPr>
                <w:rFonts w:cs="Arial"/>
              </w:rPr>
              <w:t xml:space="preserve">- </w:t>
            </w:r>
            <w:r w:rsidRPr="0082109A">
              <w:rPr>
                <w:rFonts w:cs="Arial"/>
              </w:rPr>
              <w:t>právnická povolání (notáři, advokáti, soudcové)</w:t>
            </w:r>
          </w:p>
          <w:p w14:paraId="5476CBA4" w14:textId="77777777" w:rsidR="00391849" w:rsidRDefault="00391849" w:rsidP="00CE1B45">
            <w:pPr>
              <w:jc w:val="both"/>
              <w:rPr>
                <w:rFonts w:cs="Arial"/>
              </w:rPr>
            </w:pPr>
            <w:r w:rsidRPr="0082109A">
              <w:rPr>
                <w:rFonts w:cs="Arial"/>
              </w:rPr>
              <w:t>- právo a mravní odpovědnost v běžném životě</w:t>
            </w:r>
          </w:p>
          <w:p w14:paraId="6C6F2B11" w14:textId="77777777" w:rsidR="00391849" w:rsidRDefault="00391849" w:rsidP="00CE1B45">
            <w:pPr>
              <w:jc w:val="both"/>
              <w:rPr>
                <w:rFonts w:cs="Arial"/>
              </w:rPr>
            </w:pPr>
            <w:r>
              <w:rPr>
                <w:rFonts w:cs="Arial"/>
              </w:rPr>
              <w:t xml:space="preserve">- </w:t>
            </w:r>
            <w:r w:rsidRPr="0082109A">
              <w:rPr>
                <w:rFonts w:cs="Arial"/>
              </w:rPr>
              <w:t>vlastnictví</w:t>
            </w:r>
          </w:p>
          <w:p w14:paraId="7FD418DE" w14:textId="77777777" w:rsidR="00391849" w:rsidRDefault="00391849" w:rsidP="00CE1B45">
            <w:pPr>
              <w:jc w:val="both"/>
              <w:rPr>
                <w:rFonts w:cs="Arial"/>
              </w:rPr>
            </w:pPr>
            <w:r>
              <w:rPr>
                <w:rFonts w:cs="Arial"/>
              </w:rPr>
              <w:t>-</w:t>
            </w:r>
            <w:r w:rsidRPr="0082109A">
              <w:rPr>
                <w:rFonts w:cs="Arial"/>
              </w:rPr>
              <w:t xml:space="preserve"> smlouvy</w:t>
            </w:r>
          </w:p>
          <w:p w14:paraId="06CAF9DC" w14:textId="77777777" w:rsidR="00391849" w:rsidRPr="0082109A" w:rsidRDefault="00391849" w:rsidP="00CE1B45">
            <w:pPr>
              <w:jc w:val="both"/>
              <w:rPr>
                <w:rFonts w:cs="Arial"/>
              </w:rPr>
            </w:pPr>
            <w:r>
              <w:rPr>
                <w:rFonts w:cs="Arial"/>
              </w:rPr>
              <w:t xml:space="preserve">- </w:t>
            </w:r>
            <w:r w:rsidRPr="0082109A">
              <w:rPr>
                <w:rFonts w:cs="Arial"/>
              </w:rPr>
              <w:t>odpovědnost za škodu</w:t>
            </w:r>
          </w:p>
          <w:p w14:paraId="33E00E1E" w14:textId="77777777" w:rsidR="00391849" w:rsidRDefault="00391849" w:rsidP="00CE1B45">
            <w:pPr>
              <w:jc w:val="both"/>
              <w:rPr>
                <w:rFonts w:cs="Arial"/>
              </w:rPr>
            </w:pPr>
            <w:r w:rsidRPr="0082109A">
              <w:rPr>
                <w:rFonts w:cs="Arial"/>
              </w:rPr>
              <w:t>- manželé a partneři</w:t>
            </w:r>
          </w:p>
          <w:p w14:paraId="358A5A48" w14:textId="77777777" w:rsidR="00391849" w:rsidRPr="0082109A" w:rsidRDefault="00391849" w:rsidP="00CE1B45">
            <w:pPr>
              <w:jc w:val="both"/>
              <w:rPr>
                <w:rFonts w:cs="Arial"/>
              </w:rPr>
            </w:pPr>
            <w:r>
              <w:rPr>
                <w:rFonts w:cs="Arial"/>
              </w:rPr>
              <w:t xml:space="preserve">- </w:t>
            </w:r>
            <w:r w:rsidRPr="0082109A">
              <w:rPr>
                <w:rFonts w:cs="Arial"/>
              </w:rPr>
              <w:t>děti v rodině, domácí násilí</w:t>
            </w:r>
          </w:p>
          <w:p w14:paraId="17B65DA4" w14:textId="77777777" w:rsidR="00391849" w:rsidRPr="0082109A" w:rsidRDefault="00391849" w:rsidP="00CE1B45">
            <w:pPr>
              <w:jc w:val="both"/>
              <w:rPr>
                <w:rFonts w:cs="Arial"/>
              </w:rPr>
            </w:pPr>
            <w:r w:rsidRPr="0082109A">
              <w:rPr>
                <w:rFonts w:cs="Arial"/>
              </w:rPr>
              <w:t>- trestní právo: trestní odpovědnost, tresty a ochranná opatření, orgány činné v trestním řízení (policie, státní zastupitelství, vyšetřovatel, soud)</w:t>
            </w:r>
          </w:p>
          <w:p w14:paraId="4A331C1E" w14:textId="77777777" w:rsidR="00391849" w:rsidRDefault="00391849" w:rsidP="00CE1B45">
            <w:pPr>
              <w:jc w:val="both"/>
              <w:rPr>
                <w:rFonts w:cs="Arial"/>
              </w:rPr>
            </w:pPr>
            <w:r w:rsidRPr="0082109A">
              <w:rPr>
                <w:rFonts w:cs="Arial"/>
              </w:rPr>
              <w:t>- kriminalita páchaná na mladistvých a na dětech</w:t>
            </w:r>
          </w:p>
          <w:p w14:paraId="25CA85F0" w14:textId="77777777" w:rsidR="00391849" w:rsidRDefault="00391849" w:rsidP="00CE1B45">
            <w:pPr>
              <w:jc w:val="both"/>
              <w:rPr>
                <w:rFonts w:cs="Arial"/>
              </w:rPr>
            </w:pPr>
            <w:r>
              <w:rPr>
                <w:rFonts w:cs="Arial"/>
              </w:rPr>
              <w:t xml:space="preserve">- </w:t>
            </w:r>
            <w:r w:rsidRPr="0082109A">
              <w:rPr>
                <w:rFonts w:cs="Arial"/>
              </w:rPr>
              <w:t>kriminalita páchaná mladistvými</w:t>
            </w:r>
          </w:p>
          <w:p w14:paraId="65811643" w14:textId="77777777" w:rsidR="00391849" w:rsidRPr="0082109A" w:rsidRDefault="00391849" w:rsidP="00CE1B45">
            <w:pPr>
              <w:jc w:val="both"/>
              <w:rPr>
                <w:rFonts w:cs="Arial"/>
              </w:rPr>
            </w:pPr>
          </w:p>
        </w:tc>
        <w:tc>
          <w:tcPr>
            <w:tcW w:w="992" w:type="dxa"/>
          </w:tcPr>
          <w:p w14:paraId="243FEC85" w14:textId="77777777" w:rsidR="00391849" w:rsidRPr="0082109A" w:rsidRDefault="00391849" w:rsidP="00CE1B45">
            <w:pPr>
              <w:jc w:val="center"/>
              <w:rPr>
                <w:rFonts w:cs="Arial"/>
                <w:b/>
              </w:rPr>
            </w:pPr>
            <w:r w:rsidRPr="0082109A">
              <w:rPr>
                <w:rFonts w:cs="Arial"/>
                <w:b/>
              </w:rPr>
              <w:t>19</w:t>
            </w:r>
          </w:p>
        </w:tc>
      </w:tr>
      <w:tr w:rsidR="00391849" w:rsidRPr="0082109A" w14:paraId="4820D8E3" w14:textId="77777777" w:rsidTr="00CE1B45">
        <w:tc>
          <w:tcPr>
            <w:tcW w:w="4757" w:type="dxa"/>
          </w:tcPr>
          <w:p w14:paraId="0E402DE8" w14:textId="77777777" w:rsidR="00391849" w:rsidRPr="0082109A" w:rsidRDefault="00391849" w:rsidP="00CE1B45">
            <w:pPr>
              <w:jc w:val="both"/>
              <w:rPr>
                <w:rFonts w:cs="Arial"/>
              </w:rPr>
            </w:pPr>
            <w:r w:rsidRPr="0082109A">
              <w:rPr>
                <w:rFonts w:cs="Arial"/>
              </w:rPr>
              <w:lastRenderedPageBreak/>
              <w:t>- popíše úlohu státu a místní samosprávy při ochraně zdraví a životů obyvatel</w:t>
            </w:r>
          </w:p>
          <w:p w14:paraId="4F2DD27B" w14:textId="77777777" w:rsidR="00391849" w:rsidRPr="0082109A" w:rsidRDefault="00391849" w:rsidP="00CE1B45">
            <w:pPr>
              <w:jc w:val="both"/>
              <w:rPr>
                <w:rFonts w:cs="Arial"/>
              </w:rPr>
            </w:pPr>
            <w:r w:rsidRPr="0082109A">
              <w:rPr>
                <w:rFonts w:cs="Arial"/>
              </w:rPr>
              <w:t>- dovede rozpoznat hrozící nebezpečí a ví, jak na ně reagovat v situacích osobního ohrožení a</w:t>
            </w:r>
            <w:r>
              <w:rPr>
                <w:rFonts w:cs="Arial"/>
              </w:rPr>
              <w:t> </w:t>
            </w:r>
            <w:r w:rsidRPr="0082109A">
              <w:rPr>
                <w:rFonts w:cs="Arial"/>
              </w:rPr>
              <w:t>za mimořádných událostí</w:t>
            </w:r>
          </w:p>
          <w:p w14:paraId="2BF0912D" w14:textId="77777777" w:rsidR="00391849" w:rsidRPr="0082109A" w:rsidRDefault="00391849" w:rsidP="00CE1B45">
            <w:pPr>
              <w:jc w:val="both"/>
              <w:rPr>
                <w:rFonts w:cs="Arial"/>
                <w:color w:val="FF0000"/>
              </w:rPr>
            </w:pPr>
            <w:r w:rsidRPr="0082109A">
              <w:rPr>
                <w:rFonts w:cs="Arial"/>
              </w:rPr>
              <w:t>- prokáže dovednosti poskytnutí první pomoci sobě a jiný</w:t>
            </w:r>
            <w:r>
              <w:rPr>
                <w:rFonts w:cs="Arial"/>
              </w:rPr>
              <w:t>m</w:t>
            </w:r>
          </w:p>
          <w:p w14:paraId="46FE32AE" w14:textId="77777777" w:rsidR="00391849" w:rsidRPr="0082109A" w:rsidRDefault="00391849" w:rsidP="00CE1B45">
            <w:pPr>
              <w:jc w:val="both"/>
              <w:rPr>
                <w:rFonts w:cs="Arial"/>
              </w:rPr>
            </w:pPr>
            <w:r w:rsidRPr="0082109A">
              <w:rPr>
                <w:rFonts w:cs="Arial"/>
              </w:rPr>
              <w:t>- uvědomuje si odpovědnost za svoji ochranu při vzniku mimořádných situací, potřebu efektivního jednání a vzájemné pomoci,</w:t>
            </w:r>
          </w:p>
          <w:p w14:paraId="20EB140E" w14:textId="77777777" w:rsidR="00391849" w:rsidRPr="0082109A" w:rsidRDefault="00391849" w:rsidP="00CE1B45">
            <w:pPr>
              <w:jc w:val="both"/>
              <w:rPr>
                <w:rFonts w:cs="Arial"/>
                <w:color w:val="FF0000"/>
              </w:rPr>
            </w:pPr>
            <w:r w:rsidRPr="0082109A">
              <w:rPr>
                <w:rFonts w:cs="Arial"/>
              </w:rPr>
              <w:t>- zná poplachové signály</w:t>
            </w:r>
          </w:p>
        </w:tc>
        <w:tc>
          <w:tcPr>
            <w:tcW w:w="3997" w:type="dxa"/>
          </w:tcPr>
          <w:p w14:paraId="756D2491" w14:textId="77777777" w:rsidR="00391849" w:rsidRPr="0082109A" w:rsidRDefault="00391849" w:rsidP="00CE1B45">
            <w:pPr>
              <w:jc w:val="both"/>
              <w:rPr>
                <w:rFonts w:cs="Arial"/>
                <w:b/>
              </w:rPr>
            </w:pPr>
            <w:r>
              <w:rPr>
                <w:rFonts w:cs="Arial"/>
                <w:b/>
              </w:rPr>
              <w:t xml:space="preserve">2. </w:t>
            </w:r>
            <w:r w:rsidRPr="0082109A">
              <w:rPr>
                <w:rFonts w:cs="Arial"/>
                <w:b/>
              </w:rPr>
              <w:t>Ochrana člověka za mimořádných situací</w:t>
            </w:r>
          </w:p>
          <w:p w14:paraId="7720B374" w14:textId="77777777" w:rsidR="00391849" w:rsidRPr="0082109A" w:rsidRDefault="00391849" w:rsidP="00CE1B45">
            <w:pPr>
              <w:jc w:val="both"/>
              <w:rPr>
                <w:rFonts w:cs="Arial"/>
                <w:bCs/>
              </w:rPr>
            </w:pPr>
            <w:r w:rsidRPr="0082109A">
              <w:rPr>
                <w:rFonts w:cs="Arial"/>
                <w:bCs/>
              </w:rPr>
              <w:t xml:space="preserve">- mimořádné události </w:t>
            </w:r>
          </w:p>
          <w:p w14:paraId="3C914ED2" w14:textId="77777777" w:rsidR="00391849" w:rsidRPr="0082109A" w:rsidRDefault="00391849" w:rsidP="00CE1B45">
            <w:pPr>
              <w:jc w:val="both"/>
              <w:rPr>
                <w:rFonts w:cs="Arial"/>
                <w:bCs/>
              </w:rPr>
            </w:pPr>
            <w:r w:rsidRPr="0082109A">
              <w:rPr>
                <w:rFonts w:cs="Arial"/>
                <w:bCs/>
              </w:rPr>
              <w:t>- základní úkoly ochrany obyvatelstva (varování, evakuace)</w:t>
            </w:r>
          </w:p>
          <w:p w14:paraId="2D899480" w14:textId="77777777" w:rsidR="00391849" w:rsidRDefault="00391849" w:rsidP="00CE1B45">
            <w:pPr>
              <w:jc w:val="both"/>
              <w:rPr>
                <w:rFonts w:cs="Arial"/>
              </w:rPr>
            </w:pPr>
            <w:r w:rsidRPr="0082109A">
              <w:rPr>
                <w:rFonts w:cs="Arial"/>
              </w:rPr>
              <w:t xml:space="preserve">- </w:t>
            </w:r>
            <w:proofErr w:type="gramStart"/>
            <w:r w:rsidRPr="0082109A">
              <w:rPr>
                <w:rFonts w:cs="Arial"/>
              </w:rPr>
              <w:t>živelné</w:t>
            </w:r>
            <w:proofErr w:type="gramEnd"/>
            <w:r w:rsidRPr="0082109A">
              <w:rPr>
                <w:rFonts w:cs="Arial"/>
              </w:rPr>
              <w:t xml:space="preserve"> pohromy, havárie s</w:t>
            </w:r>
            <w:r>
              <w:rPr>
                <w:rFonts w:cs="Arial"/>
              </w:rPr>
              <w:t> </w:t>
            </w:r>
            <w:r w:rsidRPr="0082109A">
              <w:rPr>
                <w:rFonts w:cs="Arial"/>
              </w:rPr>
              <w:t>únikem nebezpečných látek, radiační havárie</w:t>
            </w:r>
          </w:p>
          <w:p w14:paraId="1212AD8C" w14:textId="77777777" w:rsidR="00391849" w:rsidRDefault="00391849" w:rsidP="00CE1B45">
            <w:pPr>
              <w:jc w:val="both"/>
              <w:rPr>
                <w:rFonts w:cs="Arial"/>
              </w:rPr>
            </w:pPr>
            <w:r>
              <w:rPr>
                <w:rFonts w:cs="Arial"/>
              </w:rPr>
              <w:t xml:space="preserve">- </w:t>
            </w:r>
            <w:r w:rsidRPr="0082109A">
              <w:rPr>
                <w:rFonts w:cs="Arial"/>
              </w:rPr>
              <w:t>poskytování první pomoci, varovné signály a chování po jejich vyhlášení</w:t>
            </w:r>
          </w:p>
          <w:p w14:paraId="71988C6D" w14:textId="77777777" w:rsidR="00391849" w:rsidRDefault="00391849" w:rsidP="00CE1B45">
            <w:pPr>
              <w:jc w:val="both"/>
              <w:rPr>
                <w:rFonts w:cs="Arial"/>
              </w:rPr>
            </w:pPr>
            <w:r>
              <w:rPr>
                <w:rFonts w:cs="Arial"/>
              </w:rPr>
              <w:t xml:space="preserve">- </w:t>
            </w:r>
            <w:r w:rsidRPr="0082109A">
              <w:rPr>
                <w:rFonts w:cs="Arial"/>
              </w:rPr>
              <w:t>evakuační zavazadlo</w:t>
            </w:r>
          </w:p>
          <w:p w14:paraId="04503720" w14:textId="77777777" w:rsidR="00391849" w:rsidRDefault="00391849" w:rsidP="00CE1B45">
            <w:pPr>
              <w:jc w:val="both"/>
              <w:rPr>
                <w:rFonts w:cs="Arial"/>
              </w:rPr>
            </w:pPr>
            <w:r>
              <w:rPr>
                <w:rFonts w:cs="Arial"/>
              </w:rPr>
              <w:t xml:space="preserve">- </w:t>
            </w:r>
            <w:r w:rsidRPr="0082109A">
              <w:rPr>
                <w:rFonts w:cs="Arial"/>
              </w:rPr>
              <w:t>prostředky individuální ochrany, improvizované ochrany povrchu těla a dýchacích orgánů, zásady před opuštěním bytu v případě evakuace</w:t>
            </w:r>
          </w:p>
          <w:p w14:paraId="145F6E1D" w14:textId="77777777" w:rsidR="00391849" w:rsidRDefault="00391849" w:rsidP="00CE1B45">
            <w:pPr>
              <w:jc w:val="both"/>
              <w:rPr>
                <w:rFonts w:cs="Arial"/>
              </w:rPr>
            </w:pPr>
            <w:r>
              <w:rPr>
                <w:rFonts w:cs="Arial"/>
              </w:rPr>
              <w:t xml:space="preserve">- </w:t>
            </w:r>
            <w:r w:rsidRPr="0082109A">
              <w:rPr>
                <w:rFonts w:cs="Arial"/>
              </w:rPr>
              <w:t>integrovaný záchranný systém</w:t>
            </w:r>
          </w:p>
          <w:p w14:paraId="2C101DD0" w14:textId="77777777" w:rsidR="00391849" w:rsidRDefault="00391849" w:rsidP="00CE1B45">
            <w:pPr>
              <w:jc w:val="both"/>
              <w:rPr>
                <w:rFonts w:cs="Arial"/>
              </w:rPr>
            </w:pPr>
            <w:r>
              <w:rPr>
                <w:rFonts w:cs="Arial"/>
              </w:rPr>
              <w:t xml:space="preserve">- </w:t>
            </w:r>
            <w:r w:rsidRPr="0082109A">
              <w:rPr>
                <w:rFonts w:cs="Arial"/>
              </w:rPr>
              <w:t>důležitá telefonní čísla tísňového volání</w:t>
            </w:r>
          </w:p>
          <w:p w14:paraId="01546EC9" w14:textId="77777777" w:rsidR="00391849" w:rsidRPr="0082109A" w:rsidRDefault="00391849" w:rsidP="00CE1B45">
            <w:pPr>
              <w:jc w:val="both"/>
              <w:rPr>
                <w:rFonts w:cs="Arial"/>
                <w:color w:val="FF0000"/>
              </w:rPr>
            </w:pPr>
          </w:p>
        </w:tc>
        <w:tc>
          <w:tcPr>
            <w:tcW w:w="992" w:type="dxa"/>
          </w:tcPr>
          <w:p w14:paraId="1F2ACDAB" w14:textId="77777777" w:rsidR="00391849" w:rsidRPr="0082109A" w:rsidRDefault="00391849" w:rsidP="00CE1B45">
            <w:pPr>
              <w:jc w:val="center"/>
              <w:rPr>
                <w:rFonts w:cs="Arial"/>
                <w:b/>
                <w:color w:val="FF0000"/>
              </w:rPr>
            </w:pPr>
            <w:r w:rsidRPr="0082109A">
              <w:rPr>
                <w:rFonts w:cs="Arial"/>
                <w:b/>
              </w:rPr>
              <w:t>4</w:t>
            </w:r>
          </w:p>
        </w:tc>
      </w:tr>
      <w:tr w:rsidR="00391849" w:rsidRPr="0082109A" w14:paraId="255147D7" w14:textId="77777777" w:rsidTr="00CE1B45">
        <w:tc>
          <w:tcPr>
            <w:tcW w:w="4757" w:type="dxa"/>
          </w:tcPr>
          <w:p w14:paraId="2F2D518C" w14:textId="77777777" w:rsidR="00391849" w:rsidRPr="0082109A" w:rsidRDefault="00391849" w:rsidP="00CE1B45">
            <w:pPr>
              <w:jc w:val="both"/>
              <w:rPr>
                <w:rFonts w:cs="Arial"/>
              </w:rPr>
            </w:pPr>
            <w:r w:rsidRPr="0082109A">
              <w:rPr>
                <w:rFonts w:cs="Arial"/>
              </w:rPr>
              <w:t>- dovede najít ČR na mapě světa a Evropy, podle</w:t>
            </w:r>
            <w:r>
              <w:rPr>
                <w:rFonts w:cs="Arial"/>
              </w:rPr>
              <w:t xml:space="preserve"> </w:t>
            </w:r>
            <w:r w:rsidRPr="0082109A">
              <w:rPr>
                <w:rFonts w:cs="Arial"/>
              </w:rPr>
              <w:t>mapy popíše její polohu a vyjmenuje sousední státy</w:t>
            </w:r>
          </w:p>
          <w:p w14:paraId="789E382E" w14:textId="77777777" w:rsidR="00391849" w:rsidRPr="0082109A" w:rsidRDefault="00391849" w:rsidP="00CE1B45">
            <w:pPr>
              <w:jc w:val="both"/>
              <w:rPr>
                <w:rFonts w:cs="Arial"/>
              </w:rPr>
            </w:pPr>
            <w:r w:rsidRPr="0082109A">
              <w:rPr>
                <w:rFonts w:cs="Arial"/>
              </w:rPr>
              <w:t>- popíše státní symboly</w:t>
            </w:r>
          </w:p>
        </w:tc>
        <w:tc>
          <w:tcPr>
            <w:tcW w:w="3997" w:type="dxa"/>
          </w:tcPr>
          <w:p w14:paraId="68DE321F" w14:textId="77777777" w:rsidR="00391849" w:rsidRPr="0082109A" w:rsidRDefault="00391849" w:rsidP="00CE1B45">
            <w:pPr>
              <w:jc w:val="both"/>
              <w:rPr>
                <w:rFonts w:cs="Arial"/>
              </w:rPr>
            </w:pPr>
            <w:r>
              <w:rPr>
                <w:rFonts w:cs="Arial"/>
                <w:b/>
                <w:lang w:val="de-DE"/>
              </w:rPr>
              <w:t xml:space="preserve">3. </w:t>
            </w:r>
            <w:proofErr w:type="spellStart"/>
            <w:r w:rsidRPr="0082109A">
              <w:rPr>
                <w:rFonts w:cs="Arial"/>
                <w:b/>
                <w:lang w:val="de-DE"/>
              </w:rPr>
              <w:t>Česká</w:t>
            </w:r>
            <w:proofErr w:type="spellEnd"/>
            <w:r w:rsidRPr="0082109A">
              <w:rPr>
                <w:rFonts w:cs="Arial"/>
                <w:b/>
                <w:lang w:val="de-DE"/>
              </w:rPr>
              <w:t xml:space="preserve"> </w:t>
            </w:r>
            <w:proofErr w:type="spellStart"/>
            <w:r w:rsidRPr="0082109A">
              <w:rPr>
                <w:rFonts w:cs="Arial"/>
                <w:b/>
                <w:lang w:val="de-DE"/>
              </w:rPr>
              <w:t>republika</w:t>
            </w:r>
            <w:proofErr w:type="spellEnd"/>
            <w:r w:rsidRPr="0082109A">
              <w:rPr>
                <w:rFonts w:cs="Arial"/>
                <w:b/>
                <w:lang w:val="de-DE"/>
              </w:rPr>
              <w:t xml:space="preserve">, </w:t>
            </w:r>
            <w:proofErr w:type="spellStart"/>
            <w:r w:rsidRPr="0082109A">
              <w:rPr>
                <w:rFonts w:cs="Arial"/>
                <w:b/>
                <w:lang w:val="de-DE"/>
              </w:rPr>
              <w:t>Evropa</w:t>
            </w:r>
            <w:proofErr w:type="spellEnd"/>
            <w:r w:rsidRPr="0082109A">
              <w:rPr>
                <w:rFonts w:cs="Arial"/>
                <w:b/>
                <w:lang w:val="de-DE"/>
              </w:rPr>
              <w:t xml:space="preserve"> a</w:t>
            </w:r>
            <w:r>
              <w:rPr>
                <w:rFonts w:cs="Arial"/>
                <w:b/>
                <w:lang w:val="de-DE"/>
              </w:rPr>
              <w:t> </w:t>
            </w:r>
            <w:proofErr w:type="spellStart"/>
            <w:r w:rsidRPr="0082109A">
              <w:rPr>
                <w:rFonts w:cs="Arial"/>
                <w:b/>
                <w:lang w:val="de-DE"/>
              </w:rPr>
              <w:t>svět</w:t>
            </w:r>
            <w:proofErr w:type="spellEnd"/>
          </w:p>
          <w:p w14:paraId="2F35C161" w14:textId="77777777" w:rsidR="00391849" w:rsidRPr="0082109A" w:rsidRDefault="00391849" w:rsidP="00CE1B45">
            <w:pPr>
              <w:jc w:val="both"/>
              <w:rPr>
                <w:rFonts w:cs="Arial"/>
              </w:rPr>
            </w:pPr>
            <w:r w:rsidRPr="0082109A">
              <w:rPr>
                <w:rFonts w:cs="Arial"/>
              </w:rPr>
              <w:t>- ČR</w:t>
            </w:r>
          </w:p>
          <w:p w14:paraId="3C487237" w14:textId="77777777" w:rsidR="00391849" w:rsidRPr="0082109A" w:rsidRDefault="00391849" w:rsidP="00CE1B45">
            <w:pPr>
              <w:jc w:val="both"/>
              <w:rPr>
                <w:rFonts w:cs="Arial"/>
              </w:rPr>
            </w:pPr>
            <w:r w:rsidRPr="0082109A">
              <w:rPr>
                <w:rFonts w:cs="Arial"/>
              </w:rPr>
              <w:t>- ČR a její sousedé</w:t>
            </w:r>
          </w:p>
          <w:p w14:paraId="425288DD" w14:textId="77777777" w:rsidR="00391849" w:rsidRDefault="00391849" w:rsidP="00CE1B45">
            <w:pPr>
              <w:jc w:val="both"/>
              <w:rPr>
                <w:rFonts w:cs="Arial"/>
              </w:rPr>
            </w:pPr>
            <w:r w:rsidRPr="0082109A">
              <w:rPr>
                <w:rFonts w:cs="Arial"/>
              </w:rPr>
              <w:t>- české státní a národní symboly</w:t>
            </w:r>
          </w:p>
          <w:p w14:paraId="73595ACD" w14:textId="77777777" w:rsidR="00391849" w:rsidRPr="0082109A" w:rsidRDefault="00391849" w:rsidP="00CE1B45">
            <w:pPr>
              <w:jc w:val="both"/>
              <w:rPr>
                <w:rFonts w:cs="Arial"/>
                <w:b/>
              </w:rPr>
            </w:pPr>
          </w:p>
        </w:tc>
        <w:tc>
          <w:tcPr>
            <w:tcW w:w="992" w:type="dxa"/>
          </w:tcPr>
          <w:p w14:paraId="45FD667B" w14:textId="77777777" w:rsidR="00391849" w:rsidRPr="0082109A" w:rsidRDefault="00391849" w:rsidP="00CE1B45">
            <w:pPr>
              <w:jc w:val="center"/>
              <w:rPr>
                <w:rFonts w:cs="Arial"/>
                <w:b/>
              </w:rPr>
            </w:pPr>
            <w:r w:rsidRPr="0082109A">
              <w:rPr>
                <w:rFonts w:cs="Arial"/>
                <w:b/>
              </w:rPr>
              <w:t>4</w:t>
            </w:r>
          </w:p>
        </w:tc>
      </w:tr>
      <w:tr w:rsidR="00391849" w:rsidRPr="0082109A" w14:paraId="2EA94E53" w14:textId="77777777" w:rsidTr="00CE1B45">
        <w:tc>
          <w:tcPr>
            <w:tcW w:w="4757" w:type="dxa"/>
          </w:tcPr>
          <w:p w14:paraId="3A3DBDB3" w14:textId="77777777" w:rsidR="00391849" w:rsidRPr="0082109A" w:rsidRDefault="00391849" w:rsidP="00CE1B45">
            <w:pPr>
              <w:jc w:val="both"/>
              <w:rPr>
                <w:rFonts w:cs="Arial"/>
              </w:rPr>
            </w:pPr>
            <w:r w:rsidRPr="0082109A">
              <w:rPr>
                <w:rFonts w:cs="Arial"/>
              </w:rPr>
              <w:t xml:space="preserve">- vysvětlí, k jakým nadnárodním uskupením ČR </w:t>
            </w:r>
            <w:proofErr w:type="gramStart"/>
            <w:r w:rsidRPr="0082109A">
              <w:rPr>
                <w:rFonts w:cs="Arial"/>
              </w:rPr>
              <w:t>patří</w:t>
            </w:r>
            <w:proofErr w:type="gramEnd"/>
            <w:r w:rsidRPr="0082109A">
              <w:rPr>
                <w:rFonts w:cs="Arial"/>
              </w:rPr>
              <w:t xml:space="preserve"> a jaké jí z toho plynou závazky</w:t>
            </w:r>
          </w:p>
          <w:p w14:paraId="6DA35783" w14:textId="77777777" w:rsidR="00391849" w:rsidRPr="0082109A" w:rsidRDefault="00391849" w:rsidP="00CE1B45">
            <w:pPr>
              <w:jc w:val="both"/>
              <w:rPr>
                <w:rFonts w:cs="Arial"/>
              </w:rPr>
            </w:pPr>
            <w:r w:rsidRPr="0082109A">
              <w:rPr>
                <w:rFonts w:cs="Arial"/>
              </w:rPr>
              <w:t>- uvede příklady velmocí, zemí vyspělých, rozvojových a zemí velmi chudých (včetně lokalizace na mapě)</w:t>
            </w:r>
          </w:p>
          <w:p w14:paraId="2E61347A" w14:textId="77777777" w:rsidR="00391849" w:rsidRPr="0082109A" w:rsidRDefault="00391849" w:rsidP="00CE1B45">
            <w:pPr>
              <w:jc w:val="both"/>
              <w:rPr>
                <w:rFonts w:cs="Arial"/>
              </w:rPr>
            </w:pPr>
            <w:r w:rsidRPr="0082109A">
              <w:rPr>
                <w:rFonts w:cs="Arial"/>
              </w:rPr>
              <w:t xml:space="preserve">- na příkladech z hospodářství, kulturní sféry nebo politiky popíše, čemu se říká globalizace  </w:t>
            </w:r>
          </w:p>
        </w:tc>
        <w:tc>
          <w:tcPr>
            <w:tcW w:w="3997" w:type="dxa"/>
          </w:tcPr>
          <w:p w14:paraId="6226F7C5" w14:textId="77777777" w:rsidR="00391849" w:rsidRPr="0082109A" w:rsidRDefault="00391849" w:rsidP="00CE1B45">
            <w:pPr>
              <w:jc w:val="both"/>
              <w:rPr>
                <w:rFonts w:cs="Arial"/>
              </w:rPr>
            </w:pPr>
            <w:r w:rsidRPr="0082109A">
              <w:rPr>
                <w:rFonts w:cs="Arial"/>
              </w:rPr>
              <w:t>-  ČR v mezinárodních vztazích</w:t>
            </w:r>
          </w:p>
          <w:p w14:paraId="0BFC3D67" w14:textId="77777777" w:rsidR="00391849" w:rsidRPr="0082109A" w:rsidRDefault="00391849" w:rsidP="00CE1B45">
            <w:pPr>
              <w:jc w:val="both"/>
              <w:rPr>
                <w:rFonts w:cs="Arial"/>
              </w:rPr>
            </w:pPr>
            <w:r w:rsidRPr="0082109A">
              <w:rPr>
                <w:rFonts w:cs="Arial"/>
              </w:rPr>
              <w:t>- ČR, suverénní a demokratický stát</w:t>
            </w:r>
          </w:p>
          <w:p w14:paraId="66CC3D0E" w14:textId="77777777" w:rsidR="00391849" w:rsidRPr="0082109A" w:rsidRDefault="00391849" w:rsidP="00CE1B45">
            <w:pPr>
              <w:jc w:val="both"/>
              <w:rPr>
                <w:rFonts w:cs="Arial"/>
                <w:b/>
                <w:lang w:val="de-DE"/>
              </w:rPr>
            </w:pPr>
            <w:r>
              <w:rPr>
                <w:rFonts w:cs="Arial"/>
              </w:rPr>
              <w:t xml:space="preserve">- </w:t>
            </w:r>
            <w:r w:rsidRPr="0082109A">
              <w:rPr>
                <w:rFonts w:cs="Arial"/>
              </w:rPr>
              <w:t>obrana a bezpečnost ČR</w:t>
            </w:r>
          </w:p>
        </w:tc>
        <w:tc>
          <w:tcPr>
            <w:tcW w:w="992" w:type="dxa"/>
          </w:tcPr>
          <w:p w14:paraId="444F3B78" w14:textId="77777777" w:rsidR="00391849" w:rsidRPr="002E1E8F" w:rsidRDefault="00391849" w:rsidP="00CE1B45">
            <w:pPr>
              <w:jc w:val="center"/>
              <w:rPr>
                <w:rFonts w:cs="Arial"/>
                <w:b/>
                <w:bCs/>
              </w:rPr>
            </w:pPr>
            <w:r w:rsidRPr="002E1E8F">
              <w:rPr>
                <w:rFonts w:cs="Arial"/>
                <w:b/>
                <w:bCs/>
              </w:rPr>
              <w:t>2</w:t>
            </w:r>
          </w:p>
        </w:tc>
      </w:tr>
      <w:tr w:rsidR="00391849" w:rsidRPr="0082109A" w14:paraId="3A52FBA0" w14:textId="77777777" w:rsidTr="00CE1B45">
        <w:tc>
          <w:tcPr>
            <w:tcW w:w="4757" w:type="dxa"/>
          </w:tcPr>
          <w:p w14:paraId="302E96ED" w14:textId="77777777" w:rsidR="00391849" w:rsidRDefault="00391849" w:rsidP="00CE1B45">
            <w:pPr>
              <w:jc w:val="both"/>
              <w:rPr>
                <w:rFonts w:cs="Arial"/>
              </w:rPr>
            </w:pPr>
            <w:r w:rsidRPr="0082109A">
              <w:rPr>
                <w:rFonts w:cs="Arial"/>
              </w:rPr>
              <w:t>- popíše, proč existuje EU a jaké povinnosti a</w:t>
            </w:r>
            <w:r>
              <w:rPr>
                <w:rFonts w:cs="Arial"/>
              </w:rPr>
              <w:t> </w:t>
            </w:r>
            <w:r w:rsidRPr="0082109A">
              <w:rPr>
                <w:rFonts w:cs="Arial"/>
              </w:rPr>
              <w:t>výhody z členství v EU plynou našim občanům</w:t>
            </w:r>
          </w:p>
          <w:p w14:paraId="0660D499" w14:textId="77777777" w:rsidR="00391849" w:rsidRPr="0082109A" w:rsidRDefault="00391849" w:rsidP="00CE1B45">
            <w:pPr>
              <w:jc w:val="both"/>
              <w:rPr>
                <w:rFonts w:cs="Arial"/>
              </w:rPr>
            </w:pPr>
          </w:p>
        </w:tc>
        <w:tc>
          <w:tcPr>
            <w:tcW w:w="3997" w:type="dxa"/>
          </w:tcPr>
          <w:p w14:paraId="4BC8A488" w14:textId="77777777" w:rsidR="00391849" w:rsidRPr="0082109A" w:rsidRDefault="00391849" w:rsidP="00CE1B45">
            <w:pPr>
              <w:jc w:val="both"/>
              <w:rPr>
                <w:rFonts w:cs="Arial"/>
              </w:rPr>
            </w:pPr>
            <w:r w:rsidRPr="0082109A">
              <w:rPr>
                <w:rFonts w:cs="Arial"/>
              </w:rPr>
              <w:t>-</w:t>
            </w:r>
            <w:r>
              <w:rPr>
                <w:rFonts w:cs="Arial"/>
              </w:rPr>
              <w:t xml:space="preserve"> </w:t>
            </w:r>
            <w:r w:rsidRPr="0082109A">
              <w:rPr>
                <w:rFonts w:cs="Arial"/>
              </w:rPr>
              <w:t>ČR a Evropa</w:t>
            </w:r>
          </w:p>
          <w:p w14:paraId="6B5CE306" w14:textId="77777777" w:rsidR="00391849" w:rsidRPr="0082109A" w:rsidRDefault="00391849" w:rsidP="00CE1B45">
            <w:pPr>
              <w:jc w:val="both"/>
              <w:rPr>
                <w:rFonts w:cs="Arial"/>
              </w:rPr>
            </w:pPr>
            <w:r w:rsidRPr="0082109A">
              <w:rPr>
                <w:rFonts w:cs="Arial"/>
              </w:rPr>
              <w:t>-</w:t>
            </w:r>
            <w:r>
              <w:rPr>
                <w:rFonts w:cs="Arial"/>
              </w:rPr>
              <w:t xml:space="preserve"> </w:t>
            </w:r>
            <w:r w:rsidRPr="0082109A">
              <w:rPr>
                <w:rFonts w:cs="Arial"/>
              </w:rPr>
              <w:t>ČR a evropská integrace</w:t>
            </w:r>
          </w:p>
        </w:tc>
        <w:tc>
          <w:tcPr>
            <w:tcW w:w="992" w:type="dxa"/>
          </w:tcPr>
          <w:p w14:paraId="657E536A" w14:textId="77777777" w:rsidR="00391849" w:rsidRPr="002E1E8F" w:rsidRDefault="00391849" w:rsidP="00CE1B45">
            <w:pPr>
              <w:jc w:val="center"/>
              <w:rPr>
                <w:rFonts w:cs="Arial"/>
                <w:b/>
                <w:bCs/>
              </w:rPr>
            </w:pPr>
            <w:r w:rsidRPr="002E1E8F">
              <w:rPr>
                <w:rFonts w:cs="Arial"/>
                <w:b/>
                <w:bCs/>
              </w:rPr>
              <w:t>1</w:t>
            </w:r>
          </w:p>
        </w:tc>
      </w:tr>
      <w:tr w:rsidR="00391849" w:rsidRPr="0082109A" w14:paraId="06269DDB" w14:textId="77777777" w:rsidTr="00CE1B45">
        <w:tc>
          <w:tcPr>
            <w:tcW w:w="4757" w:type="dxa"/>
          </w:tcPr>
          <w:p w14:paraId="1C8BF51B" w14:textId="77777777" w:rsidR="00391849" w:rsidRDefault="00391849" w:rsidP="00CE1B45">
            <w:pPr>
              <w:jc w:val="both"/>
              <w:rPr>
                <w:rFonts w:cs="Arial"/>
              </w:rPr>
            </w:pPr>
            <w:r w:rsidRPr="0082109A">
              <w:rPr>
                <w:rFonts w:cs="Arial"/>
              </w:rPr>
              <w:t xml:space="preserve">- vysvětlí funkci OSN, uvede konkrétní příklady činnosti OSN ve světě při ochraně míru </w:t>
            </w:r>
          </w:p>
          <w:p w14:paraId="4046C754" w14:textId="77777777" w:rsidR="00391849" w:rsidRPr="0082109A" w:rsidRDefault="00391849" w:rsidP="00CE1B45">
            <w:pPr>
              <w:jc w:val="both"/>
              <w:rPr>
                <w:rFonts w:cs="Arial"/>
              </w:rPr>
            </w:pPr>
          </w:p>
        </w:tc>
        <w:tc>
          <w:tcPr>
            <w:tcW w:w="3997" w:type="dxa"/>
          </w:tcPr>
          <w:p w14:paraId="7659B608" w14:textId="77777777" w:rsidR="00391849" w:rsidRPr="0082109A" w:rsidRDefault="00391849" w:rsidP="00CE1B45">
            <w:pPr>
              <w:jc w:val="both"/>
              <w:rPr>
                <w:rFonts w:cs="Arial"/>
              </w:rPr>
            </w:pPr>
            <w:r w:rsidRPr="0082109A">
              <w:rPr>
                <w:rFonts w:cs="Arial"/>
              </w:rPr>
              <w:t>- Organizace spojených národů</w:t>
            </w:r>
          </w:p>
          <w:p w14:paraId="6AA94CE9" w14:textId="77777777" w:rsidR="00391849" w:rsidRPr="0082109A" w:rsidRDefault="00391849" w:rsidP="00CE1B45">
            <w:pPr>
              <w:jc w:val="both"/>
              <w:rPr>
                <w:rFonts w:cs="Arial"/>
              </w:rPr>
            </w:pPr>
          </w:p>
        </w:tc>
        <w:tc>
          <w:tcPr>
            <w:tcW w:w="992" w:type="dxa"/>
          </w:tcPr>
          <w:p w14:paraId="7BF87828" w14:textId="77777777" w:rsidR="00391849" w:rsidRPr="002E1E8F" w:rsidRDefault="00391849" w:rsidP="00CE1B45">
            <w:pPr>
              <w:jc w:val="center"/>
              <w:rPr>
                <w:rFonts w:cs="Arial"/>
                <w:b/>
                <w:bCs/>
              </w:rPr>
            </w:pPr>
            <w:r w:rsidRPr="002E1E8F">
              <w:rPr>
                <w:rFonts w:cs="Arial"/>
                <w:b/>
                <w:bCs/>
              </w:rPr>
              <w:t>1</w:t>
            </w:r>
          </w:p>
        </w:tc>
      </w:tr>
      <w:tr w:rsidR="00391849" w:rsidRPr="0082109A" w14:paraId="0E9C1AB5" w14:textId="77777777" w:rsidTr="00CE1B45">
        <w:tc>
          <w:tcPr>
            <w:tcW w:w="4757" w:type="dxa"/>
          </w:tcPr>
          <w:p w14:paraId="12828FD6" w14:textId="77777777" w:rsidR="00391849" w:rsidRPr="0082109A" w:rsidRDefault="00391849" w:rsidP="00CE1B45">
            <w:pPr>
              <w:jc w:val="both"/>
              <w:rPr>
                <w:rFonts w:cs="Arial"/>
              </w:rPr>
            </w:pPr>
            <w:r w:rsidRPr="0082109A">
              <w:rPr>
                <w:rFonts w:cs="Arial"/>
              </w:rPr>
              <w:t xml:space="preserve">- na příkladech z hospodářství, kulturní sféry nebo politiky popíše, čemu se říká globalizace </w:t>
            </w:r>
          </w:p>
          <w:p w14:paraId="35D4BDD7" w14:textId="77777777" w:rsidR="00391849" w:rsidRPr="0082109A" w:rsidRDefault="00391849" w:rsidP="00CE1B45">
            <w:pPr>
              <w:jc w:val="both"/>
              <w:rPr>
                <w:rFonts w:cs="Arial"/>
              </w:rPr>
            </w:pPr>
            <w:r w:rsidRPr="0082109A">
              <w:rPr>
                <w:rFonts w:cs="Arial"/>
              </w:rPr>
              <w:t>- uvede hlavní problémy dnešního světa (globální problémy), lokalizuje na mapě ohniska napětí v soudobém světě</w:t>
            </w:r>
          </w:p>
        </w:tc>
        <w:tc>
          <w:tcPr>
            <w:tcW w:w="3997" w:type="dxa"/>
          </w:tcPr>
          <w:p w14:paraId="3D83A451" w14:textId="77777777" w:rsidR="00391849" w:rsidRPr="0082109A" w:rsidRDefault="00391849" w:rsidP="00CE1B45">
            <w:pPr>
              <w:jc w:val="both"/>
              <w:rPr>
                <w:rFonts w:cs="Arial"/>
              </w:rPr>
            </w:pPr>
            <w:r w:rsidRPr="0082109A">
              <w:rPr>
                <w:rFonts w:cs="Arial"/>
              </w:rPr>
              <w:t>- globalizace</w:t>
            </w:r>
          </w:p>
          <w:p w14:paraId="7E438EA4" w14:textId="77777777" w:rsidR="00391849" w:rsidRPr="0082109A" w:rsidRDefault="00391849" w:rsidP="00CE1B45">
            <w:pPr>
              <w:jc w:val="both"/>
              <w:rPr>
                <w:rFonts w:cs="Arial"/>
              </w:rPr>
            </w:pPr>
            <w:r w:rsidRPr="0082109A">
              <w:rPr>
                <w:rFonts w:cs="Arial"/>
              </w:rPr>
              <w:t>- globální problémy</w:t>
            </w:r>
          </w:p>
          <w:p w14:paraId="00C413E8" w14:textId="77777777" w:rsidR="00391849" w:rsidRPr="0082109A" w:rsidRDefault="00391849" w:rsidP="00CE1B45">
            <w:pPr>
              <w:jc w:val="both"/>
              <w:rPr>
                <w:rFonts w:cs="Arial"/>
              </w:rPr>
            </w:pPr>
          </w:p>
        </w:tc>
        <w:tc>
          <w:tcPr>
            <w:tcW w:w="992" w:type="dxa"/>
          </w:tcPr>
          <w:p w14:paraId="7D3C552A" w14:textId="77777777" w:rsidR="00391849" w:rsidRPr="002E1E8F" w:rsidRDefault="00391849" w:rsidP="00CE1B45">
            <w:pPr>
              <w:jc w:val="center"/>
              <w:rPr>
                <w:rFonts w:cs="Arial"/>
                <w:b/>
                <w:bCs/>
              </w:rPr>
            </w:pPr>
            <w:r w:rsidRPr="002E1E8F">
              <w:rPr>
                <w:rFonts w:cs="Arial"/>
                <w:b/>
                <w:bCs/>
              </w:rPr>
              <w:t>2</w:t>
            </w:r>
          </w:p>
        </w:tc>
      </w:tr>
    </w:tbl>
    <w:p w14:paraId="15B946BB" w14:textId="77777777" w:rsidR="00391849" w:rsidRDefault="00391849" w:rsidP="00391849">
      <w:pPr>
        <w:widowControl w:val="0"/>
        <w:autoSpaceDE w:val="0"/>
        <w:autoSpaceDN w:val="0"/>
        <w:adjustRightInd w:val="0"/>
        <w:snapToGrid w:val="0"/>
        <w:rPr>
          <w:rFonts w:cs="Arial"/>
          <w:b/>
          <w:color w:val="000000"/>
        </w:rPr>
      </w:pPr>
    </w:p>
    <w:p w14:paraId="7FDB3784" w14:textId="77777777" w:rsidR="00391849" w:rsidRDefault="00391849" w:rsidP="00391849">
      <w:pPr>
        <w:widowControl w:val="0"/>
        <w:autoSpaceDE w:val="0"/>
        <w:autoSpaceDN w:val="0"/>
        <w:adjustRightInd w:val="0"/>
        <w:snapToGrid w:val="0"/>
        <w:rPr>
          <w:rFonts w:cs="Arial"/>
          <w:b/>
          <w:color w:val="000000"/>
        </w:rPr>
      </w:pPr>
    </w:p>
    <w:p w14:paraId="17EDBD04" w14:textId="77777777" w:rsidR="00391849" w:rsidRDefault="00391849" w:rsidP="00391849">
      <w:pPr>
        <w:widowControl w:val="0"/>
        <w:autoSpaceDE w:val="0"/>
        <w:autoSpaceDN w:val="0"/>
        <w:adjustRightInd w:val="0"/>
        <w:snapToGrid w:val="0"/>
        <w:rPr>
          <w:rFonts w:cs="Arial"/>
          <w:b/>
          <w:color w:val="000000"/>
        </w:rPr>
      </w:pPr>
    </w:p>
    <w:p w14:paraId="1678F1E3" w14:textId="77777777" w:rsidR="00391849" w:rsidRDefault="00391849" w:rsidP="00391849">
      <w:pPr>
        <w:widowControl w:val="0"/>
        <w:autoSpaceDE w:val="0"/>
        <w:autoSpaceDN w:val="0"/>
        <w:adjustRightInd w:val="0"/>
        <w:snapToGrid w:val="0"/>
        <w:rPr>
          <w:rFonts w:cs="Arial"/>
          <w:b/>
          <w:color w:val="000000"/>
        </w:rPr>
      </w:pPr>
    </w:p>
    <w:p w14:paraId="38E4441E" w14:textId="77777777" w:rsidR="00391849" w:rsidRDefault="00391849" w:rsidP="00391849">
      <w:pPr>
        <w:widowControl w:val="0"/>
        <w:autoSpaceDE w:val="0"/>
        <w:autoSpaceDN w:val="0"/>
        <w:adjustRightInd w:val="0"/>
        <w:snapToGrid w:val="0"/>
        <w:rPr>
          <w:rFonts w:cs="Arial"/>
          <w:b/>
          <w:color w:val="000000"/>
        </w:rPr>
      </w:pPr>
    </w:p>
    <w:p w14:paraId="281604A6" w14:textId="77777777" w:rsidR="00391849" w:rsidRDefault="00391849" w:rsidP="00391849">
      <w:pPr>
        <w:widowControl w:val="0"/>
        <w:autoSpaceDE w:val="0"/>
        <w:autoSpaceDN w:val="0"/>
        <w:adjustRightInd w:val="0"/>
        <w:snapToGrid w:val="0"/>
        <w:rPr>
          <w:rFonts w:cs="Arial"/>
          <w:b/>
          <w:color w:val="000000"/>
        </w:rPr>
      </w:pPr>
    </w:p>
    <w:p w14:paraId="6FBD0E4C" w14:textId="77777777" w:rsidR="00391849" w:rsidRDefault="00391849" w:rsidP="00391849">
      <w:pPr>
        <w:widowControl w:val="0"/>
        <w:autoSpaceDE w:val="0"/>
        <w:autoSpaceDN w:val="0"/>
        <w:adjustRightInd w:val="0"/>
        <w:snapToGrid w:val="0"/>
        <w:rPr>
          <w:rFonts w:cs="Arial"/>
          <w:b/>
          <w:color w:val="000000"/>
        </w:rPr>
      </w:pPr>
    </w:p>
    <w:p w14:paraId="42DA6A14" w14:textId="1818B01F" w:rsidR="00391849" w:rsidRPr="005C1F1B" w:rsidRDefault="00391849" w:rsidP="00391849">
      <w:pPr>
        <w:widowControl w:val="0"/>
        <w:autoSpaceDE w:val="0"/>
        <w:autoSpaceDN w:val="0"/>
        <w:adjustRightInd w:val="0"/>
        <w:snapToGrid w:val="0"/>
        <w:rPr>
          <w:rFonts w:cs="Arial"/>
          <w:b/>
          <w:color w:val="000000"/>
        </w:rPr>
      </w:pPr>
      <w:r w:rsidRPr="005C1F1B">
        <w:rPr>
          <w:rFonts w:cs="Arial"/>
          <w:b/>
          <w:color w:val="000000"/>
        </w:rPr>
        <w:lastRenderedPageBreak/>
        <w:t>3.</w:t>
      </w:r>
      <w:r>
        <w:rPr>
          <w:rFonts w:cs="Arial"/>
          <w:b/>
          <w:color w:val="000000"/>
        </w:rPr>
        <w:t xml:space="preserve"> </w:t>
      </w:r>
      <w:r w:rsidRPr="005C1F1B">
        <w:rPr>
          <w:rFonts w:cs="Arial"/>
          <w:b/>
          <w:color w:val="000000"/>
        </w:rPr>
        <w:t xml:space="preserve">ročník: celkem 33 hodin </w:t>
      </w:r>
    </w:p>
    <w:p w14:paraId="50244D78" w14:textId="77777777" w:rsidR="00391849" w:rsidRDefault="00391849" w:rsidP="00391849">
      <w:pPr>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3810"/>
        <w:gridCol w:w="974"/>
      </w:tblGrid>
      <w:tr w:rsidR="00391849" w:rsidRPr="002E1E8F" w14:paraId="71316F95" w14:textId="77777777" w:rsidTr="00CE1B45">
        <w:tc>
          <w:tcPr>
            <w:tcW w:w="4757" w:type="dxa"/>
            <w:vAlign w:val="center"/>
          </w:tcPr>
          <w:p w14:paraId="1BBCC405" w14:textId="77777777" w:rsidR="00391849" w:rsidRPr="002E1E8F" w:rsidRDefault="00391849" w:rsidP="00CE1B45">
            <w:pPr>
              <w:widowControl w:val="0"/>
              <w:autoSpaceDE w:val="0"/>
              <w:autoSpaceDN w:val="0"/>
              <w:adjustRightInd w:val="0"/>
              <w:snapToGrid w:val="0"/>
              <w:jc w:val="both"/>
              <w:rPr>
                <w:rFonts w:cs="Arial"/>
                <w:b/>
              </w:rPr>
            </w:pPr>
            <w:r w:rsidRPr="002E1E8F">
              <w:rPr>
                <w:rFonts w:cs="Arial"/>
                <w:b/>
                <w:color w:val="000000"/>
              </w:rPr>
              <w:t>Výsledky vzdělávání</w:t>
            </w:r>
          </w:p>
        </w:tc>
        <w:tc>
          <w:tcPr>
            <w:tcW w:w="3997" w:type="dxa"/>
            <w:vAlign w:val="center"/>
          </w:tcPr>
          <w:p w14:paraId="33B8BBF9" w14:textId="77777777" w:rsidR="00391849" w:rsidRPr="002E1E8F" w:rsidRDefault="00391849" w:rsidP="00CE1B45">
            <w:pPr>
              <w:widowControl w:val="0"/>
              <w:autoSpaceDE w:val="0"/>
              <w:autoSpaceDN w:val="0"/>
              <w:adjustRightInd w:val="0"/>
              <w:snapToGrid w:val="0"/>
              <w:jc w:val="both"/>
              <w:rPr>
                <w:rFonts w:cs="Arial"/>
                <w:b/>
              </w:rPr>
            </w:pPr>
            <w:r w:rsidRPr="002E1E8F">
              <w:rPr>
                <w:rFonts w:cs="Arial"/>
                <w:b/>
                <w:color w:val="000000"/>
              </w:rPr>
              <w:t>Číslo tématu a téma</w:t>
            </w:r>
          </w:p>
        </w:tc>
        <w:tc>
          <w:tcPr>
            <w:tcW w:w="992" w:type="dxa"/>
            <w:vAlign w:val="center"/>
          </w:tcPr>
          <w:p w14:paraId="51101639" w14:textId="77777777" w:rsidR="00391849" w:rsidRPr="002E1E8F" w:rsidRDefault="00391849" w:rsidP="00CE1B45">
            <w:pPr>
              <w:jc w:val="center"/>
              <w:rPr>
                <w:rFonts w:cs="Arial"/>
                <w:b/>
              </w:rPr>
            </w:pPr>
            <w:r w:rsidRPr="002E1E8F">
              <w:rPr>
                <w:rFonts w:cs="Arial"/>
                <w:b/>
              </w:rPr>
              <w:t>Počet hodin</w:t>
            </w:r>
          </w:p>
        </w:tc>
      </w:tr>
      <w:tr w:rsidR="00391849" w:rsidRPr="002E1E8F" w14:paraId="79A41FA5" w14:textId="77777777" w:rsidTr="00CE1B45">
        <w:tc>
          <w:tcPr>
            <w:tcW w:w="4757" w:type="dxa"/>
          </w:tcPr>
          <w:p w14:paraId="10929008" w14:textId="77777777" w:rsidR="00391849" w:rsidRPr="002E1E8F" w:rsidRDefault="00391849" w:rsidP="00CE1B45">
            <w:pPr>
              <w:jc w:val="both"/>
              <w:rPr>
                <w:rFonts w:cs="Arial"/>
              </w:rPr>
            </w:pPr>
            <w:r w:rsidRPr="002E1E8F">
              <w:rPr>
                <w:rFonts w:cs="Arial"/>
              </w:rPr>
              <w:t>- dovede vyhledat nabídky zaměstnání, kontaktovat případného zaměstnavatele a</w:t>
            </w:r>
            <w:r>
              <w:rPr>
                <w:rFonts w:cs="Arial"/>
              </w:rPr>
              <w:t> </w:t>
            </w:r>
            <w:r w:rsidRPr="002E1E8F">
              <w:rPr>
                <w:rFonts w:cs="Arial"/>
              </w:rPr>
              <w:t>úřad práce, prezentovat své pracovní dovednosti a zkušenosti;</w:t>
            </w:r>
          </w:p>
          <w:p w14:paraId="61AC41C5" w14:textId="77777777" w:rsidR="00391849" w:rsidRPr="002E1E8F" w:rsidRDefault="00391849" w:rsidP="00CE1B45">
            <w:pPr>
              <w:jc w:val="both"/>
              <w:rPr>
                <w:rFonts w:cs="Arial"/>
              </w:rPr>
            </w:pPr>
            <w:r w:rsidRPr="002E1E8F">
              <w:rPr>
                <w:rFonts w:cs="Arial"/>
              </w:rPr>
              <w:t>- popíše, co má obsahovat pracovní smlouva</w:t>
            </w:r>
          </w:p>
          <w:p w14:paraId="28640B9E" w14:textId="77777777" w:rsidR="00391849" w:rsidRPr="002E1E8F" w:rsidRDefault="00391849" w:rsidP="00CE1B45">
            <w:pPr>
              <w:jc w:val="both"/>
              <w:rPr>
                <w:rFonts w:cs="Arial"/>
              </w:rPr>
            </w:pPr>
            <w:r w:rsidRPr="002E1E8F">
              <w:rPr>
                <w:rFonts w:cs="Arial"/>
              </w:rPr>
              <w:t>- dovede vyhledat poučení a pomoc v pracovněprávních záležitostech</w:t>
            </w:r>
          </w:p>
          <w:p w14:paraId="211E7934" w14:textId="77777777" w:rsidR="00391849" w:rsidRPr="002E1E8F" w:rsidRDefault="00391849" w:rsidP="00CE1B45">
            <w:pPr>
              <w:jc w:val="both"/>
              <w:rPr>
                <w:rFonts w:cs="Arial"/>
              </w:rPr>
            </w:pPr>
            <w:r w:rsidRPr="002E1E8F">
              <w:rPr>
                <w:rFonts w:cs="Arial"/>
              </w:rPr>
              <w:t>- vysvětlí, jak je možné se zabezpečit na stáří</w:t>
            </w:r>
          </w:p>
          <w:p w14:paraId="291C7A56" w14:textId="77777777" w:rsidR="00391849" w:rsidRPr="002E1E8F" w:rsidRDefault="00391849" w:rsidP="00CE1B45">
            <w:pPr>
              <w:jc w:val="both"/>
              <w:rPr>
                <w:rFonts w:cs="Arial"/>
              </w:rPr>
            </w:pPr>
            <w:r w:rsidRPr="002E1E8F">
              <w:rPr>
                <w:rFonts w:cs="Arial"/>
              </w:rPr>
              <w:t>- dovede vyhledat pomoc, ocitne-li se v tíživé sociální situaci</w:t>
            </w:r>
          </w:p>
          <w:p w14:paraId="448E02CB" w14:textId="77777777" w:rsidR="00391849" w:rsidRDefault="00391849" w:rsidP="00CE1B45">
            <w:pPr>
              <w:jc w:val="both"/>
              <w:rPr>
                <w:rFonts w:cs="Arial"/>
              </w:rPr>
            </w:pPr>
            <w:r w:rsidRPr="002E1E8F">
              <w:rPr>
                <w:rFonts w:cs="Arial"/>
              </w:rPr>
              <w:t>- vysvětlí důsledky nesplácení úvěrů a navrhne možnosti řešení tíživé finanční situace své, či domácnosti</w:t>
            </w:r>
          </w:p>
          <w:p w14:paraId="170DFF83" w14:textId="77777777" w:rsidR="00391849" w:rsidRPr="002E1E8F" w:rsidRDefault="00391849" w:rsidP="00CE1B45">
            <w:pPr>
              <w:jc w:val="both"/>
              <w:rPr>
                <w:rFonts w:cs="Arial"/>
              </w:rPr>
            </w:pPr>
          </w:p>
        </w:tc>
        <w:tc>
          <w:tcPr>
            <w:tcW w:w="3997" w:type="dxa"/>
          </w:tcPr>
          <w:p w14:paraId="0F100F4C" w14:textId="77777777" w:rsidR="00391849" w:rsidRPr="002E1E8F" w:rsidRDefault="00391849" w:rsidP="00CE1B45">
            <w:pPr>
              <w:jc w:val="both"/>
              <w:rPr>
                <w:rFonts w:cs="Arial"/>
                <w:b/>
              </w:rPr>
            </w:pPr>
            <w:r>
              <w:rPr>
                <w:rFonts w:cs="Arial"/>
                <w:b/>
              </w:rPr>
              <w:t xml:space="preserve">1. </w:t>
            </w:r>
            <w:r w:rsidRPr="002E1E8F">
              <w:rPr>
                <w:rFonts w:cs="Arial"/>
                <w:b/>
              </w:rPr>
              <w:t>Člověk a hospodářství</w:t>
            </w:r>
          </w:p>
          <w:p w14:paraId="76278DC1" w14:textId="77777777" w:rsidR="00391849" w:rsidRPr="002E1E8F" w:rsidRDefault="00391849" w:rsidP="00CE1B45">
            <w:pPr>
              <w:jc w:val="both"/>
              <w:rPr>
                <w:rFonts w:cs="Arial"/>
              </w:rPr>
            </w:pPr>
            <w:r w:rsidRPr="002E1E8F">
              <w:rPr>
                <w:rFonts w:cs="Arial"/>
              </w:rPr>
              <w:t>- hledání zaměstnání, služby úřadů práce</w:t>
            </w:r>
          </w:p>
          <w:p w14:paraId="66761953" w14:textId="77777777" w:rsidR="00391849" w:rsidRPr="002E1E8F" w:rsidRDefault="00391849" w:rsidP="00CE1B45">
            <w:pPr>
              <w:jc w:val="both"/>
              <w:rPr>
                <w:rFonts w:cs="Arial"/>
              </w:rPr>
            </w:pPr>
            <w:r w:rsidRPr="002E1E8F">
              <w:rPr>
                <w:rFonts w:cs="Arial"/>
              </w:rPr>
              <w:t>- nezaměstnanost, podpora v nezaměstnanosti, rekvalifikace</w:t>
            </w:r>
          </w:p>
          <w:p w14:paraId="5BB67ADD" w14:textId="77777777" w:rsidR="00391849" w:rsidRPr="002E1E8F" w:rsidRDefault="00391849" w:rsidP="00CE1B45">
            <w:pPr>
              <w:jc w:val="both"/>
              <w:rPr>
                <w:rFonts w:cs="Arial"/>
              </w:rPr>
            </w:pPr>
            <w:r w:rsidRPr="002E1E8F">
              <w:rPr>
                <w:rFonts w:cs="Arial"/>
              </w:rPr>
              <w:t>- vznik, změna a ukončení pracovního poměru</w:t>
            </w:r>
          </w:p>
          <w:p w14:paraId="029457D7" w14:textId="77777777" w:rsidR="00391849" w:rsidRPr="002E1E8F" w:rsidRDefault="00391849" w:rsidP="00CE1B45">
            <w:pPr>
              <w:jc w:val="both"/>
              <w:rPr>
                <w:rFonts w:cs="Arial"/>
              </w:rPr>
            </w:pPr>
            <w:r w:rsidRPr="002E1E8F">
              <w:rPr>
                <w:rFonts w:cs="Arial"/>
              </w:rPr>
              <w:t>- povinnosti a práva zaměstnance a</w:t>
            </w:r>
            <w:r>
              <w:rPr>
                <w:rFonts w:cs="Arial"/>
              </w:rPr>
              <w:t> </w:t>
            </w:r>
            <w:r w:rsidRPr="002E1E8F">
              <w:rPr>
                <w:rFonts w:cs="Arial"/>
              </w:rPr>
              <w:t>zaměstnavatele</w:t>
            </w:r>
          </w:p>
          <w:p w14:paraId="0FFA87A2" w14:textId="77777777" w:rsidR="00391849" w:rsidRPr="002E1E8F" w:rsidRDefault="00391849" w:rsidP="00CE1B45">
            <w:pPr>
              <w:jc w:val="both"/>
              <w:rPr>
                <w:rFonts w:cs="Arial"/>
              </w:rPr>
            </w:pPr>
            <w:r w:rsidRPr="002E1E8F">
              <w:rPr>
                <w:rFonts w:cs="Arial"/>
              </w:rPr>
              <w:t>- druhy škod, předcházení škodám, odpovědnost za škodu</w:t>
            </w:r>
          </w:p>
          <w:p w14:paraId="193211FF" w14:textId="77777777" w:rsidR="00391849" w:rsidRPr="002E1E8F" w:rsidRDefault="00391849" w:rsidP="00CE1B45">
            <w:pPr>
              <w:jc w:val="both"/>
              <w:rPr>
                <w:rFonts w:cs="Arial"/>
              </w:rPr>
            </w:pPr>
            <w:r w:rsidRPr="002E1E8F">
              <w:rPr>
                <w:rFonts w:cs="Arial"/>
              </w:rPr>
              <w:t>- pomoc státu, charitativních a jiných institucí sociálně potřebných občanům</w:t>
            </w:r>
          </w:p>
        </w:tc>
        <w:tc>
          <w:tcPr>
            <w:tcW w:w="992" w:type="dxa"/>
          </w:tcPr>
          <w:p w14:paraId="30E91A56" w14:textId="77777777" w:rsidR="00391849" w:rsidRPr="002E1E8F" w:rsidRDefault="00391849" w:rsidP="00CE1B45">
            <w:pPr>
              <w:jc w:val="center"/>
              <w:rPr>
                <w:rFonts w:cs="Arial"/>
                <w:b/>
              </w:rPr>
            </w:pPr>
            <w:r w:rsidRPr="002E1E8F">
              <w:rPr>
                <w:rFonts w:cs="Arial"/>
                <w:b/>
              </w:rPr>
              <w:t>13</w:t>
            </w:r>
          </w:p>
        </w:tc>
      </w:tr>
      <w:tr w:rsidR="00391849" w:rsidRPr="002E1E8F" w14:paraId="44922E47" w14:textId="77777777" w:rsidTr="00CE1B45">
        <w:tc>
          <w:tcPr>
            <w:tcW w:w="4757" w:type="dxa"/>
          </w:tcPr>
          <w:p w14:paraId="285EE4F2" w14:textId="77777777" w:rsidR="00391849" w:rsidRPr="002E1E8F" w:rsidRDefault="00391849" w:rsidP="00CE1B45">
            <w:pPr>
              <w:jc w:val="both"/>
              <w:rPr>
                <w:rFonts w:cs="Arial"/>
              </w:rPr>
            </w:pPr>
            <w:r w:rsidRPr="002E1E8F">
              <w:rPr>
                <w:rFonts w:cs="Arial"/>
              </w:rPr>
              <w:t>- charakterizuje rodinu z ekonomického hlediska</w:t>
            </w:r>
          </w:p>
          <w:p w14:paraId="5B81CFE2" w14:textId="77777777" w:rsidR="00391849" w:rsidRPr="002E1E8F" w:rsidRDefault="00391849" w:rsidP="00CE1B45">
            <w:pPr>
              <w:jc w:val="both"/>
              <w:rPr>
                <w:rFonts w:cs="Arial"/>
              </w:rPr>
            </w:pPr>
            <w:r w:rsidRPr="002E1E8F">
              <w:rPr>
                <w:rFonts w:cs="Arial"/>
              </w:rPr>
              <w:t>- dovede sestavit fiktivní odpovědný rozpočet životních nákladů</w:t>
            </w:r>
          </w:p>
          <w:p w14:paraId="1E11053E" w14:textId="77777777" w:rsidR="00391849" w:rsidRPr="002E1E8F" w:rsidRDefault="00391849" w:rsidP="00CE1B45">
            <w:pPr>
              <w:jc w:val="both"/>
              <w:rPr>
                <w:rFonts w:cs="Arial"/>
              </w:rPr>
            </w:pPr>
          </w:p>
        </w:tc>
        <w:tc>
          <w:tcPr>
            <w:tcW w:w="3997" w:type="dxa"/>
          </w:tcPr>
          <w:p w14:paraId="0E02E3D5" w14:textId="77777777" w:rsidR="00391849" w:rsidRPr="002E1E8F" w:rsidRDefault="00391849" w:rsidP="00CE1B45">
            <w:pPr>
              <w:jc w:val="both"/>
              <w:rPr>
                <w:rFonts w:cs="Arial"/>
              </w:rPr>
            </w:pPr>
            <w:r w:rsidRPr="002E1E8F">
              <w:rPr>
                <w:rFonts w:cs="Arial"/>
              </w:rPr>
              <w:t xml:space="preserve">- jak </w:t>
            </w:r>
            <w:proofErr w:type="gramStart"/>
            <w:r w:rsidRPr="002E1E8F">
              <w:rPr>
                <w:rFonts w:cs="Arial"/>
              </w:rPr>
              <w:t>hospodaří</w:t>
            </w:r>
            <w:proofErr w:type="gramEnd"/>
            <w:r w:rsidRPr="002E1E8F">
              <w:rPr>
                <w:rFonts w:cs="Arial"/>
              </w:rPr>
              <w:t xml:space="preserve"> rodina</w:t>
            </w:r>
          </w:p>
          <w:p w14:paraId="1FEB20B9" w14:textId="77777777" w:rsidR="00391849" w:rsidRPr="002E1E8F" w:rsidRDefault="00391849" w:rsidP="00CE1B45">
            <w:pPr>
              <w:jc w:val="both"/>
              <w:rPr>
                <w:rFonts w:cs="Arial"/>
              </w:rPr>
            </w:pPr>
            <w:r w:rsidRPr="002E1E8F">
              <w:rPr>
                <w:rFonts w:cs="Arial"/>
              </w:rPr>
              <w:t>- rodina jako základní ekonomická jednotka, sociální zabezpečení rodiny</w:t>
            </w:r>
          </w:p>
          <w:p w14:paraId="1A53117B" w14:textId="77777777" w:rsidR="00391849" w:rsidRPr="002E1E8F" w:rsidRDefault="00391849" w:rsidP="00CE1B45">
            <w:pPr>
              <w:jc w:val="both"/>
              <w:rPr>
                <w:rFonts w:cs="Arial"/>
              </w:rPr>
            </w:pPr>
            <w:r w:rsidRPr="002E1E8F">
              <w:rPr>
                <w:rFonts w:cs="Arial"/>
              </w:rPr>
              <w:t>-</w:t>
            </w:r>
            <w:r>
              <w:rPr>
                <w:rFonts w:cs="Arial"/>
              </w:rPr>
              <w:t xml:space="preserve"> </w:t>
            </w:r>
            <w:r w:rsidRPr="002E1E8F">
              <w:rPr>
                <w:rFonts w:cs="Arial"/>
              </w:rPr>
              <w:t>jak stát získává peníze na svou sociální politiku</w:t>
            </w:r>
          </w:p>
        </w:tc>
        <w:tc>
          <w:tcPr>
            <w:tcW w:w="992" w:type="dxa"/>
          </w:tcPr>
          <w:p w14:paraId="7FD25EF7" w14:textId="77777777" w:rsidR="00391849" w:rsidRPr="002E1E8F" w:rsidRDefault="00391849" w:rsidP="00CE1B45">
            <w:pPr>
              <w:jc w:val="center"/>
              <w:rPr>
                <w:rFonts w:cs="Arial"/>
                <w:b/>
              </w:rPr>
            </w:pPr>
            <w:r w:rsidRPr="002E1E8F">
              <w:rPr>
                <w:rFonts w:cs="Arial"/>
                <w:b/>
              </w:rPr>
              <w:t>2</w:t>
            </w:r>
          </w:p>
        </w:tc>
      </w:tr>
      <w:tr w:rsidR="00391849" w:rsidRPr="002E1E8F" w14:paraId="2C13F636" w14:textId="77777777" w:rsidTr="00CE1B45">
        <w:tc>
          <w:tcPr>
            <w:tcW w:w="4757" w:type="dxa"/>
          </w:tcPr>
          <w:p w14:paraId="37064012" w14:textId="77777777" w:rsidR="00391849" w:rsidRPr="002E1E8F" w:rsidRDefault="00391849" w:rsidP="00CE1B45">
            <w:pPr>
              <w:jc w:val="both"/>
              <w:rPr>
                <w:rFonts w:cs="Arial"/>
              </w:rPr>
            </w:pPr>
            <w:r w:rsidRPr="002E1E8F">
              <w:rPr>
                <w:rFonts w:cs="Arial"/>
              </w:rPr>
              <w:t>- popíše na základě pozorování lidí kolem sebe a informací z médií, jak jsou lidé v současné české společnosti rozvrstveni z hlediska národnosti, náboženství a</w:t>
            </w:r>
            <w:r>
              <w:rPr>
                <w:rFonts w:cs="Arial"/>
              </w:rPr>
              <w:t> </w:t>
            </w:r>
            <w:r w:rsidRPr="002E1E8F">
              <w:rPr>
                <w:rFonts w:cs="Arial"/>
              </w:rPr>
              <w:t>sociálního postavení; vysvětlí, proč sám sebe přiřazuje k určitému etniku (národu…)</w:t>
            </w:r>
          </w:p>
          <w:p w14:paraId="05D4CA0F" w14:textId="77777777" w:rsidR="00391849" w:rsidRDefault="00391849" w:rsidP="00CE1B45">
            <w:pPr>
              <w:jc w:val="both"/>
              <w:rPr>
                <w:rFonts w:cs="Arial"/>
              </w:rPr>
            </w:pPr>
            <w:r w:rsidRPr="002E1E8F">
              <w:rPr>
                <w:rFonts w:cs="Arial"/>
              </w:rPr>
              <w:t>- dovede aplikovat zásady slušného chování v běžných životních situacích</w:t>
            </w:r>
          </w:p>
          <w:p w14:paraId="4F585AEB" w14:textId="77777777" w:rsidR="00391849" w:rsidRPr="002E1E8F" w:rsidRDefault="00391849" w:rsidP="00CE1B45">
            <w:pPr>
              <w:jc w:val="both"/>
              <w:rPr>
                <w:rFonts w:cs="Arial"/>
              </w:rPr>
            </w:pPr>
            <w:r>
              <w:rPr>
                <w:rFonts w:cs="Arial"/>
              </w:rPr>
              <w:t xml:space="preserve">- </w:t>
            </w:r>
            <w:r w:rsidRPr="002E1E8F">
              <w:rPr>
                <w:rFonts w:cs="Arial"/>
              </w:rPr>
              <w:t>uvede příklady sousedské pomoci a</w:t>
            </w:r>
            <w:r>
              <w:rPr>
                <w:rFonts w:cs="Arial"/>
              </w:rPr>
              <w:t> </w:t>
            </w:r>
            <w:r w:rsidRPr="002E1E8F">
              <w:rPr>
                <w:rFonts w:cs="Arial"/>
              </w:rPr>
              <w:t>spolupráce, lásky, přátelství a dalších hodnot</w:t>
            </w:r>
          </w:p>
          <w:p w14:paraId="0BA4CF6D" w14:textId="77777777" w:rsidR="00391849" w:rsidRPr="002E1E8F" w:rsidRDefault="00391849" w:rsidP="00CE1B45">
            <w:pPr>
              <w:jc w:val="both"/>
              <w:rPr>
                <w:rFonts w:cs="Arial"/>
              </w:rPr>
            </w:pPr>
            <w:r w:rsidRPr="002E1E8F">
              <w:rPr>
                <w:rFonts w:cs="Arial"/>
              </w:rPr>
              <w:t>- uvede, jaká práva a povinnosti pro něho vyplývají z jeho role v rodině, ve škole, na pracovišti</w:t>
            </w:r>
          </w:p>
          <w:p w14:paraId="4CB64B35" w14:textId="77777777" w:rsidR="00391849" w:rsidRPr="002E1E8F" w:rsidRDefault="00391849" w:rsidP="00CE1B45">
            <w:pPr>
              <w:jc w:val="both"/>
              <w:rPr>
                <w:rFonts w:cs="Arial"/>
              </w:rPr>
            </w:pPr>
            <w:r w:rsidRPr="002E1E8F">
              <w:rPr>
                <w:rFonts w:cs="Arial"/>
              </w:rPr>
              <w:t>- dovede sestavit fiktivní odpovědný rozpočet životních nákladů</w:t>
            </w:r>
          </w:p>
          <w:p w14:paraId="08701C74" w14:textId="77777777" w:rsidR="00391849" w:rsidRPr="002E1E8F" w:rsidRDefault="00391849" w:rsidP="00CE1B45">
            <w:pPr>
              <w:jc w:val="both"/>
              <w:rPr>
                <w:rFonts w:cs="Arial"/>
              </w:rPr>
            </w:pPr>
            <w:r w:rsidRPr="002E1E8F">
              <w:rPr>
                <w:rFonts w:cs="Arial"/>
              </w:rPr>
              <w:t>- na konkrétních příkladech vysvětlí, z čeho může vzniknout napětí nebo konflikt mezi příslušníky většinové společnosti a</w:t>
            </w:r>
            <w:r>
              <w:rPr>
                <w:rFonts w:cs="Arial"/>
              </w:rPr>
              <w:t> </w:t>
            </w:r>
            <w:r w:rsidRPr="002E1E8F">
              <w:rPr>
                <w:rFonts w:cs="Arial"/>
              </w:rPr>
              <w:t>příslušníkem některé z menšin</w:t>
            </w:r>
          </w:p>
          <w:p w14:paraId="50004CB5" w14:textId="77777777" w:rsidR="00391849" w:rsidRPr="002E1E8F" w:rsidRDefault="00391849" w:rsidP="00CE1B45">
            <w:pPr>
              <w:jc w:val="both"/>
              <w:rPr>
                <w:rFonts w:cs="Arial"/>
              </w:rPr>
            </w:pPr>
            <w:r w:rsidRPr="002E1E8F">
              <w:rPr>
                <w:rFonts w:cs="Arial"/>
              </w:rPr>
              <w:t>- vysvětlí na příkladech osudů lidí (např.</w:t>
            </w:r>
            <w:r>
              <w:rPr>
                <w:rFonts w:cs="Arial"/>
              </w:rPr>
              <w:t> </w:t>
            </w:r>
            <w:r w:rsidRPr="002E1E8F">
              <w:rPr>
                <w:rFonts w:cs="Arial"/>
              </w:rPr>
              <w:t>civilistů, zajatců, Židů, Romů, příslušníků odboje), jak si nacisté počínali na okupovaných územích</w:t>
            </w:r>
          </w:p>
          <w:p w14:paraId="368B88EE" w14:textId="77777777" w:rsidR="00391849" w:rsidRPr="002E1E8F" w:rsidRDefault="00391849" w:rsidP="00CE1B45">
            <w:pPr>
              <w:jc w:val="both"/>
              <w:rPr>
                <w:rFonts w:cs="Arial"/>
              </w:rPr>
            </w:pPr>
            <w:r w:rsidRPr="002E1E8F">
              <w:rPr>
                <w:rFonts w:cs="Arial"/>
              </w:rPr>
              <w:t>- uvede konkrétní příklady ochrany menšin v demokratické společnosti</w:t>
            </w:r>
          </w:p>
          <w:p w14:paraId="2210EFC0" w14:textId="77777777" w:rsidR="00391849" w:rsidRPr="002E1E8F" w:rsidRDefault="00391849" w:rsidP="00CE1B45">
            <w:pPr>
              <w:jc w:val="both"/>
              <w:rPr>
                <w:rFonts w:cs="Arial"/>
              </w:rPr>
            </w:pPr>
            <w:r w:rsidRPr="002E1E8F">
              <w:rPr>
                <w:rFonts w:cs="Arial"/>
              </w:rPr>
              <w:t xml:space="preserve">- je schopen rozeznat zcela zřejmé konkrétní </w:t>
            </w:r>
            <w:r w:rsidRPr="002E1E8F">
              <w:rPr>
                <w:rFonts w:cs="Arial"/>
              </w:rPr>
              <w:lastRenderedPageBreak/>
              <w:t>příklady ovlivňování veřejnosti (např.</w:t>
            </w:r>
            <w:r>
              <w:rPr>
                <w:rFonts w:cs="Arial"/>
              </w:rPr>
              <w:t> </w:t>
            </w:r>
            <w:r w:rsidRPr="002E1E8F">
              <w:rPr>
                <w:rFonts w:cs="Arial"/>
              </w:rPr>
              <w:t>v médiích, v reklamě, jednotlivými politiky)</w:t>
            </w:r>
          </w:p>
          <w:p w14:paraId="7ECA51B1" w14:textId="77777777" w:rsidR="00391849" w:rsidRPr="002E1E8F" w:rsidRDefault="00391849" w:rsidP="00CE1B45">
            <w:pPr>
              <w:jc w:val="both"/>
              <w:rPr>
                <w:rFonts w:cs="Arial"/>
              </w:rPr>
            </w:pPr>
            <w:r w:rsidRPr="002E1E8F">
              <w:rPr>
                <w:rFonts w:cs="Arial"/>
              </w:rPr>
              <w:t>- na základě pozorování života kolem sebe a</w:t>
            </w:r>
            <w:r>
              <w:rPr>
                <w:rFonts w:cs="Arial"/>
              </w:rPr>
              <w:t> </w:t>
            </w:r>
            <w:r w:rsidRPr="002E1E8F">
              <w:rPr>
                <w:rFonts w:cs="Arial"/>
              </w:rPr>
              <w:t>informací z médií uvede příklady porušování genderové rovnosti (rovnosti mužů a žen)</w:t>
            </w:r>
          </w:p>
          <w:p w14:paraId="32ACF54D" w14:textId="77777777" w:rsidR="00391849" w:rsidRPr="002E1E8F" w:rsidRDefault="00391849" w:rsidP="00CE1B45">
            <w:pPr>
              <w:jc w:val="both"/>
              <w:rPr>
                <w:rFonts w:cs="Arial"/>
              </w:rPr>
            </w:pPr>
            <w:r w:rsidRPr="002E1E8F">
              <w:rPr>
                <w:rFonts w:cs="Arial"/>
              </w:rPr>
              <w:t>- popíše specifika některých náboženství, k nimž se hlásí obyvatelé ČR a Evropy</w:t>
            </w:r>
          </w:p>
          <w:p w14:paraId="304B6A82" w14:textId="77777777" w:rsidR="00391849" w:rsidRPr="002E1E8F" w:rsidRDefault="00391849" w:rsidP="00CE1B45">
            <w:pPr>
              <w:jc w:val="both"/>
              <w:rPr>
                <w:rFonts w:cs="Arial"/>
              </w:rPr>
            </w:pPr>
            <w:r w:rsidRPr="002E1E8F">
              <w:rPr>
                <w:rFonts w:cs="Arial"/>
              </w:rPr>
              <w:t>- vysvětlí, čím mohou být nebezpečné některé náboženské sekty nebo náboženská nesnášenlivost</w:t>
            </w:r>
          </w:p>
          <w:p w14:paraId="5841C768" w14:textId="77777777" w:rsidR="00391849" w:rsidRPr="002E1E8F" w:rsidRDefault="00391849" w:rsidP="00CE1B45">
            <w:pPr>
              <w:jc w:val="both"/>
              <w:rPr>
                <w:rFonts w:cs="Arial"/>
              </w:rPr>
            </w:pPr>
            <w:r w:rsidRPr="002E1E8F">
              <w:rPr>
                <w:rFonts w:cs="Arial"/>
              </w:rPr>
              <w:t>- na příkladu (z médií nebo z jiných zdrojů) vysvětlí, jaké metody používají teroristé a</w:t>
            </w:r>
            <w:r>
              <w:rPr>
                <w:rFonts w:cs="Arial"/>
              </w:rPr>
              <w:t> </w:t>
            </w:r>
            <w:r w:rsidRPr="002E1E8F">
              <w:rPr>
                <w:rFonts w:cs="Arial"/>
              </w:rPr>
              <w:t>za jakým účelem</w:t>
            </w:r>
          </w:p>
        </w:tc>
        <w:tc>
          <w:tcPr>
            <w:tcW w:w="3997" w:type="dxa"/>
          </w:tcPr>
          <w:p w14:paraId="6E8BB3E0" w14:textId="77777777" w:rsidR="00391849" w:rsidRPr="002E1E8F" w:rsidRDefault="00391849" w:rsidP="00CE1B45">
            <w:pPr>
              <w:jc w:val="both"/>
              <w:rPr>
                <w:rFonts w:cs="Arial"/>
              </w:rPr>
            </w:pPr>
            <w:r>
              <w:rPr>
                <w:rFonts w:cs="Arial"/>
                <w:b/>
              </w:rPr>
              <w:lastRenderedPageBreak/>
              <w:t xml:space="preserve">2. </w:t>
            </w:r>
            <w:r w:rsidRPr="002E1E8F">
              <w:rPr>
                <w:rFonts w:cs="Arial"/>
                <w:b/>
              </w:rPr>
              <w:t>Člověk v lidském společenství</w:t>
            </w:r>
          </w:p>
          <w:p w14:paraId="00808314" w14:textId="77777777" w:rsidR="00391849" w:rsidRPr="002E1E8F" w:rsidRDefault="00391849" w:rsidP="00CE1B45">
            <w:pPr>
              <w:jc w:val="both"/>
              <w:rPr>
                <w:rFonts w:cs="Arial"/>
              </w:rPr>
            </w:pPr>
            <w:r w:rsidRPr="002E1E8F">
              <w:rPr>
                <w:rFonts w:cs="Arial"/>
              </w:rPr>
              <w:t>- lidská společnost a společenské skupiny, současná česká společnost, její vrstvy</w:t>
            </w:r>
          </w:p>
          <w:p w14:paraId="5D313C8D" w14:textId="77777777" w:rsidR="00391849" w:rsidRPr="002E1E8F" w:rsidRDefault="00391849" w:rsidP="00CE1B45">
            <w:pPr>
              <w:jc w:val="both"/>
              <w:rPr>
                <w:rFonts w:cs="Arial"/>
              </w:rPr>
            </w:pPr>
            <w:r w:rsidRPr="002E1E8F">
              <w:rPr>
                <w:rFonts w:cs="Arial"/>
              </w:rPr>
              <w:t>- odpovědnost, slušnost, optimismus a dobrý vztah k lidem jako základ demokratického soužití v rodině i</w:t>
            </w:r>
            <w:r>
              <w:rPr>
                <w:rFonts w:cs="Arial"/>
              </w:rPr>
              <w:t> </w:t>
            </w:r>
            <w:r w:rsidRPr="002E1E8F">
              <w:rPr>
                <w:rFonts w:cs="Arial"/>
              </w:rPr>
              <w:t>v širší komunitě</w:t>
            </w:r>
          </w:p>
          <w:p w14:paraId="44ECE675" w14:textId="77777777" w:rsidR="00391849" w:rsidRPr="002E1E8F" w:rsidRDefault="00391849" w:rsidP="00CE1B45">
            <w:pPr>
              <w:jc w:val="both"/>
              <w:rPr>
                <w:rFonts w:cs="Arial"/>
              </w:rPr>
            </w:pPr>
            <w:r w:rsidRPr="002E1E8F">
              <w:rPr>
                <w:rFonts w:cs="Arial"/>
              </w:rPr>
              <w:t>- sociální nerovnost a chudoba v současné společnosti</w:t>
            </w:r>
          </w:p>
          <w:p w14:paraId="4F51F7C3" w14:textId="77777777" w:rsidR="00391849" w:rsidRPr="002E1E8F" w:rsidRDefault="00391849" w:rsidP="00CE1B45">
            <w:pPr>
              <w:jc w:val="both"/>
              <w:rPr>
                <w:rFonts w:cs="Arial"/>
              </w:rPr>
            </w:pPr>
            <w:r w:rsidRPr="002E1E8F">
              <w:rPr>
                <w:rFonts w:cs="Arial"/>
              </w:rPr>
              <w:t>- hospodaření jednotlivce a rodiny; řešení krizových finančních situací, sociální zajištění občanů</w:t>
            </w:r>
          </w:p>
          <w:p w14:paraId="169AC4D7" w14:textId="77777777" w:rsidR="00391849" w:rsidRPr="002E1E8F" w:rsidRDefault="00391849" w:rsidP="00CE1B45">
            <w:pPr>
              <w:jc w:val="both"/>
              <w:rPr>
                <w:rFonts w:cs="Arial"/>
              </w:rPr>
            </w:pPr>
            <w:r w:rsidRPr="002E1E8F">
              <w:rPr>
                <w:rFonts w:cs="Arial"/>
              </w:rPr>
              <w:t>- rasy, národy a národnosti; většina a</w:t>
            </w:r>
            <w:r>
              <w:rPr>
                <w:rFonts w:cs="Arial"/>
              </w:rPr>
              <w:t> </w:t>
            </w:r>
            <w:r w:rsidRPr="002E1E8F">
              <w:rPr>
                <w:rFonts w:cs="Arial"/>
              </w:rPr>
              <w:t>menšiny ve společnosti – klady vzájemného obohacování a problémy multikulturního soužití; genocida v době druhé světové války, jmenovitě Židů, Romů, Slovanů a</w:t>
            </w:r>
            <w:r>
              <w:rPr>
                <w:rFonts w:cs="Arial"/>
              </w:rPr>
              <w:t> </w:t>
            </w:r>
            <w:r w:rsidRPr="002E1E8F">
              <w:rPr>
                <w:rFonts w:cs="Arial"/>
              </w:rPr>
              <w:t>politických odpůrců; migrace v současném světě, migranti, azylanti</w:t>
            </w:r>
          </w:p>
          <w:p w14:paraId="4A7E2D25" w14:textId="77777777" w:rsidR="00391849" w:rsidRPr="002E1E8F" w:rsidRDefault="00391849" w:rsidP="00CE1B45">
            <w:pPr>
              <w:jc w:val="both"/>
              <w:rPr>
                <w:rFonts w:cs="Arial"/>
              </w:rPr>
            </w:pPr>
            <w:r w:rsidRPr="002E1E8F">
              <w:rPr>
                <w:rFonts w:cs="Arial"/>
              </w:rPr>
              <w:t>- postavení mužů a žen v rodině a ve společnosti</w:t>
            </w:r>
          </w:p>
          <w:p w14:paraId="6596B164" w14:textId="77777777" w:rsidR="00391849" w:rsidRPr="002E1E8F" w:rsidRDefault="00391849" w:rsidP="00CE1B45">
            <w:pPr>
              <w:jc w:val="both"/>
              <w:rPr>
                <w:rFonts w:cs="Arial"/>
              </w:rPr>
            </w:pPr>
            <w:r w:rsidRPr="002E1E8F">
              <w:rPr>
                <w:rFonts w:cs="Arial"/>
              </w:rPr>
              <w:t>- víra a ateismus, náboženství a</w:t>
            </w:r>
            <w:r>
              <w:rPr>
                <w:rFonts w:cs="Arial"/>
              </w:rPr>
              <w:t> </w:t>
            </w:r>
            <w:r w:rsidRPr="002E1E8F">
              <w:rPr>
                <w:rFonts w:cs="Arial"/>
              </w:rPr>
              <w:t>církve, náboženská hnutí a sekty, náboženský fundamentalismus</w:t>
            </w:r>
          </w:p>
        </w:tc>
        <w:tc>
          <w:tcPr>
            <w:tcW w:w="992" w:type="dxa"/>
          </w:tcPr>
          <w:p w14:paraId="61203812" w14:textId="77777777" w:rsidR="00391849" w:rsidRPr="002E1E8F" w:rsidRDefault="00391849" w:rsidP="00CE1B45">
            <w:pPr>
              <w:jc w:val="center"/>
              <w:rPr>
                <w:rFonts w:cs="Arial"/>
                <w:b/>
              </w:rPr>
            </w:pPr>
            <w:r w:rsidRPr="002E1E8F">
              <w:rPr>
                <w:rFonts w:cs="Arial"/>
                <w:b/>
              </w:rPr>
              <w:t>18</w:t>
            </w:r>
          </w:p>
        </w:tc>
      </w:tr>
    </w:tbl>
    <w:p w14:paraId="14D95022" w14:textId="77777777" w:rsidR="00391849" w:rsidRDefault="00391849" w:rsidP="00391849"/>
    <w:p w14:paraId="6FE3EC02" w14:textId="77777777" w:rsidR="00391849" w:rsidRDefault="00391849" w:rsidP="00391849">
      <w:pPr>
        <w:spacing w:after="200" w:line="276" w:lineRule="auto"/>
        <w:rPr>
          <w:b/>
          <w:bCs/>
          <w:szCs w:val="28"/>
        </w:rPr>
      </w:pPr>
    </w:p>
    <w:p w14:paraId="15E209C2" w14:textId="77777777" w:rsidR="00391849" w:rsidRDefault="00391849" w:rsidP="00391849"/>
    <w:p w14:paraId="57EA9242" w14:textId="46CC0456" w:rsidR="00A848D0" w:rsidRDefault="00DB034B" w:rsidP="00DB034B">
      <w:pPr>
        <w:rPr>
          <w:b/>
          <w:bCs/>
          <w:szCs w:val="28"/>
        </w:rPr>
      </w:pPr>
      <w:r>
        <w:br w:type="page"/>
      </w:r>
    </w:p>
    <w:p w14:paraId="5CF9C245" w14:textId="77777777" w:rsidR="00E703C3" w:rsidRDefault="00E703C3" w:rsidP="00A848D0">
      <w:pPr>
        <w:pStyle w:val="Nzev"/>
        <w:rPr>
          <w:sz w:val="28"/>
        </w:rPr>
      </w:pPr>
      <w:r>
        <w:rPr>
          <w:sz w:val="28"/>
        </w:rPr>
        <w:t>Učební osnova předmětu</w:t>
      </w:r>
    </w:p>
    <w:p w14:paraId="749EB82A" w14:textId="77777777" w:rsidR="00E703C3" w:rsidRDefault="00E703C3" w:rsidP="009D226F">
      <w:pPr>
        <w:pStyle w:val="Nzev"/>
        <w:rPr>
          <w:sz w:val="28"/>
        </w:rPr>
      </w:pPr>
    </w:p>
    <w:p w14:paraId="080C2111" w14:textId="77777777" w:rsidR="00853000" w:rsidRDefault="00853000" w:rsidP="00FC7D93">
      <w:pPr>
        <w:pStyle w:val="Nadpis2"/>
        <w:jc w:val="center"/>
        <w:rPr>
          <w:color w:val="000000"/>
        </w:rPr>
      </w:pPr>
      <w:bookmarkStart w:id="124" w:name="_Toc535923812"/>
      <w:bookmarkStart w:id="125" w:name="_Toc17975052"/>
      <w:bookmarkStart w:id="126" w:name="_Toc107942044"/>
      <w:r>
        <w:t>FYZIKA</w:t>
      </w:r>
      <w:bookmarkEnd w:id="124"/>
      <w:bookmarkEnd w:id="125"/>
      <w:bookmarkEnd w:id="126"/>
    </w:p>
    <w:p w14:paraId="545D3BC0" w14:textId="77777777" w:rsidR="00853000" w:rsidRDefault="00853000" w:rsidP="00853000">
      <w:pPr>
        <w:jc w:val="center"/>
      </w:pPr>
    </w:p>
    <w:p w14:paraId="1B58F026" w14:textId="77777777" w:rsidR="00CE1034" w:rsidRPr="00CE1034" w:rsidRDefault="00CE1034" w:rsidP="00CE1034">
      <w:pPr>
        <w:jc w:val="center"/>
        <w:rPr>
          <w:b/>
          <w:color w:val="000000"/>
        </w:rPr>
      </w:pPr>
      <w:r w:rsidRPr="00CE1034">
        <w:rPr>
          <w:b/>
          <w:color w:val="000000"/>
        </w:rPr>
        <w:t xml:space="preserve">Obor vzdělání: </w:t>
      </w:r>
      <w:proofErr w:type="gramStart"/>
      <w:r w:rsidRPr="00CE1034">
        <w:rPr>
          <w:b/>
          <w:color w:val="000000"/>
        </w:rPr>
        <w:t>41 – 52</w:t>
      </w:r>
      <w:proofErr w:type="gramEnd"/>
      <w:r w:rsidRPr="00CE1034">
        <w:rPr>
          <w:b/>
          <w:color w:val="000000"/>
        </w:rPr>
        <w:t xml:space="preserve"> – H/01 Zahradník</w:t>
      </w:r>
    </w:p>
    <w:p w14:paraId="11564BFF" w14:textId="77777777" w:rsidR="00853000" w:rsidRDefault="00853000" w:rsidP="009D226F">
      <w:pPr>
        <w:pStyle w:val="Nzev"/>
        <w:jc w:val="both"/>
        <w:rPr>
          <w:sz w:val="28"/>
        </w:rPr>
      </w:pPr>
    </w:p>
    <w:p w14:paraId="53E1BE65" w14:textId="77777777" w:rsidR="00BB2AAB" w:rsidRDefault="00BB2AAB" w:rsidP="009D226F">
      <w:pPr>
        <w:pStyle w:val="Nzev"/>
        <w:jc w:val="both"/>
        <w:rPr>
          <w:sz w:val="28"/>
        </w:rPr>
      </w:pPr>
    </w:p>
    <w:p w14:paraId="1652036F" w14:textId="77777777" w:rsidR="00BB2AAB" w:rsidRDefault="00BB2AAB" w:rsidP="00BB2AAB">
      <w:pPr>
        <w:widowControl w:val="0"/>
        <w:autoSpaceDE w:val="0"/>
        <w:autoSpaceDN w:val="0"/>
        <w:adjustRightInd w:val="0"/>
        <w:snapToGrid w:val="0"/>
        <w:rPr>
          <w:rFonts w:cs="Arial"/>
          <w:b/>
          <w:color w:val="000000"/>
        </w:rPr>
      </w:pPr>
      <w:r>
        <w:rPr>
          <w:rFonts w:cs="Arial"/>
          <w:b/>
          <w:color w:val="000000"/>
        </w:rPr>
        <w:t>Pojetí vyučovacího předmětu</w:t>
      </w:r>
    </w:p>
    <w:p w14:paraId="635A6B86" w14:textId="77777777" w:rsidR="00BB2AAB" w:rsidRDefault="00BB2AAB" w:rsidP="00BB2AAB">
      <w:pPr>
        <w:widowControl w:val="0"/>
        <w:autoSpaceDE w:val="0"/>
        <w:autoSpaceDN w:val="0"/>
        <w:adjustRightInd w:val="0"/>
        <w:snapToGrid w:val="0"/>
        <w:jc w:val="both"/>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6710"/>
      </w:tblGrid>
      <w:tr w:rsidR="00BB2AAB" w:rsidRPr="00475C9D" w14:paraId="7CD73027" w14:textId="77777777" w:rsidTr="00CE1B45">
        <w:tc>
          <w:tcPr>
            <w:tcW w:w="0" w:type="auto"/>
          </w:tcPr>
          <w:p w14:paraId="1EDBE858" w14:textId="77777777" w:rsidR="00BB2AAB" w:rsidRPr="00475C9D" w:rsidRDefault="00BB2AAB" w:rsidP="00CE1B45">
            <w:pPr>
              <w:widowControl w:val="0"/>
              <w:autoSpaceDE w:val="0"/>
              <w:autoSpaceDN w:val="0"/>
              <w:adjustRightInd w:val="0"/>
              <w:snapToGrid w:val="0"/>
              <w:jc w:val="both"/>
              <w:rPr>
                <w:b/>
              </w:rPr>
            </w:pPr>
            <w:r w:rsidRPr="00475C9D">
              <w:rPr>
                <w:b/>
                <w:color w:val="000000"/>
              </w:rPr>
              <w:t>Cíl předmětu:</w:t>
            </w:r>
          </w:p>
        </w:tc>
        <w:tc>
          <w:tcPr>
            <w:tcW w:w="6710" w:type="dxa"/>
          </w:tcPr>
          <w:p w14:paraId="756D4AB0" w14:textId="77777777" w:rsidR="00BB2AAB" w:rsidRPr="00475C9D" w:rsidRDefault="00BB2AAB" w:rsidP="00CE1B45">
            <w:pPr>
              <w:autoSpaceDE w:val="0"/>
              <w:autoSpaceDN w:val="0"/>
              <w:adjustRightInd w:val="0"/>
              <w:jc w:val="both"/>
            </w:pPr>
            <w:r w:rsidRPr="00475C9D">
              <w:rPr>
                <w:bCs/>
              </w:rPr>
              <w:t xml:space="preserve">Cílem předmětu je poskytnout žákům </w:t>
            </w:r>
            <w:proofErr w:type="gramStart"/>
            <w:r w:rsidRPr="00475C9D">
              <w:rPr>
                <w:bCs/>
              </w:rPr>
              <w:t>přehled  o</w:t>
            </w:r>
            <w:proofErr w:type="gramEnd"/>
            <w:r w:rsidRPr="00475C9D">
              <w:rPr>
                <w:bCs/>
              </w:rPr>
              <w:t xml:space="preserve"> struktuře látek, jejich stavebních částicích, vztazích mezi strukturou látek a jejich fyzikálními vlastnostmi, o základních fyzikálních zákonech. Žák má porozumět fyzikální terminologii a aktivně ji používat, pracovat s fyzikálními rovnicemi, umět pracovat s učebnicí, odbornou literaturou a časopisy, umět najít informace na internetu. Žák musí rozlišovat fyzikální realitu a fyzikální model a zvládne vypracovat krátké pojednání na dané fyzikální téma s využitím informací z různých zdrojů</w:t>
            </w:r>
            <w:r>
              <w:rPr>
                <w:bCs/>
              </w:rPr>
              <w:t>.</w:t>
            </w:r>
          </w:p>
        </w:tc>
      </w:tr>
      <w:tr w:rsidR="00BB2AAB" w:rsidRPr="00475C9D" w14:paraId="18F69BC7" w14:textId="77777777" w:rsidTr="00CE1B45">
        <w:tc>
          <w:tcPr>
            <w:tcW w:w="0" w:type="auto"/>
          </w:tcPr>
          <w:p w14:paraId="665F4FDC" w14:textId="77777777" w:rsidR="00BB2AAB" w:rsidRPr="00475C9D" w:rsidRDefault="00BB2AAB" w:rsidP="00CE1B45">
            <w:pPr>
              <w:widowControl w:val="0"/>
              <w:autoSpaceDE w:val="0"/>
              <w:autoSpaceDN w:val="0"/>
              <w:adjustRightInd w:val="0"/>
              <w:snapToGrid w:val="0"/>
              <w:jc w:val="both"/>
              <w:rPr>
                <w:b/>
              </w:rPr>
            </w:pPr>
            <w:r w:rsidRPr="00475C9D">
              <w:rPr>
                <w:b/>
                <w:color w:val="000000"/>
              </w:rPr>
              <w:t>Charakteristika</w:t>
            </w:r>
          </w:p>
          <w:p w14:paraId="7187A953" w14:textId="77777777" w:rsidR="00BB2AAB" w:rsidRPr="00475C9D" w:rsidRDefault="00BB2AAB" w:rsidP="00CE1B45">
            <w:pPr>
              <w:widowControl w:val="0"/>
              <w:autoSpaceDE w:val="0"/>
              <w:autoSpaceDN w:val="0"/>
              <w:adjustRightInd w:val="0"/>
              <w:snapToGrid w:val="0"/>
              <w:jc w:val="both"/>
              <w:rPr>
                <w:b/>
              </w:rPr>
            </w:pPr>
            <w:r w:rsidRPr="00475C9D">
              <w:rPr>
                <w:b/>
                <w:color w:val="000000"/>
              </w:rPr>
              <w:t>učiva:</w:t>
            </w:r>
          </w:p>
        </w:tc>
        <w:tc>
          <w:tcPr>
            <w:tcW w:w="6710" w:type="dxa"/>
          </w:tcPr>
          <w:p w14:paraId="7C77BF66" w14:textId="77777777" w:rsidR="00BB2AAB" w:rsidRPr="00475C9D" w:rsidRDefault="00BB2AAB" w:rsidP="00CE1B45">
            <w:pPr>
              <w:jc w:val="both"/>
              <w:rPr>
                <w:bCs/>
              </w:rPr>
            </w:pPr>
            <w:r w:rsidRPr="00475C9D">
              <w:rPr>
                <w:bCs/>
              </w:rPr>
              <w:t>Obsah předmětu je rozdělen do šesti okruhů. První okruh mechanika se zabývá pohyby těles, základními zákony mechaniky a mechanikou tekutin. Druhý okruh termika se zabývá základními poznatky termiky, částicovou stavbou látek, ději v plynech, vlastnostmi pevných látek a kapalin a skupenstvím látek. Třetí okruh elektřina a magnetismus se zabývá elektrickým nábojem a</w:t>
            </w:r>
            <w:r>
              <w:rPr>
                <w:bCs/>
              </w:rPr>
              <w:t> </w:t>
            </w:r>
            <w:r w:rsidRPr="00475C9D">
              <w:rPr>
                <w:bCs/>
              </w:rPr>
              <w:t>proudem, magnetickým polem, stejnosměrným a střídavým proudem. Čtvrtý okruh vlnění a optika se zabývá mechanickým kmitáním, vlněním a zvukem, světlem, elektromagnetickým zářením a zobrazování zrcadlem a čočkou. Šestý mechanické kmitání a vlnění se zabývá. Čtvrtý okruh, elektromagnetickým kmitáním a vlněním. Pátý okruh fyzika atomu se zabývá stavbou částic a jadernou energií. Šestý okruh vesmír se zabývá Sluncem, vývojem a výzkumem vesmíru. Výuka předmětu vyžaduje vědomosti a dovednosti získané v předmětech matematika (aplikace vzorců a řešení rovnic), stroje a zařízení (čtení a rýsování technických schémat), informační a komunikační technologie (zpracování dat)</w:t>
            </w:r>
            <w:r>
              <w:rPr>
                <w:bCs/>
              </w:rPr>
              <w:t>.</w:t>
            </w:r>
          </w:p>
        </w:tc>
      </w:tr>
      <w:tr w:rsidR="00BB2AAB" w:rsidRPr="00475C9D" w14:paraId="6B58B99A" w14:textId="77777777" w:rsidTr="00CE1B45">
        <w:tc>
          <w:tcPr>
            <w:tcW w:w="0" w:type="auto"/>
          </w:tcPr>
          <w:p w14:paraId="47C2CE2D" w14:textId="77777777" w:rsidR="00BB2AAB" w:rsidRPr="00475C9D" w:rsidRDefault="00BB2AAB" w:rsidP="00CE1B45">
            <w:pPr>
              <w:widowControl w:val="0"/>
              <w:autoSpaceDE w:val="0"/>
              <w:autoSpaceDN w:val="0"/>
              <w:adjustRightInd w:val="0"/>
              <w:snapToGrid w:val="0"/>
              <w:jc w:val="both"/>
              <w:rPr>
                <w:b/>
              </w:rPr>
            </w:pPr>
            <w:r w:rsidRPr="00475C9D">
              <w:rPr>
                <w:b/>
                <w:color w:val="000000"/>
              </w:rPr>
              <w:t>Metody a formy</w:t>
            </w:r>
          </w:p>
          <w:p w14:paraId="176C669F" w14:textId="77777777" w:rsidR="00BB2AAB" w:rsidRPr="00475C9D" w:rsidRDefault="00BB2AAB" w:rsidP="00CE1B45">
            <w:pPr>
              <w:widowControl w:val="0"/>
              <w:autoSpaceDE w:val="0"/>
              <w:autoSpaceDN w:val="0"/>
              <w:adjustRightInd w:val="0"/>
              <w:snapToGrid w:val="0"/>
              <w:jc w:val="both"/>
              <w:rPr>
                <w:b/>
              </w:rPr>
            </w:pPr>
            <w:r w:rsidRPr="00475C9D">
              <w:rPr>
                <w:b/>
                <w:color w:val="000000"/>
              </w:rPr>
              <w:t>výuky:</w:t>
            </w:r>
          </w:p>
        </w:tc>
        <w:tc>
          <w:tcPr>
            <w:tcW w:w="6710" w:type="dxa"/>
          </w:tcPr>
          <w:p w14:paraId="34A9A62C" w14:textId="77777777" w:rsidR="00BB2AAB" w:rsidRPr="00475C9D" w:rsidRDefault="00BB2AAB" w:rsidP="00CE1B45">
            <w:pPr>
              <w:jc w:val="both"/>
            </w:pPr>
            <w:r w:rsidRPr="00475C9D">
              <w:rPr>
                <w:bCs/>
              </w:rPr>
              <w:t>Vzhledem k charakteru učiva věnuje vyučující část časové dotace výkladu. Výklad je doprovázen obrazovým materiálem a</w:t>
            </w:r>
            <w:r>
              <w:rPr>
                <w:bCs/>
              </w:rPr>
              <w:t> </w:t>
            </w:r>
            <w:r w:rsidRPr="00475C9D">
              <w:rPr>
                <w:bCs/>
              </w:rPr>
              <w:t>názornými pomůckami. Pro další rozvíjení vědomostí a</w:t>
            </w:r>
            <w:r>
              <w:rPr>
                <w:bCs/>
              </w:rPr>
              <w:t> </w:t>
            </w:r>
            <w:r w:rsidRPr="00475C9D">
              <w:rPr>
                <w:bCs/>
              </w:rPr>
              <w:t>dovedností je významné řešení problému výpočtem na konkrétním příkladu.</w:t>
            </w:r>
            <w:r w:rsidRPr="00475C9D">
              <w:t xml:space="preserve"> Při řešení úloh se klade důraz na techniky samostatného učení a práce žáků a zároveň na ty formy práce, kdy žáci aktivně spolupracují ve skupinách. Žáci umí racionálně a</w:t>
            </w:r>
            <w:r>
              <w:t> </w:t>
            </w:r>
            <w:r w:rsidRPr="00475C9D">
              <w:t>logicky zdůvodnit výsledky své práce a obhájit je.</w:t>
            </w:r>
          </w:p>
        </w:tc>
      </w:tr>
      <w:tr w:rsidR="00BB2AAB" w:rsidRPr="00475C9D" w14:paraId="31F3B1C3" w14:textId="77777777" w:rsidTr="00CE1B45">
        <w:tc>
          <w:tcPr>
            <w:tcW w:w="0" w:type="auto"/>
          </w:tcPr>
          <w:p w14:paraId="45D53E0F" w14:textId="77777777" w:rsidR="00BB2AAB" w:rsidRPr="00475C9D" w:rsidRDefault="00BB2AAB" w:rsidP="00CE1B45">
            <w:pPr>
              <w:widowControl w:val="0"/>
              <w:autoSpaceDE w:val="0"/>
              <w:autoSpaceDN w:val="0"/>
              <w:adjustRightInd w:val="0"/>
              <w:snapToGrid w:val="0"/>
              <w:jc w:val="both"/>
              <w:rPr>
                <w:b/>
              </w:rPr>
            </w:pPr>
            <w:r w:rsidRPr="00475C9D">
              <w:rPr>
                <w:b/>
              </w:rPr>
              <w:t>Hodnocení žáků:</w:t>
            </w:r>
          </w:p>
        </w:tc>
        <w:tc>
          <w:tcPr>
            <w:tcW w:w="6710" w:type="dxa"/>
          </w:tcPr>
          <w:p w14:paraId="20BA9BB2" w14:textId="77777777" w:rsidR="00BB2AAB" w:rsidRPr="00475C9D" w:rsidRDefault="00BB2AAB" w:rsidP="00CE1B45">
            <w:pPr>
              <w:jc w:val="both"/>
            </w:pPr>
            <w:r w:rsidRPr="00475C9D">
              <w:t>Hodnocení žáků zahrnuje individuální přístup a následnou pomoc, kolektivní hodnocení a sebehodnocení. Vychází z platného klasifikačního řádu školy, využívá klasifikační stupnici, bodový systém, slovní hodnocení nebo jejich kombinace. Do hodnocení se zahrnuje i kvalita písemného zpracování úloh (text, výpočty, tabulky, grafy).</w:t>
            </w:r>
          </w:p>
        </w:tc>
      </w:tr>
      <w:tr w:rsidR="00BB2AAB" w:rsidRPr="00475C9D" w14:paraId="0C76A82C" w14:textId="77777777" w:rsidTr="00CE1B45">
        <w:tc>
          <w:tcPr>
            <w:tcW w:w="0" w:type="auto"/>
          </w:tcPr>
          <w:p w14:paraId="6CF76539" w14:textId="77777777" w:rsidR="00BB2AAB" w:rsidRPr="00475C9D" w:rsidRDefault="00BB2AAB" w:rsidP="00CE1B45">
            <w:pPr>
              <w:widowControl w:val="0"/>
              <w:autoSpaceDE w:val="0"/>
              <w:autoSpaceDN w:val="0"/>
              <w:adjustRightInd w:val="0"/>
              <w:snapToGrid w:val="0"/>
              <w:jc w:val="both"/>
              <w:rPr>
                <w:b/>
              </w:rPr>
            </w:pPr>
            <w:r w:rsidRPr="00475C9D">
              <w:rPr>
                <w:b/>
                <w:color w:val="000000"/>
              </w:rPr>
              <w:lastRenderedPageBreak/>
              <w:t>Přínos předmětu</w:t>
            </w:r>
          </w:p>
          <w:p w14:paraId="69F31E4F" w14:textId="77777777" w:rsidR="00BB2AAB" w:rsidRPr="00475C9D" w:rsidRDefault="00BB2AAB" w:rsidP="00CE1B45">
            <w:pPr>
              <w:widowControl w:val="0"/>
              <w:autoSpaceDE w:val="0"/>
              <w:autoSpaceDN w:val="0"/>
              <w:adjustRightInd w:val="0"/>
              <w:snapToGrid w:val="0"/>
              <w:jc w:val="both"/>
              <w:rPr>
                <w:b/>
              </w:rPr>
            </w:pPr>
            <w:r w:rsidRPr="00475C9D">
              <w:rPr>
                <w:b/>
                <w:color w:val="000000"/>
              </w:rPr>
              <w:t>pro rozvoj klíčových</w:t>
            </w:r>
          </w:p>
          <w:p w14:paraId="2EDEBE67" w14:textId="77777777" w:rsidR="00BB2AAB" w:rsidRPr="00475C9D" w:rsidRDefault="00BB2AAB" w:rsidP="00CE1B45">
            <w:pPr>
              <w:widowControl w:val="0"/>
              <w:autoSpaceDE w:val="0"/>
              <w:autoSpaceDN w:val="0"/>
              <w:adjustRightInd w:val="0"/>
              <w:snapToGrid w:val="0"/>
              <w:jc w:val="both"/>
              <w:rPr>
                <w:b/>
              </w:rPr>
            </w:pPr>
            <w:r w:rsidRPr="00475C9D">
              <w:rPr>
                <w:b/>
                <w:color w:val="000000"/>
              </w:rPr>
              <w:t>kompetencí a</w:t>
            </w:r>
          </w:p>
          <w:p w14:paraId="323B3901" w14:textId="77777777" w:rsidR="00BB2AAB" w:rsidRPr="00475C9D" w:rsidRDefault="00BB2AAB" w:rsidP="00CE1B45">
            <w:pPr>
              <w:widowControl w:val="0"/>
              <w:autoSpaceDE w:val="0"/>
              <w:autoSpaceDN w:val="0"/>
              <w:adjustRightInd w:val="0"/>
              <w:snapToGrid w:val="0"/>
              <w:jc w:val="both"/>
              <w:rPr>
                <w:b/>
              </w:rPr>
            </w:pPr>
            <w:r w:rsidRPr="00475C9D">
              <w:rPr>
                <w:b/>
                <w:color w:val="000000"/>
              </w:rPr>
              <w:t>průřezových témat:</w:t>
            </w:r>
          </w:p>
        </w:tc>
        <w:tc>
          <w:tcPr>
            <w:tcW w:w="6710" w:type="dxa"/>
          </w:tcPr>
          <w:p w14:paraId="2506AF0F" w14:textId="77777777" w:rsidR="00BB2AAB" w:rsidRPr="00475C9D" w:rsidRDefault="00BB2AAB" w:rsidP="00CE1B45">
            <w:pPr>
              <w:jc w:val="both"/>
              <w:rPr>
                <w:bCs/>
              </w:rPr>
            </w:pPr>
            <w:r w:rsidRPr="00475C9D">
              <w:t xml:space="preserve">Výuka předmětu podporuje logické myšlení a směřuje k tomu, aby žáci dovedli aktivně využívat získané vědomosti a dovednosti při dalším vzdělávání či odborné praktické přípravě. Předmět rozvíjí kompetenci aplikovat základní matematické postupy při </w:t>
            </w:r>
            <w:proofErr w:type="gramStart"/>
            <w:r w:rsidRPr="00475C9D">
              <w:t>řešení  výpočtů</w:t>
            </w:r>
            <w:proofErr w:type="gramEnd"/>
            <w:r w:rsidRPr="00475C9D">
              <w:t>, personální dovednosti při práci na modelových úlohách ve skupinách, kompetenci řešit samostatně problémy  při řešení komplexních úloh výpočtového charakteru, kompetenci využívat prostředky informačních a komunikačních technologií při zpracování úloh a projektů (aktivní vyhledávání informací, zpracování a vyhodnocení úlohy v elektronické podobě). Při probírání učiva se realizuje průřezové téma Člověk a životní prostředí v kapitolách elektřina a magnetismus, optika, fyzika atomu a vesmír.</w:t>
            </w:r>
          </w:p>
        </w:tc>
      </w:tr>
    </w:tbl>
    <w:p w14:paraId="3F1E4BAB" w14:textId="77777777" w:rsidR="00BB2AAB" w:rsidRDefault="00BB2AAB" w:rsidP="00BB2AAB">
      <w:pPr>
        <w:widowControl w:val="0"/>
        <w:autoSpaceDE w:val="0"/>
        <w:autoSpaceDN w:val="0"/>
        <w:adjustRightInd w:val="0"/>
        <w:snapToGrid w:val="0"/>
        <w:jc w:val="both"/>
        <w:rPr>
          <w:rFonts w:cs="Arial"/>
          <w:b/>
          <w:color w:val="000000"/>
        </w:rPr>
      </w:pPr>
    </w:p>
    <w:p w14:paraId="0849B4FE" w14:textId="77777777" w:rsidR="00BB2AAB" w:rsidRDefault="00BB2AAB" w:rsidP="00BB2AAB">
      <w:pPr>
        <w:widowControl w:val="0"/>
        <w:autoSpaceDE w:val="0"/>
        <w:autoSpaceDN w:val="0"/>
        <w:adjustRightInd w:val="0"/>
        <w:snapToGrid w:val="0"/>
        <w:jc w:val="both"/>
        <w:rPr>
          <w:rFonts w:cs="Arial"/>
          <w:b/>
          <w:color w:val="000000"/>
        </w:rPr>
      </w:pPr>
    </w:p>
    <w:p w14:paraId="0EB12DE6" w14:textId="77777777" w:rsidR="00BB2AAB" w:rsidRDefault="00BB2AAB" w:rsidP="00BB2AAB">
      <w:pPr>
        <w:widowControl w:val="0"/>
        <w:autoSpaceDE w:val="0"/>
        <w:autoSpaceDN w:val="0"/>
        <w:adjustRightInd w:val="0"/>
        <w:snapToGrid w:val="0"/>
        <w:jc w:val="both"/>
        <w:rPr>
          <w:b/>
          <w:color w:val="000000"/>
        </w:rPr>
      </w:pPr>
      <w:r>
        <w:rPr>
          <w:b/>
          <w:color w:val="000000"/>
        </w:rPr>
        <w:br w:type="page"/>
      </w:r>
      <w:r>
        <w:rPr>
          <w:b/>
          <w:color w:val="000000"/>
        </w:rPr>
        <w:lastRenderedPageBreak/>
        <w:t>Rozpis výsledků vzdělávání a učiva</w:t>
      </w:r>
    </w:p>
    <w:p w14:paraId="3E3A77D1" w14:textId="77777777" w:rsidR="00BB2AAB" w:rsidRDefault="00BB2AAB" w:rsidP="00BB2AAB">
      <w:pPr>
        <w:widowControl w:val="0"/>
        <w:autoSpaceDE w:val="0"/>
        <w:autoSpaceDN w:val="0"/>
        <w:adjustRightInd w:val="0"/>
        <w:snapToGrid w:val="0"/>
        <w:jc w:val="both"/>
        <w:rPr>
          <w:b/>
        </w:rPr>
      </w:pPr>
    </w:p>
    <w:p w14:paraId="64136DA8" w14:textId="77777777" w:rsidR="00BB2AAB" w:rsidRDefault="00BB2AAB" w:rsidP="00BB2AAB">
      <w:pPr>
        <w:jc w:val="both"/>
        <w:rPr>
          <w:b/>
        </w:rPr>
      </w:pPr>
      <w:r>
        <w:rPr>
          <w:b/>
        </w:rPr>
        <w:t>1. ročník: celkem 33 hodin</w:t>
      </w:r>
    </w:p>
    <w:p w14:paraId="5862B2FA" w14:textId="77777777" w:rsidR="00BB2AAB" w:rsidRDefault="00BB2AAB" w:rsidP="00BB2AAB">
      <w:pPr>
        <w:jc w:val="both"/>
        <w:rPr>
          <w:b/>
        </w:rPr>
      </w:pPr>
      <w:r>
        <w:rPr>
          <w:b/>
        </w:rPr>
        <w:tab/>
      </w:r>
      <w:r>
        <w:rPr>
          <w:b/>
        </w:rPr>
        <w:tab/>
      </w:r>
      <w:r>
        <w:rPr>
          <w:b/>
        </w:rPr>
        <w:tab/>
      </w:r>
      <w:r>
        <w:rPr>
          <w:b/>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8"/>
        <w:gridCol w:w="3774"/>
        <w:gridCol w:w="968"/>
      </w:tblGrid>
      <w:tr w:rsidR="00BB2AAB" w:rsidRPr="00475C9D" w14:paraId="04805F9A" w14:textId="77777777" w:rsidTr="00CE1B45">
        <w:tc>
          <w:tcPr>
            <w:tcW w:w="4757" w:type="dxa"/>
            <w:vAlign w:val="center"/>
          </w:tcPr>
          <w:p w14:paraId="5D78FEB4" w14:textId="77777777" w:rsidR="00BB2AAB" w:rsidRPr="00475C9D" w:rsidRDefault="00BB2AAB" w:rsidP="00CE1B45">
            <w:pPr>
              <w:widowControl w:val="0"/>
              <w:autoSpaceDE w:val="0"/>
              <w:autoSpaceDN w:val="0"/>
              <w:adjustRightInd w:val="0"/>
              <w:snapToGrid w:val="0"/>
              <w:jc w:val="both"/>
              <w:rPr>
                <w:b/>
              </w:rPr>
            </w:pPr>
            <w:r w:rsidRPr="00475C9D">
              <w:rPr>
                <w:b/>
                <w:color w:val="000000"/>
              </w:rPr>
              <w:t>Výsledky vzdělávání</w:t>
            </w:r>
          </w:p>
        </w:tc>
        <w:tc>
          <w:tcPr>
            <w:tcW w:w="3997" w:type="dxa"/>
            <w:vAlign w:val="center"/>
          </w:tcPr>
          <w:p w14:paraId="05D03016" w14:textId="77777777" w:rsidR="00BB2AAB" w:rsidRPr="00475C9D" w:rsidRDefault="00BB2AAB" w:rsidP="00CE1B45">
            <w:pPr>
              <w:widowControl w:val="0"/>
              <w:autoSpaceDE w:val="0"/>
              <w:autoSpaceDN w:val="0"/>
              <w:adjustRightInd w:val="0"/>
              <w:snapToGrid w:val="0"/>
              <w:jc w:val="both"/>
              <w:rPr>
                <w:b/>
              </w:rPr>
            </w:pPr>
            <w:r w:rsidRPr="00475C9D">
              <w:rPr>
                <w:b/>
                <w:color w:val="000000"/>
              </w:rPr>
              <w:t>Obsah vzdělávání</w:t>
            </w:r>
          </w:p>
        </w:tc>
        <w:tc>
          <w:tcPr>
            <w:tcW w:w="992" w:type="dxa"/>
            <w:vAlign w:val="center"/>
          </w:tcPr>
          <w:p w14:paraId="1ED176AA" w14:textId="77777777" w:rsidR="00BB2AAB" w:rsidRPr="00475C9D" w:rsidRDefault="00BB2AAB" w:rsidP="00CE1B45">
            <w:pPr>
              <w:jc w:val="center"/>
              <w:rPr>
                <w:b/>
              </w:rPr>
            </w:pPr>
            <w:r w:rsidRPr="00475C9D">
              <w:rPr>
                <w:b/>
              </w:rPr>
              <w:t>Počet</w:t>
            </w:r>
          </w:p>
          <w:p w14:paraId="64C213D9" w14:textId="77777777" w:rsidR="00BB2AAB" w:rsidRPr="00475C9D" w:rsidRDefault="00BB2AAB" w:rsidP="00CE1B45">
            <w:pPr>
              <w:jc w:val="center"/>
              <w:rPr>
                <w:b/>
              </w:rPr>
            </w:pPr>
            <w:r w:rsidRPr="00475C9D">
              <w:rPr>
                <w:b/>
              </w:rPr>
              <w:t>hodin</w:t>
            </w:r>
          </w:p>
        </w:tc>
      </w:tr>
      <w:tr w:rsidR="00BB2AAB" w:rsidRPr="00475C9D" w14:paraId="0FE7075D" w14:textId="77777777" w:rsidTr="00CE1B45">
        <w:tc>
          <w:tcPr>
            <w:tcW w:w="4757" w:type="dxa"/>
          </w:tcPr>
          <w:p w14:paraId="4BE03C69" w14:textId="77777777" w:rsidR="00BB2AAB" w:rsidRPr="00475C9D" w:rsidRDefault="00BB2AAB" w:rsidP="00CE1B45">
            <w:pPr>
              <w:autoSpaceDE w:val="0"/>
              <w:autoSpaceDN w:val="0"/>
              <w:adjustRightInd w:val="0"/>
              <w:jc w:val="both"/>
              <w:rPr>
                <w:b/>
                <w:bCs/>
              </w:rPr>
            </w:pPr>
            <w:r w:rsidRPr="00475C9D">
              <w:rPr>
                <w:b/>
                <w:bCs/>
              </w:rPr>
              <w:t>Žák:</w:t>
            </w:r>
          </w:p>
          <w:p w14:paraId="747A5B16" w14:textId="77777777" w:rsidR="00BB2AAB" w:rsidRPr="00475C9D" w:rsidRDefault="00BB2AAB" w:rsidP="00CE1B45">
            <w:pPr>
              <w:autoSpaceDE w:val="0"/>
              <w:autoSpaceDN w:val="0"/>
              <w:adjustRightInd w:val="0"/>
              <w:jc w:val="both"/>
            </w:pPr>
            <w:r w:rsidRPr="00475C9D">
              <w:t xml:space="preserve">- </w:t>
            </w:r>
            <w:proofErr w:type="gramStart"/>
            <w:r w:rsidRPr="00475C9D">
              <w:t>rozliší</w:t>
            </w:r>
            <w:proofErr w:type="gramEnd"/>
            <w:r w:rsidRPr="00475C9D">
              <w:t xml:space="preserve"> druhy pohybů a řeší jednoduché</w:t>
            </w:r>
            <w:r>
              <w:t xml:space="preserve"> </w:t>
            </w:r>
            <w:r w:rsidRPr="00475C9D">
              <w:t>úlohy na pohyb hmotného bodu</w:t>
            </w:r>
          </w:p>
          <w:p w14:paraId="15055E1F" w14:textId="77777777" w:rsidR="00BB2AAB" w:rsidRPr="00475C9D" w:rsidRDefault="00BB2AAB" w:rsidP="00CE1B45">
            <w:pPr>
              <w:autoSpaceDE w:val="0"/>
              <w:autoSpaceDN w:val="0"/>
              <w:adjustRightInd w:val="0"/>
              <w:jc w:val="both"/>
            </w:pPr>
            <w:r w:rsidRPr="00475C9D">
              <w:t xml:space="preserve">- </w:t>
            </w:r>
            <w:proofErr w:type="gramStart"/>
            <w:r w:rsidRPr="00475C9D">
              <w:t>určí</w:t>
            </w:r>
            <w:proofErr w:type="gramEnd"/>
            <w:r w:rsidRPr="00475C9D">
              <w:t xml:space="preserve"> síly, které působí na tělesa, a popíše, jaký druh pohybu tyto síly vyvolají</w:t>
            </w:r>
          </w:p>
          <w:p w14:paraId="09F879F2" w14:textId="77777777" w:rsidR="00BB2AAB" w:rsidRPr="00475C9D" w:rsidRDefault="00BB2AAB" w:rsidP="00CE1B45">
            <w:pPr>
              <w:autoSpaceDE w:val="0"/>
              <w:autoSpaceDN w:val="0"/>
              <w:adjustRightInd w:val="0"/>
              <w:jc w:val="both"/>
            </w:pPr>
            <w:r w:rsidRPr="00475C9D">
              <w:t xml:space="preserve">- </w:t>
            </w:r>
            <w:proofErr w:type="gramStart"/>
            <w:r w:rsidRPr="00475C9D">
              <w:t>určí</w:t>
            </w:r>
            <w:proofErr w:type="gramEnd"/>
            <w:r w:rsidRPr="00475C9D">
              <w:t xml:space="preserve"> mechanickou práci a energii při</w:t>
            </w:r>
            <w:r>
              <w:t xml:space="preserve"> </w:t>
            </w:r>
            <w:r w:rsidRPr="00475C9D">
              <w:t>pohybu tělesa působením stálé síly</w:t>
            </w:r>
          </w:p>
          <w:p w14:paraId="1C6AF29D" w14:textId="77777777" w:rsidR="00BB2AAB" w:rsidRPr="00475C9D" w:rsidRDefault="00BB2AAB" w:rsidP="00CE1B45">
            <w:pPr>
              <w:autoSpaceDE w:val="0"/>
              <w:autoSpaceDN w:val="0"/>
              <w:adjustRightInd w:val="0"/>
              <w:jc w:val="both"/>
            </w:pPr>
            <w:r w:rsidRPr="00475C9D">
              <w:t>- vysvětlí na příkladech platnost zákona</w:t>
            </w:r>
            <w:r>
              <w:t xml:space="preserve"> </w:t>
            </w:r>
            <w:r w:rsidRPr="00475C9D">
              <w:t>zachování mechanické energie</w:t>
            </w:r>
          </w:p>
          <w:p w14:paraId="4DEA1F44" w14:textId="77777777" w:rsidR="00BB2AAB" w:rsidRPr="00475C9D" w:rsidRDefault="00BB2AAB" w:rsidP="00CE1B45">
            <w:pPr>
              <w:autoSpaceDE w:val="0"/>
              <w:autoSpaceDN w:val="0"/>
              <w:adjustRightInd w:val="0"/>
              <w:jc w:val="both"/>
            </w:pPr>
            <w:r w:rsidRPr="00475C9D">
              <w:t xml:space="preserve">- </w:t>
            </w:r>
            <w:proofErr w:type="gramStart"/>
            <w:r w:rsidRPr="00475C9D">
              <w:t>určí</w:t>
            </w:r>
            <w:proofErr w:type="gramEnd"/>
            <w:r w:rsidRPr="00475C9D">
              <w:t xml:space="preserve"> výslednici sil působících na těleso</w:t>
            </w:r>
          </w:p>
          <w:p w14:paraId="29BE5051" w14:textId="77777777" w:rsidR="00BB2AAB" w:rsidRPr="00475C9D" w:rsidRDefault="00BB2AAB" w:rsidP="00CE1B45">
            <w:pPr>
              <w:autoSpaceDE w:val="0"/>
              <w:autoSpaceDN w:val="0"/>
              <w:adjustRightInd w:val="0"/>
              <w:jc w:val="both"/>
            </w:pPr>
            <w:r w:rsidRPr="00475C9D">
              <w:t>- aplikuje Pascalův a Archimédův zákon při řešení úloh</w:t>
            </w:r>
          </w:p>
        </w:tc>
        <w:tc>
          <w:tcPr>
            <w:tcW w:w="3997" w:type="dxa"/>
          </w:tcPr>
          <w:p w14:paraId="051BFA63" w14:textId="77777777" w:rsidR="00BB2AAB" w:rsidRPr="00475C9D" w:rsidRDefault="00BB2AAB" w:rsidP="00CE1B45">
            <w:pPr>
              <w:autoSpaceDE w:val="0"/>
              <w:autoSpaceDN w:val="0"/>
              <w:adjustRightInd w:val="0"/>
              <w:jc w:val="both"/>
              <w:rPr>
                <w:b/>
              </w:rPr>
            </w:pPr>
            <w:r w:rsidRPr="00475C9D">
              <w:rPr>
                <w:b/>
              </w:rPr>
              <w:t>1. Mechanika</w:t>
            </w:r>
          </w:p>
          <w:p w14:paraId="1D615BF8" w14:textId="77777777" w:rsidR="00BB2AAB" w:rsidRPr="00475C9D" w:rsidRDefault="00BB2AAB" w:rsidP="00CE1B45">
            <w:pPr>
              <w:autoSpaceDE w:val="0"/>
              <w:autoSpaceDN w:val="0"/>
              <w:adjustRightInd w:val="0"/>
              <w:jc w:val="both"/>
            </w:pPr>
            <w:r w:rsidRPr="00475C9D">
              <w:t>- pohyby přímočaré, pohyb rovnoměrný</w:t>
            </w:r>
            <w:r>
              <w:t xml:space="preserve">, </w:t>
            </w:r>
            <w:r w:rsidRPr="00475C9D">
              <w:t>po kružnici</w:t>
            </w:r>
          </w:p>
          <w:p w14:paraId="3B11EED1" w14:textId="77777777" w:rsidR="00BB2AAB" w:rsidRPr="00475C9D" w:rsidRDefault="00BB2AAB" w:rsidP="00CE1B45">
            <w:pPr>
              <w:autoSpaceDE w:val="0"/>
              <w:autoSpaceDN w:val="0"/>
              <w:adjustRightInd w:val="0"/>
              <w:jc w:val="both"/>
            </w:pPr>
            <w:r w:rsidRPr="00475C9D">
              <w:t>- Newtonovy pohybové zákony, síly</w:t>
            </w:r>
            <w:r>
              <w:t xml:space="preserve"> </w:t>
            </w:r>
            <w:r w:rsidRPr="00475C9D">
              <w:t>v přírodě, gravitace</w:t>
            </w:r>
          </w:p>
          <w:p w14:paraId="3A03AAD5" w14:textId="77777777" w:rsidR="00BB2AAB" w:rsidRPr="00475C9D" w:rsidRDefault="00BB2AAB" w:rsidP="00CE1B45">
            <w:pPr>
              <w:autoSpaceDE w:val="0"/>
              <w:autoSpaceDN w:val="0"/>
              <w:adjustRightInd w:val="0"/>
              <w:jc w:val="both"/>
            </w:pPr>
            <w:r w:rsidRPr="00475C9D">
              <w:t>- mechanická práce a energie</w:t>
            </w:r>
          </w:p>
          <w:p w14:paraId="39BD7E3A" w14:textId="77777777" w:rsidR="00BB2AAB" w:rsidRPr="00475C9D" w:rsidRDefault="00BB2AAB" w:rsidP="00CE1B45">
            <w:pPr>
              <w:autoSpaceDE w:val="0"/>
              <w:autoSpaceDN w:val="0"/>
              <w:adjustRightInd w:val="0"/>
              <w:jc w:val="both"/>
            </w:pPr>
            <w:r w:rsidRPr="00475C9D">
              <w:t>- posuvný a otáčivý pohyb, skládání sil</w:t>
            </w:r>
          </w:p>
          <w:p w14:paraId="35A05089" w14:textId="77777777" w:rsidR="00BB2AAB" w:rsidRPr="00475C9D" w:rsidRDefault="00BB2AAB" w:rsidP="00CE1B45">
            <w:pPr>
              <w:jc w:val="both"/>
            </w:pPr>
            <w:r w:rsidRPr="00475C9D">
              <w:t>- tlakové síly a tlak v tekutinách</w:t>
            </w:r>
          </w:p>
        </w:tc>
        <w:tc>
          <w:tcPr>
            <w:tcW w:w="992" w:type="dxa"/>
          </w:tcPr>
          <w:p w14:paraId="623E6CF6" w14:textId="77777777" w:rsidR="00BB2AAB" w:rsidRPr="00475C9D" w:rsidRDefault="00BB2AAB" w:rsidP="00CE1B45">
            <w:pPr>
              <w:jc w:val="center"/>
              <w:rPr>
                <w:b/>
              </w:rPr>
            </w:pPr>
            <w:r w:rsidRPr="00475C9D">
              <w:rPr>
                <w:b/>
              </w:rPr>
              <w:t>8</w:t>
            </w:r>
          </w:p>
        </w:tc>
      </w:tr>
      <w:tr w:rsidR="00BB2AAB" w:rsidRPr="00475C9D" w14:paraId="00AC6166" w14:textId="77777777" w:rsidTr="00CE1B45">
        <w:tc>
          <w:tcPr>
            <w:tcW w:w="4757" w:type="dxa"/>
          </w:tcPr>
          <w:p w14:paraId="2D124723" w14:textId="77777777" w:rsidR="00BB2AAB" w:rsidRPr="00475C9D" w:rsidRDefault="00BB2AAB" w:rsidP="00CE1B45">
            <w:pPr>
              <w:autoSpaceDE w:val="0"/>
              <w:autoSpaceDN w:val="0"/>
              <w:adjustRightInd w:val="0"/>
              <w:jc w:val="both"/>
            </w:pPr>
            <w:r w:rsidRPr="00475C9D">
              <w:t>- vysvětlí význam teplotní roztažnosti látek v přírodě a v technické praxi</w:t>
            </w:r>
          </w:p>
          <w:p w14:paraId="313FE714" w14:textId="77777777" w:rsidR="00BB2AAB" w:rsidRPr="00475C9D" w:rsidRDefault="00BB2AAB" w:rsidP="00CE1B45">
            <w:pPr>
              <w:autoSpaceDE w:val="0"/>
              <w:autoSpaceDN w:val="0"/>
              <w:adjustRightInd w:val="0"/>
              <w:jc w:val="both"/>
            </w:pPr>
            <w:r w:rsidRPr="00475C9D">
              <w:t>- vysvětlí pojem vnitřní energie soustavy</w:t>
            </w:r>
            <w:r>
              <w:t xml:space="preserve"> </w:t>
            </w:r>
            <w:r w:rsidRPr="00475C9D">
              <w:t>(tělesa) a způsoby její změny</w:t>
            </w:r>
          </w:p>
          <w:p w14:paraId="7B90AA2D" w14:textId="77777777" w:rsidR="00BB2AAB" w:rsidRPr="00475C9D" w:rsidRDefault="00BB2AAB" w:rsidP="00CE1B45">
            <w:pPr>
              <w:autoSpaceDE w:val="0"/>
              <w:autoSpaceDN w:val="0"/>
              <w:adjustRightInd w:val="0"/>
              <w:jc w:val="both"/>
            </w:pPr>
            <w:r w:rsidRPr="00475C9D">
              <w:t>- popíše principy nejdůležitějších</w:t>
            </w:r>
            <w:r>
              <w:t xml:space="preserve"> </w:t>
            </w:r>
            <w:r w:rsidRPr="00475C9D">
              <w:t>tepelných motorů</w:t>
            </w:r>
          </w:p>
          <w:p w14:paraId="77DD7E39" w14:textId="77777777" w:rsidR="00BB2AAB" w:rsidRDefault="00BB2AAB" w:rsidP="00CE1B45">
            <w:pPr>
              <w:autoSpaceDE w:val="0"/>
              <w:autoSpaceDN w:val="0"/>
              <w:adjustRightInd w:val="0"/>
              <w:jc w:val="both"/>
            </w:pPr>
            <w:r w:rsidRPr="00475C9D">
              <w:t>- popíše přeměny skupenství látek a jejich</w:t>
            </w:r>
            <w:r>
              <w:t xml:space="preserve"> </w:t>
            </w:r>
            <w:r w:rsidRPr="00475C9D">
              <w:t>význam v přírodě a v technické praxi</w:t>
            </w:r>
          </w:p>
          <w:p w14:paraId="074056E8" w14:textId="77777777" w:rsidR="00BB2AAB" w:rsidRPr="00475C9D" w:rsidRDefault="00BB2AAB" w:rsidP="00CE1B45">
            <w:pPr>
              <w:autoSpaceDE w:val="0"/>
              <w:autoSpaceDN w:val="0"/>
              <w:adjustRightInd w:val="0"/>
              <w:jc w:val="both"/>
            </w:pPr>
          </w:p>
        </w:tc>
        <w:tc>
          <w:tcPr>
            <w:tcW w:w="3997" w:type="dxa"/>
          </w:tcPr>
          <w:p w14:paraId="4A52C20C" w14:textId="77777777" w:rsidR="00BB2AAB" w:rsidRPr="004E6724" w:rsidRDefault="00BB2AAB" w:rsidP="00CE1B45">
            <w:pPr>
              <w:autoSpaceDE w:val="0"/>
              <w:autoSpaceDN w:val="0"/>
              <w:adjustRightInd w:val="0"/>
              <w:jc w:val="both"/>
              <w:rPr>
                <w:b/>
              </w:rPr>
            </w:pPr>
            <w:r w:rsidRPr="004E6724">
              <w:rPr>
                <w:b/>
              </w:rPr>
              <w:t>2</w:t>
            </w:r>
            <w:r>
              <w:rPr>
                <w:b/>
              </w:rPr>
              <w:t>.</w:t>
            </w:r>
            <w:r w:rsidRPr="004E6724">
              <w:rPr>
                <w:b/>
              </w:rPr>
              <w:t xml:space="preserve"> Termika</w:t>
            </w:r>
          </w:p>
          <w:p w14:paraId="63EB0FF0" w14:textId="77777777" w:rsidR="00BB2AAB" w:rsidRPr="00475C9D" w:rsidRDefault="00BB2AAB" w:rsidP="00CE1B45">
            <w:pPr>
              <w:autoSpaceDE w:val="0"/>
              <w:autoSpaceDN w:val="0"/>
              <w:adjustRightInd w:val="0"/>
              <w:jc w:val="both"/>
            </w:pPr>
            <w:r w:rsidRPr="00475C9D">
              <w:t>- teplota, teplotní roztažnost látek</w:t>
            </w:r>
          </w:p>
          <w:p w14:paraId="4BCF5243" w14:textId="77777777" w:rsidR="00BB2AAB" w:rsidRPr="00475C9D" w:rsidRDefault="00BB2AAB" w:rsidP="00CE1B45">
            <w:pPr>
              <w:autoSpaceDE w:val="0"/>
              <w:autoSpaceDN w:val="0"/>
              <w:adjustRightInd w:val="0"/>
              <w:jc w:val="both"/>
            </w:pPr>
            <w:r w:rsidRPr="00475C9D">
              <w:t>- teplo a práce, přeměny vnitřní energie</w:t>
            </w:r>
            <w:r>
              <w:t xml:space="preserve"> </w:t>
            </w:r>
            <w:r w:rsidRPr="00475C9D">
              <w:t>tělesa</w:t>
            </w:r>
          </w:p>
          <w:p w14:paraId="6B93B9A4" w14:textId="77777777" w:rsidR="00BB2AAB" w:rsidRPr="00475C9D" w:rsidRDefault="00BB2AAB" w:rsidP="00CE1B45">
            <w:pPr>
              <w:autoSpaceDE w:val="0"/>
              <w:autoSpaceDN w:val="0"/>
              <w:adjustRightInd w:val="0"/>
              <w:jc w:val="both"/>
            </w:pPr>
            <w:r w:rsidRPr="00475C9D">
              <w:t>- tepelné motory</w:t>
            </w:r>
          </w:p>
          <w:p w14:paraId="1D45B899" w14:textId="77777777" w:rsidR="00BB2AAB" w:rsidRPr="00475C9D" w:rsidRDefault="00BB2AAB" w:rsidP="00CE1B45">
            <w:pPr>
              <w:autoSpaceDE w:val="0"/>
              <w:autoSpaceDN w:val="0"/>
              <w:adjustRightInd w:val="0"/>
              <w:jc w:val="both"/>
            </w:pPr>
            <w:r w:rsidRPr="00475C9D">
              <w:t>- struktura pevných látek a kapalin,</w:t>
            </w:r>
            <w:r>
              <w:t xml:space="preserve"> </w:t>
            </w:r>
            <w:r w:rsidRPr="00475C9D">
              <w:t>přeměny skupenství</w:t>
            </w:r>
          </w:p>
        </w:tc>
        <w:tc>
          <w:tcPr>
            <w:tcW w:w="992" w:type="dxa"/>
          </w:tcPr>
          <w:p w14:paraId="16C78E57" w14:textId="77777777" w:rsidR="00BB2AAB" w:rsidRPr="00475C9D" w:rsidRDefault="00BB2AAB" w:rsidP="00CE1B45">
            <w:pPr>
              <w:jc w:val="center"/>
              <w:rPr>
                <w:b/>
              </w:rPr>
            </w:pPr>
            <w:r w:rsidRPr="00475C9D">
              <w:rPr>
                <w:b/>
              </w:rPr>
              <w:t>5</w:t>
            </w:r>
          </w:p>
        </w:tc>
      </w:tr>
      <w:tr w:rsidR="00BB2AAB" w:rsidRPr="00475C9D" w14:paraId="3AA0B1A5" w14:textId="77777777" w:rsidTr="00CE1B45">
        <w:tc>
          <w:tcPr>
            <w:tcW w:w="4757" w:type="dxa"/>
          </w:tcPr>
          <w:p w14:paraId="70212599" w14:textId="77777777" w:rsidR="00BB2AAB" w:rsidRPr="00475C9D" w:rsidRDefault="00BB2AAB" w:rsidP="00CE1B45">
            <w:pPr>
              <w:autoSpaceDE w:val="0"/>
              <w:autoSpaceDN w:val="0"/>
              <w:adjustRightInd w:val="0"/>
              <w:jc w:val="both"/>
            </w:pPr>
            <w:r w:rsidRPr="00475C9D">
              <w:t>- popíše elektrické pole z hlediska jeho působení na bodový elektrický náboj</w:t>
            </w:r>
          </w:p>
          <w:p w14:paraId="42AC4A7B" w14:textId="77777777" w:rsidR="00BB2AAB" w:rsidRPr="00475C9D" w:rsidRDefault="00BB2AAB" w:rsidP="00CE1B45">
            <w:pPr>
              <w:autoSpaceDE w:val="0"/>
              <w:autoSpaceDN w:val="0"/>
              <w:adjustRightInd w:val="0"/>
              <w:jc w:val="both"/>
            </w:pPr>
            <w:r w:rsidRPr="00475C9D">
              <w:t xml:space="preserve">- </w:t>
            </w:r>
            <w:proofErr w:type="gramStart"/>
            <w:r w:rsidRPr="00475C9D">
              <w:t>řeší</w:t>
            </w:r>
            <w:proofErr w:type="gramEnd"/>
            <w:r w:rsidRPr="00475C9D">
              <w:t xml:space="preserve"> úlohy s elektrickými obvody s</w:t>
            </w:r>
            <w:r>
              <w:t> </w:t>
            </w:r>
            <w:r w:rsidRPr="00475C9D">
              <w:t>použitím Ohmova zákona</w:t>
            </w:r>
          </w:p>
          <w:p w14:paraId="66B22547" w14:textId="77777777" w:rsidR="00BB2AAB" w:rsidRPr="00475C9D" w:rsidRDefault="00BB2AAB" w:rsidP="00CE1B45">
            <w:pPr>
              <w:autoSpaceDE w:val="0"/>
              <w:autoSpaceDN w:val="0"/>
              <w:adjustRightInd w:val="0"/>
              <w:jc w:val="both"/>
            </w:pPr>
            <w:r w:rsidRPr="00475C9D">
              <w:t>- popíše princip a použití polovodičových součástek s přechodem PN</w:t>
            </w:r>
          </w:p>
          <w:p w14:paraId="5B4CF167" w14:textId="77777777" w:rsidR="00BB2AAB" w:rsidRPr="00475C9D" w:rsidRDefault="00BB2AAB" w:rsidP="00CE1B45">
            <w:pPr>
              <w:autoSpaceDE w:val="0"/>
              <w:autoSpaceDN w:val="0"/>
              <w:adjustRightInd w:val="0"/>
              <w:jc w:val="both"/>
            </w:pPr>
            <w:r w:rsidRPr="00475C9D">
              <w:t xml:space="preserve">- </w:t>
            </w:r>
            <w:proofErr w:type="gramStart"/>
            <w:r w:rsidRPr="00475C9D">
              <w:t>určí</w:t>
            </w:r>
            <w:proofErr w:type="gramEnd"/>
            <w:r w:rsidRPr="00475C9D">
              <w:t xml:space="preserve"> magnetickou sílu v magnetickém poli vodiče s proudem;</w:t>
            </w:r>
          </w:p>
          <w:p w14:paraId="31D5E9BD" w14:textId="77777777" w:rsidR="00BB2AAB" w:rsidRPr="00475C9D" w:rsidRDefault="00BB2AAB" w:rsidP="00CE1B45">
            <w:pPr>
              <w:autoSpaceDE w:val="0"/>
              <w:autoSpaceDN w:val="0"/>
              <w:adjustRightInd w:val="0"/>
              <w:jc w:val="both"/>
            </w:pPr>
            <w:r w:rsidRPr="00475C9D">
              <w:t>- popíše princip generování střídavých proudů a jejich využití v energetice</w:t>
            </w:r>
          </w:p>
        </w:tc>
        <w:tc>
          <w:tcPr>
            <w:tcW w:w="3997" w:type="dxa"/>
          </w:tcPr>
          <w:p w14:paraId="7674D205" w14:textId="77777777" w:rsidR="00BB2AAB" w:rsidRPr="00634E41" w:rsidRDefault="00BB2AAB" w:rsidP="00CE1B45">
            <w:pPr>
              <w:autoSpaceDE w:val="0"/>
              <w:autoSpaceDN w:val="0"/>
              <w:adjustRightInd w:val="0"/>
              <w:jc w:val="both"/>
              <w:rPr>
                <w:b/>
              </w:rPr>
            </w:pPr>
            <w:r w:rsidRPr="00634E41">
              <w:rPr>
                <w:b/>
              </w:rPr>
              <w:t>3</w:t>
            </w:r>
            <w:r>
              <w:rPr>
                <w:b/>
              </w:rPr>
              <w:t>.</w:t>
            </w:r>
            <w:r w:rsidRPr="00634E41">
              <w:rPr>
                <w:b/>
              </w:rPr>
              <w:t xml:space="preserve"> Elektřina a magnetismus</w:t>
            </w:r>
          </w:p>
          <w:p w14:paraId="7AAA0C43" w14:textId="77777777" w:rsidR="00BB2AAB" w:rsidRPr="00475C9D" w:rsidRDefault="00BB2AAB" w:rsidP="00CE1B45">
            <w:pPr>
              <w:autoSpaceDE w:val="0"/>
              <w:autoSpaceDN w:val="0"/>
              <w:adjustRightInd w:val="0"/>
              <w:jc w:val="both"/>
            </w:pPr>
            <w:r w:rsidRPr="00475C9D">
              <w:t>- elektrický náboj tělesa, elektrická síla,</w:t>
            </w:r>
            <w:r>
              <w:t xml:space="preserve"> </w:t>
            </w:r>
            <w:r w:rsidRPr="00475C9D">
              <w:t>elektrické pole, kapacita vodiče</w:t>
            </w:r>
          </w:p>
          <w:p w14:paraId="68A56FAE" w14:textId="77777777" w:rsidR="00BB2AAB" w:rsidRPr="00475C9D" w:rsidRDefault="00BB2AAB" w:rsidP="00CE1B45">
            <w:pPr>
              <w:autoSpaceDE w:val="0"/>
              <w:autoSpaceDN w:val="0"/>
              <w:adjustRightInd w:val="0"/>
              <w:jc w:val="both"/>
            </w:pPr>
            <w:r w:rsidRPr="00475C9D">
              <w:t>- elektrický proud v látkách, zákony</w:t>
            </w:r>
            <w:r>
              <w:t xml:space="preserve"> </w:t>
            </w:r>
            <w:r w:rsidRPr="00475C9D">
              <w:t>elektrického proudu, polovodiče</w:t>
            </w:r>
          </w:p>
          <w:p w14:paraId="2DBA6477" w14:textId="77777777" w:rsidR="00BB2AAB" w:rsidRPr="00475C9D" w:rsidRDefault="00BB2AAB" w:rsidP="00CE1B45">
            <w:pPr>
              <w:autoSpaceDE w:val="0"/>
              <w:autoSpaceDN w:val="0"/>
              <w:adjustRightInd w:val="0"/>
              <w:jc w:val="both"/>
            </w:pPr>
            <w:r w:rsidRPr="00475C9D">
              <w:t>- magnetické pole, magnetické pole</w:t>
            </w:r>
            <w:r>
              <w:t xml:space="preserve"> </w:t>
            </w:r>
            <w:r w:rsidRPr="00475C9D">
              <w:t>el</w:t>
            </w:r>
            <w:r>
              <w:t>.</w:t>
            </w:r>
            <w:r w:rsidRPr="00475C9D">
              <w:t xml:space="preserve"> proudu, elektromagnetick</w:t>
            </w:r>
            <w:r>
              <w:t xml:space="preserve">á </w:t>
            </w:r>
            <w:r w:rsidRPr="00475C9D">
              <w:t>indukce</w:t>
            </w:r>
          </w:p>
          <w:p w14:paraId="62AD058A" w14:textId="77777777" w:rsidR="00BB2AAB" w:rsidRDefault="00BB2AAB" w:rsidP="00CE1B45">
            <w:pPr>
              <w:autoSpaceDE w:val="0"/>
              <w:autoSpaceDN w:val="0"/>
              <w:adjustRightInd w:val="0"/>
              <w:jc w:val="both"/>
            </w:pPr>
            <w:r w:rsidRPr="00475C9D">
              <w:t>- vznik střídavého proudu, přenos</w:t>
            </w:r>
            <w:r>
              <w:t xml:space="preserve"> </w:t>
            </w:r>
            <w:r w:rsidRPr="00475C9D">
              <w:t>elektrické energie střídavým proudem</w:t>
            </w:r>
          </w:p>
          <w:p w14:paraId="22BA76F2" w14:textId="77777777" w:rsidR="00BB2AAB" w:rsidRPr="00475C9D" w:rsidRDefault="00BB2AAB" w:rsidP="00CE1B45">
            <w:pPr>
              <w:autoSpaceDE w:val="0"/>
              <w:autoSpaceDN w:val="0"/>
              <w:adjustRightInd w:val="0"/>
              <w:jc w:val="both"/>
            </w:pPr>
          </w:p>
        </w:tc>
        <w:tc>
          <w:tcPr>
            <w:tcW w:w="992" w:type="dxa"/>
          </w:tcPr>
          <w:p w14:paraId="6671E666" w14:textId="77777777" w:rsidR="00BB2AAB" w:rsidRPr="00475C9D" w:rsidRDefault="00BB2AAB" w:rsidP="00CE1B45">
            <w:pPr>
              <w:jc w:val="center"/>
              <w:rPr>
                <w:b/>
              </w:rPr>
            </w:pPr>
            <w:r w:rsidRPr="00475C9D">
              <w:rPr>
                <w:b/>
              </w:rPr>
              <w:t>9</w:t>
            </w:r>
          </w:p>
        </w:tc>
      </w:tr>
      <w:tr w:rsidR="00BB2AAB" w:rsidRPr="00475C9D" w14:paraId="16F5E783" w14:textId="77777777" w:rsidTr="00CE1B45">
        <w:tc>
          <w:tcPr>
            <w:tcW w:w="4757" w:type="dxa"/>
          </w:tcPr>
          <w:p w14:paraId="41CBD192" w14:textId="77777777" w:rsidR="00BB2AAB" w:rsidRPr="00475C9D" w:rsidRDefault="00BB2AAB" w:rsidP="00CE1B45">
            <w:pPr>
              <w:autoSpaceDE w:val="0"/>
              <w:autoSpaceDN w:val="0"/>
              <w:adjustRightInd w:val="0"/>
              <w:jc w:val="both"/>
            </w:pPr>
            <w:r w:rsidRPr="00475C9D">
              <w:t xml:space="preserve">- charakterizuje základní </w:t>
            </w:r>
            <w:proofErr w:type="gramStart"/>
            <w:r w:rsidRPr="00475C9D">
              <w:t>vlastnosti  zvuku</w:t>
            </w:r>
            <w:proofErr w:type="gramEnd"/>
          </w:p>
          <w:p w14:paraId="4333A495" w14:textId="77777777" w:rsidR="00BB2AAB" w:rsidRPr="00475C9D" w:rsidRDefault="00BB2AAB" w:rsidP="00CE1B45">
            <w:pPr>
              <w:autoSpaceDE w:val="0"/>
              <w:autoSpaceDN w:val="0"/>
              <w:adjustRightInd w:val="0"/>
              <w:jc w:val="both"/>
            </w:pPr>
            <w:r w:rsidRPr="00475C9D">
              <w:t>- chápe negativní vliv hluku a zná</w:t>
            </w:r>
            <w:r>
              <w:t xml:space="preserve"> </w:t>
            </w:r>
            <w:r w:rsidRPr="00475C9D">
              <w:t>způsoby ochrany sluchu</w:t>
            </w:r>
          </w:p>
          <w:p w14:paraId="2F3DBA1A" w14:textId="77777777" w:rsidR="00BB2AAB" w:rsidRPr="00475C9D" w:rsidRDefault="00BB2AAB" w:rsidP="00CE1B45">
            <w:pPr>
              <w:autoSpaceDE w:val="0"/>
              <w:autoSpaceDN w:val="0"/>
              <w:adjustRightInd w:val="0"/>
              <w:jc w:val="both"/>
            </w:pPr>
            <w:r w:rsidRPr="00475C9D">
              <w:t>- charakterizuje světlo jeho vlnovou</w:t>
            </w:r>
            <w:r>
              <w:t xml:space="preserve"> </w:t>
            </w:r>
            <w:r w:rsidRPr="00475C9D">
              <w:t>délkou a rychlostí v </w:t>
            </w:r>
            <w:proofErr w:type="gramStart"/>
            <w:r w:rsidRPr="00475C9D">
              <w:t>různých  prostředích</w:t>
            </w:r>
            <w:proofErr w:type="gramEnd"/>
          </w:p>
          <w:p w14:paraId="6E194658" w14:textId="77777777" w:rsidR="00BB2AAB" w:rsidRPr="00475C9D" w:rsidRDefault="00BB2AAB" w:rsidP="00CE1B45">
            <w:pPr>
              <w:autoSpaceDE w:val="0"/>
              <w:autoSpaceDN w:val="0"/>
              <w:adjustRightInd w:val="0"/>
              <w:jc w:val="both"/>
            </w:pPr>
            <w:r w:rsidRPr="00475C9D">
              <w:t xml:space="preserve">- </w:t>
            </w:r>
            <w:proofErr w:type="gramStart"/>
            <w:r w:rsidRPr="00475C9D">
              <w:t>řeší</w:t>
            </w:r>
            <w:proofErr w:type="gramEnd"/>
            <w:r w:rsidRPr="00475C9D">
              <w:t xml:space="preserve"> úlohy na odraz a lom světla</w:t>
            </w:r>
          </w:p>
          <w:p w14:paraId="5AAC8212" w14:textId="77777777" w:rsidR="00BB2AAB" w:rsidRPr="00475C9D" w:rsidRDefault="00BB2AAB" w:rsidP="00CE1B45">
            <w:pPr>
              <w:autoSpaceDE w:val="0"/>
              <w:autoSpaceDN w:val="0"/>
              <w:adjustRightInd w:val="0"/>
              <w:jc w:val="both"/>
            </w:pPr>
            <w:r w:rsidRPr="00475C9D">
              <w:t xml:space="preserve">- </w:t>
            </w:r>
            <w:proofErr w:type="gramStart"/>
            <w:r w:rsidRPr="00475C9D">
              <w:t>řeší</w:t>
            </w:r>
            <w:proofErr w:type="gramEnd"/>
            <w:r w:rsidRPr="00475C9D">
              <w:t xml:space="preserve"> úlohy na zobrazení zrcadly a čočkami</w:t>
            </w:r>
          </w:p>
          <w:p w14:paraId="2706E028" w14:textId="77777777" w:rsidR="00BB2AAB" w:rsidRPr="00475C9D" w:rsidRDefault="00BB2AAB" w:rsidP="00CE1B45">
            <w:pPr>
              <w:autoSpaceDE w:val="0"/>
              <w:autoSpaceDN w:val="0"/>
              <w:adjustRightInd w:val="0"/>
              <w:jc w:val="both"/>
            </w:pPr>
            <w:r w:rsidRPr="00475C9D">
              <w:t>- vysvětlí optickou funkci oka a korekci jeho vad</w:t>
            </w:r>
          </w:p>
          <w:p w14:paraId="4DD21C6C" w14:textId="77777777" w:rsidR="00BB2AAB" w:rsidRDefault="00BB2AAB" w:rsidP="00CE1B45">
            <w:pPr>
              <w:autoSpaceDE w:val="0"/>
              <w:autoSpaceDN w:val="0"/>
              <w:adjustRightInd w:val="0"/>
              <w:jc w:val="both"/>
            </w:pPr>
            <w:r w:rsidRPr="00475C9D">
              <w:t>- popíše význam různých druh</w:t>
            </w:r>
            <w:r>
              <w:t xml:space="preserve">ů </w:t>
            </w:r>
            <w:r w:rsidRPr="00475C9D">
              <w:t>elektromagnetického záření</w:t>
            </w:r>
          </w:p>
          <w:p w14:paraId="1099366D" w14:textId="77777777" w:rsidR="00BB2AAB" w:rsidRDefault="00BB2AAB" w:rsidP="00CE1B45">
            <w:pPr>
              <w:autoSpaceDE w:val="0"/>
              <w:autoSpaceDN w:val="0"/>
              <w:adjustRightInd w:val="0"/>
              <w:jc w:val="both"/>
            </w:pPr>
          </w:p>
          <w:p w14:paraId="60C9A93F" w14:textId="77777777" w:rsidR="00BB2AAB" w:rsidRPr="00475C9D" w:rsidRDefault="00BB2AAB" w:rsidP="00CE1B45">
            <w:pPr>
              <w:autoSpaceDE w:val="0"/>
              <w:autoSpaceDN w:val="0"/>
              <w:adjustRightInd w:val="0"/>
              <w:jc w:val="both"/>
            </w:pPr>
          </w:p>
        </w:tc>
        <w:tc>
          <w:tcPr>
            <w:tcW w:w="3997" w:type="dxa"/>
          </w:tcPr>
          <w:p w14:paraId="336EB1D3" w14:textId="77777777" w:rsidR="00BB2AAB" w:rsidRPr="006524EF" w:rsidRDefault="00BB2AAB" w:rsidP="00CE1B45">
            <w:pPr>
              <w:autoSpaceDE w:val="0"/>
              <w:autoSpaceDN w:val="0"/>
              <w:adjustRightInd w:val="0"/>
              <w:jc w:val="both"/>
              <w:rPr>
                <w:b/>
              </w:rPr>
            </w:pPr>
            <w:r w:rsidRPr="006524EF">
              <w:rPr>
                <w:b/>
              </w:rPr>
              <w:t>4</w:t>
            </w:r>
            <w:r>
              <w:rPr>
                <w:b/>
              </w:rPr>
              <w:t>.</w:t>
            </w:r>
            <w:r w:rsidRPr="006524EF">
              <w:rPr>
                <w:b/>
              </w:rPr>
              <w:t xml:space="preserve"> Vlnění a optika</w:t>
            </w:r>
          </w:p>
          <w:p w14:paraId="38A8C09F" w14:textId="77777777" w:rsidR="00BB2AAB" w:rsidRPr="00475C9D" w:rsidRDefault="00BB2AAB" w:rsidP="00CE1B45">
            <w:pPr>
              <w:pStyle w:val="Zptenadresa"/>
              <w:framePr w:w="0" w:hRule="auto" w:hSpace="0" w:vSpace="0" w:wrap="auto" w:vAnchor="margin" w:hAnchor="text" w:xAlign="left" w:yAlign="inline" w:anchorLock="0"/>
              <w:spacing w:line="240" w:lineRule="auto"/>
              <w:jc w:val="both"/>
              <w:rPr>
                <w:sz w:val="24"/>
                <w:szCs w:val="24"/>
              </w:rPr>
            </w:pPr>
            <w:r w:rsidRPr="00475C9D">
              <w:rPr>
                <w:sz w:val="24"/>
                <w:szCs w:val="24"/>
              </w:rPr>
              <w:t>- mechanické kmitání a vlnění</w:t>
            </w:r>
          </w:p>
          <w:p w14:paraId="3CF26CDA" w14:textId="77777777" w:rsidR="00BB2AAB" w:rsidRPr="00475C9D" w:rsidRDefault="00BB2AAB" w:rsidP="00CE1B45">
            <w:pPr>
              <w:autoSpaceDE w:val="0"/>
              <w:autoSpaceDN w:val="0"/>
              <w:adjustRightInd w:val="0"/>
              <w:jc w:val="both"/>
            </w:pPr>
            <w:r w:rsidRPr="00475C9D">
              <w:t>- zvukové vlnění</w:t>
            </w:r>
          </w:p>
          <w:p w14:paraId="3B46BFE9" w14:textId="77777777" w:rsidR="00BB2AAB" w:rsidRPr="00475C9D" w:rsidRDefault="00BB2AAB" w:rsidP="00CE1B45">
            <w:pPr>
              <w:autoSpaceDE w:val="0"/>
              <w:autoSpaceDN w:val="0"/>
              <w:adjustRightInd w:val="0"/>
              <w:jc w:val="both"/>
            </w:pPr>
            <w:r w:rsidRPr="00475C9D">
              <w:t>- světlo a jeho šíření</w:t>
            </w:r>
          </w:p>
          <w:p w14:paraId="243D29E2" w14:textId="77777777" w:rsidR="00BB2AAB" w:rsidRPr="00475C9D" w:rsidRDefault="00BB2AAB" w:rsidP="00CE1B45">
            <w:pPr>
              <w:autoSpaceDE w:val="0"/>
              <w:autoSpaceDN w:val="0"/>
              <w:adjustRightInd w:val="0"/>
              <w:jc w:val="both"/>
            </w:pPr>
            <w:r w:rsidRPr="00475C9D">
              <w:t>- zrcadla a čočky, oko</w:t>
            </w:r>
          </w:p>
          <w:p w14:paraId="597C8D94" w14:textId="77777777" w:rsidR="00BB2AAB" w:rsidRPr="00475C9D" w:rsidRDefault="00BB2AAB" w:rsidP="00CE1B45">
            <w:pPr>
              <w:autoSpaceDE w:val="0"/>
              <w:autoSpaceDN w:val="0"/>
              <w:adjustRightInd w:val="0"/>
              <w:jc w:val="both"/>
            </w:pPr>
            <w:r w:rsidRPr="00475C9D">
              <w:t>- druhy elektromagnetického záření,</w:t>
            </w:r>
            <w:r>
              <w:t xml:space="preserve"> </w:t>
            </w:r>
            <w:r w:rsidRPr="00475C9D">
              <w:t>rentgenové záření</w:t>
            </w:r>
          </w:p>
        </w:tc>
        <w:tc>
          <w:tcPr>
            <w:tcW w:w="992" w:type="dxa"/>
          </w:tcPr>
          <w:p w14:paraId="1A5055BD" w14:textId="77777777" w:rsidR="00BB2AAB" w:rsidRPr="00475C9D" w:rsidRDefault="00BB2AAB" w:rsidP="00CE1B45">
            <w:pPr>
              <w:jc w:val="center"/>
              <w:rPr>
                <w:b/>
              </w:rPr>
            </w:pPr>
            <w:r w:rsidRPr="00475C9D">
              <w:rPr>
                <w:b/>
              </w:rPr>
              <w:t>5</w:t>
            </w:r>
          </w:p>
        </w:tc>
      </w:tr>
      <w:tr w:rsidR="00BB2AAB" w:rsidRPr="00475C9D" w14:paraId="4DCD6825" w14:textId="77777777" w:rsidTr="00CE1B45">
        <w:tc>
          <w:tcPr>
            <w:tcW w:w="4757" w:type="dxa"/>
          </w:tcPr>
          <w:p w14:paraId="72BF5ABD" w14:textId="77777777" w:rsidR="00BB2AAB" w:rsidRPr="00475C9D" w:rsidRDefault="00BB2AAB" w:rsidP="00CE1B45">
            <w:pPr>
              <w:autoSpaceDE w:val="0"/>
              <w:autoSpaceDN w:val="0"/>
              <w:adjustRightInd w:val="0"/>
              <w:jc w:val="both"/>
            </w:pPr>
            <w:r w:rsidRPr="00475C9D">
              <w:lastRenderedPageBreak/>
              <w:t>- popíše strukturu elektronového obalu</w:t>
            </w:r>
            <w:r>
              <w:t xml:space="preserve"> </w:t>
            </w:r>
            <w:r w:rsidRPr="00475C9D">
              <w:t>atomu z hlediska energie elektronu</w:t>
            </w:r>
          </w:p>
          <w:p w14:paraId="3208EFCF" w14:textId="77777777" w:rsidR="00BB2AAB" w:rsidRPr="00475C9D" w:rsidRDefault="00BB2AAB" w:rsidP="00CE1B45">
            <w:pPr>
              <w:autoSpaceDE w:val="0"/>
              <w:autoSpaceDN w:val="0"/>
              <w:adjustRightInd w:val="0"/>
              <w:jc w:val="both"/>
            </w:pPr>
            <w:r w:rsidRPr="00475C9D">
              <w:t>- popíše stavbu atomového jádra</w:t>
            </w:r>
            <w:r>
              <w:t xml:space="preserve"> </w:t>
            </w:r>
            <w:r w:rsidRPr="00475C9D">
              <w:t>a</w:t>
            </w:r>
            <w:r>
              <w:t> </w:t>
            </w:r>
            <w:r w:rsidRPr="00475C9D">
              <w:t>charakterizuje základní nukleony</w:t>
            </w:r>
          </w:p>
          <w:p w14:paraId="1BE4A873" w14:textId="77777777" w:rsidR="00BB2AAB" w:rsidRPr="00475C9D" w:rsidRDefault="00BB2AAB" w:rsidP="00CE1B45">
            <w:pPr>
              <w:autoSpaceDE w:val="0"/>
              <w:autoSpaceDN w:val="0"/>
              <w:adjustRightInd w:val="0"/>
              <w:jc w:val="both"/>
            </w:pPr>
            <w:r w:rsidRPr="00475C9D">
              <w:t>- vysvětlí podstatu radioaktivity a popíše</w:t>
            </w:r>
            <w:r>
              <w:t xml:space="preserve"> </w:t>
            </w:r>
            <w:r w:rsidRPr="00475C9D">
              <w:t>způsoby ochrany před jaderným zářením</w:t>
            </w:r>
          </w:p>
          <w:p w14:paraId="2E1F0BDC" w14:textId="77777777" w:rsidR="00BB2AAB" w:rsidRPr="00475C9D" w:rsidRDefault="00BB2AAB" w:rsidP="00CE1B45">
            <w:pPr>
              <w:autoSpaceDE w:val="0"/>
              <w:autoSpaceDN w:val="0"/>
              <w:adjustRightInd w:val="0"/>
              <w:jc w:val="both"/>
            </w:pPr>
            <w:r w:rsidRPr="00475C9D">
              <w:t>- popíše princip získávání energie</w:t>
            </w:r>
            <w:r>
              <w:t xml:space="preserve"> </w:t>
            </w:r>
            <w:r w:rsidRPr="00475C9D">
              <w:t>v</w:t>
            </w:r>
            <w:r>
              <w:t> </w:t>
            </w:r>
            <w:r w:rsidRPr="00475C9D">
              <w:t>jaderném reaktoru</w:t>
            </w:r>
          </w:p>
        </w:tc>
        <w:tc>
          <w:tcPr>
            <w:tcW w:w="3997" w:type="dxa"/>
          </w:tcPr>
          <w:p w14:paraId="7816C6B8" w14:textId="77777777" w:rsidR="00BB2AAB" w:rsidRPr="006524EF" w:rsidRDefault="00BB2AAB" w:rsidP="00CE1B45">
            <w:pPr>
              <w:autoSpaceDE w:val="0"/>
              <w:autoSpaceDN w:val="0"/>
              <w:adjustRightInd w:val="0"/>
              <w:jc w:val="both"/>
              <w:rPr>
                <w:b/>
              </w:rPr>
            </w:pPr>
            <w:r w:rsidRPr="006524EF">
              <w:rPr>
                <w:b/>
              </w:rPr>
              <w:t>5. Fyzika atomu</w:t>
            </w:r>
          </w:p>
          <w:p w14:paraId="1CD26BD8" w14:textId="77777777" w:rsidR="00BB2AAB" w:rsidRPr="00475C9D" w:rsidRDefault="00BB2AAB" w:rsidP="00CE1B45">
            <w:pPr>
              <w:autoSpaceDE w:val="0"/>
              <w:autoSpaceDN w:val="0"/>
              <w:adjustRightInd w:val="0"/>
              <w:jc w:val="both"/>
            </w:pPr>
            <w:r w:rsidRPr="00475C9D">
              <w:t>- model atomu, laser</w:t>
            </w:r>
          </w:p>
          <w:p w14:paraId="4F7FFFA1" w14:textId="77777777" w:rsidR="00BB2AAB" w:rsidRPr="00475C9D" w:rsidRDefault="00BB2AAB" w:rsidP="00CE1B45">
            <w:pPr>
              <w:autoSpaceDE w:val="0"/>
              <w:autoSpaceDN w:val="0"/>
              <w:adjustRightInd w:val="0"/>
              <w:jc w:val="both"/>
            </w:pPr>
            <w:r w:rsidRPr="00475C9D">
              <w:t>- nukleony, radioaktivita, jaderné záření</w:t>
            </w:r>
          </w:p>
          <w:p w14:paraId="7C7EAC3C" w14:textId="77777777" w:rsidR="00BB2AAB" w:rsidRPr="00475C9D" w:rsidRDefault="00BB2AAB" w:rsidP="00CE1B45">
            <w:pPr>
              <w:pStyle w:val="Zptenadresa"/>
              <w:framePr w:w="0" w:hRule="auto" w:hSpace="0" w:vSpace="0" w:wrap="auto" w:vAnchor="margin" w:hAnchor="text" w:xAlign="left" w:yAlign="inline" w:anchorLock="0"/>
              <w:spacing w:line="240" w:lineRule="auto"/>
              <w:jc w:val="both"/>
              <w:rPr>
                <w:sz w:val="24"/>
                <w:szCs w:val="24"/>
              </w:rPr>
            </w:pPr>
            <w:r w:rsidRPr="00475C9D">
              <w:rPr>
                <w:sz w:val="24"/>
                <w:szCs w:val="24"/>
              </w:rPr>
              <w:t>- jaderná energie a její využití</w:t>
            </w:r>
          </w:p>
        </w:tc>
        <w:tc>
          <w:tcPr>
            <w:tcW w:w="992" w:type="dxa"/>
          </w:tcPr>
          <w:p w14:paraId="22A27774" w14:textId="77777777" w:rsidR="00BB2AAB" w:rsidRPr="00475C9D" w:rsidRDefault="00BB2AAB" w:rsidP="00CE1B45">
            <w:pPr>
              <w:jc w:val="center"/>
              <w:rPr>
                <w:b/>
              </w:rPr>
            </w:pPr>
            <w:r w:rsidRPr="00475C9D">
              <w:rPr>
                <w:b/>
              </w:rPr>
              <w:t>4</w:t>
            </w:r>
          </w:p>
        </w:tc>
      </w:tr>
      <w:tr w:rsidR="00BB2AAB" w:rsidRPr="00475C9D" w14:paraId="4C7B46A0" w14:textId="77777777" w:rsidTr="00CE1B45">
        <w:tc>
          <w:tcPr>
            <w:tcW w:w="4757" w:type="dxa"/>
          </w:tcPr>
          <w:p w14:paraId="5C212676" w14:textId="77777777" w:rsidR="00BB2AAB" w:rsidRPr="00475C9D" w:rsidRDefault="00BB2AAB" w:rsidP="00CE1B45">
            <w:pPr>
              <w:autoSpaceDE w:val="0"/>
              <w:autoSpaceDN w:val="0"/>
              <w:adjustRightInd w:val="0"/>
              <w:jc w:val="both"/>
            </w:pPr>
            <w:r w:rsidRPr="00475C9D">
              <w:t>- charakterizuje Slunce jako hvězdu</w:t>
            </w:r>
          </w:p>
          <w:p w14:paraId="7ECD6098" w14:textId="77777777" w:rsidR="00BB2AAB" w:rsidRPr="00475C9D" w:rsidRDefault="00BB2AAB" w:rsidP="00CE1B45">
            <w:pPr>
              <w:autoSpaceDE w:val="0"/>
              <w:autoSpaceDN w:val="0"/>
              <w:adjustRightInd w:val="0"/>
              <w:jc w:val="both"/>
            </w:pPr>
            <w:r w:rsidRPr="00475C9D">
              <w:t>- popíše objekty ve sluneční soustavě</w:t>
            </w:r>
          </w:p>
          <w:p w14:paraId="27FF9E5B" w14:textId="77777777" w:rsidR="00BB2AAB" w:rsidRPr="00475C9D" w:rsidRDefault="00BB2AAB" w:rsidP="00CE1B45">
            <w:pPr>
              <w:pStyle w:val="Zptenadresa"/>
              <w:framePr w:w="0" w:hRule="auto" w:hSpace="0" w:vSpace="0" w:wrap="auto" w:vAnchor="margin" w:hAnchor="text" w:xAlign="left" w:yAlign="inline" w:anchorLock="0"/>
              <w:spacing w:line="240" w:lineRule="auto"/>
              <w:jc w:val="both"/>
              <w:rPr>
                <w:sz w:val="24"/>
                <w:szCs w:val="24"/>
              </w:rPr>
            </w:pPr>
            <w:r w:rsidRPr="00475C9D">
              <w:rPr>
                <w:sz w:val="24"/>
                <w:szCs w:val="24"/>
              </w:rPr>
              <w:t>- zná příklady základních typů hvězd</w:t>
            </w:r>
          </w:p>
        </w:tc>
        <w:tc>
          <w:tcPr>
            <w:tcW w:w="3997" w:type="dxa"/>
          </w:tcPr>
          <w:p w14:paraId="146ADBB5" w14:textId="77777777" w:rsidR="00BB2AAB" w:rsidRPr="006524EF" w:rsidRDefault="00BB2AAB" w:rsidP="00CE1B45">
            <w:pPr>
              <w:autoSpaceDE w:val="0"/>
              <w:autoSpaceDN w:val="0"/>
              <w:adjustRightInd w:val="0"/>
              <w:jc w:val="both"/>
              <w:rPr>
                <w:b/>
              </w:rPr>
            </w:pPr>
            <w:r w:rsidRPr="006524EF">
              <w:rPr>
                <w:b/>
              </w:rPr>
              <w:t>6</w:t>
            </w:r>
            <w:r>
              <w:rPr>
                <w:b/>
              </w:rPr>
              <w:t>.</w:t>
            </w:r>
            <w:r w:rsidRPr="006524EF">
              <w:rPr>
                <w:b/>
              </w:rPr>
              <w:t xml:space="preserve"> Vesmír</w:t>
            </w:r>
          </w:p>
          <w:p w14:paraId="627B6FA4" w14:textId="77777777" w:rsidR="00BB2AAB" w:rsidRPr="00475C9D" w:rsidRDefault="00BB2AAB" w:rsidP="00CE1B45">
            <w:pPr>
              <w:autoSpaceDE w:val="0"/>
              <w:autoSpaceDN w:val="0"/>
              <w:adjustRightInd w:val="0"/>
              <w:jc w:val="both"/>
            </w:pPr>
            <w:r w:rsidRPr="00475C9D">
              <w:t>- Slunce, planety a jejich pohyb, komety,</w:t>
            </w:r>
            <w:r>
              <w:t xml:space="preserve"> </w:t>
            </w:r>
            <w:r w:rsidRPr="00475C9D">
              <w:t>hvězdy a galaxie</w:t>
            </w:r>
          </w:p>
        </w:tc>
        <w:tc>
          <w:tcPr>
            <w:tcW w:w="992" w:type="dxa"/>
          </w:tcPr>
          <w:p w14:paraId="3476CBF5" w14:textId="77777777" w:rsidR="00BB2AAB" w:rsidRPr="00475C9D" w:rsidRDefault="00BB2AAB" w:rsidP="00CE1B45">
            <w:pPr>
              <w:jc w:val="center"/>
              <w:rPr>
                <w:b/>
              </w:rPr>
            </w:pPr>
            <w:r w:rsidRPr="00475C9D">
              <w:rPr>
                <w:b/>
              </w:rPr>
              <w:t>2</w:t>
            </w:r>
          </w:p>
        </w:tc>
      </w:tr>
    </w:tbl>
    <w:p w14:paraId="3051530D" w14:textId="77777777" w:rsidR="00BB2AAB" w:rsidRDefault="00BB2AAB" w:rsidP="00BB2AAB">
      <w:pPr>
        <w:pStyle w:val="Nzev"/>
        <w:jc w:val="both"/>
        <w:rPr>
          <w:sz w:val="28"/>
        </w:rPr>
      </w:pPr>
    </w:p>
    <w:p w14:paraId="3AEBD4EB" w14:textId="77777777" w:rsidR="00BB2AAB" w:rsidRDefault="00BB2AAB" w:rsidP="00BB2AAB">
      <w:pPr>
        <w:pStyle w:val="Nzev"/>
        <w:jc w:val="both"/>
        <w:rPr>
          <w:sz w:val="28"/>
        </w:rPr>
      </w:pPr>
    </w:p>
    <w:p w14:paraId="528B3850" w14:textId="36AE32DB" w:rsidR="00BB2AAB" w:rsidRDefault="00BB2AAB" w:rsidP="009D226F">
      <w:pPr>
        <w:pStyle w:val="Nzev"/>
        <w:jc w:val="both"/>
        <w:rPr>
          <w:sz w:val="28"/>
        </w:rPr>
        <w:sectPr w:rsidR="00BB2AAB">
          <w:pgSz w:w="11906" w:h="16838" w:code="9"/>
          <w:pgMar w:top="1134" w:right="1418" w:bottom="1134" w:left="1418" w:header="709" w:footer="709" w:gutter="0"/>
          <w:cols w:space="708"/>
          <w:titlePg/>
          <w:docGrid w:linePitch="360"/>
        </w:sectPr>
      </w:pPr>
    </w:p>
    <w:p w14:paraId="41FC32CC" w14:textId="77777777" w:rsidR="00E703C3" w:rsidRDefault="00E703C3" w:rsidP="009D226F">
      <w:pPr>
        <w:pStyle w:val="Nzev"/>
        <w:rPr>
          <w:sz w:val="28"/>
        </w:rPr>
      </w:pPr>
      <w:r>
        <w:rPr>
          <w:sz w:val="28"/>
        </w:rPr>
        <w:lastRenderedPageBreak/>
        <w:t>Učební osnova předmětu</w:t>
      </w:r>
    </w:p>
    <w:p w14:paraId="03359EDE" w14:textId="77777777" w:rsidR="00490DD4" w:rsidRDefault="00490DD4" w:rsidP="00490DD4">
      <w:pPr>
        <w:pStyle w:val="Nadpis1"/>
        <w:rPr>
          <w:szCs w:val="32"/>
        </w:rPr>
      </w:pPr>
    </w:p>
    <w:p w14:paraId="3B1C6D8F" w14:textId="77777777" w:rsidR="00490DD4" w:rsidRDefault="00490DD4" w:rsidP="00FC7D93">
      <w:pPr>
        <w:pStyle w:val="Nadpis2"/>
        <w:jc w:val="center"/>
        <w:rPr>
          <w:color w:val="000000"/>
        </w:rPr>
      </w:pPr>
      <w:bookmarkStart w:id="127" w:name="_Toc535923813"/>
      <w:bookmarkStart w:id="128" w:name="_Toc17975053"/>
      <w:bookmarkStart w:id="129" w:name="_Toc107942045"/>
      <w:r>
        <w:t>CHEMIE</w:t>
      </w:r>
      <w:bookmarkEnd w:id="127"/>
      <w:bookmarkEnd w:id="128"/>
      <w:bookmarkEnd w:id="129"/>
    </w:p>
    <w:p w14:paraId="4CA3E8A8" w14:textId="77777777" w:rsidR="00490DD4" w:rsidRDefault="00490DD4" w:rsidP="00490DD4">
      <w:pPr>
        <w:pStyle w:val="Nadpis1"/>
        <w:rPr>
          <w:b w:val="0"/>
          <w:color w:val="000000"/>
        </w:rPr>
      </w:pPr>
    </w:p>
    <w:p w14:paraId="1DDE8643" w14:textId="7CD1819E" w:rsidR="00CE1034" w:rsidRDefault="00CE1034" w:rsidP="00CE1034">
      <w:pPr>
        <w:jc w:val="center"/>
        <w:rPr>
          <w:b/>
          <w:color w:val="000000"/>
        </w:rPr>
      </w:pPr>
      <w:r w:rsidRPr="00CE1034">
        <w:rPr>
          <w:b/>
          <w:color w:val="000000"/>
        </w:rPr>
        <w:t xml:space="preserve">Obor vzdělání: </w:t>
      </w:r>
      <w:proofErr w:type="gramStart"/>
      <w:r w:rsidRPr="00CE1034">
        <w:rPr>
          <w:b/>
          <w:color w:val="000000"/>
        </w:rPr>
        <w:t>41 – 52</w:t>
      </w:r>
      <w:proofErr w:type="gramEnd"/>
      <w:r w:rsidRPr="00CE1034">
        <w:rPr>
          <w:b/>
          <w:color w:val="000000"/>
        </w:rPr>
        <w:t xml:space="preserve"> – H/01 Zahradník</w:t>
      </w:r>
    </w:p>
    <w:p w14:paraId="0C667CF8" w14:textId="77777777" w:rsidR="00CE1034" w:rsidRPr="00CE1034" w:rsidRDefault="00CE1034" w:rsidP="00CE1034">
      <w:pPr>
        <w:jc w:val="center"/>
        <w:rPr>
          <w:b/>
          <w:color w:val="000000"/>
        </w:rPr>
      </w:pPr>
    </w:p>
    <w:p w14:paraId="01296C82" w14:textId="77777777" w:rsidR="007C6D9C" w:rsidRDefault="007C6D9C" w:rsidP="007C6D9C">
      <w:pPr>
        <w:widowControl w:val="0"/>
        <w:autoSpaceDE w:val="0"/>
        <w:autoSpaceDN w:val="0"/>
        <w:adjustRightInd w:val="0"/>
        <w:snapToGrid w:val="0"/>
        <w:rPr>
          <w:rFonts w:cs="Arial"/>
          <w:b/>
          <w:color w:val="000000"/>
        </w:rPr>
      </w:pPr>
      <w:r>
        <w:rPr>
          <w:rFonts w:cs="Arial"/>
          <w:b/>
          <w:color w:val="000000"/>
        </w:rPr>
        <w:t>Pojetí vyučovacího předmětu</w:t>
      </w:r>
    </w:p>
    <w:p w14:paraId="2D3472CC" w14:textId="77777777" w:rsidR="007C6D9C" w:rsidRPr="00647691" w:rsidRDefault="007C6D9C" w:rsidP="007C6D9C">
      <w:pPr>
        <w:widowControl w:val="0"/>
        <w:autoSpaceDE w:val="0"/>
        <w:snapToGrid w:val="0"/>
        <w:jc w:val="both"/>
        <w:rPr>
          <w:rFonts w:cs="Arial"/>
        </w:rPr>
      </w:pPr>
    </w:p>
    <w:tbl>
      <w:tblPr>
        <w:tblW w:w="0" w:type="auto"/>
        <w:tblLayout w:type="fixed"/>
        <w:tblLook w:val="0000" w:firstRow="0" w:lastRow="0" w:firstColumn="0" w:lastColumn="0" w:noHBand="0" w:noVBand="0"/>
      </w:tblPr>
      <w:tblGrid>
        <w:gridCol w:w="2470"/>
        <w:gridCol w:w="6750"/>
      </w:tblGrid>
      <w:tr w:rsidR="007C6D9C" w:rsidRPr="006524EF" w14:paraId="73D70333" w14:textId="77777777" w:rsidTr="00CE1B45">
        <w:tc>
          <w:tcPr>
            <w:tcW w:w="2470" w:type="dxa"/>
            <w:tcBorders>
              <w:top w:val="single" w:sz="4" w:space="0" w:color="000000"/>
              <w:left w:val="single" w:sz="4" w:space="0" w:color="000000"/>
              <w:bottom w:val="single" w:sz="4" w:space="0" w:color="000000"/>
            </w:tcBorders>
          </w:tcPr>
          <w:p w14:paraId="5024BF19" w14:textId="77777777" w:rsidR="007C6D9C" w:rsidRPr="006524EF" w:rsidRDefault="007C6D9C" w:rsidP="00CE1B45">
            <w:pPr>
              <w:widowControl w:val="0"/>
              <w:autoSpaceDE w:val="0"/>
              <w:snapToGrid w:val="0"/>
              <w:jc w:val="both"/>
              <w:rPr>
                <w:b/>
                <w:color w:val="000000"/>
              </w:rPr>
            </w:pPr>
            <w:r w:rsidRPr="006524EF">
              <w:rPr>
                <w:b/>
                <w:color w:val="000000"/>
              </w:rPr>
              <w:t>Cíl předmětu:</w:t>
            </w:r>
          </w:p>
        </w:tc>
        <w:tc>
          <w:tcPr>
            <w:tcW w:w="6750" w:type="dxa"/>
            <w:tcBorders>
              <w:top w:val="single" w:sz="4" w:space="0" w:color="000000"/>
              <w:left w:val="single" w:sz="4" w:space="0" w:color="000000"/>
              <w:bottom w:val="single" w:sz="4" w:space="0" w:color="000000"/>
              <w:right w:val="single" w:sz="4" w:space="0" w:color="000000"/>
            </w:tcBorders>
          </w:tcPr>
          <w:p w14:paraId="2CC3EFE6" w14:textId="77777777" w:rsidR="007C6D9C" w:rsidRPr="006524EF" w:rsidRDefault="007C6D9C" w:rsidP="00CE1B45">
            <w:pPr>
              <w:widowControl w:val="0"/>
              <w:autoSpaceDE w:val="0"/>
              <w:snapToGrid w:val="0"/>
              <w:jc w:val="both"/>
            </w:pPr>
            <w:r w:rsidRPr="006524EF">
              <w:rPr>
                <w:rFonts w:eastAsia="TimesNewRoman"/>
              </w:rPr>
              <w:t>Cílem předmětu je poskytnout žákům základní soubor poznatků o</w:t>
            </w:r>
            <w:r>
              <w:rPr>
                <w:rFonts w:eastAsia="TimesNewRoman"/>
              </w:rPr>
              <w:t> </w:t>
            </w:r>
            <w:r w:rsidRPr="006524EF">
              <w:rPr>
                <w:rFonts w:eastAsia="TimesNewRoman"/>
              </w:rPr>
              <w:t>chemických látkách, jevech, zákonitostech a vztazích mezi nimi, rozvíjet vědomosti a formovat logické myšlení, představivost a dále klást důraz na schopnost aplikace dovedností a vědomostí do jiných souvisejících předmětů všeobecně vzdělávacích, odborné praxe i</w:t>
            </w:r>
            <w:r>
              <w:rPr>
                <w:rFonts w:eastAsia="TimesNewRoman"/>
              </w:rPr>
              <w:t> </w:t>
            </w:r>
            <w:r w:rsidRPr="006524EF">
              <w:rPr>
                <w:rFonts w:eastAsia="TimesNewRoman"/>
              </w:rPr>
              <w:t>běžného občanského života.</w:t>
            </w:r>
            <w:r w:rsidRPr="006524EF">
              <w:t xml:space="preserve"> </w:t>
            </w:r>
            <w:proofErr w:type="gramStart"/>
            <w:r w:rsidRPr="006524EF">
              <w:t>Naučí</w:t>
            </w:r>
            <w:proofErr w:type="gramEnd"/>
            <w:r w:rsidRPr="006524EF">
              <w:t xml:space="preserve"> se pravidla bezpečnosti práce s</w:t>
            </w:r>
            <w:r>
              <w:t> </w:t>
            </w:r>
            <w:r w:rsidRPr="006524EF">
              <w:t xml:space="preserve">chemickými látkami.  </w:t>
            </w:r>
          </w:p>
        </w:tc>
      </w:tr>
      <w:tr w:rsidR="007C6D9C" w:rsidRPr="006524EF" w14:paraId="2C522663" w14:textId="77777777" w:rsidTr="00CE1B45">
        <w:tc>
          <w:tcPr>
            <w:tcW w:w="2470" w:type="dxa"/>
            <w:tcBorders>
              <w:top w:val="single" w:sz="4" w:space="0" w:color="000000"/>
              <w:left w:val="single" w:sz="4" w:space="0" w:color="000000"/>
              <w:bottom w:val="single" w:sz="4" w:space="0" w:color="000000"/>
            </w:tcBorders>
          </w:tcPr>
          <w:p w14:paraId="1AA2A1A8" w14:textId="77777777" w:rsidR="007C6D9C" w:rsidRPr="006524EF" w:rsidRDefault="007C6D9C" w:rsidP="00CE1B45">
            <w:pPr>
              <w:widowControl w:val="0"/>
              <w:autoSpaceDE w:val="0"/>
              <w:snapToGrid w:val="0"/>
              <w:jc w:val="both"/>
              <w:rPr>
                <w:b/>
                <w:color w:val="000000"/>
              </w:rPr>
            </w:pPr>
            <w:r w:rsidRPr="006524EF">
              <w:rPr>
                <w:b/>
                <w:color w:val="000000"/>
              </w:rPr>
              <w:t>Charakteristika</w:t>
            </w:r>
          </w:p>
          <w:p w14:paraId="6C2073AF" w14:textId="77777777" w:rsidR="007C6D9C" w:rsidRPr="006524EF" w:rsidRDefault="007C6D9C" w:rsidP="00CE1B45">
            <w:pPr>
              <w:widowControl w:val="0"/>
              <w:autoSpaceDE w:val="0"/>
              <w:snapToGrid w:val="0"/>
              <w:jc w:val="both"/>
              <w:rPr>
                <w:b/>
                <w:color w:val="000000"/>
              </w:rPr>
            </w:pPr>
            <w:r w:rsidRPr="006524EF">
              <w:rPr>
                <w:b/>
                <w:color w:val="000000"/>
              </w:rPr>
              <w:t>učiva:</w:t>
            </w:r>
          </w:p>
        </w:tc>
        <w:tc>
          <w:tcPr>
            <w:tcW w:w="6750" w:type="dxa"/>
            <w:tcBorders>
              <w:top w:val="single" w:sz="4" w:space="0" w:color="000000"/>
              <w:left w:val="single" w:sz="4" w:space="0" w:color="000000"/>
              <w:bottom w:val="single" w:sz="4" w:space="0" w:color="000000"/>
              <w:right w:val="single" w:sz="4" w:space="0" w:color="000000"/>
            </w:tcBorders>
          </w:tcPr>
          <w:p w14:paraId="3402EF9E" w14:textId="77777777" w:rsidR="007C6D9C" w:rsidRPr="006524EF" w:rsidRDefault="007C6D9C" w:rsidP="00CE1B45">
            <w:pPr>
              <w:widowControl w:val="0"/>
              <w:autoSpaceDE w:val="0"/>
              <w:snapToGrid w:val="0"/>
              <w:jc w:val="both"/>
              <w:rPr>
                <w:rFonts w:eastAsia="TimesNewRoman"/>
              </w:rPr>
            </w:pPr>
            <w:r w:rsidRPr="006524EF">
              <w:rPr>
                <w:rFonts w:eastAsia="TimesNewRoman"/>
              </w:rPr>
              <w:t>Výuka předmětu chemie směřuje k tomu, aby žáci uměli:</w:t>
            </w:r>
          </w:p>
          <w:p w14:paraId="6FAF61BA" w14:textId="77777777" w:rsidR="007C6D9C" w:rsidRPr="006524EF" w:rsidRDefault="007C6D9C" w:rsidP="00CE1B45">
            <w:pPr>
              <w:autoSpaceDE w:val="0"/>
              <w:jc w:val="both"/>
              <w:rPr>
                <w:rFonts w:eastAsia="TimesNewRoman"/>
              </w:rPr>
            </w:pPr>
            <w:r w:rsidRPr="006524EF">
              <w:rPr>
                <w:rFonts w:eastAsia="TimesNewRoman"/>
              </w:rPr>
              <w:t>- správně používat odbornou terminologii</w:t>
            </w:r>
          </w:p>
          <w:p w14:paraId="36451AE6" w14:textId="77777777" w:rsidR="007C6D9C" w:rsidRPr="006524EF" w:rsidRDefault="007C6D9C" w:rsidP="00CE1B45">
            <w:pPr>
              <w:autoSpaceDE w:val="0"/>
              <w:jc w:val="both"/>
              <w:rPr>
                <w:rFonts w:eastAsia="TimesNewRoman"/>
              </w:rPr>
            </w:pPr>
            <w:r w:rsidRPr="006524EF">
              <w:rPr>
                <w:rFonts w:eastAsia="TimesNewRoman"/>
              </w:rPr>
              <w:t>- vysvětlit podstatu složení hmoty a látek</w:t>
            </w:r>
          </w:p>
          <w:p w14:paraId="1425CCFD" w14:textId="77777777" w:rsidR="007C6D9C" w:rsidRPr="006524EF" w:rsidRDefault="007C6D9C" w:rsidP="00CE1B45">
            <w:pPr>
              <w:autoSpaceDE w:val="0"/>
              <w:jc w:val="both"/>
              <w:rPr>
                <w:rFonts w:eastAsia="TimesNewRoman"/>
              </w:rPr>
            </w:pPr>
            <w:r w:rsidRPr="006524EF">
              <w:rPr>
                <w:rFonts w:eastAsia="TimesNewRoman"/>
              </w:rPr>
              <w:t>- vysvětlit význam a využití důležitých prvků a sloučenin</w:t>
            </w:r>
          </w:p>
          <w:p w14:paraId="0935BAD0" w14:textId="77777777" w:rsidR="007C6D9C" w:rsidRPr="006524EF" w:rsidRDefault="007C6D9C" w:rsidP="00CE1B45">
            <w:pPr>
              <w:autoSpaceDE w:val="0"/>
              <w:jc w:val="both"/>
              <w:rPr>
                <w:rFonts w:eastAsia="TimesNewRoman"/>
              </w:rPr>
            </w:pPr>
            <w:r w:rsidRPr="006524EF">
              <w:rPr>
                <w:rFonts w:eastAsia="TimesNewRoman"/>
              </w:rPr>
              <w:t>- zdůvodnit vliv a dopad chemických látek na životní prostředí a</w:t>
            </w:r>
            <w:r>
              <w:rPr>
                <w:rFonts w:eastAsia="TimesNewRoman"/>
              </w:rPr>
              <w:t> </w:t>
            </w:r>
            <w:r w:rsidRPr="006524EF">
              <w:rPr>
                <w:rFonts w:eastAsia="TimesNewRoman"/>
              </w:rPr>
              <w:t>zdraví člověka</w:t>
            </w:r>
          </w:p>
          <w:p w14:paraId="6D4C7A2D" w14:textId="77777777" w:rsidR="007C6D9C" w:rsidRPr="006524EF" w:rsidRDefault="007C6D9C" w:rsidP="00CE1B45">
            <w:pPr>
              <w:autoSpaceDE w:val="0"/>
              <w:jc w:val="both"/>
              <w:rPr>
                <w:rFonts w:eastAsia="TimesNewRoman"/>
              </w:rPr>
            </w:pPr>
            <w:r w:rsidRPr="006524EF">
              <w:rPr>
                <w:rFonts w:eastAsia="TimesNewRoman"/>
              </w:rPr>
              <w:t xml:space="preserve">- zaujímat stanoviska při aplikaci chemických látek v zemědělství </w:t>
            </w:r>
          </w:p>
          <w:p w14:paraId="29F80E87" w14:textId="77777777" w:rsidR="007C6D9C" w:rsidRPr="006524EF" w:rsidRDefault="007C6D9C" w:rsidP="00CE1B45">
            <w:pPr>
              <w:autoSpaceDE w:val="0"/>
              <w:jc w:val="both"/>
              <w:rPr>
                <w:rFonts w:eastAsia="TimesNewRoman"/>
              </w:rPr>
            </w:pPr>
            <w:r w:rsidRPr="006524EF">
              <w:rPr>
                <w:rFonts w:eastAsia="TimesNewRoman"/>
              </w:rPr>
              <w:t>- řešit otázky, spojené s využitím chemických látek v oblasti praxe</w:t>
            </w:r>
          </w:p>
        </w:tc>
      </w:tr>
      <w:tr w:rsidR="007C6D9C" w:rsidRPr="006524EF" w14:paraId="4E37C511" w14:textId="77777777" w:rsidTr="00CE1B45">
        <w:tc>
          <w:tcPr>
            <w:tcW w:w="2470" w:type="dxa"/>
            <w:tcBorders>
              <w:top w:val="single" w:sz="4" w:space="0" w:color="000000"/>
              <w:left w:val="single" w:sz="4" w:space="0" w:color="000000"/>
              <w:bottom w:val="single" w:sz="4" w:space="0" w:color="000000"/>
            </w:tcBorders>
          </w:tcPr>
          <w:p w14:paraId="66977988" w14:textId="77777777" w:rsidR="007C6D9C" w:rsidRPr="006524EF" w:rsidRDefault="007C6D9C" w:rsidP="00CE1B45">
            <w:pPr>
              <w:widowControl w:val="0"/>
              <w:autoSpaceDE w:val="0"/>
              <w:snapToGrid w:val="0"/>
              <w:jc w:val="both"/>
              <w:rPr>
                <w:b/>
                <w:color w:val="000000"/>
              </w:rPr>
            </w:pPr>
            <w:r w:rsidRPr="006524EF">
              <w:rPr>
                <w:b/>
                <w:color w:val="000000"/>
              </w:rPr>
              <w:t>Metody a formy</w:t>
            </w:r>
          </w:p>
          <w:p w14:paraId="5C1E40E1" w14:textId="77777777" w:rsidR="007C6D9C" w:rsidRPr="006524EF" w:rsidRDefault="007C6D9C" w:rsidP="00CE1B45">
            <w:pPr>
              <w:widowControl w:val="0"/>
              <w:autoSpaceDE w:val="0"/>
              <w:snapToGrid w:val="0"/>
              <w:jc w:val="both"/>
              <w:rPr>
                <w:b/>
                <w:color w:val="000000"/>
              </w:rPr>
            </w:pPr>
            <w:r w:rsidRPr="006524EF">
              <w:rPr>
                <w:b/>
                <w:color w:val="000000"/>
              </w:rPr>
              <w:t>výuky:</w:t>
            </w:r>
          </w:p>
        </w:tc>
        <w:tc>
          <w:tcPr>
            <w:tcW w:w="6750" w:type="dxa"/>
            <w:tcBorders>
              <w:top w:val="single" w:sz="4" w:space="0" w:color="000000"/>
              <w:left w:val="single" w:sz="4" w:space="0" w:color="000000"/>
              <w:bottom w:val="single" w:sz="4" w:space="0" w:color="000000"/>
              <w:right w:val="single" w:sz="4" w:space="0" w:color="000000"/>
            </w:tcBorders>
          </w:tcPr>
          <w:p w14:paraId="0FABD5DA" w14:textId="77777777" w:rsidR="007C6D9C" w:rsidRPr="006524EF" w:rsidRDefault="007C6D9C" w:rsidP="00CE1B45">
            <w:pPr>
              <w:widowControl w:val="0"/>
              <w:autoSpaceDE w:val="0"/>
              <w:snapToGrid w:val="0"/>
              <w:jc w:val="both"/>
              <w:rPr>
                <w:rFonts w:eastAsia="TimesNewRoman"/>
              </w:rPr>
            </w:pPr>
            <w:r w:rsidRPr="006524EF">
              <w:t xml:space="preserve">Je používána forma výkladu, </w:t>
            </w:r>
            <w:r w:rsidRPr="006524EF">
              <w:rPr>
                <w:rFonts w:eastAsia="TimesNewRoman"/>
              </w:rPr>
              <w:t>ř</w:t>
            </w:r>
            <w:r w:rsidRPr="006524EF">
              <w:t>ízeného rozhovoru, frontálního opakování, skupinové diskuse, demonstra</w:t>
            </w:r>
            <w:r w:rsidRPr="006524EF">
              <w:rPr>
                <w:rFonts w:eastAsia="TimesNewRoman"/>
              </w:rPr>
              <w:t>č</w:t>
            </w:r>
            <w:r w:rsidRPr="006524EF">
              <w:t>ních pokus</w:t>
            </w:r>
            <w:r w:rsidRPr="006524EF">
              <w:rPr>
                <w:rFonts w:eastAsia="TimesNewRoman"/>
              </w:rPr>
              <w:t>ů a</w:t>
            </w:r>
            <w:r w:rsidRPr="006524EF">
              <w:t xml:space="preserve"> vyvození poznatk</w:t>
            </w:r>
            <w:r w:rsidRPr="006524EF">
              <w:rPr>
                <w:rFonts w:eastAsia="TimesNewRoman"/>
              </w:rPr>
              <w:t>ů</w:t>
            </w:r>
            <w:r w:rsidRPr="006524EF">
              <w:t>. Je využívána audiovizuální technika, velký d</w:t>
            </w:r>
            <w:r w:rsidRPr="006524EF">
              <w:rPr>
                <w:rFonts w:eastAsia="TimesNewRoman"/>
              </w:rPr>
              <w:t>ů</w:t>
            </w:r>
            <w:r w:rsidRPr="006524EF">
              <w:t>raz je kladen na samostatnou i skupinovou práci žák</w:t>
            </w:r>
            <w:r w:rsidRPr="006524EF">
              <w:rPr>
                <w:rFonts w:eastAsia="TimesNewRoman"/>
              </w:rPr>
              <w:t>ů. V průběhu výuky teorie je používáno vhodných přirovnání a praktických příkladů z</w:t>
            </w:r>
            <w:r>
              <w:rPr>
                <w:rFonts w:eastAsia="TimesNewRoman"/>
              </w:rPr>
              <w:t> </w:t>
            </w:r>
            <w:r w:rsidRPr="006524EF">
              <w:rPr>
                <w:rFonts w:eastAsia="TimesNewRoman"/>
              </w:rPr>
              <w:t>běžného života nebo situací, se kterými se žáci mohou běžně setkat a do kterých se v praktickém životě zpravidla dostanou. Dále je využívána zpětná vazba na kontrolu pochopení látky formou dotazu nebo řízené diskuse a jsou uplatňovány další moderní metody.</w:t>
            </w:r>
          </w:p>
        </w:tc>
      </w:tr>
      <w:tr w:rsidR="007C6D9C" w:rsidRPr="006524EF" w14:paraId="633CE88F" w14:textId="77777777" w:rsidTr="00CE1B45">
        <w:tc>
          <w:tcPr>
            <w:tcW w:w="2470" w:type="dxa"/>
            <w:tcBorders>
              <w:top w:val="single" w:sz="4" w:space="0" w:color="000000"/>
              <w:left w:val="single" w:sz="4" w:space="0" w:color="000000"/>
              <w:bottom w:val="single" w:sz="4" w:space="0" w:color="000000"/>
            </w:tcBorders>
          </w:tcPr>
          <w:p w14:paraId="4C8FF1D8" w14:textId="77777777" w:rsidR="007C6D9C" w:rsidRPr="006524EF" w:rsidRDefault="007C6D9C" w:rsidP="00CE1B45">
            <w:pPr>
              <w:widowControl w:val="0"/>
              <w:autoSpaceDE w:val="0"/>
              <w:snapToGrid w:val="0"/>
              <w:jc w:val="both"/>
              <w:rPr>
                <w:b/>
              </w:rPr>
            </w:pPr>
            <w:r w:rsidRPr="006524EF">
              <w:rPr>
                <w:b/>
              </w:rPr>
              <w:t>Hodnocení žáků:</w:t>
            </w:r>
          </w:p>
        </w:tc>
        <w:tc>
          <w:tcPr>
            <w:tcW w:w="6750" w:type="dxa"/>
            <w:tcBorders>
              <w:top w:val="single" w:sz="4" w:space="0" w:color="000000"/>
              <w:left w:val="single" w:sz="4" w:space="0" w:color="000000"/>
              <w:bottom w:val="single" w:sz="4" w:space="0" w:color="000000"/>
              <w:right w:val="single" w:sz="4" w:space="0" w:color="000000"/>
            </w:tcBorders>
          </w:tcPr>
          <w:p w14:paraId="493DCF0C" w14:textId="77777777" w:rsidR="007C6D9C" w:rsidRPr="006524EF" w:rsidRDefault="007C6D9C" w:rsidP="00CE1B45">
            <w:pPr>
              <w:widowControl w:val="0"/>
              <w:autoSpaceDE w:val="0"/>
              <w:snapToGrid w:val="0"/>
              <w:jc w:val="both"/>
              <w:rPr>
                <w:rFonts w:eastAsia="TimesNewRoman"/>
              </w:rPr>
            </w:pPr>
            <w:r w:rsidRPr="006524EF">
              <w:rPr>
                <w:rFonts w:eastAsia="TimesNewRoman"/>
              </w:rPr>
              <w:t>Je založeno na získání známek z testů a ústního zkoušení teoretické části výuky. Je hodnocena připravenost a orientace při výkladu teorie. Při hodnocení žáků bude kladen důraz na schopnost využívat poznatky v souvisejících předmětech, v běžném životě a</w:t>
            </w:r>
            <w:r>
              <w:rPr>
                <w:rFonts w:eastAsia="TimesNewRoman"/>
              </w:rPr>
              <w:t> </w:t>
            </w:r>
            <w:r w:rsidRPr="006524EF">
              <w:rPr>
                <w:rFonts w:eastAsia="TimesNewRoman"/>
              </w:rPr>
              <w:t>v</w:t>
            </w:r>
            <w:r>
              <w:rPr>
                <w:rFonts w:eastAsia="TimesNewRoman"/>
              </w:rPr>
              <w:t> </w:t>
            </w:r>
            <w:r w:rsidRPr="006524EF">
              <w:rPr>
                <w:rFonts w:eastAsia="TimesNewRoman"/>
              </w:rPr>
              <w:t>zemědělské praxi.</w:t>
            </w:r>
          </w:p>
        </w:tc>
      </w:tr>
      <w:tr w:rsidR="007C6D9C" w:rsidRPr="006524EF" w14:paraId="585A8DF7" w14:textId="77777777" w:rsidTr="00CE1B45">
        <w:tc>
          <w:tcPr>
            <w:tcW w:w="2470" w:type="dxa"/>
            <w:tcBorders>
              <w:top w:val="single" w:sz="4" w:space="0" w:color="000000"/>
              <w:left w:val="single" w:sz="4" w:space="0" w:color="000000"/>
              <w:bottom w:val="single" w:sz="4" w:space="0" w:color="000000"/>
            </w:tcBorders>
          </w:tcPr>
          <w:p w14:paraId="32B290B0" w14:textId="77777777" w:rsidR="007C6D9C" w:rsidRPr="006524EF" w:rsidRDefault="007C6D9C" w:rsidP="00CE1B45">
            <w:pPr>
              <w:widowControl w:val="0"/>
              <w:autoSpaceDE w:val="0"/>
              <w:snapToGrid w:val="0"/>
              <w:jc w:val="both"/>
              <w:rPr>
                <w:b/>
                <w:color w:val="000000"/>
              </w:rPr>
            </w:pPr>
            <w:r w:rsidRPr="006524EF">
              <w:rPr>
                <w:b/>
                <w:color w:val="000000"/>
              </w:rPr>
              <w:t>Přínos předmětu</w:t>
            </w:r>
          </w:p>
          <w:p w14:paraId="07658882" w14:textId="77777777" w:rsidR="007C6D9C" w:rsidRPr="006524EF" w:rsidRDefault="007C6D9C" w:rsidP="00CE1B45">
            <w:pPr>
              <w:widowControl w:val="0"/>
              <w:autoSpaceDE w:val="0"/>
              <w:snapToGrid w:val="0"/>
              <w:jc w:val="both"/>
              <w:rPr>
                <w:b/>
                <w:color w:val="000000"/>
              </w:rPr>
            </w:pPr>
            <w:r w:rsidRPr="006524EF">
              <w:rPr>
                <w:b/>
                <w:color w:val="000000"/>
              </w:rPr>
              <w:t>pro rozvoj klíčových</w:t>
            </w:r>
          </w:p>
          <w:p w14:paraId="5D328B29" w14:textId="77777777" w:rsidR="007C6D9C" w:rsidRPr="006524EF" w:rsidRDefault="007C6D9C" w:rsidP="00CE1B45">
            <w:pPr>
              <w:widowControl w:val="0"/>
              <w:autoSpaceDE w:val="0"/>
              <w:snapToGrid w:val="0"/>
              <w:jc w:val="both"/>
              <w:rPr>
                <w:b/>
                <w:color w:val="000000"/>
              </w:rPr>
            </w:pPr>
            <w:r w:rsidRPr="006524EF">
              <w:rPr>
                <w:b/>
                <w:color w:val="000000"/>
              </w:rPr>
              <w:t>kompetencí a</w:t>
            </w:r>
          </w:p>
          <w:p w14:paraId="77119CFA" w14:textId="77777777" w:rsidR="007C6D9C" w:rsidRPr="006524EF" w:rsidRDefault="007C6D9C" w:rsidP="00CE1B45">
            <w:pPr>
              <w:widowControl w:val="0"/>
              <w:autoSpaceDE w:val="0"/>
              <w:snapToGrid w:val="0"/>
              <w:jc w:val="both"/>
              <w:rPr>
                <w:b/>
                <w:color w:val="000000"/>
              </w:rPr>
            </w:pPr>
            <w:r w:rsidRPr="006524EF">
              <w:rPr>
                <w:b/>
                <w:color w:val="000000"/>
              </w:rPr>
              <w:t>průřezových témat:</w:t>
            </w:r>
          </w:p>
        </w:tc>
        <w:tc>
          <w:tcPr>
            <w:tcW w:w="6750" w:type="dxa"/>
            <w:tcBorders>
              <w:top w:val="single" w:sz="4" w:space="0" w:color="000000"/>
              <w:left w:val="single" w:sz="4" w:space="0" w:color="000000"/>
              <w:bottom w:val="single" w:sz="4" w:space="0" w:color="000000"/>
              <w:right w:val="single" w:sz="4" w:space="0" w:color="000000"/>
            </w:tcBorders>
          </w:tcPr>
          <w:p w14:paraId="79C01109" w14:textId="77777777" w:rsidR="007C6D9C" w:rsidRPr="006524EF" w:rsidRDefault="007C6D9C" w:rsidP="00CE1B45">
            <w:pPr>
              <w:widowControl w:val="0"/>
              <w:autoSpaceDE w:val="0"/>
              <w:snapToGrid w:val="0"/>
              <w:jc w:val="both"/>
              <w:rPr>
                <w:rFonts w:eastAsia="TimesNewRoman"/>
              </w:rPr>
            </w:pPr>
            <w:r w:rsidRPr="006524EF">
              <w:rPr>
                <w:rFonts w:eastAsia="TimesNewRoman"/>
              </w:rPr>
              <w:t>V rámci výuky jsou rozvíjeny kompetence řešit problémy a</w:t>
            </w:r>
            <w:r>
              <w:rPr>
                <w:rFonts w:eastAsia="TimesNewRoman"/>
              </w:rPr>
              <w:t> </w:t>
            </w:r>
            <w:r w:rsidRPr="006524EF">
              <w:rPr>
                <w:rFonts w:eastAsia="TimesNewRoman"/>
              </w:rPr>
              <w:t>problémové situace při řešení chemických úloh. Rozvíjeny jsou také dovednosti využívat informační technologie a pracovat s</w:t>
            </w:r>
            <w:r>
              <w:rPr>
                <w:rFonts w:eastAsia="TimesNewRoman"/>
              </w:rPr>
              <w:t> </w:t>
            </w:r>
            <w:r w:rsidRPr="006524EF">
              <w:rPr>
                <w:rFonts w:eastAsia="TimesNewRoman"/>
              </w:rPr>
              <w:t xml:space="preserve">odbornou literaturou a internetem. Z průřezových témat je realizováno zejména téma Člověk a životní prostředí tím, že žáci se zamýšlejí nad vlivem chemických prostředků na životní prostředí </w:t>
            </w:r>
            <w:r w:rsidRPr="005C1F1B">
              <w:rPr>
                <w:rFonts w:eastAsia="TimesNewRoman"/>
              </w:rPr>
              <w:t>a</w:t>
            </w:r>
            <w:r>
              <w:rPr>
                <w:rFonts w:eastAsia="TimesNewRoman"/>
              </w:rPr>
              <w:t> </w:t>
            </w:r>
            <w:r w:rsidRPr="005C1F1B">
              <w:rPr>
                <w:rFonts w:eastAsia="TimesNewRoman"/>
              </w:rPr>
              <w:t>seznamují</w:t>
            </w:r>
            <w:r w:rsidRPr="006524EF">
              <w:rPr>
                <w:rFonts w:eastAsia="TimesNewRoman"/>
              </w:rPr>
              <w:t xml:space="preserve"> se s postupy, které eliminují negativní dopady chemie na životní prostředí a zdraví člověka. Téma Informační a komunikační technologie je realizováno např. tím, že žáci aktivně vyhledávají a zpracovávají informace k zadaným tématům.</w:t>
            </w:r>
          </w:p>
        </w:tc>
      </w:tr>
    </w:tbl>
    <w:p w14:paraId="250514C6" w14:textId="77777777" w:rsidR="007C6D9C" w:rsidRDefault="007C6D9C" w:rsidP="007C6D9C">
      <w:pPr>
        <w:widowControl w:val="0"/>
        <w:autoSpaceDE w:val="0"/>
        <w:snapToGrid w:val="0"/>
        <w:jc w:val="both"/>
      </w:pPr>
    </w:p>
    <w:p w14:paraId="4EFAB3D0" w14:textId="77777777" w:rsidR="007C6D9C" w:rsidRPr="00647691" w:rsidRDefault="007C6D9C" w:rsidP="007C6D9C">
      <w:pPr>
        <w:widowControl w:val="0"/>
        <w:autoSpaceDE w:val="0"/>
        <w:snapToGrid w:val="0"/>
        <w:jc w:val="both"/>
        <w:rPr>
          <w:b/>
          <w:color w:val="000000"/>
        </w:rPr>
      </w:pPr>
      <w:r>
        <w:br w:type="page"/>
      </w:r>
      <w:r w:rsidRPr="00647691">
        <w:rPr>
          <w:b/>
          <w:color w:val="000000"/>
        </w:rPr>
        <w:lastRenderedPageBreak/>
        <w:t>Rozpis výsledků vzdělávání a učiva</w:t>
      </w:r>
    </w:p>
    <w:p w14:paraId="02D12223" w14:textId="77777777" w:rsidR="007C6D9C" w:rsidRPr="00647691" w:rsidRDefault="007C6D9C" w:rsidP="007C6D9C">
      <w:pPr>
        <w:widowControl w:val="0"/>
        <w:autoSpaceDE w:val="0"/>
        <w:autoSpaceDN w:val="0"/>
        <w:adjustRightInd w:val="0"/>
        <w:snapToGrid w:val="0"/>
        <w:jc w:val="both"/>
        <w:rPr>
          <w:b/>
        </w:rPr>
      </w:pPr>
    </w:p>
    <w:p w14:paraId="2C173796" w14:textId="77777777" w:rsidR="007C6D9C" w:rsidRDefault="007C6D9C" w:rsidP="007C6D9C">
      <w:pPr>
        <w:jc w:val="both"/>
        <w:rPr>
          <w:b/>
        </w:rPr>
      </w:pPr>
      <w:r w:rsidRPr="00647691">
        <w:rPr>
          <w:b/>
        </w:rPr>
        <w:t>1.</w:t>
      </w:r>
      <w:r>
        <w:rPr>
          <w:b/>
        </w:rPr>
        <w:t xml:space="preserve"> ročník: celkem 33 hodin</w:t>
      </w:r>
    </w:p>
    <w:p w14:paraId="11BC490B" w14:textId="77777777" w:rsidR="007C6D9C" w:rsidRPr="00647691" w:rsidRDefault="007C6D9C" w:rsidP="007C6D9C">
      <w:pPr>
        <w:jc w:val="both"/>
        <w:rPr>
          <w:rFonts w:cs="Arial"/>
          <w:b/>
        </w:rPr>
      </w:pPr>
    </w:p>
    <w:tbl>
      <w:tblPr>
        <w:tblW w:w="9220" w:type="dxa"/>
        <w:tblLayout w:type="fixed"/>
        <w:tblLook w:val="0000" w:firstRow="0" w:lastRow="0" w:firstColumn="0" w:lastColumn="0" w:noHBand="0" w:noVBand="0"/>
      </w:tblPr>
      <w:tblGrid>
        <w:gridCol w:w="4494"/>
        <w:gridCol w:w="3778"/>
        <w:gridCol w:w="948"/>
      </w:tblGrid>
      <w:tr w:rsidR="007C6D9C" w:rsidRPr="005C1F1B" w14:paraId="33D9C96C" w14:textId="77777777" w:rsidTr="00CE1B45">
        <w:tc>
          <w:tcPr>
            <w:tcW w:w="4757" w:type="dxa"/>
            <w:tcBorders>
              <w:top w:val="single" w:sz="4" w:space="0" w:color="000000"/>
              <w:left w:val="single" w:sz="4" w:space="0" w:color="000000"/>
              <w:bottom w:val="single" w:sz="4" w:space="0" w:color="000000"/>
            </w:tcBorders>
          </w:tcPr>
          <w:p w14:paraId="7F4AE36A" w14:textId="77777777" w:rsidR="007C6D9C" w:rsidRPr="005C1F1B" w:rsidRDefault="007C6D9C" w:rsidP="00CE1B45">
            <w:pPr>
              <w:widowControl w:val="0"/>
              <w:autoSpaceDE w:val="0"/>
              <w:snapToGrid w:val="0"/>
              <w:jc w:val="both"/>
              <w:rPr>
                <w:b/>
                <w:color w:val="000000"/>
              </w:rPr>
            </w:pPr>
            <w:r w:rsidRPr="005C1F1B">
              <w:rPr>
                <w:b/>
                <w:color w:val="000000"/>
              </w:rPr>
              <w:t>Výsledky vzdělávání</w:t>
            </w:r>
          </w:p>
        </w:tc>
        <w:tc>
          <w:tcPr>
            <w:tcW w:w="3997" w:type="dxa"/>
            <w:tcBorders>
              <w:top w:val="single" w:sz="4" w:space="0" w:color="000000"/>
              <w:left w:val="single" w:sz="4" w:space="0" w:color="000000"/>
              <w:bottom w:val="single" w:sz="4" w:space="0" w:color="000000"/>
            </w:tcBorders>
          </w:tcPr>
          <w:p w14:paraId="77035117" w14:textId="77777777" w:rsidR="007C6D9C" w:rsidRPr="005C1F1B" w:rsidRDefault="007C6D9C" w:rsidP="00CE1B45">
            <w:pPr>
              <w:widowControl w:val="0"/>
              <w:autoSpaceDE w:val="0"/>
              <w:snapToGrid w:val="0"/>
              <w:jc w:val="both"/>
              <w:rPr>
                <w:b/>
                <w:color w:val="000000"/>
              </w:rPr>
            </w:pPr>
            <w:r w:rsidRPr="005C1F1B">
              <w:rPr>
                <w:b/>
                <w:color w:val="000000"/>
              </w:rPr>
              <w:t>Číslo tématu a téma</w:t>
            </w:r>
          </w:p>
        </w:tc>
        <w:tc>
          <w:tcPr>
            <w:tcW w:w="992" w:type="dxa"/>
            <w:tcBorders>
              <w:top w:val="single" w:sz="4" w:space="0" w:color="000000"/>
              <w:left w:val="single" w:sz="4" w:space="0" w:color="000000"/>
              <w:bottom w:val="single" w:sz="4" w:space="0" w:color="000000"/>
              <w:right w:val="single" w:sz="4" w:space="0" w:color="000000"/>
            </w:tcBorders>
          </w:tcPr>
          <w:p w14:paraId="554ADBA9" w14:textId="77777777" w:rsidR="007C6D9C" w:rsidRPr="005C1F1B" w:rsidRDefault="007C6D9C" w:rsidP="00CE1B45">
            <w:pPr>
              <w:snapToGrid w:val="0"/>
              <w:jc w:val="both"/>
              <w:rPr>
                <w:b/>
              </w:rPr>
            </w:pPr>
            <w:r w:rsidRPr="005C1F1B">
              <w:rPr>
                <w:b/>
              </w:rPr>
              <w:t>Počet hodin</w:t>
            </w:r>
          </w:p>
        </w:tc>
      </w:tr>
      <w:tr w:rsidR="007C6D9C" w:rsidRPr="005C1F1B" w14:paraId="01784057" w14:textId="77777777" w:rsidTr="00CE1B45">
        <w:tc>
          <w:tcPr>
            <w:tcW w:w="4757" w:type="dxa"/>
            <w:tcBorders>
              <w:top w:val="single" w:sz="4" w:space="0" w:color="000000"/>
              <w:left w:val="single" w:sz="4" w:space="0" w:color="000000"/>
              <w:bottom w:val="single" w:sz="4" w:space="0" w:color="000000"/>
            </w:tcBorders>
          </w:tcPr>
          <w:p w14:paraId="451104B5" w14:textId="77777777" w:rsidR="007C6D9C" w:rsidRPr="005C1F1B" w:rsidRDefault="007C6D9C" w:rsidP="00CE1B45">
            <w:pPr>
              <w:snapToGrid w:val="0"/>
              <w:jc w:val="both"/>
              <w:rPr>
                <w:rFonts w:eastAsia="TimesNewRoman"/>
                <w:b/>
                <w:bCs/>
              </w:rPr>
            </w:pPr>
            <w:r w:rsidRPr="005C1F1B">
              <w:rPr>
                <w:rFonts w:eastAsia="TimesNewRoman"/>
                <w:b/>
                <w:bCs/>
              </w:rPr>
              <w:t>Žák:</w:t>
            </w:r>
          </w:p>
          <w:p w14:paraId="38EE70BE" w14:textId="77777777" w:rsidR="007C6D9C" w:rsidRPr="005C1F1B" w:rsidRDefault="007C6D9C" w:rsidP="00CE1B45">
            <w:pPr>
              <w:autoSpaceDE w:val="0"/>
              <w:jc w:val="both"/>
              <w:rPr>
                <w:rFonts w:eastAsia="TimesNewRoman"/>
              </w:rPr>
            </w:pPr>
            <w:r w:rsidRPr="005C1F1B">
              <w:rPr>
                <w:rFonts w:eastAsia="TimesNewRoman"/>
              </w:rPr>
              <w:t>- dokáže porovnat fyzikální a chemické vlastnosti různých látek</w:t>
            </w:r>
          </w:p>
          <w:p w14:paraId="2E67EC76" w14:textId="77777777" w:rsidR="007C6D9C" w:rsidRPr="005C1F1B" w:rsidRDefault="007C6D9C" w:rsidP="00CE1B45">
            <w:pPr>
              <w:autoSpaceDE w:val="0"/>
              <w:jc w:val="both"/>
              <w:rPr>
                <w:rFonts w:eastAsia="TimesNewRoman"/>
              </w:rPr>
            </w:pPr>
            <w:r w:rsidRPr="005C1F1B">
              <w:rPr>
                <w:rFonts w:eastAsia="TimesNewRoman"/>
              </w:rPr>
              <w:t>- popíše stavbu atomu, vznik chemické vazby</w:t>
            </w:r>
          </w:p>
          <w:p w14:paraId="63E730A0" w14:textId="77777777" w:rsidR="007C6D9C" w:rsidRPr="005C1F1B" w:rsidRDefault="007C6D9C" w:rsidP="00CE1B45">
            <w:pPr>
              <w:autoSpaceDE w:val="0"/>
              <w:jc w:val="both"/>
              <w:rPr>
                <w:rFonts w:eastAsia="TimesNewRoman"/>
              </w:rPr>
            </w:pPr>
            <w:r w:rsidRPr="005C1F1B">
              <w:rPr>
                <w:rFonts w:eastAsia="TimesNewRoman"/>
              </w:rPr>
              <w:t>- zná názvy, značky a vzorce vybraných chemických prvků a sloučenin</w:t>
            </w:r>
          </w:p>
          <w:p w14:paraId="37414816" w14:textId="77777777" w:rsidR="007C6D9C" w:rsidRPr="005C1F1B" w:rsidRDefault="007C6D9C" w:rsidP="00CE1B45">
            <w:pPr>
              <w:autoSpaceDE w:val="0"/>
              <w:jc w:val="both"/>
              <w:rPr>
                <w:rFonts w:eastAsia="TimesNewRoman"/>
              </w:rPr>
            </w:pPr>
            <w:r w:rsidRPr="005C1F1B">
              <w:rPr>
                <w:rFonts w:eastAsia="TimesNewRoman"/>
              </w:rPr>
              <w:t>- popíše charakteristické vlastnosti nekovů, kovů a jejich umístění v</w:t>
            </w:r>
            <w:r>
              <w:rPr>
                <w:rFonts w:eastAsia="TimesNewRoman"/>
              </w:rPr>
              <w:t> </w:t>
            </w:r>
            <w:r w:rsidRPr="005C1F1B">
              <w:rPr>
                <w:rFonts w:eastAsia="TimesNewRoman"/>
              </w:rPr>
              <w:t>periodické soustavě prvků</w:t>
            </w:r>
          </w:p>
          <w:p w14:paraId="5E77454A" w14:textId="77777777" w:rsidR="007C6D9C" w:rsidRPr="005C1F1B" w:rsidRDefault="007C6D9C" w:rsidP="00CE1B45">
            <w:pPr>
              <w:autoSpaceDE w:val="0"/>
              <w:jc w:val="both"/>
              <w:rPr>
                <w:rFonts w:eastAsia="TimesNewRoman"/>
              </w:rPr>
            </w:pPr>
            <w:r w:rsidRPr="005C1F1B">
              <w:rPr>
                <w:rFonts w:eastAsia="TimesNewRoman"/>
              </w:rPr>
              <w:t>- popíše základní metody oddělování složek ze směsí a jejich využití v praxi</w:t>
            </w:r>
          </w:p>
          <w:p w14:paraId="20AA04CC" w14:textId="77777777" w:rsidR="007C6D9C" w:rsidRPr="005C1F1B" w:rsidRDefault="007C6D9C" w:rsidP="00CE1B45">
            <w:pPr>
              <w:autoSpaceDE w:val="0"/>
              <w:jc w:val="both"/>
              <w:rPr>
                <w:rFonts w:eastAsia="TimesNewRoman"/>
              </w:rPr>
            </w:pPr>
            <w:r w:rsidRPr="005C1F1B">
              <w:rPr>
                <w:rFonts w:eastAsia="TimesNewRoman"/>
              </w:rPr>
              <w:t xml:space="preserve">- </w:t>
            </w:r>
            <w:proofErr w:type="gramStart"/>
            <w:r w:rsidRPr="005C1F1B">
              <w:rPr>
                <w:rFonts w:eastAsia="TimesNewRoman"/>
              </w:rPr>
              <w:t>vyjádří</w:t>
            </w:r>
            <w:proofErr w:type="gramEnd"/>
            <w:r w:rsidRPr="005C1F1B">
              <w:rPr>
                <w:rFonts w:eastAsia="TimesNewRoman"/>
              </w:rPr>
              <w:t xml:space="preserve"> složení roztoku a připraví roztok požadovaného složení</w:t>
            </w:r>
          </w:p>
          <w:p w14:paraId="3586C294" w14:textId="77777777" w:rsidR="007C6D9C" w:rsidRPr="005C1F1B" w:rsidRDefault="007C6D9C" w:rsidP="00CE1B45">
            <w:pPr>
              <w:autoSpaceDE w:val="0"/>
              <w:jc w:val="both"/>
              <w:rPr>
                <w:rFonts w:eastAsia="TimesNewRoman"/>
              </w:rPr>
            </w:pPr>
            <w:r w:rsidRPr="005C1F1B">
              <w:rPr>
                <w:rFonts w:eastAsia="TimesNewRoman"/>
              </w:rPr>
              <w:t>- vysvětlí podstatu chemických reakcí a</w:t>
            </w:r>
            <w:r>
              <w:rPr>
                <w:rFonts w:eastAsia="TimesNewRoman"/>
              </w:rPr>
              <w:t> </w:t>
            </w:r>
            <w:r w:rsidRPr="005C1F1B">
              <w:rPr>
                <w:rFonts w:eastAsia="TimesNewRoman"/>
              </w:rPr>
              <w:t>zapíše jednoduchou chemickou reakci chemickou rovnicí</w:t>
            </w:r>
          </w:p>
          <w:p w14:paraId="0DE371A6" w14:textId="77777777" w:rsidR="007C6D9C" w:rsidRPr="005C1F1B" w:rsidRDefault="007C6D9C" w:rsidP="00CE1B45">
            <w:pPr>
              <w:autoSpaceDE w:val="0"/>
              <w:jc w:val="both"/>
              <w:rPr>
                <w:rFonts w:eastAsia="TimesNewRoman"/>
              </w:rPr>
            </w:pPr>
            <w:r w:rsidRPr="005C1F1B">
              <w:rPr>
                <w:rFonts w:eastAsia="TimesNewRoman"/>
              </w:rPr>
              <w:t>- provádí jednoduché chemické výpočty, které lze využít v odborné praxi</w:t>
            </w:r>
          </w:p>
        </w:tc>
        <w:tc>
          <w:tcPr>
            <w:tcW w:w="3997" w:type="dxa"/>
            <w:tcBorders>
              <w:top w:val="single" w:sz="4" w:space="0" w:color="000000"/>
              <w:left w:val="single" w:sz="4" w:space="0" w:color="000000"/>
              <w:bottom w:val="single" w:sz="4" w:space="0" w:color="000000"/>
            </w:tcBorders>
          </w:tcPr>
          <w:p w14:paraId="698BA486" w14:textId="77777777" w:rsidR="007C6D9C" w:rsidRPr="005C1F1B" w:rsidRDefault="007C6D9C" w:rsidP="00CE1B45">
            <w:pPr>
              <w:autoSpaceDE w:val="0"/>
              <w:jc w:val="both"/>
              <w:rPr>
                <w:rFonts w:eastAsia="TimesNewRoman"/>
                <w:b/>
                <w:bCs/>
              </w:rPr>
            </w:pPr>
            <w:r w:rsidRPr="005C1F1B">
              <w:rPr>
                <w:rFonts w:eastAsia="TimesNewRoman"/>
                <w:b/>
                <w:bCs/>
              </w:rPr>
              <w:t>1. Obecná chemie</w:t>
            </w:r>
          </w:p>
          <w:p w14:paraId="2D33A3DD" w14:textId="77777777" w:rsidR="007C6D9C" w:rsidRPr="005C1F1B" w:rsidRDefault="007C6D9C" w:rsidP="00CE1B45">
            <w:pPr>
              <w:autoSpaceDE w:val="0"/>
              <w:jc w:val="both"/>
              <w:rPr>
                <w:rFonts w:eastAsia="TimesNewRoman"/>
              </w:rPr>
            </w:pPr>
            <w:r w:rsidRPr="005C1F1B">
              <w:rPr>
                <w:rFonts w:eastAsia="TimesNewRoman"/>
              </w:rPr>
              <w:t xml:space="preserve">- chemické látky a jejich vlastnosti </w:t>
            </w:r>
          </w:p>
          <w:p w14:paraId="31222071" w14:textId="77777777" w:rsidR="007C6D9C" w:rsidRPr="005C1F1B" w:rsidRDefault="007C6D9C" w:rsidP="00CE1B45">
            <w:pPr>
              <w:autoSpaceDE w:val="0"/>
              <w:jc w:val="both"/>
              <w:rPr>
                <w:rFonts w:eastAsia="TimesNewRoman"/>
              </w:rPr>
            </w:pPr>
            <w:r w:rsidRPr="005C1F1B">
              <w:rPr>
                <w:rFonts w:eastAsia="TimesNewRoman"/>
              </w:rPr>
              <w:t>- částicové složení látek, atom, molekula</w:t>
            </w:r>
          </w:p>
          <w:p w14:paraId="054349A6" w14:textId="77777777" w:rsidR="007C6D9C" w:rsidRPr="005C1F1B" w:rsidRDefault="007C6D9C" w:rsidP="00CE1B45">
            <w:pPr>
              <w:autoSpaceDE w:val="0"/>
              <w:jc w:val="both"/>
              <w:rPr>
                <w:rFonts w:eastAsia="TimesNewRoman"/>
              </w:rPr>
            </w:pPr>
            <w:r w:rsidRPr="005C1F1B">
              <w:rPr>
                <w:rFonts w:eastAsia="TimesNewRoman"/>
              </w:rPr>
              <w:t xml:space="preserve">- chemická vazba </w:t>
            </w:r>
          </w:p>
          <w:p w14:paraId="016D1A6F" w14:textId="77777777" w:rsidR="007C6D9C" w:rsidRPr="005C1F1B" w:rsidRDefault="007C6D9C" w:rsidP="00CE1B45">
            <w:pPr>
              <w:autoSpaceDE w:val="0"/>
              <w:jc w:val="both"/>
              <w:rPr>
                <w:rFonts w:eastAsia="TimesNewRoman"/>
              </w:rPr>
            </w:pPr>
            <w:r w:rsidRPr="005C1F1B">
              <w:rPr>
                <w:rFonts w:eastAsia="TimesNewRoman"/>
              </w:rPr>
              <w:t xml:space="preserve">- chemické prvky, sloučeniny </w:t>
            </w:r>
          </w:p>
          <w:p w14:paraId="519BBF7B" w14:textId="77777777" w:rsidR="007C6D9C" w:rsidRPr="005C1F1B" w:rsidRDefault="007C6D9C" w:rsidP="00CE1B45">
            <w:pPr>
              <w:autoSpaceDE w:val="0"/>
              <w:jc w:val="both"/>
              <w:rPr>
                <w:rFonts w:eastAsia="TimesNewRoman"/>
              </w:rPr>
            </w:pPr>
            <w:r w:rsidRPr="005C1F1B">
              <w:rPr>
                <w:rFonts w:eastAsia="TimesNewRoman"/>
              </w:rPr>
              <w:t xml:space="preserve">- chemická symbolika </w:t>
            </w:r>
          </w:p>
          <w:p w14:paraId="5F0DC380" w14:textId="77777777" w:rsidR="007C6D9C" w:rsidRPr="005C1F1B" w:rsidRDefault="007C6D9C" w:rsidP="00CE1B45">
            <w:pPr>
              <w:autoSpaceDE w:val="0"/>
              <w:jc w:val="both"/>
              <w:rPr>
                <w:rFonts w:eastAsia="TimesNewRoman"/>
              </w:rPr>
            </w:pPr>
            <w:r w:rsidRPr="005C1F1B">
              <w:rPr>
                <w:rFonts w:eastAsia="TimesNewRoman"/>
              </w:rPr>
              <w:t>- periodická soustava prvků</w:t>
            </w:r>
          </w:p>
          <w:p w14:paraId="2E11E76F" w14:textId="77777777" w:rsidR="007C6D9C" w:rsidRPr="005C1F1B" w:rsidRDefault="007C6D9C" w:rsidP="00CE1B45">
            <w:pPr>
              <w:autoSpaceDE w:val="0"/>
              <w:jc w:val="both"/>
              <w:rPr>
                <w:rFonts w:eastAsia="TimesNewRoman"/>
              </w:rPr>
            </w:pPr>
            <w:r w:rsidRPr="005C1F1B">
              <w:rPr>
                <w:rFonts w:eastAsia="TimesNewRoman"/>
              </w:rPr>
              <w:t>- směsi a roztoky</w:t>
            </w:r>
          </w:p>
          <w:p w14:paraId="7FE8504E" w14:textId="77777777" w:rsidR="007C6D9C" w:rsidRPr="005C1F1B" w:rsidRDefault="007C6D9C" w:rsidP="00CE1B45">
            <w:pPr>
              <w:autoSpaceDE w:val="0"/>
              <w:jc w:val="both"/>
              <w:rPr>
                <w:rFonts w:eastAsia="TimesNewRoman"/>
              </w:rPr>
            </w:pPr>
            <w:r w:rsidRPr="005C1F1B">
              <w:rPr>
                <w:rFonts w:eastAsia="TimesNewRoman"/>
              </w:rPr>
              <w:t>- chemické reakce, chemické rovnice</w:t>
            </w:r>
          </w:p>
          <w:p w14:paraId="0E5DCF61" w14:textId="77777777" w:rsidR="007C6D9C" w:rsidRPr="005C1F1B" w:rsidRDefault="007C6D9C" w:rsidP="00CE1B45">
            <w:pPr>
              <w:autoSpaceDE w:val="0"/>
              <w:jc w:val="both"/>
              <w:rPr>
                <w:rFonts w:eastAsia="TimesNewRoman"/>
              </w:rPr>
            </w:pPr>
            <w:r w:rsidRPr="005C1F1B">
              <w:rPr>
                <w:rFonts w:eastAsia="TimesNewRoman"/>
              </w:rPr>
              <w:t>- výpočty v chemii</w:t>
            </w:r>
          </w:p>
          <w:p w14:paraId="3FE96646" w14:textId="77777777" w:rsidR="007C6D9C" w:rsidRPr="005C1F1B" w:rsidRDefault="007C6D9C" w:rsidP="00CE1B45">
            <w:pPr>
              <w:autoSpaceDE w:val="0"/>
              <w:jc w:val="both"/>
              <w:rPr>
                <w:rFonts w:eastAsia="TimesNewRoman"/>
              </w:rPr>
            </w:pPr>
          </w:p>
        </w:tc>
        <w:tc>
          <w:tcPr>
            <w:tcW w:w="992" w:type="dxa"/>
            <w:tcBorders>
              <w:top w:val="single" w:sz="4" w:space="0" w:color="000000"/>
              <w:left w:val="single" w:sz="4" w:space="0" w:color="000000"/>
              <w:bottom w:val="single" w:sz="4" w:space="0" w:color="000000"/>
              <w:right w:val="single" w:sz="4" w:space="0" w:color="000000"/>
            </w:tcBorders>
          </w:tcPr>
          <w:p w14:paraId="78056172" w14:textId="77777777" w:rsidR="007C6D9C" w:rsidRPr="005C1F1B" w:rsidRDefault="007C6D9C" w:rsidP="00CE1B45">
            <w:pPr>
              <w:snapToGrid w:val="0"/>
              <w:jc w:val="center"/>
              <w:rPr>
                <w:b/>
              </w:rPr>
            </w:pPr>
            <w:r>
              <w:rPr>
                <w:b/>
              </w:rPr>
              <w:t>7</w:t>
            </w:r>
          </w:p>
        </w:tc>
      </w:tr>
      <w:tr w:rsidR="007C6D9C" w:rsidRPr="005C1F1B" w14:paraId="45F65851" w14:textId="77777777" w:rsidTr="00CE1B45">
        <w:tc>
          <w:tcPr>
            <w:tcW w:w="4757" w:type="dxa"/>
            <w:tcBorders>
              <w:top w:val="single" w:sz="4" w:space="0" w:color="000000"/>
              <w:left w:val="single" w:sz="4" w:space="0" w:color="000000"/>
              <w:bottom w:val="single" w:sz="4" w:space="0" w:color="000000"/>
            </w:tcBorders>
          </w:tcPr>
          <w:p w14:paraId="7D48E8B3" w14:textId="77777777" w:rsidR="007C6D9C" w:rsidRPr="005C1F1B" w:rsidRDefault="007C6D9C" w:rsidP="00CE1B45">
            <w:pPr>
              <w:autoSpaceDE w:val="0"/>
              <w:jc w:val="both"/>
              <w:rPr>
                <w:rFonts w:eastAsia="TimesNewRoman"/>
              </w:rPr>
            </w:pPr>
            <w:r w:rsidRPr="005C1F1B">
              <w:rPr>
                <w:rFonts w:eastAsia="TimesNewRoman"/>
              </w:rPr>
              <w:t>-  vysvětlí vlastnosti anorganických látek</w:t>
            </w:r>
          </w:p>
          <w:p w14:paraId="7114037A" w14:textId="77777777" w:rsidR="007C6D9C" w:rsidRPr="005C1F1B" w:rsidRDefault="007C6D9C" w:rsidP="00CE1B45">
            <w:pPr>
              <w:autoSpaceDE w:val="0"/>
              <w:jc w:val="both"/>
              <w:rPr>
                <w:rFonts w:eastAsia="TimesNewRoman"/>
              </w:rPr>
            </w:pPr>
            <w:r w:rsidRPr="005C1F1B">
              <w:rPr>
                <w:rFonts w:eastAsia="TimesNewRoman"/>
              </w:rPr>
              <w:t xml:space="preserve">- </w:t>
            </w:r>
            <w:proofErr w:type="gramStart"/>
            <w:r w:rsidRPr="005C1F1B">
              <w:rPr>
                <w:rFonts w:eastAsia="TimesNewRoman"/>
              </w:rPr>
              <w:t>tvoří</w:t>
            </w:r>
            <w:proofErr w:type="gramEnd"/>
            <w:r w:rsidRPr="005C1F1B">
              <w:rPr>
                <w:rFonts w:eastAsia="TimesNewRoman"/>
              </w:rPr>
              <w:t xml:space="preserve"> chemické vzorce a názvy vybraných anorganických sloučenin </w:t>
            </w:r>
          </w:p>
          <w:p w14:paraId="27D64CA4" w14:textId="77777777" w:rsidR="007C6D9C" w:rsidRPr="005C1F1B" w:rsidRDefault="007C6D9C" w:rsidP="00CE1B45">
            <w:pPr>
              <w:autoSpaceDE w:val="0"/>
              <w:jc w:val="both"/>
              <w:rPr>
                <w:rFonts w:eastAsia="TimesNewRoman"/>
              </w:rPr>
            </w:pPr>
            <w:r w:rsidRPr="005C1F1B">
              <w:rPr>
                <w:rFonts w:eastAsia="TimesNewRoman"/>
              </w:rPr>
              <w:t>- charakterizuje vybrané prvky a</w:t>
            </w:r>
            <w:r>
              <w:rPr>
                <w:rFonts w:eastAsia="TimesNewRoman"/>
              </w:rPr>
              <w:t> </w:t>
            </w:r>
            <w:r w:rsidRPr="005C1F1B">
              <w:rPr>
                <w:rFonts w:eastAsia="TimesNewRoman"/>
              </w:rPr>
              <w:t>anorganické sloučeniny a zhodnotí jejich využití v odborné praxi a v běžném životě, posoudí je z hlediska vlivu na zdraví a</w:t>
            </w:r>
            <w:r>
              <w:rPr>
                <w:rFonts w:eastAsia="TimesNewRoman"/>
              </w:rPr>
              <w:t> </w:t>
            </w:r>
            <w:r w:rsidRPr="005C1F1B">
              <w:rPr>
                <w:rFonts w:eastAsia="TimesNewRoman"/>
              </w:rPr>
              <w:t>životní prostředí</w:t>
            </w:r>
          </w:p>
        </w:tc>
        <w:tc>
          <w:tcPr>
            <w:tcW w:w="3997" w:type="dxa"/>
            <w:tcBorders>
              <w:top w:val="single" w:sz="4" w:space="0" w:color="000000"/>
              <w:left w:val="single" w:sz="4" w:space="0" w:color="000000"/>
              <w:bottom w:val="single" w:sz="4" w:space="0" w:color="000000"/>
            </w:tcBorders>
          </w:tcPr>
          <w:p w14:paraId="63470A04" w14:textId="77777777" w:rsidR="007C6D9C" w:rsidRDefault="007C6D9C" w:rsidP="00CE1B45">
            <w:pPr>
              <w:autoSpaceDE w:val="0"/>
              <w:jc w:val="both"/>
              <w:rPr>
                <w:rFonts w:eastAsia="TimesNewRoman"/>
              </w:rPr>
            </w:pPr>
            <w:r w:rsidRPr="005C1F1B">
              <w:rPr>
                <w:rFonts w:eastAsia="TimesNewRoman"/>
                <w:b/>
              </w:rPr>
              <w:t>2. Anorganická chemie</w:t>
            </w:r>
          </w:p>
          <w:p w14:paraId="37581E82" w14:textId="77777777" w:rsidR="007C6D9C" w:rsidRPr="005C1F1B" w:rsidRDefault="007C6D9C" w:rsidP="00CE1B45">
            <w:pPr>
              <w:autoSpaceDE w:val="0"/>
              <w:jc w:val="both"/>
              <w:rPr>
                <w:rFonts w:eastAsia="TimesNewRoman"/>
              </w:rPr>
            </w:pPr>
            <w:r w:rsidRPr="005C1F1B">
              <w:rPr>
                <w:rFonts w:eastAsia="TimesNewRoman"/>
              </w:rPr>
              <w:t xml:space="preserve">- anorganické látky, oxidy, kyseliny, hydroxidy, soli </w:t>
            </w:r>
          </w:p>
          <w:p w14:paraId="4A974003" w14:textId="77777777" w:rsidR="007C6D9C" w:rsidRPr="005C1F1B" w:rsidRDefault="007C6D9C" w:rsidP="00CE1B45">
            <w:pPr>
              <w:autoSpaceDE w:val="0"/>
              <w:jc w:val="both"/>
              <w:rPr>
                <w:rFonts w:eastAsia="TimesNewRoman"/>
              </w:rPr>
            </w:pPr>
            <w:r w:rsidRPr="005C1F1B">
              <w:rPr>
                <w:rFonts w:eastAsia="TimesNewRoman"/>
              </w:rPr>
              <w:t xml:space="preserve">- názvosloví anorganických sloučenin </w:t>
            </w:r>
          </w:p>
          <w:p w14:paraId="277F8450" w14:textId="77777777" w:rsidR="007C6D9C" w:rsidRPr="008B0B1B" w:rsidRDefault="007C6D9C" w:rsidP="00CE1B45">
            <w:pPr>
              <w:autoSpaceDE w:val="0"/>
              <w:jc w:val="both"/>
              <w:rPr>
                <w:rFonts w:eastAsia="TimesNewRoman"/>
              </w:rPr>
            </w:pPr>
            <w:r w:rsidRPr="005C1F1B">
              <w:rPr>
                <w:rFonts w:eastAsia="TimesNewRoman"/>
              </w:rPr>
              <w:t>- vybrané prvky a anorganické sloučeniny v běžném životě a</w:t>
            </w:r>
            <w:r>
              <w:rPr>
                <w:rFonts w:eastAsia="TimesNewRoman"/>
              </w:rPr>
              <w:t> </w:t>
            </w:r>
            <w:r w:rsidRPr="005C1F1B">
              <w:rPr>
                <w:rFonts w:eastAsia="TimesNewRoman"/>
              </w:rPr>
              <w:t>v</w:t>
            </w:r>
            <w:r>
              <w:rPr>
                <w:rFonts w:eastAsia="TimesNewRoman"/>
              </w:rPr>
              <w:t> </w:t>
            </w:r>
            <w:r w:rsidRPr="005C1F1B">
              <w:rPr>
                <w:rFonts w:eastAsia="TimesNewRoman"/>
              </w:rPr>
              <w:t xml:space="preserve">odborné praxi </w:t>
            </w:r>
          </w:p>
        </w:tc>
        <w:tc>
          <w:tcPr>
            <w:tcW w:w="992" w:type="dxa"/>
            <w:tcBorders>
              <w:top w:val="single" w:sz="4" w:space="0" w:color="000000"/>
              <w:left w:val="single" w:sz="4" w:space="0" w:color="000000"/>
              <w:bottom w:val="single" w:sz="4" w:space="0" w:color="000000"/>
              <w:right w:val="single" w:sz="4" w:space="0" w:color="000000"/>
            </w:tcBorders>
          </w:tcPr>
          <w:p w14:paraId="6203C701" w14:textId="77777777" w:rsidR="007C6D9C" w:rsidRPr="005C1F1B" w:rsidRDefault="007C6D9C" w:rsidP="00CE1B45">
            <w:pPr>
              <w:snapToGrid w:val="0"/>
              <w:rPr>
                <w:b/>
              </w:rPr>
            </w:pPr>
            <w:r w:rsidRPr="005C1F1B">
              <w:rPr>
                <w:b/>
              </w:rPr>
              <w:t>10</w:t>
            </w:r>
          </w:p>
        </w:tc>
      </w:tr>
      <w:tr w:rsidR="007C6D9C" w:rsidRPr="005C1F1B" w14:paraId="55F906BF" w14:textId="77777777" w:rsidTr="00CE1B45">
        <w:tc>
          <w:tcPr>
            <w:tcW w:w="4757" w:type="dxa"/>
            <w:tcBorders>
              <w:top w:val="single" w:sz="4" w:space="0" w:color="000000"/>
              <w:left w:val="single" w:sz="4" w:space="0" w:color="000000"/>
              <w:bottom w:val="single" w:sz="4" w:space="0" w:color="000000"/>
            </w:tcBorders>
          </w:tcPr>
          <w:p w14:paraId="16A6E4EF" w14:textId="77777777" w:rsidR="007C6D9C" w:rsidRPr="005C1F1B" w:rsidRDefault="007C6D9C" w:rsidP="00CE1B45">
            <w:pPr>
              <w:autoSpaceDE w:val="0"/>
              <w:jc w:val="both"/>
            </w:pPr>
            <w:r w:rsidRPr="005C1F1B">
              <w:t>- charakterizuje základní skupiny uhlovodíků a jejich vybrané deriváty a</w:t>
            </w:r>
            <w:r>
              <w:t> </w:t>
            </w:r>
            <w:proofErr w:type="gramStart"/>
            <w:r w:rsidRPr="005C1F1B">
              <w:t>tvoří</w:t>
            </w:r>
            <w:proofErr w:type="gramEnd"/>
            <w:r w:rsidRPr="005C1F1B">
              <w:t xml:space="preserve"> jednoduché chemické vzorce a</w:t>
            </w:r>
            <w:r>
              <w:t> </w:t>
            </w:r>
            <w:r w:rsidRPr="005C1F1B">
              <w:t>názvy</w:t>
            </w:r>
          </w:p>
          <w:p w14:paraId="1BA95F92" w14:textId="77777777" w:rsidR="007C6D9C" w:rsidRPr="005C1F1B" w:rsidRDefault="007C6D9C" w:rsidP="00CE1B45">
            <w:pPr>
              <w:autoSpaceDE w:val="0"/>
              <w:jc w:val="both"/>
            </w:pPr>
            <w:r w:rsidRPr="005C1F1B">
              <w:t>- uvede významné zástupce jednoduchých organických sloučenin a</w:t>
            </w:r>
            <w:r>
              <w:t> </w:t>
            </w:r>
            <w:r w:rsidRPr="005C1F1B">
              <w:t>zhodnotí jejich využití v odborné praxi a v běžném životě, posoudí je z hlediska vlivu na zdraví a životní prostředí</w:t>
            </w:r>
          </w:p>
        </w:tc>
        <w:tc>
          <w:tcPr>
            <w:tcW w:w="3997" w:type="dxa"/>
            <w:tcBorders>
              <w:top w:val="single" w:sz="4" w:space="0" w:color="000000"/>
              <w:left w:val="single" w:sz="4" w:space="0" w:color="000000"/>
              <w:bottom w:val="single" w:sz="4" w:space="0" w:color="000000"/>
            </w:tcBorders>
          </w:tcPr>
          <w:p w14:paraId="4BC42719" w14:textId="77777777" w:rsidR="007C6D9C" w:rsidRDefault="007C6D9C" w:rsidP="00CE1B45">
            <w:pPr>
              <w:autoSpaceDE w:val="0"/>
              <w:jc w:val="both"/>
              <w:rPr>
                <w:rFonts w:eastAsia="TimesNewRoman"/>
              </w:rPr>
            </w:pPr>
            <w:r w:rsidRPr="005C1F1B">
              <w:rPr>
                <w:rFonts w:eastAsia="TimesNewRoman"/>
                <w:b/>
              </w:rPr>
              <w:t>3. Organická chemie</w:t>
            </w:r>
          </w:p>
          <w:p w14:paraId="3F1CD9BA" w14:textId="77777777" w:rsidR="007C6D9C" w:rsidRPr="005C1F1B" w:rsidRDefault="007C6D9C" w:rsidP="00CE1B45">
            <w:pPr>
              <w:autoSpaceDE w:val="0"/>
              <w:jc w:val="both"/>
              <w:rPr>
                <w:rFonts w:eastAsia="TimesNewRoman"/>
              </w:rPr>
            </w:pPr>
            <w:r w:rsidRPr="005C1F1B">
              <w:rPr>
                <w:rFonts w:eastAsia="TimesNewRoman"/>
              </w:rPr>
              <w:t>- vlastnosti atomu uhlíku</w:t>
            </w:r>
          </w:p>
          <w:p w14:paraId="50D980C6" w14:textId="77777777" w:rsidR="007C6D9C" w:rsidRPr="005C1F1B" w:rsidRDefault="007C6D9C" w:rsidP="00CE1B45">
            <w:pPr>
              <w:autoSpaceDE w:val="0"/>
              <w:jc w:val="both"/>
              <w:rPr>
                <w:rFonts w:eastAsia="TimesNewRoman"/>
              </w:rPr>
            </w:pPr>
            <w:r w:rsidRPr="005C1F1B">
              <w:rPr>
                <w:rFonts w:eastAsia="TimesNewRoman"/>
              </w:rPr>
              <w:t xml:space="preserve">- základ názvosloví organických sloučenin </w:t>
            </w:r>
          </w:p>
          <w:p w14:paraId="432DFB5B" w14:textId="77777777" w:rsidR="007C6D9C" w:rsidRPr="005C1F1B" w:rsidRDefault="007C6D9C" w:rsidP="00CE1B45">
            <w:pPr>
              <w:autoSpaceDE w:val="0"/>
              <w:jc w:val="both"/>
              <w:rPr>
                <w:rFonts w:eastAsia="TimesNewRoman"/>
              </w:rPr>
            </w:pPr>
            <w:r w:rsidRPr="005C1F1B">
              <w:rPr>
                <w:rFonts w:eastAsia="TimesNewRoman"/>
              </w:rPr>
              <w:t>- organické sloučeniny v běžném životě a odborné praxi</w:t>
            </w:r>
          </w:p>
        </w:tc>
        <w:tc>
          <w:tcPr>
            <w:tcW w:w="992" w:type="dxa"/>
            <w:tcBorders>
              <w:top w:val="single" w:sz="4" w:space="0" w:color="000000"/>
              <w:left w:val="single" w:sz="4" w:space="0" w:color="000000"/>
              <w:bottom w:val="single" w:sz="4" w:space="0" w:color="000000"/>
              <w:right w:val="single" w:sz="4" w:space="0" w:color="000000"/>
            </w:tcBorders>
          </w:tcPr>
          <w:p w14:paraId="56109A37" w14:textId="77777777" w:rsidR="007C6D9C" w:rsidRPr="005C1F1B" w:rsidRDefault="007C6D9C" w:rsidP="00CE1B45">
            <w:pPr>
              <w:snapToGrid w:val="0"/>
              <w:jc w:val="center"/>
              <w:rPr>
                <w:b/>
              </w:rPr>
            </w:pPr>
            <w:r w:rsidRPr="005C1F1B">
              <w:rPr>
                <w:b/>
              </w:rPr>
              <w:t>9</w:t>
            </w:r>
          </w:p>
        </w:tc>
      </w:tr>
      <w:tr w:rsidR="007C6D9C" w:rsidRPr="005C1F1B" w14:paraId="22E62B00" w14:textId="77777777" w:rsidTr="00CE1B45">
        <w:tc>
          <w:tcPr>
            <w:tcW w:w="4757" w:type="dxa"/>
            <w:tcBorders>
              <w:top w:val="single" w:sz="4" w:space="0" w:color="000000"/>
              <w:left w:val="single" w:sz="4" w:space="0" w:color="000000"/>
              <w:bottom w:val="single" w:sz="4" w:space="0" w:color="000000"/>
            </w:tcBorders>
          </w:tcPr>
          <w:p w14:paraId="4D84B443" w14:textId="77777777" w:rsidR="007C6D9C" w:rsidRPr="005C1F1B" w:rsidRDefault="007C6D9C" w:rsidP="00CE1B45">
            <w:pPr>
              <w:autoSpaceDE w:val="0"/>
              <w:jc w:val="both"/>
            </w:pPr>
            <w:r w:rsidRPr="005C1F1B">
              <w:t>- charakterizuje biogenní prvky a jejich sloučeniny</w:t>
            </w:r>
          </w:p>
          <w:p w14:paraId="7704573D" w14:textId="77777777" w:rsidR="007C6D9C" w:rsidRPr="005C1F1B" w:rsidRDefault="007C6D9C" w:rsidP="00CE1B45">
            <w:pPr>
              <w:autoSpaceDE w:val="0"/>
              <w:jc w:val="both"/>
            </w:pPr>
            <w:r w:rsidRPr="005C1F1B">
              <w:t>- charakterizuje nejdůležitější přírodní látky</w:t>
            </w:r>
          </w:p>
          <w:p w14:paraId="7C93A463" w14:textId="77777777" w:rsidR="007C6D9C" w:rsidRPr="005C1F1B" w:rsidRDefault="007C6D9C" w:rsidP="00CE1B45">
            <w:pPr>
              <w:autoSpaceDE w:val="0"/>
              <w:jc w:val="both"/>
            </w:pPr>
            <w:r w:rsidRPr="005C1F1B">
              <w:t>- popíše vybrané biochemické děje</w:t>
            </w:r>
          </w:p>
        </w:tc>
        <w:tc>
          <w:tcPr>
            <w:tcW w:w="3997" w:type="dxa"/>
            <w:tcBorders>
              <w:top w:val="single" w:sz="4" w:space="0" w:color="000000"/>
              <w:left w:val="single" w:sz="4" w:space="0" w:color="000000"/>
              <w:bottom w:val="single" w:sz="4" w:space="0" w:color="000000"/>
            </w:tcBorders>
          </w:tcPr>
          <w:p w14:paraId="47165317" w14:textId="77777777" w:rsidR="007C6D9C" w:rsidRPr="008B0B1B" w:rsidRDefault="007C6D9C" w:rsidP="00CE1B45">
            <w:pPr>
              <w:rPr>
                <w:rFonts w:eastAsia="TimesNewRoman"/>
                <w:b/>
                <w:bCs/>
              </w:rPr>
            </w:pPr>
            <w:r w:rsidRPr="008B0B1B">
              <w:rPr>
                <w:rFonts w:eastAsia="TimesNewRoman"/>
                <w:b/>
                <w:bCs/>
              </w:rPr>
              <w:t>4. Biochemie</w:t>
            </w:r>
          </w:p>
          <w:p w14:paraId="3E7E6D33" w14:textId="77777777" w:rsidR="007C6D9C" w:rsidRPr="005C1F1B" w:rsidRDefault="007C6D9C" w:rsidP="00CE1B45">
            <w:pPr>
              <w:rPr>
                <w:rFonts w:eastAsia="TimesNewRoman"/>
              </w:rPr>
            </w:pPr>
            <w:r w:rsidRPr="005C1F1B">
              <w:rPr>
                <w:rFonts w:eastAsia="TimesNewRoman"/>
              </w:rPr>
              <w:t xml:space="preserve">- chemické složení živých organismů </w:t>
            </w:r>
          </w:p>
          <w:p w14:paraId="1330212F" w14:textId="77777777" w:rsidR="007C6D9C" w:rsidRPr="005C1F1B" w:rsidRDefault="007C6D9C" w:rsidP="00CE1B45">
            <w:pPr>
              <w:jc w:val="both"/>
              <w:rPr>
                <w:rFonts w:eastAsia="TimesNewRoman"/>
              </w:rPr>
            </w:pPr>
            <w:r w:rsidRPr="005C1F1B">
              <w:rPr>
                <w:rFonts w:eastAsia="TimesNewRoman"/>
              </w:rPr>
              <w:t>- přírodní látky, bílkoviny, sacharidy, lipidy, nukleové kyseliny, biokatalyzátory</w:t>
            </w:r>
          </w:p>
          <w:p w14:paraId="3875D1E1" w14:textId="77777777" w:rsidR="007C6D9C" w:rsidRPr="005C1F1B" w:rsidRDefault="007C6D9C" w:rsidP="00CE1B45">
            <w:pPr>
              <w:rPr>
                <w:rFonts w:eastAsia="TimesNewRoman"/>
              </w:rPr>
            </w:pPr>
            <w:r w:rsidRPr="005C1F1B">
              <w:rPr>
                <w:rFonts w:eastAsia="TimesNewRoman"/>
              </w:rPr>
              <w:t xml:space="preserve">- biochemické děje </w:t>
            </w:r>
          </w:p>
        </w:tc>
        <w:tc>
          <w:tcPr>
            <w:tcW w:w="992" w:type="dxa"/>
            <w:tcBorders>
              <w:top w:val="single" w:sz="4" w:space="0" w:color="000000"/>
              <w:left w:val="single" w:sz="4" w:space="0" w:color="000000"/>
              <w:bottom w:val="single" w:sz="4" w:space="0" w:color="000000"/>
              <w:right w:val="single" w:sz="4" w:space="0" w:color="000000"/>
            </w:tcBorders>
          </w:tcPr>
          <w:p w14:paraId="1B017B5C" w14:textId="77777777" w:rsidR="007C6D9C" w:rsidRPr="005C1F1B" w:rsidRDefault="007C6D9C" w:rsidP="00CE1B45">
            <w:pPr>
              <w:snapToGrid w:val="0"/>
              <w:jc w:val="center"/>
              <w:rPr>
                <w:b/>
              </w:rPr>
            </w:pPr>
            <w:r w:rsidRPr="005C1F1B">
              <w:rPr>
                <w:b/>
              </w:rPr>
              <w:t>7</w:t>
            </w:r>
          </w:p>
        </w:tc>
      </w:tr>
    </w:tbl>
    <w:p w14:paraId="1483B83A" w14:textId="77777777" w:rsidR="00490DD4" w:rsidRDefault="00490DD4" w:rsidP="00490DD4">
      <w:pPr>
        <w:jc w:val="both"/>
      </w:pPr>
    </w:p>
    <w:p w14:paraId="43279FD5" w14:textId="341B5815" w:rsidR="00E703C3" w:rsidRPr="00CE1034" w:rsidRDefault="00CE1034" w:rsidP="00CE1034">
      <w:pPr>
        <w:widowControl w:val="0"/>
        <w:autoSpaceDE w:val="0"/>
        <w:snapToGrid w:val="0"/>
        <w:jc w:val="center"/>
        <w:rPr>
          <w:b/>
          <w:bCs/>
          <w:sz w:val="28"/>
        </w:rPr>
      </w:pPr>
      <w:r w:rsidRPr="00CE1034">
        <w:rPr>
          <w:rFonts w:cs="Arial"/>
          <w:b/>
          <w:bCs/>
        </w:rPr>
        <w:br w:type="page"/>
      </w:r>
      <w:r w:rsidR="00E703C3" w:rsidRPr="00CE1034">
        <w:rPr>
          <w:b/>
          <w:bCs/>
          <w:sz w:val="28"/>
        </w:rPr>
        <w:lastRenderedPageBreak/>
        <w:t>Učební osnova předmětu</w:t>
      </w:r>
    </w:p>
    <w:p w14:paraId="622B73E9" w14:textId="77777777" w:rsidR="00E703C3" w:rsidRDefault="00E703C3" w:rsidP="009D226F">
      <w:pPr>
        <w:pStyle w:val="Nzev"/>
        <w:jc w:val="both"/>
        <w:rPr>
          <w:sz w:val="28"/>
        </w:rPr>
      </w:pPr>
    </w:p>
    <w:p w14:paraId="380AA110" w14:textId="77777777" w:rsidR="005214EA" w:rsidRDefault="005214EA" w:rsidP="00FC7D93">
      <w:pPr>
        <w:pStyle w:val="Nadpis2"/>
        <w:jc w:val="center"/>
      </w:pPr>
      <w:bookmarkStart w:id="130" w:name="_Toc535923814"/>
      <w:bookmarkStart w:id="131" w:name="_Toc17975054"/>
      <w:bookmarkStart w:id="132" w:name="_Toc107942046"/>
      <w:r>
        <w:t>MATEMATIKA</w:t>
      </w:r>
      <w:bookmarkEnd w:id="130"/>
      <w:bookmarkEnd w:id="131"/>
      <w:bookmarkEnd w:id="132"/>
    </w:p>
    <w:p w14:paraId="0AD1C07A" w14:textId="77777777" w:rsidR="005214EA" w:rsidRDefault="005214EA" w:rsidP="005214EA">
      <w:pPr>
        <w:jc w:val="center"/>
      </w:pPr>
    </w:p>
    <w:p w14:paraId="6DF61BD2" w14:textId="77777777" w:rsidR="00CE1034" w:rsidRPr="00CE1034" w:rsidRDefault="00CE1034" w:rsidP="00CE1034">
      <w:pPr>
        <w:jc w:val="center"/>
        <w:rPr>
          <w:b/>
          <w:color w:val="000000"/>
        </w:rPr>
      </w:pPr>
      <w:r w:rsidRPr="00CE1034">
        <w:rPr>
          <w:b/>
          <w:color w:val="000000"/>
        </w:rPr>
        <w:t xml:space="preserve">Obor vzdělání: </w:t>
      </w:r>
      <w:proofErr w:type="gramStart"/>
      <w:r w:rsidRPr="00CE1034">
        <w:rPr>
          <w:b/>
          <w:color w:val="000000"/>
        </w:rPr>
        <w:t>41 – 52</w:t>
      </w:r>
      <w:proofErr w:type="gramEnd"/>
      <w:r w:rsidRPr="00CE1034">
        <w:rPr>
          <w:b/>
          <w:color w:val="000000"/>
        </w:rPr>
        <w:t xml:space="preserve"> – H/01 Zahradník</w:t>
      </w:r>
    </w:p>
    <w:p w14:paraId="28690F6C" w14:textId="77777777" w:rsidR="005214EA" w:rsidRDefault="005214EA" w:rsidP="005214EA">
      <w:pPr>
        <w:autoSpaceDE w:val="0"/>
        <w:autoSpaceDN w:val="0"/>
        <w:jc w:val="both"/>
        <w:rPr>
          <w:b/>
          <w:bCs/>
          <w:szCs w:val="20"/>
        </w:rPr>
      </w:pPr>
    </w:p>
    <w:p w14:paraId="352B57F9" w14:textId="77777777" w:rsidR="00915D4F" w:rsidRDefault="00915D4F" w:rsidP="00DE3C23">
      <w:pPr>
        <w:widowControl w:val="0"/>
        <w:autoSpaceDE w:val="0"/>
        <w:autoSpaceDN w:val="0"/>
        <w:adjustRightInd w:val="0"/>
        <w:snapToGrid w:val="0"/>
        <w:rPr>
          <w:rFonts w:cs="Arial"/>
          <w:b/>
          <w:color w:val="000000"/>
        </w:rPr>
      </w:pPr>
    </w:p>
    <w:p w14:paraId="3FED4E5A" w14:textId="2968D11F" w:rsidR="00DE3C23" w:rsidRDefault="00DE3C23" w:rsidP="00DE3C23">
      <w:pPr>
        <w:widowControl w:val="0"/>
        <w:autoSpaceDE w:val="0"/>
        <w:autoSpaceDN w:val="0"/>
        <w:adjustRightInd w:val="0"/>
        <w:snapToGrid w:val="0"/>
        <w:rPr>
          <w:rFonts w:cs="Arial"/>
          <w:b/>
          <w:color w:val="000000"/>
        </w:rPr>
      </w:pPr>
      <w:r>
        <w:rPr>
          <w:rFonts w:cs="Arial"/>
          <w:b/>
          <w:color w:val="000000"/>
        </w:rPr>
        <w:t>Pojetí vyučovacího předmětu</w:t>
      </w:r>
    </w:p>
    <w:p w14:paraId="0DE3B4B4" w14:textId="77777777" w:rsidR="00DE3C23" w:rsidRPr="00D95BFF" w:rsidRDefault="00DE3C23" w:rsidP="00DE3C23">
      <w:pPr>
        <w:widowControl w:val="0"/>
        <w:autoSpaceDE w:val="0"/>
        <w:autoSpaceDN w:val="0"/>
        <w:adjustRightInd w:val="0"/>
        <w:snapToGrid w:val="0"/>
        <w:rPr>
          <w:sz w:val="12"/>
          <w:szCs w:val="1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7466"/>
      </w:tblGrid>
      <w:tr w:rsidR="00DE3C23" w:rsidRPr="008B0B1B" w14:paraId="2A0C9C6D" w14:textId="77777777" w:rsidTr="00CE1B45">
        <w:trPr>
          <w:trHeight w:val="146"/>
        </w:trPr>
        <w:tc>
          <w:tcPr>
            <w:tcW w:w="0" w:type="auto"/>
            <w:tcBorders>
              <w:top w:val="single" w:sz="4" w:space="0" w:color="auto"/>
              <w:left w:val="single" w:sz="4" w:space="0" w:color="auto"/>
              <w:bottom w:val="single" w:sz="4" w:space="0" w:color="auto"/>
              <w:right w:val="single" w:sz="4" w:space="0" w:color="auto"/>
            </w:tcBorders>
            <w:hideMark/>
          </w:tcPr>
          <w:p w14:paraId="73982758" w14:textId="77777777" w:rsidR="00DE3C23" w:rsidRPr="008B0B1B" w:rsidRDefault="00DE3C23" w:rsidP="00CE1B45">
            <w:pPr>
              <w:widowControl w:val="0"/>
              <w:autoSpaceDE w:val="0"/>
              <w:autoSpaceDN w:val="0"/>
              <w:adjustRightInd w:val="0"/>
              <w:snapToGrid w:val="0"/>
              <w:spacing w:line="276" w:lineRule="auto"/>
              <w:rPr>
                <w:b/>
                <w:lang w:eastAsia="en-US"/>
              </w:rPr>
            </w:pPr>
            <w:r w:rsidRPr="008B0B1B">
              <w:rPr>
                <w:b/>
                <w:color w:val="000000"/>
                <w:lang w:eastAsia="en-US"/>
              </w:rPr>
              <w:t>Cíl předmětu:</w:t>
            </w:r>
          </w:p>
        </w:tc>
        <w:tc>
          <w:tcPr>
            <w:tcW w:w="7466" w:type="dxa"/>
            <w:tcBorders>
              <w:top w:val="single" w:sz="4" w:space="0" w:color="auto"/>
              <w:left w:val="single" w:sz="4" w:space="0" w:color="auto"/>
              <w:bottom w:val="single" w:sz="4" w:space="0" w:color="auto"/>
              <w:right w:val="single" w:sz="4" w:space="0" w:color="auto"/>
            </w:tcBorders>
            <w:hideMark/>
          </w:tcPr>
          <w:p w14:paraId="2F2A3F86" w14:textId="77777777" w:rsidR="00DE3C23" w:rsidRPr="008B0B1B" w:rsidRDefault="00DE3C23" w:rsidP="00CE1B45">
            <w:pPr>
              <w:jc w:val="both"/>
            </w:pPr>
            <w:r w:rsidRPr="008B0B1B">
              <w:t>Matematické vzdělávání má v odborném školství kromě funkce všeobecně vzdělávací ještě funkci přípravnou pro odbornou složku vzdělávání. Obecným cílem vyučovacího předmětu Matematika je výchova přemýšlivého člověka, který bude umět používat základní matematické postupy v různých životních situacích (v odborných předmětech, v dalším studiu, v osobním životě, v budoucím zaměstnání, ve volném čase apod.).</w:t>
            </w:r>
          </w:p>
          <w:p w14:paraId="02D3C888" w14:textId="77777777" w:rsidR="00DE3C23" w:rsidRPr="008B0B1B" w:rsidRDefault="00DE3C23" w:rsidP="00CE1B45">
            <w:pPr>
              <w:autoSpaceDE w:val="0"/>
              <w:autoSpaceDN w:val="0"/>
              <w:adjustRightInd w:val="0"/>
              <w:jc w:val="both"/>
            </w:pPr>
            <w:r w:rsidRPr="008B0B1B">
              <w:rPr>
                <w:b/>
              </w:rPr>
              <w:t xml:space="preserve">Cílem předmětu je naučit žáky </w:t>
            </w:r>
            <w:r w:rsidRPr="008B0B1B">
              <w:t>efektivně numericky počítat, umět odhadnout výsledek a posoudit výsledky řešení vzhledem ke skutečnosti.</w:t>
            </w:r>
          </w:p>
          <w:p w14:paraId="7D699273" w14:textId="77777777" w:rsidR="00DE3C23" w:rsidRDefault="00DE3C23" w:rsidP="00CE1B45">
            <w:pPr>
              <w:autoSpaceDE w:val="0"/>
              <w:autoSpaceDN w:val="0"/>
              <w:adjustRightInd w:val="0"/>
              <w:jc w:val="both"/>
            </w:pPr>
            <w:r w:rsidRPr="008B0B1B">
              <w:t>Naučit je využívat matematických poznatků v praktických úlohách, porozumět jednodušším matematickým vyjádřením, matematizovat jednoduché reálné situace a využívat informace zadané různými způsoby – grafy, tabulky.</w:t>
            </w:r>
          </w:p>
          <w:p w14:paraId="11C0BC83" w14:textId="25BDCCE1" w:rsidR="00915D4F" w:rsidRPr="008B0B1B" w:rsidRDefault="00915D4F" w:rsidP="00CE1B45">
            <w:pPr>
              <w:autoSpaceDE w:val="0"/>
              <w:autoSpaceDN w:val="0"/>
              <w:adjustRightInd w:val="0"/>
              <w:jc w:val="both"/>
              <w:rPr>
                <w:lang w:eastAsia="en-US"/>
              </w:rPr>
            </w:pPr>
          </w:p>
        </w:tc>
      </w:tr>
      <w:tr w:rsidR="00DE3C23" w:rsidRPr="008B0B1B" w14:paraId="35087233" w14:textId="77777777" w:rsidTr="00CE1B45">
        <w:trPr>
          <w:trHeight w:val="146"/>
        </w:trPr>
        <w:tc>
          <w:tcPr>
            <w:tcW w:w="0" w:type="auto"/>
            <w:tcBorders>
              <w:top w:val="single" w:sz="4" w:space="0" w:color="auto"/>
              <w:left w:val="single" w:sz="4" w:space="0" w:color="auto"/>
              <w:bottom w:val="single" w:sz="4" w:space="0" w:color="auto"/>
              <w:right w:val="single" w:sz="4" w:space="0" w:color="auto"/>
            </w:tcBorders>
            <w:hideMark/>
          </w:tcPr>
          <w:p w14:paraId="40D9B9DE" w14:textId="77777777" w:rsidR="00DE3C23" w:rsidRPr="008B0B1B" w:rsidRDefault="00DE3C23" w:rsidP="00CE1B45">
            <w:pPr>
              <w:widowControl w:val="0"/>
              <w:autoSpaceDE w:val="0"/>
              <w:autoSpaceDN w:val="0"/>
              <w:adjustRightInd w:val="0"/>
              <w:snapToGrid w:val="0"/>
              <w:spacing w:line="276" w:lineRule="auto"/>
              <w:rPr>
                <w:b/>
                <w:lang w:eastAsia="en-US"/>
              </w:rPr>
            </w:pPr>
            <w:r w:rsidRPr="008B0B1B">
              <w:rPr>
                <w:b/>
                <w:color w:val="000000"/>
                <w:lang w:eastAsia="en-US"/>
              </w:rPr>
              <w:t>Charakteristika</w:t>
            </w:r>
          </w:p>
          <w:p w14:paraId="7BBC634B" w14:textId="77777777" w:rsidR="00DE3C23" w:rsidRPr="008B0B1B" w:rsidRDefault="00DE3C23" w:rsidP="00CE1B45">
            <w:pPr>
              <w:widowControl w:val="0"/>
              <w:autoSpaceDE w:val="0"/>
              <w:autoSpaceDN w:val="0"/>
              <w:adjustRightInd w:val="0"/>
              <w:snapToGrid w:val="0"/>
              <w:spacing w:line="276" w:lineRule="auto"/>
              <w:rPr>
                <w:b/>
                <w:lang w:eastAsia="en-US"/>
              </w:rPr>
            </w:pPr>
            <w:r w:rsidRPr="008B0B1B">
              <w:rPr>
                <w:b/>
                <w:color w:val="000000"/>
                <w:lang w:eastAsia="en-US"/>
              </w:rPr>
              <w:t>učiva:</w:t>
            </w:r>
          </w:p>
        </w:tc>
        <w:tc>
          <w:tcPr>
            <w:tcW w:w="7466" w:type="dxa"/>
            <w:tcBorders>
              <w:top w:val="single" w:sz="4" w:space="0" w:color="auto"/>
              <w:left w:val="single" w:sz="4" w:space="0" w:color="auto"/>
              <w:bottom w:val="single" w:sz="4" w:space="0" w:color="auto"/>
              <w:right w:val="single" w:sz="4" w:space="0" w:color="auto"/>
            </w:tcBorders>
            <w:hideMark/>
          </w:tcPr>
          <w:p w14:paraId="053A38CC" w14:textId="77777777" w:rsidR="00DE3C23" w:rsidRPr="008B0B1B" w:rsidRDefault="00DE3C23" w:rsidP="00CE1B45">
            <w:pPr>
              <w:autoSpaceDE w:val="0"/>
              <w:autoSpaceDN w:val="0"/>
              <w:adjustRightInd w:val="0"/>
              <w:jc w:val="both"/>
            </w:pPr>
            <w:r w:rsidRPr="008B0B1B">
              <w:t>Obsah předmětu vychází z obsahového okruhu RVP – M</w:t>
            </w:r>
            <w:r w:rsidRPr="008B0B1B">
              <w:rPr>
                <w:i/>
                <w:iCs/>
              </w:rPr>
              <w:t>atematické vzdělávání</w:t>
            </w:r>
            <w:r w:rsidRPr="008B0B1B">
              <w:t>.</w:t>
            </w:r>
          </w:p>
          <w:p w14:paraId="25A1AA06" w14:textId="77777777" w:rsidR="00DE3C23" w:rsidRPr="008B0B1B" w:rsidRDefault="00DE3C23" w:rsidP="00CE1B45">
            <w:pPr>
              <w:pStyle w:val="Default"/>
              <w:jc w:val="both"/>
            </w:pPr>
            <w:r w:rsidRPr="008B0B1B">
              <w:t>Učivo matematiky je koncipováno jako teoretický předmět s vazbou k</w:t>
            </w:r>
            <w:r>
              <w:t> </w:t>
            </w:r>
            <w:r w:rsidRPr="008B0B1B">
              <w:t xml:space="preserve">odborné složce vzdělávání. Učivo je členěno do celků, které v dané posloupnosti představují obsahově a logicky uspořádaný systém, který ale nelze vnímat izolovaně, neboť charakter předmětu vyžaduje velkou míru provázanosti mezi jednotlivými kapitolami. </w:t>
            </w:r>
          </w:p>
          <w:p w14:paraId="46047FB2" w14:textId="77777777" w:rsidR="00DE3C23" w:rsidRPr="008B0B1B" w:rsidRDefault="00DE3C23" w:rsidP="00CE1B45">
            <w:pPr>
              <w:jc w:val="both"/>
            </w:pPr>
            <w:r w:rsidRPr="008B0B1B">
              <w:t xml:space="preserve">V prvním ročníku je věnovaná značná pozornost prohloubení učiva ze ZŠ. V tematickém celku </w:t>
            </w:r>
            <w:r w:rsidRPr="008B0B1B">
              <w:rPr>
                <w:i/>
                <w:iCs/>
              </w:rPr>
              <w:t>Operace s čísly</w:t>
            </w:r>
            <w:r w:rsidRPr="008B0B1B">
              <w:t xml:space="preserve"> si žáci prohloubí znalosti číselných oborů, zaokrouhlování, intervalů a provádí operace s mocninami a</w:t>
            </w:r>
            <w:r>
              <w:t> </w:t>
            </w:r>
            <w:r w:rsidRPr="008B0B1B">
              <w:t>odmocninami. Seznámí se s praktickým využitím trojčlenky a</w:t>
            </w:r>
            <w:r>
              <w:t> </w:t>
            </w:r>
            <w:r w:rsidRPr="008B0B1B">
              <w:t xml:space="preserve">procentového počtu a se základy finanční matematiky. Téma </w:t>
            </w:r>
            <w:r w:rsidRPr="008B0B1B">
              <w:rPr>
                <w:i/>
                <w:iCs/>
              </w:rPr>
              <w:t>Číselné a</w:t>
            </w:r>
            <w:r>
              <w:rPr>
                <w:i/>
                <w:iCs/>
              </w:rPr>
              <w:t> </w:t>
            </w:r>
            <w:r w:rsidRPr="008B0B1B">
              <w:rPr>
                <w:i/>
                <w:iCs/>
              </w:rPr>
              <w:t xml:space="preserve">algebraické výrazy </w:t>
            </w:r>
            <w:r w:rsidRPr="008B0B1B">
              <w:t>prohlubuje znalosti žáků v oblasti úprav a určování hodnot výrazů.</w:t>
            </w:r>
          </w:p>
          <w:p w14:paraId="35A3AF80" w14:textId="77777777" w:rsidR="00DE3C23" w:rsidRPr="008B0B1B" w:rsidRDefault="00DE3C23" w:rsidP="00CE1B45">
            <w:pPr>
              <w:jc w:val="both"/>
            </w:pPr>
            <w:r w:rsidRPr="008B0B1B">
              <w:t xml:space="preserve">Navazuje téma </w:t>
            </w:r>
            <w:r w:rsidRPr="008B0B1B">
              <w:rPr>
                <w:i/>
                <w:iCs/>
              </w:rPr>
              <w:t>Řešení rovnic a nerovnic,</w:t>
            </w:r>
            <w:r w:rsidRPr="008B0B1B">
              <w:t xml:space="preserve"> kde</w:t>
            </w:r>
            <w:r w:rsidRPr="008B0B1B">
              <w:rPr>
                <w:i/>
                <w:iCs/>
              </w:rPr>
              <w:t xml:space="preserve"> </w:t>
            </w:r>
            <w:r w:rsidRPr="008B0B1B">
              <w:t xml:space="preserve">si žák prohloubí znalosti v oblasti lineárních a kvadratických rovnic a seznámí se novými druhy rovnic a jejich způsoby řešení. </w:t>
            </w:r>
          </w:p>
          <w:p w14:paraId="63908130" w14:textId="77777777" w:rsidR="00DE3C23" w:rsidRPr="008B0B1B" w:rsidRDefault="00DE3C23" w:rsidP="00CE1B45">
            <w:pPr>
              <w:jc w:val="both"/>
            </w:pPr>
            <w:r w:rsidRPr="008B0B1B">
              <w:t xml:space="preserve">Ve druhém ročníku v tématu </w:t>
            </w:r>
            <w:r w:rsidRPr="008B0B1B">
              <w:rPr>
                <w:i/>
                <w:iCs/>
              </w:rPr>
              <w:t xml:space="preserve">Funkce </w:t>
            </w:r>
            <w:r w:rsidRPr="008B0B1B">
              <w:t xml:space="preserve">se žáci seznámí se základními typy funkcí, popisují jejich vlastnosti, kreslí grafy a </w:t>
            </w:r>
            <w:proofErr w:type="gramStart"/>
            <w:r w:rsidRPr="008B0B1B">
              <w:t>učí</w:t>
            </w:r>
            <w:proofErr w:type="gramEnd"/>
            <w:r w:rsidRPr="008B0B1B">
              <w:t xml:space="preserve"> se je používat při řešení různých typů úloh. Téma </w:t>
            </w:r>
            <w:r w:rsidRPr="008B0B1B">
              <w:rPr>
                <w:i/>
                <w:iCs/>
              </w:rPr>
              <w:t>Planimetrie</w:t>
            </w:r>
            <w:r w:rsidRPr="008B0B1B">
              <w:t xml:space="preserve"> je zaměřené na početní i grafické řešení jednoduchých geometrických problémů v rovině. Závěr druhého ročníku </w:t>
            </w:r>
            <w:proofErr w:type="gramStart"/>
            <w:r w:rsidRPr="008B0B1B">
              <w:t>patří</w:t>
            </w:r>
            <w:proofErr w:type="gramEnd"/>
            <w:r w:rsidRPr="008B0B1B">
              <w:t xml:space="preserve"> </w:t>
            </w:r>
            <w:r w:rsidRPr="008B0B1B">
              <w:rPr>
                <w:i/>
                <w:iCs/>
              </w:rPr>
              <w:t>Goniometrii a trigonometrii</w:t>
            </w:r>
            <w:r w:rsidRPr="008B0B1B">
              <w:t>, kde se žáci seznámí s goniometrickými funkcemi a řešením trojúhelníka s využitím trigonometrie.</w:t>
            </w:r>
          </w:p>
          <w:p w14:paraId="39B8F76A" w14:textId="77777777" w:rsidR="00DE3C23" w:rsidRPr="008B0B1B" w:rsidRDefault="00DE3C23" w:rsidP="00CE1B45">
            <w:pPr>
              <w:jc w:val="both"/>
            </w:pPr>
            <w:r w:rsidRPr="008B0B1B">
              <w:t xml:space="preserve">Ve třetím ročníku se žáci seznámí se </w:t>
            </w:r>
            <w:r w:rsidRPr="008B0B1B">
              <w:rPr>
                <w:i/>
                <w:iCs/>
              </w:rPr>
              <w:t>Stereometrií</w:t>
            </w:r>
            <w:r w:rsidRPr="008B0B1B">
              <w:t xml:space="preserve">, která se zabývá výpočty objemů a povrchů těles. Téma </w:t>
            </w:r>
            <w:r w:rsidRPr="008B0B1B">
              <w:rPr>
                <w:i/>
                <w:iCs/>
              </w:rPr>
              <w:t xml:space="preserve">Pravděpodobnost v praktických úlohách </w:t>
            </w:r>
            <w:r w:rsidRPr="008B0B1B">
              <w:t xml:space="preserve">seznámí žáky s výpočtem pravděpodobnosti náhodného jevu v jednoduchých aplikačních úlohách. Poslední téma je věnované </w:t>
            </w:r>
            <w:r w:rsidRPr="008B0B1B">
              <w:rPr>
                <w:i/>
                <w:iCs/>
              </w:rPr>
              <w:t>Práce s daty</w:t>
            </w:r>
            <w:r w:rsidRPr="008B0B1B">
              <w:t xml:space="preserve"> </w:t>
            </w:r>
            <w:r w:rsidRPr="008B0B1B">
              <w:rPr>
                <w:i/>
                <w:iCs/>
              </w:rPr>
              <w:t xml:space="preserve">v praktických úlohách, </w:t>
            </w:r>
            <w:r w:rsidRPr="008B0B1B">
              <w:t xml:space="preserve">kde žáci pracují se statistickými daty v tabulkách, diagramech a grafech pomocí digitální technologie.  </w:t>
            </w:r>
          </w:p>
          <w:p w14:paraId="07F86358" w14:textId="77777777" w:rsidR="00DE3C23" w:rsidRPr="008B0B1B" w:rsidRDefault="00DE3C23" w:rsidP="00CE1B45">
            <w:pPr>
              <w:autoSpaceDE w:val="0"/>
              <w:autoSpaceDN w:val="0"/>
              <w:adjustRightInd w:val="0"/>
              <w:jc w:val="both"/>
              <w:rPr>
                <w:rFonts w:eastAsia="Calibri"/>
                <w:lang w:eastAsia="en-US"/>
              </w:rPr>
            </w:pPr>
            <w:r w:rsidRPr="008B0B1B">
              <w:rPr>
                <w:rFonts w:eastAsia="Calibri"/>
                <w:lang w:eastAsia="en-US"/>
              </w:rPr>
              <w:t xml:space="preserve">Vyučovací předmět Matematika rozvíjí logické, abstraktní a kritické </w:t>
            </w:r>
            <w:r w:rsidRPr="008B0B1B">
              <w:rPr>
                <w:rFonts w:eastAsia="Calibri"/>
                <w:lang w:eastAsia="en-US"/>
              </w:rPr>
              <w:lastRenderedPageBreak/>
              <w:t xml:space="preserve">myšlení, </w:t>
            </w:r>
            <w:proofErr w:type="gramStart"/>
            <w:r w:rsidRPr="008B0B1B">
              <w:rPr>
                <w:rFonts w:eastAsia="Calibri"/>
                <w:lang w:eastAsia="en-US"/>
              </w:rPr>
              <w:t>učí</w:t>
            </w:r>
            <w:proofErr w:type="gramEnd"/>
            <w:r w:rsidRPr="008B0B1B">
              <w:rPr>
                <w:rFonts w:eastAsia="Calibri"/>
                <w:lang w:eastAsia="en-US"/>
              </w:rPr>
              <w:t xml:space="preserve"> žáka matematizovat reálné situace, vytvářet úsudek a řešit úlohy z běžného života, užívat správně matematické pojmy, numericky počítat a užívat proměnnou, pracovat s</w:t>
            </w:r>
          </w:p>
          <w:p w14:paraId="5F07E588" w14:textId="77777777" w:rsidR="00DE3C23" w:rsidRPr="008B0B1B" w:rsidRDefault="00DE3C23" w:rsidP="00CE1B45">
            <w:pPr>
              <w:jc w:val="both"/>
            </w:pPr>
            <w:r w:rsidRPr="008B0B1B">
              <w:rPr>
                <w:rFonts w:eastAsia="Calibri"/>
                <w:lang w:eastAsia="en-US"/>
              </w:rPr>
              <w:t>rovinnými a prostorovými útvary a pracovat s matematickým modelem.</w:t>
            </w:r>
          </w:p>
          <w:p w14:paraId="4CFD85F2" w14:textId="77777777" w:rsidR="00DE3C23" w:rsidRPr="008B0B1B" w:rsidRDefault="00DE3C23" w:rsidP="00CE1B45">
            <w:pPr>
              <w:autoSpaceDE w:val="0"/>
              <w:autoSpaceDN w:val="0"/>
              <w:adjustRightInd w:val="0"/>
              <w:spacing w:line="276" w:lineRule="auto"/>
              <w:jc w:val="both"/>
              <w:rPr>
                <w:lang w:eastAsia="en-US"/>
              </w:rPr>
            </w:pPr>
          </w:p>
        </w:tc>
      </w:tr>
      <w:tr w:rsidR="00DE3C23" w:rsidRPr="008B0B1B" w14:paraId="33DA1D1D" w14:textId="77777777" w:rsidTr="00CE1B45">
        <w:trPr>
          <w:trHeight w:val="146"/>
        </w:trPr>
        <w:tc>
          <w:tcPr>
            <w:tcW w:w="0" w:type="auto"/>
            <w:tcBorders>
              <w:top w:val="single" w:sz="4" w:space="0" w:color="auto"/>
              <w:left w:val="single" w:sz="4" w:space="0" w:color="auto"/>
              <w:bottom w:val="single" w:sz="4" w:space="0" w:color="auto"/>
              <w:right w:val="single" w:sz="4" w:space="0" w:color="auto"/>
            </w:tcBorders>
            <w:hideMark/>
          </w:tcPr>
          <w:p w14:paraId="2011EDD7" w14:textId="77777777" w:rsidR="00DE3C23" w:rsidRPr="008B0B1B" w:rsidRDefault="00DE3C23" w:rsidP="00CE1B45">
            <w:pPr>
              <w:widowControl w:val="0"/>
              <w:autoSpaceDE w:val="0"/>
              <w:autoSpaceDN w:val="0"/>
              <w:adjustRightInd w:val="0"/>
              <w:snapToGrid w:val="0"/>
              <w:spacing w:line="276" w:lineRule="auto"/>
              <w:rPr>
                <w:b/>
                <w:lang w:eastAsia="en-US"/>
              </w:rPr>
            </w:pPr>
            <w:r w:rsidRPr="008B0B1B">
              <w:rPr>
                <w:b/>
                <w:color w:val="000000"/>
                <w:lang w:eastAsia="en-US"/>
              </w:rPr>
              <w:lastRenderedPageBreak/>
              <w:t>Metody a formy</w:t>
            </w:r>
          </w:p>
          <w:p w14:paraId="6ADE0661" w14:textId="77777777" w:rsidR="00DE3C23" w:rsidRPr="008B0B1B" w:rsidRDefault="00DE3C23" w:rsidP="00CE1B45">
            <w:pPr>
              <w:widowControl w:val="0"/>
              <w:autoSpaceDE w:val="0"/>
              <w:autoSpaceDN w:val="0"/>
              <w:adjustRightInd w:val="0"/>
              <w:snapToGrid w:val="0"/>
              <w:spacing w:line="276" w:lineRule="auto"/>
              <w:rPr>
                <w:b/>
                <w:lang w:eastAsia="en-US"/>
              </w:rPr>
            </w:pPr>
            <w:r w:rsidRPr="008B0B1B">
              <w:rPr>
                <w:b/>
                <w:color w:val="000000"/>
                <w:lang w:eastAsia="en-US"/>
              </w:rPr>
              <w:t>výuky:</w:t>
            </w:r>
          </w:p>
        </w:tc>
        <w:tc>
          <w:tcPr>
            <w:tcW w:w="7466" w:type="dxa"/>
            <w:tcBorders>
              <w:top w:val="single" w:sz="4" w:space="0" w:color="auto"/>
              <w:left w:val="single" w:sz="4" w:space="0" w:color="auto"/>
              <w:bottom w:val="single" w:sz="4" w:space="0" w:color="auto"/>
              <w:right w:val="single" w:sz="4" w:space="0" w:color="auto"/>
            </w:tcBorders>
            <w:hideMark/>
          </w:tcPr>
          <w:p w14:paraId="62A796B2" w14:textId="77777777" w:rsidR="00DE3C23" w:rsidRPr="008B0B1B" w:rsidRDefault="00DE3C23" w:rsidP="00CE1B45">
            <w:pPr>
              <w:autoSpaceDE w:val="0"/>
              <w:autoSpaceDN w:val="0"/>
              <w:adjustRightInd w:val="0"/>
              <w:jc w:val="both"/>
              <w:rPr>
                <w:rFonts w:eastAsia="Calibri"/>
                <w:lang w:eastAsia="en-US"/>
              </w:rPr>
            </w:pPr>
            <w:r w:rsidRPr="008B0B1B">
              <w:rPr>
                <w:rFonts w:eastAsia="Calibri"/>
                <w:lang w:eastAsia="en-US"/>
              </w:rPr>
              <w:t>Velký důraz je kladen na různé formy procvičování učiva a upevňování získaných vědomostí.</w:t>
            </w:r>
          </w:p>
          <w:p w14:paraId="524D1463" w14:textId="77777777" w:rsidR="00DE3C23" w:rsidRPr="008B0B1B" w:rsidRDefault="00DE3C23" w:rsidP="00CE1B45">
            <w:pPr>
              <w:autoSpaceDE w:val="0"/>
              <w:autoSpaceDN w:val="0"/>
              <w:adjustRightInd w:val="0"/>
              <w:jc w:val="both"/>
              <w:rPr>
                <w:rFonts w:eastAsia="Calibri"/>
                <w:lang w:eastAsia="en-US"/>
              </w:rPr>
            </w:pPr>
            <w:r w:rsidRPr="008B0B1B">
              <w:rPr>
                <w:rFonts w:eastAsia="Calibri"/>
                <w:lang w:eastAsia="en-US"/>
              </w:rPr>
              <w:t>Ve výuce se využívají všechny formy a metody práce, které napomáhají správnému</w:t>
            </w:r>
          </w:p>
          <w:p w14:paraId="7213FF1E" w14:textId="77777777" w:rsidR="00DE3C23" w:rsidRPr="008B0B1B" w:rsidRDefault="00DE3C23" w:rsidP="00CE1B45">
            <w:pPr>
              <w:autoSpaceDE w:val="0"/>
              <w:autoSpaceDN w:val="0"/>
              <w:adjustRightInd w:val="0"/>
              <w:jc w:val="both"/>
              <w:rPr>
                <w:rFonts w:eastAsia="Calibri"/>
                <w:lang w:eastAsia="en-US"/>
              </w:rPr>
            </w:pPr>
            <w:r w:rsidRPr="008B0B1B">
              <w:rPr>
                <w:rFonts w:eastAsia="Calibri"/>
                <w:lang w:eastAsia="en-US"/>
              </w:rPr>
              <w:t>vymezení pojmů, pochopení a procvičení učiva, zejména metoda slovní (výklad,</w:t>
            </w:r>
          </w:p>
          <w:p w14:paraId="042F03FC" w14:textId="77777777" w:rsidR="00DE3C23" w:rsidRPr="008B0B1B" w:rsidRDefault="00DE3C23" w:rsidP="00CE1B45">
            <w:pPr>
              <w:autoSpaceDE w:val="0"/>
              <w:autoSpaceDN w:val="0"/>
              <w:adjustRightInd w:val="0"/>
              <w:jc w:val="both"/>
              <w:rPr>
                <w:rFonts w:eastAsia="Calibri"/>
                <w:lang w:eastAsia="en-US"/>
              </w:rPr>
            </w:pPr>
            <w:r w:rsidRPr="008B0B1B">
              <w:rPr>
                <w:rFonts w:eastAsia="Calibri"/>
                <w:lang w:eastAsia="en-US"/>
              </w:rPr>
              <w:t>vysvětlování, popis, diskuse), metoda názorně demonstrační (modely, tabulky, grafy), metoda praktická s využitím digitální technologie.</w:t>
            </w:r>
          </w:p>
          <w:p w14:paraId="2EE398EA" w14:textId="77777777" w:rsidR="00DE3C23" w:rsidRDefault="00DE3C23" w:rsidP="00CE1B45">
            <w:pPr>
              <w:widowControl w:val="0"/>
              <w:autoSpaceDE w:val="0"/>
              <w:autoSpaceDN w:val="0"/>
              <w:adjustRightInd w:val="0"/>
              <w:snapToGrid w:val="0"/>
              <w:spacing w:line="276" w:lineRule="auto"/>
              <w:jc w:val="both"/>
              <w:rPr>
                <w:rFonts w:eastAsia="Calibri"/>
              </w:rPr>
            </w:pPr>
            <w:r w:rsidRPr="008B0B1B">
              <w:rPr>
                <w:rFonts w:eastAsia="Calibri"/>
              </w:rPr>
              <w:t>Studenti pracují nejčastěji pod vedením vyučujícího, samostatně, ale i ve skupinách.</w:t>
            </w:r>
          </w:p>
          <w:p w14:paraId="1AB8852F" w14:textId="65BA15CF" w:rsidR="00915D4F" w:rsidRPr="008B0B1B" w:rsidRDefault="00915D4F" w:rsidP="00CE1B45">
            <w:pPr>
              <w:widowControl w:val="0"/>
              <w:autoSpaceDE w:val="0"/>
              <w:autoSpaceDN w:val="0"/>
              <w:adjustRightInd w:val="0"/>
              <w:snapToGrid w:val="0"/>
              <w:spacing w:line="276" w:lineRule="auto"/>
              <w:jc w:val="both"/>
              <w:rPr>
                <w:lang w:eastAsia="en-US"/>
              </w:rPr>
            </w:pPr>
          </w:p>
        </w:tc>
      </w:tr>
      <w:tr w:rsidR="00DE3C23" w:rsidRPr="008B0B1B" w14:paraId="51750199" w14:textId="77777777" w:rsidTr="00CE1B45">
        <w:trPr>
          <w:trHeight w:val="146"/>
        </w:trPr>
        <w:tc>
          <w:tcPr>
            <w:tcW w:w="0" w:type="auto"/>
            <w:tcBorders>
              <w:top w:val="single" w:sz="4" w:space="0" w:color="auto"/>
              <w:left w:val="single" w:sz="4" w:space="0" w:color="auto"/>
              <w:bottom w:val="single" w:sz="4" w:space="0" w:color="auto"/>
              <w:right w:val="single" w:sz="4" w:space="0" w:color="auto"/>
            </w:tcBorders>
            <w:hideMark/>
          </w:tcPr>
          <w:p w14:paraId="519BAE7C" w14:textId="77777777" w:rsidR="00DE3C23" w:rsidRPr="008B0B1B" w:rsidRDefault="00DE3C23" w:rsidP="00CE1B45">
            <w:pPr>
              <w:widowControl w:val="0"/>
              <w:autoSpaceDE w:val="0"/>
              <w:autoSpaceDN w:val="0"/>
              <w:adjustRightInd w:val="0"/>
              <w:snapToGrid w:val="0"/>
              <w:spacing w:line="276" w:lineRule="auto"/>
              <w:rPr>
                <w:b/>
                <w:lang w:eastAsia="en-US"/>
              </w:rPr>
            </w:pPr>
            <w:r w:rsidRPr="008B0B1B">
              <w:rPr>
                <w:b/>
                <w:lang w:eastAsia="en-US"/>
              </w:rPr>
              <w:t>Hodnocení žáků:</w:t>
            </w:r>
          </w:p>
        </w:tc>
        <w:tc>
          <w:tcPr>
            <w:tcW w:w="7466" w:type="dxa"/>
            <w:tcBorders>
              <w:top w:val="single" w:sz="4" w:space="0" w:color="auto"/>
              <w:left w:val="single" w:sz="4" w:space="0" w:color="auto"/>
              <w:bottom w:val="single" w:sz="4" w:space="0" w:color="auto"/>
              <w:right w:val="single" w:sz="4" w:space="0" w:color="auto"/>
            </w:tcBorders>
          </w:tcPr>
          <w:p w14:paraId="5C81B9CA" w14:textId="77777777" w:rsidR="00DE3C23" w:rsidRPr="008B0B1B" w:rsidRDefault="00DE3C23" w:rsidP="00CE1B45">
            <w:pPr>
              <w:pStyle w:val="Default"/>
              <w:jc w:val="both"/>
            </w:pPr>
            <w:r w:rsidRPr="008B0B1B">
              <w:t>Hodnocení je prováděno v souladu s pravidly pro hodnocení výsledků vzdělávání žáků. Výsledkem ověřování je hodnocení a klasifikace. Klasifikace je číselným vyjádřením hodnocení. Předpokládá se, že vyučující bude používat kombinaci více diagnostických metod, tedy známkování, slovní hodnocení, bodový systém. Zejména slovní hodnocení žáka, jako zpětná vazba, je výrazným stimulačním prostředkem. Vhodné je využití v co největší míře i hodnocení žáků navzájem a sebehodnocení.</w:t>
            </w:r>
          </w:p>
          <w:p w14:paraId="34C78806" w14:textId="77777777" w:rsidR="00DE3C23" w:rsidRDefault="00DE3C23" w:rsidP="00CE1B45">
            <w:pPr>
              <w:widowControl w:val="0"/>
              <w:autoSpaceDE w:val="0"/>
              <w:autoSpaceDN w:val="0"/>
              <w:adjustRightInd w:val="0"/>
              <w:snapToGrid w:val="0"/>
              <w:spacing w:line="276" w:lineRule="auto"/>
              <w:jc w:val="both"/>
            </w:pPr>
            <w:r w:rsidRPr="008B0B1B">
              <w:t>Součástí hodnocení jsou 4 čtvrtletní souhrnné písemné práce.</w:t>
            </w:r>
          </w:p>
          <w:p w14:paraId="77C1660D" w14:textId="346228E4" w:rsidR="00915D4F" w:rsidRPr="008B0B1B" w:rsidRDefault="00915D4F" w:rsidP="00CE1B45">
            <w:pPr>
              <w:widowControl w:val="0"/>
              <w:autoSpaceDE w:val="0"/>
              <w:autoSpaceDN w:val="0"/>
              <w:adjustRightInd w:val="0"/>
              <w:snapToGrid w:val="0"/>
              <w:spacing w:line="276" w:lineRule="auto"/>
              <w:jc w:val="both"/>
              <w:rPr>
                <w:lang w:eastAsia="en-US"/>
              </w:rPr>
            </w:pPr>
          </w:p>
        </w:tc>
      </w:tr>
      <w:tr w:rsidR="00DE3C23" w:rsidRPr="008B0B1B" w14:paraId="5C9B01B6" w14:textId="77777777" w:rsidTr="00CE1B45">
        <w:trPr>
          <w:trHeight w:val="146"/>
        </w:trPr>
        <w:tc>
          <w:tcPr>
            <w:tcW w:w="0" w:type="auto"/>
            <w:tcBorders>
              <w:top w:val="single" w:sz="4" w:space="0" w:color="auto"/>
              <w:left w:val="single" w:sz="4" w:space="0" w:color="auto"/>
              <w:bottom w:val="single" w:sz="4" w:space="0" w:color="auto"/>
              <w:right w:val="single" w:sz="4" w:space="0" w:color="auto"/>
            </w:tcBorders>
            <w:hideMark/>
          </w:tcPr>
          <w:p w14:paraId="10CB349C" w14:textId="77777777" w:rsidR="00DE3C23" w:rsidRPr="008B0B1B" w:rsidRDefault="00DE3C23" w:rsidP="00CE1B45">
            <w:pPr>
              <w:widowControl w:val="0"/>
              <w:autoSpaceDE w:val="0"/>
              <w:autoSpaceDN w:val="0"/>
              <w:adjustRightInd w:val="0"/>
              <w:snapToGrid w:val="0"/>
              <w:spacing w:line="276" w:lineRule="auto"/>
              <w:jc w:val="both"/>
              <w:rPr>
                <w:b/>
                <w:lang w:eastAsia="en-US"/>
              </w:rPr>
            </w:pPr>
            <w:r w:rsidRPr="008B0B1B">
              <w:rPr>
                <w:b/>
                <w:color w:val="000000"/>
                <w:lang w:eastAsia="en-US"/>
              </w:rPr>
              <w:t>Přínos předmětu</w:t>
            </w:r>
          </w:p>
          <w:p w14:paraId="5EADF8F8" w14:textId="77777777" w:rsidR="00DE3C23" w:rsidRPr="008B0B1B" w:rsidRDefault="00DE3C23" w:rsidP="00CE1B45">
            <w:pPr>
              <w:widowControl w:val="0"/>
              <w:autoSpaceDE w:val="0"/>
              <w:autoSpaceDN w:val="0"/>
              <w:adjustRightInd w:val="0"/>
              <w:snapToGrid w:val="0"/>
              <w:spacing w:line="276" w:lineRule="auto"/>
              <w:rPr>
                <w:b/>
                <w:lang w:eastAsia="en-US"/>
              </w:rPr>
            </w:pPr>
            <w:r w:rsidRPr="008B0B1B">
              <w:rPr>
                <w:b/>
                <w:color w:val="000000"/>
                <w:lang w:eastAsia="en-US"/>
              </w:rPr>
              <w:t>pro rozvoj klíčových</w:t>
            </w:r>
          </w:p>
          <w:p w14:paraId="53353A0E" w14:textId="77777777" w:rsidR="00DE3C23" w:rsidRPr="008B0B1B" w:rsidRDefault="00DE3C23" w:rsidP="00CE1B45">
            <w:pPr>
              <w:widowControl w:val="0"/>
              <w:autoSpaceDE w:val="0"/>
              <w:autoSpaceDN w:val="0"/>
              <w:adjustRightInd w:val="0"/>
              <w:snapToGrid w:val="0"/>
              <w:spacing w:line="276" w:lineRule="auto"/>
              <w:jc w:val="both"/>
              <w:rPr>
                <w:b/>
                <w:lang w:eastAsia="en-US"/>
              </w:rPr>
            </w:pPr>
            <w:r w:rsidRPr="008B0B1B">
              <w:rPr>
                <w:b/>
                <w:color w:val="000000"/>
                <w:lang w:eastAsia="en-US"/>
              </w:rPr>
              <w:t>kompetencí a</w:t>
            </w:r>
          </w:p>
          <w:p w14:paraId="3C00FD82" w14:textId="77777777" w:rsidR="00DE3C23" w:rsidRPr="008B0B1B" w:rsidRDefault="00DE3C23" w:rsidP="00CE1B45">
            <w:pPr>
              <w:widowControl w:val="0"/>
              <w:autoSpaceDE w:val="0"/>
              <w:autoSpaceDN w:val="0"/>
              <w:adjustRightInd w:val="0"/>
              <w:snapToGrid w:val="0"/>
              <w:spacing w:line="276" w:lineRule="auto"/>
              <w:jc w:val="both"/>
              <w:rPr>
                <w:b/>
                <w:lang w:eastAsia="en-US"/>
              </w:rPr>
            </w:pPr>
            <w:r w:rsidRPr="008B0B1B">
              <w:rPr>
                <w:b/>
                <w:color w:val="000000"/>
                <w:lang w:eastAsia="en-US"/>
              </w:rPr>
              <w:t>průřezových témat:</w:t>
            </w:r>
          </w:p>
        </w:tc>
        <w:tc>
          <w:tcPr>
            <w:tcW w:w="7466" w:type="dxa"/>
            <w:tcBorders>
              <w:top w:val="single" w:sz="4" w:space="0" w:color="auto"/>
              <w:left w:val="single" w:sz="4" w:space="0" w:color="auto"/>
              <w:bottom w:val="single" w:sz="4" w:space="0" w:color="auto"/>
              <w:right w:val="single" w:sz="4" w:space="0" w:color="auto"/>
            </w:tcBorders>
          </w:tcPr>
          <w:p w14:paraId="0D0A3694" w14:textId="77777777" w:rsidR="00DE3C23" w:rsidRPr="008B0B1B" w:rsidRDefault="00DE3C23" w:rsidP="00CE1B45">
            <w:pPr>
              <w:pStyle w:val="Default"/>
              <w:jc w:val="both"/>
              <w:rPr>
                <w:b/>
              </w:rPr>
            </w:pPr>
            <w:r w:rsidRPr="008B0B1B">
              <w:rPr>
                <w:b/>
              </w:rPr>
              <w:t>Klíčové kompetence</w:t>
            </w:r>
          </w:p>
          <w:p w14:paraId="5BDC70C7" w14:textId="77777777" w:rsidR="00DE3C23" w:rsidRPr="008B0B1B" w:rsidRDefault="00DE3C23" w:rsidP="00CE1B45">
            <w:pPr>
              <w:pStyle w:val="Default"/>
              <w:jc w:val="both"/>
            </w:pPr>
            <w:r w:rsidRPr="008B0B1B">
              <w:rPr>
                <w:u w:val="single"/>
              </w:rPr>
              <w:t>Komunikativní kompetence</w:t>
            </w:r>
            <w:r w:rsidRPr="008B0B1B">
              <w:rPr>
                <w:b/>
                <w:bCs/>
              </w:rPr>
              <w:t xml:space="preserve"> </w:t>
            </w:r>
            <w:r w:rsidRPr="008B0B1B">
              <w:t>– žák se vyjadřuje přesně a srozumitelně, formuluje a obhajuje své názory, zpracovává jednoduché odborné texty a</w:t>
            </w:r>
            <w:r>
              <w:t> </w:t>
            </w:r>
            <w:r w:rsidRPr="008B0B1B">
              <w:t>materiály s matematickou tematikou.</w:t>
            </w:r>
          </w:p>
          <w:p w14:paraId="32DF7828" w14:textId="77777777" w:rsidR="00DE3C23" w:rsidRPr="008B0B1B" w:rsidRDefault="00DE3C23" w:rsidP="00CE1B45">
            <w:pPr>
              <w:pStyle w:val="Default"/>
              <w:jc w:val="both"/>
            </w:pPr>
            <w:r w:rsidRPr="008B0B1B">
              <w:rPr>
                <w:u w:val="single"/>
              </w:rPr>
              <w:t>Personální kompetence</w:t>
            </w:r>
            <w:r w:rsidRPr="008B0B1B">
              <w:rPr>
                <w:b/>
                <w:bCs/>
              </w:rPr>
              <w:t xml:space="preserve"> </w:t>
            </w:r>
            <w:r w:rsidRPr="008B0B1B">
              <w:t>– žáci jsou schopni efektivně pracovat, vytvořit si reálný učební a pracovní plán, umí si stanovit jednotlivé činnosti a</w:t>
            </w:r>
            <w:r>
              <w:t> </w:t>
            </w:r>
            <w:r w:rsidRPr="008B0B1B">
              <w:t xml:space="preserve">postupy, jejich logickou posloupnost a časový harmonogram plnění, jsou připraveni sledovat a vyhodnocovat jejich realizaci. </w:t>
            </w:r>
          </w:p>
          <w:p w14:paraId="421165A8" w14:textId="77777777" w:rsidR="00DE3C23" w:rsidRPr="008B0B1B" w:rsidRDefault="00DE3C23" w:rsidP="00CE1B45">
            <w:pPr>
              <w:pStyle w:val="Default"/>
              <w:jc w:val="both"/>
            </w:pPr>
            <w:r w:rsidRPr="008B0B1B">
              <w:rPr>
                <w:u w:val="single"/>
              </w:rPr>
              <w:t>Sociální kompetence</w:t>
            </w:r>
            <w:r w:rsidRPr="008B0B1B">
              <w:rPr>
                <w:b/>
                <w:bCs/>
              </w:rPr>
              <w:t xml:space="preserve"> </w:t>
            </w:r>
            <w:r w:rsidRPr="008B0B1B">
              <w:t xml:space="preserve">– žáci umí pracovat v týmu v různých pracovních pozicích a podílí se na realizaci společných pracovních i jiných činností. </w:t>
            </w:r>
          </w:p>
          <w:p w14:paraId="3075B0AE" w14:textId="77777777" w:rsidR="00DE3C23" w:rsidRPr="008B0B1B" w:rsidRDefault="00DE3C23" w:rsidP="00CE1B45">
            <w:pPr>
              <w:pStyle w:val="Default"/>
              <w:jc w:val="both"/>
            </w:pPr>
            <w:r w:rsidRPr="008B0B1B">
              <w:rPr>
                <w:u w:val="single"/>
              </w:rPr>
              <w:t>Samostatnost při řešení úkolů</w:t>
            </w:r>
            <w:r w:rsidRPr="008B0B1B">
              <w:rPr>
                <w:b/>
                <w:bCs/>
              </w:rPr>
              <w:t xml:space="preserve"> </w:t>
            </w:r>
            <w:r w:rsidRPr="008B0B1B">
              <w:t xml:space="preserve">– žáci dokážou porozumět zadání úkolu nebo </w:t>
            </w:r>
            <w:proofErr w:type="gramStart"/>
            <w:r w:rsidRPr="008B0B1B">
              <w:t>určí</w:t>
            </w:r>
            <w:proofErr w:type="gramEnd"/>
            <w:r w:rsidRPr="008B0B1B">
              <w:t xml:space="preserve"> jádro problému, získá informace potřebné k řešení problému, vytyčí strategii řešení a její varianty, zváží klady i zápory jednotlivých způsobů řešení, vyberou optimální postup řešení a provedou je, vyhodnotí a ověří správnost zvoleného postupu. </w:t>
            </w:r>
          </w:p>
          <w:p w14:paraId="2E07C41A" w14:textId="77777777" w:rsidR="00DE3C23" w:rsidRPr="008B0B1B" w:rsidRDefault="00DE3C23" w:rsidP="00CE1B45">
            <w:pPr>
              <w:pStyle w:val="Default"/>
              <w:jc w:val="both"/>
            </w:pPr>
            <w:r w:rsidRPr="008B0B1B">
              <w:rPr>
                <w:u w:val="single"/>
              </w:rPr>
              <w:t>Využití prostředků informačních a komunikačních technologií</w:t>
            </w:r>
            <w:r w:rsidRPr="008B0B1B">
              <w:rPr>
                <w:b/>
                <w:bCs/>
              </w:rPr>
              <w:t xml:space="preserve"> </w:t>
            </w:r>
            <w:r w:rsidRPr="008B0B1B">
              <w:t xml:space="preserve">– žáci umí používat prostředky výpočetní techniky a vyhledává potřebné informace pomocí elektronických médií. </w:t>
            </w:r>
          </w:p>
          <w:p w14:paraId="7AFAD875" w14:textId="77777777" w:rsidR="00DE3C23" w:rsidRDefault="00DE3C23" w:rsidP="00CE1B45">
            <w:pPr>
              <w:pStyle w:val="Default"/>
              <w:jc w:val="both"/>
            </w:pPr>
            <w:r w:rsidRPr="008B0B1B">
              <w:rPr>
                <w:u w:val="single"/>
              </w:rPr>
              <w:t>Aplikace matematických postupů</w:t>
            </w:r>
            <w:r w:rsidRPr="008B0B1B">
              <w:rPr>
                <w:b/>
                <w:bCs/>
              </w:rPr>
              <w:t xml:space="preserve"> </w:t>
            </w:r>
            <w:r w:rsidRPr="008B0B1B">
              <w:t xml:space="preserve">– žáci správně používají pojmy kvantifikujícího charakteru. Pro řešení úkolu zvolí odpovídající matematické postupy a techniky a používají vhodné algoritmy. Využívají a vytvářejí různé formy grafického znázornění reálných situací a používají je pro řešení. Správně používají a převádějí jednotky. Nacházejí funkční závislosti při řešení praktických úkolů, umí omezit, popsat a využít pro konkrétní řešení. Provádí reálný odhad výsledku řešení úkolu. Sestavují ucelené řešení praktického úkolu na základě dílčích výsledků. </w:t>
            </w:r>
          </w:p>
          <w:p w14:paraId="044EF77E" w14:textId="77777777" w:rsidR="00DE3C23" w:rsidRDefault="00DE3C23" w:rsidP="00CE1B45">
            <w:pPr>
              <w:pStyle w:val="Default"/>
              <w:jc w:val="both"/>
            </w:pPr>
          </w:p>
          <w:p w14:paraId="64796155" w14:textId="77777777" w:rsidR="00DE3C23" w:rsidRPr="008B0B1B" w:rsidRDefault="00DE3C23" w:rsidP="00CE1B45">
            <w:pPr>
              <w:pStyle w:val="Default"/>
              <w:jc w:val="both"/>
            </w:pPr>
          </w:p>
          <w:p w14:paraId="1F97DB70" w14:textId="77777777" w:rsidR="00DE3C23" w:rsidRPr="008B0B1B" w:rsidRDefault="00DE3C23" w:rsidP="00CE1B45">
            <w:pPr>
              <w:pStyle w:val="Default"/>
              <w:jc w:val="both"/>
              <w:rPr>
                <w:b/>
              </w:rPr>
            </w:pPr>
            <w:r w:rsidRPr="008B0B1B">
              <w:rPr>
                <w:b/>
              </w:rPr>
              <w:lastRenderedPageBreak/>
              <w:t>Průřezová témata</w:t>
            </w:r>
          </w:p>
          <w:p w14:paraId="1FCA1E33" w14:textId="77777777" w:rsidR="00DE3C23" w:rsidRPr="008B0B1B" w:rsidRDefault="00DE3C23" w:rsidP="00CE1B45">
            <w:pPr>
              <w:pStyle w:val="Default"/>
              <w:jc w:val="both"/>
            </w:pPr>
            <w:r w:rsidRPr="008B0B1B">
              <w:rPr>
                <w:u w:val="single"/>
              </w:rPr>
              <w:t>Občan v demokratické společnosti</w:t>
            </w:r>
            <w:r w:rsidRPr="008B0B1B">
              <w:rPr>
                <w:b/>
                <w:bCs/>
              </w:rPr>
              <w:t xml:space="preserve"> </w:t>
            </w:r>
            <w:r w:rsidRPr="008B0B1B">
              <w:t xml:space="preserve">– žák je stimulován k aktivitě, angažovanosti a k diskusím nad konkrétními úlohami praxe. Je veden ke komunikaci a zásadám slušného chování ve společnosti. </w:t>
            </w:r>
          </w:p>
          <w:p w14:paraId="27F53B15" w14:textId="77777777" w:rsidR="00DE3C23" w:rsidRPr="008B0B1B" w:rsidRDefault="00DE3C23" w:rsidP="00CE1B45">
            <w:pPr>
              <w:pStyle w:val="Default"/>
              <w:jc w:val="both"/>
            </w:pPr>
            <w:r w:rsidRPr="008B0B1B">
              <w:rPr>
                <w:u w:val="single"/>
              </w:rPr>
              <w:t>Člověk a životní prostředí</w:t>
            </w:r>
            <w:r w:rsidRPr="008B0B1B">
              <w:rPr>
                <w:b/>
                <w:bCs/>
              </w:rPr>
              <w:t xml:space="preserve"> </w:t>
            </w:r>
            <w:r w:rsidRPr="008B0B1B">
              <w:t>– žák si osvojuje a vyjasňuje názory na spotřebu energií, na používané technologické metody a pracovní postupy z</w:t>
            </w:r>
            <w:r>
              <w:t> </w:t>
            </w:r>
            <w:r w:rsidRPr="008B0B1B">
              <w:t xml:space="preserve">hlediska možného negativního ovlivňování životního prostředí, učí se uplatňovat nejen kritérium ekonomické efektivnosti, ale i hledisko ekologické, uvědomuje si problematiku </w:t>
            </w:r>
            <w:proofErr w:type="gramStart"/>
            <w:r w:rsidRPr="008B0B1B">
              <w:t>odpadů - vznik</w:t>
            </w:r>
            <w:proofErr w:type="gramEnd"/>
            <w:r w:rsidRPr="008B0B1B">
              <w:t xml:space="preserve">, druhy, ekologické zneškodňování, způsoby minimalizace jejich vzniku a globální vliv člověka na živou přírodu. </w:t>
            </w:r>
          </w:p>
          <w:p w14:paraId="05E86315" w14:textId="77777777" w:rsidR="00DE3C23" w:rsidRPr="008B0B1B" w:rsidRDefault="00DE3C23" w:rsidP="00CE1B45">
            <w:pPr>
              <w:pStyle w:val="Default"/>
              <w:jc w:val="both"/>
            </w:pPr>
            <w:r w:rsidRPr="008B0B1B">
              <w:rPr>
                <w:u w:val="single"/>
              </w:rPr>
              <w:t>Člověk a svět práce</w:t>
            </w:r>
            <w:r w:rsidRPr="008B0B1B">
              <w:rPr>
                <w:b/>
                <w:bCs/>
              </w:rPr>
              <w:t xml:space="preserve"> </w:t>
            </w:r>
            <w:r w:rsidRPr="008B0B1B">
              <w:t>– přírodovědné vzdělání podporuje jednoznačné a</w:t>
            </w:r>
            <w:r>
              <w:t> </w:t>
            </w:r>
            <w:r w:rsidRPr="008B0B1B">
              <w:t xml:space="preserve">přesné definování technických problémů, dovednost získávat a efektivně využívat informace z různých zdrojů. Žák </w:t>
            </w:r>
            <w:proofErr w:type="gramStart"/>
            <w:r w:rsidRPr="008B0B1B">
              <w:t>řeší</w:t>
            </w:r>
            <w:proofErr w:type="gramEnd"/>
            <w:r w:rsidRPr="008B0B1B">
              <w:t xml:space="preserve"> často prakticky zaměřené příklady. Vzhledem k budoucí volbě povolání jsou žáci motivováni k</w:t>
            </w:r>
            <w:r>
              <w:t> </w:t>
            </w:r>
            <w:r w:rsidRPr="008B0B1B">
              <w:t xml:space="preserve">důslednosti, pečlivosti, zodpovědnosti a vytrvalosti překonávat překážky. Dále pak se jeví jako významná práce v týmu a spolupráce s ostatními lidmi. </w:t>
            </w:r>
          </w:p>
          <w:p w14:paraId="3F2DD6EC" w14:textId="77777777" w:rsidR="00DE3C23" w:rsidRPr="008B0B1B" w:rsidRDefault="00DE3C23" w:rsidP="00CE1B45">
            <w:pPr>
              <w:autoSpaceDE w:val="0"/>
              <w:autoSpaceDN w:val="0"/>
              <w:adjustRightInd w:val="0"/>
              <w:spacing w:line="276" w:lineRule="auto"/>
              <w:jc w:val="both"/>
              <w:rPr>
                <w:lang w:eastAsia="en-US"/>
              </w:rPr>
            </w:pPr>
            <w:r w:rsidRPr="008B0B1B">
              <w:rPr>
                <w:u w:val="single"/>
              </w:rPr>
              <w:t>Informační a komunikační technologie</w:t>
            </w:r>
            <w:r w:rsidRPr="008B0B1B">
              <w:rPr>
                <w:b/>
                <w:bCs/>
              </w:rPr>
              <w:t xml:space="preserve"> </w:t>
            </w:r>
            <w:r w:rsidRPr="008B0B1B">
              <w:t>– žák využívá prvků moderních informačních a komunikačních technologií, efektivně je využívá v průběhu vzdělávání i při samostatném řešení praktických úkolů.</w:t>
            </w:r>
          </w:p>
        </w:tc>
      </w:tr>
    </w:tbl>
    <w:p w14:paraId="419D8520" w14:textId="77777777" w:rsidR="00DE3C23" w:rsidRPr="00D95BFF" w:rsidRDefault="00DE3C23" w:rsidP="00DE3C23">
      <w:pPr>
        <w:jc w:val="both"/>
        <w:rPr>
          <w:b/>
          <w:sz w:val="28"/>
        </w:rPr>
      </w:pPr>
    </w:p>
    <w:p w14:paraId="5308E694" w14:textId="77777777" w:rsidR="00DE3C23" w:rsidRPr="00D95BFF" w:rsidRDefault="00DE3C23" w:rsidP="00DE3C23">
      <w:pPr>
        <w:jc w:val="both"/>
        <w:rPr>
          <w:b/>
          <w:sz w:val="28"/>
        </w:rPr>
      </w:pPr>
    </w:p>
    <w:p w14:paraId="1782A052" w14:textId="77777777" w:rsidR="00DE3C23" w:rsidRDefault="00DE3C23" w:rsidP="00DE3C23">
      <w:pPr>
        <w:jc w:val="both"/>
        <w:rPr>
          <w:b/>
          <w:sz w:val="28"/>
        </w:rPr>
      </w:pPr>
    </w:p>
    <w:p w14:paraId="094D3A7E" w14:textId="77777777" w:rsidR="00DE3C23" w:rsidRDefault="00DE3C23" w:rsidP="00DE3C23">
      <w:pPr>
        <w:jc w:val="both"/>
        <w:rPr>
          <w:b/>
          <w:sz w:val="28"/>
        </w:rPr>
      </w:pPr>
    </w:p>
    <w:p w14:paraId="72C998EF" w14:textId="77777777" w:rsidR="00DE3C23" w:rsidRDefault="00DE3C23" w:rsidP="00DE3C23">
      <w:pPr>
        <w:jc w:val="both"/>
        <w:rPr>
          <w:b/>
          <w:sz w:val="28"/>
        </w:rPr>
      </w:pPr>
    </w:p>
    <w:p w14:paraId="3AFD0CA0" w14:textId="77777777" w:rsidR="00DE3C23" w:rsidRDefault="00DE3C23" w:rsidP="00DE3C23">
      <w:pPr>
        <w:jc w:val="both"/>
        <w:rPr>
          <w:b/>
          <w:sz w:val="28"/>
        </w:rPr>
      </w:pPr>
    </w:p>
    <w:p w14:paraId="18DA1D16" w14:textId="77777777" w:rsidR="00DE3C23" w:rsidRDefault="00DE3C23" w:rsidP="00DE3C23">
      <w:pPr>
        <w:jc w:val="both"/>
        <w:rPr>
          <w:b/>
          <w:sz w:val="28"/>
        </w:rPr>
      </w:pPr>
    </w:p>
    <w:p w14:paraId="029A88FF" w14:textId="77777777" w:rsidR="00DE3C23" w:rsidRDefault="00DE3C23" w:rsidP="00DE3C23">
      <w:pPr>
        <w:jc w:val="both"/>
        <w:rPr>
          <w:b/>
          <w:sz w:val="28"/>
        </w:rPr>
      </w:pPr>
    </w:p>
    <w:p w14:paraId="7D86545B" w14:textId="77777777" w:rsidR="00DE3C23" w:rsidRDefault="00DE3C23" w:rsidP="00DE3C23">
      <w:pPr>
        <w:jc w:val="both"/>
        <w:rPr>
          <w:b/>
          <w:sz w:val="28"/>
        </w:rPr>
      </w:pPr>
    </w:p>
    <w:p w14:paraId="255F3055" w14:textId="77777777" w:rsidR="00DE3C23" w:rsidRDefault="00DE3C23" w:rsidP="00DE3C23">
      <w:pPr>
        <w:jc w:val="both"/>
        <w:rPr>
          <w:b/>
          <w:sz w:val="28"/>
        </w:rPr>
      </w:pPr>
    </w:p>
    <w:p w14:paraId="4FCDEE71" w14:textId="77777777" w:rsidR="00DE3C23" w:rsidRDefault="00DE3C23" w:rsidP="00DE3C23">
      <w:pPr>
        <w:jc w:val="both"/>
        <w:rPr>
          <w:b/>
          <w:sz w:val="28"/>
        </w:rPr>
      </w:pPr>
    </w:p>
    <w:p w14:paraId="2A413C6B" w14:textId="77777777" w:rsidR="00DE3C23" w:rsidRDefault="00DE3C23" w:rsidP="00DE3C23">
      <w:pPr>
        <w:jc w:val="both"/>
        <w:rPr>
          <w:b/>
          <w:sz w:val="28"/>
        </w:rPr>
      </w:pPr>
    </w:p>
    <w:p w14:paraId="23B7A6C5" w14:textId="77777777" w:rsidR="00DE3C23" w:rsidRPr="00B4090B" w:rsidRDefault="00DE3C23" w:rsidP="00DE3C23">
      <w:pPr>
        <w:jc w:val="both"/>
        <w:rPr>
          <w:b/>
          <w:szCs w:val="22"/>
        </w:rPr>
      </w:pPr>
      <w:r w:rsidRPr="00B4090B">
        <w:rPr>
          <w:b/>
          <w:szCs w:val="22"/>
        </w:rPr>
        <w:br w:type="page"/>
      </w:r>
      <w:r w:rsidRPr="00B4090B">
        <w:rPr>
          <w:b/>
          <w:szCs w:val="22"/>
        </w:rPr>
        <w:lastRenderedPageBreak/>
        <w:t>Rozpis výsledků vzdělávání a učiva</w:t>
      </w:r>
    </w:p>
    <w:p w14:paraId="57859B7F" w14:textId="77777777" w:rsidR="00DE3C23" w:rsidRPr="00D95BFF" w:rsidRDefault="00DE3C23" w:rsidP="00DE3C23">
      <w:pPr>
        <w:jc w:val="both"/>
        <w:rPr>
          <w:b/>
        </w:rPr>
      </w:pPr>
    </w:p>
    <w:p w14:paraId="3BAB3F5D" w14:textId="77777777" w:rsidR="00DE3C23" w:rsidRDefault="00DE3C23" w:rsidP="00DE3C23">
      <w:pPr>
        <w:jc w:val="both"/>
      </w:pPr>
      <w:r w:rsidRPr="00D95BFF">
        <w:rPr>
          <w:b/>
          <w:bCs/>
        </w:rPr>
        <w:t>1. ročník:</w:t>
      </w:r>
      <w:r>
        <w:t xml:space="preserve"> </w:t>
      </w:r>
      <w:r w:rsidRPr="00B4090B">
        <w:rPr>
          <w:b/>
          <w:bCs/>
        </w:rPr>
        <w:t>celkem 66 hodin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7"/>
        <w:gridCol w:w="3998"/>
        <w:gridCol w:w="992"/>
      </w:tblGrid>
      <w:tr w:rsidR="00DE3C23" w:rsidRPr="003171F4" w14:paraId="3CAD67A6" w14:textId="77777777" w:rsidTr="00CE1B45">
        <w:trPr>
          <w:trHeight w:val="215"/>
        </w:trPr>
        <w:tc>
          <w:tcPr>
            <w:tcW w:w="4757" w:type="dxa"/>
            <w:tcBorders>
              <w:top w:val="single" w:sz="4" w:space="0" w:color="auto"/>
              <w:left w:val="single" w:sz="4" w:space="0" w:color="auto"/>
              <w:bottom w:val="single" w:sz="4" w:space="0" w:color="auto"/>
              <w:right w:val="single" w:sz="4" w:space="0" w:color="auto"/>
            </w:tcBorders>
            <w:vAlign w:val="center"/>
            <w:hideMark/>
          </w:tcPr>
          <w:p w14:paraId="33AA9FAA" w14:textId="77777777" w:rsidR="00DE3C23" w:rsidRPr="003171F4" w:rsidRDefault="00DE3C23" w:rsidP="00CE1B45">
            <w:pPr>
              <w:widowControl w:val="0"/>
              <w:autoSpaceDE w:val="0"/>
              <w:autoSpaceDN w:val="0"/>
              <w:adjustRightInd w:val="0"/>
              <w:snapToGrid w:val="0"/>
              <w:spacing w:line="276" w:lineRule="auto"/>
              <w:ind w:left="142" w:hanging="142"/>
              <w:jc w:val="both"/>
              <w:rPr>
                <w:b/>
                <w:lang w:eastAsia="en-US"/>
              </w:rPr>
            </w:pPr>
            <w:r w:rsidRPr="003171F4">
              <w:rPr>
                <w:b/>
                <w:color w:val="000000"/>
                <w:lang w:eastAsia="en-US"/>
              </w:rPr>
              <w:t>Výsledky vzdělávání</w:t>
            </w:r>
          </w:p>
        </w:tc>
        <w:tc>
          <w:tcPr>
            <w:tcW w:w="3998" w:type="dxa"/>
            <w:tcBorders>
              <w:top w:val="single" w:sz="4" w:space="0" w:color="auto"/>
              <w:left w:val="single" w:sz="4" w:space="0" w:color="auto"/>
              <w:bottom w:val="single" w:sz="4" w:space="0" w:color="auto"/>
              <w:right w:val="single" w:sz="4" w:space="0" w:color="auto"/>
            </w:tcBorders>
            <w:vAlign w:val="center"/>
            <w:hideMark/>
          </w:tcPr>
          <w:p w14:paraId="33BBFE2C" w14:textId="77777777" w:rsidR="00DE3C23" w:rsidRPr="003171F4" w:rsidRDefault="00DE3C23" w:rsidP="00CE1B45">
            <w:pPr>
              <w:widowControl w:val="0"/>
              <w:autoSpaceDE w:val="0"/>
              <w:autoSpaceDN w:val="0"/>
              <w:adjustRightInd w:val="0"/>
              <w:snapToGrid w:val="0"/>
              <w:spacing w:line="276" w:lineRule="auto"/>
              <w:ind w:left="63" w:hanging="63"/>
              <w:jc w:val="both"/>
              <w:rPr>
                <w:b/>
                <w:lang w:eastAsia="en-US"/>
              </w:rPr>
            </w:pPr>
            <w:r w:rsidRPr="003171F4">
              <w:rPr>
                <w:b/>
                <w:color w:val="000000"/>
                <w:lang w:eastAsia="en-US"/>
              </w:rPr>
              <w:t>Číslo tématu a téma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12A76A" w14:textId="77777777" w:rsidR="00DE3C23" w:rsidRPr="003171F4" w:rsidRDefault="00DE3C23" w:rsidP="00CE1B45">
            <w:pPr>
              <w:spacing w:line="276" w:lineRule="auto"/>
              <w:jc w:val="center"/>
              <w:rPr>
                <w:b/>
                <w:lang w:eastAsia="en-US"/>
              </w:rPr>
            </w:pPr>
            <w:r w:rsidRPr="003171F4">
              <w:rPr>
                <w:b/>
                <w:lang w:eastAsia="en-US"/>
              </w:rPr>
              <w:t>Počet hodin</w:t>
            </w:r>
          </w:p>
        </w:tc>
      </w:tr>
      <w:tr w:rsidR="00DE3C23" w:rsidRPr="003171F4" w14:paraId="26DC4CFD" w14:textId="77777777" w:rsidTr="00CE1B45">
        <w:trPr>
          <w:trHeight w:val="713"/>
        </w:trPr>
        <w:tc>
          <w:tcPr>
            <w:tcW w:w="4757" w:type="dxa"/>
            <w:tcBorders>
              <w:top w:val="single" w:sz="4" w:space="0" w:color="auto"/>
              <w:left w:val="single" w:sz="4" w:space="0" w:color="auto"/>
              <w:bottom w:val="single" w:sz="4" w:space="0" w:color="auto"/>
              <w:right w:val="single" w:sz="4" w:space="0" w:color="auto"/>
            </w:tcBorders>
          </w:tcPr>
          <w:p w14:paraId="636E127C" w14:textId="77777777" w:rsidR="00DE3C23" w:rsidRPr="003171F4" w:rsidRDefault="00DE3C23" w:rsidP="00CE1B45">
            <w:pPr>
              <w:autoSpaceDE w:val="0"/>
              <w:autoSpaceDN w:val="0"/>
              <w:adjustRightInd w:val="0"/>
              <w:jc w:val="both"/>
              <w:rPr>
                <w:rFonts w:ascii="Times-Roman" w:eastAsia="Calibri" w:hAnsi="Times-Roman" w:cs="Times-Roman"/>
                <w:b/>
                <w:bCs/>
                <w:lang w:eastAsia="en-US"/>
              </w:rPr>
            </w:pPr>
            <w:r w:rsidRPr="003171F4">
              <w:rPr>
                <w:rFonts w:ascii="Times-Roman" w:eastAsia="Calibri" w:hAnsi="Times-Roman" w:cs="Times-Roman"/>
                <w:b/>
                <w:bCs/>
                <w:lang w:eastAsia="en-US"/>
              </w:rPr>
              <w:t>Žák:</w:t>
            </w:r>
          </w:p>
          <w:p w14:paraId="10C80E52"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rozlišuje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íselné obory N, Z, Q, R</w:t>
            </w:r>
          </w:p>
          <w:p w14:paraId="65DA0926"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provádí aritmetické operace s p</w:t>
            </w:r>
            <w:r w:rsidRPr="003171F4">
              <w:rPr>
                <w:rFonts w:ascii="TimesNewRoman" w:eastAsia="TimesNewRoman" w:hAnsi="Times-Roman" w:cs="TimesNewRoman" w:hint="eastAsia"/>
                <w:lang w:eastAsia="en-US"/>
              </w:rPr>
              <w:t>ř</w:t>
            </w:r>
            <w:r w:rsidRPr="003171F4">
              <w:rPr>
                <w:rFonts w:ascii="Times-Roman" w:eastAsia="Calibri" w:hAnsi="Times-Roman" w:cs="Times-Roman"/>
                <w:lang w:eastAsia="en-US"/>
              </w:rPr>
              <w:t>irozenými a</w:t>
            </w:r>
            <w:r>
              <w:rPr>
                <w:rFonts w:ascii="Times-Roman" w:eastAsia="Calibri" w:hAnsi="Times-Roman" w:cs="Times-Roman"/>
                <w:lang w:eastAsia="en-US"/>
              </w:rPr>
              <w:t> </w:t>
            </w:r>
            <w:r w:rsidRPr="003171F4">
              <w:rPr>
                <w:rFonts w:ascii="Times-Roman" w:eastAsia="Calibri" w:hAnsi="Times-Roman" w:cs="Times-Roman"/>
                <w:lang w:eastAsia="en-US"/>
              </w:rPr>
              <w:t xml:space="preserve">celými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ísly</w:t>
            </w:r>
          </w:p>
          <w:p w14:paraId="789DDAD5"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provádí aritmetické operace se zlomky a</w:t>
            </w:r>
            <w:r>
              <w:rPr>
                <w:rFonts w:ascii="Times-Roman" w:eastAsia="Calibri" w:hAnsi="Times-Roman" w:cs="Times-Roman"/>
                <w:lang w:eastAsia="en-US"/>
              </w:rPr>
              <w:t> </w:t>
            </w:r>
            <w:r w:rsidRPr="003171F4">
              <w:rPr>
                <w:rFonts w:ascii="Times-Roman" w:eastAsia="Calibri" w:hAnsi="Times-Roman" w:cs="Times-Roman"/>
                <w:lang w:eastAsia="en-US"/>
              </w:rPr>
              <w:t>desetinnými</w:t>
            </w:r>
            <w:r>
              <w:rPr>
                <w:rFonts w:ascii="Times-Roman" w:eastAsia="Calibri" w:hAnsi="Times-Roman" w:cs="Times-Roman"/>
                <w:lang w:eastAsia="en-US"/>
              </w:rPr>
              <w:t xml:space="preserve">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ísly</w:t>
            </w:r>
          </w:p>
          <w:p w14:paraId="5AE10A06"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provádí aritmetické operace s reálnými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ísly</w:t>
            </w:r>
          </w:p>
          <w:p w14:paraId="064A70B5"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porovnává reálná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 xml:space="preserve">ísla a vztahy mezi reálnými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ísly</w:t>
            </w:r>
          </w:p>
          <w:p w14:paraId="70D29223"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používá r</w:t>
            </w:r>
            <w:r w:rsidRPr="003171F4">
              <w:rPr>
                <w:rFonts w:ascii="TimesNewRoman" w:eastAsia="TimesNewRoman" w:hAnsi="Times-Roman" w:cs="TimesNewRoman" w:hint="eastAsia"/>
                <w:lang w:eastAsia="en-US"/>
              </w:rPr>
              <w:t>ů</w:t>
            </w:r>
            <w:r w:rsidRPr="003171F4">
              <w:rPr>
                <w:rFonts w:ascii="Times-Roman" w:eastAsia="Calibri" w:hAnsi="Times-Roman" w:cs="Times-Roman"/>
                <w:lang w:eastAsia="en-US"/>
              </w:rPr>
              <w:t xml:space="preserve">zné zápisy reálného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ísla</w:t>
            </w:r>
          </w:p>
          <w:p w14:paraId="593D465E"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w:t>
            </w:r>
            <w:proofErr w:type="gramStart"/>
            <w:r w:rsidRPr="003171F4">
              <w:rPr>
                <w:rFonts w:ascii="Times-Roman" w:eastAsia="Calibri" w:hAnsi="Times-Roman" w:cs="Times-Roman"/>
                <w:lang w:eastAsia="en-US"/>
              </w:rPr>
              <w:t>ur</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w:t>
            </w:r>
            <w:proofErr w:type="gramEnd"/>
            <w:r w:rsidRPr="003171F4">
              <w:rPr>
                <w:rFonts w:ascii="Times-Roman" w:eastAsia="Calibri" w:hAnsi="Times-Roman" w:cs="Times-Roman"/>
                <w:lang w:eastAsia="en-US"/>
              </w:rPr>
              <w:t xml:space="preserve"> </w:t>
            </w:r>
            <w:r w:rsidRPr="003171F4">
              <w:rPr>
                <w:rFonts w:ascii="TimesNewRoman" w:eastAsia="TimesNewRoman" w:hAnsi="Times-Roman" w:cs="TimesNewRoman" w:hint="eastAsia"/>
                <w:lang w:eastAsia="en-US"/>
              </w:rPr>
              <w:t>ř</w:t>
            </w:r>
            <w:r w:rsidRPr="003171F4">
              <w:rPr>
                <w:rFonts w:ascii="Times-Roman" w:eastAsia="Calibri" w:hAnsi="Times-Roman" w:cs="Times-Roman"/>
                <w:lang w:eastAsia="en-US"/>
              </w:rPr>
              <w:t xml:space="preserve">ád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ísla</w:t>
            </w:r>
          </w:p>
          <w:p w14:paraId="1EC17584"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zaokrouhlí desetinné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íslo</w:t>
            </w:r>
          </w:p>
          <w:p w14:paraId="7EC61BF8"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znázorní reálné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 xml:space="preserve">íslo na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íselné ose</w:t>
            </w:r>
          </w:p>
          <w:p w14:paraId="112C0331"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zapíše a znázorní interval</w:t>
            </w:r>
          </w:p>
          <w:p w14:paraId="60831949"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provádí, znázorní a zapíše operace s intervaly a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íselnými množinami (sjednocení, pr</w:t>
            </w:r>
            <w:r w:rsidRPr="003171F4">
              <w:rPr>
                <w:rFonts w:ascii="TimesNewRoman" w:eastAsia="TimesNewRoman" w:hAnsi="Times-Roman" w:cs="TimesNewRoman" w:hint="eastAsia"/>
                <w:lang w:eastAsia="en-US"/>
              </w:rPr>
              <w:t>ů</w:t>
            </w:r>
            <w:r w:rsidRPr="003171F4">
              <w:rPr>
                <w:rFonts w:ascii="Times-Roman" w:eastAsia="Calibri" w:hAnsi="Times-Roman" w:cs="Times-Roman"/>
                <w:lang w:eastAsia="en-US"/>
              </w:rPr>
              <w:t>nik)</w:t>
            </w:r>
          </w:p>
          <w:p w14:paraId="206DDEFC"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w:t>
            </w:r>
            <w:proofErr w:type="gramStart"/>
            <w:r w:rsidRPr="003171F4">
              <w:rPr>
                <w:rFonts w:ascii="Times-Roman" w:eastAsia="Calibri" w:hAnsi="Times-Roman" w:cs="Times-Roman"/>
                <w:lang w:eastAsia="en-US"/>
              </w:rPr>
              <w:t>ur</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w:t>
            </w:r>
            <w:proofErr w:type="gramEnd"/>
            <w:r w:rsidRPr="003171F4">
              <w:rPr>
                <w:rFonts w:ascii="Times-Roman" w:eastAsia="Calibri" w:hAnsi="Times-Roman" w:cs="Times-Roman"/>
                <w:lang w:eastAsia="en-US"/>
              </w:rPr>
              <w:t xml:space="preserve"> druhou a t</w:t>
            </w:r>
            <w:r w:rsidRPr="003171F4">
              <w:rPr>
                <w:rFonts w:ascii="TimesNewRoman" w:eastAsia="TimesNewRoman" w:hAnsi="Times-Roman" w:cs="TimesNewRoman" w:hint="eastAsia"/>
                <w:lang w:eastAsia="en-US"/>
              </w:rPr>
              <w:t>ř</w:t>
            </w:r>
            <w:r w:rsidRPr="003171F4">
              <w:rPr>
                <w:rFonts w:ascii="Times-Roman" w:eastAsia="Calibri" w:hAnsi="Times-Roman" w:cs="Times-Roman"/>
                <w:lang w:eastAsia="en-US"/>
              </w:rPr>
              <w:t xml:space="preserve">etí mocninu a odmocninu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ísla pomocí</w:t>
            </w:r>
            <w:r>
              <w:rPr>
                <w:rFonts w:ascii="Times-Roman" w:eastAsia="Calibri" w:hAnsi="Times-Roman" w:cs="Times-Roman"/>
                <w:lang w:eastAsia="en-US"/>
              </w:rPr>
              <w:t xml:space="preserve"> </w:t>
            </w:r>
            <w:r w:rsidRPr="003171F4">
              <w:rPr>
                <w:rFonts w:ascii="Times-Roman" w:eastAsia="Calibri" w:hAnsi="Times-Roman" w:cs="Times-Roman"/>
                <w:lang w:eastAsia="en-US"/>
              </w:rPr>
              <w:t>kalkulátoru</w:t>
            </w:r>
          </w:p>
          <w:p w14:paraId="32103EBE"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w:t>
            </w:r>
            <w:proofErr w:type="gramStart"/>
            <w:r w:rsidRPr="003171F4">
              <w:rPr>
                <w:rFonts w:ascii="TimesNewRoman" w:eastAsia="TimesNewRoman" w:hAnsi="Times-Roman" w:cs="TimesNewRoman" w:hint="eastAsia"/>
                <w:lang w:eastAsia="en-US"/>
              </w:rPr>
              <w:t>ř</w:t>
            </w:r>
            <w:r w:rsidRPr="003171F4">
              <w:rPr>
                <w:rFonts w:ascii="Times-Roman" w:eastAsia="Calibri" w:hAnsi="Times-Roman" w:cs="Times-Roman"/>
                <w:lang w:eastAsia="en-US"/>
              </w:rPr>
              <w:t>eší</w:t>
            </w:r>
            <w:proofErr w:type="gramEnd"/>
            <w:r w:rsidRPr="003171F4">
              <w:rPr>
                <w:rFonts w:ascii="Times-Roman" w:eastAsia="Calibri" w:hAnsi="Times-Roman" w:cs="Times-Roman"/>
                <w:lang w:eastAsia="en-US"/>
              </w:rPr>
              <w:t xml:space="preserve"> praktické úlohy z oboru vzd</w:t>
            </w:r>
            <w:r w:rsidRPr="003171F4">
              <w:rPr>
                <w:rFonts w:ascii="TimesNewRoman" w:eastAsia="TimesNewRoman" w:hAnsi="Times-Roman" w:cs="TimesNewRoman" w:hint="eastAsia"/>
                <w:lang w:eastAsia="en-US"/>
              </w:rPr>
              <w:t>ě</w:t>
            </w:r>
            <w:r w:rsidRPr="003171F4">
              <w:rPr>
                <w:rFonts w:ascii="Times-Roman" w:eastAsia="Calibri" w:hAnsi="Times-Roman" w:cs="Times-Roman"/>
                <w:lang w:eastAsia="en-US"/>
              </w:rPr>
              <w:t>lávání za použití</w:t>
            </w:r>
            <w:r>
              <w:rPr>
                <w:rFonts w:ascii="Times-Roman" w:eastAsia="Calibri" w:hAnsi="Times-Roman" w:cs="Times-Roman"/>
                <w:lang w:eastAsia="en-US"/>
              </w:rPr>
              <w:t xml:space="preserve"> </w:t>
            </w:r>
            <w:r w:rsidRPr="003171F4">
              <w:rPr>
                <w:rFonts w:ascii="Times-Roman" w:eastAsia="Calibri" w:hAnsi="Times-Roman" w:cs="Times-Roman"/>
                <w:lang w:eastAsia="en-US"/>
              </w:rPr>
              <w:t>troj</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lenky a procentového po</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tu</w:t>
            </w:r>
          </w:p>
          <w:p w14:paraId="3443C6A8"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provádí po</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etní výkony s mocninami s</w:t>
            </w:r>
            <w:r>
              <w:rPr>
                <w:rFonts w:ascii="Times-Roman" w:eastAsia="Calibri" w:hAnsi="Times-Roman" w:cs="Times-Roman"/>
                <w:lang w:eastAsia="en-US"/>
              </w:rPr>
              <w:t> </w:t>
            </w:r>
            <w:r w:rsidRPr="003171F4">
              <w:rPr>
                <w:rFonts w:ascii="Times-Roman" w:eastAsia="Calibri" w:hAnsi="Times-Roman" w:cs="Times-Roman"/>
                <w:lang w:eastAsia="en-US"/>
              </w:rPr>
              <w:t>celo</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íselným mocnitelem</w:t>
            </w:r>
          </w:p>
          <w:p w14:paraId="2728E763"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orientuje se v základních pojmech </w:t>
            </w:r>
            <w:proofErr w:type="gramStart"/>
            <w:r w:rsidRPr="003171F4">
              <w:rPr>
                <w:rFonts w:ascii="Times-Roman" w:eastAsia="Calibri" w:hAnsi="Times-Roman" w:cs="Times-Roman"/>
                <w:lang w:eastAsia="en-US"/>
              </w:rPr>
              <w:t>finan</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 xml:space="preserve">ní </w:t>
            </w:r>
            <w:r>
              <w:rPr>
                <w:rFonts w:ascii="Times-Roman" w:eastAsia="Calibri" w:hAnsi="Times-Roman" w:cs="Times-Roman"/>
                <w:lang w:eastAsia="en-US"/>
              </w:rPr>
              <w:t xml:space="preserve"> </w:t>
            </w:r>
            <w:r w:rsidRPr="003171F4">
              <w:rPr>
                <w:rFonts w:ascii="Times-Roman" w:eastAsia="Calibri" w:hAnsi="Times-Roman" w:cs="Times-Roman"/>
                <w:lang w:eastAsia="en-US"/>
              </w:rPr>
              <w:t>matematiky</w:t>
            </w:r>
            <w:proofErr w:type="gramEnd"/>
            <w:r w:rsidRPr="003171F4">
              <w:rPr>
                <w:rFonts w:ascii="Times-Roman" w:eastAsia="Calibri" w:hAnsi="Times-Roman" w:cs="Times-Roman"/>
                <w:lang w:eastAsia="en-US"/>
              </w:rPr>
              <w:t>, zm</w:t>
            </w:r>
            <w:r w:rsidRPr="003171F4">
              <w:rPr>
                <w:rFonts w:ascii="TimesNewRoman" w:eastAsia="TimesNewRoman" w:hAnsi="Times-Roman" w:cs="TimesNewRoman" w:hint="eastAsia"/>
                <w:lang w:eastAsia="en-US"/>
              </w:rPr>
              <w:t>ě</w:t>
            </w:r>
            <w:r w:rsidRPr="003171F4">
              <w:rPr>
                <w:rFonts w:ascii="Times-Roman" w:eastAsia="Calibri" w:hAnsi="Times-Roman" w:cs="Times-Roman"/>
                <w:lang w:eastAsia="en-US"/>
              </w:rPr>
              <w:t>ny cen zboží, sm</w:t>
            </w:r>
            <w:r w:rsidRPr="003171F4">
              <w:rPr>
                <w:rFonts w:ascii="TimesNewRoman" w:eastAsia="TimesNewRoman" w:hAnsi="Times-Roman" w:cs="TimesNewRoman" w:hint="eastAsia"/>
                <w:lang w:eastAsia="en-US"/>
              </w:rPr>
              <w:t>ě</w:t>
            </w:r>
            <w:r w:rsidRPr="003171F4">
              <w:rPr>
                <w:rFonts w:ascii="Times-Roman" w:eastAsia="Calibri" w:hAnsi="Times-Roman" w:cs="Times-Roman"/>
                <w:lang w:eastAsia="en-US"/>
              </w:rPr>
              <w:t>na pen</w:t>
            </w:r>
            <w:r w:rsidRPr="003171F4">
              <w:rPr>
                <w:rFonts w:ascii="TimesNewRoman" w:eastAsia="TimesNewRoman" w:hAnsi="Times-Roman" w:cs="TimesNewRoman" w:hint="eastAsia"/>
                <w:lang w:eastAsia="en-US"/>
              </w:rPr>
              <w:t>ě</w:t>
            </w:r>
            <w:r w:rsidRPr="003171F4">
              <w:rPr>
                <w:rFonts w:ascii="Times-Roman" w:eastAsia="Calibri" w:hAnsi="Times-Roman" w:cs="Times-Roman"/>
                <w:lang w:eastAsia="en-US"/>
              </w:rPr>
              <w:t>z, úrok,</w:t>
            </w:r>
            <w:r>
              <w:rPr>
                <w:rFonts w:ascii="Times-Roman" w:eastAsia="Calibri" w:hAnsi="Times-Roman" w:cs="Times-Roman"/>
                <w:lang w:eastAsia="en-US"/>
              </w:rPr>
              <w:t xml:space="preserve"> </w:t>
            </w:r>
            <w:r w:rsidRPr="003171F4">
              <w:rPr>
                <w:rFonts w:ascii="Times-Roman" w:eastAsia="Calibri" w:hAnsi="Times-Roman" w:cs="Times-Roman"/>
                <w:lang w:eastAsia="en-US"/>
              </w:rPr>
              <w:t>úro</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ení, spo</w:t>
            </w:r>
            <w:r w:rsidRPr="003171F4">
              <w:rPr>
                <w:rFonts w:ascii="TimesNewRoman" w:eastAsia="TimesNewRoman" w:hAnsi="Times-Roman" w:cs="TimesNewRoman" w:hint="eastAsia"/>
                <w:lang w:eastAsia="en-US"/>
              </w:rPr>
              <w:t>ř</w:t>
            </w:r>
            <w:r w:rsidRPr="003171F4">
              <w:rPr>
                <w:rFonts w:ascii="Times-Roman" w:eastAsia="Calibri" w:hAnsi="Times-Roman" w:cs="Times-Roman"/>
                <w:lang w:eastAsia="en-US"/>
              </w:rPr>
              <w:t>ení, úv</w:t>
            </w:r>
            <w:r w:rsidRPr="003171F4">
              <w:rPr>
                <w:rFonts w:ascii="TimesNewRoman" w:eastAsia="TimesNewRoman" w:hAnsi="Times-Roman" w:cs="TimesNewRoman" w:hint="eastAsia"/>
                <w:lang w:eastAsia="en-US"/>
              </w:rPr>
              <w:t>ě</w:t>
            </w:r>
            <w:r w:rsidRPr="003171F4">
              <w:rPr>
                <w:rFonts w:ascii="Times-Roman" w:eastAsia="Calibri" w:hAnsi="Times-Roman" w:cs="Times-Roman"/>
                <w:lang w:eastAsia="en-US"/>
              </w:rPr>
              <w:t>ry, splátky úv</w:t>
            </w:r>
            <w:r w:rsidRPr="003171F4">
              <w:rPr>
                <w:rFonts w:ascii="TimesNewRoman" w:eastAsia="TimesNewRoman" w:hAnsi="Times-Roman" w:cs="TimesNewRoman" w:hint="eastAsia"/>
                <w:lang w:eastAsia="en-US"/>
              </w:rPr>
              <w:t>ě</w:t>
            </w:r>
            <w:r w:rsidRPr="003171F4">
              <w:rPr>
                <w:rFonts w:ascii="Times-Roman" w:eastAsia="Calibri" w:hAnsi="Times-Roman" w:cs="Times-Roman"/>
                <w:lang w:eastAsia="en-US"/>
              </w:rPr>
              <w:t>r</w:t>
            </w:r>
            <w:r w:rsidRPr="003171F4">
              <w:rPr>
                <w:rFonts w:ascii="TimesNewRoman" w:eastAsia="TimesNewRoman" w:hAnsi="Times-Roman" w:cs="TimesNewRoman" w:hint="eastAsia"/>
                <w:lang w:eastAsia="en-US"/>
              </w:rPr>
              <w:t>ů</w:t>
            </w:r>
          </w:p>
          <w:p w14:paraId="674177F6"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provádí výpo</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ty jednoduchých finan</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ních záležitostí</w:t>
            </w:r>
            <w:r>
              <w:rPr>
                <w:rFonts w:ascii="Times-Roman" w:eastAsia="Calibri" w:hAnsi="Times-Roman" w:cs="Times-Roman"/>
                <w:lang w:eastAsia="en-US"/>
              </w:rPr>
              <w:t xml:space="preserve">, </w:t>
            </w:r>
            <w:r w:rsidRPr="003171F4">
              <w:rPr>
                <w:rFonts w:ascii="Times-Roman" w:eastAsia="Calibri" w:hAnsi="Times-Roman" w:cs="Times-Roman"/>
                <w:lang w:eastAsia="en-US"/>
              </w:rPr>
              <w:t>zm</w:t>
            </w:r>
            <w:r w:rsidRPr="003171F4">
              <w:rPr>
                <w:rFonts w:ascii="TimesNewRoman" w:eastAsia="TimesNewRoman" w:hAnsi="Times-Roman" w:cs="TimesNewRoman" w:hint="eastAsia"/>
                <w:lang w:eastAsia="en-US"/>
              </w:rPr>
              <w:t>ě</w:t>
            </w:r>
            <w:r w:rsidRPr="003171F4">
              <w:rPr>
                <w:rFonts w:ascii="Times-Roman" w:eastAsia="Calibri" w:hAnsi="Times-Roman" w:cs="Times-Roman"/>
                <w:lang w:eastAsia="en-US"/>
              </w:rPr>
              <w:t>ny cen zboží, sm</w:t>
            </w:r>
            <w:r w:rsidRPr="003171F4">
              <w:rPr>
                <w:rFonts w:ascii="TimesNewRoman" w:eastAsia="TimesNewRoman" w:hAnsi="Times-Roman" w:cs="TimesNewRoman" w:hint="eastAsia"/>
                <w:lang w:eastAsia="en-US"/>
              </w:rPr>
              <w:t>ě</w:t>
            </w:r>
            <w:r w:rsidRPr="003171F4">
              <w:rPr>
                <w:rFonts w:ascii="Times-Roman" w:eastAsia="Calibri" w:hAnsi="Times-Roman" w:cs="Times-Roman"/>
                <w:lang w:eastAsia="en-US"/>
              </w:rPr>
              <w:t>na pen</w:t>
            </w:r>
            <w:r w:rsidRPr="003171F4">
              <w:rPr>
                <w:rFonts w:ascii="TimesNewRoman" w:eastAsia="TimesNewRoman" w:hAnsi="Times-Roman" w:cs="TimesNewRoman" w:hint="eastAsia"/>
                <w:lang w:eastAsia="en-US"/>
              </w:rPr>
              <w:t>ě</w:t>
            </w:r>
            <w:r w:rsidRPr="003171F4">
              <w:rPr>
                <w:rFonts w:ascii="Times-Roman" w:eastAsia="Calibri" w:hAnsi="Times-Roman" w:cs="Times-Roman"/>
                <w:lang w:eastAsia="en-US"/>
              </w:rPr>
              <w:t>z, úrok</w:t>
            </w:r>
          </w:p>
          <w:p w14:paraId="55A3FEA5"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p</w:t>
            </w:r>
            <w:r w:rsidRPr="003171F4">
              <w:rPr>
                <w:rFonts w:ascii="TimesNewRoman" w:eastAsia="TimesNewRoman" w:hAnsi="Times-Roman" w:cs="TimesNewRoman" w:hint="eastAsia"/>
                <w:lang w:eastAsia="en-US"/>
              </w:rPr>
              <w:t>ř</w:t>
            </w:r>
            <w:r w:rsidRPr="003171F4">
              <w:rPr>
                <w:rFonts w:ascii="Times-Roman" w:eastAsia="Calibri" w:hAnsi="Times-Roman" w:cs="Times-Roman"/>
                <w:lang w:eastAsia="en-US"/>
              </w:rPr>
              <w:t xml:space="preserve">i </w:t>
            </w:r>
            <w:r w:rsidRPr="003171F4">
              <w:rPr>
                <w:rFonts w:ascii="TimesNewRoman" w:eastAsia="TimesNewRoman" w:hAnsi="Times-Roman" w:cs="TimesNewRoman" w:hint="eastAsia"/>
                <w:lang w:eastAsia="en-US"/>
              </w:rPr>
              <w:t>ř</w:t>
            </w:r>
            <w:r w:rsidRPr="003171F4">
              <w:rPr>
                <w:rFonts w:ascii="Times-Roman" w:eastAsia="Calibri" w:hAnsi="Times-Roman" w:cs="Times-Roman"/>
                <w:lang w:eastAsia="en-US"/>
              </w:rPr>
              <w:t>ešení úloh ú</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eln</w:t>
            </w:r>
            <w:r w:rsidRPr="003171F4">
              <w:rPr>
                <w:rFonts w:ascii="TimesNewRoman" w:eastAsia="TimesNewRoman" w:hAnsi="Times-Roman" w:cs="TimesNewRoman" w:hint="eastAsia"/>
                <w:lang w:eastAsia="en-US"/>
              </w:rPr>
              <w:t>ě</w:t>
            </w:r>
            <w:r w:rsidRPr="003171F4">
              <w:rPr>
                <w:rFonts w:ascii="TimesNewRoman" w:eastAsia="TimesNewRoman" w:hAnsi="Times-Roman" w:cs="TimesNewRoman"/>
                <w:lang w:eastAsia="en-US"/>
              </w:rPr>
              <w:t xml:space="preserve"> </w:t>
            </w:r>
            <w:r w:rsidRPr="003171F4">
              <w:rPr>
                <w:rFonts w:ascii="Times-Roman" w:eastAsia="Calibri" w:hAnsi="Times-Roman" w:cs="Times-Roman"/>
                <w:lang w:eastAsia="en-US"/>
              </w:rPr>
              <w:t>využívá digitální technologie a zdroje informací</w:t>
            </w:r>
          </w:p>
        </w:tc>
        <w:tc>
          <w:tcPr>
            <w:tcW w:w="3998" w:type="dxa"/>
            <w:tcBorders>
              <w:top w:val="single" w:sz="4" w:space="0" w:color="auto"/>
              <w:left w:val="single" w:sz="4" w:space="0" w:color="auto"/>
              <w:bottom w:val="single" w:sz="4" w:space="0" w:color="auto"/>
              <w:right w:val="single" w:sz="4" w:space="0" w:color="auto"/>
            </w:tcBorders>
          </w:tcPr>
          <w:p w14:paraId="0F6CD776" w14:textId="77777777" w:rsidR="00DE3C23" w:rsidRPr="003171F4" w:rsidRDefault="00DE3C23" w:rsidP="00CE1B45">
            <w:pPr>
              <w:autoSpaceDE w:val="0"/>
              <w:autoSpaceDN w:val="0"/>
              <w:adjustRightInd w:val="0"/>
              <w:jc w:val="both"/>
              <w:rPr>
                <w:rFonts w:eastAsia="Calibri"/>
                <w:b/>
                <w:bCs/>
                <w:lang w:eastAsia="en-US"/>
              </w:rPr>
            </w:pPr>
            <w:r w:rsidRPr="003171F4">
              <w:rPr>
                <w:rFonts w:eastAsia="Calibri"/>
                <w:b/>
                <w:bCs/>
                <w:lang w:eastAsia="en-US"/>
              </w:rPr>
              <w:t>1. Operace s čísly</w:t>
            </w:r>
          </w:p>
          <w:p w14:paraId="5D928356"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p</w:t>
            </w:r>
            <w:r w:rsidRPr="003171F4">
              <w:rPr>
                <w:rFonts w:eastAsia="TimesNewRoman"/>
                <w:lang w:eastAsia="en-US"/>
              </w:rPr>
              <w:t>ř</w:t>
            </w:r>
            <w:r w:rsidRPr="003171F4">
              <w:rPr>
                <w:rFonts w:eastAsia="Calibri"/>
                <w:lang w:eastAsia="en-US"/>
              </w:rPr>
              <w:t xml:space="preserve">irozená a celá </w:t>
            </w:r>
            <w:r w:rsidRPr="003171F4">
              <w:rPr>
                <w:rFonts w:eastAsia="TimesNewRoman"/>
                <w:lang w:eastAsia="en-US"/>
              </w:rPr>
              <w:t>č</w:t>
            </w:r>
            <w:r w:rsidRPr="003171F4">
              <w:rPr>
                <w:rFonts w:eastAsia="Calibri"/>
                <w:lang w:eastAsia="en-US"/>
              </w:rPr>
              <w:t>ísla</w:t>
            </w:r>
          </w:p>
          <w:p w14:paraId="58C5604B"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racionální </w:t>
            </w:r>
            <w:r w:rsidRPr="003171F4">
              <w:rPr>
                <w:rFonts w:eastAsia="TimesNewRoman"/>
                <w:lang w:eastAsia="en-US"/>
              </w:rPr>
              <w:t>č</w:t>
            </w:r>
            <w:r w:rsidRPr="003171F4">
              <w:rPr>
                <w:rFonts w:eastAsia="Calibri"/>
                <w:lang w:eastAsia="en-US"/>
              </w:rPr>
              <w:t>ísla</w:t>
            </w:r>
          </w:p>
          <w:p w14:paraId="270C0639"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reálná </w:t>
            </w:r>
            <w:r w:rsidRPr="003171F4">
              <w:rPr>
                <w:rFonts w:eastAsia="TimesNewRoman"/>
                <w:lang w:eastAsia="en-US"/>
              </w:rPr>
              <w:t>č</w:t>
            </w:r>
            <w:r w:rsidRPr="003171F4">
              <w:rPr>
                <w:rFonts w:eastAsia="Calibri"/>
                <w:lang w:eastAsia="en-US"/>
              </w:rPr>
              <w:t>ísla</w:t>
            </w:r>
          </w:p>
          <w:p w14:paraId="13577E8B"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r w:rsidRPr="003171F4">
              <w:rPr>
                <w:rFonts w:eastAsia="TimesNewRoman"/>
                <w:lang w:eastAsia="en-US"/>
              </w:rPr>
              <w:t>č</w:t>
            </w:r>
            <w:r w:rsidRPr="003171F4">
              <w:rPr>
                <w:rFonts w:eastAsia="Calibri"/>
                <w:lang w:eastAsia="en-US"/>
              </w:rPr>
              <w:t>íselné množiny</w:t>
            </w:r>
          </w:p>
          <w:p w14:paraId="1E9E5910"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intervaly jako </w:t>
            </w:r>
            <w:r w:rsidRPr="003171F4">
              <w:rPr>
                <w:rFonts w:eastAsia="TimesNewRoman"/>
                <w:lang w:eastAsia="en-US"/>
              </w:rPr>
              <w:t>č</w:t>
            </w:r>
            <w:r w:rsidRPr="003171F4">
              <w:rPr>
                <w:rFonts w:eastAsia="Calibri"/>
                <w:lang w:eastAsia="en-US"/>
              </w:rPr>
              <w:t>íselné množiny</w:t>
            </w:r>
          </w:p>
          <w:p w14:paraId="3BCB87FD"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operace s </w:t>
            </w:r>
            <w:r w:rsidRPr="003171F4">
              <w:rPr>
                <w:rFonts w:eastAsia="TimesNewRoman"/>
                <w:lang w:eastAsia="en-US"/>
              </w:rPr>
              <w:t>č</w:t>
            </w:r>
            <w:r w:rsidRPr="003171F4">
              <w:rPr>
                <w:rFonts w:eastAsia="Calibri"/>
                <w:lang w:eastAsia="en-US"/>
              </w:rPr>
              <w:t>íselnými množinami</w:t>
            </w:r>
          </w:p>
          <w:p w14:paraId="0A2CD233"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ozna</w:t>
            </w:r>
            <w:r w:rsidRPr="003171F4">
              <w:rPr>
                <w:rFonts w:eastAsia="TimesNewRoman"/>
                <w:lang w:eastAsia="en-US"/>
              </w:rPr>
              <w:t>č</w:t>
            </w:r>
            <w:r w:rsidRPr="003171F4">
              <w:rPr>
                <w:rFonts w:eastAsia="Calibri"/>
                <w:lang w:eastAsia="en-US"/>
              </w:rPr>
              <w:t>ení množin N, Z, Q, R</w:t>
            </w:r>
          </w:p>
          <w:p w14:paraId="7488A778"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r</w:t>
            </w:r>
            <w:r w:rsidRPr="003171F4">
              <w:rPr>
                <w:rFonts w:eastAsia="TimesNewRoman"/>
                <w:lang w:eastAsia="en-US"/>
              </w:rPr>
              <w:t>ů</w:t>
            </w:r>
            <w:r w:rsidRPr="003171F4">
              <w:rPr>
                <w:rFonts w:eastAsia="Calibri"/>
                <w:lang w:eastAsia="en-US"/>
              </w:rPr>
              <w:t xml:space="preserve">zné zápisy reálného </w:t>
            </w:r>
            <w:r w:rsidRPr="003171F4">
              <w:rPr>
                <w:rFonts w:eastAsia="TimesNewRoman"/>
                <w:lang w:eastAsia="en-US"/>
              </w:rPr>
              <w:t>č</w:t>
            </w:r>
            <w:r w:rsidRPr="003171F4">
              <w:rPr>
                <w:rFonts w:eastAsia="Calibri"/>
                <w:lang w:eastAsia="en-US"/>
              </w:rPr>
              <w:t>ísla</w:t>
            </w:r>
          </w:p>
          <w:p w14:paraId="398DA898"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procentový po</w:t>
            </w:r>
            <w:r w:rsidRPr="003171F4">
              <w:rPr>
                <w:rFonts w:eastAsia="TimesNewRoman"/>
                <w:lang w:eastAsia="en-US"/>
              </w:rPr>
              <w:t>č</w:t>
            </w:r>
            <w:r w:rsidRPr="003171F4">
              <w:rPr>
                <w:rFonts w:eastAsia="Calibri"/>
                <w:lang w:eastAsia="en-US"/>
              </w:rPr>
              <w:t>et</w:t>
            </w:r>
          </w:p>
          <w:p w14:paraId="0A89AEC2"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mocniny a odmocniny</w:t>
            </w:r>
          </w:p>
          <w:p w14:paraId="5F01EC4A"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základy finan</w:t>
            </w:r>
            <w:r w:rsidRPr="003171F4">
              <w:rPr>
                <w:rFonts w:eastAsia="TimesNewRoman"/>
                <w:lang w:eastAsia="en-US"/>
              </w:rPr>
              <w:t>č</w:t>
            </w:r>
            <w:r w:rsidRPr="003171F4">
              <w:rPr>
                <w:rFonts w:eastAsia="Calibri"/>
                <w:lang w:eastAsia="en-US"/>
              </w:rPr>
              <w:t>ní matematiky</w:t>
            </w:r>
          </w:p>
          <w:p w14:paraId="67D2CC57" w14:textId="77777777" w:rsidR="00DE3C23" w:rsidRPr="003171F4" w:rsidRDefault="00DE3C23" w:rsidP="00CE1B45">
            <w:pPr>
              <w:spacing w:line="276" w:lineRule="auto"/>
              <w:ind w:left="63" w:hanging="63"/>
              <w:jc w:val="both"/>
              <w:rPr>
                <w:lang w:eastAsia="en-US"/>
              </w:rPr>
            </w:pPr>
            <w:r w:rsidRPr="003171F4">
              <w:rPr>
                <w:rFonts w:eastAsia="Calibri"/>
                <w:lang w:eastAsia="en-US"/>
              </w:rPr>
              <w:t>- slovní úlohy</w:t>
            </w:r>
          </w:p>
        </w:tc>
        <w:tc>
          <w:tcPr>
            <w:tcW w:w="992" w:type="dxa"/>
            <w:tcBorders>
              <w:top w:val="single" w:sz="4" w:space="0" w:color="auto"/>
              <w:left w:val="single" w:sz="4" w:space="0" w:color="auto"/>
              <w:bottom w:val="single" w:sz="4" w:space="0" w:color="auto"/>
              <w:right w:val="single" w:sz="4" w:space="0" w:color="auto"/>
            </w:tcBorders>
            <w:hideMark/>
          </w:tcPr>
          <w:p w14:paraId="1CF6104E" w14:textId="77777777" w:rsidR="00DE3C23" w:rsidRPr="003171F4" w:rsidRDefault="00DE3C23" w:rsidP="00CE1B45">
            <w:pPr>
              <w:spacing w:line="276" w:lineRule="auto"/>
              <w:jc w:val="center"/>
              <w:rPr>
                <w:b/>
                <w:bCs/>
                <w:lang w:eastAsia="en-US"/>
              </w:rPr>
            </w:pPr>
            <w:r>
              <w:rPr>
                <w:b/>
                <w:bCs/>
                <w:lang w:eastAsia="en-US"/>
              </w:rPr>
              <w:t>2</w:t>
            </w:r>
            <w:r w:rsidRPr="003171F4">
              <w:rPr>
                <w:b/>
                <w:bCs/>
                <w:lang w:eastAsia="en-US"/>
              </w:rPr>
              <w:t>5</w:t>
            </w:r>
          </w:p>
        </w:tc>
      </w:tr>
      <w:tr w:rsidR="00DE3C23" w:rsidRPr="003171F4" w14:paraId="433BE604" w14:textId="77777777" w:rsidTr="00CE1B45">
        <w:trPr>
          <w:trHeight w:val="286"/>
        </w:trPr>
        <w:tc>
          <w:tcPr>
            <w:tcW w:w="4757" w:type="dxa"/>
            <w:tcBorders>
              <w:top w:val="single" w:sz="4" w:space="0" w:color="auto"/>
              <w:left w:val="single" w:sz="4" w:space="0" w:color="auto"/>
              <w:bottom w:val="single" w:sz="4" w:space="0" w:color="auto"/>
              <w:right w:val="single" w:sz="4" w:space="0" w:color="auto"/>
            </w:tcBorders>
          </w:tcPr>
          <w:p w14:paraId="6C8258C7"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provádí operace s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íselnými výrazy</w:t>
            </w:r>
          </w:p>
          <w:p w14:paraId="5F94C673"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w:t>
            </w:r>
            <w:proofErr w:type="gramStart"/>
            <w:r w:rsidRPr="003171F4">
              <w:rPr>
                <w:rFonts w:ascii="Times-Roman" w:eastAsia="Calibri" w:hAnsi="Times-Roman" w:cs="Times-Roman"/>
                <w:lang w:eastAsia="en-US"/>
              </w:rPr>
              <w:t>ur</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w:t>
            </w:r>
            <w:proofErr w:type="gramEnd"/>
            <w:r w:rsidRPr="003171F4">
              <w:rPr>
                <w:rFonts w:ascii="Times-Roman" w:eastAsia="Calibri" w:hAnsi="Times-Roman" w:cs="Times-Roman"/>
                <w:lang w:eastAsia="en-US"/>
              </w:rPr>
              <w:t xml:space="preserve"> defini</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ní obor lomeného výrazu</w:t>
            </w:r>
          </w:p>
          <w:p w14:paraId="698E02DD"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provádí operace s mnoho</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leny (s</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ítání, od</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ítání, násobení) a výrazy</w:t>
            </w:r>
          </w:p>
          <w:p w14:paraId="0810D75E"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w:t>
            </w:r>
            <w:proofErr w:type="gramStart"/>
            <w:r w:rsidRPr="003171F4">
              <w:rPr>
                <w:rFonts w:ascii="Times-Roman" w:eastAsia="Calibri" w:hAnsi="Times-Roman" w:cs="Times-Roman"/>
                <w:lang w:eastAsia="en-US"/>
              </w:rPr>
              <w:t>rozloží</w:t>
            </w:r>
            <w:proofErr w:type="gramEnd"/>
            <w:r w:rsidRPr="003171F4">
              <w:rPr>
                <w:rFonts w:ascii="Times-Roman" w:eastAsia="Calibri" w:hAnsi="Times-Roman" w:cs="Times-Roman"/>
                <w:lang w:eastAsia="en-US"/>
              </w:rPr>
              <w:t xml:space="preserve"> mnoho</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len na sou</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in a užívá vztahy pr</w:t>
            </w:r>
            <w:r>
              <w:rPr>
                <w:rFonts w:ascii="Times-Roman" w:eastAsia="Calibri" w:hAnsi="Times-Roman" w:cs="Times-Roman"/>
                <w:lang w:eastAsia="en-US"/>
              </w:rPr>
              <w:t xml:space="preserve">o </w:t>
            </w:r>
            <w:r w:rsidRPr="003171F4">
              <w:rPr>
                <w:rFonts w:ascii="Times-Roman" w:eastAsia="Calibri" w:hAnsi="Times-Roman" w:cs="Times-Roman"/>
                <w:lang w:eastAsia="en-US"/>
              </w:rPr>
              <w:t>druhou mocninu dvoj</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lenu a rozdíl druhých mocnin</w:t>
            </w:r>
          </w:p>
          <w:p w14:paraId="0922E707"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xml:space="preserve">- </w:t>
            </w:r>
            <w:proofErr w:type="gramStart"/>
            <w:r w:rsidRPr="003171F4">
              <w:rPr>
                <w:rFonts w:ascii="Times-Roman" w:eastAsia="Calibri" w:hAnsi="Times-Roman" w:cs="Times-Roman"/>
                <w:lang w:eastAsia="en-US"/>
              </w:rPr>
              <w:t>ur</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w:t>
            </w:r>
            <w:proofErr w:type="gramEnd"/>
            <w:r w:rsidRPr="003171F4">
              <w:rPr>
                <w:rFonts w:ascii="Times-Roman" w:eastAsia="Calibri" w:hAnsi="Times-Roman" w:cs="Times-Roman"/>
                <w:lang w:eastAsia="en-US"/>
              </w:rPr>
              <w:t xml:space="preserve"> hodnotu výrazu</w:t>
            </w:r>
          </w:p>
          <w:p w14:paraId="1B059BA9"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w:t>
            </w:r>
            <w:r>
              <w:rPr>
                <w:rFonts w:ascii="Times-Roman" w:eastAsia="Calibri" w:hAnsi="Times-Roman" w:cs="Times-Roman"/>
                <w:lang w:eastAsia="en-US"/>
              </w:rPr>
              <w:t xml:space="preserve"> </w:t>
            </w:r>
            <w:r w:rsidRPr="003171F4">
              <w:rPr>
                <w:rFonts w:ascii="Times-Roman" w:eastAsia="Calibri" w:hAnsi="Times-Roman" w:cs="Times-Roman"/>
                <w:lang w:eastAsia="en-US"/>
              </w:rPr>
              <w:t>modeluje reálné situace užitím výraz</w:t>
            </w:r>
            <w:r w:rsidRPr="003171F4">
              <w:rPr>
                <w:rFonts w:ascii="TimesNewRoman" w:eastAsia="TimesNewRoman" w:hAnsi="Times-Roman" w:cs="TimesNewRoman" w:hint="eastAsia"/>
                <w:lang w:eastAsia="en-US"/>
              </w:rPr>
              <w:t>ů</w:t>
            </w:r>
            <w:r w:rsidRPr="003171F4">
              <w:rPr>
                <w:rFonts w:ascii="Times-Roman" w:eastAsia="Calibri" w:hAnsi="Times-Roman" w:cs="Times-Roman"/>
                <w:lang w:eastAsia="en-US"/>
              </w:rPr>
              <w:t>, zejména z oblasti oboru vzd</w:t>
            </w:r>
            <w:r w:rsidRPr="003171F4">
              <w:rPr>
                <w:rFonts w:ascii="TimesNewRoman" w:eastAsia="TimesNewRoman" w:hAnsi="Times-Roman" w:cs="TimesNewRoman" w:hint="eastAsia"/>
                <w:lang w:eastAsia="en-US"/>
              </w:rPr>
              <w:t>ě</w:t>
            </w:r>
            <w:r w:rsidRPr="003171F4">
              <w:rPr>
                <w:rFonts w:ascii="Times-Roman" w:eastAsia="Calibri" w:hAnsi="Times-Roman" w:cs="Times-Roman"/>
                <w:lang w:eastAsia="en-US"/>
              </w:rPr>
              <w:t>lávání</w:t>
            </w:r>
          </w:p>
          <w:p w14:paraId="41316B00"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na základ</w:t>
            </w:r>
            <w:r w:rsidRPr="003171F4">
              <w:rPr>
                <w:rFonts w:ascii="TimesNewRoman" w:eastAsia="TimesNewRoman" w:hAnsi="Times-Roman" w:cs="TimesNewRoman" w:hint="eastAsia"/>
                <w:lang w:eastAsia="en-US"/>
              </w:rPr>
              <w:t>ě</w:t>
            </w:r>
            <w:r w:rsidRPr="003171F4">
              <w:rPr>
                <w:rFonts w:ascii="TimesNewRoman" w:eastAsia="TimesNewRoman" w:hAnsi="Times-Roman" w:cs="TimesNewRoman"/>
                <w:lang w:eastAsia="en-US"/>
              </w:rPr>
              <w:t xml:space="preserve"> </w:t>
            </w:r>
            <w:r w:rsidRPr="003171F4">
              <w:rPr>
                <w:rFonts w:ascii="Times-Roman" w:eastAsia="Calibri" w:hAnsi="Times-Roman" w:cs="Times-Roman"/>
                <w:lang w:eastAsia="en-US"/>
              </w:rPr>
              <w:t>zadaných vzorc</w:t>
            </w:r>
            <w:r w:rsidRPr="003171F4">
              <w:rPr>
                <w:rFonts w:ascii="TimesNewRoman" w:eastAsia="TimesNewRoman" w:hAnsi="Times-Roman" w:cs="TimesNewRoman" w:hint="eastAsia"/>
                <w:lang w:eastAsia="en-US"/>
              </w:rPr>
              <w:t>ů</w:t>
            </w:r>
            <w:r w:rsidRPr="003171F4">
              <w:rPr>
                <w:rFonts w:ascii="TimesNewRoman" w:eastAsia="TimesNewRoman" w:hAnsi="Times-Roman" w:cs="TimesNewRoman"/>
                <w:lang w:eastAsia="en-US"/>
              </w:rPr>
              <w:t xml:space="preserve"> </w:t>
            </w:r>
            <w:proofErr w:type="gramStart"/>
            <w:r w:rsidRPr="003171F4">
              <w:rPr>
                <w:rFonts w:ascii="Times-Roman" w:eastAsia="Calibri" w:hAnsi="Times-Roman" w:cs="Times-Roman"/>
                <w:lang w:eastAsia="en-US"/>
              </w:rPr>
              <w:t>ur</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í</w:t>
            </w:r>
            <w:proofErr w:type="gramEnd"/>
            <w:r w:rsidRPr="003171F4">
              <w:rPr>
                <w:rFonts w:ascii="Times-Roman" w:eastAsia="Calibri" w:hAnsi="Times-Roman" w:cs="Times-Roman"/>
                <w:lang w:eastAsia="en-US"/>
              </w:rPr>
              <w:t xml:space="preserve">: výsledné </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ástky p</w:t>
            </w:r>
            <w:r w:rsidRPr="003171F4">
              <w:rPr>
                <w:rFonts w:ascii="TimesNewRoman" w:eastAsia="TimesNewRoman" w:hAnsi="Times-Roman" w:cs="TimesNewRoman" w:hint="eastAsia"/>
                <w:lang w:eastAsia="en-US"/>
              </w:rPr>
              <w:t>ř</w:t>
            </w:r>
            <w:r w:rsidRPr="003171F4">
              <w:rPr>
                <w:rFonts w:ascii="Times-Roman" w:eastAsia="Calibri" w:hAnsi="Times-Roman" w:cs="Times-Roman"/>
                <w:lang w:eastAsia="en-US"/>
              </w:rPr>
              <w:t>i spo</w:t>
            </w:r>
            <w:r w:rsidRPr="003171F4">
              <w:rPr>
                <w:rFonts w:ascii="TimesNewRoman" w:eastAsia="TimesNewRoman" w:hAnsi="Times-Roman" w:cs="TimesNewRoman" w:hint="eastAsia"/>
                <w:lang w:eastAsia="en-US"/>
              </w:rPr>
              <w:t>ř</w:t>
            </w:r>
            <w:r w:rsidRPr="003171F4">
              <w:rPr>
                <w:rFonts w:ascii="Times-Roman" w:eastAsia="Calibri" w:hAnsi="Times-Roman" w:cs="Times-Roman"/>
                <w:lang w:eastAsia="en-US"/>
              </w:rPr>
              <w:t>ení, splátky úv</w:t>
            </w:r>
            <w:r w:rsidRPr="003171F4">
              <w:rPr>
                <w:rFonts w:ascii="TimesNewRoman" w:eastAsia="TimesNewRoman" w:hAnsi="Times-Roman" w:cs="TimesNewRoman" w:hint="eastAsia"/>
                <w:lang w:eastAsia="en-US"/>
              </w:rPr>
              <w:t>ě</w:t>
            </w:r>
            <w:r w:rsidRPr="003171F4">
              <w:rPr>
                <w:rFonts w:ascii="Times-Roman" w:eastAsia="Calibri" w:hAnsi="Times-Roman" w:cs="Times-Roman"/>
                <w:lang w:eastAsia="en-US"/>
              </w:rPr>
              <w:t>r</w:t>
            </w:r>
            <w:r w:rsidRPr="003171F4">
              <w:rPr>
                <w:rFonts w:ascii="TimesNewRoman" w:eastAsia="TimesNewRoman" w:hAnsi="Times-Roman" w:cs="TimesNewRoman" w:hint="eastAsia"/>
                <w:lang w:eastAsia="en-US"/>
              </w:rPr>
              <w:t>ů</w:t>
            </w:r>
          </w:p>
          <w:p w14:paraId="1FE2B937"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interpretuje výrazy, zejména z oblasti obor</w:t>
            </w:r>
            <w:r>
              <w:rPr>
                <w:rFonts w:ascii="Times-Roman" w:eastAsia="Calibri" w:hAnsi="Times-Roman" w:cs="Times-Roman"/>
                <w:lang w:eastAsia="en-US"/>
              </w:rPr>
              <w:t xml:space="preserve">u </w:t>
            </w:r>
            <w:r w:rsidRPr="003171F4">
              <w:rPr>
                <w:rFonts w:ascii="Times-Roman" w:eastAsia="Calibri" w:hAnsi="Times-Roman" w:cs="Times-Roman"/>
                <w:lang w:eastAsia="en-US"/>
              </w:rPr>
              <w:t>vzd</w:t>
            </w:r>
            <w:r w:rsidRPr="003171F4">
              <w:rPr>
                <w:rFonts w:ascii="TimesNewRoman" w:eastAsia="TimesNewRoman" w:hAnsi="Times-Roman" w:cs="TimesNewRoman" w:hint="eastAsia"/>
                <w:lang w:eastAsia="en-US"/>
              </w:rPr>
              <w:t>ě</w:t>
            </w:r>
            <w:r w:rsidRPr="003171F4">
              <w:rPr>
                <w:rFonts w:ascii="Times-Roman" w:eastAsia="Calibri" w:hAnsi="Times-Roman" w:cs="Times-Roman"/>
                <w:lang w:eastAsia="en-US"/>
              </w:rPr>
              <w:t>lávání</w:t>
            </w:r>
          </w:p>
          <w:p w14:paraId="57E84121" w14:textId="77777777" w:rsidR="00DE3C23" w:rsidRPr="003171F4" w:rsidRDefault="00DE3C23" w:rsidP="00CE1B45">
            <w:pPr>
              <w:autoSpaceDE w:val="0"/>
              <w:autoSpaceDN w:val="0"/>
              <w:adjustRightInd w:val="0"/>
              <w:jc w:val="both"/>
              <w:rPr>
                <w:rFonts w:ascii="Times-Roman" w:eastAsia="Calibri" w:hAnsi="Times-Roman" w:cs="Times-Roman"/>
                <w:lang w:eastAsia="en-US"/>
              </w:rPr>
            </w:pPr>
            <w:r w:rsidRPr="003171F4">
              <w:rPr>
                <w:rFonts w:ascii="Times-Roman" w:eastAsia="Calibri" w:hAnsi="Times-Roman" w:cs="Times-Roman"/>
                <w:lang w:eastAsia="en-US"/>
              </w:rPr>
              <w:t>- p</w:t>
            </w:r>
            <w:r w:rsidRPr="003171F4">
              <w:rPr>
                <w:rFonts w:ascii="TimesNewRoman" w:eastAsia="TimesNewRoman" w:hAnsi="Times-Roman" w:cs="TimesNewRoman" w:hint="eastAsia"/>
                <w:lang w:eastAsia="en-US"/>
              </w:rPr>
              <w:t>ř</w:t>
            </w:r>
            <w:r w:rsidRPr="003171F4">
              <w:rPr>
                <w:rFonts w:ascii="Times-Roman" w:eastAsia="Calibri" w:hAnsi="Times-Roman" w:cs="Times-Roman"/>
                <w:lang w:eastAsia="en-US"/>
              </w:rPr>
              <w:t xml:space="preserve">i </w:t>
            </w:r>
            <w:r w:rsidRPr="003171F4">
              <w:rPr>
                <w:rFonts w:ascii="TimesNewRoman" w:eastAsia="TimesNewRoman" w:hAnsi="Times-Roman" w:cs="TimesNewRoman" w:hint="eastAsia"/>
                <w:lang w:eastAsia="en-US"/>
              </w:rPr>
              <w:t>ř</w:t>
            </w:r>
            <w:r w:rsidRPr="003171F4">
              <w:rPr>
                <w:rFonts w:ascii="Times-Roman" w:eastAsia="Calibri" w:hAnsi="Times-Roman" w:cs="Times-Roman"/>
                <w:lang w:eastAsia="en-US"/>
              </w:rPr>
              <w:t>ešení úloh ú</w:t>
            </w:r>
            <w:r w:rsidRPr="003171F4">
              <w:rPr>
                <w:rFonts w:ascii="TimesNewRoman" w:eastAsia="TimesNewRoman" w:hAnsi="Times-Roman" w:cs="TimesNewRoman" w:hint="eastAsia"/>
                <w:lang w:eastAsia="en-US"/>
              </w:rPr>
              <w:t>č</w:t>
            </w:r>
            <w:r w:rsidRPr="003171F4">
              <w:rPr>
                <w:rFonts w:ascii="Times-Roman" w:eastAsia="Calibri" w:hAnsi="Times-Roman" w:cs="Times-Roman"/>
                <w:lang w:eastAsia="en-US"/>
              </w:rPr>
              <w:t>eln</w:t>
            </w:r>
            <w:r w:rsidRPr="003171F4">
              <w:rPr>
                <w:rFonts w:ascii="TimesNewRoman" w:eastAsia="TimesNewRoman" w:hAnsi="Times-Roman" w:cs="TimesNewRoman" w:hint="eastAsia"/>
                <w:lang w:eastAsia="en-US"/>
              </w:rPr>
              <w:t>ě</w:t>
            </w:r>
            <w:r w:rsidRPr="003171F4">
              <w:rPr>
                <w:rFonts w:ascii="TimesNewRoman" w:eastAsia="TimesNewRoman" w:hAnsi="Times-Roman" w:cs="TimesNewRoman"/>
                <w:lang w:eastAsia="en-US"/>
              </w:rPr>
              <w:t xml:space="preserve"> </w:t>
            </w:r>
            <w:r w:rsidRPr="003171F4">
              <w:rPr>
                <w:rFonts w:ascii="Times-Roman" w:eastAsia="Calibri" w:hAnsi="Times-Roman" w:cs="Times-Roman"/>
                <w:lang w:eastAsia="en-US"/>
              </w:rPr>
              <w:t>využívá digitální technologie a zdroje informací</w:t>
            </w:r>
          </w:p>
        </w:tc>
        <w:tc>
          <w:tcPr>
            <w:tcW w:w="3998" w:type="dxa"/>
            <w:tcBorders>
              <w:top w:val="single" w:sz="4" w:space="0" w:color="auto"/>
              <w:left w:val="single" w:sz="4" w:space="0" w:color="auto"/>
              <w:bottom w:val="single" w:sz="4" w:space="0" w:color="auto"/>
              <w:right w:val="single" w:sz="4" w:space="0" w:color="auto"/>
            </w:tcBorders>
          </w:tcPr>
          <w:p w14:paraId="04177A24" w14:textId="77777777" w:rsidR="00DE3C23" w:rsidRPr="003171F4" w:rsidRDefault="00DE3C23" w:rsidP="00CE1B45">
            <w:pPr>
              <w:autoSpaceDE w:val="0"/>
              <w:autoSpaceDN w:val="0"/>
              <w:adjustRightInd w:val="0"/>
              <w:jc w:val="both"/>
              <w:rPr>
                <w:rFonts w:eastAsia="Calibri"/>
                <w:b/>
                <w:bCs/>
                <w:lang w:eastAsia="en-US"/>
              </w:rPr>
            </w:pPr>
            <w:r w:rsidRPr="003171F4">
              <w:rPr>
                <w:rFonts w:eastAsia="Calibri"/>
                <w:b/>
                <w:bCs/>
                <w:lang w:eastAsia="en-US"/>
              </w:rPr>
              <w:t>2. Číselné a algebraické výrazy</w:t>
            </w:r>
          </w:p>
          <w:p w14:paraId="13B560D1"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r w:rsidRPr="003171F4">
              <w:rPr>
                <w:rFonts w:eastAsia="TimesNewRoman"/>
                <w:lang w:eastAsia="en-US"/>
              </w:rPr>
              <w:t>č</w:t>
            </w:r>
            <w:r w:rsidRPr="003171F4">
              <w:rPr>
                <w:rFonts w:eastAsia="Calibri"/>
                <w:lang w:eastAsia="en-US"/>
              </w:rPr>
              <w:t>íselné výrazy</w:t>
            </w:r>
          </w:p>
          <w:p w14:paraId="304FEC12"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mnoho</w:t>
            </w:r>
            <w:r w:rsidRPr="003171F4">
              <w:rPr>
                <w:rFonts w:eastAsia="TimesNewRoman"/>
                <w:lang w:eastAsia="en-US"/>
              </w:rPr>
              <w:t>č</w:t>
            </w:r>
            <w:r w:rsidRPr="003171F4">
              <w:rPr>
                <w:rFonts w:eastAsia="Calibri"/>
                <w:lang w:eastAsia="en-US"/>
              </w:rPr>
              <w:t>leny</w:t>
            </w:r>
          </w:p>
          <w:p w14:paraId="05204695"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lomené výrazy</w:t>
            </w:r>
          </w:p>
          <w:p w14:paraId="42408604"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algebraické výrazy</w:t>
            </w:r>
          </w:p>
          <w:p w14:paraId="406210A9"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hodnota výrazu</w:t>
            </w:r>
          </w:p>
          <w:p w14:paraId="0D25E8A2"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defini</w:t>
            </w:r>
            <w:r w:rsidRPr="003171F4">
              <w:rPr>
                <w:rFonts w:eastAsia="TimesNewRoman"/>
                <w:lang w:eastAsia="en-US"/>
              </w:rPr>
              <w:t>č</w:t>
            </w:r>
            <w:r w:rsidRPr="003171F4">
              <w:rPr>
                <w:rFonts w:eastAsia="Calibri"/>
                <w:lang w:eastAsia="en-US"/>
              </w:rPr>
              <w:t>ní obor lomeného výrazu</w:t>
            </w:r>
          </w:p>
          <w:p w14:paraId="025A3C0A" w14:textId="77777777" w:rsidR="00DE3C23" w:rsidRPr="003171F4" w:rsidRDefault="00DE3C23" w:rsidP="00CE1B45">
            <w:pPr>
              <w:autoSpaceDE w:val="0"/>
              <w:autoSpaceDN w:val="0"/>
              <w:adjustRightInd w:val="0"/>
              <w:jc w:val="both"/>
              <w:rPr>
                <w:rFonts w:eastAsia="Calibri"/>
                <w:b/>
                <w:bCs/>
                <w:lang w:eastAsia="en-US"/>
              </w:rPr>
            </w:pPr>
            <w:r w:rsidRPr="003171F4">
              <w:rPr>
                <w:rFonts w:eastAsia="Calibri"/>
                <w:lang w:eastAsia="en-US"/>
              </w:rPr>
              <w:t>- slovní úlohy</w:t>
            </w:r>
          </w:p>
        </w:tc>
        <w:tc>
          <w:tcPr>
            <w:tcW w:w="992" w:type="dxa"/>
            <w:tcBorders>
              <w:top w:val="single" w:sz="4" w:space="0" w:color="auto"/>
              <w:left w:val="single" w:sz="4" w:space="0" w:color="auto"/>
              <w:bottom w:val="single" w:sz="4" w:space="0" w:color="auto"/>
              <w:right w:val="single" w:sz="4" w:space="0" w:color="auto"/>
            </w:tcBorders>
          </w:tcPr>
          <w:p w14:paraId="5ABDED0D" w14:textId="77777777" w:rsidR="00DE3C23" w:rsidRPr="003171F4" w:rsidRDefault="00DE3C23" w:rsidP="00CE1B45">
            <w:pPr>
              <w:spacing w:line="276" w:lineRule="auto"/>
              <w:jc w:val="center"/>
              <w:rPr>
                <w:b/>
                <w:bCs/>
                <w:lang w:eastAsia="en-US"/>
              </w:rPr>
            </w:pPr>
            <w:r w:rsidRPr="003171F4">
              <w:rPr>
                <w:b/>
                <w:bCs/>
                <w:lang w:eastAsia="en-US"/>
              </w:rPr>
              <w:t>20</w:t>
            </w:r>
          </w:p>
        </w:tc>
      </w:tr>
      <w:tr w:rsidR="00DE3C23" w:rsidRPr="003171F4" w14:paraId="7F573847" w14:textId="77777777" w:rsidTr="00CE1B45">
        <w:trPr>
          <w:trHeight w:val="713"/>
        </w:trPr>
        <w:tc>
          <w:tcPr>
            <w:tcW w:w="4757" w:type="dxa"/>
            <w:tcBorders>
              <w:top w:val="single" w:sz="4" w:space="0" w:color="auto"/>
              <w:left w:val="single" w:sz="4" w:space="0" w:color="auto"/>
              <w:bottom w:val="single" w:sz="4" w:space="0" w:color="auto"/>
              <w:right w:val="single" w:sz="4" w:space="0" w:color="auto"/>
            </w:tcBorders>
          </w:tcPr>
          <w:p w14:paraId="6BF3ED36"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lastRenderedPageBreak/>
              <w:t xml:space="preserve">- </w:t>
            </w:r>
            <w:proofErr w:type="gramStart"/>
            <w:r w:rsidRPr="003171F4">
              <w:rPr>
                <w:rFonts w:eastAsia="TimesNewRoman"/>
                <w:lang w:eastAsia="en-US"/>
              </w:rPr>
              <w:t>ř</w:t>
            </w:r>
            <w:r w:rsidRPr="003171F4">
              <w:rPr>
                <w:rFonts w:eastAsia="Calibri"/>
                <w:lang w:eastAsia="en-US"/>
              </w:rPr>
              <w:t>eší</w:t>
            </w:r>
            <w:proofErr w:type="gramEnd"/>
            <w:r w:rsidRPr="003171F4">
              <w:rPr>
                <w:rFonts w:eastAsia="Calibri"/>
                <w:lang w:eastAsia="en-US"/>
              </w:rPr>
              <w:t xml:space="preserve"> lineární rovnice o jedné neznámé v</w:t>
            </w:r>
            <w:r>
              <w:rPr>
                <w:rFonts w:eastAsia="Calibri"/>
                <w:lang w:eastAsia="en-US"/>
              </w:rPr>
              <w:t> </w:t>
            </w:r>
            <w:r w:rsidRPr="003171F4">
              <w:rPr>
                <w:rFonts w:eastAsia="Calibri"/>
                <w:lang w:eastAsia="en-US"/>
              </w:rPr>
              <w:t>množin</w:t>
            </w:r>
            <w:r w:rsidRPr="003171F4">
              <w:rPr>
                <w:rFonts w:eastAsia="TimesNewRoman"/>
                <w:lang w:eastAsia="en-US"/>
              </w:rPr>
              <w:t xml:space="preserve">ě </w:t>
            </w:r>
            <w:r w:rsidRPr="003171F4">
              <w:rPr>
                <w:rFonts w:eastAsia="Calibri"/>
                <w:lang w:eastAsia="en-US"/>
              </w:rPr>
              <w:t>R</w:t>
            </w:r>
          </w:p>
          <w:p w14:paraId="07E00E95"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TimesNewRoman"/>
                <w:lang w:eastAsia="en-US"/>
              </w:rPr>
              <w:t>ř</w:t>
            </w:r>
            <w:r w:rsidRPr="003171F4">
              <w:rPr>
                <w:rFonts w:eastAsia="Calibri"/>
                <w:lang w:eastAsia="en-US"/>
              </w:rPr>
              <w:t>eší</w:t>
            </w:r>
            <w:proofErr w:type="gramEnd"/>
            <w:r w:rsidRPr="003171F4">
              <w:rPr>
                <w:rFonts w:eastAsia="Calibri"/>
                <w:lang w:eastAsia="en-US"/>
              </w:rPr>
              <w:t xml:space="preserve"> v R soustavy lineárních rovnic</w:t>
            </w:r>
          </w:p>
          <w:p w14:paraId="399C1537"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TimesNewRoman"/>
                <w:lang w:eastAsia="en-US"/>
              </w:rPr>
              <w:t>ř</w:t>
            </w:r>
            <w:r w:rsidRPr="003171F4">
              <w:rPr>
                <w:rFonts w:eastAsia="Calibri"/>
                <w:lang w:eastAsia="en-US"/>
              </w:rPr>
              <w:t>eší</w:t>
            </w:r>
            <w:proofErr w:type="gramEnd"/>
            <w:r w:rsidRPr="003171F4">
              <w:rPr>
                <w:rFonts w:eastAsia="Calibri"/>
                <w:lang w:eastAsia="en-US"/>
              </w:rPr>
              <w:t xml:space="preserve"> v R lineární nerovnice o jedné neznámé a</w:t>
            </w:r>
            <w:r>
              <w:rPr>
                <w:rFonts w:eastAsia="Calibri"/>
                <w:lang w:eastAsia="en-US"/>
              </w:rPr>
              <w:t> </w:t>
            </w:r>
            <w:r w:rsidRPr="003171F4">
              <w:rPr>
                <w:rFonts w:eastAsia="Calibri"/>
                <w:lang w:eastAsia="en-US"/>
              </w:rPr>
              <w:t>jejich soustavy</w:t>
            </w:r>
          </w:p>
          <w:p w14:paraId="33E6A377"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TimesNewRoman"/>
                <w:lang w:eastAsia="en-US"/>
              </w:rPr>
              <w:t>ř</w:t>
            </w:r>
            <w:r w:rsidRPr="003171F4">
              <w:rPr>
                <w:rFonts w:eastAsia="Calibri"/>
                <w:lang w:eastAsia="en-US"/>
              </w:rPr>
              <w:t>eší</w:t>
            </w:r>
            <w:proofErr w:type="gramEnd"/>
            <w:r w:rsidRPr="003171F4">
              <w:rPr>
                <w:rFonts w:eastAsia="Calibri"/>
                <w:lang w:eastAsia="en-US"/>
              </w:rPr>
              <w:t xml:space="preserve"> kvadratické rovnice v R</w:t>
            </w:r>
          </w:p>
          <w:p w14:paraId="3219E6D2"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Calibri"/>
                <w:lang w:eastAsia="en-US"/>
              </w:rPr>
              <w:t>vyjád</w:t>
            </w:r>
            <w:r w:rsidRPr="003171F4">
              <w:rPr>
                <w:rFonts w:eastAsia="TimesNewRoman"/>
                <w:lang w:eastAsia="en-US"/>
              </w:rPr>
              <w:t>ř</w:t>
            </w:r>
            <w:r w:rsidRPr="003171F4">
              <w:rPr>
                <w:rFonts w:eastAsia="Calibri"/>
                <w:lang w:eastAsia="en-US"/>
              </w:rPr>
              <w:t>í</w:t>
            </w:r>
            <w:proofErr w:type="gramEnd"/>
            <w:r w:rsidRPr="003171F4">
              <w:rPr>
                <w:rFonts w:eastAsia="Calibri"/>
                <w:lang w:eastAsia="en-US"/>
              </w:rPr>
              <w:t xml:space="preserve"> neznámou ze vzorce</w:t>
            </w:r>
          </w:p>
          <w:p w14:paraId="26B8D0EB"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užije </w:t>
            </w:r>
            <w:r w:rsidRPr="003171F4">
              <w:rPr>
                <w:rFonts w:eastAsia="TimesNewRoman"/>
                <w:lang w:eastAsia="en-US"/>
              </w:rPr>
              <w:t>ř</w:t>
            </w:r>
            <w:r w:rsidRPr="003171F4">
              <w:rPr>
                <w:rFonts w:eastAsia="Calibri"/>
                <w:lang w:eastAsia="en-US"/>
              </w:rPr>
              <w:t xml:space="preserve">ešení rovnic, nerovnic a jejich soustav k </w:t>
            </w:r>
            <w:r w:rsidRPr="003171F4">
              <w:rPr>
                <w:rFonts w:eastAsia="TimesNewRoman"/>
                <w:lang w:eastAsia="en-US"/>
              </w:rPr>
              <w:t>ř</w:t>
            </w:r>
            <w:r w:rsidRPr="003171F4">
              <w:rPr>
                <w:rFonts w:eastAsia="Calibri"/>
                <w:lang w:eastAsia="en-US"/>
              </w:rPr>
              <w:t>ešení reálných úloh</w:t>
            </w:r>
          </w:p>
        </w:tc>
        <w:tc>
          <w:tcPr>
            <w:tcW w:w="3998" w:type="dxa"/>
            <w:tcBorders>
              <w:top w:val="single" w:sz="4" w:space="0" w:color="auto"/>
              <w:left w:val="single" w:sz="4" w:space="0" w:color="auto"/>
              <w:bottom w:val="single" w:sz="4" w:space="0" w:color="auto"/>
              <w:right w:val="single" w:sz="4" w:space="0" w:color="auto"/>
            </w:tcBorders>
          </w:tcPr>
          <w:p w14:paraId="1B339DEA" w14:textId="77777777" w:rsidR="00DE3C23" w:rsidRPr="003171F4" w:rsidRDefault="00DE3C23" w:rsidP="00CE1B45">
            <w:pPr>
              <w:autoSpaceDE w:val="0"/>
              <w:autoSpaceDN w:val="0"/>
              <w:adjustRightInd w:val="0"/>
              <w:jc w:val="both"/>
              <w:rPr>
                <w:rFonts w:eastAsia="Calibri"/>
                <w:b/>
                <w:bCs/>
                <w:lang w:eastAsia="en-US"/>
              </w:rPr>
            </w:pPr>
            <w:r w:rsidRPr="003171F4">
              <w:rPr>
                <w:rFonts w:eastAsia="Calibri"/>
                <w:b/>
                <w:bCs/>
                <w:lang w:eastAsia="en-US"/>
              </w:rPr>
              <w:t>3. Řešení rovnic a nerovnic</w:t>
            </w:r>
          </w:p>
          <w:p w14:paraId="263DEBFB"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lineární rovnice a nerovnice s</w:t>
            </w:r>
            <w:r>
              <w:rPr>
                <w:rFonts w:eastAsia="Calibri"/>
                <w:lang w:eastAsia="en-US"/>
              </w:rPr>
              <w:t> </w:t>
            </w:r>
            <w:r w:rsidRPr="003171F4">
              <w:rPr>
                <w:rFonts w:eastAsia="Calibri"/>
                <w:lang w:eastAsia="en-US"/>
              </w:rPr>
              <w:t>jednou</w:t>
            </w:r>
            <w:r>
              <w:rPr>
                <w:rFonts w:eastAsia="Calibri"/>
                <w:lang w:eastAsia="en-US"/>
              </w:rPr>
              <w:t xml:space="preserve"> </w:t>
            </w:r>
            <w:r w:rsidRPr="003171F4">
              <w:rPr>
                <w:rFonts w:eastAsia="Calibri"/>
                <w:lang w:eastAsia="en-US"/>
              </w:rPr>
              <w:t>neznámou</w:t>
            </w:r>
          </w:p>
          <w:p w14:paraId="3092CB16"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soustavy lineárních rovnic a nerovnic</w:t>
            </w:r>
          </w:p>
          <w:p w14:paraId="0A85C8BD"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rovnice s neznámou ve jmenovateli</w:t>
            </w:r>
          </w:p>
          <w:p w14:paraId="4972A18C"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kvadratické rovnice</w:t>
            </w:r>
          </w:p>
          <w:p w14:paraId="4DAC5C1D"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vyjád</w:t>
            </w:r>
            <w:r w:rsidRPr="003171F4">
              <w:rPr>
                <w:rFonts w:eastAsia="TimesNewRoman"/>
                <w:lang w:eastAsia="en-US"/>
              </w:rPr>
              <w:t>ř</w:t>
            </w:r>
            <w:r w:rsidRPr="003171F4">
              <w:rPr>
                <w:rFonts w:eastAsia="Calibri"/>
                <w:lang w:eastAsia="en-US"/>
              </w:rPr>
              <w:t>ení neznámé ze vzorce</w:t>
            </w:r>
          </w:p>
          <w:p w14:paraId="68569FB9" w14:textId="77777777" w:rsidR="00DE3C23" w:rsidRPr="003171F4" w:rsidRDefault="00DE3C23" w:rsidP="00CE1B45">
            <w:pPr>
              <w:autoSpaceDE w:val="0"/>
              <w:autoSpaceDN w:val="0"/>
              <w:adjustRightInd w:val="0"/>
              <w:jc w:val="both"/>
              <w:rPr>
                <w:rFonts w:eastAsia="Calibri"/>
                <w:b/>
                <w:bCs/>
                <w:lang w:eastAsia="en-US"/>
              </w:rPr>
            </w:pPr>
            <w:r w:rsidRPr="003171F4">
              <w:rPr>
                <w:rFonts w:eastAsia="Calibri"/>
                <w:lang w:eastAsia="en-US"/>
              </w:rPr>
              <w:t>- slovní úlohy</w:t>
            </w:r>
          </w:p>
        </w:tc>
        <w:tc>
          <w:tcPr>
            <w:tcW w:w="992" w:type="dxa"/>
            <w:tcBorders>
              <w:top w:val="single" w:sz="4" w:space="0" w:color="auto"/>
              <w:left w:val="single" w:sz="4" w:space="0" w:color="auto"/>
              <w:bottom w:val="single" w:sz="4" w:space="0" w:color="auto"/>
              <w:right w:val="single" w:sz="4" w:space="0" w:color="auto"/>
            </w:tcBorders>
          </w:tcPr>
          <w:p w14:paraId="5E3A5838" w14:textId="77777777" w:rsidR="00DE3C23" w:rsidRPr="003171F4" w:rsidRDefault="00DE3C23" w:rsidP="00CE1B45">
            <w:pPr>
              <w:spacing w:line="276" w:lineRule="auto"/>
              <w:jc w:val="center"/>
              <w:rPr>
                <w:b/>
                <w:bCs/>
                <w:lang w:eastAsia="en-US"/>
              </w:rPr>
            </w:pPr>
            <w:r w:rsidRPr="003171F4">
              <w:rPr>
                <w:b/>
                <w:bCs/>
                <w:lang w:eastAsia="en-US"/>
              </w:rPr>
              <w:t>21</w:t>
            </w:r>
          </w:p>
        </w:tc>
      </w:tr>
    </w:tbl>
    <w:p w14:paraId="5016F720" w14:textId="77777777" w:rsidR="00DE3C23" w:rsidRDefault="00DE3C23" w:rsidP="00DE3C23">
      <w:pPr>
        <w:jc w:val="both"/>
        <w:rPr>
          <w:b/>
          <w:bCs/>
        </w:rPr>
      </w:pPr>
    </w:p>
    <w:p w14:paraId="1C135FDE" w14:textId="77777777" w:rsidR="00DE3C23" w:rsidRDefault="00DE3C23" w:rsidP="00DE3C23">
      <w:pPr>
        <w:jc w:val="both"/>
        <w:rPr>
          <w:b/>
          <w:bCs/>
        </w:rPr>
      </w:pPr>
    </w:p>
    <w:p w14:paraId="2E5187F0" w14:textId="77777777" w:rsidR="00DE3C23" w:rsidRDefault="00DE3C23" w:rsidP="00DE3C23">
      <w:pPr>
        <w:jc w:val="both"/>
      </w:pPr>
      <w:r>
        <w:rPr>
          <w:b/>
          <w:bCs/>
        </w:rPr>
        <w:t>2</w:t>
      </w:r>
      <w:r w:rsidRPr="00D95BFF">
        <w:rPr>
          <w:b/>
          <w:bCs/>
        </w:rPr>
        <w:t>. ročník:</w:t>
      </w:r>
      <w:r>
        <w:t xml:space="preserve"> </w:t>
      </w:r>
      <w:r w:rsidRPr="00B4090B">
        <w:rPr>
          <w:b/>
          <w:bCs/>
        </w:rPr>
        <w:t>celkem 33 hodin</w:t>
      </w:r>
    </w:p>
    <w:p w14:paraId="08D8D630" w14:textId="77777777" w:rsidR="00DE3C23" w:rsidRPr="00D95BFF" w:rsidRDefault="00DE3C23" w:rsidP="00DE3C23">
      <w:pP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7"/>
        <w:gridCol w:w="3998"/>
        <w:gridCol w:w="992"/>
      </w:tblGrid>
      <w:tr w:rsidR="00DE3C23" w:rsidRPr="003171F4" w14:paraId="41452E22" w14:textId="77777777" w:rsidTr="00CE1B45">
        <w:trPr>
          <w:trHeight w:val="215"/>
        </w:trPr>
        <w:tc>
          <w:tcPr>
            <w:tcW w:w="4757" w:type="dxa"/>
            <w:tcBorders>
              <w:top w:val="single" w:sz="4" w:space="0" w:color="auto"/>
              <w:left w:val="single" w:sz="4" w:space="0" w:color="auto"/>
              <w:bottom w:val="single" w:sz="4" w:space="0" w:color="auto"/>
              <w:right w:val="single" w:sz="4" w:space="0" w:color="auto"/>
            </w:tcBorders>
            <w:hideMark/>
          </w:tcPr>
          <w:p w14:paraId="019D944E" w14:textId="77777777" w:rsidR="00DE3C23" w:rsidRPr="003171F4" w:rsidRDefault="00DE3C23" w:rsidP="00CE1B45">
            <w:pPr>
              <w:widowControl w:val="0"/>
              <w:autoSpaceDE w:val="0"/>
              <w:autoSpaceDN w:val="0"/>
              <w:adjustRightInd w:val="0"/>
              <w:snapToGrid w:val="0"/>
              <w:spacing w:line="276" w:lineRule="auto"/>
              <w:ind w:left="142" w:hanging="142"/>
              <w:jc w:val="both"/>
              <w:rPr>
                <w:b/>
                <w:lang w:eastAsia="en-US"/>
              </w:rPr>
            </w:pPr>
            <w:r w:rsidRPr="003171F4">
              <w:rPr>
                <w:b/>
                <w:color w:val="000000"/>
                <w:lang w:eastAsia="en-US"/>
              </w:rPr>
              <w:t>Výsledky vzdělávání</w:t>
            </w:r>
          </w:p>
        </w:tc>
        <w:tc>
          <w:tcPr>
            <w:tcW w:w="3998" w:type="dxa"/>
            <w:tcBorders>
              <w:top w:val="single" w:sz="4" w:space="0" w:color="auto"/>
              <w:left w:val="single" w:sz="4" w:space="0" w:color="auto"/>
              <w:bottom w:val="single" w:sz="4" w:space="0" w:color="auto"/>
              <w:right w:val="single" w:sz="4" w:space="0" w:color="auto"/>
            </w:tcBorders>
            <w:hideMark/>
          </w:tcPr>
          <w:p w14:paraId="154F35E7" w14:textId="77777777" w:rsidR="00DE3C23" w:rsidRPr="003171F4" w:rsidRDefault="00DE3C23" w:rsidP="00CE1B45">
            <w:pPr>
              <w:widowControl w:val="0"/>
              <w:autoSpaceDE w:val="0"/>
              <w:autoSpaceDN w:val="0"/>
              <w:adjustRightInd w:val="0"/>
              <w:snapToGrid w:val="0"/>
              <w:spacing w:line="276" w:lineRule="auto"/>
              <w:ind w:left="63" w:hanging="63"/>
              <w:jc w:val="both"/>
              <w:rPr>
                <w:b/>
                <w:lang w:eastAsia="en-US"/>
              </w:rPr>
            </w:pPr>
            <w:r w:rsidRPr="003171F4">
              <w:rPr>
                <w:b/>
                <w:color w:val="000000"/>
                <w:lang w:eastAsia="en-US"/>
              </w:rPr>
              <w:t>Číslo tématu a téma</w:t>
            </w:r>
          </w:p>
        </w:tc>
        <w:tc>
          <w:tcPr>
            <w:tcW w:w="992" w:type="dxa"/>
            <w:tcBorders>
              <w:top w:val="single" w:sz="4" w:space="0" w:color="auto"/>
              <w:left w:val="single" w:sz="4" w:space="0" w:color="auto"/>
              <w:bottom w:val="single" w:sz="4" w:space="0" w:color="auto"/>
              <w:right w:val="single" w:sz="4" w:space="0" w:color="auto"/>
            </w:tcBorders>
            <w:hideMark/>
          </w:tcPr>
          <w:p w14:paraId="1AD38FED" w14:textId="77777777" w:rsidR="00DE3C23" w:rsidRPr="003171F4" w:rsidRDefault="00DE3C23" w:rsidP="00CE1B45">
            <w:pPr>
              <w:spacing w:line="276" w:lineRule="auto"/>
              <w:jc w:val="center"/>
              <w:rPr>
                <w:b/>
                <w:lang w:eastAsia="en-US"/>
              </w:rPr>
            </w:pPr>
            <w:r w:rsidRPr="003171F4">
              <w:rPr>
                <w:b/>
                <w:lang w:eastAsia="en-US"/>
              </w:rPr>
              <w:t>Počet hodin</w:t>
            </w:r>
          </w:p>
        </w:tc>
      </w:tr>
      <w:tr w:rsidR="00DE3C23" w:rsidRPr="003171F4" w14:paraId="39F45462" w14:textId="77777777" w:rsidTr="00CE1B45">
        <w:trPr>
          <w:trHeight w:val="713"/>
        </w:trPr>
        <w:tc>
          <w:tcPr>
            <w:tcW w:w="4757" w:type="dxa"/>
            <w:tcBorders>
              <w:top w:val="single" w:sz="4" w:space="0" w:color="auto"/>
              <w:left w:val="single" w:sz="4" w:space="0" w:color="auto"/>
              <w:bottom w:val="single" w:sz="4" w:space="0" w:color="auto"/>
              <w:right w:val="single" w:sz="4" w:space="0" w:color="auto"/>
            </w:tcBorders>
          </w:tcPr>
          <w:p w14:paraId="1607A4EF"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Žák:</w:t>
            </w:r>
          </w:p>
          <w:p w14:paraId="3E4F2710"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podle funk</w:t>
            </w:r>
            <w:r w:rsidRPr="003171F4">
              <w:rPr>
                <w:rFonts w:eastAsia="TimesNewRoman"/>
                <w:lang w:eastAsia="en-US"/>
              </w:rPr>
              <w:t>č</w:t>
            </w:r>
            <w:r w:rsidRPr="003171F4">
              <w:rPr>
                <w:rFonts w:eastAsia="Calibri"/>
                <w:lang w:eastAsia="en-US"/>
              </w:rPr>
              <w:t>ního p</w:t>
            </w:r>
            <w:r w:rsidRPr="003171F4">
              <w:rPr>
                <w:rFonts w:eastAsia="TimesNewRoman"/>
                <w:lang w:eastAsia="en-US"/>
              </w:rPr>
              <w:t>ř</w:t>
            </w:r>
            <w:r w:rsidRPr="003171F4">
              <w:rPr>
                <w:rFonts w:eastAsia="Calibri"/>
                <w:lang w:eastAsia="en-US"/>
              </w:rPr>
              <w:t>edpisu sestaví tabulku a</w:t>
            </w:r>
            <w:r>
              <w:rPr>
                <w:rFonts w:eastAsia="Calibri"/>
                <w:lang w:eastAsia="en-US"/>
              </w:rPr>
              <w:t> </w:t>
            </w:r>
            <w:r w:rsidRPr="003171F4">
              <w:rPr>
                <w:rFonts w:eastAsia="Calibri"/>
                <w:lang w:eastAsia="en-US"/>
              </w:rPr>
              <w:t>sestrojí graf funkce</w:t>
            </w:r>
          </w:p>
          <w:p w14:paraId="7D9A5A2A"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Calibri"/>
                <w:lang w:eastAsia="en-US"/>
              </w:rPr>
              <w:t>ur</w:t>
            </w:r>
            <w:r w:rsidRPr="003171F4">
              <w:rPr>
                <w:rFonts w:eastAsia="TimesNewRoman"/>
                <w:lang w:eastAsia="en-US"/>
              </w:rPr>
              <w:t>č</w:t>
            </w:r>
            <w:r w:rsidRPr="003171F4">
              <w:rPr>
                <w:rFonts w:eastAsia="Calibri"/>
                <w:lang w:eastAsia="en-US"/>
              </w:rPr>
              <w:t>í</w:t>
            </w:r>
            <w:proofErr w:type="gramEnd"/>
            <w:r w:rsidRPr="003171F4">
              <w:rPr>
                <w:rFonts w:eastAsia="Calibri"/>
                <w:lang w:eastAsia="en-US"/>
              </w:rPr>
              <w:t>, kdy funkce roste, klesá, je konstantní</w:t>
            </w:r>
          </w:p>
          <w:p w14:paraId="2581F6CB"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rozlišuje jednotlivé druhy funkcí, </w:t>
            </w:r>
            <w:proofErr w:type="gramStart"/>
            <w:r w:rsidRPr="003171F4">
              <w:rPr>
                <w:rFonts w:eastAsia="Calibri"/>
                <w:lang w:eastAsia="en-US"/>
              </w:rPr>
              <w:t>ur</w:t>
            </w:r>
            <w:r w:rsidRPr="003171F4">
              <w:rPr>
                <w:rFonts w:eastAsia="TimesNewRoman"/>
                <w:lang w:eastAsia="en-US"/>
              </w:rPr>
              <w:t>č</w:t>
            </w:r>
            <w:r w:rsidRPr="003171F4">
              <w:rPr>
                <w:rFonts w:eastAsia="Calibri"/>
                <w:lang w:eastAsia="en-US"/>
              </w:rPr>
              <w:t>í</w:t>
            </w:r>
            <w:proofErr w:type="gramEnd"/>
            <w:r w:rsidRPr="003171F4">
              <w:rPr>
                <w:rFonts w:eastAsia="Calibri"/>
                <w:lang w:eastAsia="en-US"/>
              </w:rPr>
              <w:t xml:space="preserve"> jejich defini</w:t>
            </w:r>
            <w:r w:rsidRPr="003171F4">
              <w:rPr>
                <w:rFonts w:eastAsia="TimesNewRoman"/>
                <w:lang w:eastAsia="en-US"/>
              </w:rPr>
              <w:t>č</w:t>
            </w:r>
            <w:r w:rsidRPr="003171F4">
              <w:rPr>
                <w:rFonts w:eastAsia="Calibri"/>
                <w:lang w:eastAsia="en-US"/>
              </w:rPr>
              <w:t>ní</w:t>
            </w:r>
            <w:r>
              <w:rPr>
                <w:rFonts w:eastAsia="Calibri"/>
                <w:lang w:eastAsia="en-US"/>
              </w:rPr>
              <w:t xml:space="preserve"> </w:t>
            </w:r>
            <w:r w:rsidRPr="003171F4">
              <w:rPr>
                <w:rFonts w:eastAsia="Calibri"/>
                <w:lang w:eastAsia="en-US"/>
              </w:rPr>
              <w:t>obor a obor hodnot</w:t>
            </w:r>
          </w:p>
          <w:p w14:paraId="05E59534"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Calibri"/>
                <w:lang w:eastAsia="en-US"/>
              </w:rPr>
              <w:t>ur</w:t>
            </w:r>
            <w:r w:rsidRPr="003171F4">
              <w:rPr>
                <w:rFonts w:eastAsia="TimesNewRoman"/>
                <w:lang w:eastAsia="en-US"/>
              </w:rPr>
              <w:t>č</w:t>
            </w:r>
            <w:r w:rsidRPr="003171F4">
              <w:rPr>
                <w:rFonts w:eastAsia="Calibri"/>
                <w:lang w:eastAsia="en-US"/>
              </w:rPr>
              <w:t>í</w:t>
            </w:r>
            <w:proofErr w:type="gramEnd"/>
            <w:r w:rsidRPr="003171F4">
              <w:rPr>
                <w:rFonts w:eastAsia="Calibri"/>
                <w:lang w:eastAsia="en-US"/>
              </w:rPr>
              <w:t xml:space="preserve"> pr</w:t>
            </w:r>
            <w:r w:rsidRPr="003171F4">
              <w:rPr>
                <w:rFonts w:eastAsia="TimesNewRoman"/>
                <w:lang w:eastAsia="en-US"/>
              </w:rPr>
              <w:t>ů</w:t>
            </w:r>
            <w:r w:rsidRPr="003171F4">
              <w:rPr>
                <w:rFonts w:eastAsia="Calibri"/>
                <w:lang w:eastAsia="en-US"/>
              </w:rPr>
              <w:t>se</w:t>
            </w:r>
            <w:r w:rsidRPr="003171F4">
              <w:rPr>
                <w:rFonts w:eastAsia="TimesNewRoman"/>
                <w:lang w:eastAsia="en-US"/>
              </w:rPr>
              <w:t>č</w:t>
            </w:r>
            <w:r w:rsidRPr="003171F4">
              <w:rPr>
                <w:rFonts w:eastAsia="Calibri"/>
                <w:lang w:eastAsia="en-US"/>
              </w:rPr>
              <w:t>íky grafu funkce s osami sou</w:t>
            </w:r>
            <w:r w:rsidRPr="003171F4">
              <w:rPr>
                <w:rFonts w:eastAsia="TimesNewRoman"/>
                <w:lang w:eastAsia="en-US"/>
              </w:rPr>
              <w:t>ř</w:t>
            </w:r>
            <w:r w:rsidRPr="003171F4">
              <w:rPr>
                <w:rFonts w:eastAsia="Calibri"/>
                <w:lang w:eastAsia="en-US"/>
              </w:rPr>
              <w:t>adnic</w:t>
            </w:r>
          </w:p>
          <w:p w14:paraId="53999BFE"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v úlohách p</w:t>
            </w:r>
            <w:r w:rsidRPr="003171F4">
              <w:rPr>
                <w:rFonts w:eastAsia="TimesNewRoman"/>
                <w:lang w:eastAsia="en-US"/>
              </w:rPr>
              <w:t>ř</w:t>
            </w:r>
            <w:r w:rsidRPr="003171F4">
              <w:rPr>
                <w:rFonts w:eastAsia="Calibri"/>
                <w:lang w:eastAsia="en-US"/>
              </w:rPr>
              <w:t>i</w:t>
            </w:r>
            <w:r w:rsidRPr="003171F4">
              <w:rPr>
                <w:rFonts w:eastAsia="TimesNewRoman"/>
                <w:lang w:eastAsia="en-US"/>
              </w:rPr>
              <w:t>ř</w:t>
            </w:r>
            <w:r w:rsidRPr="003171F4">
              <w:rPr>
                <w:rFonts w:eastAsia="Calibri"/>
                <w:lang w:eastAsia="en-US"/>
              </w:rPr>
              <w:t>adí p</w:t>
            </w:r>
            <w:r w:rsidRPr="003171F4">
              <w:rPr>
                <w:rFonts w:eastAsia="TimesNewRoman"/>
                <w:lang w:eastAsia="en-US"/>
              </w:rPr>
              <w:t>ř</w:t>
            </w:r>
            <w:r w:rsidRPr="003171F4">
              <w:rPr>
                <w:rFonts w:eastAsia="Calibri"/>
                <w:lang w:eastAsia="en-US"/>
              </w:rPr>
              <w:t>edpis funkce ke grafu a</w:t>
            </w:r>
            <w:r>
              <w:rPr>
                <w:rFonts w:eastAsia="Calibri"/>
                <w:lang w:eastAsia="en-US"/>
              </w:rPr>
              <w:t> </w:t>
            </w:r>
            <w:r w:rsidRPr="003171F4">
              <w:rPr>
                <w:rFonts w:eastAsia="Calibri"/>
                <w:lang w:eastAsia="en-US"/>
              </w:rPr>
              <w:t xml:space="preserve">naopak </w:t>
            </w:r>
          </w:p>
          <w:p w14:paraId="470250A4"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TimesNewRoman"/>
                <w:lang w:eastAsia="en-US"/>
              </w:rPr>
              <w:t>ř</w:t>
            </w:r>
            <w:r w:rsidRPr="003171F4">
              <w:rPr>
                <w:rFonts w:eastAsia="Calibri"/>
                <w:lang w:eastAsia="en-US"/>
              </w:rPr>
              <w:t>eší</w:t>
            </w:r>
            <w:proofErr w:type="gramEnd"/>
            <w:r w:rsidRPr="003171F4">
              <w:rPr>
                <w:rFonts w:eastAsia="Calibri"/>
                <w:lang w:eastAsia="en-US"/>
              </w:rPr>
              <w:t xml:space="preserve"> reálné problémy s použitím uvedených funkcí</w:t>
            </w:r>
          </w:p>
          <w:p w14:paraId="3EDC7699"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p</w:t>
            </w:r>
            <w:r w:rsidRPr="003171F4">
              <w:rPr>
                <w:rFonts w:eastAsia="TimesNewRoman"/>
                <w:lang w:eastAsia="en-US"/>
              </w:rPr>
              <w:t>ř</w:t>
            </w:r>
            <w:r w:rsidRPr="003171F4">
              <w:rPr>
                <w:rFonts w:eastAsia="Calibri"/>
                <w:lang w:eastAsia="en-US"/>
              </w:rPr>
              <w:t xml:space="preserve">i </w:t>
            </w:r>
            <w:r w:rsidRPr="003171F4">
              <w:rPr>
                <w:rFonts w:eastAsia="TimesNewRoman"/>
                <w:lang w:eastAsia="en-US"/>
              </w:rPr>
              <w:t>ř</w:t>
            </w:r>
            <w:r w:rsidRPr="003171F4">
              <w:rPr>
                <w:rFonts w:eastAsia="Calibri"/>
                <w:lang w:eastAsia="en-US"/>
              </w:rPr>
              <w:t>ešení úloh ú</w:t>
            </w:r>
            <w:r w:rsidRPr="003171F4">
              <w:rPr>
                <w:rFonts w:eastAsia="TimesNewRoman"/>
                <w:lang w:eastAsia="en-US"/>
              </w:rPr>
              <w:t>č</w:t>
            </w:r>
            <w:r w:rsidRPr="003171F4">
              <w:rPr>
                <w:rFonts w:eastAsia="Calibri"/>
                <w:lang w:eastAsia="en-US"/>
              </w:rPr>
              <w:t>eln</w:t>
            </w:r>
            <w:r w:rsidRPr="003171F4">
              <w:rPr>
                <w:rFonts w:eastAsia="TimesNewRoman"/>
                <w:lang w:eastAsia="en-US"/>
              </w:rPr>
              <w:t xml:space="preserve">ě </w:t>
            </w:r>
            <w:r w:rsidRPr="003171F4">
              <w:rPr>
                <w:rFonts w:eastAsia="Calibri"/>
                <w:lang w:eastAsia="en-US"/>
              </w:rPr>
              <w:t>využívá digitální technologie a zdroje informací</w:t>
            </w:r>
          </w:p>
        </w:tc>
        <w:tc>
          <w:tcPr>
            <w:tcW w:w="3998" w:type="dxa"/>
            <w:tcBorders>
              <w:top w:val="single" w:sz="4" w:space="0" w:color="auto"/>
              <w:left w:val="single" w:sz="4" w:space="0" w:color="auto"/>
              <w:bottom w:val="single" w:sz="4" w:space="0" w:color="auto"/>
              <w:right w:val="single" w:sz="4" w:space="0" w:color="auto"/>
            </w:tcBorders>
          </w:tcPr>
          <w:p w14:paraId="2ABEAF50" w14:textId="77777777" w:rsidR="00DE3C23" w:rsidRPr="003171F4" w:rsidRDefault="00DE3C23" w:rsidP="00CE1B45">
            <w:pPr>
              <w:autoSpaceDE w:val="0"/>
              <w:autoSpaceDN w:val="0"/>
              <w:adjustRightInd w:val="0"/>
              <w:jc w:val="both"/>
              <w:rPr>
                <w:rFonts w:eastAsia="Calibri"/>
                <w:b/>
                <w:bCs/>
                <w:lang w:eastAsia="en-US"/>
              </w:rPr>
            </w:pPr>
            <w:r w:rsidRPr="003171F4">
              <w:rPr>
                <w:rFonts w:eastAsia="Calibri"/>
                <w:b/>
                <w:bCs/>
                <w:lang w:eastAsia="en-US"/>
              </w:rPr>
              <w:t>1. Funkce</w:t>
            </w:r>
          </w:p>
          <w:p w14:paraId="705860D5"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základní pojmy: pojem funkce, defini</w:t>
            </w:r>
            <w:r w:rsidRPr="003171F4">
              <w:rPr>
                <w:rFonts w:eastAsia="TimesNewRoman"/>
                <w:lang w:eastAsia="en-US"/>
              </w:rPr>
              <w:t>č</w:t>
            </w:r>
            <w:r w:rsidRPr="003171F4">
              <w:rPr>
                <w:rFonts w:eastAsia="Calibri"/>
                <w:lang w:eastAsia="en-US"/>
              </w:rPr>
              <w:t>ní</w:t>
            </w:r>
            <w:r>
              <w:rPr>
                <w:rFonts w:eastAsia="Calibri"/>
                <w:lang w:eastAsia="en-US"/>
              </w:rPr>
              <w:t xml:space="preserve"> </w:t>
            </w:r>
            <w:r w:rsidRPr="003171F4">
              <w:rPr>
                <w:rFonts w:eastAsia="Calibri"/>
                <w:lang w:eastAsia="en-US"/>
              </w:rPr>
              <w:t>obor a obor hodnot funkce, graf funkce</w:t>
            </w:r>
          </w:p>
          <w:p w14:paraId="0987C43E"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vlastnosti funkce</w:t>
            </w:r>
          </w:p>
          <w:p w14:paraId="3880318D"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druhy funkcí, p</w:t>
            </w:r>
            <w:r w:rsidRPr="003171F4">
              <w:rPr>
                <w:rFonts w:eastAsia="TimesNewRoman"/>
                <w:lang w:eastAsia="en-US"/>
              </w:rPr>
              <w:t>ř</w:t>
            </w:r>
            <w:r w:rsidRPr="003171F4">
              <w:rPr>
                <w:rFonts w:eastAsia="Calibri"/>
                <w:lang w:eastAsia="en-US"/>
              </w:rPr>
              <w:t>ímá a nep</w:t>
            </w:r>
            <w:r w:rsidRPr="003171F4">
              <w:rPr>
                <w:rFonts w:eastAsia="TimesNewRoman"/>
                <w:lang w:eastAsia="en-US"/>
              </w:rPr>
              <w:t>ř</w:t>
            </w:r>
            <w:r w:rsidRPr="003171F4">
              <w:rPr>
                <w:rFonts w:eastAsia="Calibri"/>
                <w:lang w:eastAsia="en-US"/>
              </w:rPr>
              <w:t>ímá úm</w:t>
            </w:r>
            <w:r w:rsidRPr="003171F4">
              <w:rPr>
                <w:rFonts w:eastAsia="TimesNewRoman"/>
                <w:lang w:eastAsia="en-US"/>
              </w:rPr>
              <w:t>ě</w:t>
            </w:r>
            <w:r w:rsidRPr="003171F4">
              <w:rPr>
                <w:rFonts w:eastAsia="Calibri"/>
                <w:lang w:eastAsia="en-US"/>
              </w:rPr>
              <w:t>rnost,</w:t>
            </w:r>
            <w:r>
              <w:rPr>
                <w:rFonts w:eastAsia="Calibri"/>
                <w:lang w:eastAsia="en-US"/>
              </w:rPr>
              <w:t xml:space="preserve"> </w:t>
            </w:r>
            <w:r w:rsidRPr="003171F4">
              <w:rPr>
                <w:rFonts w:eastAsia="Calibri"/>
                <w:lang w:eastAsia="en-US"/>
              </w:rPr>
              <w:t>lineární funkce, kvadratická funkce</w:t>
            </w:r>
          </w:p>
          <w:p w14:paraId="28F9BC73" w14:textId="77777777" w:rsidR="00DE3C23" w:rsidRPr="003171F4" w:rsidRDefault="00DE3C23" w:rsidP="00CE1B45">
            <w:pPr>
              <w:spacing w:line="276" w:lineRule="auto"/>
              <w:ind w:left="63" w:hanging="63"/>
              <w:jc w:val="both"/>
              <w:rPr>
                <w:lang w:eastAsia="en-US"/>
              </w:rPr>
            </w:pPr>
            <w:r w:rsidRPr="003171F4">
              <w:rPr>
                <w:rFonts w:eastAsia="Calibri"/>
                <w:lang w:eastAsia="en-US"/>
              </w:rPr>
              <w:t>- slovní úlohy</w:t>
            </w:r>
          </w:p>
        </w:tc>
        <w:tc>
          <w:tcPr>
            <w:tcW w:w="992" w:type="dxa"/>
            <w:tcBorders>
              <w:top w:val="single" w:sz="4" w:space="0" w:color="auto"/>
              <w:left w:val="single" w:sz="4" w:space="0" w:color="auto"/>
              <w:bottom w:val="single" w:sz="4" w:space="0" w:color="auto"/>
              <w:right w:val="single" w:sz="4" w:space="0" w:color="auto"/>
            </w:tcBorders>
            <w:hideMark/>
          </w:tcPr>
          <w:p w14:paraId="0FBF5388" w14:textId="77777777" w:rsidR="00DE3C23" w:rsidRPr="003171F4" w:rsidRDefault="00DE3C23" w:rsidP="00CE1B45">
            <w:pPr>
              <w:spacing w:line="276" w:lineRule="auto"/>
              <w:jc w:val="center"/>
              <w:rPr>
                <w:b/>
                <w:bCs/>
                <w:lang w:eastAsia="en-US"/>
              </w:rPr>
            </w:pPr>
            <w:r w:rsidRPr="003171F4">
              <w:rPr>
                <w:b/>
                <w:bCs/>
                <w:lang w:eastAsia="en-US"/>
              </w:rPr>
              <w:t>10</w:t>
            </w:r>
          </w:p>
        </w:tc>
      </w:tr>
      <w:tr w:rsidR="00DE3C23" w:rsidRPr="003171F4" w14:paraId="52B2E57E" w14:textId="77777777" w:rsidTr="00CE1B45">
        <w:trPr>
          <w:trHeight w:val="713"/>
        </w:trPr>
        <w:tc>
          <w:tcPr>
            <w:tcW w:w="4757" w:type="dxa"/>
            <w:tcBorders>
              <w:top w:val="single" w:sz="4" w:space="0" w:color="auto"/>
              <w:left w:val="single" w:sz="4" w:space="0" w:color="auto"/>
              <w:bottom w:val="single" w:sz="4" w:space="0" w:color="auto"/>
              <w:right w:val="single" w:sz="4" w:space="0" w:color="auto"/>
            </w:tcBorders>
          </w:tcPr>
          <w:p w14:paraId="6D56147B"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užívá pojmy a vztahy: bod, p</w:t>
            </w:r>
            <w:r w:rsidRPr="003171F4">
              <w:rPr>
                <w:rFonts w:eastAsia="TimesNewRoman"/>
                <w:lang w:eastAsia="en-US"/>
              </w:rPr>
              <w:t>ř</w:t>
            </w:r>
            <w:r w:rsidRPr="003171F4">
              <w:rPr>
                <w:rFonts w:eastAsia="Calibri"/>
                <w:lang w:eastAsia="en-US"/>
              </w:rPr>
              <w:t>ímka, rovina, odchylka</w:t>
            </w:r>
            <w:r>
              <w:rPr>
                <w:rFonts w:eastAsia="Calibri"/>
                <w:lang w:eastAsia="en-US"/>
              </w:rPr>
              <w:t xml:space="preserve"> </w:t>
            </w:r>
            <w:r w:rsidRPr="003171F4">
              <w:rPr>
                <w:rFonts w:eastAsia="Calibri"/>
                <w:lang w:eastAsia="en-US"/>
              </w:rPr>
              <w:t>dvou p</w:t>
            </w:r>
            <w:r w:rsidRPr="003171F4">
              <w:rPr>
                <w:rFonts w:eastAsia="TimesNewRoman"/>
                <w:lang w:eastAsia="en-US"/>
              </w:rPr>
              <w:t>ř</w:t>
            </w:r>
            <w:r w:rsidRPr="003171F4">
              <w:rPr>
                <w:rFonts w:eastAsia="Calibri"/>
                <w:lang w:eastAsia="en-US"/>
              </w:rPr>
              <w:t>ímek, vzdálenost bodu od p</w:t>
            </w:r>
            <w:r w:rsidRPr="003171F4">
              <w:rPr>
                <w:rFonts w:eastAsia="TimesNewRoman"/>
                <w:lang w:eastAsia="en-US"/>
              </w:rPr>
              <w:t>ř</w:t>
            </w:r>
            <w:r w:rsidRPr="003171F4">
              <w:rPr>
                <w:rFonts w:eastAsia="Calibri"/>
                <w:lang w:eastAsia="en-US"/>
              </w:rPr>
              <w:t>ímky, vzdálenost dvou rovnob</w:t>
            </w:r>
            <w:r w:rsidRPr="003171F4">
              <w:rPr>
                <w:rFonts w:eastAsia="TimesNewRoman"/>
                <w:lang w:eastAsia="en-US"/>
              </w:rPr>
              <w:t>ě</w:t>
            </w:r>
            <w:r w:rsidRPr="003171F4">
              <w:rPr>
                <w:rFonts w:eastAsia="Calibri"/>
                <w:lang w:eastAsia="en-US"/>
              </w:rPr>
              <w:t>žek, úse</w:t>
            </w:r>
            <w:r w:rsidRPr="003171F4">
              <w:rPr>
                <w:rFonts w:eastAsia="TimesNewRoman"/>
                <w:lang w:eastAsia="en-US"/>
              </w:rPr>
              <w:t>č</w:t>
            </w:r>
            <w:r w:rsidRPr="003171F4">
              <w:rPr>
                <w:rFonts w:eastAsia="Calibri"/>
                <w:lang w:eastAsia="en-US"/>
              </w:rPr>
              <w:t>ka a</w:t>
            </w:r>
            <w:r>
              <w:rPr>
                <w:rFonts w:eastAsia="Calibri"/>
                <w:lang w:eastAsia="en-US"/>
              </w:rPr>
              <w:t> </w:t>
            </w:r>
            <w:r w:rsidRPr="003171F4">
              <w:rPr>
                <w:rFonts w:eastAsia="Calibri"/>
                <w:lang w:eastAsia="en-US"/>
              </w:rPr>
              <w:t>její délka</w:t>
            </w:r>
          </w:p>
          <w:p w14:paraId="1A5CAD92"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Calibri"/>
                <w:lang w:eastAsia="en-US"/>
              </w:rPr>
              <w:t>rozliší</w:t>
            </w:r>
            <w:proofErr w:type="gramEnd"/>
            <w:r w:rsidRPr="003171F4">
              <w:rPr>
                <w:rFonts w:eastAsia="Calibri"/>
                <w:lang w:eastAsia="en-US"/>
              </w:rPr>
              <w:t xml:space="preserve"> shodné a podobné trojúhelníky a své tvrzení zd</w:t>
            </w:r>
            <w:r w:rsidRPr="003171F4">
              <w:rPr>
                <w:rFonts w:eastAsia="TimesNewRoman"/>
                <w:lang w:eastAsia="en-US"/>
              </w:rPr>
              <w:t>ů</w:t>
            </w:r>
            <w:r w:rsidRPr="003171F4">
              <w:rPr>
                <w:rFonts w:eastAsia="Calibri"/>
                <w:lang w:eastAsia="en-US"/>
              </w:rPr>
              <w:t>vodní užitím v</w:t>
            </w:r>
            <w:r w:rsidRPr="003171F4">
              <w:rPr>
                <w:rFonts w:eastAsia="TimesNewRoman"/>
                <w:lang w:eastAsia="en-US"/>
              </w:rPr>
              <w:t>ě</w:t>
            </w:r>
            <w:r w:rsidRPr="003171F4">
              <w:rPr>
                <w:rFonts w:eastAsia="Calibri"/>
                <w:lang w:eastAsia="en-US"/>
              </w:rPr>
              <w:t>t o shodnosti a</w:t>
            </w:r>
            <w:r>
              <w:rPr>
                <w:rFonts w:eastAsia="Calibri"/>
                <w:lang w:eastAsia="en-US"/>
              </w:rPr>
              <w:t> </w:t>
            </w:r>
            <w:r w:rsidRPr="003171F4">
              <w:rPr>
                <w:rFonts w:eastAsia="Calibri"/>
                <w:lang w:eastAsia="en-US"/>
              </w:rPr>
              <w:t>podobnosti trojúhelník</w:t>
            </w:r>
            <w:r w:rsidRPr="003171F4">
              <w:rPr>
                <w:rFonts w:eastAsia="TimesNewRoman"/>
                <w:lang w:eastAsia="en-US"/>
              </w:rPr>
              <w:t>ů</w:t>
            </w:r>
          </w:p>
          <w:p w14:paraId="707B6951"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TimesNewRoman"/>
                <w:lang w:eastAsia="en-US"/>
              </w:rPr>
              <w:t>ř</w:t>
            </w:r>
            <w:r w:rsidRPr="003171F4">
              <w:rPr>
                <w:rFonts w:eastAsia="Calibri"/>
                <w:lang w:eastAsia="en-US"/>
              </w:rPr>
              <w:t>eší</w:t>
            </w:r>
            <w:proofErr w:type="gramEnd"/>
            <w:r w:rsidRPr="003171F4">
              <w:rPr>
                <w:rFonts w:eastAsia="Calibri"/>
                <w:lang w:eastAsia="en-US"/>
              </w:rPr>
              <w:t xml:space="preserve"> praktické úlohy s využitím trigonometrie</w:t>
            </w:r>
            <w:r>
              <w:rPr>
                <w:rFonts w:eastAsia="Calibri"/>
                <w:lang w:eastAsia="en-US"/>
              </w:rPr>
              <w:t xml:space="preserve"> </w:t>
            </w:r>
            <w:r w:rsidRPr="003171F4">
              <w:rPr>
                <w:rFonts w:eastAsia="Calibri"/>
                <w:lang w:eastAsia="en-US"/>
              </w:rPr>
              <w:t>pravoúhlého trojúhelníku a v</w:t>
            </w:r>
            <w:r w:rsidRPr="003171F4">
              <w:rPr>
                <w:rFonts w:eastAsia="TimesNewRoman"/>
                <w:lang w:eastAsia="en-US"/>
              </w:rPr>
              <w:t>ě</w:t>
            </w:r>
            <w:r w:rsidRPr="003171F4">
              <w:rPr>
                <w:rFonts w:eastAsia="Calibri"/>
                <w:lang w:eastAsia="en-US"/>
              </w:rPr>
              <w:t>ty Pythagorovy</w:t>
            </w:r>
          </w:p>
          <w:p w14:paraId="498439DE"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graficky rozd</w:t>
            </w:r>
            <w:r w:rsidRPr="003171F4">
              <w:rPr>
                <w:rFonts w:eastAsia="TimesNewRoman"/>
                <w:lang w:eastAsia="en-US"/>
              </w:rPr>
              <w:t>ě</w:t>
            </w:r>
            <w:r w:rsidRPr="003171F4">
              <w:rPr>
                <w:rFonts w:eastAsia="Calibri"/>
                <w:lang w:eastAsia="en-US"/>
              </w:rPr>
              <w:t>lí úse</w:t>
            </w:r>
            <w:r w:rsidRPr="003171F4">
              <w:rPr>
                <w:rFonts w:eastAsia="TimesNewRoman"/>
                <w:lang w:eastAsia="en-US"/>
              </w:rPr>
              <w:t>č</w:t>
            </w:r>
            <w:r w:rsidRPr="003171F4">
              <w:rPr>
                <w:rFonts w:eastAsia="Calibri"/>
                <w:lang w:eastAsia="en-US"/>
              </w:rPr>
              <w:t>ku v daném pom</w:t>
            </w:r>
            <w:r w:rsidRPr="003171F4">
              <w:rPr>
                <w:rFonts w:eastAsia="TimesNewRoman"/>
                <w:lang w:eastAsia="en-US"/>
              </w:rPr>
              <w:t>ě</w:t>
            </w:r>
            <w:r w:rsidRPr="003171F4">
              <w:rPr>
                <w:rFonts w:eastAsia="Calibri"/>
                <w:lang w:eastAsia="en-US"/>
              </w:rPr>
              <w:t>ru</w:t>
            </w:r>
          </w:p>
          <w:p w14:paraId="70ACD3C9"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graficky zm</w:t>
            </w:r>
            <w:r w:rsidRPr="003171F4">
              <w:rPr>
                <w:rFonts w:eastAsia="TimesNewRoman"/>
                <w:lang w:eastAsia="en-US"/>
              </w:rPr>
              <w:t>ě</w:t>
            </w:r>
            <w:r w:rsidRPr="003171F4">
              <w:rPr>
                <w:rFonts w:eastAsia="Calibri"/>
                <w:lang w:eastAsia="en-US"/>
              </w:rPr>
              <w:t>ní velikost úse</w:t>
            </w:r>
            <w:r w:rsidRPr="003171F4">
              <w:rPr>
                <w:rFonts w:eastAsia="TimesNewRoman"/>
                <w:lang w:eastAsia="en-US"/>
              </w:rPr>
              <w:t>č</w:t>
            </w:r>
            <w:r w:rsidRPr="003171F4">
              <w:rPr>
                <w:rFonts w:eastAsia="Calibri"/>
                <w:lang w:eastAsia="en-US"/>
              </w:rPr>
              <w:t>ky v daném pom</w:t>
            </w:r>
            <w:r w:rsidRPr="003171F4">
              <w:rPr>
                <w:rFonts w:eastAsia="TimesNewRoman"/>
                <w:lang w:eastAsia="en-US"/>
              </w:rPr>
              <w:t>ě</w:t>
            </w:r>
            <w:r w:rsidRPr="003171F4">
              <w:rPr>
                <w:rFonts w:eastAsia="Calibri"/>
                <w:lang w:eastAsia="en-US"/>
              </w:rPr>
              <w:t>ru</w:t>
            </w:r>
          </w:p>
          <w:p w14:paraId="3145B391"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Calibri"/>
                <w:lang w:eastAsia="en-US"/>
              </w:rPr>
              <w:t>ur</w:t>
            </w:r>
            <w:r w:rsidRPr="003171F4">
              <w:rPr>
                <w:rFonts w:eastAsia="TimesNewRoman"/>
                <w:lang w:eastAsia="en-US"/>
              </w:rPr>
              <w:t>č</w:t>
            </w:r>
            <w:r w:rsidRPr="003171F4">
              <w:rPr>
                <w:rFonts w:eastAsia="Calibri"/>
                <w:lang w:eastAsia="en-US"/>
              </w:rPr>
              <w:t>í</w:t>
            </w:r>
            <w:proofErr w:type="gramEnd"/>
            <w:r w:rsidRPr="003171F4">
              <w:rPr>
                <w:rFonts w:eastAsia="Calibri"/>
                <w:lang w:eastAsia="en-US"/>
              </w:rPr>
              <w:t xml:space="preserve"> r</w:t>
            </w:r>
            <w:r w:rsidRPr="003171F4">
              <w:rPr>
                <w:rFonts w:eastAsia="TimesNewRoman"/>
                <w:lang w:eastAsia="en-US"/>
              </w:rPr>
              <w:t>ů</w:t>
            </w:r>
            <w:r w:rsidRPr="003171F4">
              <w:rPr>
                <w:rFonts w:eastAsia="Calibri"/>
                <w:lang w:eastAsia="en-US"/>
              </w:rPr>
              <w:t>zné druhy rovnob</w:t>
            </w:r>
            <w:r w:rsidRPr="003171F4">
              <w:rPr>
                <w:rFonts w:eastAsia="TimesNewRoman"/>
                <w:lang w:eastAsia="en-US"/>
              </w:rPr>
              <w:t>ě</w:t>
            </w:r>
            <w:r w:rsidRPr="003171F4">
              <w:rPr>
                <w:rFonts w:eastAsia="Calibri"/>
                <w:lang w:eastAsia="en-US"/>
              </w:rPr>
              <w:t>žník</w:t>
            </w:r>
            <w:r w:rsidRPr="003171F4">
              <w:rPr>
                <w:rFonts w:eastAsia="TimesNewRoman"/>
                <w:lang w:eastAsia="en-US"/>
              </w:rPr>
              <w:t xml:space="preserve">ů </w:t>
            </w:r>
            <w:r w:rsidRPr="003171F4">
              <w:rPr>
                <w:rFonts w:eastAsia="Calibri"/>
                <w:lang w:eastAsia="en-US"/>
              </w:rPr>
              <w:t>a lichob</w:t>
            </w:r>
            <w:r w:rsidRPr="003171F4">
              <w:rPr>
                <w:rFonts w:eastAsia="TimesNewRoman"/>
                <w:lang w:eastAsia="en-US"/>
              </w:rPr>
              <w:t>ě</w:t>
            </w:r>
            <w:r w:rsidRPr="003171F4">
              <w:rPr>
                <w:rFonts w:eastAsia="Calibri"/>
                <w:lang w:eastAsia="en-US"/>
              </w:rPr>
              <w:t>žník a z daných prvk</w:t>
            </w:r>
            <w:r w:rsidRPr="003171F4">
              <w:rPr>
                <w:rFonts w:eastAsia="TimesNewRoman"/>
                <w:lang w:eastAsia="en-US"/>
              </w:rPr>
              <w:t xml:space="preserve">ů </w:t>
            </w:r>
            <w:r w:rsidRPr="003171F4">
              <w:rPr>
                <w:rFonts w:eastAsia="Calibri"/>
                <w:lang w:eastAsia="en-US"/>
              </w:rPr>
              <w:t>ur</w:t>
            </w:r>
            <w:r w:rsidRPr="003171F4">
              <w:rPr>
                <w:rFonts w:eastAsia="TimesNewRoman"/>
                <w:lang w:eastAsia="en-US"/>
              </w:rPr>
              <w:t>č</w:t>
            </w:r>
            <w:r w:rsidRPr="003171F4">
              <w:rPr>
                <w:rFonts w:eastAsia="Calibri"/>
                <w:lang w:eastAsia="en-US"/>
              </w:rPr>
              <w:t>í jejich obvod a obsah</w:t>
            </w:r>
          </w:p>
          <w:p w14:paraId="5A068ABB"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Calibri"/>
                <w:lang w:eastAsia="en-US"/>
              </w:rPr>
              <w:t>ur</w:t>
            </w:r>
            <w:r w:rsidRPr="003171F4">
              <w:rPr>
                <w:rFonts w:eastAsia="TimesNewRoman"/>
                <w:lang w:eastAsia="en-US"/>
              </w:rPr>
              <w:t>č</w:t>
            </w:r>
            <w:r w:rsidRPr="003171F4">
              <w:rPr>
                <w:rFonts w:eastAsia="Calibri"/>
                <w:lang w:eastAsia="en-US"/>
              </w:rPr>
              <w:t>í</w:t>
            </w:r>
            <w:proofErr w:type="gramEnd"/>
            <w:r w:rsidRPr="003171F4">
              <w:rPr>
                <w:rFonts w:eastAsia="Calibri"/>
                <w:lang w:eastAsia="en-US"/>
              </w:rPr>
              <w:t xml:space="preserve"> obvod a obsah kruhu</w:t>
            </w:r>
          </w:p>
          <w:p w14:paraId="48050598"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Calibri"/>
                <w:lang w:eastAsia="en-US"/>
              </w:rPr>
              <w:t>ur</w:t>
            </w:r>
            <w:r w:rsidRPr="003171F4">
              <w:rPr>
                <w:rFonts w:eastAsia="TimesNewRoman"/>
                <w:lang w:eastAsia="en-US"/>
              </w:rPr>
              <w:t>č</w:t>
            </w:r>
            <w:r w:rsidRPr="003171F4">
              <w:rPr>
                <w:rFonts w:eastAsia="Calibri"/>
                <w:lang w:eastAsia="en-US"/>
              </w:rPr>
              <w:t>í</w:t>
            </w:r>
            <w:proofErr w:type="gramEnd"/>
            <w:r w:rsidRPr="003171F4">
              <w:rPr>
                <w:rFonts w:eastAsia="Calibri"/>
                <w:lang w:eastAsia="en-US"/>
              </w:rPr>
              <w:t xml:space="preserve"> vzájemnou polohu p</w:t>
            </w:r>
            <w:r w:rsidRPr="003171F4">
              <w:rPr>
                <w:rFonts w:eastAsia="TimesNewRoman"/>
                <w:lang w:eastAsia="en-US"/>
              </w:rPr>
              <w:t>ř</w:t>
            </w:r>
            <w:r w:rsidRPr="003171F4">
              <w:rPr>
                <w:rFonts w:eastAsia="Calibri"/>
                <w:lang w:eastAsia="en-US"/>
              </w:rPr>
              <w:t>ímky a kružnice</w:t>
            </w:r>
          </w:p>
          <w:p w14:paraId="03B47403"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Calibri"/>
                <w:lang w:eastAsia="en-US"/>
              </w:rPr>
              <w:t>ur</w:t>
            </w:r>
            <w:r w:rsidRPr="003171F4">
              <w:rPr>
                <w:rFonts w:eastAsia="TimesNewRoman"/>
                <w:lang w:eastAsia="en-US"/>
              </w:rPr>
              <w:t>č</w:t>
            </w:r>
            <w:r w:rsidRPr="003171F4">
              <w:rPr>
                <w:rFonts w:eastAsia="Calibri"/>
                <w:lang w:eastAsia="en-US"/>
              </w:rPr>
              <w:t>í</w:t>
            </w:r>
            <w:proofErr w:type="gramEnd"/>
            <w:r w:rsidRPr="003171F4">
              <w:rPr>
                <w:rFonts w:eastAsia="Calibri"/>
                <w:lang w:eastAsia="en-US"/>
              </w:rPr>
              <w:t xml:space="preserve"> obvod a obsah složených rovinných obrazc</w:t>
            </w:r>
            <w:r w:rsidRPr="003171F4">
              <w:rPr>
                <w:rFonts w:eastAsia="TimesNewRoman"/>
                <w:lang w:eastAsia="en-US"/>
              </w:rPr>
              <w:t>ů</w:t>
            </w:r>
          </w:p>
          <w:p w14:paraId="3CD337C2"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užívá jednotky délky a obsahu, provádí p</w:t>
            </w:r>
            <w:r w:rsidRPr="003171F4">
              <w:rPr>
                <w:rFonts w:eastAsia="TimesNewRoman"/>
                <w:lang w:eastAsia="en-US"/>
              </w:rPr>
              <w:t>ř</w:t>
            </w:r>
            <w:r w:rsidRPr="003171F4">
              <w:rPr>
                <w:rFonts w:eastAsia="Calibri"/>
                <w:lang w:eastAsia="en-US"/>
              </w:rPr>
              <w:t>evody jednotek délky a obsahu</w:t>
            </w:r>
          </w:p>
          <w:p w14:paraId="0E0EEED0" w14:textId="77777777" w:rsidR="00DE3C23" w:rsidRPr="000468CE" w:rsidRDefault="00DE3C23" w:rsidP="00CE1B45">
            <w:pPr>
              <w:autoSpaceDE w:val="0"/>
              <w:autoSpaceDN w:val="0"/>
              <w:adjustRightInd w:val="0"/>
              <w:jc w:val="both"/>
              <w:rPr>
                <w:rFonts w:eastAsia="Calibri"/>
                <w:lang w:eastAsia="en-US"/>
              </w:rPr>
            </w:pPr>
            <w:r w:rsidRPr="003171F4">
              <w:rPr>
                <w:rFonts w:eastAsia="Calibri"/>
                <w:lang w:eastAsia="en-US"/>
              </w:rPr>
              <w:t>- p</w:t>
            </w:r>
            <w:r w:rsidRPr="003171F4">
              <w:rPr>
                <w:rFonts w:eastAsia="TimesNewRoman"/>
                <w:lang w:eastAsia="en-US"/>
              </w:rPr>
              <w:t>ř</w:t>
            </w:r>
            <w:r w:rsidRPr="003171F4">
              <w:rPr>
                <w:rFonts w:eastAsia="Calibri"/>
                <w:lang w:eastAsia="en-US"/>
              </w:rPr>
              <w:t xml:space="preserve">i </w:t>
            </w:r>
            <w:r w:rsidRPr="003171F4">
              <w:rPr>
                <w:rFonts w:eastAsia="TimesNewRoman"/>
                <w:lang w:eastAsia="en-US"/>
              </w:rPr>
              <w:t>ř</w:t>
            </w:r>
            <w:r w:rsidRPr="003171F4">
              <w:rPr>
                <w:rFonts w:eastAsia="Calibri"/>
                <w:lang w:eastAsia="en-US"/>
              </w:rPr>
              <w:t>ešení úloh ú</w:t>
            </w:r>
            <w:r w:rsidRPr="003171F4">
              <w:rPr>
                <w:rFonts w:eastAsia="TimesNewRoman"/>
                <w:lang w:eastAsia="en-US"/>
              </w:rPr>
              <w:t>č</w:t>
            </w:r>
            <w:r w:rsidRPr="003171F4">
              <w:rPr>
                <w:rFonts w:eastAsia="Calibri"/>
                <w:lang w:eastAsia="en-US"/>
              </w:rPr>
              <w:t>eln</w:t>
            </w:r>
            <w:r w:rsidRPr="003171F4">
              <w:rPr>
                <w:rFonts w:eastAsia="TimesNewRoman"/>
                <w:lang w:eastAsia="en-US"/>
              </w:rPr>
              <w:t xml:space="preserve">ě </w:t>
            </w:r>
            <w:r w:rsidRPr="003171F4">
              <w:rPr>
                <w:rFonts w:eastAsia="Calibri"/>
                <w:lang w:eastAsia="en-US"/>
              </w:rPr>
              <w:t>využívá digitální technologie a zdroje informací</w:t>
            </w:r>
          </w:p>
        </w:tc>
        <w:tc>
          <w:tcPr>
            <w:tcW w:w="3998" w:type="dxa"/>
            <w:tcBorders>
              <w:top w:val="single" w:sz="4" w:space="0" w:color="auto"/>
              <w:left w:val="single" w:sz="4" w:space="0" w:color="auto"/>
              <w:bottom w:val="single" w:sz="4" w:space="0" w:color="auto"/>
              <w:right w:val="single" w:sz="4" w:space="0" w:color="auto"/>
            </w:tcBorders>
          </w:tcPr>
          <w:p w14:paraId="6DEC532A" w14:textId="77777777" w:rsidR="00DE3C23" w:rsidRPr="003171F4" w:rsidRDefault="00DE3C23" w:rsidP="00CE1B45">
            <w:pPr>
              <w:autoSpaceDE w:val="0"/>
              <w:autoSpaceDN w:val="0"/>
              <w:adjustRightInd w:val="0"/>
              <w:jc w:val="both"/>
              <w:rPr>
                <w:rFonts w:eastAsia="Calibri"/>
                <w:b/>
                <w:bCs/>
                <w:lang w:eastAsia="en-US"/>
              </w:rPr>
            </w:pPr>
            <w:r w:rsidRPr="003171F4">
              <w:rPr>
                <w:rFonts w:eastAsia="Calibri"/>
                <w:b/>
                <w:bCs/>
                <w:lang w:eastAsia="en-US"/>
              </w:rPr>
              <w:t>2. Planimetrie</w:t>
            </w:r>
          </w:p>
          <w:p w14:paraId="1E3F558A"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základní planimetrické pojmy</w:t>
            </w:r>
          </w:p>
          <w:p w14:paraId="7EC15C88" w14:textId="77777777" w:rsidR="00DE3C23" w:rsidRPr="003171F4" w:rsidRDefault="00DE3C23" w:rsidP="00CE1B45">
            <w:pPr>
              <w:autoSpaceDE w:val="0"/>
              <w:autoSpaceDN w:val="0"/>
              <w:adjustRightInd w:val="0"/>
              <w:jc w:val="both"/>
              <w:rPr>
                <w:rFonts w:eastAsia="TimesNewRoman"/>
                <w:lang w:eastAsia="en-US"/>
              </w:rPr>
            </w:pPr>
            <w:r w:rsidRPr="003171F4">
              <w:rPr>
                <w:rFonts w:eastAsia="Calibri"/>
                <w:lang w:eastAsia="en-US"/>
              </w:rPr>
              <w:t>- polohové vztahy rovinných útvar</w:t>
            </w:r>
            <w:r w:rsidRPr="003171F4">
              <w:rPr>
                <w:rFonts w:eastAsia="TimesNewRoman"/>
                <w:lang w:eastAsia="en-US"/>
              </w:rPr>
              <w:t>ů</w:t>
            </w:r>
          </w:p>
          <w:p w14:paraId="5B07BF98" w14:textId="77777777" w:rsidR="00DE3C23" w:rsidRPr="003171F4" w:rsidRDefault="00DE3C23" w:rsidP="00CE1B45">
            <w:pPr>
              <w:autoSpaceDE w:val="0"/>
              <w:autoSpaceDN w:val="0"/>
              <w:adjustRightInd w:val="0"/>
              <w:jc w:val="both"/>
              <w:rPr>
                <w:rFonts w:eastAsia="TimesNewRoman"/>
                <w:lang w:eastAsia="en-US"/>
              </w:rPr>
            </w:pPr>
            <w:r w:rsidRPr="003171F4">
              <w:rPr>
                <w:rFonts w:eastAsia="Calibri"/>
                <w:lang w:eastAsia="en-US"/>
              </w:rPr>
              <w:t>- metrické vlastnosti rovinných útvar</w:t>
            </w:r>
            <w:r w:rsidRPr="003171F4">
              <w:rPr>
                <w:rFonts w:eastAsia="TimesNewRoman"/>
                <w:lang w:eastAsia="en-US"/>
              </w:rPr>
              <w:t>ů</w:t>
            </w:r>
          </w:p>
          <w:p w14:paraId="534E2387"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trojúhelníky</w:t>
            </w:r>
          </w:p>
          <w:p w14:paraId="77B5CECD"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shodnost a podobnost</w:t>
            </w:r>
          </w:p>
          <w:p w14:paraId="14CB89BC"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kružnice a její </w:t>
            </w:r>
            <w:r w:rsidRPr="003171F4">
              <w:rPr>
                <w:rFonts w:eastAsia="TimesNewRoman"/>
                <w:lang w:eastAsia="en-US"/>
              </w:rPr>
              <w:t>č</w:t>
            </w:r>
            <w:r w:rsidRPr="003171F4">
              <w:rPr>
                <w:rFonts w:eastAsia="Calibri"/>
                <w:lang w:eastAsia="en-US"/>
              </w:rPr>
              <w:t>ásti</w:t>
            </w:r>
          </w:p>
          <w:p w14:paraId="5F6F9D21"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kruh a jeho </w:t>
            </w:r>
            <w:r w:rsidRPr="003171F4">
              <w:rPr>
                <w:rFonts w:eastAsia="TimesNewRoman"/>
                <w:lang w:eastAsia="en-US"/>
              </w:rPr>
              <w:t>č</w:t>
            </w:r>
            <w:r w:rsidRPr="003171F4">
              <w:rPr>
                <w:rFonts w:eastAsia="Calibri"/>
                <w:lang w:eastAsia="en-US"/>
              </w:rPr>
              <w:t>ásti</w:t>
            </w:r>
          </w:p>
          <w:p w14:paraId="57EBDECB"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rovinné obrazce konvexní a</w:t>
            </w:r>
            <w:r>
              <w:rPr>
                <w:rFonts w:eastAsia="Calibri"/>
                <w:lang w:eastAsia="en-US"/>
              </w:rPr>
              <w:t> </w:t>
            </w:r>
            <w:r w:rsidRPr="003171F4">
              <w:rPr>
                <w:rFonts w:eastAsia="Calibri"/>
                <w:lang w:eastAsia="en-US"/>
              </w:rPr>
              <w:t>nekonvexní</w:t>
            </w:r>
            <w:r>
              <w:rPr>
                <w:rFonts w:eastAsia="Calibri"/>
                <w:lang w:eastAsia="en-US"/>
              </w:rPr>
              <w:t xml:space="preserve"> </w:t>
            </w:r>
            <w:r w:rsidRPr="003171F4">
              <w:rPr>
                <w:rFonts w:eastAsia="Calibri"/>
                <w:lang w:eastAsia="en-US"/>
              </w:rPr>
              <w:t>útvary</w:t>
            </w:r>
          </w:p>
          <w:p w14:paraId="0ECEE97E"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mnohoúhelníky, pravidelné mnohoúhelníky</w:t>
            </w:r>
          </w:p>
          <w:p w14:paraId="32E02EC9"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složené obrazce</w:t>
            </w:r>
          </w:p>
          <w:p w14:paraId="5D6FAEB5"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shodná zobrazení v rovin</w:t>
            </w:r>
            <w:r w:rsidRPr="003171F4">
              <w:rPr>
                <w:rFonts w:eastAsia="TimesNewRoman"/>
                <w:lang w:eastAsia="en-US"/>
              </w:rPr>
              <w:t xml:space="preserve">ě </w:t>
            </w:r>
            <w:r w:rsidRPr="003171F4">
              <w:rPr>
                <w:rFonts w:eastAsia="Calibri"/>
                <w:lang w:eastAsia="en-US"/>
              </w:rPr>
              <w:t>(soum</w:t>
            </w:r>
            <w:r w:rsidRPr="003171F4">
              <w:rPr>
                <w:rFonts w:eastAsia="TimesNewRoman"/>
                <w:lang w:eastAsia="en-US"/>
              </w:rPr>
              <w:t>ě</w:t>
            </w:r>
            <w:r w:rsidRPr="003171F4">
              <w:rPr>
                <w:rFonts w:eastAsia="Calibri"/>
                <w:lang w:eastAsia="en-US"/>
              </w:rPr>
              <w:t>rnost,</w:t>
            </w:r>
            <w:r>
              <w:rPr>
                <w:rFonts w:eastAsia="Calibri"/>
                <w:lang w:eastAsia="en-US"/>
              </w:rPr>
              <w:t xml:space="preserve"> </w:t>
            </w:r>
            <w:r w:rsidRPr="003171F4">
              <w:rPr>
                <w:rFonts w:eastAsia="Calibri"/>
                <w:lang w:eastAsia="en-US"/>
              </w:rPr>
              <w:t>posunutí, oto</w:t>
            </w:r>
            <w:r w:rsidRPr="003171F4">
              <w:rPr>
                <w:rFonts w:eastAsia="TimesNewRoman"/>
                <w:lang w:eastAsia="en-US"/>
              </w:rPr>
              <w:t>č</w:t>
            </w:r>
            <w:r w:rsidRPr="003171F4">
              <w:rPr>
                <w:rFonts w:eastAsia="Calibri"/>
                <w:lang w:eastAsia="en-US"/>
              </w:rPr>
              <w:t>ení), jejich vlastnosti a jejich</w:t>
            </w:r>
            <w:r>
              <w:rPr>
                <w:rFonts w:eastAsia="Calibri"/>
                <w:lang w:eastAsia="en-US"/>
              </w:rPr>
              <w:t xml:space="preserve"> </w:t>
            </w:r>
            <w:r w:rsidRPr="003171F4">
              <w:rPr>
                <w:rFonts w:eastAsia="Calibri"/>
                <w:lang w:eastAsia="en-US"/>
              </w:rPr>
              <w:t>uplatn</w:t>
            </w:r>
            <w:r w:rsidRPr="003171F4">
              <w:rPr>
                <w:rFonts w:eastAsia="TimesNewRoman"/>
                <w:lang w:eastAsia="en-US"/>
              </w:rPr>
              <w:t>ě</w:t>
            </w:r>
            <w:r w:rsidRPr="003171F4">
              <w:rPr>
                <w:rFonts w:eastAsia="Calibri"/>
                <w:lang w:eastAsia="en-US"/>
              </w:rPr>
              <w:t>ní</w:t>
            </w:r>
          </w:p>
          <w:p w14:paraId="208E3FDB" w14:textId="77777777" w:rsidR="00DE3C23" w:rsidRPr="003171F4" w:rsidRDefault="00DE3C23" w:rsidP="00CE1B45">
            <w:pPr>
              <w:ind w:left="63" w:hanging="63"/>
              <w:jc w:val="both"/>
              <w:rPr>
                <w:lang w:eastAsia="en-US"/>
              </w:rPr>
            </w:pPr>
            <w:r w:rsidRPr="003171F4">
              <w:rPr>
                <w:rFonts w:eastAsia="Calibri"/>
                <w:lang w:eastAsia="en-US"/>
              </w:rPr>
              <w:t>- podobnost v rovin</w:t>
            </w:r>
            <w:r w:rsidRPr="003171F4">
              <w:rPr>
                <w:rFonts w:eastAsia="TimesNewRoman"/>
                <w:lang w:eastAsia="en-US"/>
              </w:rPr>
              <w:t>ě</w:t>
            </w:r>
            <w:r w:rsidRPr="003171F4">
              <w:rPr>
                <w:rFonts w:eastAsia="Calibri"/>
                <w:lang w:eastAsia="en-US"/>
              </w:rPr>
              <w:t>, vlastnosti a</w:t>
            </w:r>
            <w:r>
              <w:rPr>
                <w:rFonts w:eastAsia="Calibri"/>
                <w:lang w:eastAsia="en-US"/>
              </w:rPr>
              <w:t> </w:t>
            </w:r>
            <w:r w:rsidRPr="003171F4">
              <w:rPr>
                <w:rFonts w:eastAsia="Calibri"/>
                <w:lang w:eastAsia="en-US"/>
              </w:rPr>
              <w:t>uplatn</w:t>
            </w:r>
            <w:r w:rsidRPr="003171F4">
              <w:rPr>
                <w:rFonts w:eastAsia="TimesNewRoman"/>
                <w:lang w:eastAsia="en-US"/>
              </w:rPr>
              <w:t>ě</w:t>
            </w:r>
            <w:r w:rsidRPr="003171F4">
              <w:rPr>
                <w:rFonts w:eastAsia="Calibri"/>
                <w:lang w:eastAsia="en-US"/>
              </w:rPr>
              <w:t>ní</w:t>
            </w:r>
          </w:p>
        </w:tc>
        <w:tc>
          <w:tcPr>
            <w:tcW w:w="992" w:type="dxa"/>
            <w:tcBorders>
              <w:top w:val="single" w:sz="4" w:space="0" w:color="auto"/>
              <w:left w:val="single" w:sz="4" w:space="0" w:color="auto"/>
              <w:bottom w:val="single" w:sz="4" w:space="0" w:color="auto"/>
              <w:right w:val="single" w:sz="4" w:space="0" w:color="auto"/>
            </w:tcBorders>
          </w:tcPr>
          <w:p w14:paraId="0C346FD5" w14:textId="77777777" w:rsidR="00DE3C23" w:rsidRPr="003171F4" w:rsidRDefault="00DE3C23" w:rsidP="00CE1B45">
            <w:pPr>
              <w:spacing w:line="276" w:lineRule="auto"/>
              <w:jc w:val="center"/>
              <w:rPr>
                <w:b/>
                <w:bCs/>
                <w:lang w:eastAsia="en-US"/>
              </w:rPr>
            </w:pPr>
            <w:r w:rsidRPr="003171F4">
              <w:rPr>
                <w:b/>
                <w:bCs/>
                <w:lang w:eastAsia="en-US"/>
              </w:rPr>
              <w:t>15</w:t>
            </w:r>
          </w:p>
        </w:tc>
      </w:tr>
      <w:tr w:rsidR="00DE3C23" w:rsidRPr="003171F4" w14:paraId="5BE0A8DD" w14:textId="77777777" w:rsidTr="00CE1B45">
        <w:trPr>
          <w:trHeight w:val="713"/>
        </w:trPr>
        <w:tc>
          <w:tcPr>
            <w:tcW w:w="4757" w:type="dxa"/>
            <w:tcBorders>
              <w:top w:val="single" w:sz="4" w:space="0" w:color="auto"/>
              <w:left w:val="single" w:sz="4" w:space="0" w:color="auto"/>
              <w:bottom w:val="single" w:sz="4" w:space="0" w:color="auto"/>
              <w:right w:val="single" w:sz="4" w:space="0" w:color="auto"/>
            </w:tcBorders>
          </w:tcPr>
          <w:p w14:paraId="341AE592"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lastRenderedPageBreak/>
              <w:t>- užívá pojmy úhel a jeho velikost</w:t>
            </w:r>
          </w:p>
          <w:p w14:paraId="06E5E0DE"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Calibri"/>
                <w:lang w:eastAsia="en-US"/>
              </w:rPr>
              <w:t>vyjád</w:t>
            </w:r>
            <w:r w:rsidRPr="003171F4">
              <w:rPr>
                <w:rFonts w:eastAsia="TimesNewRoman"/>
                <w:lang w:eastAsia="en-US"/>
              </w:rPr>
              <w:t>ř</w:t>
            </w:r>
            <w:r w:rsidRPr="003171F4">
              <w:rPr>
                <w:rFonts w:eastAsia="Calibri"/>
                <w:lang w:eastAsia="en-US"/>
              </w:rPr>
              <w:t>í</w:t>
            </w:r>
            <w:proofErr w:type="gramEnd"/>
            <w:r w:rsidRPr="003171F4">
              <w:rPr>
                <w:rFonts w:eastAsia="Calibri"/>
                <w:lang w:eastAsia="en-US"/>
              </w:rPr>
              <w:t xml:space="preserve"> pom</w:t>
            </w:r>
            <w:r w:rsidRPr="003171F4">
              <w:rPr>
                <w:rFonts w:eastAsia="TimesNewRoman"/>
                <w:lang w:eastAsia="en-US"/>
              </w:rPr>
              <w:t>ě</w:t>
            </w:r>
            <w:r w:rsidRPr="003171F4">
              <w:rPr>
                <w:rFonts w:eastAsia="Calibri"/>
                <w:lang w:eastAsia="en-US"/>
              </w:rPr>
              <w:t xml:space="preserve">r stran v pravoúhlém trojúhelníku jako funkci sin </w:t>
            </w:r>
            <w:r w:rsidRPr="003171F4">
              <w:rPr>
                <w:rFonts w:eastAsia="TimesNewRoman"/>
                <w:lang w:eastAsia="en-US"/>
              </w:rPr>
              <w:t>α</w:t>
            </w:r>
            <w:r w:rsidRPr="003171F4">
              <w:rPr>
                <w:rFonts w:eastAsia="Calibri"/>
                <w:lang w:eastAsia="en-US"/>
              </w:rPr>
              <w:t xml:space="preserve">, cos </w:t>
            </w:r>
            <w:r w:rsidRPr="003171F4">
              <w:rPr>
                <w:rFonts w:eastAsia="TimesNewRoman"/>
                <w:lang w:eastAsia="en-US"/>
              </w:rPr>
              <w:t>α</w:t>
            </w:r>
            <w:r w:rsidRPr="003171F4">
              <w:rPr>
                <w:rFonts w:eastAsia="Calibri"/>
                <w:lang w:eastAsia="en-US"/>
              </w:rPr>
              <w:t xml:space="preserve">, tg </w:t>
            </w:r>
            <w:r w:rsidRPr="003171F4">
              <w:rPr>
                <w:rFonts w:eastAsia="TimesNewRoman"/>
                <w:lang w:eastAsia="en-US"/>
              </w:rPr>
              <w:t>α</w:t>
            </w:r>
          </w:p>
          <w:p w14:paraId="3BF05B6C"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ur</w:t>
            </w:r>
            <w:r w:rsidRPr="003171F4">
              <w:rPr>
                <w:rFonts w:eastAsia="TimesNewRoman"/>
                <w:lang w:eastAsia="en-US"/>
              </w:rPr>
              <w:t>č</w:t>
            </w:r>
            <w:r w:rsidRPr="003171F4">
              <w:rPr>
                <w:rFonts w:eastAsia="Calibri"/>
                <w:lang w:eastAsia="en-US"/>
              </w:rPr>
              <w:t xml:space="preserve">í hodnoty sin </w:t>
            </w:r>
            <w:r w:rsidRPr="003171F4">
              <w:rPr>
                <w:rFonts w:eastAsia="TimesNewRoman"/>
                <w:lang w:eastAsia="en-US"/>
              </w:rPr>
              <w:t>α</w:t>
            </w:r>
            <w:r w:rsidRPr="003171F4">
              <w:rPr>
                <w:rFonts w:eastAsia="Calibri"/>
                <w:lang w:eastAsia="en-US"/>
              </w:rPr>
              <w:t xml:space="preserve">, cos </w:t>
            </w:r>
            <w:r w:rsidRPr="003171F4">
              <w:rPr>
                <w:rFonts w:eastAsia="TimesNewRoman"/>
                <w:lang w:eastAsia="en-US"/>
              </w:rPr>
              <w:t>α</w:t>
            </w:r>
            <w:r w:rsidRPr="003171F4">
              <w:rPr>
                <w:rFonts w:eastAsia="Calibri"/>
                <w:lang w:eastAsia="en-US"/>
              </w:rPr>
              <w:t xml:space="preserve">, tg </w:t>
            </w:r>
            <w:r w:rsidRPr="003171F4">
              <w:rPr>
                <w:rFonts w:eastAsia="TimesNewRoman"/>
                <w:lang w:eastAsia="en-US"/>
              </w:rPr>
              <w:t xml:space="preserve">α </w:t>
            </w:r>
            <w:r w:rsidRPr="003171F4">
              <w:rPr>
                <w:rFonts w:eastAsia="Calibri"/>
                <w:lang w:eastAsia="en-US"/>
              </w:rPr>
              <w:t>pro 0</w:t>
            </w:r>
            <w:proofErr w:type="gramStart"/>
            <w:r w:rsidRPr="003171F4">
              <w:rPr>
                <w:rFonts w:eastAsia="Calibri"/>
                <w:lang w:eastAsia="en-US"/>
              </w:rPr>
              <w:t>°&lt;</w:t>
            </w:r>
            <w:proofErr w:type="gramEnd"/>
            <w:r w:rsidRPr="003171F4">
              <w:rPr>
                <w:rFonts w:eastAsia="TimesNewRoman"/>
                <w:lang w:eastAsia="en-US"/>
              </w:rPr>
              <w:t>α</w:t>
            </w:r>
            <w:r w:rsidRPr="003171F4">
              <w:rPr>
                <w:rFonts w:eastAsia="Calibri"/>
                <w:lang w:eastAsia="en-US"/>
              </w:rPr>
              <w:t>&lt;90° pomocí kalkulátoru</w:t>
            </w:r>
          </w:p>
          <w:p w14:paraId="0EF00F9C"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xml:space="preserve">- </w:t>
            </w:r>
            <w:proofErr w:type="gramStart"/>
            <w:r w:rsidRPr="003171F4">
              <w:rPr>
                <w:rFonts w:eastAsia="TimesNewRoman"/>
                <w:lang w:eastAsia="en-US"/>
              </w:rPr>
              <w:t>ř</w:t>
            </w:r>
            <w:r w:rsidRPr="003171F4">
              <w:rPr>
                <w:rFonts w:eastAsia="Calibri"/>
                <w:lang w:eastAsia="en-US"/>
              </w:rPr>
              <w:t>eší</w:t>
            </w:r>
            <w:proofErr w:type="gramEnd"/>
            <w:r w:rsidRPr="003171F4">
              <w:rPr>
                <w:rFonts w:eastAsia="Calibri"/>
                <w:lang w:eastAsia="en-US"/>
              </w:rPr>
              <w:t xml:space="preserve"> praktické úlohy s využitím trigonometrie</w:t>
            </w:r>
            <w:r>
              <w:rPr>
                <w:rFonts w:eastAsia="Calibri"/>
                <w:lang w:eastAsia="en-US"/>
              </w:rPr>
              <w:t xml:space="preserve"> </w:t>
            </w:r>
            <w:r w:rsidRPr="003171F4">
              <w:rPr>
                <w:rFonts w:eastAsia="Calibri"/>
                <w:lang w:eastAsia="en-US"/>
              </w:rPr>
              <w:t>pravoúhlého trojúhelníku</w:t>
            </w:r>
          </w:p>
          <w:p w14:paraId="2A939131" w14:textId="77777777" w:rsidR="00DE3C23" w:rsidRPr="003171F4" w:rsidRDefault="00DE3C23" w:rsidP="00CE1B45">
            <w:pPr>
              <w:autoSpaceDE w:val="0"/>
              <w:autoSpaceDN w:val="0"/>
              <w:adjustRightInd w:val="0"/>
              <w:jc w:val="both"/>
              <w:rPr>
                <w:rFonts w:eastAsia="Calibri"/>
                <w:lang w:eastAsia="en-US"/>
              </w:rPr>
            </w:pPr>
            <w:r w:rsidRPr="003171F4">
              <w:rPr>
                <w:rFonts w:eastAsia="Calibri"/>
                <w:lang w:eastAsia="en-US"/>
              </w:rPr>
              <w:t>- používá jednotky délky a provádí p</w:t>
            </w:r>
            <w:r w:rsidRPr="003171F4">
              <w:rPr>
                <w:rFonts w:eastAsia="TimesNewRoman"/>
                <w:lang w:eastAsia="en-US"/>
              </w:rPr>
              <w:t>ř</w:t>
            </w:r>
            <w:r w:rsidRPr="003171F4">
              <w:rPr>
                <w:rFonts w:eastAsia="Calibri"/>
                <w:lang w:eastAsia="en-US"/>
              </w:rPr>
              <w:t>evody jednotek délky</w:t>
            </w:r>
          </w:p>
          <w:p w14:paraId="7A35BD25" w14:textId="77777777" w:rsidR="00DE3C23" w:rsidRPr="000468CE" w:rsidRDefault="00DE3C23" w:rsidP="00CE1B45">
            <w:pPr>
              <w:autoSpaceDE w:val="0"/>
              <w:autoSpaceDN w:val="0"/>
              <w:adjustRightInd w:val="0"/>
              <w:jc w:val="both"/>
              <w:rPr>
                <w:rFonts w:eastAsia="Calibri"/>
                <w:lang w:eastAsia="en-US"/>
              </w:rPr>
            </w:pPr>
            <w:r w:rsidRPr="003171F4">
              <w:rPr>
                <w:rFonts w:eastAsia="Calibri"/>
                <w:lang w:eastAsia="en-US"/>
              </w:rPr>
              <w:t>- p</w:t>
            </w:r>
            <w:r w:rsidRPr="003171F4">
              <w:rPr>
                <w:rFonts w:eastAsia="TimesNewRoman"/>
                <w:lang w:eastAsia="en-US"/>
              </w:rPr>
              <w:t>ř</w:t>
            </w:r>
            <w:r w:rsidRPr="003171F4">
              <w:rPr>
                <w:rFonts w:eastAsia="Calibri"/>
                <w:lang w:eastAsia="en-US"/>
              </w:rPr>
              <w:t xml:space="preserve">i </w:t>
            </w:r>
            <w:r w:rsidRPr="003171F4">
              <w:rPr>
                <w:rFonts w:eastAsia="TimesNewRoman"/>
                <w:lang w:eastAsia="en-US"/>
              </w:rPr>
              <w:t>ř</w:t>
            </w:r>
            <w:r w:rsidRPr="003171F4">
              <w:rPr>
                <w:rFonts w:eastAsia="Calibri"/>
                <w:lang w:eastAsia="en-US"/>
              </w:rPr>
              <w:t>ešení úloh ú</w:t>
            </w:r>
            <w:r w:rsidRPr="003171F4">
              <w:rPr>
                <w:rFonts w:eastAsia="TimesNewRoman"/>
                <w:lang w:eastAsia="en-US"/>
              </w:rPr>
              <w:t>č</w:t>
            </w:r>
            <w:r w:rsidRPr="003171F4">
              <w:rPr>
                <w:rFonts w:eastAsia="Calibri"/>
                <w:lang w:eastAsia="en-US"/>
              </w:rPr>
              <w:t>eln</w:t>
            </w:r>
            <w:r w:rsidRPr="003171F4">
              <w:rPr>
                <w:rFonts w:eastAsia="TimesNewRoman"/>
                <w:lang w:eastAsia="en-US"/>
              </w:rPr>
              <w:t xml:space="preserve">ě </w:t>
            </w:r>
            <w:r w:rsidRPr="003171F4">
              <w:rPr>
                <w:rFonts w:eastAsia="Calibri"/>
                <w:lang w:eastAsia="en-US"/>
              </w:rPr>
              <w:t>využívá digitální technologie a zdroje informací</w:t>
            </w:r>
          </w:p>
        </w:tc>
        <w:tc>
          <w:tcPr>
            <w:tcW w:w="3998" w:type="dxa"/>
            <w:tcBorders>
              <w:top w:val="single" w:sz="4" w:space="0" w:color="auto"/>
              <w:left w:val="single" w:sz="4" w:space="0" w:color="auto"/>
              <w:bottom w:val="single" w:sz="4" w:space="0" w:color="auto"/>
              <w:right w:val="single" w:sz="4" w:space="0" w:color="auto"/>
            </w:tcBorders>
          </w:tcPr>
          <w:p w14:paraId="7AA6250E" w14:textId="77777777" w:rsidR="00DE3C23" w:rsidRPr="003171F4" w:rsidRDefault="00DE3C23" w:rsidP="00CE1B45">
            <w:pPr>
              <w:autoSpaceDE w:val="0"/>
              <w:autoSpaceDN w:val="0"/>
              <w:adjustRightInd w:val="0"/>
              <w:jc w:val="both"/>
              <w:rPr>
                <w:rFonts w:eastAsia="Calibri"/>
                <w:b/>
                <w:bCs/>
                <w:color w:val="000000"/>
                <w:lang w:eastAsia="en-US"/>
              </w:rPr>
            </w:pPr>
            <w:r w:rsidRPr="003171F4">
              <w:rPr>
                <w:rFonts w:eastAsia="Calibri"/>
                <w:b/>
                <w:bCs/>
                <w:color w:val="000000"/>
                <w:lang w:eastAsia="en-US"/>
              </w:rPr>
              <w:t>3. Goniometrie a trigonometrie</w:t>
            </w:r>
          </w:p>
          <w:p w14:paraId="52E88A96" w14:textId="77777777" w:rsidR="00DE3C23" w:rsidRPr="000468CE" w:rsidRDefault="00DE3C23" w:rsidP="00CE1B45">
            <w:pPr>
              <w:autoSpaceDE w:val="0"/>
              <w:autoSpaceDN w:val="0"/>
              <w:adjustRightInd w:val="0"/>
              <w:jc w:val="both"/>
              <w:rPr>
                <w:rFonts w:eastAsia="TimesNewRoman"/>
                <w:color w:val="000000"/>
                <w:lang w:eastAsia="en-US"/>
              </w:rPr>
            </w:pPr>
            <w:r w:rsidRPr="003171F4">
              <w:rPr>
                <w:rFonts w:eastAsia="Calibri"/>
                <w:color w:val="000000"/>
                <w:lang w:eastAsia="en-US"/>
              </w:rPr>
              <w:t xml:space="preserve">- goniometrické funkce sin </w:t>
            </w:r>
            <w:r w:rsidRPr="003171F4">
              <w:rPr>
                <w:rFonts w:eastAsia="TimesNewRoman"/>
                <w:color w:val="000000"/>
                <w:lang w:eastAsia="en-US"/>
              </w:rPr>
              <w:t>α</w:t>
            </w:r>
            <w:r w:rsidRPr="003171F4">
              <w:rPr>
                <w:rFonts w:eastAsia="Calibri"/>
                <w:color w:val="000000"/>
                <w:lang w:eastAsia="en-US"/>
              </w:rPr>
              <w:t xml:space="preserve">, cos </w:t>
            </w:r>
            <w:r w:rsidRPr="003171F4">
              <w:rPr>
                <w:rFonts w:eastAsia="TimesNewRoman"/>
                <w:color w:val="000000"/>
                <w:lang w:eastAsia="en-US"/>
              </w:rPr>
              <w:t>α</w:t>
            </w:r>
            <w:r w:rsidRPr="003171F4">
              <w:rPr>
                <w:rFonts w:eastAsia="Calibri"/>
                <w:color w:val="000000"/>
                <w:lang w:eastAsia="en-US"/>
              </w:rPr>
              <w:t xml:space="preserve">, tg </w:t>
            </w:r>
            <w:r w:rsidRPr="003171F4">
              <w:rPr>
                <w:rFonts w:eastAsia="TimesNewRoman"/>
                <w:color w:val="000000"/>
                <w:lang w:eastAsia="en-US"/>
              </w:rPr>
              <w:t>α</w:t>
            </w:r>
            <w:r>
              <w:rPr>
                <w:rFonts w:eastAsia="TimesNewRoman"/>
                <w:color w:val="000000"/>
                <w:lang w:eastAsia="en-US"/>
              </w:rPr>
              <w:t xml:space="preserve"> </w:t>
            </w:r>
            <w:r w:rsidRPr="003171F4">
              <w:rPr>
                <w:rFonts w:eastAsia="Calibri"/>
                <w:color w:val="000000"/>
                <w:lang w:eastAsia="en-US"/>
              </w:rPr>
              <w:t>v intervalu 0</w:t>
            </w:r>
            <w:proofErr w:type="gramStart"/>
            <w:r w:rsidRPr="003171F4">
              <w:rPr>
                <w:rFonts w:eastAsia="Calibri"/>
                <w:color w:val="000000"/>
                <w:lang w:eastAsia="en-US"/>
              </w:rPr>
              <w:t>°&lt;</w:t>
            </w:r>
            <w:proofErr w:type="gramEnd"/>
            <w:r w:rsidRPr="003171F4">
              <w:rPr>
                <w:rFonts w:eastAsia="TimesNewRoman"/>
                <w:color w:val="000000"/>
                <w:lang w:eastAsia="en-US"/>
              </w:rPr>
              <w:t>α</w:t>
            </w:r>
            <w:r w:rsidRPr="003171F4">
              <w:rPr>
                <w:rFonts w:eastAsia="Calibri"/>
                <w:color w:val="000000"/>
                <w:lang w:eastAsia="en-US"/>
              </w:rPr>
              <w:t>&lt;90</w:t>
            </w:r>
          </w:p>
          <w:p w14:paraId="3E198A1D" w14:textId="77777777" w:rsidR="00DE3C23" w:rsidRPr="003171F4" w:rsidRDefault="00DE3C23" w:rsidP="00CE1B45">
            <w:pPr>
              <w:autoSpaceDE w:val="0"/>
              <w:autoSpaceDN w:val="0"/>
              <w:adjustRightInd w:val="0"/>
              <w:jc w:val="both"/>
              <w:rPr>
                <w:rFonts w:eastAsia="Calibri"/>
                <w:color w:val="000000"/>
                <w:lang w:eastAsia="en-US"/>
              </w:rPr>
            </w:pPr>
            <w:r w:rsidRPr="003171F4">
              <w:rPr>
                <w:rFonts w:eastAsia="Calibri"/>
                <w:color w:val="000000"/>
                <w:lang w:eastAsia="en-US"/>
              </w:rPr>
              <w:t>- trigonometrie pravoúhlého trojúhelníku</w:t>
            </w:r>
          </w:p>
          <w:p w14:paraId="74D44A68" w14:textId="77777777" w:rsidR="00DE3C23" w:rsidRPr="003171F4" w:rsidRDefault="00DE3C23" w:rsidP="00CE1B45">
            <w:pPr>
              <w:spacing w:line="276" w:lineRule="auto"/>
              <w:ind w:left="63" w:hanging="63"/>
              <w:jc w:val="both"/>
              <w:rPr>
                <w:lang w:eastAsia="en-US"/>
              </w:rPr>
            </w:pPr>
            <w:r>
              <w:rPr>
                <w:rFonts w:eastAsia="Calibri"/>
                <w:lang w:eastAsia="en-US"/>
              </w:rPr>
              <w:t xml:space="preserve">- </w:t>
            </w:r>
            <w:r w:rsidRPr="003171F4">
              <w:rPr>
                <w:rFonts w:eastAsia="Calibri"/>
                <w:color w:val="000000"/>
                <w:lang w:eastAsia="en-US"/>
              </w:rPr>
              <w:t>slovní úlohy</w:t>
            </w:r>
          </w:p>
        </w:tc>
        <w:tc>
          <w:tcPr>
            <w:tcW w:w="992" w:type="dxa"/>
            <w:tcBorders>
              <w:top w:val="single" w:sz="4" w:space="0" w:color="auto"/>
              <w:left w:val="single" w:sz="4" w:space="0" w:color="auto"/>
              <w:bottom w:val="single" w:sz="4" w:space="0" w:color="auto"/>
              <w:right w:val="single" w:sz="4" w:space="0" w:color="auto"/>
            </w:tcBorders>
          </w:tcPr>
          <w:p w14:paraId="0F3769C0" w14:textId="77777777" w:rsidR="00DE3C23" w:rsidRPr="003171F4" w:rsidRDefault="00DE3C23" w:rsidP="00CE1B45">
            <w:pPr>
              <w:spacing w:line="276" w:lineRule="auto"/>
              <w:jc w:val="center"/>
              <w:rPr>
                <w:b/>
                <w:bCs/>
                <w:lang w:eastAsia="en-US"/>
              </w:rPr>
            </w:pPr>
            <w:r w:rsidRPr="003171F4">
              <w:rPr>
                <w:b/>
                <w:bCs/>
                <w:lang w:eastAsia="en-US"/>
              </w:rPr>
              <w:t>8</w:t>
            </w:r>
          </w:p>
        </w:tc>
      </w:tr>
    </w:tbl>
    <w:p w14:paraId="54BB1660" w14:textId="77777777" w:rsidR="00DE3C23" w:rsidRDefault="00DE3C23" w:rsidP="00DE3C23">
      <w:pPr>
        <w:jc w:val="both"/>
      </w:pPr>
    </w:p>
    <w:p w14:paraId="285656E4" w14:textId="77777777" w:rsidR="00DE3C23" w:rsidRDefault="00DE3C23" w:rsidP="00DE3C23">
      <w:pPr>
        <w:jc w:val="both"/>
        <w:rPr>
          <w:b/>
          <w:bCs/>
        </w:rPr>
      </w:pPr>
    </w:p>
    <w:p w14:paraId="13501F87" w14:textId="77777777" w:rsidR="00DE3C23" w:rsidRPr="00B4090B" w:rsidRDefault="00DE3C23" w:rsidP="00DE3C23">
      <w:pPr>
        <w:jc w:val="both"/>
        <w:rPr>
          <w:b/>
          <w:bCs/>
        </w:rPr>
      </w:pPr>
      <w:r w:rsidRPr="00B4090B">
        <w:rPr>
          <w:b/>
          <w:bCs/>
        </w:rPr>
        <w:t>3. ročník: celkem 33 hodin</w:t>
      </w:r>
    </w:p>
    <w:p w14:paraId="03D64873" w14:textId="77777777" w:rsidR="00DE3C23" w:rsidRPr="00D95BFF" w:rsidRDefault="00DE3C23" w:rsidP="00DE3C23">
      <w:pP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7"/>
        <w:gridCol w:w="3998"/>
        <w:gridCol w:w="992"/>
      </w:tblGrid>
      <w:tr w:rsidR="00DE3C23" w:rsidRPr="000468CE" w14:paraId="4780AE31" w14:textId="77777777" w:rsidTr="00CE1B45">
        <w:trPr>
          <w:trHeight w:val="215"/>
        </w:trPr>
        <w:tc>
          <w:tcPr>
            <w:tcW w:w="4757" w:type="dxa"/>
            <w:tcBorders>
              <w:top w:val="single" w:sz="4" w:space="0" w:color="auto"/>
              <w:left w:val="single" w:sz="4" w:space="0" w:color="auto"/>
              <w:bottom w:val="single" w:sz="4" w:space="0" w:color="auto"/>
              <w:right w:val="single" w:sz="4" w:space="0" w:color="auto"/>
            </w:tcBorders>
            <w:hideMark/>
          </w:tcPr>
          <w:p w14:paraId="4EA6256A" w14:textId="77777777" w:rsidR="00DE3C23" w:rsidRPr="000468CE" w:rsidRDefault="00DE3C23" w:rsidP="00CE1B45">
            <w:pPr>
              <w:widowControl w:val="0"/>
              <w:autoSpaceDE w:val="0"/>
              <w:autoSpaceDN w:val="0"/>
              <w:adjustRightInd w:val="0"/>
              <w:snapToGrid w:val="0"/>
              <w:ind w:left="142" w:hanging="142"/>
              <w:jc w:val="both"/>
              <w:rPr>
                <w:b/>
                <w:lang w:eastAsia="en-US"/>
              </w:rPr>
            </w:pPr>
            <w:r w:rsidRPr="000468CE">
              <w:rPr>
                <w:b/>
                <w:color w:val="000000"/>
                <w:lang w:eastAsia="en-US"/>
              </w:rPr>
              <w:t>Výsledky vzdělávání</w:t>
            </w:r>
          </w:p>
        </w:tc>
        <w:tc>
          <w:tcPr>
            <w:tcW w:w="3998" w:type="dxa"/>
            <w:tcBorders>
              <w:top w:val="single" w:sz="4" w:space="0" w:color="auto"/>
              <w:left w:val="single" w:sz="4" w:space="0" w:color="auto"/>
              <w:bottom w:val="single" w:sz="4" w:space="0" w:color="auto"/>
              <w:right w:val="single" w:sz="4" w:space="0" w:color="auto"/>
            </w:tcBorders>
            <w:hideMark/>
          </w:tcPr>
          <w:p w14:paraId="56F631D7" w14:textId="77777777" w:rsidR="00DE3C23" w:rsidRPr="000468CE" w:rsidRDefault="00DE3C23" w:rsidP="00CE1B45">
            <w:pPr>
              <w:widowControl w:val="0"/>
              <w:autoSpaceDE w:val="0"/>
              <w:autoSpaceDN w:val="0"/>
              <w:adjustRightInd w:val="0"/>
              <w:snapToGrid w:val="0"/>
              <w:ind w:left="63" w:hanging="63"/>
              <w:jc w:val="both"/>
              <w:rPr>
                <w:b/>
                <w:lang w:eastAsia="en-US"/>
              </w:rPr>
            </w:pPr>
            <w:r w:rsidRPr="000468CE">
              <w:rPr>
                <w:b/>
                <w:color w:val="000000"/>
                <w:lang w:eastAsia="en-US"/>
              </w:rPr>
              <w:t>Číslo tématu a téma</w:t>
            </w:r>
          </w:p>
        </w:tc>
        <w:tc>
          <w:tcPr>
            <w:tcW w:w="992" w:type="dxa"/>
            <w:tcBorders>
              <w:top w:val="single" w:sz="4" w:space="0" w:color="auto"/>
              <w:left w:val="single" w:sz="4" w:space="0" w:color="auto"/>
              <w:bottom w:val="single" w:sz="4" w:space="0" w:color="auto"/>
              <w:right w:val="single" w:sz="4" w:space="0" w:color="auto"/>
            </w:tcBorders>
            <w:hideMark/>
          </w:tcPr>
          <w:p w14:paraId="3DE2F93F" w14:textId="77777777" w:rsidR="00DE3C23" w:rsidRPr="000468CE" w:rsidRDefault="00DE3C23" w:rsidP="00CE1B45">
            <w:pPr>
              <w:spacing w:line="276" w:lineRule="auto"/>
              <w:jc w:val="center"/>
              <w:rPr>
                <w:b/>
                <w:lang w:eastAsia="en-US"/>
              </w:rPr>
            </w:pPr>
            <w:r w:rsidRPr="000468CE">
              <w:rPr>
                <w:b/>
                <w:lang w:eastAsia="en-US"/>
              </w:rPr>
              <w:t>Počet hodin</w:t>
            </w:r>
          </w:p>
        </w:tc>
      </w:tr>
      <w:tr w:rsidR="00DE3C23" w:rsidRPr="000468CE" w14:paraId="4EC07163" w14:textId="77777777" w:rsidTr="00CE1B45">
        <w:trPr>
          <w:trHeight w:val="713"/>
        </w:trPr>
        <w:tc>
          <w:tcPr>
            <w:tcW w:w="4757" w:type="dxa"/>
            <w:tcBorders>
              <w:top w:val="single" w:sz="4" w:space="0" w:color="auto"/>
              <w:left w:val="single" w:sz="4" w:space="0" w:color="auto"/>
              <w:bottom w:val="single" w:sz="4" w:space="0" w:color="auto"/>
              <w:right w:val="single" w:sz="4" w:space="0" w:color="auto"/>
            </w:tcBorders>
          </w:tcPr>
          <w:p w14:paraId="2EA77281" w14:textId="77777777" w:rsidR="00DE3C23" w:rsidRPr="000468CE" w:rsidRDefault="00DE3C23" w:rsidP="00CE1B45">
            <w:pPr>
              <w:autoSpaceDE w:val="0"/>
              <w:autoSpaceDN w:val="0"/>
              <w:adjustRightInd w:val="0"/>
              <w:jc w:val="both"/>
              <w:rPr>
                <w:rFonts w:eastAsia="Calibri"/>
                <w:b/>
                <w:bCs/>
                <w:lang w:eastAsia="en-US"/>
              </w:rPr>
            </w:pPr>
            <w:r w:rsidRPr="000468CE">
              <w:rPr>
                <w:rFonts w:eastAsia="Calibri"/>
                <w:b/>
                <w:bCs/>
                <w:lang w:eastAsia="en-US"/>
              </w:rPr>
              <w:t>Žák:</w:t>
            </w:r>
          </w:p>
          <w:p w14:paraId="68E09D7F"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ur</w:t>
            </w:r>
            <w:r w:rsidRPr="000468CE">
              <w:rPr>
                <w:rFonts w:eastAsia="TimesNewRoman"/>
                <w:lang w:eastAsia="en-US"/>
              </w:rPr>
              <w:t>č</w:t>
            </w:r>
            <w:r w:rsidRPr="000468CE">
              <w:rPr>
                <w:rFonts w:eastAsia="Calibri"/>
                <w:lang w:eastAsia="en-US"/>
              </w:rPr>
              <w:t>uje vzájemnou polohu bod</w:t>
            </w:r>
            <w:r w:rsidRPr="000468CE">
              <w:rPr>
                <w:rFonts w:eastAsia="TimesNewRoman"/>
                <w:lang w:eastAsia="en-US"/>
              </w:rPr>
              <w:t xml:space="preserve">ů </w:t>
            </w:r>
            <w:r w:rsidRPr="000468CE">
              <w:rPr>
                <w:rFonts w:eastAsia="Calibri"/>
                <w:lang w:eastAsia="en-US"/>
              </w:rPr>
              <w:t>a p</w:t>
            </w:r>
            <w:r w:rsidRPr="000468CE">
              <w:rPr>
                <w:rFonts w:eastAsia="TimesNewRoman"/>
                <w:lang w:eastAsia="en-US"/>
              </w:rPr>
              <w:t>ř</w:t>
            </w:r>
            <w:r w:rsidRPr="000468CE">
              <w:rPr>
                <w:rFonts w:eastAsia="Calibri"/>
                <w:lang w:eastAsia="en-US"/>
              </w:rPr>
              <w:t>ímek, bod</w:t>
            </w:r>
            <w:r w:rsidRPr="000468CE">
              <w:rPr>
                <w:rFonts w:eastAsia="TimesNewRoman"/>
                <w:lang w:eastAsia="en-US"/>
              </w:rPr>
              <w:t xml:space="preserve">ů </w:t>
            </w:r>
            <w:r w:rsidRPr="000468CE">
              <w:rPr>
                <w:rFonts w:eastAsia="Calibri"/>
                <w:lang w:eastAsia="en-US"/>
              </w:rPr>
              <w:t>a roviny, dvou p</w:t>
            </w:r>
            <w:r w:rsidRPr="000468CE">
              <w:rPr>
                <w:rFonts w:eastAsia="TimesNewRoman"/>
                <w:lang w:eastAsia="en-US"/>
              </w:rPr>
              <w:t>ř</w:t>
            </w:r>
            <w:r w:rsidRPr="000468CE">
              <w:rPr>
                <w:rFonts w:eastAsia="Calibri"/>
                <w:lang w:eastAsia="en-US"/>
              </w:rPr>
              <w:t>ímek, p</w:t>
            </w:r>
            <w:r w:rsidRPr="000468CE">
              <w:rPr>
                <w:rFonts w:eastAsia="TimesNewRoman"/>
                <w:lang w:eastAsia="en-US"/>
              </w:rPr>
              <w:t>ř</w:t>
            </w:r>
            <w:r w:rsidRPr="000468CE">
              <w:rPr>
                <w:rFonts w:eastAsia="Calibri"/>
                <w:lang w:eastAsia="en-US"/>
              </w:rPr>
              <w:t>ímky a roviny, dvou rovin v prostoru</w:t>
            </w:r>
          </w:p>
          <w:p w14:paraId="0C06FACA"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ur</w:t>
            </w:r>
            <w:r w:rsidRPr="000468CE">
              <w:rPr>
                <w:rFonts w:eastAsia="TimesNewRoman"/>
                <w:lang w:eastAsia="en-US"/>
              </w:rPr>
              <w:t>č</w:t>
            </w:r>
            <w:r w:rsidRPr="000468CE">
              <w:rPr>
                <w:rFonts w:eastAsia="Calibri"/>
                <w:lang w:eastAsia="en-US"/>
              </w:rPr>
              <w:t>uje vzdálenost bod</w:t>
            </w:r>
            <w:r w:rsidRPr="000468CE">
              <w:rPr>
                <w:rFonts w:eastAsia="TimesNewRoman"/>
                <w:lang w:eastAsia="en-US"/>
              </w:rPr>
              <w:t>ů</w:t>
            </w:r>
            <w:r w:rsidRPr="000468CE">
              <w:rPr>
                <w:rFonts w:eastAsia="Calibri"/>
                <w:lang w:eastAsia="en-US"/>
              </w:rPr>
              <w:t>, p</w:t>
            </w:r>
            <w:r w:rsidRPr="000468CE">
              <w:rPr>
                <w:rFonts w:eastAsia="TimesNewRoman"/>
                <w:lang w:eastAsia="en-US"/>
              </w:rPr>
              <w:t>ř</w:t>
            </w:r>
            <w:r w:rsidRPr="000468CE">
              <w:rPr>
                <w:rFonts w:eastAsia="Calibri"/>
                <w:lang w:eastAsia="en-US"/>
              </w:rPr>
              <w:t>ímek a rovin v</w:t>
            </w:r>
            <w:r>
              <w:rPr>
                <w:rFonts w:eastAsia="Calibri"/>
                <w:lang w:eastAsia="en-US"/>
              </w:rPr>
              <w:t> </w:t>
            </w:r>
            <w:r w:rsidRPr="000468CE">
              <w:rPr>
                <w:rFonts w:eastAsia="Calibri"/>
                <w:lang w:eastAsia="en-US"/>
              </w:rPr>
              <w:t>prostoru</w:t>
            </w:r>
          </w:p>
          <w:p w14:paraId="02CFCF35"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ur</w:t>
            </w:r>
            <w:r w:rsidRPr="000468CE">
              <w:rPr>
                <w:rFonts w:eastAsia="TimesNewRoman"/>
                <w:lang w:eastAsia="en-US"/>
              </w:rPr>
              <w:t>č</w:t>
            </w:r>
            <w:r w:rsidRPr="000468CE">
              <w:rPr>
                <w:rFonts w:eastAsia="Calibri"/>
                <w:lang w:eastAsia="en-US"/>
              </w:rPr>
              <w:t>uje odchylku dvou p</w:t>
            </w:r>
            <w:r w:rsidRPr="000468CE">
              <w:rPr>
                <w:rFonts w:eastAsia="TimesNewRoman"/>
                <w:lang w:eastAsia="en-US"/>
              </w:rPr>
              <w:t>ř</w:t>
            </w:r>
            <w:r w:rsidRPr="000468CE">
              <w:rPr>
                <w:rFonts w:eastAsia="Calibri"/>
                <w:lang w:eastAsia="en-US"/>
              </w:rPr>
              <w:t>ímek, p</w:t>
            </w:r>
            <w:r w:rsidRPr="000468CE">
              <w:rPr>
                <w:rFonts w:eastAsia="TimesNewRoman"/>
                <w:lang w:eastAsia="en-US"/>
              </w:rPr>
              <w:t>ř</w:t>
            </w:r>
            <w:r w:rsidRPr="000468CE">
              <w:rPr>
                <w:rFonts w:eastAsia="Calibri"/>
                <w:lang w:eastAsia="en-US"/>
              </w:rPr>
              <w:t>ímky a</w:t>
            </w:r>
            <w:r>
              <w:rPr>
                <w:rFonts w:eastAsia="Calibri"/>
                <w:lang w:eastAsia="en-US"/>
              </w:rPr>
              <w:t> </w:t>
            </w:r>
            <w:r w:rsidRPr="000468CE">
              <w:rPr>
                <w:rFonts w:eastAsia="Calibri"/>
                <w:lang w:eastAsia="en-US"/>
              </w:rPr>
              <w:t>roviny, dvou rovin v prostoru</w:t>
            </w:r>
          </w:p>
          <w:p w14:paraId="794CE417"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rozlišuje t</w:t>
            </w:r>
            <w:r w:rsidRPr="000468CE">
              <w:rPr>
                <w:rFonts w:eastAsia="TimesNewRoman"/>
                <w:lang w:eastAsia="en-US"/>
              </w:rPr>
              <w:t>ě</w:t>
            </w:r>
            <w:r w:rsidRPr="000468CE">
              <w:rPr>
                <w:rFonts w:eastAsia="Calibri"/>
                <w:lang w:eastAsia="en-US"/>
              </w:rPr>
              <w:t>lesa: krychle, kvádr, hranol, válec, pravidelný jehlan, rota</w:t>
            </w:r>
            <w:r w:rsidRPr="000468CE">
              <w:rPr>
                <w:rFonts w:eastAsia="TimesNewRoman"/>
                <w:lang w:eastAsia="en-US"/>
              </w:rPr>
              <w:t>č</w:t>
            </w:r>
            <w:r w:rsidRPr="000468CE">
              <w:rPr>
                <w:rFonts w:eastAsia="Calibri"/>
                <w:lang w:eastAsia="en-US"/>
              </w:rPr>
              <w:t>ní kužel, koule, polokoule, kulová úse</w:t>
            </w:r>
            <w:r w:rsidRPr="000468CE">
              <w:rPr>
                <w:rFonts w:eastAsia="TimesNewRoman"/>
                <w:lang w:eastAsia="en-US"/>
              </w:rPr>
              <w:t>č</w:t>
            </w:r>
            <w:r w:rsidRPr="000468CE">
              <w:rPr>
                <w:rFonts w:eastAsia="Calibri"/>
                <w:lang w:eastAsia="en-US"/>
              </w:rPr>
              <w:t>, kulová vrstva</w:t>
            </w:r>
          </w:p>
          <w:p w14:paraId="15D73D46"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xml:space="preserve">- </w:t>
            </w:r>
            <w:proofErr w:type="gramStart"/>
            <w:r w:rsidRPr="000468CE">
              <w:rPr>
                <w:rFonts w:eastAsia="Calibri"/>
                <w:lang w:eastAsia="en-US"/>
              </w:rPr>
              <w:t>ur</w:t>
            </w:r>
            <w:r w:rsidRPr="000468CE">
              <w:rPr>
                <w:rFonts w:eastAsia="TimesNewRoman"/>
                <w:lang w:eastAsia="en-US"/>
              </w:rPr>
              <w:t>č</w:t>
            </w:r>
            <w:r w:rsidRPr="000468CE">
              <w:rPr>
                <w:rFonts w:eastAsia="Calibri"/>
                <w:lang w:eastAsia="en-US"/>
              </w:rPr>
              <w:t>í</w:t>
            </w:r>
            <w:proofErr w:type="gramEnd"/>
            <w:r w:rsidRPr="000468CE">
              <w:rPr>
                <w:rFonts w:eastAsia="Calibri"/>
                <w:lang w:eastAsia="en-US"/>
              </w:rPr>
              <w:t xml:space="preserve"> povrch a objem t</w:t>
            </w:r>
            <w:r w:rsidRPr="000468CE">
              <w:rPr>
                <w:rFonts w:eastAsia="TimesNewRoman"/>
                <w:lang w:eastAsia="en-US"/>
              </w:rPr>
              <w:t>ě</w:t>
            </w:r>
            <w:r w:rsidRPr="000468CE">
              <w:rPr>
                <w:rFonts w:eastAsia="Calibri"/>
                <w:lang w:eastAsia="en-US"/>
              </w:rPr>
              <w:t>lesa: krychle, kvádr, hranol, válec, pravidelný jehlan, rota</w:t>
            </w:r>
            <w:r w:rsidRPr="000468CE">
              <w:rPr>
                <w:rFonts w:eastAsia="TimesNewRoman"/>
                <w:lang w:eastAsia="en-US"/>
              </w:rPr>
              <w:t>č</w:t>
            </w:r>
            <w:r w:rsidRPr="000468CE">
              <w:rPr>
                <w:rFonts w:eastAsia="Calibri"/>
                <w:lang w:eastAsia="en-US"/>
              </w:rPr>
              <w:t>ní kužel, koule</w:t>
            </w:r>
          </w:p>
          <w:p w14:paraId="7D5654A8"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využívá trigonometrii p</w:t>
            </w:r>
            <w:r w:rsidRPr="000468CE">
              <w:rPr>
                <w:rFonts w:eastAsia="TimesNewRoman"/>
                <w:lang w:eastAsia="en-US"/>
              </w:rPr>
              <w:t>ř</w:t>
            </w:r>
            <w:r w:rsidRPr="000468CE">
              <w:rPr>
                <w:rFonts w:eastAsia="Calibri"/>
                <w:lang w:eastAsia="en-US"/>
              </w:rPr>
              <w:t>i výpo</w:t>
            </w:r>
            <w:r w:rsidRPr="000468CE">
              <w:rPr>
                <w:rFonts w:eastAsia="TimesNewRoman"/>
                <w:lang w:eastAsia="en-US"/>
              </w:rPr>
              <w:t>č</w:t>
            </w:r>
            <w:r w:rsidRPr="000468CE">
              <w:rPr>
                <w:rFonts w:eastAsia="Calibri"/>
                <w:lang w:eastAsia="en-US"/>
              </w:rPr>
              <w:t>tu povrchu a</w:t>
            </w:r>
            <w:r>
              <w:rPr>
                <w:rFonts w:eastAsia="Calibri"/>
                <w:lang w:eastAsia="en-US"/>
              </w:rPr>
              <w:t> </w:t>
            </w:r>
            <w:r w:rsidRPr="000468CE">
              <w:rPr>
                <w:rFonts w:eastAsia="Calibri"/>
                <w:lang w:eastAsia="en-US"/>
              </w:rPr>
              <w:t>objemu t</w:t>
            </w:r>
            <w:r w:rsidRPr="000468CE">
              <w:rPr>
                <w:rFonts w:eastAsia="TimesNewRoman"/>
                <w:lang w:eastAsia="en-US"/>
              </w:rPr>
              <w:t>ě</w:t>
            </w:r>
            <w:r w:rsidRPr="000468CE">
              <w:rPr>
                <w:rFonts w:eastAsia="Calibri"/>
                <w:lang w:eastAsia="en-US"/>
              </w:rPr>
              <w:t>les</w:t>
            </w:r>
          </w:p>
          <w:p w14:paraId="73FAB401"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využívá sí</w:t>
            </w:r>
            <w:r w:rsidRPr="000468CE">
              <w:rPr>
                <w:rFonts w:eastAsia="TimesNewRoman"/>
                <w:lang w:eastAsia="en-US"/>
              </w:rPr>
              <w:t xml:space="preserve">ť </w:t>
            </w:r>
            <w:r w:rsidRPr="000468CE">
              <w:rPr>
                <w:rFonts w:eastAsia="Calibri"/>
                <w:lang w:eastAsia="en-US"/>
              </w:rPr>
              <w:t>t</w:t>
            </w:r>
            <w:r w:rsidRPr="000468CE">
              <w:rPr>
                <w:rFonts w:eastAsia="TimesNewRoman"/>
                <w:lang w:eastAsia="en-US"/>
              </w:rPr>
              <w:t>ě</w:t>
            </w:r>
            <w:r w:rsidRPr="000468CE">
              <w:rPr>
                <w:rFonts w:eastAsia="Calibri"/>
                <w:lang w:eastAsia="en-US"/>
              </w:rPr>
              <w:t>lesa p</w:t>
            </w:r>
            <w:r w:rsidRPr="000468CE">
              <w:rPr>
                <w:rFonts w:eastAsia="TimesNewRoman"/>
                <w:lang w:eastAsia="en-US"/>
              </w:rPr>
              <w:t>ř</w:t>
            </w:r>
            <w:r w:rsidRPr="000468CE">
              <w:rPr>
                <w:rFonts w:eastAsia="Calibri"/>
                <w:lang w:eastAsia="en-US"/>
              </w:rPr>
              <w:t>i výpo</w:t>
            </w:r>
            <w:r w:rsidRPr="000468CE">
              <w:rPr>
                <w:rFonts w:eastAsia="TimesNewRoman"/>
                <w:lang w:eastAsia="en-US"/>
              </w:rPr>
              <w:t>č</w:t>
            </w:r>
            <w:r w:rsidRPr="000468CE">
              <w:rPr>
                <w:rFonts w:eastAsia="Calibri"/>
                <w:lang w:eastAsia="en-US"/>
              </w:rPr>
              <w:t>tu povrchu a</w:t>
            </w:r>
            <w:r>
              <w:rPr>
                <w:rFonts w:eastAsia="Calibri"/>
                <w:lang w:eastAsia="en-US"/>
              </w:rPr>
              <w:t> </w:t>
            </w:r>
            <w:r w:rsidRPr="000468CE">
              <w:rPr>
                <w:rFonts w:eastAsia="Calibri"/>
                <w:lang w:eastAsia="en-US"/>
              </w:rPr>
              <w:t>objemu t</w:t>
            </w:r>
            <w:r w:rsidRPr="000468CE">
              <w:rPr>
                <w:rFonts w:eastAsia="TimesNewRoman"/>
                <w:lang w:eastAsia="en-US"/>
              </w:rPr>
              <w:t>ě</w:t>
            </w:r>
            <w:r w:rsidRPr="000468CE">
              <w:rPr>
                <w:rFonts w:eastAsia="Calibri"/>
                <w:lang w:eastAsia="en-US"/>
              </w:rPr>
              <w:t>lesa</w:t>
            </w:r>
          </w:p>
          <w:p w14:paraId="73D877AE"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aplikuje poznatky o t</w:t>
            </w:r>
            <w:r w:rsidRPr="000468CE">
              <w:rPr>
                <w:rFonts w:eastAsia="TimesNewRoman"/>
                <w:lang w:eastAsia="en-US"/>
              </w:rPr>
              <w:t>ě</w:t>
            </w:r>
            <w:r w:rsidRPr="000468CE">
              <w:rPr>
                <w:rFonts w:eastAsia="Calibri"/>
                <w:lang w:eastAsia="en-US"/>
              </w:rPr>
              <w:t>lesech v praktických úlohách, zejména z oblasti oboru vzd</w:t>
            </w:r>
            <w:r w:rsidRPr="000468CE">
              <w:rPr>
                <w:rFonts w:eastAsia="TimesNewRoman"/>
                <w:lang w:eastAsia="en-US"/>
              </w:rPr>
              <w:t>ě</w:t>
            </w:r>
            <w:r w:rsidRPr="000468CE">
              <w:rPr>
                <w:rFonts w:eastAsia="Calibri"/>
                <w:lang w:eastAsia="en-US"/>
              </w:rPr>
              <w:t>lání</w:t>
            </w:r>
          </w:p>
          <w:p w14:paraId="52744F03"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užívá jednotky délky, obsahu a objemu;</w:t>
            </w:r>
          </w:p>
          <w:p w14:paraId="53080938"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provádí p</w:t>
            </w:r>
            <w:r w:rsidRPr="000468CE">
              <w:rPr>
                <w:rFonts w:eastAsia="TimesNewRoman"/>
                <w:lang w:eastAsia="en-US"/>
              </w:rPr>
              <w:t>ř</w:t>
            </w:r>
            <w:r w:rsidRPr="000468CE">
              <w:rPr>
                <w:rFonts w:eastAsia="Calibri"/>
                <w:lang w:eastAsia="en-US"/>
              </w:rPr>
              <w:t>evody jednotek</w:t>
            </w:r>
          </w:p>
          <w:p w14:paraId="76568F18"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p</w:t>
            </w:r>
            <w:r w:rsidRPr="000468CE">
              <w:rPr>
                <w:rFonts w:eastAsia="TimesNewRoman"/>
                <w:lang w:eastAsia="en-US"/>
              </w:rPr>
              <w:t>ř</w:t>
            </w:r>
            <w:r w:rsidRPr="000468CE">
              <w:rPr>
                <w:rFonts w:eastAsia="Calibri"/>
                <w:lang w:eastAsia="en-US"/>
              </w:rPr>
              <w:t xml:space="preserve">i </w:t>
            </w:r>
            <w:r w:rsidRPr="000468CE">
              <w:rPr>
                <w:rFonts w:eastAsia="TimesNewRoman"/>
                <w:lang w:eastAsia="en-US"/>
              </w:rPr>
              <w:t>ř</w:t>
            </w:r>
            <w:r w:rsidRPr="000468CE">
              <w:rPr>
                <w:rFonts w:eastAsia="Calibri"/>
                <w:lang w:eastAsia="en-US"/>
              </w:rPr>
              <w:t>ešení úloh ú</w:t>
            </w:r>
            <w:r w:rsidRPr="000468CE">
              <w:rPr>
                <w:rFonts w:eastAsia="TimesNewRoman"/>
                <w:lang w:eastAsia="en-US"/>
              </w:rPr>
              <w:t>č</w:t>
            </w:r>
            <w:r w:rsidRPr="000468CE">
              <w:rPr>
                <w:rFonts w:eastAsia="Calibri"/>
                <w:lang w:eastAsia="en-US"/>
              </w:rPr>
              <w:t>eln</w:t>
            </w:r>
            <w:r w:rsidRPr="000468CE">
              <w:rPr>
                <w:rFonts w:eastAsia="TimesNewRoman"/>
                <w:lang w:eastAsia="en-US"/>
              </w:rPr>
              <w:t xml:space="preserve">ě </w:t>
            </w:r>
            <w:r w:rsidRPr="000468CE">
              <w:rPr>
                <w:rFonts w:eastAsia="Calibri"/>
                <w:lang w:eastAsia="en-US"/>
              </w:rPr>
              <w:t>využívá digitální technologie a</w:t>
            </w:r>
            <w:r>
              <w:rPr>
                <w:rFonts w:eastAsia="Calibri"/>
                <w:lang w:eastAsia="en-US"/>
              </w:rPr>
              <w:t xml:space="preserve"> </w:t>
            </w:r>
            <w:r w:rsidRPr="000468CE">
              <w:rPr>
                <w:rFonts w:eastAsia="Calibri"/>
                <w:lang w:eastAsia="en-US"/>
              </w:rPr>
              <w:t>zdroje informací</w:t>
            </w:r>
          </w:p>
        </w:tc>
        <w:tc>
          <w:tcPr>
            <w:tcW w:w="3998" w:type="dxa"/>
            <w:tcBorders>
              <w:top w:val="single" w:sz="4" w:space="0" w:color="auto"/>
              <w:left w:val="single" w:sz="4" w:space="0" w:color="auto"/>
              <w:bottom w:val="single" w:sz="4" w:space="0" w:color="auto"/>
              <w:right w:val="single" w:sz="4" w:space="0" w:color="auto"/>
            </w:tcBorders>
          </w:tcPr>
          <w:p w14:paraId="71BC7F2E" w14:textId="77777777" w:rsidR="00DE3C23" w:rsidRPr="000468CE" w:rsidRDefault="00DE3C23" w:rsidP="00CE1B45">
            <w:pPr>
              <w:autoSpaceDE w:val="0"/>
              <w:autoSpaceDN w:val="0"/>
              <w:adjustRightInd w:val="0"/>
              <w:jc w:val="both"/>
              <w:rPr>
                <w:rFonts w:eastAsia="Calibri"/>
                <w:b/>
                <w:bCs/>
                <w:lang w:eastAsia="en-US"/>
              </w:rPr>
            </w:pPr>
            <w:r w:rsidRPr="000468CE">
              <w:rPr>
                <w:rFonts w:eastAsia="Calibri"/>
                <w:b/>
                <w:bCs/>
                <w:lang w:eastAsia="en-US"/>
              </w:rPr>
              <w:t>1. Stereometrie</w:t>
            </w:r>
          </w:p>
          <w:p w14:paraId="67680477"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polohové a metrické vlastnosti v</w:t>
            </w:r>
            <w:r>
              <w:rPr>
                <w:rFonts w:eastAsia="Calibri"/>
                <w:lang w:eastAsia="en-US"/>
              </w:rPr>
              <w:t> </w:t>
            </w:r>
            <w:r w:rsidRPr="000468CE">
              <w:rPr>
                <w:rFonts w:eastAsia="Calibri"/>
                <w:lang w:eastAsia="en-US"/>
              </w:rPr>
              <w:t>prostoru</w:t>
            </w:r>
          </w:p>
          <w:p w14:paraId="1C8033B5" w14:textId="77777777" w:rsidR="00DE3C23" w:rsidRPr="000468CE" w:rsidRDefault="00DE3C23" w:rsidP="00CE1B45">
            <w:pPr>
              <w:ind w:left="63" w:hanging="63"/>
              <w:jc w:val="both"/>
              <w:rPr>
                <w:rFonts w:eastAsia="TimesNewRoman"/>
                <w:lang w:eastAsia="en-US"/>
              </w:rPr>
            </w:pPr>
            <w:r w:rsidRPr="000468CE">
              <w:rPr>
                <w:rFonts w:eastAsia="Calibri"/>
                <w:lang w:eastAsia="en-US"/>
              </w:rPr>
              <w:t>- t</w:t>
            </w:r>
            <w:r w:rsidRPr="000468CE">
              <w:rPr>
                <w:rFonts w:eastAsia="TimesNewRoman"/>
                <w:lang w:eastAsia="en-US"/>
              </w:rPr>
              <w:t>ě</w:t>
            </w:r>
            <w:r w:rsidRPr="000468CE">
              <w:rPr>
                <w:rFonts w:eastAsia="Calibri"/>
                <w:lang w:eastAsia="en-US"/>
              </w:rPr>
              <w:t>lesa a jejich sít</w:t>
            </w:r>
            <w:r w:rsidRPr="000468CE">
              <w:rPr>
                <w:rFonts w:eastAsia="TimesNewRoman"/>
                <w:lang w:eastAsia="en-US"/>
              </w:rPr>
              <w:t>ě</w:t>
            </w:r>
          </w:p>
          <w:p w14:paraId="7D4C5E7F"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krychle, kvádr, hranol, válec, pravidelný</w:t>
            </w:r>
            <w:r>
              <w:rPr>
                <w:rFonts w:eastAsia="Calibri"/>
                <w:lang w:eastAsia="en-US"/>
              </w:rPr>
              <w:t xml:space="preserve"> </w:t>
            </w:r>
            <w:r w:rsidRPr="000468CE">
              <w:rPr>
                <w:rFonts w:eastAsia="Calibri"/>
                <w:lang w:eastAsia="en-US"/>
              </w:rPr>
              <w:t>jehlan, rota</w:t>
            </w:r>
            <w:r w:rsidRPr="000468CE">
              <w:rPr>
                <w:rFonts w:eastAsia="TimesNewRoman"/>
                <w:lang w:eastAsia="en-US"/>
              </w:rPr>
              <w:t>č</w:t>
            </w:r>
            <w:r w:rsidRPr="000468CE">
              <w:rPr>
                <w:rFonts w:eastAsia="Calibri"/>
                <w:lang w:eastAsia="en-US"/>
              </w:rPr>
              <w:t>ní kužel, koule, polokoule,</w:t>
            </w:r>
            <w:r>
              <w:rPr>
                <w:rFonts w:eastAsia="Calibri"/>
                <w:lang w:eastAsia="en-US"/>
              </w:rPr>
              <w:t xml:space="preserve"> </w:t>
            </w:r>
            <w:r w:rsidRPr="000468CE">
              <w:rPr>
                <w:rFonts w:eastAsia="Calibri"/>
                <w:lang w:eastAsia="en-US"/>
              </w:rPr>
              <w:t>kulová úse</w:t>
            </w:r>
            <w:r w:rsidRPr="000468CE">
              <w:rPr>
                <w:rFonts w:eastAsia="TimesNewRoman"/>
                <w:lang w:eastAsia="en-US"/>
              </w:rPr>
              <w:t>č</w:t>
            </w:r>
            <w:r w:rsidRPr="000468CE">
              <w:rPr>
                <w:rFonts w:eastAsia="Calibri"/>
                <w:lang w:eastAsia="en-US"/>
              </w:rPr>
              <w:t>, kulová vrstva</w:t>
            </w:r>
          </w:p>
          <w:p w14:paraId="75D233BB"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složená t</w:t>
            </w:r>
            <w:r w:rsidRPr="000468CE">
              <w:rPr>
                <w:rFonts w:eastAsia="TimesNewRoman"/>
                <w:lang w:eastAsia="en-US"/>
              </w:rPr>
              <w:t>ě</w:t>
            </w:r>
            <w:r w:rsidRPr="000468CE">
              <w:rPr>
                <w:rFonts w:eastAsia="Calibri"/>
                <w:lang w:eastAsia="en-US"/>
              </w:rPr>
              <w:t>lesa</w:t>
            </w:r>
          </w:p>
          <w:p w14:paraId="1C17880B"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výpo</w:t>
            </w:r>
            <w:r w:rsidRPr="000468CE">
              <w:rPr>
                <w:rFonts w:eastAsia="TimesNewRoman"/>
                <w:lang w:eastAsia="en-US"/>
              </w:rPr>
              <w:t>č</w:t>
            </w:r>
            <w:r w:rsidRPr="000468CE">
              <w:rPr>
                <w:rFonts w:eastAsia="Calibri"/>
                <w:lang w:eastAsia="en-US"/>
              </w:rPr>
              <w:t>et povrchu a objemu t</w:t>
            </w:r>
            <w:r w:rsidRPr="000468CE">
              <w:rPr>
                <w:rFonts w:eastAsia="TimesNewRoman"/>
                <w:lang w:eastAsia="en-US"/>
              </w:rPr>
              <w:t>ě</w:t>
            </w:r>
            <w:r w:rsidRPr="000468CE">
              <w:rPr>
                <w:rFonts w:eastAsia="Calibri"/>
                <w:lang w:eastAsia="en-US"/>
              </w:rPr>
              <w:t>les</w:t>
            </w:r>
          </w:p>
          <w:p w14:paraId="4DCAD241" w14:textId="77777777" w:rsidR="00DE3C23" w:rsidRPr="000468CE" w:rsidRDefault="00DE3C23" w:rsidP="00CE1B45">
            <w:pPr>
              <w:ind w:left="63" w:hanging="63"/>
              <w:jc w:val="both"/>
              <w:rPr>
                <w:lang w:eastAsia="en-US"/>
              </w:rPr>
            </w:pPr>
            <w:r w:rsidRPr="000468CE">
              <w:rPr>
                <w:rFonts w:eastAsia="Calibri"/>
                <w:lang w:eastAsia="en-US"/>
              </w:rPr>
              <w:t>- výpo</w:t>
            </w:r>
            <w:r w:rsidRPr="000468CE">
              <w:rPr>
                <w:rFonts w:eastAsia="TimesNewRoman"/>
                <w:lang w:eastAsia="en-US"/>
              </w:rPr>
              <w:t>č</w:t>
            </w:r>
            <w:r w:rsidRPr="000468CE">
              <w:rPr>
                <w:rFonts w:eastAsia="Calibri"/>
                <w:lang w:eastAsia="en-US"/>
              </w:rPr>
              <w:t>et povrchu a objemu složených t</w:t>
            </w:r>
            <w:r w:rsidRPr="000468CE">
              <w:rPr>
                <w:rFonts w:eastAsia="TimesNewRoman"/>
                <w:lang w:eastAsia="en-US"/>
              </w:rPr>
              <w:t>ě</w:t>
            </w:r>
            <w:r w:rsidRPr="000468CE">
              <w:rPr>
                <w:rFonts w:eastAsia="Calibri"/>
                <w:lang w:eastAsia="en-US"/>
              </w:rPr>
              <w:t>les</w:t>
            </w:r>
          </w:p>
        </w:tc>
        <w:tc>
          <w:tcPr>
            <w:tcW w:w="992" w:type="dxa"/>
            <w:tcBorders>
              <w:top w:val="single" w:sz="4" w:space="0" w:color="auto"/>
              <w:left w:val="single" w:sz="4" w:space="0" w:color="auto"/>
              <w:bottom w:val="single" w:sz="4" w:space="0" w:color="auto"/>
              <w:right w:val="single" w:sz="4" w:space="0" w:color="auto"/>
            </w:tcBorders>
            <w:hideMark/>
          </w:tcPr>
          <w:p w14:paraId="78F0F3A8" w14:textId="77777777" w:rsidR="00DE3C23" w:rsidRPr="000468CE" w:rsidRDefault="00DE3C23" w:rsidP="00CE1B45">
            <w:pPr>
              <w:spacing w:line="276" w:lineRule="auto"/>
              <w:jc w:val="center"/>
              <w:rPr>
                <w:b/>
                <w:bCs/>
                <w:lang w:eastAsia="en-US"/>
              </w:rPr>
            </w:pPr>
            <w:r w:rsidRPr="000468CE">
              <w:rPr>
                <w:b/>
                <w:bCs/>
                <w:lang w:eastAsia="en-US"/>
              </w:rPr>
              <w:t>20</w:t>
            </w:r>
          </w:p>
        </w:tc>
      </w:tr>
      <w:tr w:rsidR="00DE3C23" w:rsidRPr="000468CE" w14:paraId="3DFC6B2D" w14:textId="77777777" w:rsidTr="00CE1B45">
        <w:trPr>
          <w:trHeight w:val="713"/>
        </w:trPr>
        <w:tc>
          <w:tcPr>
            <w:tcW w:w="4757" w:type="dxa"/>
            <w:tcBorders>
              <w:top w:val="single" w:sz="4" w:space="0" w:color="auto"/>
              <w:left w:val="single" w:sz="4" w:space="0" w:color="auto"/>
              <w:bottom w:val="single" w:sz="4" w:space="0" w:color="auto"/>
              <w:right w:val="single" w:sz="4" w:space="0" w:color="auto"/>
            </w:tcBorders>
          </w:tcPr>
          <w:p w14:paraId="47CAB875"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užije s porozum</w:t>
            </w:r>
            <w:r w:rsidRPr="000468CE">
              <w:rPr>
                <w:rFonts w:eastAsia="TimesNewRoman"/>
                <w:lang w:eastAsia="en-US"/>
              </w:rPr>
              <w:t>ě</w:t>
            </w:r>
            <w:r w:rsidRPr="000468CE">
              <w:rPr>
                <w:rFonts w:eastAsia="Calibri"/>
                <w:lang w:eastAsia="en-US"/>
              </w:rPr>
              <w:t>ním pojmy: náhodný pokus, výsledek náhodného pokusu</w:t>
            </w:r>
          </w:p>
          <w:p w14:paraId="47134402"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užije s porozum</w:t>
            </w:r>
            <w:r w:rsidRPr="000468CE">
              <w:rPr>
                <w:rFonts w:eastAsia="TimesNewRoman"/>
                <w:lang w:eastAsia="en-US"/>
              </w:rPr>
              <w:t>ě</w:t>
            </w:r>
            <w:r w:rsidRPr="000468CE">
              <w:rPr>
                <w:rFonts w:eastAsia="Calibri"/>
                <w:lang w:eastAsia="en-US"/>
              </w:rPr>
              <w:t>ním pojmy: náhodný jev, opa</w:t>
            </w:r>
            <w:r w:rsidRPr="000468CE">
              <w:rPr>
                <w:rFonts w:eastAsia="TimesNewRoman"/>
                <w:lang w:eastAsia="en-US"/>
              </w:rPr>
              <w:t>č</w:t>
            </w:r>
            <w:r w:rsidRPr="000468CE">
              <w:rPr>
                <w:rFonts w:eastAsia="Calibri"/>
                <w:lang w:eastAsia="en-US"/>
              </w:rPr>
              <w:t>ný jev, nemožný jev, jistý jev</w:t>
            </w:r>
          </w:p>
          <w:p w14:paraId="4924E2F5"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xml:space="preserve">- </w:t>
            </w:r>
            <w:proofErr w:type="gramStart"/>
            <w:r w:rsidRPr="000468CE">
              <w:rPr>
                <w:rFonts w:eastAsia="Calibri"/>
                <w:lang w:eastAsia="en-US"/>
              </w:rPr>
              <w:t>ur</w:t>
            </w:r>
            <w:r w:rsidRPr="000468CE">
              <w:rPr>
                <w:rFonts w:eastAsia="TimesNewRoman"/>
                <w:lang w:eastAsia="en-US"/>
              </w:rPr>
              <w:t>č</w:t>
            </w:r>
            <w:r w:rsidRPr="000468CE">
              <w:rPr>
                <w:rFonts w:eastAsia="Calibri"/>
                <w:lang w:eastAsia="en-US"/>
              </w:rPr>
              <w:t>í</w:t>
            </w:r>
            <w:proofErr w:type="gramEnd"/>
            <w:r w:rsidRPr="000468CE">
              <w:rPr>
                <w:rFonts w:eastAsia="Calibri"/>
                <w:lang w:eastAsia="en-US"/>
              </w:rPr>
              <w:t xml:space="preserve"> pravd</w:t>
            </w:r>
            <w:r w:rsidRPr="000468CE">
              <w:rPr>
                <w:rFonts w:eastAsia="TimesNewRoman"/>
                <w:lang w:eastAsia="en-US"/>
              </w:rPr>
              <w:t>ě</w:t>
            </w:r>
            <w:r w:rsidRPr="000468CE">
              <w:rPr>
                <w:rFonts w:eastAsia="Calibri"/>
                <w:lang w:eastAsia="en-US"/>
              </w:rPr>
              <w:t>podobnost náhodného jevu v</w:t>
            </w:r>
            <w:r>
              <w:rPr>
                <w:rFonts w:eastAsia="Calibri"/>
                <w:lang w:eastAsia="en-US"/>
              </w:rPr>
              <w:t> </w:t>
            </w:r>
            <w:r w:rsidRPr="000468CE">
              <w:rPr>
                <w:rFonts w:eastAsia="Calibri"/>
                <w:lang w:eastAsia="en-US"/>
              </w:rPr>
              <w:t>jednoduchých p</w:t>
            </w:r>
            <w:r w:rsidRPr="000468CE">
              <w:rPr>
                <w:rFonts w:eastAsia="TimesNewRoman"/>
                <w:lang w:eastAsia="en-US"/>
              </w:rPr>
              <w:t>ř</w:t>
            </w:r>
            <w:r w:rsidRPr="000468CE">
              <w:rPr>
                <w:rFonts w:eastAsia="Calibri"/>
                <w:lang w:eastAsia="en-US"/>
              </w:rPr>
              <w:t>ípadech</w:t>
            </w:r>
          </w:p>
          <w:p w14:paraId="2723AFDD"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p</w:t>
            </w:r>
            <w:r w:rsidRPr="000468CE">
              <w:rPr>
                <w:rFonts w:eastAsia="TimesNewRoman"/>
                <w:lang w:eastAsia="en-US"/>
              </w:rPr>
              <w:t>ř</w:t>
            </w:r>
            <w:r w:rsidRPr="000468CE">
              <w:rPr>
                <w:rFonts w:eastAsia="Calibri"/>
                <w:lang w:eastAsia="en-US"/>
              </w:rPr>
              <w:t xml:space="preserve">i </w:t>
            </w:r>
            <w:r w:rsidRPr="000468CE">
              <w:rPr>
                <w:rFonts w:eastAsia="TimesNewRoman"/>
                <w:lang w:eastAsia="en-US"/>
              </w:rPr>
              <w:t>ř</w:t>
            </w:r>
            <w:r w:rsidRPr="000468CE">
              <w:rPr>
                <w:rFonts w:eastAsia="Calibri"/>
                <w:lang w:eastAsia="en-US"/>
              </w:rPr>
              <w:t>ešení úloh ú</w:t>
            </w:r>
            <w:r w:rsidRPr="000468CE">
              <w:rPr>
                <w:rFonts w:eastAsia="TimesNewRoman"/>
                <w:lang w:eastAsia="en-US"/>
              </w:rPr>
              <w:t>č</w:t>
            </w:r>
            <w:r w:rsidRPr="000468CE">
              <w:rPr>
                <w:rFonts w:eastAsia="Calibri"/>
                <w:lang w:eastAsia="en-US"/>
              </w:rPr>
              <w:t>eln</w:t>
            </w:r>
            <w:r w:rsidRPr="000468CE">
              <w:rPr>
                <w:rFonts w:eastAsia="TimesNewRoman"/>
                <w:lang w:eastAsia="en-US"/>
              </w:rPr>
              <w:t xml:space="preserve">ě </w:t>
            </w:r>
            <w:r w:rsidRPr="000468CE">
              <w:rPr>
                <w:rFonts w:eastAsia="Calibri"/>
                <w:lang w:eastAsia="en-US"/>
              </w:rPr>
              <w:t>využívá digitální technologie a zdroje informací</w:t>
            </w:r>
          </w:p>
        </w:tc>
        <w:tc>
          <w:tcPr>
            <w:tcW w:w="3998" w:type="dxa"/>
            <w:tcBorders>
              <w:top w:val="single" w:sz="4" w:space="0" w:color="auto"/>
              <w:left w:val="single" w:sz="4" w:space="0" w:color="auto"/>
              <w:bottom w:val="single" w:sz="4" w:space="0" w:color="auto"/>
              <w:right w:val="single" w:sz="4" w:space="0" w:color="auto"/>
            </w:tcBorders>
          </w:tcPr>
          <w:p w14:paraId="1F1E897A" w14:textId="77777777" w:rsidR="00DE3C23" w:rsidRPr="000468CE" w:rsidRDefault="00DE3C23" w:rsidP="00CE1B45">
            <w:pPr>
              <w:autoSpaceDE w:val="0"/>
              <w:autoSpaceDN w:val="0"/>
              <w:adjustRightInd w:val="0"/>
              <w:jc w:val="both"/>
              <w:rPr>
                <w:rFonts w:eastAsia="Calibri"/>
                <w:b/>
                <w:bCs/>
                <w:lang w:eastAsia="en-US"/>
              </w:rPr>
            </w:pPr>
            <w:r w:rsidRPr="000468CE">
              <w:rPr>
                <w:rFonts w:eastAsia="Calibri"/>
                <w:b/>
                <w:bCs/>
                <w:lang w:eastAsia="en-US"/>
              </w:rPr>
              <w:t>2. Pravděpodobnost v praktických úlohách</w:t>
            </w:r>
          </w:p>
          <w:p w14:paraId="718CDF24"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náhodný pokus, výsledek náhodného pokusu</w:t>
            </w:r>
          </w:p>
          <w:p w14:paraId="44594F68"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náhodný jev, opa</w:t>
            </w:r>
            <w:r w:rsidRPr="000468CE">
              <w:rPr>
                <w:rFonts w:eastAsia="TimesNewRoman"/>
                <w:lang w:eastAsia="en-US"/>
              </w:rPr>
              <w:t>č</w:t>
            </w:r>
            <w:r w:rsidRPr="000468CE">
              <w:rPr>
                <w:rFonts w:eastAsia="Calibri"/>
                <w:lang w:eastAsia="en-US"/>
              </w:rPr>
              <w:t>ný jev, nemožný jev, jistý jev</w:t>
            </w:r>
          </w:p>
          <w:p w14:paraId="31480ED7" w14:textId="77777777" w:rsidR="00DE3C23" w:rsidRDefault="00DE3C23" w:rsidP="00CE1B45">
            <w:pPr>
              <w:ind w:left="63" w:hanging="63"/>
              <w:jc w:val="both"/>
              <w:rPr>
                <w:rFonts w:eastAsia="Calibri"/>
                <w:lang w:eastAsia="en-US"/>
              </w:rPr>
            </w:pPr>
            <w:r w:rsidRPr="000468CE">
              <w:rPr>
                <w:rFonts w:eastAsia="Calibri"/>
                <w:lang w:eastAsia="en-US"/>
              </w:rPr>
              <w:t>- výpo</w:t>
            </w:r>
            <w:r w:rsidRPr="000468CE">
              <w:rPr>
                <w:rFonts w:eastAsia="TimesNewRoman"/>
                <w:lang w:eastAsia="en-US"/>
              </w:rPr>
              <w:t>č</w:t>
            </w:r>
            <w:r w:rsidRPr="000468CE">
              <w:rPr>
                <w:rFonts w:eastAsia="Calibri"/>
                <w:lang w:eastAsia="en-US"/>
              </w:rPr>
              <w:t>et pravd</w:t>
            </w:r>
            <w:r w:rsidRPr="000468CE">
              <w:rPr>
                <w:rFonts w:eastAsia="TimesNewRoman"/>
                <w:lang w:eastAsia="en-US"/>
              </w:rPr>
              <w:t>ě</w:t>
            </w:r>
            <w:r w:rsidRPr="000468CE">
              <w:rPr>
                <w:rFonts w:eastAsia="Calibri"/>
                <w:lang w:eastAsia="en-US"/>
              </w:rPr>
              <w:t>podobnosti náhodného jevu</w:t>
            </w:r>
          </w:p>
          <w:p w14:paraId="346E2194" w14:textId="77777777" w:rsidR="00DE3C23" w:rsidRPr="000468CE" w:rsidRDefault="00DE3C23" w:rsidP="00CE1B45">
            <w:pPr>
              <w:ind w:left="63" w:hanging="63"/>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000AEB95" w14:textId="77777777" w:rsidR="00DE3C23" w:rsidRPr="000468CE" w:rsidRDefault="00DE3C23" w:rsidP="00CE1B45">
            <w:pPr>
              <w:spacing w:line="276" w:lineRule="auto"/>
              <w:jc w:val="center"/>
              <w:rPr>
                <w:b/>
                <w:bCs/>
                <w:lang w:eastAsia="en-US"/>
              </w:rPr>
            </w:pPr>
            <w:r w:rsidRPr="000468CE">
              <w:rPr>
                <w:b/>
                <w:bCs/>
                <w:lang w:eastAsia="en-US"/>
              </w:rPr>
              <w:t>8</w:t>
            </w:r>
          </w:p>
        </w:tc>
      </w:tr>
      <w:tr w:rsidR="00DE3C23" w:rsidRPr="000468CE" w14:paraId="2599EC1E" w14:textId="77777777" w:rsidTr="00CE1B45">
        <w:trPr>
          <w:trHeight w:val="713"/>
        </w:trPr>
        <w:tc>
          <w:tcPr>
            <w:tcW w:w="4757" w:type="dxa"/>
            <w:tcBorders>
              <w:top w:val="single" w:sz="4" w:space="0" w:color="auto"/>
              <w:left w:val="single" w:sz="4" w:space="0" w:color="auto"/>
              <w:bottom w:val="single" w:sz="4" w:space="0" w:color="auto"/>
              <w:right w:val="single" w:sz="4" w:space="0" w:color="auto"/>
            </w:tcBorders>
          </w:tcPr>
          <w:p w14:paraId="17A87219"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lastRenderedPageBreak/>
              <w:t xml:space="preserve">- užívá pojmy: statistický soubor, znak, </w:t>
            </w:r>
            <w:r w:rsidRPr="000468CE">
              <w:rPr>
                <w:rFonts w:eastAsia="TimesNewRoman"/>
                <w:lang w:eastAsia="en-US"/>
              </w:rPr>
              <w:t>č</w:t>
            </w:r>
            <w:r w:rsidRPr="000468CE">
              <w:rPr>
                <w:rFonts w:eastAsia="Calibri"/>
                <w:lang w:eastAsia="en-US"/>
              </w:rPr>
              <w:t>etnost, relativní</w:t>
            </w:r>
            <w:r>
              <w:rPr>
                <w:rFonts w:eastAsia="Calibri"/>
                <w:lang w:eastAsia="en-US"/>
              </w:rPr>
              <w:t xml:space="preserve"> </w:t>
            </w:r>
            <w:r w:rsidRPr="000468CE">
              <w:rPr>
                <w:rFonts w:eastAsia="TimesNewRoman"/>
                <w:lang w:eastAsia="en-US"/>
              </w:rPr>
              <w:t>č</w:t>
            </w:r>
            <w:r w:rsidRPr="000468CE">
              <w:rPr>
                <w:rFonts w:eastAsia="Calibri"/>
                <w:lang w:eastAsia="en-US"/>
              </w:rPr>
              <w:t>etnost a aritmetický pr</w:t>
            </w:r>
            <w:r w:rsidRPr="000468CE">
              <w:rPr>
                <w:rFonts w:eastAsia="TimesNewRoman"/>
                <w:lang w:eastAsia="en-US"/>
              </w:rPr>
              <w:t>ů</w:t>
            </w:r>
            <w:r w:rsidRPr="000468CE">
              <w:rPr>
                <w:rFonts w:eastAsia="Calibri"/>
                <w:lang w:eastAsia="en-US"/>
              </w:rPr>
              <w:t>m</w:t>
            </w:r>
            <w:r w:rsidRPr="000468CE">
              <w:rPr>
                <w:rFonts w:eastAsia="TimesNewRoman"/>
                <w:lang w:eastAsia="en-US"/>
              </w:rPr>
              <w:t>ě</w:t>
            </w:r>
            <w:r w:rsidRPr="000468CE">
              <w:rPr>
                <w:rFonts w:eastAsia="Calibri"/>
                <w:lang w:eastAsia="en-US"/>
              </w:rPr>
              <w:t>r</w:t>
            </w:r>
          </w:p>
          <w:p w14:paraId="342DD48B"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porovnává soubory dat</w:t>
            </w:r>
          </w:p>
          <w:p w14:paraId="5D3F9975"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interpretuje údaje vyjád</w:t>
            </w:r>
            <w:r w:rsidRPr="000468CE">
              <w:rPr>
                <w:rFonts w:eastAsia="TimesNewRoman"/>
                <w:lang w:eastAsia="en-US"/>
              </w:rPr>
              <w:t>ř</w:t>
            </w:r>
            <w:r w:rsidRPr="000468CE">
              <w:rPr>
                <w:rFonts w:eastAsia="Calibri"/>
                <w:lang w:eastAsia="en-US"/>
              </w:rPr>
              <w:t>ené v diagramech, grafech a tabulkách</w:t>
            </w:r>
          </w:p>
          <w:p w14:paraId="6BEF09D9"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xml:space="preserve">- </w:t>
            </w:r>
            <w:proofErr w:type="gramStart"/>
            <w:r w:rsidRPr="000468CE">
              <w:rPr>
                <w:rFonts w:eastAsia="Calibri"/>
                <w:lang w:eastAsia="en-US"/>
              </w:rPr>
              <w:t>ur</w:t>
            </w:r>
            <w:r w:rsidRPr="000468CE">
              <w:rPr>
                <w:rFonts w:eastAsia="TimesNewRoman"/>
                <w:lang w:eastAsia="en-US"/>
              </w:rPr>
              <w:t>č</w:t>
            </w:r>
            <w:r w:rsidRPr="000468CE">
              <w:rPr>
                <w:rFonts w:eastAsia="Calibri"/>
                <w:lang w:eastAsia="en-US"/>
              </w:rPr>
              <w:t>í</w:t>
            </w:r>
            <w:proofErr w:type="gramEnd"/>
            <w:r w:rsidRPr="000468CE">
              <w:rPr>
                <w:rFonts w:eastAsia="Calibri"/>
                <w:lang w:eastAsia="en-US"/>
              </w:rPr>
              <w:t xml:space="preserve"> aritmetický pr</w:t>
            </w:r>
            <w:r w:rsidRPr="000468CE">
              <w:rPr>
                <w:rFonts w:eastAsia="TimesNewRoman"/>
                <w:lang w:eastAsia="en-US"/>
              </w:rPr>
              <w:t>ů</w:t>
            </w:r>
            <w:r w:rsidRPr="000468CE">
              <w:rPr>
                <w:rFonts w:eastAsia="Calibri"/>
                <w:lang w:eastAsia="en-US"/>
              </w:rPr>
              <w:t>m</w:t>
            </w:r>
            <w:r w:rsidRPr="000468CE">
              <w:rPr>
                <w:rFonts w:eastAsia="TimesNewRoman"/>
                <w:lang w:eastAsia="en-US"/>
              </w:rPr>
              <w:t>ě</w:t>
            </w:r>
            <w:r w:rsidRPr="000468CE">
              <w:rPr>
                <w:rFonts w:eastAsia="Calibri"/>
                <w:lang w:eastAsia="en-US"/>
              </w:rPr>
              <w:t>r</w:t>
            </w:r>
          </w:p>
          <w:p w14:paraId="4C59BCB2"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xml:space="preserve">- </w:t>
            </w:r>
            <w:proofErr w:type="gramStart"/>
            <w:r w:rsidRPr="000468CE">
              <w:rPr>
                <w:rFonts w:eastAsia="Calibri"/>
                <w:lang w:eastAsia="en-US"/>
              </w:rPr>
              <w:t>ur</w:t>
            </w:r>
            <w:r w:rsidRPr="000468CE">
              <w:rPr>
                <w:rFonts w:eastAsia="TimesNewRoman"/>
                <w:lang w:eastAsia="en-US"/>
              </w:rPr>
              <w:t>č</w:t>
            </w:r>
            <w:r w:rsidRPr="000468CE">
              <w:rPr>
                <w:rFonts w:eastAsia="Calibri"/>
                <w:lang w:eastAsia="en-US"/>
              </w:rPr>
              <w:t>í</w:t>
            </w:r>
            <w:proofErr w:type="gramEnd"/>
            <w:r w:rsidRPr="000468CE">
              <w:rPr>
                <w:rFonts w:eastAsia="Calibri"/>
                <w:lang w:eastAsia="en-US"/>
              </w:rPr>
              <w:t xml:space="preserve"> </w:t>
            </w:r>
            <w:r w:rsidRPr="000468CE">
              <w:rPr>
                <w:rFonts w:eastAsia="TimesNewRoman"/>
                <w:lang w:eastAsia="en-US"/>
              </w:rPr>
              <w:t>č</w:t>
            </w:r>
            <w:r w:rsidRPr="000468CE">
              <w:rPr>
                <w:rFonts w:eastAsia="Calibri"/>
                <w:lang w:eastAsia="en-US"/>
              </w:rPr>
              <w:t xml:space="preserve">etnost a relativní </w:t>
            </w:r>
            <w:r w:rsidRPr="000468CE">
              <w:rPr>
                <w:rFonts w:eastAsia="TimesNewRoman"/>
                <w:lang w:eastAsia="en-US"/>
              </w:rPr>
              <w:t>č</w:t>
            </w:r>
            <w:r w:rsidRPr="000468CE">
              <w:rPr>
                <w:rFonts w:eastAsia="Calibri"/>
                <w:lang w:eastAsia="en-US"/>
              </w:rPr>
              <w:t>etnost znaku;</w:t>
            </w:r>
          </w:p>
          <w:p w14:paraId="29A8E40A"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xml:space="preserve">- </w:t>
            </w:r>
            <w:r w:rsidRPr="000468CE">
              <w:rPr>
                <w:rFonts w:eastAsia="TimesNewRoman"/>
                <w:lang w:eastAsia="en-US"/>
              </w:rPr>
              <w:t>č</w:t>
            </w:r>
            <w:r w:rsidRPr="000468CE">
              <w:rPr>
                <w:rFonts w:eastAsia="Calibri"/>
                <w:lang w:eastAsia="en-US"/>
              </w:rPr>
              <w:t>te, vyhodnotí a sestaví tabulky, diagramy a</w:t>
            </w:r>
            <w:r>
              <w:rPr>
                <w:rFonts w:eastAsia="Calibri"/>
                <w:lang w:eastAsia="en-US"/>
              </w:rPr>
              <w:t> </w:t>
            </w:r>
            <w:r w:rsidRPr="000468CE">
              <w:rPr>
                <w:rFonts w:eastAsia="Calibri"/>
                <w:lang w:eastAsia="en-US"/>
              </w:rPr>
              <w:t>grafy se statistickými údaji</w:t>
            </w:r>
          </w:p>
          <w:p w14:paraId="4F411246"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p</w:t>
            </w:r>
            <w:r w:rsidRPr="000468CE">
              <w:rPr>
                <w:rFonts w:eastAsia="TimesNewRoman"/>
                <w:lang w:eastAsia="en-US"/>
              </w:rPr>
              <w:t>ř</w:t>
            </w:r>
            <w:r w:rsidRPr="000468CE">
              <w:rPr>
                <w:rFonts w:eastAsia="Calibri"/>
                <w:lang w:eastAsia="en-US"/>
              </w:rPr>
              <w:t xml:space="preserve">i </w:t>
            </w:r>
            <w:r w:rsidRPr="000468CE">
              <w:rPr>
                <w:rFonts w:eastAsia="TimesNewRoman"/>
                <w:lang w:eastAsia="en-US"/>
              </w:rPr>
              <w:t>ř</w:t>
            </w:r>
            <w:r w:rsidRPr="000468CE">
              <w:rPr>
                <w:rFonts w:eastAsia="Calibri"/>
                <w:lang w:eastAsia="en-US"/>
              </w:rPr>
              <w:t>ešení úloh ú</w:t>
            </w:r>
            <w:r w:rsidRPr="000468CE">
              <w:rPr>
                <w:rFonts w:eastAsia="TimesNewRoman"/>
                <w:lang w:eastAsia="en-US"/>
              </w:rPr>
              <w:t>č</w:t>
            </w:r>
            <w:r w:rsidRPr="000468CE">
              <w:rPr>
                <w:rFonts w:eastAsia="Calibri"/>
                <w:lang w:eastAsia="en-US"/>
              </w:rPr>
              <w:t>eln</w:t>
            </w:r>
            <w:r w:rsidRPr="000468CE">
              <w:rPr>
                <w:rFonts w:eastAsia="TimesNewRoman"/>
                <w:lang w:eastAsia="en-US"/>
              </w:rPr>
              <w:t xml:space="preserve">ě </w:t>
            </w:r>
            <w:r w:rsidRPr="000468CE">
              <w:rPr>
                <w:rFonts w:eastAsia="Calibri"/>
                <w:lang w:eastAsia="en-US"/>
              </w:rPr>
              <w:t>využívá digitální technologie a zdroje informací</w:t>
            </w:r>
          </w:p>
        </w:tc>
        <w:tc>
          <w:tcPr>
            <w:tcW w:w="3998" w:type="dxa"/>
            <w:tcBorders>
              <w:top w:val="single" w:sz="4" w:space="0" w:color="auto"/>
              <w:left w:val="single" w:sz="4" w:space="0" w:color="auto"/>
              <w:bottom w:val="single" w:sz="4" w:space="0" w:color="auto"/>
              <w:right w:val="single" w:sz="4" w:space="0" w:color="auto"/>
            </w:tcBorders>
          </w:tcPr>
          <w:p w14:paraId="0E66DB94" w14:textId="77777777" w:rsidR="00DE3C23" w:rsidRPr="000468CE" w:rsidRDefault="00DE3C23" w:rsidP="00CE1B45">
            <w:pPr>
              <w:autoSpaceDE w:val="0"/>
              <w:autoSpaceDN w:val="0"/>
              <w:adjustRightInd w:val="0"/>
              <w:jc w:val="both"/>
              <w:rPr>
                <w:rFonts w:eastAsia="Calibri"/>
                <w:b/>
                <w:bCs/>
                <w:lang w:eastAsia="en-US"/>
              </w:rPr>
            </w:pPr>
            <w:r w:rsidRPr="000468CE">
              <w:rPr>
                <w:rFonts w:eastAsia="Calibri"/>
                <w:b/>
                <w:bCs/>
                <w:lang w:eastAsia="en-US"/>
              </w:rPr>
              <w:t>3. Práce s daty v praktických úlohách</w:t>
            </w:r>
          </w:p>
          <w:p w14:paraId="1B026F92"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statistický soubor a jeho charakteristika</w:t>
            </w:r>
          </w:p>
          <w:p w14:paraId="477EED5C"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xml:space="preserve">- </w:t>
            </w:r>
            <w:r w:rsidRPr="000468CE">
              <w:rPr>
                <w:rFonts w:eastAsia="TimesNewRoman"/>
                <w:lang w:eastAsia="en-US"/>
              </w:rPr>
              <w:t>č</w:t>
            </w:r>
            <w:r w:rsidRPr="000468CE">
              <w:rPr>
                <w:rFonts w:eastAsia="Calibri"/>
                <w:lang w:eastAsia="en-US"/>
              </w:rPr>
              <w:t xml:space="preserve">etnost a relativní </w:t>
            </w:r>
            <w:r w:rsidRPr="000468CE">
              <w:rPr>
                <w:rFonts w:eastAsia="TimesNewRoman"/>
                <w:lang w:eastAsia="en-US"/>
              </w:rPr>
              <w:t>č</w:t>
            </w:r>
            <w:r w:rsidRPr="000468CE">
              <w:rPr>
                <w:rFonts w:eastAsia="Calibri"/>
                <w:lang w:eastAsia="en-US"/>
              </w:rPr>
              <w:t>etnost znaku</w:t>
            </w:r>
          </w:p>
          <w:p w14:paraId="6B64BA89" w14:textId="77777777" w:rsidR="00DE3C23" w:rsidRPr="000468CE" w:rsidRDefault="00DE3C23" w:rsidP="00CE1B45">
            <w:pPr>
              <w:autoSpaceDE w:val="0"/>
              <w:autoSpaceDN w:val="0"/>
              <w:adjustRightInd w:val="0"/>
              <w:jc w:val="both"/>
              <w:rPr>
                <w:rFonts w:eastAsia="Calibri"/>
                <w:lang w:eastAsia="en-US"/>
              </w:rPr>
            </w:pPr>
            <w:r w:rsidRPr="000468CE">
              <w:rPr>
                <w:rFonts w:eastAsia="Calibri"/>
                <w:lang w:eastAsia="en-US"/>
              </w:rPr>
              <w:t>- aritmetický pr</w:t>
            </w:r>
            <w:r w:rsidRPr="000468CE">
              <w:rPr>
                <w:rFonts w:eastAsia="TimesNewRoman"/>
                <w:lang w:eastAsia="en-US"/>
              </w:rPr>
              <w:t>ů</w:t>
            </w:r>
            <w:r w:rsidRPr="000468CE">
              <w:rPr>
                <w:rFonts w:eastAsia="Calibri"/>
                <w:lang w:eastAsia="en-US"/>
              </w:rPr>
              <w:t>m</w:t>
            </w:r>
            <w:r w:rsidRPr="000468CE">
              <w:rPr>
                <w:rFonts w:eastAsia="TimesNewRoman"/>
                <w:lang w:eastAsia="en-US"/>
              </w:rPr>
              <w:t>ě</w:t>
            </w:r>
            <w:r w:rsidRPr="000468CE">
              <w:rPr>
                <w:rFonts w:eastAsia="Calibri"/>
                <w:lang w:eastAsia="en-US"/>
              </w:rPr>
              <w:t>r</w:t>
            </w:r>
          </w:p>
          <w:p w14:paraId="12550AFD" w14:textId="77777777" w:rsidR="00DE3C23" w:rsidRPr="000468CE" w:rsidRDefault="00DE3C23" w:rsidP="00CE1B45">
            <w:pPr>
              <w:ind w:left="63" w:hanging="63"/>
              <w:jc w:val="both"/>
              <w:rPr>
                <w:lang w:eastAsia="en-US"/>
              </w:rPr>
            </w:pPr>
            <w:r w:rsidRPr="000468CE">
              <w:rPr>
                <w:rFonts w:eastAsia="Calibri"/>
                <w:lang w:eastAsia="en-US"/>
              </w:rPr>
              <w:t>- statistická data v grafech a tabulkách</w:t>
            </w:r>
          </w:p>
        </w:tc>
        <w:tc>
          <w:tcPr>
            <w:tcW w:w="992" w:type="dxa"/>
            <w:tcBorders>
              <w:top w:val="single" w:sz="4" w:space="0" w:color="auto"/>
              <w:left w:val="single" w:sz="4" w:space="0" w:color="auto"/>
              <w:bottom w:val="single" w:sz="4" w:space="0" w:color="auto"/>
              <w:right w:val="single" w:sz="4" w:space="0" w:color="auto"/>
            </w:tcBorders>
          </w:tcPr>
          <w:p w14:paraId="63935111" w14:textId="77777777" w:rsidR="00DE3C23" w:rsidRPr="000468CE" w:rsidRDefault="00DE3C23" w:rsidP="00CE1B45">
            <w:pPr>
              <w:spacing w:line="276" w:lineRule="auto"/>
              <w:jc w:val="center"/>
              <w:rPr>
                <w:b/>
                <w:bCs/>
                <w:lang w:eastAsia="en-US"/>
              </w:rPr>
            </w:pPr>
            <w:r w:rsidRPr="000468CE">
              <w:rPr>
                <w:b/>
                <w:bCs/>
                <w:lang w:eastAsia="en-US"/>
              </w:rPr>
              <w:t>5</w:t>
            </w:r>
          </w:p>
        </w:tc>
      </w:tr>
    </w:tbl>
    <w:p w14:paraId="1D4141E3" w14:textId="77777777" w:rsidR="00C663FD" w:rsidRDefault="00C663FD" w:rsidP="00C663FD"/>
    <w:p w14:paraId="6B895DDB" w14:textId="77777777" w:rsidR="00C663FD" w:rsidRPr="00864483" w:rsidRDefault="00C663FD" w:rsidP="00C663FD"/>
    <w:p w14:paraId="0FE283D6" w14:textId="77777777" w:rsidR="00C663FD" w:rsidRPr="00E86B47" w:rsidRDefault="00C663FD" w:rsidP="00C663FD">
      <w:pPr>
        <w:jc w:val="center"/>
        <w:rPr>
          <w:b/>
          <w:bCs/>
        </w:rPr>
      </w:pPr>
    </w:p>
    <w:p w14:paraId="7FE86428" w14:textId="77777777" w:rsidR="005214EA" w:rsidRDefault="005214EA" w:rsidP="00690975">
      <w:pPr>
        <w:pStyle w:val="Nzev"/>
        <w:rPr>
          <w:sz w:val="28"/>
        </w:rPr>
        <w:sectPr w:rsidR="005214EA">
          <w:pgSz w:w="11906" w:h="16838" w:code="9"/>
          <w:pgMar w:top="1134" w:right="1418" w:bottom="1134" w:left="1418" w:header="709" w:footer="709" w:gutter="0"/>
          <w:cols w:space="708"/>
          <w:titlePg/>
          <w:docGrid w:linePitch="360"/>
        </w:sectPr>
      </w:pPr>
    </w:p>
    <w:p w14:paraId="1157544F" w14:textId="77777777" w:rsidR="00E703C3" w:rsidRDefault="00E703C3" w:rsidP="00690975">
      <w:pPr>
        <w:pStyle w:val="Nzev"/>
        <w:rPr>
          <w:sz w:val="28"/>
        </w:rPr>
      </w:pPr>
      <w:r>
        <w:rPr>
          <w:sz w:val="28"/>
        </w:rPr>
        <w:lastRenderedPageBreak/>
        <w:t>Učební osnova předmětu</w:t>
      </w:r>
    </w:p>
    <w:p w14:paraId="5E4A2540" w14:textId="77777777" w:rsidR="005214EA" w:rsidRDefault="005214EA" w:rsidP="009D226F">
      <w:pPr>
        <w:pStyle w:val="Nzev"/>
        <w:rPr>
          <w:sz w:val="28"/>
        </w:rPr>
      </w:pPr>
    </w:p>
    <w:p w14:paraId="5D83FE30" w14:textId="77777777" w:rsidR="005214EA" w:rsidRDefault="005214EA" w:rsidP="00FC7D93">
      <w:pPr>
        <w:pStyle w:val="Nadpis2"/>
        <w:jc w:val="center"/>
      </w:pPr>
      <w:bookmarkStart w:id="133" w:name="_Toc535923815"/>
      <w:bookmarkStart w:id="134" w:name="_Toc17975055"/>
      <w:bookmarkStart w:id="135" w:name="_Toc107942047"/>
      <w:r>
        <w:t>TĚLESNÁ VÝCHOVA</w:t>
      </w:r>
      <w:bookmarkEnd w:id="133"/>
      <w:bookmarkEnd w:id="134"/>
      <w:bookmarkEnd w:id="135"/>
    </w:p>
    <w:p w14:paraId="2BBB4D88" w14:textId="77777777" w:rsidR="005214EA" w:rsidRDefault="005214EA" w:rsidP="005214EA">
      <w:pPr>
        <w:jc w:val="center"/>
      </w:pPr>
    </w:p>
    <w:p w14:paraId="5BE1BDBB" w14:textId="77777777" w:rsidR="00CE1034" w:rsidRPr="00CE1034" w:rsidRDefault="00CE1034" w:rsidP="00CE1034">
      <w:pPr>
        <w:jc w:val="center"/>
        <w:rPr>
          <w:b/>
          <w:color w:val="000000"/>
        </w:rPr>
      </w:pPr>
      <w:r w:rsidRPr="00CE1034">
        <w:rPr>
          <w:b/>
          <w:color w:val="000000"/>
        </w:rPr>
        <w:t xml:space="preserve">Obor vzdělání: </w:t>
      </w:r>
      <w:proofErr w:type="gramStart"/>
      <w:r w:rsidRPr="00CE1034">
        <w:rPr>
          <w:b/>
          <w:color w:val="000000"/>
        </w:rPr>
        <w:t>41 – 52</w:t>
      </w:r>
      <w:proofErr w:type="gramEnd"/>
      <w:r w:rsidRPr="00CE1034">
        <w:rPr>
          <w:b/>
          <w:color w:val="000000"/>
        </w:rPr>
        <w:t xml:space="preserve"> – H/01 Zahradník</w:t>
      </w:r>
    </w:p>
    <w:p w14:paraId="74211A15" w14:textId="77777777" w:rsidR="005214EA" w:rsidRDefault="005214EA" w:rsidP="005214EA">
      <w:pPr>
        <w:tabs>
          <w:tab w:val="left" w:pos="3945"/>
        </w:tabs>
        <w:jc w:val="both"/>
        <w:rPr>
          <w:rFonts w:cs="Arial"/>
          <w:b/>
          <w:sz w:val="36"/>
          <w:szCs w:val="36"/>
        </w:rPr>
      </w:pPr>
      <w:r>
        <w:rPr>
          <w:rFonts w:cs="Arial"/>
          <w:b/>
          <w:sz w:val="36"/>
          <w:szCs w:val="36"/>
        </w:rPr>
        <w:tab/>
      </w:r>
    </w:p>
    <w:p w14:paraId="3807C239" w14:textId="77777777" w:rsidR="00ED40D7" w:rsidRDefault="00ED40D7" w:rsidP="00ED40D7">
      <w:pPr>
        <w:widowControl w:val="0"/>
        <w:autoSpaceDE w:val="0"/>
        <w:autoSpaceDN w:val="0"/>
        <w:adjustRightInd w:val="0"/>
        <w:snapToGrid w:val="0"/>
        <w:rPr>
          <w:rFonts w:cs="Arial"/>
          <w:b/>
          <w:color w:val="000000"/>
        </w:rPr>
      </w:pPr>
      <w:r>
        <w:rPr>
          <w:rFonts w:cs="Arial"/>
          <w:b/>
          <w:color w:val="000000"/>
        </w:rPr>
        <w:t>Pojetí vyučovacího předmětu</w:t>
      </w:r>
    </w:p>
    <w:p w14:paraId="1CB2CB11" w14:textId="77777777" w:rsidR="00ED40D7" w:rsidRDefault="00ED40D7" w:rsidP="00ED40D7">
      <w:pPr>
        <w:widowControl w:val="0"/>
        <w:autoSpaceDE w:val="0"/>
        <w:autoSpaceDN w:val="0"/>
        <w:adjustRightInd w:val="0"/>
        <w:snapToGrid w:val="0"/>
        <w:jc w:val="both"/>
        <w:rPr>
          <w:rFonts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6710"/>
      </w:tblGrid>
      <w:tr w:rsidR="00ED40D7" w:rsidRPr="000468CE" w14:paraId="11AED8F1" w14:textId="77777777" w:rsidTr="00CE1B45">
        <w:tc>
          <w:tcPr>
            <w:tcW w:w="0" w:type="auto"/>
          </w:tcPr>
          <w:p w14:paraId="12251429" w14:textId="77777777" w:rsidR="00ED40D7" w:rsidRPr="000468CE" w:rsidRDefault="00ED40D7" w:rsidP="00CE1B45">
            <w:pPr>
              <w:widowControl w:val="0"/>
              <w:autoSpaceDE w:val="0"/>
              <w:autoSpaceDN w:val="0"/>
              <w:adjustRightInd w:val="0"/>
              <w:snapToGrid w:val="0"/>
              <w:jc w:val="both"/>
              <w:rPr>
                <w:rFonts w:cs="Arial"/>
                <w:b/>
              </w:rPr>
            </w:pPr>
            <w:r w:rsidRPr="000468CE">
              <w:rPr>
                <w:rFonts w:cs="Arial"/>
                <w:b/>
                <w:color w:val="000000"/>
              </w:rPr>
              <w:t>Cíl předmětu:</w:t>
            </w:r>
          </w:p>
        </w:tc>
        <w:tc>
          <w:tcPr>
            <w:tcW w:w="6710" w:type="dxa"/>
          </w:tcPr>
          <w:p w14:paraId="33831939" w14:textId="77777777" w:rsidR="00ED40D7" w:rsidRPr="000468CE" w:rsidRDefault="00ED40D7" w:rsidP="00CE1B45">
            <w:pPr>
              <w:autoSpaceDE w:val="0"/>
              <w:autoSpaceDN w:val="0"/>
              <w:adjustRightInd w:val="0"/>
              <w:jc w:val="both"/>
            </w:pPr>
            <w:r w:rsidRPr="000468CE">
              <w:t>Cílem výuky je získat kladný vztah ke zdravému způsobu života a</w:t>
            </w:r>
            <w:r>
              <w:t> </w:t>
            </w:r>
            <w:r w:rsidRPr="000468CE">
              <w:t>pocit radosti z provádění tělesné činnosti. Vést žáky k dosažení sportovní a pohybové gramotnosti. Vychovávat a směrovat žáky k</w:t>
            </w:r>
            <w:r>
              <w:t> </w:t>
            </w:r>
            <w:r w:rsidRPr="000468CE">
              <w:t>celoživotnímu provádění pohybových aktivit a rozvoji pozitivních vlastností osobnosti. Naučit žáky porozumět zvyšování a kultivování své fyzické zdatnosti a pohybového projevu.</w:t>
            </w:r>
          </w:p>
          <w:p w14:paraId="476B7F9D" w14:textId="77777777" w:rsidR="00ED40D7" w:rsidRPr="000468CE" w:rsidRDefault="00ED40D7" w:rsidP="00CE1B45">
            <w:pPr>
              <w:autoSpaceDE w:val="0"/>
              <w:autoSpaceDN w:val="0"/>
              <w:adjustRightInd w:val="0"/>
              <w:jc w:val="both"/>
            </w:pPr>
            <w:r w:rsidRPr="000468CE">
              <w:t xml:space="preserve">Uvědomit si vliv různých pracovních podmínek na svůj </w:t>
            </w:r>
            <w:proofErr w:type="gramStart"/>
            <w:r w:rsidRPr="000468CE">
              <w:t>organizmus</w:t>
            </w:r>
            <w:proofErr w:type="gramEnd"/>
            <w:r w:rsidRPr="000468CE">
              <w:t xml:space="preserve"> a důležitost kompenzačních aktivit. Vést žáky k</w:t>
            </w:r>
            <w:r>
              <w:t> </w:t>
            </w:r>
            <w:r w:rsidRPr="000468CE">
              <w:t>čestnému jednání i v civilním životě.</w:t>
            </w:r>
          </w:p>
          <w:p w14:paraId="020B970F" w14:textId="77777777" w:rsidR="00ED40D7" w:rsidRPr="000468CE" w:rsidRDefault="00ED40D7" w:rsidP="00CE1B45">
            <w:pPr>
              <w:widowControl w:val="0"/>
              <w:autoSpaceDE w:val="0"/>
              <w:autoSpaceDN w:val="0"/>
              <w:adjustRightInd w:val="0"/>
              <w:snapToGrid w:val="0"/>
              <w:jc w:val="both"/>
              <w:rPr>
                <w:rFonts w:cs="Arial"/>
              </w:rPr>
            </w:pPr>
            <w:r w:rsidRPr="000468CE">
              <w:t xml:space="preserve">Zdůraznit nejenom fyzický, ale i psychický, estetický a sociální význam pohybových činností. Prohlubovat hygienické a zdravotní zásady a návyky, reagovat v situacích ohrožení, zvládnout základy první pomoci. </w:t>
            </w:r>
          </w:p>
        </w:tc>
      </w:tr>
      <w:tr w:rsidR="00ED40D7" w:rsidRPr="000468CE" w14:paraId="3B58857D" w14:textId="77777777" w:rsidTr="00CE1B45">
        <w:tc>
          <w:tcPr>
            <w:tcW w:w="0" w:type="auto"/>
          </w:tcPr>
          <w:p w14:paraId="7BC55BC2" w14:textId="77777777" w:rsidR="00ED40D7" w:rsidRPr="000468CE" w:rsidRDefault="00ED40D7" w:rsidP="00CE1B45">
            <w:pPr>
              <w:widowControl w:val="0"/>
              <w:autoSpaceDE w:val="0"/>
              <w:autoSpaceDN w:val="0"/>
              <w:adjustRightInd w:val="0"/>
              <w:snapToGrid w:val="0"/>
              <w:jc w:val="both"/>
              <w:rPr>
                <w:rFonts w:cs="Arial"/>
                <w:b/>
              </w:rPr>
            </w:pPr>
            <w:r w:rsidRPr="000468CE">
              <w:rPr>
                <w:rFonts w:cs="Arial"/>
                <w:b/>
                <w:color w:val="000000"/>
              </w:rPr>
              <w:t>Charakteristika</w:t>
            </w:r>
          </w:p>
          <w:p w14:paraId="5D5E19E3" w14:textId="77777777" w:rsidR="00ED40D7" w:rsidRPr="000468CE" w:rsidRDefault="00ED40D7" w:rsidP="00CE1B45">
            <w:pPr>
              <w:widowControl w:val="0"/>
              <w:autoSpaceDE w:val="0"/>
              <w:autoSpaceDN w:val="0"/>
              <w:adjustRightInd w:val="0"/>
              <w:snapToGrid w:val="0"/>
              <w:jc w:val="both"/>
              <w:rPr>
                <w:rFonts w:cs="Arial"/>
                <w:b/>
              </w:rPr>
            </w:pPr>
            <w:r w:rsidRPr="000468CE">
              <w:rPr>
                <w:rFonts w:cs="Arial"/>
                <w:b/>
                <w:color w:val="000000"/>
              </w:rPr>
              <w:t>učiva:</w:t>
            </w:r>
          </w:p>
        </w:tc>
        <w:tc>
          <w:tcPr>
            <w:tcW w:w="6710" w:type="dxa"/>
          </w:tcPr>
          <w:p w14:paraId="7E13EF67" w14:textId="77777777" w:rsidR="00ED40D7" w:rsidRPr="000468CE" w:rsidRDefault="00ED40D7" w:rsidP="00CE1B45">
            <w:pPr>
              <w:autoSpaceDE w:val="0"/>
              <w:autoSpaceDN w:val="0"/>
              <w:adjustRightInd w:val="0"/>
              <w:jc w:val="both"/>
              <w:rPr>
                <w:i/>
                <w:iCs/>
              </w:rPr>
            </w:pPr>
            <w:r w:rsidRPr="000468CE">
              <w:t xml:space="preserve">Obsah předmětu vychází z obsahového okruhu RVP – </w:t>
            </w:r>
            <w:r w:rsidRPr="000468CE">
              <w:rPr>
                <w:i/>
                <w:iCs/>
              </w:rPr>
              <w:t>Vzdělávání pro zdraví.</w:t>
            </w:r>
          </w:p>
          <w:p w14:paraId="5DD44FBB" w14:textId="77777777" w:rsidR="00ED40D7" w:rsidRPr="000468CE" w:rsidRDefault="00ED40D7" w:rsidP="00CE1B45">
            <w:pPr>
              <w:autoSpaceDE w:val="0"/>
              <w:autoSpaceDN w:val="0"/>
              <w:adjustRightInd w:val="0"/>
              <w:jc w:val="both"/>
            </w:pPr>
            <w:r w:rsidRPr="000468CE">
              <w:t>Obsahem výuky tělesné výchovy je teoretická a praktická průprava a nácvik vybraných atletických disciplín, sportovních a míčových her, sportovní gymnastiky, úpolů.</w:t>
            </w:r>
          </w:p>
          <w:p w14:paraId="3503A8F4" w14:textId="77777777" w:rsidR="00ED40D7" w:rsidRPr="000468CE" w:rsidRDefault="00ED40D7" w:rsidP="00CE1B45">
            <w:pPr>
              <w:autoSpaceDE w:val="0"/>
              <w:autoSpaceDN w:val="0"/>
              <w:adjustRightInd w:val="0"/>
              <w:jc w:val="both"/>
            </w:pPr>
            <w:r w:rsidRPr="000468CE">
              <w:t>Nedílnou součástí jsou pohybové a drobné hry spolu s kondičními,</w:t>
            </w:r>
          </w:p>
          <w:p w14:paraId="68756152" w14:textId="77777777" w:rsidR="00ED40D7" w:rsidRPr="000468CE" w:rsidRDefault="00ED40D7" w:rsidP="00CE1B45">
            <w:pPr>
              <w:autoSpaceDE w:val="0"/>
              <w:autoSpaceDN w:val="0"/>
              <w:adjustRightInd w:val="0"/>
              <w:jc w:val="both"/>
            </w:pPr>
            <w:r w:rsidRPr="000468CE">
              <w:t>protahovacími, vyrovnávacími, relaxačními, pořadovými cvičeními.</w:t>
            </w:r>
          </w:p>
          <w:p w14:paraId="7A2367F8" w14:textId="77777777" w:rsidR="00ED40D7" w:rsidRPr="000468CE" w:rsidRDefault="00ED40D7" w:rsidP="00CE1B45">
            <w:pPr>
              <w:widowControl w:val="0"/>
              <w:autoSpaceDE w:val="0"/>
              <w:autoSpaceDN w:val="0"/>
              <w:adjustRightInd w:val="0"/>
              <w:snapToGrid w:val="0"/>
              <w:jc w:val="both"/>
              <w:rPr>
                <w:rFonts w:cs="Arial"/>
              </w:rPr>
            </w:pPr>
            <w:r w:rsidRPr="000468CE">
              <w:t>Důraz je kladen na dodržování zásad bezpečnosti, péče a ochrany zdraví. Poznatky z předmětu jsou propojovány s dalšími předměty, např. s odborným výcvikem.</w:t>
            </w:r>
          </w:p>
        </w:tc>
      </w:tr>
      <w:tr w:rsidR="00ED40D7" w:rsidRPr="000468CE" w14:paraId="025B5A05" w14:textId="77777777" w:rsidTr="00CE1B45">
        <w:tc>
          <w:tcPr>
            <w:tcW w:w="0" w:type="auto"/>
          </w:tcPr>
          <w:p w14:paraId="4E05D192" w14:textId="77777777" w:rsidR="00ED40D7" w:rsidRPr="000468CE" w:rsidRDefault="00ED40D7" w:rsidP="00CE1B45">
            <w:pPr>
              <w:widowControl w:val="0"/>
              <w:autoSpaceDE w:val="0"/>
              <w:autoSpaceDN w:val="0"/>
              <w:adjustRightInd w:val="0"/>
              <w:snapToGrid w:val="0"/>
              <w:jc w:val="both"/>
              <w:rPr>
                <w:rFonts w:cs="Arial"/>
                <w:b/>
              </w:rPr>
            </w:pPr>
            <w:r w:rsidRPr="000468CE">
              <w:rPr>
                <w:rFonts w:cs="Arial"/>
                <w:b/>
                <w:color w:val="000000"/>
              </w:rPr>
              <w:t>Metody a formy</w:t>
            </w:r>
          </w:p>
          <w:p w14:paraId="50459A9D" w14:textId="77777777" w:rsidR="00ED40D7" w:rsidRPr="000468CE" w:rsidRDefault="00ED40D7" w:rsidP="00CE1B45">
            <w:pPr>
              <w:widowControl w:val="0"/>
              <w:autoSpaceDE w:val="0"/>
              <w:autoSpaceDN w:val="0"/>
              <w:adjustRightInd w:val="0"/>
              <w:snapToGrid w:val="0"/>
              <w:jc w:val="both"/>
              <w:rPr>
                <w:rFonts w:cs="Arial"/>
                <w:b/>
              </w:rPr>
            </w:pPr>
            <w:r w:rsidRPr="000468CE">
              <w:rPr>
                <w:rFonts w:cs="Arial"/>
                <w:b/>
                <w:color w:val="000000"/>
              </w:rPr>
              <w:t>výuky:</w:t>
            </w:r>
          </w:p>
        </w:tc>
        <w:tc>
          <w:tcPr>
            <w:tcW w:w="6710" w:type="dxa"/>
          </w:tcPr>
          <w:p w14:paraId="19496B4E" w14:textId="77777777" w:rsidR="00ED40D7" w:rsidRPr="000468CE" w:rsidRDefault="00ED40D7" w:rsidP="00CE1B45">
            <w:pPr>
              <w:autoSpaceDE w:val="0"/>
              <w:autoSpaceDN w:val="0"/>
              <w:adjustRightInd w:val="0"/>
              <w:jc w:val="both"/>
            </w:pPr>
            <w:r w:rsidRPr="000468CE">
              <w:t>Základem výuky je vzájemná spolupráce učitele a žáka, používání</w:t>
            </w:r>
          </w:p>
          <w:p w14:paraId="30A642E3" w14:textId="77777777" w:rsidR="00ED40D7" w:rsidRPr="000468CE" w:rsidRDefault="00ED40D7" w:rsidP="00CE1B45">
            <w:pPr>
              <w:autoSpaceDE w:val="0"/>
              <w:autoSpaceDN w:val="0"/>
              <w:adjustRightInd w:val="0"/>
              <w:jc w:val="both"/>
            </w:pPr>
            <w:r w:rsidRPr="000468CE">
              <w:t>demonstračních a výkladových metod.</w:t>
            </w:r>
          </w:p>
          <w:p w14:paraId="7560D71A" w14:textId="77777777" w:rsidR="00ED40D7" w:rsidRPr="000468CE" w:rsidRDefault="00ED40D7" w:rsidP="00CE1B45">
            <w:pPr>
              <w:autoSpaceDE w:val="0"/>
              <w:autoSpaceDN w:val="0"/>
              <w:adjustRightInd w:val="0"/>
              <w:jc w:val="both"/>
            </w:pPr>
            <w:r w:rsidRPr="000468CE">
              <w:t>Nácvik probíhá od jednoduššího ke složitějšímu, důraz kladen na bezpečnost, dodržování hygienických norem. Výuka probíhá formou individuálního i skupinového učení.</w:t>
            </w:r>
          </w:p>
          <w:p w14:paraId="1F28FC14" w14:textId="77777777" w:rsidR="00ED40D7" w:rsidRPr="000468CE" w:rsidRDefault="00ED40D7" w:rsidP="00CE1B45">
            <w:pPr>
              <w:widowControl w:val="0"/>
              <w:autoSpaceDE w:val="0"/>
              <w:autoSpaceDN w:val="0"/>
              <w:adjustRightInd w:val="0"/>
              <w:snapToGrid w:val="0"/>
              <w:jc w:val="both"/>
              <w:rPr>
                <w:rFonts w:cs="Arial"/>
              </w:rPr>
            </w:pPr>
            <w:r w:rsidRPr="000468CE">
              <w:t>Součástí výuky jsou školní i mimoškolní soutěže, turistické pochody, přednášky, besedy.</w:t>
            </w:r>
          </w:p>
        </w:tc>
      </w:tr>
      <w:tr w:rsidR="00ED40D7" w:rsidRPr="000468CE" w14:paraId="131AD03F" w14:textId="77777777" w:rsidTr="00CE1B45">
        <w:tc>
          <w:tcPr>
            <w:tcW w:w="0" w:type="auto"/>
          </w:tcPr>
          <w:p w14:paraId="059921A0" w14:textId="77777777" w:rsidR="00ED40D7" w:rsidRPr="000468CE" w:rsidRDefault="00ED40D7" w:rsidP="00CE1B45">
            <w:pPr>
              <w:widowControl w:val="0"/>
              <w:autoSpaceDE w:val="0"/>
              <w:autoSpaceDN w:val="0"/>
              <w:adjustRightInd w:val="0"/>
              <w:snapToGrid w:val="0"/>
              <w:jc w:val="both"/>
              <w:rPr>
                <w:rFonts w:cs="Arial"/>
                <w:b/>
              </w:rPr>
            </w:pPr>
            <w:r w:rsidRPr="000468CE">
              <w:rPr>
                <w:rFonts w:cs="Arial"/>
                <w:b/>
              </w:rPr>
              <w:t>Hodnocení žáků:</w:t>
            </w:r>
          </w:p>
        </w:tc>
        <w:tc>
          <w:tcPr>
            <w:tcW w:w="6710" w:type="dxa"/>
          </w:tcPr>
          <w:p w14:paraId="5EABA641" w14:textId="77777777" w:rsidR="00ED40D7" w:rsidRPr="000468CE" w:rsidRDefault="00ED40D7" w:rsidP="00CE1B45">
            <w:pPr>
              <w:autoSpaceDE w:val="0"/>
              <w:autoSpaceDN w:val="0"/>
              <w:adjustRightInd w:val="0"/>
              <w:jc w:val="both"/>
            </w:pPr>
            <w:r w:rsidRPr="000468CE">
              <w:t>Hodnocení žáků podle snahy, přístupu, aktivity, samostatnosti, zvyšování osobní úrovně, pomocí bodovacích tabulek, výkonnostních limitů.</w:t>
            </w:r>
          </w:p>
          <w:p w14:paraId="7A16061C" w14:textId="77777777" w:rsidR="00ED40D7" w:rsidRDefault="00ED40D7" w:rsidP="00CE1B45">
            <w:pPr>
              <w:widowControl w:val="0"/>
              <w:autoSpaceDE w:val="0"/>
              <w:autoSpaceDN w:val="0"/>
              <w:adjustRightInd w:val="0"/>
              <w:snapToGrid w:val="0"/>
              <w:jc w:val="both"/>
              <w:rPr>
                <w:rFonts w:cs="Arial"/>
              </w:rPr>
            </w:pPr>
            <w:r w:rsidRPr="000468CE">
              <w:t xml:space="preserve">Používá se slovní i numerické hodnocení. Kritéria hodnocení vycházejí z Klasifikačního řádu </w:t>
            </w:r>
            <w:r w:rsidRPr="000468CE">
              <w:rPr>
                <w:rFonts w:cs="Arial"/>
              </w:rPr>
              <w:t>Střední</w:t>
            </w:r>
            <w:r>
              <w:rPr>
                <w:rFonts w:cs="Arial"/>
              </w:rPr>
              <w:t xml:space="preserve"> </w:t>
            </w:r>
            <w:r w:rsidRPr="000468CE">
              <w:rPr>
                <w:rFonts w:cs="Arial"/>
              </w:rPr>
              <w:t xml:space="preserve">vinařské </w:t>
            </w:r>
            <w:r>
              <w:rPr>
                <w:rFonts w:cs="Arial"/>
              </w:rPr>
              <w:t xml:space="preserve">školy </w:t>
            </w:r>
            <w:r w:rsidRPr="000468CE">
              <w:rPr>
                <w:rFonts w:cs="Arial"/>
              </w:rPr>
              <w:t>Valtice.</w:t>
            </w:r>
          </w:p>
          <w:p w14:paraId="39F5506A" w14:textId="77777777" w:rsidR="00ED40D7" w:rsidRPr="000468CE" w:rsidRDefault="00ED40D7" w:rsidP="00CE1B45">
            <w:pPr>
              <w:widowControl w:val="0"/>
              <w:autoSpaceDE w:val="0"/>
              <w:autoSpaceDN w:val="0"/>
              <w:adjustRightInd w:val="0"/>
              <w:snapToGrid w:val="0"/>
              <w:jc w:val="both"/>
              <w:rPr>
                <w:rFonts w:cs="Arial"/>
              </w:rPr>
            </w:pPr>
          </w:p>
        </w:tc>
      </w:tr>
      <w:tr w:rsidR="00ED40D7" w:rsidRPr="000468CE" w14:paraId="405C7293" w14:textId="77777777" w:rsidTr="00CE1B45">
        <w:tc>
          <w:tcPr>
            <w:tcW w:w="0" w:type="auto"/>
          </w:tcPr>
          <w:p w14:paraId="06B3BD48" w14:textId="77777777" w:rsidR="00ED40D7" w:rsidRPr="000468CE" w:rsidRDefault="00ED40D7" w:rsidP="00CE1B45">
            <w:pPr>
              <w:widowControl w:val="0"/>
              <w:autoSpaceDE w:val="0"/>
              <w:autoSpaceDN w:val="0"/>
              <w:adjustRightInd w:val="0"/>
              <w:snapToGrid w:val="0"/>
              <w:jc w:val="both"/>
              <w:rPr>
                <w:rFonts w:cs="Arial"/>
                <w:b/>
              </w:rPr>
            </w:pPr>
            <w:r w:rsidRPr="000468CE">
              <w:rPr>
                <w:rFonts w:cs="Arial"/>
                <w:b/>
                <w:color w:val="000000"/>
              </w:rPr>
              <w:t>Přínos předmětu</w:t>
            </w:r>
          </w:p>
          <w:p w14:paraId="38713611" w14:textId="77777777" w:rsidR="00ED40D7" w:rsidRPr="000468CE" w:rsidRDefault="00ED40D7" w:rsidP="00CE1B45">
            <w:pPr>
              <w:widowControl w:val="0"/>
              <w:autoSpaceDE w:val="0"/>
              <w:autoSpaceDN w:val="0"/>
              <w:adjustRightInd w:val="0"/>
              <w:snapToGrid w:val="0"/>
              <w:jc w:val="both"/>
              <w:rPr>
                <w:rFonts w:cs="Arial"/>
                <w:b/>
              </w:rPr>
            </w:pPr>
            <w:r w:rsidRPr="000468CE">
              <w:rPr>
                <w:rFonts w:cs="Arial"/>
                <w:b/>
                <w:color w:val="000000"/>
              </w:rPr>
              <w:t>pro rozvoj klíčových</w:t>
            </w:r>
          </w:p>
          <w:p w14:paraId="6A340BE1" w14:textId="77777777" w:rsidR="00ED40D7" w:rsidRPr="000468CE" w:rsidRDefault="00ED40D7" w:rsidP="00CE1B45">
            <w:pPr>
              <w:widowControl w:val="0"/>
              <w:autoSpaceDE w:val="0"/>
              <w:autoSpaceDN w:val="0"/>
              <w:adjustRightInd w:val="0"/>
              <w:snapToGrid w:val="0"/>
              <w:jc w:val="both"/>
              <w:rPr>
                <w:rFonts w:cs="Arial"/>
                <w:b/>
              </w:rPr>
            </w:pPr>
            <w:r w:rsidRPr="000468CE">
              <w:rPr>
                <w:rFonts w:cs="Arial"/>
                <w:b/>
                <w:color w:val="000000"/>
              </w:rPr>
              <w:t>kompetencí a průřezových témat:</w:t>
            </w:r>
          </w:p>
        </w:tc>
        <w:tc>
          <w:tcPr>
            <w:tcW w:w="6710" w:type="dxa"/>
          </w:tcPr>
          <w:p w14:paraId="69B8B18B" w14:textId="77777777" w:rsidR="00ED40D7" w:rsidRPr="000468CE" w:rsidRDefault="00ED40D7" w:rsidP="00CE1B45">
            <w:pPr>
              <w:autoSpaceDE w:val="0"/>
              <w:autoSpaceDN w:val="0"/>
              <w:adjustRightInd w:val="0"/>
              <w:jc w:val="both"/>
              <w:rPr>
                <w:b/>
                <w:bCs/>
              </w:rPr>
            </w:pPr>
            <w:r w:rsidRPr="000468CE">
              <w:rPr>
                <w:b/>
                <w:bCs/>
              </w:rPr>
              <w:t>Klíčové kompetence:</w:t>
            </w:r>
          </w:p>
          <w:p w14:paraId="6D801688" w14:textId="77777777" w:rsidR="00ED40D7" w:rsidRPr="000468CE" w:rsidRDefault="00ED40D7" w:rsidP="00CE1B45">
            <w:pPr>
              <w:autoSpaceDE w:val="0"/>
              <w:autoSpaceDN w:val="0"/>
              <w:adjustRightInd w:val="0"/>
              <w:jc w:val="both"/>
            </w:pPr>
            <w:r w:rsidRPr="000468CE">
              <w:rPr>
                <w:i/>
                <w:iCs/>
              </w:rPr>
              <w:t xml:space="preserve">Komunikační </w:t>
            </w:r>
            <w:proofErr w:type="gramStart"/>
            <w:r w:rsidRPr="000468CE">
              <w:rPr>
                <w:i/>
                <w:iCs/>
              </w:rPr>
              <w:t xml:space="preserve">kompetence </w:t>
            </w:r>
            <w:r w:rsidRPr="000468CE">
              <w:rPr>
                <w:b/>
                <w:bCs/>
              </w:rPr>
              <w:t xml:space="preserve">- </w:t>
            </w:r>
            <w:r w:rsidRPr="000468CE">
              <w:t>žáci</w:t>
            </w:r>
            <w:proofErr w:type="gramEnd"/>
            <w:r w:rsidRPr="000468CE">
              <w:t xml:space="preserve"> budou schopni vhodně se vyjadřovat</w:t>
            </w:r>
            <w:r>
              <w:t xml:space="preserve"> </w:t>
            </w:r>
            <w:r w:rsidRPr="000468CE">
              <w:t>k probraným komunikačním situacím</w:t>
            </w:r>
            <w:r w:rsidRPr="000468CE">
              <w:rPr>
                <w:b/>
                <w:bCs/>
              </w:rPr>
              <w:t xml:space="preserve">, </w:t>
            </w:r>
            <w:r w:rsidRPr="000468CE">
              <w:t>jsou schopni vyjádřit svůj názor.</w:t>
            </w:r>
          </w:p>
          <w:p w14:paraId="65ED54F7" w14:textId="77777777" w:rsidR="00ED40D7" w:rsidRPr="000468CE" w:rsidRDefault="00ED40D7" w:rsidP="00CE1B45">
            <w:pPr>
              <w:autoSpaceDE w:val="0"/>
              <w:autoSpaceDN w:val="0"/>
              <w:adjustRightInd w:val="0"/>
              <w:jc w:val="both"/>
            </w:pPr>
            <w:r w:rsidRPr="000468CE">
              <w:rPr>
                <w:i/>
                <w:iCs/>
              </w:rPr>
              <w:t xml:space="preserve">Personální kompetence – </w:t>
            </w:r>
            <w:r w:rsidRPr="000468CE">
              <w:t>správně hodnotit své osobní dispozice, pečovat o svůj tělesný rozvoj.</w:t>
            </w:r>
          </w:p>
          <w:p w14:paraId="5CE187C8" w14:textId="77777777" w:rsidR="00ED40D7" w:rsidRPr="000468CE" w:rsidRDefault="00ED40D7" w:rsidP="00CE1B45">
            <w:pPr>
              <w:autoSpaceDE w:val="0"/>
              <w:autoSpaceDN w:val="0"/>
              <w:adjustRightInd w:val="0"/>
              <w:jc w:val="both"/>
            </w:pPr>
            <w:r w:rsidRPr="000468CE">
              <w:rPr>
                <w:i/>
                <w:iCs/>
              </w:rPr>
              <w:lastRenderedPageBreak/>
              <w:t xml:space="preserve">Sociální kompetence – </w:t>
            </w:r>
            <w:r w:rsidRPr="000468CE">
              <w:t>uznávat autoritu nadřízených, spolupracovat v týmu.</w:t>
            </w:r>
          </w:p>
          <w:p w14:paraId="5322EDC1" w14:textId="77777777" w:rsidR="00ED40D7" w:rsidRPr="000468CE" w:rsidRDefault="00ED40D7" w:rsidP="00CE1B45">
            <w:pPr>
              <w:autoSpaceDE w:val="0"/>
              <w:autoSpaceDN w:val="0"/>
              <w:adjustRightInd w:val="0"/>
              <w:jc w:val="both"/>
            </w:pPr>
            <w:r w:rsidRPr="000468CE">
              <w:rPr>
                <w:i/>
                <w:iCs/>
              </w:rPr>
              <w:t xml:space="preserve">Využívat prostředky informačních a komunikačních technologií </w:t>
            </w:r>
            <w:r>
              <w:rPr>
                <w:i/>
                <w:iCs/>
              </w:rPr>
              <w:t>–</w:t>
            </w:r>
            <w:r w:rsidRPr="000468CE">
              <w:rPr>
                <w:i/>
                <w:iCs/>
              </w:rPr>
              <w:t xml:space="preserve"> v</w:t>
            </w:r>
            <w:r w:rsidRPr="000468CE">
              <w:t>yužívat</w:t>
            </w:r>
            <w:r>
              <w:t xml:space="preserve"> t</w:t>
            </w:r>
            <w:r w:rsidRPr="000468CE">
              <w:t>echnologií pro získávání informací k předmětu a jejich zpracovávání.</w:t>
            </w:r>
          </w:p>
          <w:p w14:paraId="7E07E6BE" w14:textId="77777777" w:rsidR="00ED40D7" w:rsidRPr="000468CE" w:rsidRDefault="00ED40D7" w:rsidP="00CE1B45">
            <w:pPr>
              <w:autoSpaceDE w:val="0"/>
              <w:autoSpaceDN w:val="0"/>
              <w:adjustRightInd w:val="0"/>
              <w:jc w:val="both"/>
              <w:rPr>
                <w:b/>
                <w:bCs/>
              </w:rPr>
            </w:pPr>
            <w:r w:rsidRPr="000468CE">
              <w:rPr>
                <w:b/>
                <w:bCs/>
              </w:rPr>
              <w:t>Průřezová témata:</w:t>
            </w:r>
          </w:p>
          <w:p w14:paraId="102BFADE" w14:textId="77777777" w:rsidR="00ED40D7" w:rsidRPr="000468CE" w:rsidRDefault="00ED40D7" w:rsidP="00CE1B45">
            <w:pPr>
              <w:autoSpaceDE w:val="0"/>
              <w:autoSpaceDN w:val="0"/>
              <w:adjustRightInd w:val="0"/>
              <w:jc w:val="both"/>
              <w:rPr>
                <w:b/>
                <w:bCs/>
              </w:rPr>
            </w:pPr>
            <w:r w:rsidRPr="000468CE">
              <w:rPr>
                <w:i/>
                <w:iCs/>
              </w:rPr>
              <w:t xml:space="preserve">Občan v demokratické společnosti </w:t>
            </w:r>
            <w:r w:rsidRPr="000468CE">
              <w:t xml:space="preserve">- výuka rozšiřuje celkový rozhled </w:t>
            </w:r>
            <w:proofErr w:type="gramStart"/>
            <w:r w:rsidRPr="000468CE">
              <w:t>žáka,  napomáhá</w:t>
            </w:r>
            <w:proofErr w:type="gramEnd"/>
            <w:r w:rsidRPr="000468CE">
              <w:t xml:space="preserve"> rozvoji osobnosti</w:t>
            </w:r>
            <w:r w:rsidRPr="000468CE">
              <w:rPr>
                <w:b/>
                <w:bCs/>
              </w:rPr>
              <w:t>.</w:t>
            </w:r>
          </w:p>
          <w:p w14:paraId="0243C33C" w14:textId="77777777" w:rsidR="00ED40D7" w:rsidRPr="000468CE" w:rsidRDefault="00ED40D7" w:rsidP="00CE1B45">
            <w:pPr>
              <w:autoSpaceDE w:val="0"/>
              <w:autoSpaceDN w:val="0"/>
              <w:adjustRightInd w:val="0"/>
              <w:jc w:val="both"/>
            </w:pPr>
            <w:r w:rsidRPr="000468CE">
              <w:rPr>
                <w:i/>
                <w:iCs/>
              </w:rPr>
              <w:t>Člověk a životní prostředí - v</w:t>
            </w:r>
            <w:r w:rsidRPr="000468CE">
              <w:t>ýuka směruje žáky k odpovědnému vztahu k</w:t>
            </w:r>
            <w:r>
              <w:t> </w:t>
            </w:r>
            <w:r w:rsidRPr="000468CE">
              <w:t>prostředí</w:t>
            </w:r>
            <w:r>
              <w:t xml:space="preserve">, </w:t>
            </w:r>
            <w:r w:rsidRPr="000468CE">
              <w:t xml:space="preserve">ve </w:t>
            </w:r>
            <w:proofErr w:type="gramStart"/>
            <w:r w:rsidRPr="000468CE">
              <w:t>kterém  žijí</w:t>
            </w:r>
            <w:proofErr w:type="gramEnd"/>
            <w:r w:rsidRPr="000468CE">
              <w:t>.</w:t>
            </w:r>
          </w:p>
          <w:p w14:paraId="7CA58B31" w14:textId="77777777" w:rsidR="00ED40D7" w:rsidRPr="000468CE" w:rsidRDefault="00ED40D7" w:rsidP="00CE1B45">
            <w:pPr>
              <w:autoSpaceDE w:val="0"/>
              <w:autoSpaceDN w:val="0"/>
              <w:adjustRightInd w:val="0"/>
              <w:jc w:val="both"/>
              <w:rPr>
                <w:i/>
                <w:iCs/>
              </w:rPr>
            </w:pPr>
            <w:r w:rsidRPr="000468CE">
              <w:rPr>
                <w:i/>
                <w:iCs/>
              </w:rPr>
              <w:t xml:space="preserve">Člověk a svět </w:t>
            </w:r>
            <w:proofErr w:type="gramStart"/>
            <w:r w:rsidRPr="000468CE">
              <w:rPr>
                <w:i/>
                <w:iCs/>
              </w:rPr>
              <w:t>práce - ž</w:t>
            </w:r>
            <w:r w:rsidRPr="000468CE">
              <w:t>áci</w:t>
            </w:r>
            <w:proofErr w:type="gramEnd"/>
            <w:r w:rsidRPr="000468CE">
              <w:t xml:space="preserve"> jsou vedeni k tomu, aby byli schopni uvědoměle dodržovat pracovní povinnosti, dokázali respektovat nadřízeného</w:t>
            </w:r>
            <w:r w:rsidRPr="000468CE">
              <w:rPr>
                <w:i/>
                <w:iCs/>
              </w:rPr>
              <w:t>.</w:t>
            </w:r>
          </w:p>
          <w:p w14:paraId="75D9D20F" w14:textId="77777777" w:rsidR="00ED40D7" w:rsidRPr="000468CE" w:rsidRDefault="00ED40D7" w:rsidP="00CE1B45">
            <w:pPr>
              <w:widowControl w:val="0"/>
              <w:autoSpaceDE w:val="0"/>
              <w:autoSpaceDN w:val="0"/>
              <w:adjustRightInd w:val="0"/>
              <w:snapToGrid w:val="0"/>
              <w:jc w:val="both"/>
              <w:rPr>
                <w:rFonts w:cs="Arial"/>
              </w:rPr>
            </w:pPr>
            <w:r w:rsidRPr="000468CE">
              <w:rPr>
                <w:i/>
                <w:iCs/>
              </w:rPr>
              <w:t xml:space="preserve">Informační a komunikační </w:t>
            </w:r>
            <w:proofErr w:type="gramStart"/>
            <w:r w:rsidRPr="000468CE">
              <w:rPr>
                <w:i/>
                <w:iCs/>
              </w:rPr>
              <w:t>technologie - ž</w:t>
            </w:r>
            <w:r w:rsidRPr="000468CE">
              <w:t>áci</w:t>
            </w:r>
            <w:proofErr w:type="gramEnd"/>
            <w:r w:rsidRPr="000468CE">
              <w:t xml:space="preserve"> vyhledávají informace ze světa sportu, zajímají se o ně.</w:t>
            </w:r>
          </w:p>
        </w:tc>
      </w:tr>
    </w:tbl>
    <w:p w14:paraId="35A44540" w14:textId="77777777" w:rsidR="00ED40D7" w:rsidRDefault="00ED40D7" w:rsidP="00ED40D7">
      <w:pPr>
        <w:widowControl w:val="0"/>
        <w:autoSpaceDE w:val="0"/>
        <w:autoSpaceDN w:val="0"/>
        <w:adjustRightInd w:val="0"/>
        <w:snapToGrid w:val="0"/>
        <w:jc w:val="both"/>
        <w:rPr>
          <w:rFonts w:cs="Arial"/>
        </w:rPr>
      </w:pPr>
      <w:r>
        <w:rPr>
          <w:rFonts w:cs="Arial"/>
        </w:rPr>
        <w:lastRenderedPageBreak/>
        <w:t xml:space="preserve">   </w:t>
      </w:r>
    </w:p>
    <w:p w14:paraId="7A01658A" w14:textId="77777777" w:rsidR="00ED40D7" w:rsidRDefault="00ED40D7" w:rsidP="00ED40D7">
      <w:pPr>
        <w:widowControl w:val="0"/>
        <w:autoSpaceDE w:val="0"/>
        <w:autoSpaceDN w:val="0"/>
        <w:adjustRightInd w:val="0"/>
        <w:snapToGrid w:val="0"/>
        <w:jc w:val="both"/>
        <w:rPr>
          <w:rFonts w:cs="Arial"/>
          <w:b/>
          <w:color w:val="000000"/>
        </w:rPr>
      </w:pPr>
    </w:p>
    <w:p w14:paraId="22A14F4D" w14:textId="77777777" w:rsidR="00ED40D7" w:rsidRDefault="00ED40D7" w:rsidP="00ED40D7">
      <w:pPr>
        <w:widowControl w:val="0"/>
        <w:autoSpaceDE w:val="0"/>
        <w:autoSpaceDN w:val="0"/>
        <w:adjustRightInd w:val="0"/>
        <w:snapToGrid w:val="0"/>
        <w:jc w:val="both"/>
        <w:rPr>
          <w:rFonts w:cs="Arial"/>
          <w:b/>
          <w:color w:val="000000"/>
        </w:rPr>
      </w:pPr>
    </w:p>
    <w:p w14:paraId="216C13AB" w14:textId="77777777" w:rsidR="00ED40D7" w:rsidRDefault="00ED40D7" w:rsidP="00ED40D7">
      <w:pPr>
        <w:widowControl w:val="0"/>
        <w:autoSpaceDE w:val="0"/>
        <w:autoSpaceDN w:val="0"/>
        <w:adjustRightInd w:val="0"/>
        <w:snapToGrid w:val="0"/>
        <w:jc w:val="both"/>
        <w:rPr>
          <w:rFonts w:cs="Arial"/>
          <w:b/>
          <w:color w:val="000000"/>
        </w:rPr>
      </w:pPr>
    </w:p>
    <w:p w14:paraId="4A3B40AA" w14:textId="77777777" w:rsidR="00ED40D7" w:rsidRDefault="00ED40D7" w:rsidP="00ED40D7">
      <w:pPr>
        <w:widowControl w:val="0"/>
        <w:autoSpaceDE w:val="0"/>
        <w:autoSpaceDN w:val="0"/>
        <w:adjustRightInd w:val="0"/>
        <w:snapToGrid w:val="0"/>
        <w:jc w:val="both"/>
        <w:rPr>
          <w:rFonts w:cs="Arial"/>
          <w:b/>
          <w:color w:val="000000"/>
        </w:rPr>
      </w:pPr>
      <w:r>
        <w:rPr>
          <w:rFonts w:cs="Arial"/>
          <w:b/>
          <w:color w:val="000000"/>
        </w:rPr>
        <w:br w:type="page"/>
      </w:r>
      <w:r>
        <w:rPr>
          <w:rFonts w:cs="Arial"/>
          <w:b/>
          <w:color w:val="000000"/>
        </w:rPr>
        <w:lastRenderedPageBreak/>
        <w:t>Rozpis výsledků vzdělávání a učiva</w:t>
      </w:r>
    </w:p>
    <w:p w14:paraId="5E2CA6C7" w14:textId="77777777" w:rsidR="00ED40D7" w:rsidRDefault="00ED40D7" w:rsidP="00ED40D7">
      <w:pPr>
        <w:widowControl w:val="0"/>
        <w:autoSpaceDE w:val="0"/>
        <w:autoSpaceDN w:val="0"/>
        <w:adjustRightInd w:val="0"/>
        <w:snapToGrid w:val="0"/>
        <w:jc w:val="both"/>
        <w:rPr>
          <w:rFonts w:cs="Arial"/>
          <w:b/>
          <w:color w:val="000000"/>
        </w:rPr>
      </w:pPr>
    </w:p>
    <w:p w14:paraId="72070525" w14:textId="77777777" w:rsidR="00ED40D7" w:rsidRDefault="00ED40D7" w:rsidP="00ED40D7">
      <w:pPr>
        <w:widowControl w:val="0"/>
        <w:autoSpaceDE w:val="0"/>
        <w:autoSpaceDN w:val="0"/>
        <w:adjustRightInd w:val="0"/>
        <w:snapToGrid w:val="0"/>
        <w:jc w:val="both"/>
        <w:rPr>
          <w:rFonts w:cs="Arial"/>
          <w:b/>
          <w:color w:val="000000"/>
        </w:rPr>
      </w:pPr>
      <w:r>
        <w:rPr>
          <w:rFonts w:cs="Arial"/>
          <w:b/>
          <w:color w:val="000000"/>
        </w:rPr>
        <w:t xml:space="preserve">1. ročník: celkem </w:t>
      </w:r>
      <w:proofErr w:type="gramStart"/>
      <w:r>
        <w:rPr>
          <w:rFonts w:cs="Arial"/>
          <w:b/>
          <w:color w:val="000000"/>
        </w:rPr>
        <w:t>33  hodin</w:t>
      </w:r>
      <w:proofErr w:type="gramEnd"/>
      <w:r>
        <w:rPr>
          <w:rFonts w:cs="Arial"/>
          <w:b/>
          <w:color w:val="000000"/>
        </w:rPr>
        <w:t xml:space="preserve">                                                                            </w:t>
      </w:r>
    </w:p>
    <w:p w14:paraId="125D4904" w14:textId="77777777" w:rsidR="00ED40D7" w:rsidRDefault="00ED40D7" w:rsidP="00ED40D7">
      <w:pPr>
        <w:jc w:val="both"/>
        <w:rPr>
          <w:rFonts w:cs="Arial"/>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4"/>
        <w:gridCol w:w="3761"/>
        <w:gridCol w:w="945"/>
      </w:tblGrid>
      <w:tr w:rsidR="00ED40D7" w:rsidRPr="005D07CA" w14:paraId="48A339EE" w14:textId="77777777" w:rsidTr="00CE1B45">
        <w:tc>
          <w:tcPr>
            <w:tcW w:w="4757" w:type="dxa"/>
            <w:vAlign w:val="center"/>
          </w:tcPr>
          <w:p w14:paraId="1FC6D993" w14:textId="77777777" w:rsidR="00ED40D7" w:rsidRPr="005D07CA" w:rsidRDefault="00ED40D7" w:rsidP="00CE1B45">
            <w:pPr>
              <w:widowControl w:val="0"/>
              <w:autoSpaceDE w:val="0"/>
              <w:autoSpaceDN w:val="0"/>
              <w:adjustRightInd w:val="0"/>
              <w:snapToGrid w:val="0"/>
              <w:jc w:val="both"/>
              <w:rPr>
                <w:rFonts w:cs="Arial"/>
                <w:b/>
              </w:rPr>
            </w:pPr>
            <w:r w:rsidRPr="005D07CA">
              <w:rPr>
                <w:rFonts w:cs="Arial"/>
                <w:b/>
                <w:color w:val="000000"/>
              </w:rPr>
              <w:t>Výsledky vzdělávání</w:t>
            </w:r>
          </w:p>
        </w:tc>
        <w:tc>
          <w:tcPr>
            <w:tcW w:w="3997" w:type="dxa"/>
            <w:vAlign w:val="center"/>
          </w:tcPr>
          <w:p w14:paraId="2A959BF1" w14:textId="77777777" w:rsidR="00ED40D7" w:rsidRPr="005D07CA" w:rsidRDefault="00ED40D7" w:rsidP="00CE1B45">
            <w:pPr>
              <w:widowControl w:val="0"/>
              <w:autoSpaceDE w:val="0"/>
              <w:autoSpaceDN w:val="0"/>
              <w:adjustRightInd w:val="0"/>
              <w:snapToGrid w:val="0"/>
              <w:jc w:val="both"/>
              <w:rPr>
                <w:rFonts w:cs="Arial"/>
                <w:b/>
              </w:rPr>
            </w:pPr>
            <w:r w:rsidRPr="005D07CA">
              <w:rPr>
                <w:rFonts w:cs="Arial"/>
                <w:b/>
              </w:rPr>
              <w:t>Rozpis učiva</w:t>
            </w:r>
          </w:p>
        </w:tc>
        <w:tc>
          <w:tcPr>
            <w:tcW w:w="992" w:type="dxa"/>
            <w:vAlign w:val="center"/>
          </w:tcPr>
          <w:p w14:paraId="488C4797" w14:textId="77777777" w:rsidR="00ED40D7" w:rsidRPr="005D07CA" w:rsidRDefault="00ED40D7" w:rsidP="00CE1B45">
            <w:pPr>
              <w:jc w:val="both"/>
              <w:rPr>
                <w:rFonts w:cs="Arial"/>
                <w:b/>
              </w:rPr>
            </w:pPr>
            <w:r w:rsidRPr="005D07CA">
              <w:rPr>
                <w:rFonts w:cs="Arial"/>
                <w:b/>
              </w:rPr>
              <w:t>Počet hodin</w:t>
            </w:r>
          </w:p>
        </w:tc>
      </w:tr>
      <w:tr w:rsidR="00ED40D7" w:rsidRPr="005D07CA" w14:paraId="3770DB30" w14:textId="77777777" w:rsidTr="00CE1B45">
        <w:tc>
          <w:tcPr>
            <w:tcW w:w="4757" w:type="dxa"/>
          </w:tcPr>
          <w:p w14:paraId="38F243A4" w14:textId="77777777" w:rsidR="00ED40D7" w:rsidRPr="005D07CA" w:rsidRDefault="00ED40D7" w:rsidP="00CE1B45">
            <w:pPr>
              <w:autoSpaceDE w:val="0"/>
              <w:autoSpaceDN w:val="0"/>
              <w:adjustRightInd w:val="0"/>
              <w:jc w:val="both"/>
              <w:rPr>
                <w:b/>
                <w:bCs/>
              </w:rPr>
            </w:pPr>
            <w:r w:rsidRPr="005D07CA">
              <w:rPr>
                <w:b/>
                <w:bCs/>
              </w:rPr>
              <w:t>Žák:</w:t>
            </w:r>
          </w:p>
          <w:p w14:paraId="4119BECC" w14:textId="77777777" w:rsidR="00ED40D7" w:rsidRPr="005D07CA" w:rsidRDefault="00ED40D7" w:rsidP="00CE1B45">
            <w:pPr>
              <w:autoSpaceDE w:val="0"/>
              <w:autoSpaceDN w:val="0"/>
              <w:adjustRightInd w:val="0"/>
              <w:jc w:val="both"/>
            </w:pPr>
            <w:r w:rsidRPr="005D07CA">
              <w:t>- chová se tak, aby neohrozil zdraví své ani svých spolužáků</w:t>
            </w:r>
          </w:p>
          <w:p w14:paraId="13B9783F" w14:textId="77777777" w:rsidR="00ED40D7" w:rsidRPr="005D07CA" w:rsidRDefault="00ED40D7" w:rsidP="00CE1B45">
            <w:pPr>
              <w:autoSpaceDE w:val="0"/>
              <w:autoSpaceDN w:val="0"/>
              <w:adjustRightInd w:val="0"/>
              <w:jc w:val="both"/>
            </w:pPr>
            <w:r w:rsidRPr="005D07CA">
              <w:t>- dodržuje základní hygienické a</w:t>
            </w:r>
            <w:r>
              <w:t> </w:t>
            </w:r>
            <w:r w:rsidRPr="005D07CA">
              <w:t>bezpečnostní normy</w:t>
            </w:r>
          </w:p>
          <w:p w14:paraId="4D46BE16" w14:textId="77777777" w:rsidR="00ED40D7" w:rsidRPr="005D07CA" w:rsidRDefault="00ED40D7" w:rsidP="00CE1B45">
            <w:pPr>
              <w:jc w:val="both"/>
              <w:rPr>
                <w:rFonts w:cs="Arial"/>
              </w:rPr>
            </w:pPr>
            <w:r w:rsidRPr="005D07CA">
              <w:t>- poskytne první pomoci sobě a jiným</w:t>
            </w:r>
          </w:p>
        </w:tc>
        <w:tc>
          <w:tcPr>
            <w:tcW w:w="3997" w:type="dxa"/>
          </w:tcPr>
          <w:p w14:paraId="2DF72A7C" w14:textId="77777777" w:rsidR="00ED40D7" w:rsidRPr="005D07CA" w:rsidRDefault="00ED40D7" w:rsidP="00CE1B45">
            <w:pPr>
              <w:autoSpaceDE w:val="0"/>
              <w:autoSpaceDN w:val="0"/>
              <w:adjustRightInd w:val="0"/>
              <w:jc w:val="both"/>
              <w:rPr>
                <w:b/>
                <w:bCs/>
              </w:rPr>
            </w:pPr>
            <w:r w:rsidRPr="005D07CA">
              <w:rPr>
                <w:b/>
                <w:bCs/>
              </w:rPr>
              <w:t>1</w:t>
            </w:r>
            <w:r w:rsidRPr="005D07CA">
              <w:t xml:space="preserve">. </w:t>
            </w:r>
            <w:r w:rsidRPr="005D07CA">
              <w:rPr>
                <w:b/>
                <w:bCs/>
              </w:rPr>
              <w:t>Hygiena a bezpečnost</w:t>
            </w:r>
          </w:p>
          <w:p w14:paraId="7E259E60" w14:textId="77777777" w:rsidR="00ED40D7" w:rsidRPr="005D07CA" w:rsidRDefault="00ED40D7" w:rsidP="00CE1B45">
            <w:pPr>
              <w:jc w:val="both"/>
              <w:rPr>
                <w:rFonts w:cs="Arial"/>
              </w:rPr>
            </w:pPr>
            <w:r w:rsidRPr="005D07CA">
              <w:t>- první pomoc</w:t>
            </w:r>
          </w:p>
        </w:tc>
        <w:tc>
          <w:tcPr>
            <w:tcW w:w="992" w:type="dxa"/>
          </w:tcPr>
          <w:p w14:paraId="0439C616" w14:textId="77777777" w:rsidR="00ED40D7" w:rsidRPr="005D07CA" w:rsidRDefault="00ED40D7" w:rsidP="00CE1B45">
            <w:pPr>
              <w:jc w:val="center"/>
              <w:rPr>
                <w:rFonts w:cs="Arial"/>
                <w:b/>
              </w:rPr>
            </w:pPr>
            <w:r w:rsidRPr="005D07CA">
              <w:rPr>
                <w:rFonts w:cs="Arial"/>
                <w:b/>
              </w:rPr>
              <w:t>2</w:t>
            </w:r>
          </w:p>
        </w:tc>
      </w:tr>
      <w:tr w:rsidR="00ED40D7" w:rsidRPr="005D07CA" w14:paraId="42482EB3" w14:textId="77777777" w:rsidTr="00CE1B45">
        <w:tc>
          <w:tcPr>
            <w:tcW w:w="4757" w:type="dxa"/>
          </w:tcPr>
          <w:p w14:paraId="7F9585D1" w14:textId="77777777" w:rsidR="00ED40D7" w:rsidRPr="005D07CA" w:rsidRDefault="00ED40D7" w:rsidP="00CE1B45">
            <w:pPr>
              <w:autoSpaceDE w:val="0"/>
              <w:autoSpaceDN w:val="0"/>
              <w:adjustRightInd w:val="0"/>
              <w:jc w:val="both"/>
            </w:pPr>
            <w:r w:rsidRPr="005D07CA">
              <w:t>- zvládne rozcvičení všeobecné a speciální (abeceda, strečink)</w:t>
            </w:r>
          </w:p>
          <w:p w14:paraId="263BAAC6" w14:textId="77777777" w:rsidR="00ED40D7" w:rsidRPr="005D07CA" w:rsidRDefault="00ED40D7" w:rsidP="00CE1B45">
            <w:pPr>
              <w:autoSpaceDE w:val="0"/>
              <w:autoSpaceDN w:val="0"/>
              <w:adjustRightInd w:val="0"/>
              <w:jc w:val="both"/>
            </w:pPr>
            <w:r w:rsidRPr="005D07CA">
              <w:t>- uplatňuje základní techniku vybraných atletických disciplín</w:t>
            </w:r>
          </w:p>
          <w:p w14:paraId="5A132D8B" w14:textId="77777777" w:rsidR="00ED40D7" w:rsidRPr="005D07CA" w:rsidRDefault="00ED40D7" w:rsidP="00CE1B45">
            <w:pPr>
              <w:autoSpaceDE w:val="0"/>
              <w:autoSpaceDN w:val="0"/>
              <w:adjustRightInd w:val="0"/>
              <w:jc w:val="both"/>
            </w:pPr>
            <w:r w:rsidRPr="005D07CA">
              <w:t>- ovládá pravidla atletických disciplín</w:t>
            </w:r>
          </w:p>
          <w:p w14:paraId="2CC70F81" w14:textId="77777777" w:rsidR="00ED40D7" w:rsidRPr="005D07CA" w:rsidRDefault="00ED40D7" w:rsidP="00CE1B45">
            <w:pPr>
              <w:autoSpaceDE w:val="0"/>
              <w:autoSpaceDN w:val="0"/>
              <w:adjustRightInd w:val="0"/>
              <w:jc w:val="both"/>
            </w:pPr>
            <w:r w:rsidRPr="005D07CA">
              <w:t>- uvědomuje si prospěšnost pohybu v</w:t>
            </w:r>
            <w:r>
              <w:t> </w:t>
            </w:r>
            <w:r w:rsidRPr="005D07CA">
              <w:t>přírodě</w:t>
            </w:r>
          </w:p>
          <w:p w14:paraId="6BAA91D1" w14:textId="77777777" w:rsidR="00ED40D7" w:rsidRPr="005D07CA" w:rsidRDefault="00ED40D7" w:rsidP="00CE1B45">
            <w:pPr>
              <w:autoSpaceDE w:val="0"/>
              <w:autoSpaceDN w:val="0"/>
              <w:adjustRightInd w:val="0"/>
              <w:jc w:val="both"/>
            </w:pPr>
            <w:r w:rsidRPr="005D07CA">
              <w:t>- zná své běžecké, skokanské a vrhačské limity</w:t>
            </w:r>
          </w:p>
          <w:p w14:paraId="09A8E37C" w14:textId="77777777" w:rsidR="00ED40D7" w:rsidRPr="005D07CA" w:rsidRDefault="00ED40D7" w:rsidP="00CE1B45">
            <w:pPr>
              <w:jc w:val="both"/>
              <w:rPr>
                <w:rFonts w:cs="Arial"/>
              </w:rPr>
            </w:pPr>
            <w:r w:rsidRPr="005D07CA">
              <w:t>- porozumí škodlivosti používání dopingu</w:t>
            </w:r>
          </w:p>
        </w:tc>
        <w:tc>
          <w:tcPr>
            <w:tcW w:w="3997" w:type="dxa"/>
          </w:tcPr>
          <w:p w14:paraId="2F2BB688" w14:textId="77777777" w:rsidR="00ED40D7" w:rsidRPr="005D07CA" w:rsidRDefault="00ED40D7" w:rsidP="00CE1B45">
            <w:pPr>
              <w:autoSpaceDE w:val="0"/>
              <w:autoSpaceDN w:val="0"/>
              <w:adjustRightInd w:val="0"/>
              <w:jc w:val="both"/>
              <w:rPr>
                <w:b/>
                <w:bCs/>
              </w:rPr>
            </w:pPr>
            <w:r w:rsidRPr="005D07CA">
              <w:rPr>
                <w:b/>
                <w:bCs/>
              </w:rPr>
              <w:t>2. Atletika</w:t>
            </w:r>
          </w:p>
          <w:p w14:paraId="3B0658DF" w14:textId="77777777" w:rsidR="00ED40D7" w:rsidRPr="005D07CA" w:rsidRDefault="00ED40D7" w:rsidP="00CE1B45">
            <w:pPr>
              <w:autoSpaceDE w:val="0"/>
              <w:autoSpaceDN w:val="0"/>
              <w:adjustRightInd w:val="0"/>
              <w:jc w:val="both"/>
            </w:pPr>
            <w:r>
              <w:t>- s</w:t>
            </w:r>
            <w:r w:rsidRPr="005D07CA">
              <w:t>peciální běžecká cvičení, abeceda</w:t>
            </w:r>
          </w:p>
          <w:p w14:paraId="7D8C3834" w14:textId="77777777" w:rsidR="00ED40D7" w:rsidRPr="005D07CA" w:rsidRDefault="00ED40D7" w:rsidP="00CE1B45">
            <w:pPr>
              <w:autoSpaceDE w:val="0"/>
              <w:autoSpaceDN w:val="0"/>
              <w:adjustRightInd w:val="0"/>
              <w:jc w:val="both"/>
            </w:pPr>
            <w:r>
              <w:t>- b</w:t>
            </w:r>
            <w:r w:rsidRPr="005D07CA">
              <w:t xml:space="preserve">ěhy </w:t>
            </w:r>
            <w:r>
              <w:t>–</w:t>
            </w:r>
            <w:r w:rsidRPr="005D07CA">
              <w:t xml:space="preserve"> 60</w:t>
            </w:r>
            <w:r>
              <w:t xml:space="preserve"> m</w:t>
            </w:r>
            <w:r w:rsidRPr="005D07CA">
              <w:t>, 100</w:t>
            </w:r>
            <w:r>
              <w:t xml:space="preserve"> m</w:t>
            </w:r>
            <w:r w:rsidRPr="005D07CA">
              <w:t>,</w:t>
            </w:r>
            <w:r>
              <w:t xml:space="preserve"> </w:t>
            </w:r>
            <w:r w:rsidRPr="005D07CA">
              <w:t>200</w:t>
            </w:r>
            <w:r>
              <w:t xml:space="preserve"> m</w:t>
            </w:r>
            <w:r w:rsidRPr="005D07CA">
              <w:t>,</w:t>
            </w:r>
            <w:r>
              <w:t xml:space="preserve"> </w:t>
            </w:r>
            <w:r w:rsidRPr="005D07CA">
              <w:t>400 m 800</w:t>
            </w:r>
            <w:r>
              <w:t xml:space="preserve"> m </w:t>
            </w:r>
            <w:r w:rsidRPr="005D07CA">
              <w:t>(D), 1000</w:t>
            </w:r>
            <w:r>
              <w:t xml:space="preserve"> m </w:t>
            </w:r>
            <w:r w:rsidRPr="005D07CA">
              <w:t>(H)</w:t>
            </w:r>
          </w:p>
          <w:p w14:paraId="075510E4" w14:textId="77777777" w:rsidR="00ED40D7" w:rsidRPr="005D07CA" w:rsidRDefault="00ED40D7" w:rsidP="00CE1B45">
            <w:pPr>
              <w:autoSpaceDE w:val="0"/>
              <w:autoSpaceDN w:val="0"/>
              <w:adjustRightInd w:val="0"/>
              <w:jc w:val="both"/>
            </w:pPr>
            <w:r>
              <w:t xml:space="preserve">- </w:t>
            </w:r>
            <w:proofErr w:type="spellStart"/>
            <w:r>
              <w:t>f</w:t>
            </w:r>
            <w:r w:rsidRPr="005D07CA">
              <w:t>artlek</w:t>
            </w:r>
            <w:proofErr w:type="spellEnd"/>
            <w:r w:rsidRPr="005D07CA">
              <w:t>, rovinky, starty, úseky</w:t>
            </w:r>
          </w:p>
          <w:p w14:paraId="6575A0D1" w14:textId="77777777" w:rsidR="00ED40D7" w:rsidRPr="005D07CA" w:rsidRDefault="00ED40D7" w:rsidP="00CE1B45">
            <w:pPr>
              <w:autoSpaceDE w:val="0"/>
              <w:autoSpaceDN w:val="0"/>
              <w:adjustRightInd w:val="0"/>
              <w:jc w:val="both"/>
            </w:pPr>
            <w:r>
              <w:t xml:space="preserve">- </w:t>
            </w:r>
            <w:proofErr w:type="gramStart"/>
            <w:r>
              <w:t>s</w:t>
            </w:r>
            <w:r w:rsidRPr="005D07CA">
              <w:t>koky - daleký</w:t>
            </w:r>
            <w:proofErr w:type="gramEnd"/>
            <w:r w:rsidRPr="005D07CA">
              <w:t>, vysoký</w:t>
            </w:r>
            <w:r>
              <w:t xml:space="preserve"> - </w:t>
            </w:r>
            <w:r w:rsidRPr="005D07CA">
              <w:t>metodika, odrazy, odpichy</w:t>
            </w:r>
          </w:p>
          <w:p w14:paraId="6CA74F49" w14:textId="77777777" w:rsidR="00ED40D7" w:rsidRPr="005D07CA" w:rsidRDefault="00ED40D7" w:rsidP="00CE1B45">
            <w:pPr>
              <w:autoSpaceDE w:val="0"/>
              <w:autoSpaceDN w:val="0"/>
              <w:adjustRightInd w:val="0"/>
              <w:jc w:val="both"/>
            </w:pPr>
            <w:r>
              <w:t>- v</w:t>
            </w:r>
            <w:r w:rsidRPr="005D07CA">
              <w:t xml:space="preserve">rhy a </w:t>
            </w:r>
            <w:proofErr w:type="gramStart"/>
            <w:r w:rsidRPr="005D07CA">
              <w:t>hody- koule</w:t>
            </w:r>
            <w:proofErr w:type="gramEnd"/>
            <w:r w:rsidRPr="005D07CA">
              <w:t xml:space="preserve"> 3 kg, 5 kg,</w:t>
            </w:r>
            <w:r>
              <w:t xml:space="preserve"> </w:t>
            </w:r>
            <w:r w:rsidRPr="005D07CA">
              <w:t>míček, granát</w:t>
            </w:r>
            <w:r>
              <w:t xml:space="preserve"> - m</w:t>
            </w:r>
            <w:r w:rsidRPr="005D07CA">
              <w:t>etodika a technika</w:t>
            </w:r>
          </w:p>
        </w:tc>
        <w:tc>
          <w:tcPr>
            <w:tcW w:w="992" w:type="dxa"/>
          </w:tcPr>
          <w:p w14:paraId="699989CB" w14:textId="77777777" w:rsidR="00ED40D7" w:rsidRPr="005D07CA" w:rsidRDefault="00ED40D7" w:rsidP="00CE1B45">
            <w:pPr>
              <w:jc w:val="center"/>
              <w:rPr>
                <w:rFonts w:cs="Arial"/>
                <w:b/>
              </w:rPr>
            </w:pPr>
            <w:r w:rsidRPr="005D07CA">
              <w:rPr>
                <w:b/>
                <w:bCs/>
              </w:rPr>
              <w:t>10</w:t>
            </w:r>
          </w:p>
        </w:tc>
      </w:tr>
      <w:tr w:rsidR="00ED40D7" w:rsidRPr="005D07CA" w14:paraId="29BA62AE" w14:textId="77777777" w:rsidTr="00CE1B45">
        <w:tc>
          <w:tcPr>
            <w:tcW w:w="4757" w:type="dxa"/>
          </w:tcPr>
          <w:p w14:paraId="66346FD4" w14:textId="77777777" w:rsidR="00ED40D7" w:rsidRPr="005D07CA" w:rsidRDefault="00ED40D7" w:rsidP="00CE1B45">
            <w:pPr>
              <w:autoSpaceDE w:val="0"/>
              <w:autoSpaceDN w:val="0"/>
              <w:adjustRightInd w:val="0"/>
              <w:jc w:val="both"/>
            </w:pPr>
            <w:r w:rsidRPr="005D07CA">
              <w:t xml:space="preserve">- </w:t>
            </w:r>
            <w:proofErr w:type="gramStart"/>
            <w:r w:rsidRPr="005D07CA">
              <w:t>zlepší</w:t>
            </w:r>
            <w:proofErr w:type="gramEnd"/>
            <w:r w:rsidRPr="005D07CA">
              <w:t xml:space="preserve"> se v základních herních činnostech jednotlivce</w:t>
            </w:r>
          </w:p>
          <w:p w14:paraId="04B2F9F3" w14:textId="77777777" w:rsidR="00ED40D7" w:rsidRPr="005D07CA" w:rsidRDefault="00ED40D7" w:rsidP="00CE1B45">
            <w:pPr>
              <w:autoSpaceDE w:val="0"/>
              <w:autoSpaceDN w:val="0"/>
              <w:adjustRightInd w:val="0"/>
              <w:jc w:val="both"/>
            </w:pPr>
            <w:r w:rsidRPr="005D07CA">
              <w:t>- dává své schopnosti ve prospěch kolektivu</w:t>
            </w:r>
          </w:p>
          <w:p w14:paraId="612BA243" w14:textId="77777777" w:rsidR="00ED40D7" w:rsidRPr="005D07CA" w:rsidRDefault="00ED40D7" w:rsidP="00CE1B45">
            <w:pPr>
              <w:autoSpaceDE w:val="0"/>
              <w:autoSpaceDN w:val="0"/>
              <w:adjustRightInd w:val="0"/>
              <w:jc w:val="both"/>
            </w:pPr>
            <w:r w:rsidRPr="005D07CA">
              <w:t xml:space="preserve">- rozliší jednání </w:t>
            </w:r>
            <w:proofErr w:type="gramStart"/>
            <w:r w:rsidRPr="005D07CA">
              <w:t>fair - play</w:t>
            </w:r>
            <w:proofErr w:type="gramEnd"/>
          </w:p>
          <w:p w14:paraId="61FCCD03" w14:textId="77777777" w:rsidR="00ED40D7" w:rsidRPr="005D07CA" w:rsidRDefault="00ED40D7" w:rsidP="00CE1B45">
            <w:pPr>
              <w:autoSpaceDE w:val="0"/>
              <w:autoSpaceDN w:val="0"/>
              <w:adjustRightInd w:val="0"/>
              <w:jc w:val="both"/>
            </w:pPr>
            <w:r w:rsidRPr="005D07CA">
              <w:t>- řídí se pravidly vybraných her</w:t>
            </w:r>
          </w:p>
          <w:p w14:paraId="3A51E2C7" w14:textId="77777777" w:rsidR="00ED40D7" w:rsidRPr="005D07CA" w:rsidRDefault="00ED40D7" w:rsidP="00CE1B45">
            <w:pPr>
              <w:autoSpaceDE w:val="0"/>
              <w:autoSpaceDN w:val="0"/>
              <w:adjustRightInd w:val="0"/>
              <w:jc w:val="both"/>
            </w:pPr>
            <w:r w:rsidRPr="005D07CA">
              <w:t>- zná základní taktické požadavky her</w:t>
            </w:r>
          </w:p>
          <w:p w14:paraId="7275BB57" w14:textId="77777777" w:rsidR="00ED40D7" w:rsidRPr="005D07CA" w:rsidRDefault="00ED40D7" w:rsidP="00CE1B45">
            <w:pPr>
              <w:autoSpaceDE w:val="0"/>
              <w:autoSpaceDN w:val="0"/>
              <w:adjustRightInd w:val="0"/>
              <w:jc w:val="both"/>
            </w:pPr>
            <w:r w:rsidRPr="005D07CA">
              <w:t>- chápe signalizaci rozhodčího a řídí se jí</w:t>
            </w:r>
          </w:p>
          <w:p w14:paraId="29A0EAA6" w14:textId="77777777" w:rsidR="00ED40D7" w:rsidRPr="005D07CA" w:rsidRDefault="00ED40D7" w:rsidP="00CE1B45">
            <w:pPr>
              <w:autoSpaceDE w:val="0"/>
              <w:autoSpaceDN w:val="0"/>
              <w:adjustRightInd w:val="0"/>
              <w:jc w:val="both"/>
            </w:pPr>
            <w:r w:rsidRPr="005D07CA">
              <w:t>- uvědomuje si důležitost každého člena týmu a jeho přínos, i svůj</w:t>
            </w:r>
          </w:p>
          <w:p w14:paraId="1D56A777" w14:textId="77777777" w:rsidR="00ED40D7" w:rsidRPr="005D07CA" w:rsidRDefault="00ED40D7" w:rsidP="00CE1B45">
            <w:pPr>
              <w:autoSpaceDE w:val="0"/>
              <w:autoSpaceDN w:val="0"/>
              <w:adjustRightInd w:val="0"/>
              <w:jc w:val="both"/>
            </w:pPr>
            <w:r w:rsidRPr="005D07CA">
              <w:t>- nebojí se konfrontace</w:t>
            </w:r>
          </w:p>
          <w:p w14:paraId="20634CCF" w14:textId="77777777" w:rsidR="00ED40D7" w:rsidRPr="005D07CA" w:rsidRDefault="00ED40D7" w:rsidP="00CE1B45">
            <w:pPr>
              <w:jc w:val="both"/>
              <w:rPr>
                <w:rFonts w:cs="Arial"/>
              </w:rPr>
            </w:pPr>
            <w:r w:rsidRPr="005D07CA">
              <w:t xml:space="preserve">- </w:t>
            </w:r>
            <w:proofErr w:type="gramStart"/>
            <w:r w:rsidRPr="005D07CA">
              <w:t>zlepší</w:t>
            </w:r>
            <w:proofErr w:type="gramEnd"/>
            <w:r w:rsidRPr="005D07CA">
              <w:t xml:space="preserve"> svůj herní projev ze základní školy</w:t>
            </w:r>
          </w:p>
        </w:tc>
        <w:tc>
          <w:tcPr>
            <w:tcW w:w="3997" w:type="dxa"/>
          </w:tcPr>
          <w:p w14:paraId="1C866D1B" w14:textId="77777777" w:rsidR="00ED40D7" w:rsidRPr="005D07CA" w:rsidRDefault="00ED40D7" w:rsidP="00CE1B45">
            <w:pPr>
              <w:autoSpaceDE w:val="0"/>
              <w:autoSpaceDN w:val="0"/>
              <w:adjustRightInd w:val="0"/>
              <w:jc w:val="both"/>
              <w:rPr>
                <w:b/>
                <w:bCs/>
              </w:rPr>
            </w:pPr>
            <w:r w:rsidRPr="005D07CA">
              <w:rPr>
                <w:b/>
                <w:bCs/>
              </w:rPr>
              <w:t>3. Sportovní hry</w:t>
            </w:r>
          </w:p>
          <w:p w14:paraId="6C14585B" w14:textId="77777777" w:rsidR="00ED40D7" w:rsidRPr="005D07CA" w:rsidRDefault="00ED40D7" w:rsidP="00CE1B45">
            <w:pPr>
              <w:autoSpaceDE w:val="0"/>
              <w:autoSpaceDN w:val="0"/>
              <w:adjustRightInd w:val="0"/>
              <w:jc w:val="both"/>
            </w:pPr>
            <w:r>
              <w:t xml:space="preserve">- </w:t>
            </w:r>
            <w:proofErr w:type="gramStart"/>
            <w:r>
              <w:t>k</w:t>
            </w:r>
            <w:r w:rsidRPr="005D07CA">
              <w:t>opaná - přihrávka</w:t>
            </w:r>
            <w:proofErr w:type="gramEnd"/>
            <w:r w:rsidRPr="005D07CA">
              <w:t>, zpracování, střelba,</w:t>
            </w:r>
          </w:p>
          <w:p w14:paraId="638E9A0F" w14:textId="77777777" w:rsidR="00ED40D7" w:rsidRPr="005D07CA" w:rsidRDefault="00ED40D7" w:rsidP="00CE1B45">
            <w:pPr>
              <w:autoSpaceDE w:val="0"/>
              <w:autoSpaceDN w:val="0"/>
              <w:adjustRightInd w:val="0"/>
              <w:jc w:val="both"/>
            </w:pPr>
            <w:r>
              <w:t xml:space="preserve">- </w:t>
            </w:r>
            <w:proofErr w:type="gramStart"/>
            <w:r>
              <w:t>s</w:t>
            </w:r>
            <w:r w:rsidRPr="005D07CA">
              <w:t>oftbal - házení</w:t>
            </w:r>
            <w:proofErr w:type="gramEnd"/>
            <w:r w:rsidRPr="005D07CA">
              <w:t>, chytání, odpal, pohyb,</w:t>
            </w:r>
            <w:r>
              <w:t xml:space="preserve"> </w:t>
            </w:r>
            <w:r w:rsidRPr="005D07CA">
              <w:t>obrana, hra</w:t>
            </w:r>
          </w:p>
          <w:p w14:paraId="70B92D27" w14:textId="77777777" w:rsidR="00ED40D7" w:rsidRPr="005D07CA" w:rsidRDefault="00ED40D7" w:rsidP="00CE1B45">
            <w:pPr>
              <w:autoSpaceDE w:val="0"/>
              <w:autoSpaceDN w:val="0"/>
              <w:adjustRightInd w:val="0"/>
              <w:jc w:val="both"/>
            </w:pPr>
            <w:r>
              <w:t xml:space="preserve">- </w:t>
            </w:r>
            <w:proofErr w:type="gramStart"/>
            <w:r>
              <w:t>k</w:t>
            </w:r>
            <w:r w:rsidRPr="005D07CA">
              <w:t>ošíková - dribling</w:t>
            </w:r>
            <w:proofErr w:type="gramEnd"/>
            <w:r w:rsidRPr="005D07CA">
              <w:t>, střelba, přihrávka, hra</w:t>
            </w:r>
          </w:p>
          <w:p w14:paraId="0B062D1A" w14:textId="77777777" w:rsidR="00ED40D7" w:rsidRPr="005D07CA" w:rsidRDefault="00ED40D7" w:rsidP="00CE1B45">
            <w:pPr>
              <w:autoSpaceDE w:val="0"/>
              <w:autoSpaceDN w:val="0"/>
              <w:adjustRightInd w:val="0"/>
              <w:jc w:val="both"/>
            </w:pPr>
            <w:r>
              <w:t xml:space="preserve">- </w:t>
            </w:r>
            <w:proofErr w:type="gramStart"/>
            <w:r>
              <w:t>o</w:t>
            </w:r>
            <w:r w:rsidRPr="005D07CA">
              <w:t>dbíjená - odbíjení</w:t>
            </w:r>
            <w:proofErr w:type="gramEnd"/>
            <w:r w:rsidRPr="005D07CA">
              <w:t xml:space="preserve"> vrchem, spodem, podání,</w:t>
            </w:r>
            <w:r>
              <w:t xml:space="preserve"> </w:t>
            </w:r>
            <w:r w:rsidRPr="005D07CA">
              <w:t>příjem, hra</w:t>
            </w:r>
          </w:p>
          <w:p w14:paraId="06FD02B5" w14:textId="77777777" w:rsidR="00ED40D7" w:rsidRPr="005D07CA" w:rsidRDefault="00ED40D7" w:rsidP="00CE1B45">
            <w:pPr>
              <w:jc w:val="both"/>
              <w:rPr>
                <w:rFonts w:cs="Arial"/>
              </w:rPr>
            </w:pPr>
            <w:r>
              <w:t xml:space="preserve">- </w:t>
            </w:r>
            <w:proofErr w:type="gramStart"/>
            <w:r>
              <w:t>o</w:t>
            </w:r>
            <w:r w:rsidRPr="005D07CA">
              <w:t>statní - sálová</w:t>
            </w:r>
            <w:proofErr w:type="gramEnd"/>
            <w:r w:rsidRPr="005D07CA">
              <w:t xml:space="preserve"> kopaná, frisbee, florbal</w:t>
            </w:r>
          </w:p>
        </w:tc>
        <w:tc>
          <w:tcPr>
            <w:tcW w:w="992" w:type="dxa"/>
          </w:tcPr>
          <w:p w14:paraId="335D9F70" w14:textId="77777777" w:rsidR="00ED40D7" w:rsidRPr="005D07CA" w:rsidRDefault="00ED40D7" w:rsidP="00CE1B45">
            <w:pPr>
              <w:jc w:val="center"/>
              <w:rPr>
                <w:rFonts w:cs="Arial"/>
                <w:b/>
              </w:rPr>
            </w:pPr>
            <w:r w:rsidRPr="005D07CA">
              <w:rPr>
                <w:b/>
                <w:bCs/>
              </w:rPr>
              <w:t>10</w:t>
            </w:r>
          </w:p>
        </w:tc>
      </w:tr>
      <w:tr w:rsidR="00ED40D7" w:rsidRPr="005D07CA" w14:paraId="0000CDFE" w14:textId="77777777" w:rsidTr="00CE1B45">
        <w:tc>
          <w:tcPr>
            <w:tcW w:w="4757" w:type="dxa"/>
          </w:tcPr>
          <w:p w14:paraId="6E6882A0" w14:textId="77777777" w:rsidR="00ED40D7" w:rsidRPr="005D07CA" w:rsidRDefault="00ED40D7" w:rsidP="00CE1B45">
            <w:pPr>
              <w:autoSpaceDE w:val="0"/>
              <w:autoSpaceDN w:val="0"/>
              <w:adjustRightInd w:val="0"/>
              <w:jc w:val="both"/>
            </w:pPr>
            <w:r w:rsidRPr="005D07CA">
              <w:t>- koordinuje své pohyby</w:t>
            </w:r>
          </w:p>
          <w:p w14:paraId="3A683707" w14:textId="77777777" w:rsidR="00ED40D7" w:rsidRPr="005D07CA" w:rsidRDefault="00ED40D7" w:rsidP="00CE1B45">
            <w:pPr>
              <w:autoSpaceDE w:val="0"/>
              <w:autoSpaceDN w:val="0"/>
              <w:adjustRightInd w:val="0"/>
              <w:jc w:val="both"/>
            </w:pPr>
            <w:r w:rsidRPr="005D07CA">
              <w:t>- zná zásady dopomoci a záchrany, poskytne ji</w:t>
            </w:r>
          </w:p>
          <w:p w14:paraId="4B13C79B" w14:textId="77777777" w:rsidR="00ED40D7" w:rsidRPr="005D07CA" w:rsidRDefault="00ED40D7" w:rsidP="00CE1B45">
            <w:pPr>
              <w:autoSpaceDE w:val="0"/>
              <w:autoSpaceDN w:val="0"/>
              <w:adjustRightInd w:val="0"/>
              <w:jc w:val="both"/>
            </w:pPr>
            <w:r w:rsidRPr="005D07CA">
              <w:t>- sestaví jednoduché pohybové sestavy</w:t>
            </w:r>
          </w:p>
          <w:p w14:paraId="50DD6AC3" w14:textId="77777777" w:rsidR="00ED40D7" w:rsidRPr="005D07CA" w:rsidRDefault="00ED40D7" w:rsidP="00CE1B45">
            <w:pPr>
              <w:autoSpaceDE w:val="0"/>
              <w:autoSpaceDN w:val="0"/>
              <w:adjustRightInd w:val="0"/>
              <w:jc w:val="both"/>
            </w:pPr>
            <w:r w:rsidRPr="005D07CA">
              <w:t>- zlepšuje svoji prostorovou orientaci</w:t>
            </w:r>
          </w:p>
          <w:p w14:paraId="5955926E" w14:textId="77777777" w:rsidR="00ED40D7" w:rsidRPr="005D07CA" w:rsidRDefault="00ED40D7" w:rsidP="00CE1B45">
            <w:pPr>
              <w:jc w:val="both"/>
              <w:rPr>
                <w:rFonts w:cs="Arial"/>
              </w:rPr>
            </w:pPr>
            <w:r w:rsidRPr="005D07CA">
              <w:t xml:space="preserve">- </w:t>
            </w:r>
            <w:proofErr w:type="gramStart"/>
            <w:r w:rsidRPr="005D07CA">
              <w:t>zlepší</w:t>
            </w:r>
            <w:proofErr w:type="gramEnd"/>
            <w:r w:rsidRPr="005D07CA">
              <w:t xml:space="preserve"> své rytmické a hudební vnímání</w:t>
            </w:r>
          </w:p>
        </w:tc>
        <w:tc>
          <w:tcPr>
            <w:tcW w:w="3997" w:type="dxa"/>
          </w:tcPr>
          <w:p w14:paraId="42DF6CC3" w14:textId="77777777" w:rsidR="00ED40D7" w:rsidRPr="005D07CA" w:rsidRDefault="00ED40D7" w:rsidP="00CE1B45">
            <w:pPr>
              <w:autoSpaceDE w:val="0"/>
              <w:autoSpaceDN w:val="0"/>
              <w:adjustRightInd w:val="0"/>
              <w:jc w:val="both"/>
              <w:rPr>
                <w:b/>
                <w:bCs/>
              </w:rPr>
            </w:pPr>
            <w:r w:rsidRPr="005D07CA">
              <w:rPr>
                <w:b/>
                <w:bCs/>
              </w:rPr>
              <w:t>4. Sportovní gymnastika</w:t>
            </w:r>
            <w:r w:rsidRPr="005D07CA">
              <w:t xml:space="preserve">, </w:t>
            </w:r>
            <w:r w:rsidRPr="005D07CA">
              <w:rPr>
                <w:b/>
                <w:bCs/>
              </w:rPr>
              <w:t>cvičení s</w:t>
            </w:r>
            <w:r>
              <w:rPr>
                <w:b/>
                <w:bCs/>
              </w:rPr>
              <w:t> </w:t>
            </w:r>
            <w:r w:rsidRPr="005D07CA">
              <w:rPr>
                <w:b/>
                <w:bCs/>
              </w:rPr>
              <w:t>hudbou</w:t>
            </w:r>
          </w:p>
          <w:p w14:paraId="105C56C6" w14:textId="77777777" w:rsidR="00ED40D7" w:rsidRPr="005D07CA" w:rsidRDefault="00ED40D7" w:rsidP="00CE1B45">
            <w:pPr>
              <w:autoSpaceDE w:val="0"/>
              <w:autoSpaceDN w:val="0"/>
              <w:adjustRightInd w:val="0"/>
              <w:jc w:val="both"/>
            </w:pPr>
            <w:r>
              <w:t>- c</w:t>
            </w:r>
            <w:r w:rsidRPr="005D07CA">
              <w:t xml:space="preserve">vičení na </w:t>
            </w:r>
            <w:proofErr w:type="gramStart"/>
            <w:r w:rsidRPr="005D07CA">
              <w:t>nářadí - hrazda</w:t>
            </w:r>
            <w:proofErr w:type="gramEnd"/>
            <w:r w:rsidRPr="005D07CA">
              <w:t>, přeskok, kladina</w:t>
            </w:r>
          </w:p>
          <w:p w14:paraId="4179ACEA" w14:textId="77777777" w:rsidR="00ED40D7" w:rsidRPr="005D07CA" w:rsidRDefault="00ED40D7" w:rsidP="00CE1B45">
            <w:pPr>
              <w:autoSpaceDE w:val="0"/>
              <w:autoSpaceDN w:val="0"/>
              <w:adjustRightInd w:val="0"/>
              <w:jc w:val="both"/>
            </w:pPr>
            <w:r w:rsidRPr="005D07CA">
              <w:t>- nácvik sestavy</w:t>
            </w:r>
          </w:p>
          <w:p w14:paraId="73EB75AE" w14:textId="77777777" w:rsidR="00ED40D7" w:rsidRPr="005D07CA" w:rsidRDefault="00ED40D7" w:rsidP="00CE1B45">
            <w:pPr>
              <w:autoSpaceDE w:val="0"/>
              <w:autoSpaceDN w:val="0"/>
              <w:adjustRightInd w:val="0"/>
              <w:jc w:val="both"/>
            </w:pPr>
            <w:r>
              <w:t>- p</w:t>
            </w:r>
            <w:r w:rsidRPr="005D07CA">
              <w:t>rostná</w:t>
            </w:r>
          </w:p>
          <w:p w14:paraId="2B0E8AE6" w14:textId="77777777" w:rsidR="00ED40D7" w:rsidRPr="005D07CA" w:rsidRDefault="00ED40D7" w:rsidP="00CE1B45">
            <w:pPr>
              <w:jc w:val="both"/>
              <w:rPr>
                <w:rFonts w:cs="Arial"/>
              </w:rPr>
            </w:pPr>
            <w:r>
              <w:t xml:space="preserve">- </w:t>
            </w:r>
            <w:proofErr w:type="gramStart"/>
            <w:r>
              <w:t>š</w:t>
            </w:r>
            <w:r w:rsidRPr="005D07CA">
              <w:t>plh - tyč</w:t>
            </w:r>
            <w:proofErr w:type="gramEnd"/>
            <w:r w:rsidRPr="005D07CA">
              <w:t>, lano</w:t>
            </w:r>
          </w:p>
        </w:tc>
        <w:tc>
          <w:tcPr>
            <w:tcW w:w="992" w:type="dxa"/>
          </w:tcPr>
          <w:p w14:paraId="67F3689A" w14:textId="77777777" w:rsidR="00ED40D7" w:rsidRPr="005D07CA" w:rsidRDefault="00ED40D7" w:rsidP="00CE1B45">
            <w:pPr>
              <w:jc w:val="center"/>
              <w:rPr>
                <w:rFonts w:cs="Arial"/>
                <w:b/>
              </w:rPr>
            </w:pPr>
            <w:r w:rsidRPr="005D07CA">
              <w:rPr>
                <w:b/>
                <w:bCs/>
              </w:rPr>
              <w:t>4</w:t>
            </w:r>
          </w:p>
        </w:tc>
      </w:tr>
      <w:tr w:rsidR="00ED40D7" w:rsidRPr="005D07CA" w14:paraId="5875B751" w14:textId="77777777" w:rsidTr="00CE1B45">
        <w:tc>
          <w:tcPr>
            <w:tcW w:w="4757" w:type="dxa"/>
          </w:tcPr>
          <w:p w14:paraId="39EB27EB" w14:textId="77777777" w:rsidR="00ED40D7" w:rsidRPr="005D07CA" w:rsidRDefault="00ED40D7" w:rsidP="00CE1B45">
            <w:pPr>
              <w:autoSpaceDE w:val="0"/>
              <w:autoSpaceDN w:val="0"/>
              <w:adjustRightInd w:val="0"/>
              <w:jc w:val="both"/>
            </w:pPr>
            <w:r w:rsidRPr="005D07CA">
              <w:t>- nezneužívá svých silových dispozic</w:t>
            </w:r>
          </w:p>
          <w:p w14:paraId="0D674761" w14:textId="77777777" w:rsidR="00ED40D7" w:rsidRPr="005D07CA" w:rsidRDefault="00ED40D7" w:rsidP="00CE1B45">
            <w:pPr>
              <w:autoSpaceDE w:val="0"/>
              <w:autoSpaceDN w:val="0"/>
              <w:adjustRightInd w:val="0"/>
              <w:jc w:val="both"/>
            </w:pPr>
            <w:r w:rsidRPr="005D07CA">
              <w:t>- respektuje soupeře</w:t>
            </w:r>
          </w:p>
          <w:p w14:paraId="4E2A0FCE" w14:textId="77777777" w:rsidR="00ED40D7" w:rsidRPr="005D07CA" w:rsidRDefault="00ED40D7" w:rsidP="00CE1B45">
            <w:pPr>
              <w:jc w:val="both"/>
              <w:rPr>
                <w:rFonts w:cs="Arial"/>
              </w:rPr>
            </w:pPr>
            <w:r w:rsidRPr="005D07CA">
              <w:t xml:space="preserve">- </w:t>
            </w:r>
            <w:proofErr w:type="gramStart"/>
            <w:r w:rsidRPr="005D07CA">
              <w:t>rozliší</w:t>
            </w:r>
            <w:proofErr w:type="gramEnd"/>
            <w:r w:rsidRPr="005D07CA">
              <w:t xml:space="preserve"> nutnou sebeobranu</w:t>
            </w:r>
          </w:p>
        </w:tc>
        <w:tc>
          <w:tcPr>
            <w:tcW w:w="3997" w:type="dxa"/>
          </w:tcPr>
          <w:p w14:paraId="3EAD3B2F" w14:textId="77777777" w:rsidR="00ED40D7" w:rsidRPr="005D07CA" w:rsidRDefault="00ED40D7" w:rsidP="00CE1B45">
            <w:pPr>
              <w:autoSpaceDE w:val="0"/>
              <w:autoSpaceDN w:val="0"/>
              <w:adjustRightInd w:val="0"/>
              <w:jc w:val="both"/>
              <w:rPr>
                <w:b/>
                <w:bCs/>
              </w:rPr>
            </w:pPr>
            <w:r w:rsidRPr="005D07CA">
              <w:rPr>
                <w:b/>
                <w:bCs/>
              </w:rPr>
              <w:t>5. Úpoly</w:t>
            </w:r>
          </w:p>
          <w:p w14:paraId="16C462C0" w14:textId="77777777" w:rsidR="00ED40D7" w:rsidRPr="005D07CA" w:rsidRDefault="00ED40D7" w:rsidP="00CE1B45">
            <w:pPr>
              <w:autoSpaceDE w:val="0"/>
              <w:autoSpaceDN w:val="0"/>
              <w:adjustRightInd w:val="0"/>
              <w:jc w:val="both"/>
            </w:pPr>
            <w:r>
              <w:t>- p</w:t>
            </w:r>
            <w:r w:rsidRPr="005D07CA">
              <w:t>ády, přetahy, přetlaky</w:t>
            </w:r>
          </w:p>
          <w:p w14:paraId="070D3014" w14:textId="77777777" w:rsidR="00ED40D7" w:rsidRPr="005D07CA" w:rsidRDefault="00ED40D7" w:rsidP="00CE1B45">
            <w:pPr>
              <w:jc w:val="both"/>
              <w:rPr>
                <w:rFonts w:cs="Arial"/>
              </w:rPr>
            </w:pPr>
            <w:r>
              <w:t xml:space="preserve">- </w:t>
            </w:r>
            <w:proofErr w:type="gramStart"/>
            <w:r>
              <w:t>s</w:t>
            </w:r>
            <w:r w:rsidRPr="005D07CA">
              <w:t>outěže - zábavná</w:t>
            </w:r>
            <w:proofErr w:type="gramEnd"/>
            <w:r w:rsidRPr="005D07CA">
              <w:t xml:space="preserve"> forma</w:t>
            </w:r>
          </w:p>
        </w:tc>
        <w:tc>
          <w:tcPr>
            <w:tcW w:w="992" w:type="dxa"/>
          </w:tcPr>
          <w:p w14:paraId="1FFA17F4" w14:textId="77777777" w:rsidR="00ED40D7" w:rsidRPr="005D07CA" w:rsidRDefault="00ED40D7" w:rsidP="00CE1B45">
            <w:pPr>
              <w:jc w:val="center"/>
              <w:rPr>
                <w:rFonts w:cs="Arial"/>
                <w:b/>
              </w:rPr>
            </w:pPr>
            <w:r w:rsidRPr="005D07CA">
              <w:rPr>
                <w:b/>
                <w:bCs/>
              </w:rPr>
              <w:t>1</w:t>
            </w:r>
          </w:p>
        </w:tc>
      </w:tr>
      <w:tr w:rsidR="00ED40D7" w:rsidRPr="005D07CA" w14:paraId="3E5C6411" w14:textId="77777777" w:rsidTr="00CE1B45">
        <w:tc>
          <w:tcPr>
            <w:tcW w:w="4757" w:type="dxa"/>
          </w:tcPr>
          <w:p w14:paraId="370689CD" w14:textId="77777777" w:rsidR="00ED40D7" w:rsidRPr="005D07CA" w:rsidRDefault="00ED40D7" w:rsidP="00CE1B45">
            <w:pPr>
              <w:autoSpaceDE w:val="0"/>
              <w:autoSpaceDN w:val="0"/>
              <w:adjustRightInd w:val="0"/>
              <w:jc w:val="both"/>
            </w:pPr>
            <w:r w:rsidRPr="005D07CA">
              <w:t>- využívá své pohybové schopnosti a</w:t>
            </w:r>
            <w:r>
              <w:t> </w:t>
            </w:r>
            <w:r w:rsidRPr="005D07CA">
              <w:t>dovednosti</w:t>
            </w:r>
          </w:p>
          <w:p w14:paraId="10E13C1E" w14:textId="77777777" w:rsidR="00ED40D7" w:rsidRPr="005D07CA" w:rsidRDefault="00ED40D7" w:rsidP="00CE1B45">
            <w:pPr>
              <w:jc w:val="both"/>
              <w:rPr>
                <w:rFonts w:cs="Arial"/>
              </w:rPr>
            </w:pPr>
            <w:r w:rsidRPr="005D07CA">
              <w:t>- chápe důležitost týmové práce</w:t>
            </w:r>
          </w:p>
        </w:tc>
        <w:tc>
          <w:tcPr>
            <w:tcW w:w="3997" w:type="dxa"/>
          </w:tcPr>
          <w:p w14:paraId="2BCBF8AE" w14:textId="77777777" w:rsidR="00ED40D7" w:rsidRPr="005D07CA" w:rsidRDefault="00ED40D7" w:rsidP="00CE1B45">
            <w:pPr>
              <w:autoSpaceDE w:val="0"/>
              <w:autoSpaceDN w:val="0"/>
              <w:adjustRightInd w:val="0"/>
              <w:jc w:val="both"/>
              <w:rPr>
                <w:b/>
                <w:bCs/>
              </w:rPr>
            </w:pPr>
            <w:r w:rsidRPr="005D07CA">
              <w:rPr>
                <w:b/>
                <w:bCs/>
              </w:rPr>
              <w:t>6. Pohybové hry</w:t>
            </w:r>
          </w:p>
          <w:p w14:paraId="4B100460" w14:textId="77777777" w:rsidR="00ED40D7" w:rsidRPr="005D07CA" w:rsidRDefault="00ED40D7" w:rsidP="00CE1B45">
            <w:pPr>
              <w:jc w:val="both"/>
              <w:rPr>
                <w:rFonts w:cs="Arial"/>
              </w:rPr>
            </w:pPr>
            <w:r>
              <w:t>- d</w:t>
            </w:r>
            <w:r w:rsidRPr="005D07CA">
              <w:t>robné, závodivé, motivační, štafetové</w:t>
            </w:r>
          </w:p>
        </w:tc>
        <w:tc>
          <w:tcPr>
            <w:tcW w:w="992" w:type="dxa"/>
          </w:tcPr>
          <w:p w14:paraId="4084B68F" w14:textId="77777777" w:rsidR="00ED40D7" w:rsidRPr="005D07CA" w:rsidRDefault="00ED40D7" w:rsidP="00CE1B45">
            <w:pPr>
              <w:jc w:val="center"/>
              <w:rPr>
                <w:rFonts w:cs="Arial"/>
                <w:b/>
              </w:rPr>
            </w:pPr>
            <w:r w:rsidRPr="005D07CA">
              <w:rPr>
                <w:b/>
              </w:rPr>
              <w:t>4</w:t>
            </w:r>
          </w:p>
        </w:tc>
      </w:tr>
      <w:tr w:rsidR="00ED40D7" w:rsidRPr="005D07CA" w14:paraId="0C1352B0" w14:textId="77777777" w:rsidTr="00CE1B45">
        <w:tc>
          <w:tcPr>
            <w:tcW w:w="4757" w:type="dxa"/>
          </w:tcPr>
          <w:p w14:paraId="7977AB07" w14:textId="77777777" w:rsidR="00ED40D7" w:rsidRPr="005D07CA" w:rsidRDefault="00ED40D7" w:rsidP="00CE1B45">
            <w:pPr>
              <w:autoSpaceDE w:val="0"/>
              <w:autoSpaceDN w:val="0"/>
              <w:adjustRightInd w:val="0"/>
              <w:jc w:val="both"/>
            </w:pPr>
            <w:r w:rsidRPr="005D07CA">
              <w:t>- uvědomí si důležitost rozcvičení a</w:t>
            </w:r>
            <w:r>
              <w:t> </w:t>
            </w:r>
            <w:r w:rsidRPr="005D07CA">
              <w:t>protažení před i po tělesném výkonu</w:t>
            </w:r>
          </w:p>
          <w:p w14:paraId="7EE916FD" w14:textId="77777777" w:rsidR="00ED40D7" w:rsidRPr="005D07CA" w:rsidRDefault="00ED40D7" w:rsidP="00CE1B45">
            <w:pPr>
              <w:autoSpaceDE w:val="0"/>
              <w:autoSpaceDN w:val="0"/>
              <w:adjustRightInd w:val="0"/>
              <w:jc w:val="both"/>
              <w:rPr>
                <w:rFonts w:cs="Arial"/>
              </w:rPr>
            </w:pPr>
            <w:r w:rsidRPr="005D07CA">
              <w:t>- vnímá pozitivně nutnost posilování a</w:t>
            </w:r>
            <w:r>
              <w:t> </w:t>
            </w:r>
            <w:r w:rsidRPr="005D07CA">
              <w:t>protahování zanedbaných svalových skupin</w:t>
            </w:r>
          </w:p>
        </w:tc>
        <w:tc>
          <w:tcPr>
            <w:tcW w:w="3997" w:type="dxa"/>
          </w:tcPr>
          <w:p w14:paraId="4F23D408" w14:textId="77777777" w:rsidR="00ED40D7" w:rsidRPr="005D07CA" w:rsidRDefault="00ED40D7" w:rsidP="00CE1B45">
            <w:pPr>
              <w:autoSpaceDE w:val="0"/>
              <w:autoSpaceDN w:val="0"/>
              <w:adjustRightInd w:val="0"/>
              <w:jc w:val="both"/>
              <w:rPr>
                <w:b/>
                <w:bCs/>
              </w:rPr>
            </w:pPr>
            <w:r w:rsidRPr="005D07CA">
              <w:rPr>
                <w:b/>
                <w:bCs/>
              </w:rPr>
              <w:t>7. Tělesná cvičení</w:t>
            </w:r>
          </w:p>
          <w:p w14:paraId="2C8A14F1" w14:textId="77777777" w:rsidR="00ED40D7" w:rsidRDefault="00ED40D7" w:rsidP="00CE1B45">
            <w:pPr>
              <w:autoSpaceDE w:val="0"/>
              <w:autoSpaceDN w:val="0"/>
              <w:adjustRightInd w:val="0"/>
              <w:jc w:val="both"/>
            </w:pPr>
            <w:r>
              <w:t>- p</w:t>
            </w:r>
            <w:r w:rsidRPr="005D07CA">
              <w:t>ořadová, všestranně rozvíjející</w:t>
            </w:r>
          </w:p>
          <w:p w14:paraId="485239D1" w14:textId="77777777" w:rsidR="00ED40D7" w:rsidRPr="009D7AB1" w:rsidRDefault="00ED40D7" w:rsidP="00CE1B45">
            <w:pPr>
              <w:autoSpaceDE w:val="0"/>
              <w:autoSpaceDN w:val="0"/>
              <w:adjustRightInd w:val="0"/>
              <w:jc w:val="both"/>
            </w:pPr>
            <w:r>
              <w:t>- k</w:t>
            </w:r>
            <w:r w:rsidRPr="005D07CA">
              <w:t>ondiční, kompenzační, relaxační</w:t>
            </w:r>
          </w:p>
        </w:tc>
        <w:tc>
          <w:tcPr>
            <w:tcW w:w="992" w:type="dxa"/>
          </w:tcPr>
          <w:p w14:paraId="1580DFB8" w14:textId="77777777" w:rsidR="00ED40D7" w:rsidRPr="005D07CA" w:rsidRDefault="00ED40D7" w:rsidP="00CE1B45">
            <w:pPr>
              <w:jc w:val="center"/>
              <w:rPr>
                <w:rFonts w:cs="Arial"/>
                <w:b/>
              </w:rPr>
            </w:pPr>
            <w:r w:rsidRPr="005D07CA">
              <w:rPr>
                <w:b/>
              </w:rPr>
              <w:t>Průběžně</w:t>
            </w:r>
          </w:p>
        </w:tc>
      </w:tr>
      <w:tr w:rsidR="00ED40D7" w:rsidRPr="005D07CA" w14:paraId="3CCFCE64" w14:textId="77777777" w:rsidTr="00CE1B45">
        <w:tc>
          <w:tcPr>
            <w:tcW w:w="4757" w:type="dxa"/>
          </w:tcPr>
          <w:p w14:paraId="5C57F04B" w14:textId="77777777" w:rsidR="00ED40D7" w:rsidRPr="005D07CA" w:rsidRDefault="00ED40D7" w:rsidP="00CE1B45">
            <w:pPr>
              <w:autoSpaceDE w:val="0"/>
              <w:autoSpaceDN w:val="0"/>
              <w:adjustRightInd w:val="0"/>
              <w:jc w:val="both"/>
            </w:pPr>
            <w:r w:rsidRPr="005D07CA">
              <w:lastRenderedPageBreak/>
              <w:t>- chápe odlišnost podmínek v horském prostředí</w:t>
            </w:r>
          </w:p>
          <w:p w14:paraId="34AA5C97" w14:textId="77777777" w:rsidR="00ED40D7" w:rsidRPr="005D07CA" w:rsidRDefault="00ED40D7" w:rsidP="00CE1B45">
            <w:pPr>
              <w:autoSpaceDE w:val="0"/>
              <w:autoSpaceDN w:val="0"/>
              <w:adjustRightInd w:val="0"/>
              <w:jc w:val="both"/>
            </w:pPr>
            <w:r w:rsidRPr="005D07CA">
              <w:t>- zná zásady bezpečného chování, zásady první pomoci</w:t>
            </w:r>
          </w:p>
          <w:p w14:paraId="06AEE38D" w14:textId="77777777" w:rsidR="00ED40D7" w:rsidRPr="005D07CA" w:rsidRDefault="00ED40D7" w:rsidP="00CE1B45">
            <w:pPr>
              <w:autoSpaceDE w:val="0"/>
              <w:autoSpaceDN w:val="0"/>
              <w:adjustRightInd w:val="0"/>
              <w:jc w:val="both"/>
              <w:rPr>
                <w:rFonts w:cs="Arial"/>
              </w:rPr>
            </w:pPr>
            <w:r w:rsidRPr="005D07CA">
              <w:t>- zvládne základní lyžařské dovednosti, nebo se v nich zdokonalí</w:t>
            </w:r>
          </w:p>
        </w:tc>
        <w:tc>
          <w:tcPr>
            <w:tcW w:w="3997" w:type="dxa"/>
          </w:tcPr>
          <w:p w14:paraId="7E5C51C4" w14:textId="77777777" w:rsidR="00ED40D7" w:rsidRPr="005D07CA" w:rsidRDefault="00ED40D7" w:rsidP="00CE1B45">
            <w:pPr>
              <w:autoSpaceDE w:val="0"/>
              <w:autoSpaceDN w:val="0"/>
              <w:adjustRightInd w:val="0"/>
              <w:jc w:val="both"/>
              <w:rPr>
                <w:b/>
                <w:bCs/>
              </w:rPr>
            </w:pPr>
            <w:r w:rsidRPr="005D07CA">
              <w:rPr>
                <w:b/>
                <w:bCs/>
              </w:rPr>
              <w:t>8</w:t>
            </w:r>
            <w:r w:rsidRPr="005D07CA">
              <w:t xml:space="preserve">. </w:t>
            </w:r>
            <w:r w:rsidRPr="005D07CA">
              <w:rPr>
                <w:b/>
                <w:bCs/>
              </w:rPr>
              <w:t>Lyžování</w:t>
            </w:r>
          </w:p>
          <w:p w14:paraId="36B9B93A" w14:textId="77777777" w:rsidR="00ED40D7" w:rsidRPr="009D7AB1" w:rsidRDefault="00ED40D7" w:rsidP="00CE1B45">
            <w:pPr>
              <w:jc w:val="both"/>
            </w:pPr>
            <w:r w:rsidRPr="005D07CA">
              <w:t xml:space="preserve">Lyžařský </w:t>
            </w:r>
            <w:proofErr w:type="gramStart"/>
            <w:r w:rsidRPr="005D07CA">
              <w:t>kurz - základy</w:t>
            </w:r>
            <w:proofErr w:type="gramEnd"/>
            <w:r w:rsidRPr="005D07CA">
              <w:t xml:space="preserve"> lyžování a</w:t>
            </w:r>
            <w:r>
              <w:t> </w:t>
            </w:r>
            <w:proofErr w:type="spellStart"/>
            <w:r>
              <w:t>s</w:t>
            </w:r>
            <w:r w:rsidRPr="005D07CA">
              <w:t>nowbardingu</w:t>
            </w:r>
            <w:proofErr w:type="spellEnd"/>
            <w:r w:rsidRPr="005D07CA">
              <w:t xml:space="preserve"> – zlepšení chování v hors</w:t>
            </w:r>
            <w:r>
              <w:t>kém</w:t>
            </w:r>
            <w:r w:rsidRPr="005D07CA">
              <w:t xml:space="preserve"> prostředí</w:t>
            </w:r>
          </w:p>
        </w:tc>
        <w:tc>
          <w:tcPr>
            <w:tcW w:w="992" w:type="dxa"/>
          </w:tcPr>
          <w:p w14:paraId="0E03A4A4" w14:textId="77777777" w:rsidR="00ED40D7" w:rsidRPr="005D07CA" w:rsidRDefault="00ED40D7" w:rsidP="00CE1B45">
            <w:pPr>
              <w:rPr>
                <w:rFonts w:cs="Arial"/>
                <w:b/>
              </w:rPr>
            </w:pPr>
          </w:p>
        </w:tc>
      </w:tr>
      <w:tr w:rsidR="00ED40D7" w:rsidRPr="005D07CA" w14:paraId="74ACBDB8" w14:textId="77777777" w:rsidTr="00CE1B45">
        <w:tc>
          <w:tcPr>
            <w:tcW w:w="4757" w:type="dxa"/>
          </w:tcPr>
          <w:p w14:paraId="0B2DAF9E" w14:textId="77777777" w:rsidR="00ED40D7" w:rsidRPr="005D07CA" w:rsidRDefault="00ED40D7" w:rsidP="00CE1B45">
            <w:pPr>
              <w:autoSpaceDE w:val="0"/>
              <w:autoSpaceDN w:val="0"/>
              <w:adjustRightInd w:val="0"/>
              <w:jc w:val="both"/>
            </w:pPr>
            <w:r w:rsidRPr="005D07CA">
              <w:t>- uvědomuje si význam pravidelného pohybu na zvyšování svých pohybových dovedností</w:t>
            </w:r>
          </w:p>
          <w:p w14:paraId="72B6F957" w14:textId="77777777" w:rsidR="00ED40D7" w:rsidRPr="005D07CA" w:rsidRDefault="00ED40D7" w:rsidP="00CE1B45">
            <w:pPr>
              <w:jc w:val="both"/>
              <w:rPr>
                <w:rFonts w:cs="Arial"/>
              </w:rPr>
            </w:pPr>
            <w:r w:rsidRPr="005D07CA">
              <w:t>- zhodnotí svoji zdatnost</w:t>
            </w:r>
          </w:p>
        </w:tc>
        <w:tc>
          <w:tcPr>
            <w:tcW w:w="3997" w:type="dxa"/>
          </w:tcPr>
          <w:p w14:paraId="7088809A" w14:textId="77777777" w:rsidR="00ED40D7" w:rsidRPr="005D07CA" w:rsidRDefault="00ED40D7" w:rsidP="00CE1B45">
            <w:pPr>
              <w:jc w:val="both"/>
              <w:rPr>
                <w:rFonts w:cs="Arial"/>
              </w:rPr>
            </w:pPr>
            <w:r w:rsidRPr="005D07CA">
              <w:rPr>
                <w:b/>
                <w:bCs/>
              </w:rPr>
              <w:t>9. Testování tělesné zdatnosti</w:t>
            </w:r>
          </w:p>
        </w:tc>
        <w:tc>
          <w:tcPr>
            <w:tcW w:w="992" w:type="dxa"/>
          </w:tcPr>
          <w:p w14:paraId="3FBA99D8" w14:textId="77777777" w:rsidR="00ED40D7" w:rsidRPr="005D07CA" w:rsidRDefault="00ED40D7" w:rsidP="00CE1B45">
            <w:pPr>
              <w:jc w:val="center"/>
              <w:rPr>
                <w:rFonts w:cs="Arial"/>
                <w:b/>
              </w:rPr>
            </w:pPr>
            <w:r w:rsidRPr="005D07CA">
              <w:rPr>
                <w:b/>
              </w:rPr>
              <w:t>2</w:t>
            </w:r>
          </w:p>
        </w:tc>
      </w:tr>
    </w:tbl>
    <w:p w14:paraId="21F73C46" w14:textId="77777777" w:rsidR="00ED40D7" w:rsidRDefault="00ED40D7" w:rsidP="00ED40D7">
      <w:pPr>
        <w:widowControl w:val="0"/>
        <w:autoSpaceDE w:val="0"/>
        <w:autoSpaceDN w:val="0"/>
        <w:adjustRightInd w:val="0"/>
        <w:snapToGrid w:val="0"/>
        <w:rPr>
          <w:rFonts w:cs="Arial"/>
          <w:b/>
          <w:color w:val="000000"/>
        </w:rPr>
      </w:pPr>
    </w:p>
    <w:p w14:paraId="24D009CC" w14:textId="77777777" w:rsidR="00ED40D7" w:rsidRDefault="00ED40D7" w:rsidP="00ED40D7">
      <w:pPr>
        <w:widowControl w:val="0"/>
        <w:autoSpaceDE w:val="0"/>
        <w:autoSpaceDN w:val="0"/>
        <w:adjustRightInd w:val="0"/>
        <w:snapToGrid w:val="0"/>
        <w:rPr>
          <w:rFonts w:cs="Arial"/>
          <w:b/>
          <w:color w:val="000000"/>
        </w:rPr>
      </w:pPr>
      <w:r>
        <w:rPr>
          <w:rFonts w:cs="Arial"/>
          <w:b/>
          <w:color w:val="000000"/>
        </w:rPr>
        <w:br w:type="page"/>
      </w:r>
      <w:r>
        <w:rPr>
          <w:rFonts w:cs="Arial"/>
          <w:b/>
          <w:color w:val="000000"/>
        </w:rPr>
        <w:lastRenderedPageBreak/>
        <w:t xml:space="preserve">2. ročník: celkem 33 hodin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3685"/>
        <w:gridCol w:w="992"/>
      </w:tblGrid>
      <w:tr w:rsidR="00ED40D7" w:rsidRPr="009D7AB1" w14:paraId="21F3D393" w14:textId="77777777" w:rsidTr="00CE1B45">
        <w:tc>
          <w:tcPr>
            <w:tcW w:w="4503" w:type="dxa"/>
            <w:vAlign w:val="center"/>
          </w:tcPr>
          <w:p w14:paraId="5C148BB5" w14:textId="77777777" w:rsidR="00ED40D7" w:rsidRPr="009D7AB1" w:rsidRDefault="00ED40D7" w:rsidP="00CE1B45">
            <w:pPr>
              <w:widowControl w:val="0"/>
              <w:autoSpaceDE w:val="0"/>
              <w:autoSpaceDN w:val="0"/>
              <w:adjustRightInd w:val="0"/>
              <w:snapToGrid w:val="0"/>
              <w:jc w:val="both"/>
              <w:rPr>
                <w:rFonts w:cs="Arial"/>
                <w:b/>
              </w:rPr>
            </w:pPr>
            <w:r w:rsidRPr="009D7AB1">
              <w:rPr>
                <w:rFonts w:cs="Arial"/>
                <w:b/>
                <w:color w:val="000000"/>
              </w:rPr>
              <w:t>Výsledky vzdělávání</w:t>
            </w:r>
          </w:p>
        </w:tc>
        <w:tc>
          <w:tcPr>
            <w:tcW w:w="3685" w:type="dxa"/>
            <w:vAlign w:val="center"/>
          </w:tcPr>
          <w:p w14:paraId="1B408C3A" w14:textId="77777777" w:rsidR="00ED40D7" w:rsidRPr="009D7AB1" w:rsidRDefault="00ED40D7" w:rsidP="00CE1B45">
            <w:pPr>
              <w:widowControl w:val="0"/>
              <w:autoSpaceDE w:val="0"/>
              <w:autoSpaceDN w:val="0"/>
              <w:adjustRightInd w:val="0"/>
              <w:snapToGrid w:val="0"/>
              <w:jc w:val="both"/>
              <w:rPr>
                <w:rFonts w:cs="Arial"/>
                <w:b/>
              </w:rPr>
            </w:pPr>
            <w:r w:rsidRPr="009D7AB1">
              <w:rPr>
                <w:rFonts w:cs="Arial"/>
                <w:b/>
              </w:rPr>
              <w:t xml:space="preserve">Rozpis učiva </w:t>
            </w:r>
          </w:p>
        </w:tc>
        <w:tc>
          <w:tcPr>
            <w:tcW w:w="992" w:type="dxa"/>
            <w:vAlign w:val="center"/>
          </w:tcPr>
          <w:p w14:paraId="16504F03" w14:textId="77777777" w:rsidR="00ED40D7" w:rsidRPr="009D7AB1" w:rsidRDefault="00ED40D7" w:rsidP="00CE1B45">
            <w:pPr>
              <w:jc w:val="both"/>
              <w:rPr>
                <w:rFonts w:cs="Arial"/>
                <w:b/>
              </w:rPr>
            </w:pPr>
            <w:r w:rsidRPr="009D7AB1">
              <w:rPr>
                <w:rFonts w:cs="Arial"/>
                <w:b/>
              </w:rPr>
              <w:t>Počet hodin</w:t>
            </w:r>
          </w:p>
        </w:tc>
      </w:tr>
      <w:tr w:rsidR="00ED40D7" w:rsidRPr="009D7AB1" w14:paraId="79E9D470" w14:textId="77777777" w:rsidTr="00CE1B45">
        <w:tc>
          <w:tcPr>
            <w:tcW w:w="4503" w:type="dxa"/>
          </w:tcPr>
          <w:p w14:paraId="22086BB2" w14:textId="77777777" w:rsidR="00ED40D7" w:rsidRPr="009D7AB1" w:rsidRDefault="00ED40D7" w:rsidP="00CE1B45">
            <w:pPr>
              <w:autoSpaceDE w:val="0"/>
              <w:autoSpaceDN w:val="0"/>
              <w:adjustRightInd w:val="0"/>
              <w:jc w:val="both"/>
              <w:rPr>
                <w:b/>
                <w:bCs/>
              </w:rPr>
            </w:pPr>
            <w:r w:rsidRPr="009D7AB1">
              <w:rPr>
                <w:b/>
                <w:bCs/>
              </w:rPr>
              <w:t>Žák:</w:t>
            </w:r>
          </w:p>
          <w:p w14:paraId="38185578" w14:textId="77777777" w:rsidR="00ED40D7" w:rsidRPr="009D7AB1" w:rsidRDefault="00ED40D7" w:rsidP="00CE1B45">
            <w:pPr>
              <w:autoSpaceDE w:val="0"/>
              <w:autoSpaceDN w:val="0"/>
              <w:adjustRightInd w:val="0"/>
              <w:jc w:val="both"/>
            </w:pPr>
            <w:r w:rsidRPr="009D7AB1">
              <w:t>- chová se tak, aby neohrozil zdraví své, ani svých spolužáků</w:t>
            </w:r>
          </w:p>
          <w:p w14:paraId="1893B337" w14:textId="77777777" w:rsidR="00ED40D7" w:rsidRPr="009D7AB1" w:rsidRDefault="00ED40D7" w:rsidP="00CE1B45">
            <w:pPr>
              <w:autoSpaceDE w:val="0"/>
              <w:autoSpaceDN w:val="0"/>
              <w:adjustRightInd w:val="0"/>
              <w:jc w:val="both"/>
            </w:pPr>
            <w:r w:rsidRPr="009D7AB1">
              <w:t>- dodržuje základní hygienické a</w:t>
            </w:r>
            <w:r>
              <w:t> </w:t>
            </w:r>
            <w:r w:rsidRPr="009D7AB1">
              <w:t>bezpečnostní normy</w:t>
            </w:r>
          </w:p>
          <w:p w14:paraId="754EF78E" w14:textId="77777777" w:rsidR="00ED40D7" w:rsidRPr="009D7AB1" w:rsidRDefault="00ED40D7" w:rsidP="00CE1B45">
            <w:pPr>
              <w:jc w:val="both"/>
              <w:rPr>
                <w:rFonts w:cs="Arial"/>
              </w:rPr>
            </w:pPr>
            <w:r w:rsidRPr="009D7AB1">
              <w:t>- poskytne první pomoc sobě a jiným</w:t>
            </w:r>
          </w:p>
        </w:tc>
        <w:tc>
          <w:tcPr>
            <w:tcW w:w="3685" w:type="dxa"/>
          </w:tcPr>
          <w:p w14:paraId="717BF3BA" w14:textId="77777777" w:rsidR="00ED40D7" w:rsidRPr="009D7AB1" w:rsidRDefault="00ED40D7" w:rsidP="00CE1B45">
            <w:pPr>
              <w:autoSpaceDE w:val="0"/>
              <w:autoSpaceDN w:val="0"/>
              <w:adjustRightInd w:val="0"/>
              <w:jc w:val="both"/>
              <w:rPr>
                <w:b/>
                <w:bCs/>
              </w:rPr>
            </w:pPr>
            <w:r w:rsidRPr="009D7AB1">
              <w:rPr>
                <w:b/>
                <w:bCs/>
              </w:rPr>
              <w:t>1. Hygiena a bezpečnost</w:t>
            </w:r>
          </w:p>
          <w:p w14:paraId="3B420B33" w14:textId="77777777" w:rsidR="00ED40D7" w:rsidRPr="009D7AB1" w:rsidRDefault="00ED40D7" w:rsidP="00CE1B45">
            <w:pPr>
              <w:jc w:val="both"/>
              <w:rPr>
                <w:rFonts w:cs="Arial"/>
              </w:rPr>
            </w:pPr>
            <w:r w:rsidRPr="009D7AB1">
              <w:t>- první pomoc</w:t>
            </w:r>
          </w:p>
        </w:tc>
        <w:tc>
          <w:tcPr>
            <w:tcW w:w="992" w:type="dxa"/>
          </w:tcPr>
          <w:p w14:paraId="6FB47B44" w14:textId="77777777" w:rsidR="00ED40D7" w:rsidRPr="009D7AB1" w:rsidRDefault="00ED40D7" w:rsidP="00CE1B45">
            <w:pPr>
              <w:jc w:val="center"/>
              <w:rPr>
                <w:rFonts w:cs="Arial"/>
                <w:b/>
              </w:rPr>
            </w:pPr>
            <w:r w:rsidRPr="009D7AB1">
              <w:rPr>
                <w:rFonts w:cs="Arial"/>
                <w:b/>
              </w:rPr>
              <w:t>2</w:t>
            </w:r>
          </w:p>
        </w:tc>
      </w:tr>
      <w:tr w:rsidR="00ED40D7" w:rsidRPr="009D7AB1" w14:paraId="4A13F4C3" w14:textId="77777777" w:rsidTr="00CE1B45">
        <w:tc>
          <w:tcPr>
            <w:tcW w:w="4503" w:type="dxa"/>
          </w:tcPr>
          <w:p w14:paraId="1A87CCE4" w14:textId="77777777" w:rsidR="00ED40D7" w:rsidRPr="009D7AB1" w:rsidRDefault="00ED40D7" w:rsidP="00CE1B45">
            <w:pPr>
              <w:autoSpaceDE w:val="0"/>
              <w:autoSpaceDN w:val="0"/>
              <w:adjustRightInd w:val="0"/>
              <w:jc w:val="both"/>
            </w:pPr>
            <w:r w:rsidRPr="009D7AB1">
              <w:t>- zvládne rozcvičení všeobecné a speciální (abeceda, strečink)</w:t>
            </w:r>
          </w:p>
          <w:p w14:paraId="66CC1893" w14:textId="77777777" w:rsidR="00ED40D7" w:rsidRPr="009D7AB1" w:rsidRDefault="00ED40D7" w:rsidP="00CE1B45">
            <w:pPr>
              <w:autoSpaceDE w:val="0"/>
              <w:autoSpaceDN w:val="0"/>
              <w:adjustRightInd w:val="0"/>
              <w:jc w:val="both"/>
            </w:pPr>
            <w:r w:rsidRPr="009D7AB1">
              <w:t xml:space="preserve">- uplatňuje a </w:t>
            </w:r>
            <w:proofErr w:type="gramStart"/>
            <w:r w:rsidRPr="009D7AB1">
              <w:t>zlepší</w:t>
            </w:r>
            <w:proofErr w:type="gramEnd"/>
            <w:r w:rsidRPr="009D7AB1">
              <w:t xml:space="preserve"> techniku vybraných atletických disciplín</w:t>
            </w:r>
          </w:p>
          <w:p w14:paraId="3ED79FC3" w14:textId="77777777" w:rsidR="00ED40D7" w:rsidRPr="009D7AB1" w:rsidRDefault="00ED40D7" w:rsidP="00CE1B45">
            <w:pPr>
              <w:autoSpaceDE w:val="0"/>
              <w:autoSpaceDN w:val="0"/>
              <w:adjustRightInd w:val="0"/>
              <w:jc w:val="both"/>
            </w:pPr>
            <w:r w:rsidRPr="009D7AB1">
              <w:t>- ovládá pravidla atletických disciplín</w:t>
            </w:r>
          </w:p>
          <w:p w14:paraId="7118C5F1" w14:textId="77777777" w:rsidR="00ED40D7" w:rsidRPr="009D7AB1" w:rsidRDefault="00ED40D7" w:rsidP="00CE1B45">
            <w:pPr>
              <w:autoSpaceDE w:val="0"/>
              <w:autoSpaceDN w:val="0"/>
              <w:adjustRightInd w:val="0"/>
              <w:jc w:val="both"/>
            </w:pPr>
            <w:r w:rsidRPr="009D7AB1">
              <w:t>- uvědomuje si prospěšnost pohybu a</w:t>
            </w:r>
            <w:r>
              <w:t> </w:t>
            </w:r>
            <w:r w:rsidRPr="009D7AB1">
              <w:t>pobytu v přírodě</w:t>
            </w:r>
          </w:p>
          <w:p w14:paraId="5E6EA10A" w14:textId="77777777" w:rsidR="00ED40D7" w:rsidRPr="009D7AB1" w:rsidRDefault="00ED40D7" w:rsidP="00CE1B45">
            <w:pPr>
              <w:autoSpaceDE w:val="0"/>
              <w:autoSpaceDN w:val="0"/>
              <w:adjustRightInd w:val="0"/>
              <w:jc w:val="both"/>
            </w:pPr>
            <w:r w:rsidRPr="009D7AB1">
              <w:t>- zná své běžecké, skokanské a vrhačské limity</w:t>
            </w:r>
          </w:p>
          <w:p w14:paraId="5524EB73" w14:textId="77777777" w:rsidR="00ED40D7" w:rsidRPr="009D7AB1" w:rsidRDefault="00ED40D7" w:rsidP="00CE1B45">
            <w:pPr>
              <w:jc w:val="both"/>
              <w:rPr>
                <w:rFonts w:cs="Arial"/>
              </w:rPr>
            </w:pPr>
            <w:r w:rsidRPr="009D7AB1">
              <w:t>- dosahuje lepších výkonů než v 1.ročníku</w:t>
            </w:r>
          </w:p>
        </w:tc>
        <w:tc>
          <w:tcPr>
            <w:tcW w:w="3685" w:type="dxa"/>
          </w:tcPr>
          <w:p w14:paraId="04698D6C" w14:textId="77777777" w:rsidR="00ED40D7" w:rsidRPr="009D7AB1" w:rsidRDefault="00ED40D7" w:rsidP="00CE1B45">
            <w:pPr>
              <w:autoSpaceDE w:val="0"/>
              <w:autoSpaceDN w:val="0"/>
              <w:adjustRightInd w:val="0"/>
              <w:jc w:val="both"/>
              <w:rPr>
                <w:b/>
                <w:bCs/>
              </w:rPr>
            </w:pPr>
            <w:r w:rsidRPr="009D7AB1">
              <w:rPr>
                <w:b/>
                <w:bCs/>
              </w:rPr>
              <w:t>2. Atletika</w:t>
            </w:r>
          </w:p>
          <w:p w14:paraId="60631843" w14:textId="77777777" w:rsidR="00ED40D7" w:rsidRPr="009D7AB1" w:rsidRDefault="00ED40D7" w:rsidP="00CE1B45">
            <w:pPr>
              <w:autoSpaceDE w:val="0"/>
              <w:autoSpaceDN w:val="0"/>
              <w:adjustRightInd w:val="0"/>
              <w:jc w:val="both"/>
            </w:pPr>
            <w:r>
              <w:t>- s</w:t>
            </w:r>
            <w:r w:rsidRPr="009D7AB1">
              <w:t>peciální běžecká cvičení, abeceda</w:t>
            </w:r>
          </w:p>
          <w:p w14:paraId="54A6ACBD" w14:textId="77777777" w:rsidR="00ED40D7" w:rsidRPr="009D7AB1" w:rsidRDefault="00ED40D7" w:rsidP="00CE1B45">
            <w:pPr>
              <w:autoSpaceDE w:val="0"/>
              <w:autoSpaceDN w:val="0"/>
              <w:adjustRightInd w:val="0"/>
              <w:jc w:val="both"/>
            </w:pPr>
            <w:r>
              <w:t>- b</w:t>
            </w:r>
            <w:r w:rsidRPr="009D7AB1">
              <w:t xml:space="preserve">ěhy </w:t>
            </w:r>
            <w:r>
              <w:t>–</w:t>
            </w:r>
            <w:r w:rsidRPr="009D7AB1">
              <w:t xml:space="preserve"> 60</w:t>
            </w:r>
            <w:r>
              <w:t xml:space="preserve"> m</w:t>
            </w:r>
            <w:r w:rsidRPr="009D7AB1">
              <w:t>,</w:t>
            </w:r>
            <w:r>
              <w:t xml:space="preserve"> </w:t>
            </w:r>
            <w:r w:rsidRPr="009D7AB1">
              <w:t>100</w:t>
            </w:r>
            <w:r>
              <w:t xml:space="preserve"> m</w:t>
            </w:r>
            <w:r w:rsidRPr="009D7AB1">
              <w:t>, 200</w:t>
            </w:r>
            <w:r>
              <w:t xml:space="preserve"> m</w:t>
            </w:r>
            <w:r w:rsidRPr="009D7AB1">
              <w:t>, 400</w:t>
            </w:r>
            <w:r>
              <w:t> </w:t>
            </w:r>
            <w:r w:rsidRPr="009D7AB1">
              <w:t>m, 800</w:t>
            </w:r>
            <w:r>
              <w:t xml:space="preserve"> m </w:t>
            </w:r>
            <w:r w:rsidRPr="009D7AB1">
              <w:t>(D), 1500</w:t>
            </w:r>
            <w:r>
              <w:t xml:space="preserve"> m </w:t>
            </w:r>
            <w:r w:rsidRPr="009D7AB1">
              <w:t>(H)</w:t>
            </w:r>
          </w:p>
          <w:p w14:paraId="193DA5CE" w14:textId="77777777" w:rsidR="00ED40D7" w:rsidRPr="009D7AB1" w:rsidRDefault="00ED40D7" w:rsidP="00CE1B45">
            <w:pPr>
              <w:autoSpaceDE w:val="0"/>
              <w:autoSpaceDN w:val="0"/>
              <w:adjustRightInd w:val="0"/>
              <w:jc w:val="both"/>
            </w:pPr>
            <w:r>
              <w:t xml:space="preserve">- </w:t>
            </w:r>
            <w:proofErr w:type="spellStart"/>
            <w:r w:rsidRPr="009D7AB1">
              <w:t>fartlek</w:t>
            </w:r>
            <w:proofErr w:type="spellEnd"/>
          </w:p>
          <w:p w14:paraId="6D0E8CD3" w14:textId="77777777" w:rsidR="00ED40D7" w:rsidRPr="009D7AB1" w:rsidRDefault="00ED40D7" w:rsidP="00CE1B45">
            <w:pPr>
              <w:autoSpaceDE w:val="0"/>
              <w:autoSpaceDN w:val="0"/>
              <w:adjustRightInd w:val="0"/>
              <w:jc w:val="both"/>
            </w:pPr>
            <w:r>
              <w:t xml:space="preserve">- </w:t>
            </w:r>
            <w:r w:rsidRPr="009D7AB1">
              <w:t>rovinky, starty, úseky</w:t>
            </w:r>
          </w:p>
          <w:p w14:paraId="623D754F" w14:textId="77777777" w:rsidR="00ED40D7" w:rsidRPr="009D7AB1" w:rsidRDefault="00ED40D7" w:rsidP="00CE1B45">
            <w:pPr>
              <w:autoSpaceDE w:val="0"/>
              <w:autoSpaceDN w:val="0"/>
              <w:adjustRightInd w:val="0"/>
              <w:jc w:val="both"/>
            </w:pPr>
            <w:r>
              <w:t xml:space="preserve">- </w:t>
            </w:r>
            <w:proofErr w:type="gramStart"/>
            <w:r>
              <w:t>s</w:t>
            </w:r>
            <w:r w:rsidRPr="009D7AB1">
              <w:t>koky - daleký</w:t>
            </w:r>
            <w:proofErr w:type="gramEnd"/>
            <w:r w:rsidRPr="009D7AB1">
              <w:t>, vysoký</w:t>
            </w:r>
            <w:r>
              <w:t xml:space="preserve"> –</w:t>
            </w:r>
            <w:r w:rsidRPr="009D7AB1">
              <w:t xml:space="preserve"> zdokonalování</w:t>
            </w:r>
            <w:r>
              <w:t xml:space="preserve">, </w:t>
            </w:r>
            <w:r w:rsidRPr="009D7AB1">
              <w:t>odrazy, odpichy</w:t>
            </w:r>
          </w:p>
          <w:p w14:paraId="6ACA3EE0" w14:textId="77777777" w:rsidR="00ED40D7" w:rsidRPr="009D7AB1" w:rsidRDefault="00ED40D7" w:rsidP="00CE1B45">
            <w:pPr>
              <w:jc w:val="both"/>
              <w:rPr>
                <w:rFonts w:cs="Arial"/>
              </w:rPr>
            </w:pPr>
            <w:r>
              <w:t>- v</w:t>
            </w:r>
            <w:r w:rsidRPr="009D7AB1">
              <w:t xml:space="preserve">rhy a </w:t>
            </w:r>
            <w:proofErr w:type="gramStart"/>
            <w:r w:rsidRPr="009D7AB1">
              <w:t>hody - koule</w:t>
            </w:r>
            <w:proofErr w:type="gramEnd"/>
            <w:r w:rsidRPr="009D7AB1">
              <w:t xml:space="preserve"> 3 kg, 5 kg – technika,</w:t>
            </w:r>
          </w:p>
        </w:tc>
        <w:tc>
          <w:tcPr>
            <w:tcW w:w="992" w:type="dxa"/>
          </w:tcPr>
          <w:p w14:paraId="6BDAF5C8" w14:textId="77777777" w:rsidR="00ED40D7" w:rsidRPr="009D7AB1" w:rsidRDefault="00ED40D7" w:rsidP="00CE1B45">
            <w:pPr>
              <w:jc w:val="center"/>
              <w:rPr>
                <w:rFonts w:cs="Arial"/>
                <w:b/>
              </w:rPr>
            </w:pPr>
            <w:r w:rsidRPr="009D7AB1">
              <w:rPr>
                <w:b/>
                <w:bCs/>
              </w:rPr>
              <w:t>10</w:t>
            </w:r>
          </w:p>
        </w:tc>
      </w:tr>
      <w:tr w:rsidR="00ED40D7" w:rsidRPr="009D7AB1" w14:paraId="59F6FD98" w14:textId="77777777" w:rsidTr="00CE1B45">
        <w:tc>
          <w:tcPr>
            <w:tcW w:w="4503" w:type="dxa"/>
          </w:tcPr>
          <w:p w14:paraId="7AA1C776" w14:textId="77777777" w:rsidR="00ED40D7" w:rsidRPr="009D7AB1" w:rsidRDefault="00ED40D7" w:rsidP="00CE1B45">
            <w:pPr>
              <w:autoSpaceDE w:val="0"/>
              <w:autoSpaceDN w:val="0"/>
              <w:adjustRightInd w:val="0"/>
              <w:jc w:val="both"/>
            </w:pPr>
            <w:r w:rsidRPr="009D7AB1">
              <w:t xml:space="preserve">- </w:t>
            </w:r>
            <w:proofErr w:type="gramStart"/>
            <w:r w:rsidRPr="009D7AB1">
              <w:t>zlepší</w:t>
            </w:r>
            <w:proofErr w:type="gramEnd"/>
            <w:r w:rsidRPr="009D7AB1">
              <w:t xml:space="preserve"> se v základních herních činnostech</w:t>
            </w:r>
            <w:r>
              <w:t xml:space="preserve"> </w:t>
            </w:r>
            <w:r w:rsidRPr="009D7AB1">
              <w:t>jednotlivce proti 1.</w:t>
            </w:r>
            <w:r>
              <w:t xml:space="preserve"> </w:t>
            </w:r>
            <w:r w:rsidRPr="009D7AB1">
              <w:t>ročníku</w:t>
            </w:r>
          </w:p>
          <w:p w14:paraId="2B6DE5EA" w14:textId="77777777" w:rsidR="00ED40D7" w:rsidRPr="009D7AB1" w:rsidRDefault="00ED40D7" w:rsidP="00CE1B45">
            <w:pPr>
              <w:autoSpaceDE w:val="0"/>
              <w:autoSpaceDN w:val="0"/>
              <w:adjustRightInd w:val="0"/>
              <w:jc w:val="both"/>
            </w:pPr>
            <w:r w:rsidRPr="009D7AB1">
              <w:t>- dává své schopnosti ve prospěch kolektivu</w:t>
            </w:r>
          </w:p>
          <w:p w14:paraId="321A1927" w14:textId="77777777" w:rsidR="00ED40D7" w:rsidRPr="009D7AB1" w:rsidRDefault="00ED40D7" w:rsidP="00CE1B45">
            <w:pPr>
              <w:autoSpaceDE w:val="0"/>
              <w:autoSpaceDN w:val="0"/>
              <w:adjustRightInd w:val="0"/>
              <w:jc w:val="both"/>
            </w:pPr>
            <w:r w:rsidRPr="009D7AB1">
              <w:t xml:space="preserve">- </w:t>
            </w:r>
            <w:proofErr w:type="gramStart"/>
            <w:r w:rsidRPr="009D7AB1">
              <w:t>rozliší</w:t>
            </w:r>
            <w:proofErr w:type="gramEnd"/>
            <w:r w:rsidRPr="009D7AB1">
              <w:t xml:space="preserve"> jednání fair-play</w:t>
            </w:r>
          </w:p>
          <w:p w14:paraId="2E43AA29" w14:textId="77777777" w:rsidR="00ED40D7" w:rsidRPr="009D7AB1" w:rsidRDefault="00ED40D7" w:rsidP="00CE1B45">
            <w:pPr>
              <w:autoSpaceDE w:val="0"/>
              <w:autoSpaceDN w:val="0"/>
              <w:adjustRightInd w:val="0"/>
              <w:jc w:val="both"/>
            </w:pPr>
            <w:r w:rsidRPr="009D7AB1">
              <w:t>- ovládá pravidla vybraných her</w:t>
            </w:r>
          </w:p>
          <w:p w14:paraId="74E3BB30" w14:textId="77777777" w:rsidR="00ED40D7" w:rsidRPr="009D7AB1" w:rsidRDefault="00ED40D7" w:rsidP="00CE1B45">
            <w:pPr>
              <w:autoSpaceDE w:val="0"/>
              <w:autoSpaceDN w:val="0"/>
              <w:adjustRightInd w:val="0"/>
              <w:jc w:val="both"/>
            </w:pPr>
            <w:r w:rsidRPr="009D7AB1">
              <w:t>- rozumí složitějším taktickým pokynům při hře</w:t>
            </w:r>
          </w:p>
          <w:p w14:paraId="5F91078A" w14:textId="77777777" w:rsidR="00ED40D7" w:rsidRPr="009D7AB1" w:rsidRDefault="00ED40D7" w:rsidP="00CE1B45">
            <w:pPr>
              <w:autoSpaceDE w:val="0"/>
              <w:autoSpaceDN w:val="0"/>
              <w:adjustRightInd w:val="0"/>
              <w:jc w:val="both"/>
            </w:pPr>
            <w:r w:rsidRPr="009D7AB1">
              <w:t>- řídí se signalizací rozhodčího, umí řídit utkání</w:t>
            </w:r>
          </w:p>
          <w:p w14:paraId="59DB1093" w14:textId="77777777" w:rsidR="00ED40D7" w:rsidRPr="009D7AB1" w:rsidRDefault="00ED40D7" w:rsidP="00CE1B45">
            <w:pPr>
              <w:autoSpaceDE w:val="0"/>
              <w:autoSpaceDN w:val="0"/>
              <w:adjustRightInd w:val="0"/>
              <w:jc w:val="both"/>
            </w:pPr>
            <w:r w:rsidRPr="009D7AB1">
              <w:t>- chápe různé herní varianty a systémy</w:t>
            </w:r>
          </w:p>
          <w:p w14:paraId="4417B044" w14:textId="77777777" w:rsidR="00ED40D7" w:rsidRPr="009D7AB1" w:rsidRDefault="00ED40D7" w:rsidP="00CE1B45">
            <w:pPr>
              <w:autoSpaceDE w:val="0"/>
              <w:autoSpaceDN w:val="0"/>
              <w:adjustRightInd w:val="0"/>
              <w:jc w:val="both"/>
            </w:pPr>
            <w:r w:rsidRPr="009D7AB1">
              <w:t>- zvládá složitější herní cvičení</w:t>
            </w:r>
          </w:p>
          <w:p w14:paraId="5BD20AE0" w14:textId="77777777" w:rsidR="00ED40D7" w:rsidRPr="009D7AB1" w:rsidRDefault="00ED40D7" w:rsidP="00CE1B45">
            <w:pPr>
              <w:autoSpaceDE w:val="0"/>
              <w:autoSpaceDN w:val="0"/>
              <w:adjustRightInd w:val="0"/>
              <w:jc w:val="both"/>
            </w:pPr>
            <w:r w:rsidRPr="009D7AB1">
              <w:t>- uvědomuje si důležitost každého člena týmu a jeho přínos, i svůj</w:t>
            </w:r>
          </w:p>
          <w:p w14:paraId="23F81BFA" w14:textId="77777777" w:rsidR="00ED40D7" w:rsidRPr="009D7AB1" w:rsidRDefault="00ED40D7" w:rsidP="00CE1B45">
            <w:pPr>
              <w:autoSpaceDE w:val="0"/>
              <w:autoSpaceDN w:val="0"/>
              <w:adjustRightInd w:val="0"/>
              <w:jc w:val="both"/>
            </w:pPr>
            <w:r w:rsidRPr="009D7AB1">
              <w:t>- nebojí se konfrontace</w:t>
            </w:r>
          </w:p>
          <w:p w14:paraId="00560F2E" w14:textId="77777777" w:rsidR="00ED40D7" w:rsidRPr="009D7AB1" w:rsidRDefault="00ED40D7" w:rsidP="00CE1B45">
            <w:pPr>
              <w:jc w:val="both"/>
              <w:rPr>
                <w:rFonts w:cs="Arial"/>
              </w:rPr>
            </w:pPr>
            <w:r w:rsidRPr="009D7AB1">
              <w:t xml:space="preserve">- </w:t>
            </w:r>
            <w:proofErr w:type="gramStart"/>
            <w:r w:rsidRPr="009D7AB1">
              <w:t>zlepší</w:t>
            </w:r>
            <w:proofErr w:type="gramEnd"/>
            <w:r w:rsidRPr="009D7AB1">
              <w:t xml:space="preserve"> herní projev</w:t>
            </w:r>
          </w:p>
        </w:tc>
        <w:tc>
          <w:tcPr>
            <w:tcW w:w="3685" w:type="dxa"/>
          </w:tcPr>
          <w:p w14:paraId="00910486" w14:textId="77777777" w:rsidR="00ED40D7" w:rsidRPr="009D7AB1" w:rsidRDefault="00ED40D7" w:rsidP="00CE1B45">
            <w:pPr>
              <w:autoSpaceDE w:val="0"/>
              <w:autoSpaceDN w:val="0"/>
              <w:adjustRightInd w:val="0"/>
              <w:jc w:val="both"/>
              <w:rPr>
                <w:b/>
                <w:bCs/>
              </w:rPr>
            </w:pPr>
            <w:r w:rsidRPr="009D7AB1">
              <w:rPr>
                <w:b/>
                <w:bCs/>
              </w:rPr>
              <w:t>3. Sportovní hry</w:t>
            </w:r>
          </w:p>
          <w:p w14:paraId="56672D9F" w14:textId="77777777" w:rsidR="00ED40D7" w:rsidRPr="009D7AB1" w:rsidRDefault="00ED40D7" w:rsidP="00CE1B45">
            <w:pPr>
              <w:autoSpaceDE w:val="0"/>
              <w:autoSpaceDN w:val="0"/>
              <w:adjustRightInd w:val="0"/>
              <w:jc w:val="both"/>
            </w:pPr>
            <w:r>
              <w:t xml:space="preserve">- </w:t>
            </w:r>
            <w:proofErr w:type="gramStart"/>
            <w:r>
              <w:t>ko</w:t>
            </w:r>
            <w:r w:rsidRPr="009D7AB1">
              <w:t>paná - individuální</w:t>
            </w:r>
            <w:proofErr w:type="gramEnd"/>
            <w:r w:rsidRPr="009D7AB1">
              <w:t xml:space="preserve"> činnost jednotlivce,</w:t>
            </w:r>
            <w:r>
              <w:t xml:space="preserve"> </w:t>
            </w:r>
            <w:r w:rsidRPr="009D7AB1">
              <w:t>hra, taktika</w:t>
            </w:r>
          </w:p>
          <w:p w14:paraId="4F4E03AA" w14:textId="77777777" w:rsidR="00ED40D7" w:rsidRPr="009D7AB1" w:rsidRDefault="00ED40D7" w:rsidP="00CE1B45">
            <w:pPr>
              <w:autoSpaceDE w:val="0"/>
              <w:autoSpaceDN w:val="0"/>
              <w:adjustRightInd w:val="0"/>
              <w:jc w:val="both"/>
            </w:pPr>
            <w:r>
              <w:t xml:space="preserve">- </w:t>
            </w:r>
            <w:proofErr w:type="gramStart"/>
            <w:r>
              <w:t>s</w:t>
            </w:r>
            <w:r w:rsidRPr="009D7AB1">
              <w:t>oftbal - házení</w:t>
            </w:r>
            <w:proofErr w:type="gramEnd"/>
            <w:r w:rsidRPr="009D7AB1">
              <w:t>, chytání, odpal, taktika</w:t>
            </w:r>
          </w:p>
          <w:p w14:paraId="7EEF7A2E" w14:textId="77777777" w:rsidR="00ED40D7" w:rsidRPr="009D7AB1" w:rsidRDefault="00ED40D7" w:rsidP="00CE1B45">
            <w:pPr>
              <w:autoSpaceDE w:val="0"/>
              <w:autoSpaceDN w:val="0"/>
              <w:adjustRightInd w:val="0"/>
              <w:jc w:val="both"/>
            </w:pPr>
            <w:r>
              <w:t xml:space="preserve">- </w:t>
            </w:r>
            <w:proofErr w:type="gramStart"/>
            <w:r>
              <w:t>k</w:t>
            </w:r>
            <w:r w:rsidRPr="009D7AB1">
              <w:t>ošíková - dribling</w:t>
            </w:r>
            <w:proofErr w:type="gramEnd"/>
            <w:r w:rsidRPr="009D7AB1">
              <w:t>, střelba, přihrávka, hra,</w:t>
            </w:r>
            <w:r>
              <w:t xml:space="preserve"> </w:t>
            </w:r>
            <w:r w:rsidRPr="009D7AB1">
              <w:t>obrana, taktika</w:t>
            </w:r>
          </w:p>
          <w:p w14:paraId="442F265B" w14:textId="77777777" w:rsidR="00ED40D7" w:rsidRPr="009D7AB1" w:rsidRDefault="00ED40D7" w:rsidP="00CE1B45">
            <w:pPr>
              <w:autoSpaceDE w:val="0"/>
              <w:autoSpaceDN w:val="0"/>
              <w:adjustRightInd w:val="0"/>
              <w:jc w:val="both"/>
            </w:pPr>
            <w:r>
              <w:t xml:space="preserve">- </w:t>
            </w:r>
            <w:proofErr w:type="gramStart"/>
            <w:r>
              <w:t>o</w:t>
            </w:r>
            <w:r w:rsidRPr="009D7AB1">
              <w:t>dbíjená - odbíjení</w:t>
            </w:r>
            <w:proofErr w:type="gramEnd"/>
            <w:r w:rsidRPr="009D7AB1">
              <w:t xml:space="preserve"> vrchem, spodem, podání,</w:t>
            </w:r>
            <w:r>
              <w:t xml:space="preserve"> </w:t>
            </w:r>
            <w:r w:rsidRPr="009D7AB1">
              <w:t>příjem, hra</w:t>
            </w:r>
          </w:p>
          <w:p w14:paraId="5FDF3D69" w14:textId="77777777" w:rsidR="00ED40D7" w:rsidRPr="009D7AB1" w:rsidRDefault="00ED40D7" w:rsidP="00CE1B45">
            <w:pPr>
              <w:autoSpaceDE w:val="0"/>
              <w:autoSpaceDN w:val="0"/>
              <w:adjustRightInd w:val="0"/>
              <w:jc w:val="both"/>
            </w:pPr>
            <w:r>
              <w:t>- o</w:t>
            </w:r>
            <w:r w:rsidRPr="009D7AB1">
              <w:t xml:space="preserve">statní – sálová kopaná, frisbee, florbal, nohejbal </w:t>
            </w:r>
          </w:p>
          <w:p w14:paraId="1243C282" w14:textId="77777777" w:rsidR="00ED40D7" w:rsidRPr="009D7AB1" w:rsidRDefault="00ED40D7" w:rsidP="00CE1B45">
            <w:pPr>
              <w:autoSpaceDE w:val="0"/>
              <w:autoSpaceDN w:val="0"/>
              <w:adjustRightInd w:val="0"/>
              <w:jc w:val="both"/>
              <w:rPr>
                <w:rFonts w:cs="Arial"/>
              </w:rPr>
            </w:pPr>
          </w:p>
        </w:tc>
        <w:tc>
          <w:tcPr>
            <w:tcW w:w="992" w:type="dxa"/>
          </w:tcPr>
          <w:p w14:paraId="4C89B524" w14:textId="77777777" w:rsidR="00ED40D7" w:rsidRPr="009D7AB1" w:rsidRDefault="00ED40D7" w:rsidP="00CE1B45">
            <w:pPr>
              <w:jc w:val="center"/>
              <w:rPr>
                <w:rFonts w:cs="Arial"/>
                <w:b/>
              </w:rPr>
            </w:pPr>
            <w:r w:rsidRPr="009D7AB1">
              <w:rPr>
                <w:b/>
                <w:bCs/>
              </w:rPr>
              <w:t>10</w:t>
            </w:r>
          </w:p>
        </w:tc>
      </w:tr>
      <w:tr w:rsidR="00ED40D7" w:rsidRPr="009D7AB1" w14:paraId="226246C8" w14:textId="77777777" w:rsidTr="00CE1B45">
        <w:tc>
          <w:tcPr>
            <w:tcW w:w="4503" w:type="dxa"/>
          </w:tcPr>
          <w:p w14:paraId="736B900D" w14:textId="77777777" w:rsidR="00ED40D7" w:rsidRPr="009D7AB1" w:rsidRDefault="00ED40D7" w:rsidP="00CE1B45">
            <w:pPr>
              <w:autoSpaceDE w:val="0"/>
              <w:autoSpaceDN w:val="0"/>
              <w:adjustRightInd w:val="0"/>
              <w:jc w:val="both"/>
            </w:pPr>
            <w:r w:rsidRPr="009D7AB1">
              <w:t xml:space="preserve">- </w:t>
            </w:r>
            <w:proofErr w:type="gramStart"/>
            <w:r w:rsidRPr="009D7AB1">
              <w:t>zlepší</w:t>
            </w:r>
            <w:proofErr w:type="gramEnd"/>
            <w:r w:rsidRPr="009D7AB1">
              <w:t xml:space="preserve"> koordinaci svých pohybů</w:t>
            </w:r>
          </w:p>
          <w:p w14:paraId="008228C7" w14:textId="77777777" w:rsidR="00ED40D7" w:rsidRPr="009D7AB1" w:rsidRDefault="00ED40D7" w:rsidP="00CE1B45">
            <w:pPr>
              <w:autoSpaceDE w:val="0"/>
              <w:autoSpaceDN w:val="0"/>
              <w:adjustRightInd w:val="0"/>
              <w:jc w:val="both"/>
            </w:pPr>
            <w:r w:rsidRPr="009D7AB1">
              <w:t>- upevňuje zásady dopomoci a záchrany</w:t>
            </w:r>
          </w:p>
          <w:p w14:paraId="1C631D0E" w14:textId="77777777" w:rsidR="00ED40D7" w:rsidRPr="009D7AB1" w:rsidRDefault="00ED40D7" w:rsidP="00CE1B45">
            <w:pPr>
              <w:autoSpaceDE w:val="0"/>
              <w:autoSpaceDN w:val="0"/>
              <w:adjustRightInd w:val="0"/>
              <w:jc w:val="both"/>
            </w:pPr>
            <w:r w:rsidRPr="009D7AB1">
              <w:t>- nebojí se nářadí</w:t>
            </w:r>
          </w:p>
          <w:p w14:paraId="215E75DC" w14:textId="77777777" w:rsidR="00ED40D7" w:rsidRPr="009D7AB1" w:rsidRDefault="00ED40D7" w:rsidP="00CE1B45">
            <w:pPr>
              <w:autoSpaceDE w:val="0"/>
              <w:autoSpaceDN w:val="0"/>
              <w:adjustRightInd w:val="0"/>
              <w:jc w:val="both"/>
            </w:pPr>
            <w:r w:rsidRPr="009D7AB1">
              <w:t>- sestaví složitější pohybové sestavy</w:t>
            </w:r>
          </w:p>
          <w:p w14:paraId="3FDC3ABF" w14:textId="77777777" w:rsidR="00ED40D7" w:rsidRPr="009D7AB1" w:rsidRDefault="00ED40D7" w:rsidP="00CE1B45">
            <w:pPr>
              <w:autoSpaceDE w:val="0"/>
              <w:autoSpaceDN w:val="0"/>
              <w:adjustRightInd w:val="0"/>
              <w:jc w:val="both"/>
            </w:pPr>
            <w:r w:rsidRPr="009D7AB1">
              <w:t>- zlepšuje si prostorovou orientaci</w:t>
            </w:r>
          </w:p>
          <w:p w14:paraId="7EC68DF5" w14:textId="77777777" w:rsidR="00ED40D7" w:rsidRPr="009D7AB1" w:rsidRDefault="00ED40D7" w:rsidP="00CE1B45">
            <w:pPr>
              <w:jc w:val="both"/>
              <w:rPr>
                <w:rFonts w:cs="Arial"/>
              </w:rPr>
            </w:pPr>
            <w:r w:rsidRPr="009D7AB1">
              <w:t xml:space="preserve">- </w:t>
            </w:r>
            <w:proofErr w:type="gramStart"/>
            <w:r w:rsidRPr="009D7AB1">
              <w:t>zlepší</w:t>
            </w:r>
            <w:proofErr w:type="gramEnd"/>
            <w:r w:rsidRPr="009D7AB1">
              <w:t xml:space="preserve"> si rytmické a hudební vnímání</w:t>
            </w:r>
          </w:p>
        </w:tc>
        <w:tc>
          <w:tcPr>
            <w:tcW w:w="3685" w:type="dxa"/>
          </w:tcPr>
          <w:p w14:paraId="2240ECFD" w14:textId="77777777" w:rsidR="00ED40D7" w:rsidRPr="009D7AB1" w:rsidRDefault="00ED40D7" w:rsidP="00CE1B45">
            <w:pPr>
              <w:autoSpaceDE w:val="0"/>
              <w:autoSpaceDN w:val="0"/>
              <w:adjustRightInd w:val="0"/>
              <w:jc w:val="both"/>
              <w:rPr>
                <w:b/>
                <w:bCs/>
              </w:rPr>
            </w:pPr>
            <w:r w:rsidRPr="009D7AB1">
              <w:rPr>
                <w:b/>
                <w:bCs/>
              </w:rPr>
              <w:t>4. Sportovní gymnastika</w:t>
            </w:r>
            <w:r w:rsidRPr="009D7AB1">
              <w:t xml:space="preserve">, </w:t>
            </w:r>
            <w:r w:rsidRPr="009D7AB1">
              <w:rPr>
                <w:b/>
                <w:bCs/>
              </w:rPr>
              <w:t>cvičení s hudbou</w:t>
            </w:r>
          </w:p>
          <w:p w14:paraId="2FD0587D" w14:textId="77777777" w:rsidR="00ED40D7" w:rsidRPr="009D7AB1" w:rsidRDefault="00ED40D7" w:rsidP="00CE1B45">
            <w:pPr>
              <w:autoSpaceDE w:val="0"/>
              <w:autoSpaceDN w:val="0"/>
              <w:adjustRightInd w:val="0"/>
              <w:jc w:val="both"/>
            </w:pPr>
            <w:r>
              <w:t>- c</w:t>
            </w:r>
            <w:r w:rsidRPr="009D7AB1">
              <w:t xml:space="preserve">vičení na </w:t>
            </w:r>
            <w:proofErr w:type="gramStart"/>
            <w:r w:rsidRPr="009D7AB1">
              <w:t>nářadí - hrazda</w:t>
            </w:r>
            <w:proofErr w:type="gramEnd"/>
            <w:r w:rsidRPr="009D7AB1">
              <w:t>, přeskok, kladina</w:t>
            </w:r>
            <w:r>
              <w:t xml:space="preserve"> - </w:t>
            </w:r>
            <w:r w:rsidRPr="009D7AB1">
              <w:t>metodika, nácvik</w:t>
            </w:r>
          </w:p>
          <w:p w14:paraId="66DF7E30" w14:textId="77777777" w:rsidR="00ED40D7" w:rsidRPr="009D7AB1" w:rsidRDefault="00ED40D7" w:rsidP="00CE1B45">
            <w:pPr>
              <w:autoSpaceDE w:val="0"/>
              <w:autoSpaceDN w:val="0"/>
              <w:adjustRightInd w:val="0"/>
              <w:jc w:val="both"/>
            </w:pPr>
            <w:r>
              <w:t>- p</w:t>
            </w:r>
            <w:r w:rsidRPr="009D7AB1">
              <w:t>rostná</w:t>
            </w:r>
          </w:p>
          <w:p w14:paraId="26F8DBEB" w14:textId="77777777" w:rsidR="00ED40D7" w:rsidRPr="009D7AB1" w:rsidRDefault="00ED40D7" w:rsidP="00CE1B45">
            <w:pPr>
              <w:jc w:val="both"/>
            </w:pPr>
            <w:r>
              <w:t xml:space="preserve">- </w:t>
            </w:r>
            <w:proofErr w:type="gramStart"/>
            <w:r>
              <w:t>š</w:t>
            </w:r>
            <w:r w:rsidRPr="009D7AB1">
              <w:t>plh - tyč</w:t>
            </w:r>
            <w:proofErr w:type="gramEnd"/>
            <w:r w:rsidRPr="009D7AB1">
              <w:t>, lano</w:t>
            </w:r>
          </w:p>
          <w:p w14:paraId="3419901A" w14:textId="77777777" w:rsidR="00ED40D7" w:rsidRPr="009D7AB1" w:rsidRDefault="00ED40D7" w:rsidP="00CE1B45">
            <w:pPr>
              <w:jc w:val="both"/>
              <w:rPr>
                <w:rFonts w:cs="Arial"/>
              </w:rPr>
            </w:pPr>
            <w:r>
              <w:t>- a</w:t>
            </w:r>
            <w:r w:rsidRPr="009D7AB1">
              <w:t>erobik</w:t>
            </w:r>
          </w:p>
        </w:tc>
        <w:tc>
          <w:tcPr>
            <w:tcW w:w="992" w:type="dxa"/>
          </w:tcPr>
          <w:p w14:paraId="53BA0518" w14:textId="77777777" w:rsidR="00ED40D7" w:rsidRPr="009D7AB1" w:rsidRDefault="00ED40D7" w:rsidP="00CE1B45">
            <w:pPr>
              <w:jc w:val="center"/>
              <w:rPr>
                <w:rFonts w:cs="Arial"/>
                <w:b/>
              </w:rPr>
            </w:pPr>
            <w:r w:rsidRPr="009D7AB1">
              <w:rPr>
                <w:rFonts w:cs="Arial"/>
                <w:b/>
              </w:rPr>
              <w:t>4</w:t>
            </w:r>
          </w:p>
        </w:tc>
      </w:tr>
      <w:tr w:rsidR="00ED40D7" w:rsidRPr="009D7AB1" w14:paraId="48FDC4B3" w14:textId="77777777" w:rsidTr="00CE1B45">
        <w:tc>
          <w:tcPr>
            <w:tcW w:w="4503" w:type="dxa"/>
          </w:tcPr>
          <w:p w14:paraId="2F423110" w14:textId="77777777" w:rsidR="00ED40D7" w:rsidRPr="009D7AB1" w:rsidRDefault="00ED40D7" w:rsidP="00CE1B45">
            <w:pPr>
              <w:autoSpaceDE w:val="0"/>
              <w:autoSpaceDN w:val="0"/>
              <w:adjustRightInd w:val="0"/>
              <w:jc w:val="both"/>
            </w:pPr>
            <w:r w:rsidRPr="009D7AB1">
              <w:t>- nezneužívá svých silových dispozic</w:t>
            </w:r>
          </w:p>
          <w:p w14:paraId="1960F474" w14:textId="77777777" w:rsidR="00ED40D7" w:rsidRPr="009D7AB1" w:rsidRDefault="00ED40D7" w:rsidP="00CE1B45">
            <w:pPr>
              <w:autoSpaceDE w:val="0"/>
              <w:autoSpaceDN w:val="0"/>
              <w:adjustRightInd w:val="0"/>
              <w:jc w:val="both"/>
            </w:pPr>
            <w:r w:rsidRPr="009D7AB1">
              <w:t>- respektuje soupeře</w:t>
            </w:r>
          </w:p>
          <w:p w14:paraId="378EBE1D" w14:textId="77777777" w:rsidR="00ED40D7" w:rsidRPr="009D7AB1" w:rsidRDefault="00ED40D7" w:rsidP="00CE1B45">
            <w:pPr>
              <w:autoSpaceDE w:val="0"/>
              <w:autoSpaceDN w:val="0"/>
              <w:adjustRightInd w:val="0"/>
              <w:jc w:val="both"/>
              <w:rPr>
                <w:rFonts w:cs="Arial"/>
              </w:rPr>
            </w:pPr>
            <w:r w:rsidRPr="009D7AB1">
              <w:t xml:space="preserve">- </w:t>
            </w:r>
            <w:proofErr w:type="gramStart"/>
            <w:r w:rsidRPr="009D7AB1">
              <w:t>rozliší</w:t>
            </w:r>
            <w:proofErr w:type="gramEnd"/>
            <w:r w:rsidRPr="009D7AB1">
              <w:t xml:space="preserve"> nutnou sebeobranu</w:t>
            </w:r>
          </w:p>
        </w:tc>
        <w:tc>
          <w:tcPr>
            <w:tcW w:w="3685" w:type="dxa"/>
          </w:tcPr>
          <w:p w14:paraId="7A202C4F" w14:textId="77777777" w:rsidR="00ED40D7" w:rsidRPr="009D7AB1" w:rsidRDefault="00ED40D7" w:rsidP="00CE1B45">
            <w:pPr>
              <w:autoSpaceDE w:val="0"/>
              <w:autoSpaceDN w:val="0"/>
              <w:adjustRightInd w:val="0"/>
              <w:jc w:val="both"/>
              <w:rPr>
                <w:b/>
                <w:bCs/>
              </w:rPr>
            </w:pPr>
            <w:r w:rsidRPr="009D7AB1">
              <w:rPr>
                <w:b/>
                <w:bCs/>
              </w:rPr>
              <w:t>5. Úpoly</w:t>
            </w:r>
          </w:p>
          <w:p w14:paraId="3F50C15E" w14:textId="77777777" w:rsidR="00ED40D7" w:rsidRPr="009D7AB1" w:rsidRDefault="00ED40D7" w:rsidP="00CE1B45">
            <w:pPr>
              <w:jc w:val="both"/>
              <w:rPr>
                <w:rFonts w:cs="Arial"/>
              </w:rPr>
            </w:pPr>
            <w:r>
              <w:t>- p</w:t>
            </w:r>
            <w:r w:rsidRPr="009D7AB1">
              <w:t xml:space="preserve">ády, přetahy, </w:t>
            </w:r>
            <w:proofErr w:type="gramStart"/>
            <w:r w:rsidRPr="009D7AB1">
              <w:t>přetlaky - herní</w:t>
            </w:r>
            <w:proofErr w:type="gramEnd"/>
            <w:r w:rsidRPr="009D7AB1">
              <w:t xml:space="preserve"> formou</w:t>
            </w:r>
          </w:p>
        </w:tc>
        <w:tc>
          <w:tcPr>
            <w:tcW w:w="992" w:type="dxa"/>
          </w:tcPr>
          <w:p w14:paraId="181717EE" w14:textId="77777777" w:rsidR="00ED40D7" w:rsidRPr="009D7AB1" w:rsidRDefault="00ED40D7" w:rsidP="00CE1B45">
            <w:pPr>
              <w:jc w:val="center"/>
              <w:rPr>
                <w:rFonts w:cs="Arial"/>
                <w:b/>
              </w:rPr>
            </w:pPr>
            <w:r w:rsidRPr="009D7AB1">
              <w:rPr>
                <w:b/>
                <w:bCs/>
              </w:rPr>
              <w:t>1</w:t>
            </w:r>
          </w:p>
        </w:tc>
      </w:tr>
      <w:tr w:rsidR="00ED40D7" w:rsidRPr="009D7AB1" w14:paraId="4346F002" w14:textId="77777777" w:rsidTr="00CE1B45">
        <w:tc>
          <w:tcPr>
            <w:tcW w:w="4503" w:type="dxa"/>
          </w:tcPr>
          <w:p w14:paraId="4A6FEC8E" w14:textId="77777777" w:rsidR="00ED40D7" w:rsidRPr="009D7AB1" w:rsidRDefault="00ED40D7" w:rsidP="00CE1B45">
            <w:pPr>
              <w:autoSpaceDE w:val="0"/>
              <w:autoSpaceDN w:val="0"/>
              <w:adjustRightInd w:val="0"/>
              <w:jc w:val="both"/>
            </w:pPr>
            <w:r w:rsidRPr="009D7AB1">
              <w:t>- využívá své pohybové schopnosti a</w:t>
            </w:r>
            <w:r>
              <w:t> </w:t>
            </w:r>
            <w:r w:rsidRPr="009D7AB1">
              <w:t>dovednosti</w:t>
            </w:r>
          </w:p>
          <w:p w14:paraId="42D2E225" w14:textId="77777777" w:rsidR="00ED40D7" w:rsidRPr="009D7AB1" w:rsidRDefault="00ED40D7" w:rsidP="00CE1B45">
            <w:pPr>
              <w:jc w:val="both"/>
              <w:rPr>
                <w:rFonts w:cs="Arial"/>
              </w:rPr>
            </w:pPr>
            <w:r w:rsidRPr="009D7AB1">
              <w:t>- chápe důležitost týmové práce</w:t>
            </w:r>
          </w:p>
        </w:tc>
        <w:tc>
          <w:tcPr>
            <w:tcW w:w="3685" w:type="dxa"/>
          </w:tcPr>
          <w:p w14:paraId="2F3A8820" w14:textId="77777777" w:rsidR="00ED40D7" w:rsidRPr="009D7AB1" w:rsidRDefault="00ED40D7" w:rsidP="00CE1B45">
            <w:pPr>
              <w:autoSpaceDE w:val="0"/>
              <w:autoSpaceDN w:val="0"/>
              <w:adjustRightInd w:val="0"/>
              <w:jc w:val="both"/>
              <w:rPr>
                <w:b/>
                <w:bCs/>
              </w:rPr>
            </w:pPr>
            <w:r w:rsidRPr="009D7AB1">
              <w:rPr>
                <w:b/>
                <w:bCs/>
              </w:rPr>
              <w:t>6. Pohybové hry</w:t>
            </w:r>
          </w:p>
          <w:p w14:paraId="7384EF91" w14:textId="77777777" w:rsidR="00ED40D7" w:rsidRPr="009D7AB1" w:rsidRDefault="00ED40D7" w:rsidP="00CE1B45">
            <w:pPr>
              <w:jc w:val="both"/>
              <w:rPr>
                <w:rFonts w:cs="Arial"/>
              </w:rPr>
            </w:pPr>
            <w:r>
              <w:t>- d</w:t>
            </w:r>
            <w:r w:rsidRPr="009D7AB1">
              <w:t>robné, štafetové</w:t>
            </w:r>
          </w:p>
        </w:tc>
        <w:tc>
          <w:tcPr>
            <w:tcW w:w="992" w:type="dxa"/>
          </w:tcPr>
          <w:p w14:paraId="4DE77381" w14:textId="77777777" w:rsidR="00ED40D7" w:rsidRPr="009D7AB1" w:rsidRDefault="00ED40D7" w:rsidP="00CE1B45">
            <w:pPr>
              <w:jc w:val="center"/>
              <w:rPr>
                <w:rFonts w:cs="Arial"/>
                <w:b/>
              </w:rPr>
            </w:pPr>
            <w:r w:rsidRPr="009D7AB1">
              <w:rPr>
                <w:b/>
              </w:rPr>
              <w:t>4</w:t>
            </w:r>
          </w:p>
        </w:tc>
      </w:tr>
      <w:tr w:rsidR="00ED40D7" w:rsidRPr="009D7AB1" w14:paraId="18FDD1F1" w14:textId="77777777" w:rsidTr="00CE1B45">
        <w:tc>
          <w:tcPr>
            <w:tcW w:w="4503" w:type="dxa"/>
          </w:tcPr>
          <w:p w14:paraId="137255E5" w14:textId="77777777" w:rsidR="00ED40D7" w:rsidRPr="009D7AB1" w:rsidRDefault="00ED40D7" w:rsidP="00CE1B45">
            <w:pPr>
              <w:autoSpaceDE w:val="0"/>
              <w:autoSpaceDN w:val="0"/>
              <w:adjustRightInd w:val="0"/>
              <w:jc w:val="both"/>
            </w:pPr>
            <w:r w:rsidRPr="009D7AB1">
              <w:t>- uvědomuje si důležitost rozcvičení a</w:t>
            </w:r>
            <w:r>
              <w:t> </w:t>
            </w:r>
            <w:r w:rsidRPr="009D7AB1">
              <w:t>protažení před i po tělesném výkonu</w:t>
            </w:r>
          </w:p>
          <w:p w14:paraId="2455EB83" w14:textId="77777777" w:rsidR="00ED40D7" w:rsidRPr="009D7AB1" w:rsidRDefault="00ED40D7" w:rsidP="00CE1B45">
            <w:pPr>
              <w:autoSpaceDE w:val="0"/>
              <w:autoSpaceDN w:val="0"/>
              <w:adjustRightInd w:val="0"/>
              <w:jc w:val="both"/>
              <w:rPr>
                <w:rFonts w:cs="Arial"/>
              </w:rPr>
            </w:pPr>
            <w:r w:rsidRPr="009D7AB1">
              <w:t>- vnímá nutnost posilování a protahování zanedbaných svalových skupin</w:t>
            </w:r>
          </w:p>
        </w:tc>
        <w:tc>
          <w:tcPr>
            <w:tcW w:w="3685" w:type="dxa"/>
          </w:tcPr>
          <w:p w14:paraId="0F38D8B5" w14:textId="77777777" w:rsidR="00ED40D7" w:rsidRPr="009D7AB1" w:rsidRDefault="00ED40D7" w:rsidP="00CE1B45">
            <w:pPr>
              <w:autoSpaceDE w:val="0"/>
              <w:autoSpaceDN w:val="0"/>
              <w:adjustRightInd w:val="0"/>
              <w:jc w:val="both"/>
              <w:rPr>
                <w:b/>
                <w:bCs/>
              </w:rPr>
            </w:pPr>
            <w:r w:rsidRPr="009D7AB1">
              <w:rPr>
                <w:b/>
                <w:bCs/>
              </w:rPr>
              <w:t>7. Tělesná cvičení</w:t>
            </w:r>
          </w:p>
          <w:p w14:paraId="12DE629C" w14:textId="77777777" w:rsidR="00ED40D7" w:rsidRPr="009D7AB1" w:rsidRDefault="00ED40D7" w:rsidP="00CE1B45">
            <w:pPr>
              <w:autoSpaceDE w:val="0"/>
              <w:autoSpaceDN w:val="0"/>
              <w:adjustRightInd w:val="0"/>
              <w:jc w:val="both"/>
            </w:pPr>
            <w:r>
              <w:t>- p</w:t>
            </w:r>
            <w:r w:rsidRPr="009D7AB1">
              <w:t>ořadová, všestranně rozvíjející</w:t>
            </w:r>
          </w:p>
          <w:p w14:paraId="7879BFC1" w14:textId="77777777" w:rsidR="00ED40D7" w:rsidRDefault="00ED40D7" w:rsidP="00CE1B45">
            <w:pPr>
              <w:jc w:val="both"/>
            </w:pPr>
            <w:r>
              <w:t>- k</w:t>
            </w:r>
            <w:r w:rsidRPr="009D7AB1">
              <w:t>ondiční, kompenzační, relaxační</w:t>
            </w:r>
          </w:p>
          <w:p w14:paraId="71BE3B15" w14:textId="77777777" w:rsidR="00ED40D7" w:rsidRPr="00524B32" w:rsidRDefault="00ED40D7" w:rsidP="00CE1B45">
            <w:pPr>
              <w:jc w:val="both"/>
            </w:pPr>
            <w:r>
              <w:t>- v</w:t>
            </w:r>
            <w:r w:rsidRPr="009D7AB1">
              <w:t>yrovnávací, zdravotní</w:t>
            </w:r>
          </w:p>
        </w:tc>
        <w:tc>
          <w:tcPr>
            <w:tcW w:w="992" w:type="dxa"/>
          </w:tcPr>
          <w:p w14:paraId="29ED8B18" w14:textId="77777777" w:rsidR="00ED40D7" w:rsidRPr="009D7AB1" w:rsidRDefault="00ED40D7" w:rsidP="00CE1B45">
            <w:pPr>
              <w:jc w:val="center"/>
              <w:rPr>
                <w:rFonts w:cs="Arial"/>
                <w:b/>
              </w:rPr>
            </w:pPr>
            <w:r w:rsidRPr="009D7AB1">
              <w:rPr>
                <w:b/>
              </w:rPr>
              <w:t>Průběžně</w:t>
            </w:r>
          </w:p>
        </w:tc>
      </w:tr>
      <w:tr w:rsidR="00ED40D7" w:rsidRPr="009D7AB1" w14:paraId="23794FE0" w14:textId="77777777" w:rsidTr="00CE1B45">
        <w:tc>
          <w:tcPr>
            <w:tcW w:w="4503" w:type="dxa"/>
          </w:tcPr>
          <w:p w14:paraId="5C6BC332" w14:textId="77777777" w:rsidR="00ED40D7" w:rsidRPr="009D7AB1" w:rsidRDefault="00ED40D7" w:rsidP="00CE1B45">
            <w:pPr>
              <w:autoSpaceDE w:val="0"/>
              <w:autoSpaceDN w:val="0"/>
              <w:adjustRightInd w:val="0"/>
              <w:jc w:val="both"/>
            </w:pPr>
            <w:r w:rsidRPr="009D7AB1">
              <w:lastRenderedPageBreak/>
              <w:t>- uvědomuje si význam pravidelného pohybu na zvyšování svých pohybových dovedností</w:t>
            </w:r>
          </w:p>
          <w:p w14:paraId="2D2C3B4B" w14:textId="77777777" w:rsidR="00ED40D7" w:rsidRPr="009D7AB1" w:rsidRDefault="00ED40D7" w:rsidP="00CE1B45">
            <w:pPr>
              <w:autoSpaceDE w:val="0"/>
              <w:autoSpaceDN w:val="0"/>
              <w:adjustRightInd w:val="0"/>
              <w:jc w:val="both"/>
              <w:rPr>
                <w:rFonts w:cs="Arial"/>
              </w:rPr>
            </w:pPr>
            <w:r w:rsidRPr="009D7AB1">
              <w:t>- porovná svoji výkonnost s předešlým ročníkem</w:t>
            </w:r>
          </w:p>
        </w:tc>
        <w:tc>
          <w:tcPr>
            <w:tcW w:w="3685" w:type="dxa"/>
          </w:tcPr>
          <w:p w14:paraId="14EB75D4" w14:textId="77777777" w:rsidR="00ED40D7" w:rsidRPr="009D7AB1" w:rsidRDefault="00ED40D7" w:rsidP="00CE1B45">
            <w:pPr>
              <w:jc w:val="both"/>
              <w:rPr>
                <w:rFonts w:cs="Arial"/>
              </w:rPr>
            </w:pPr>
            <w:r w:rsidRPr="009D7AB1">
              <w:rPr>
                <w:b/>
                <w:bCs/>
              </w:rPr>
              <w:t>8. Testování tělesné zdatnosti</w:t>
            </w:r>
          </w:p>
        </w:tc>
        <w:tc>
          <w:tcPr>
            <w:tcW w:w="992" w:type="dxa"/>
          </w:tcPr>
          <w:p w14:paraId="281407BB" w14:textId="77777777" w:rsidR="00ED40D7" w:rsidRPr="009D7AB1" w:rsidRDefault="00ED40D7" w:rsidP="00CE1B45">
            <w:pPr>
              <w:jc w:val="center"/>
              <w:rPr>
                <w:rFonts w:cs="Arial"/>
                <w:b/>
              </w:rPr>
            </w:pPr>
            <w:r w:rsidRPr="009D7AB1">
              <w:rPr>
                <w:b/>
              </w:rPr>
              <w:t>2</w:t>
            </w:r>
          </w:p>
        </w:tc>
      </w:tr>
    </w:tbl>
    <w:p w14:paraId="7FFA0E07" w14:textId="77777777" w:rsidR="00ED40D7" w:rsidRDefault="00ED40D7" w:rsidP="00ED40D7">
      <w:pPr>
        <w:rPr>
          <w:rFonts w:cs="Arial"/>
          <w:b/>
        </w:rPr>
      </w:pPr>
    </w:p>
    <w:p w14:paraId="36F91196" w14:textId="77777777" w:rsidR="00ED40D7" w:rsidRPr="00DC7A90" w:rsidRDefault="00ED40D7" w:rsidP="00ED40D7">
      <w:pPr>
        <w:rPr>
          <w:rFonts w:cs="Arial"/>
          <w:b/>
        </w:rPr>
      </w:pPr>
    </w:p>
    <w:p w14:paraId="0C2488D4" w14:textId="77777777" w:rsidR="00ED40D7" w:rsidRDefault="00ED40D7" w:rsidP="00ED40D7">
      <w:pPr>
        <w:widowControl w:val="0"/>
        <w:autoSpaceDE w:val="0"/>
        <w:autoSpaceDN w:val="0"/>
        <w:adjustRightInd w:val="0"/>
        <w:snapToGrid w:val="0"/>
        <w:rPr>
          <w:rFonts w:cs="Arial"/>
          <w:b/>
          <w:color w:val="000000"/>
        </w:rPr>
      </w:pPr>
      <w:r>
        <w:rPr>
          <w:rFonts w:cs="Arial"/>
          <w:b/>
          <w:color w:val="000000"/>
        </w:rPr>
        <w:t>3. ročník: celkem 33 hodin</w:t>
      </w:r>
    </w:p>
    <w:p w14:paraId="70A1DE9E" w14:textId="77777777" w:rsidR="00ED40D7" w:rsidRDefault="00ED40D7" w:rsidP="00ED40D7">
      <w:pPr>
        <w:widowControl w:val="0"/>
        <w:autoSpaceDE w:val="0"/>
        <w:autoSpaceDN w:val="0"/>
        <w:adjustRightInd w:val="0"/>
        <w:snapToGrid w:val="0"/>
        <w:rPr>
          <w:rFonts w:cs="Arial"/>
          <w:b/>
        </w:rPr>
      </w:pPr>
      <w:r>
        <w:rPr>
          <w:rFonts w:cs="Arial"/>
          <w:b/>
          <w:color w:val="000000"/>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3685"/>
        <w:gridCol w:w="992"/>
      </w:tblGrid>
      <w:tr w:rsidR="00ED40D7" w:rsidRPr="00C60843" w14:paraId="1D20A93C" w14:textId="77777777" w:rsidTr="00CE1B45">
        <w:tc>
          <w:tcPr>
            <w:tcW w:w="4395" w:type="dxa"/>
            <w:vAlign w:val="center"/>
          </w:tcPr>
          <w:p w14:paraId="0CE636AF" w14:textId="77777777" w:rsidR="00ED40D7" w:rsidRPr="00C60843" w:rsidRDefault="00ED40D7" w:rsidP="00CE1B45">
            <w:pPr>
              <w:widowControl w:val="0"/>
              <w:autoSpaceDE w:val="0"/>
              <w:autoSpaceDN w:val="0"/>
              <w:adjustRightInd w:val="0"/>
              <w:snapToGrid w:val="0"/>
              <w:jc w:val="both"/>
              <w:rPr>
                <w:rFonts w:cs="Arial"/>
                <w:b/>
              </w:rPr>
            </w:pPr>
            <w:r w:rsidRPr="00C60843">
              <w:rPr>
                <w:rFonts w:cs="Arial"/>
                <w:b/>
                <w:color w:val="000000"/>
              </w:rPr>
              <w:t>Výsledky vzdělávání</w:t>
            </w:r>
          </w:p>
        </w:tc>
        <w:tc>
          <w:tcPr>
            <w:tcW w:w="3685" w:type="dxa"/>
            <w:vAlign w:val="center"/>
          </w:tcPr>
          <w:p w14:paraId="76CC7E9C" w14:textId="77777777" w:rsidR="00ED40D7" w:rsidRPr="00C60843" w:rsidRDefault="00ED40D7" w:rsidP="00CE1B45">
            <w:pPr>
              <w:widowControl w:val="0"/>
              <w:autoSpaceDE w:val="0"/>
              <w:autoSpaceDN w:val="0"/>
              <w:adjustRightInd w:val="0"/>
              <w:snapToGrid w:val="0"/>
              <w:jc w:val="both"/>
              <w:rPr>
                <w:rFonts w:cs="Arial"/>
                <w:b/>
              </w:rPr>
            </w:pPr>
            <w:r w:rsidRPr="00C60843">
              <w:rPr>
                <w:rFonts w:cs="Arial"/>
                <w:b/>
              </w:rPr>
              <w:t xml:space="preserve">Rozpis učiva    </w:t>
            </w:r>
          </w:p>
        </w:tc>
        <w:tc>
          <w:tcPr>
            <w:tcW w:w="992" w:type="dxa"/>
            <w:vAlign w:val="center"/>
          </w:tcPr>
          <w:p w14:paraId="1E2218DD" w14:textId="77777777" w:rsidR="00ED40D7" w:rsidRPr="00C60843" w:rsidRDefault="00ED40D7" w:rsidP="00CE1B45">
            <w:pPr>
              <w:rPr>
                <w:rFonts w:cs="Arial"/>
                <w:b/>
              </w:rPr>
            </w:pPr>
            <w:r w:rsidRPr="00C60843">
              <w:rPr>
                <w:rFonts w:cs="Arial"/>
                <w:b/>
              </w:rPr>
              <w:t>Počet hodin</w:t>
            </w:r>
          </w:p>
        </w:tc>
      </w:tr>
      <w:tr w:rsidR="00ED40D7" w:rsidRPr="00C60843" w14:paraId="789CC4FE" w14:textId="77777777" w:rsidTr="00CE1B45">
        <w:tc>
          <w:tcPr>
            <w:tcW w:w="4395" w:type="dxa"/>
          </w:tcPr>
          <w:p w14:paraId="09091933" w14:textId="77777777" w:rsidR="00ED40D7" w:rsidRPr="00C60843" w:rsidRDefault="00ED40D7" w:rsidP="00CE1B45">
            <w:pPr>
              <w:autoSpaceDE w:val="0"/>
              <w:autoSpaceDN w:val="0"/>
              <w:adjustRightInd w:val="0"/>
              <w:jc w:val="both"/>
              <w:rPr>
                <w:b/>
                <w:bCs/>
              </w:rPr>
            </w:pPr>
            <w:r w:rsidRPr="00C60843">
              <w:rPr>
                <w:b/>
                <w:bCs/>
              </w:rPr>
              <w:t>Žák:</w:t>
            </w:r>
          </w:p>
          <w:p w14:paraId="3D18680F" w14:textId="77777777" w:rsidR="00ED40D7" w:rsidRPr="00C60843" w:rsidRDefault="00ED40D7" w:rsidP="00CE1B45">
            <w:pPr>
              <w:autoSpaceDE w:val="0"/>
              <w:autoSpaceDN w:val="0"/>
              <w:adjustRightInd w:val="0"/>
              <w:jc w:val="both"/>
            </w:pPr>
            <w:r w:rsidRPr="00C60843">
              <w:t>- chová se tak, aby neohrozil zdraví své ani svých spolužáků</w:t>
            </w:r>
          </w:p>
          <w:p w14:paraId="6C5CD991" w14:textId="77777777" w:rsidR="00ED40D7" w:rsidRPr="00C60843" w:rsidRDefault="00ED40D7" w:rsidP="00CE1B45">
            <w:pPr>
              <w:autoSpaceDE w:val="0"/>
              <w:autoSpaceDN w:val="0"/>
              <w:adjustRightInd w:val="0"/>
              <w:jc w:val="both"/>
              <w:rPr>
                <w:rFonts w:cs="Arial"/>
              </w:rPr>
            </w:pPr>
            <w:r w:rsidRPr="00C60843">
              <w:t>- dodržuje základní hygienické a</w:t>
            </w:r>
            <w:r>
              <w:t> </w:t>
            </w:r>
            <w:r w:rsidRPr="00C60843">
              <w:t>bezpečnostní normy</w:t>
            </w:r>
          </w:p>
        </w:tc>
        <w:tc>
          <w:tcPr>
            <w:tcW w:w="3685" w:type="dxa"/>
          </w:tcPr>
          <w:p w14:paraId="411392E0" w14:textId="77777777" w:rsidR="00ED40D7" w:rsidRPr="00C60843" w:rsidRDefault="00ED40D7" w:rsidP="00CE1B45">
            <w:pPr>
              <w:autoSpaceDE w:val="0"/>
              <w:autoSpaceDN w:val="0"/>
              <w:adjustRightInd w:val="0"/>
              <w:jc w:val="both"/>
              <w:rPr>
                <w:b/>
                <w:bCs/>
              </w:rPr>
            </w:pPr>
            <w:r w:rsidRPr="00C60843">
              <w:rPr>
                <w:b/>
                <w:bCs/>
              </w:rPr>
              <w:t>1. Hygiena a bezpečnost</w:t>
            </w:r>
          </w:p>
          <w:p w14:paraId="26F67750" w14:textId="77777777" w:rsidR="00ED40D7" w:rsidRPr="00C60843" w:rsidRDefault="00ED40D7" w:rsidP="00CE1B45">
            <w:pPr>
              <w:jc w:val="both"/>
              <w:rPr>
                <w:rFonts w:cs="Arial"/>
              </w:rPr>
            </w:pPr>
            <w:r w:rsidRPr="00C60843">
              <w:t>- první pomoc</w:t>
            </w:r>
          </w:p>
        </w:tc>
        <w:tc>
          <w:tcPr>
            <w:tcW w:w="992" w:type="dxa"/>
          </w:tcPr>
          <w:p w14:paraId="584C0D08" w14:textId="77777777" w:rsidR="00ED40D7" w:rsidRPr="00C60843" w:rsidRDefault="00ED40D7" w:rsidP="00CE1B45">
            <w:pPr>
              <w:jc w:val="center"/>
              <w:rPr>
                <w:rFonts w:cs="Arial"/>
                <w:b/>
              </w:rPr>
            </w:pPr>
            <w:r w:rsidRPr="00C60843">
              <w:rPr>
                <w:rFonts w:cs="Arial"/>
                <w:b/>
              </w:rPr>
              <w:t>2</w:t>
            </w:r>
          </w:p>
        </w:tc>
      </w:tr>
      <w:tr w:rsidR="00ED40D7" w:rsidRPr="00C60843" w14:paraId="388A9DA0" w14:textId="77777777" w:rsidTr="00CE1B45">
        <w:tc>
          <w:tcPr>
            <w:tcW w:w="4395" w:type="dxa"/>
          </w:tcPr>
          <w:p w14:paraId="313E435A" w14:textId="77777777" w:rsidR="00ED40D7" w:rsidRPr="00C60843" w:rsidRDefault="00ED40D7" w:rsidP="00CE1B45">
            <w:pPr>
              <w:autoSpaceDE w:val="0"/>
              <w:autoSpaceDN w:val="0"/>
              <w:adjustRightInd w:val="0"/>
              <w:jc w:val="both"/>
            </w:pPr>
            <w:r w:rsidRPr="00C60843">
              <w:t>- zdokonalí rozcvičení všeobecné a</w:t>
            </w:r>
            <w:r>
              <w:t> </w:t>
            </w:r>
            <w:r w:rsidRPr="00C60843">
              <w:t>speciální (abeceda, strečink)</w:t>
            </w:r>
          </w:p>
          <w:p w14:paraId="3CAAAFEF" w14:textId="77777777" w:rsidR="00ED40D7" w:rsidRPr="00C60843" w:rsidRDefault="00ED40D7" w:rsidP="00CE1B45">
            <w:pPr>
              <w:autoSpaceDE w:val="0"/>
              <w:autoSpaceDN w:val="0"/>
              <w:adjustRightInd w:val="0"/>
              <w:jc w:val="both"/>
            </w:pPr>
            <w:r w:rsidRPr="00C60843">
              <w:t>- uplatňuje techniku vybraných atletických disciplín na vyšší úrovni</w:t>
            </w:r>
          </w:p>
          <w:p w14:paraId="7B2C2E4D" w14:textId="77777777" w:rsidR="00ED40D7" w:rsidRPr="00C60843" w:rsidRDefault="00ED40D7" w:rsidP="00CE1B45">
            <w:pPr>
              <w:autoSpaceDE w:val="0"/>
              <w:autoSpaceDN w:val="0"/>
              <w:adjustRightInd w:val="0"/>
              <w:jc w:val="both"/>
            </w:pPr>
            <w:r w:rsidRPr="00C60843">
              <w:t>- ovládá pravidla atletiky, dokáže měřit pásmem a na stopkách uvědomuje si prospěšnost pohybu v přírodě, uvědomuje si škodlivost používání dopingu</w:t>
            </w:r>
          </w:p>
          <w:p w14:paraId="68F92EF0" w14:textId="77777777" w:rsidR="00ED40D7" w:rsidRPr="00C60843" w:rsidRDefault="00ED40D7" w:rsidP="00CE1B45">
            <w:pPr>
              <w:autoSpaceDE w:val="0"/>
              <w:autoSpaceDN w:val="0"/>
              <w:adjustRightInd w:val="0"/>
              <w:jc w:val="both"/>
            </w:pPr>
            <w:r w:rsidRPr="00C60843">
              <w:t>-</w:t>
            </w:r>
            <w:r>
              <w:t xml:space="preserve"> </w:t>
            </w:r>
            <w:proofErr w:type="gramStart"/>
            <w:r w:rsidRPr="00C60843">
              <w:t>zlepší</w:t>
            </w:r>
            <w:proofErr w:type="gramEnd"/>
            <w:r w:rsidRPr="00C60843">
              <w:t xml:space="preserve"> své výkony oproti 1. a 2.ročníku</w:t>
            </w:r>
          </w:p>
          <w:p w14:paraId="3A8AADD7" w14:textId="77777777" w:rsidR="00ED40D7" w:rsidRPr="00C60843" w:rsidRDefault="00ED40D7" w:rsidP="00CE1B45">
            <w:pPr>
              <w:ind w:left="360"/>
              <w:jc w:val="both"/>
              <w:rPr>
                <w:rFonts w:cs="Arial"/>
              </w:rPr>
            </w:pPr>
          </w:p>
        </w:tc>
        <w:tc>
          <w:tcPr>
            <w:tcW w:w="3685" w:type="dxa"/>
          </w:tcPr>
          <w:p w14:paraId="753BE639" w14:textId="77777777" w:rsidR="00ED40D7" w:rsidRPr="00C60843" w:rsidRDefault="00ED40D7" w:rsidP="00CE1B45">
            <w:pPr>
              <w:autoSpaceDE w:val="0"/>
              <w:autoSpaceDN w:val="0"/>
              <w:adjustRightInd w:val="0"/>
              <w:jc w:val="both"/>
              <w:rPr>
                <w:b/>
                <w:bCs/>
              </w:rPr>
            </w:pPr>
            <w:r w:rsidRPr="00C60843">
              <w:rPr>
                <w:b/>
                <w:bCs/>
              </w:rPr>
              <w:t>2. Atletika</w:t>
            </w:r>
          </w:p>
          <w:p w14:paraId="15FBFFBD" w14:textId="77777777" w:rsidR="00ED40D7" w:rsidRPr="00C60843" w:rsidRDefault="00ED40D7" w:rsidP="00CE1B45">
            <w:pPr>
              <w:autoSpaceDE w:val="0"/>
              <w:autoSpaceDN w:val="0"/>
              <w:adjustRightInd w:val="0"/>
              <w:jc w:val="both"/>
            </w:pPr>
            <w:r>
              <w:t>- s</w:t>
            </w:r>
            <w:r w:rsidRPr="00C60843">
              <w:t>peciální běžecká cvičení, abeceda</w:t>
            </w:r>
          </w:p>
          <w:p w14:paraId="7F8E9FD7" w14:textId="77777777" w:rsidR="00ED40D7" w:rsidRPr="00C60843" w:rsidRDefault="00ED40D7" w:rsidP="00CE1B45">
            <w:pPr>
              <w:autoSpaceDE w:val="0"/>
              <w:autoSpaceDN w:val="0"/>
              <w:adjustRightInd w:val="0"/>
              <w:jc w:val="both"/>
            </w:pPr>
            <w:r>
              <w:t>- b</w:t>
            </w:r>
            <w:r w:rsidRPr="00C60843">
              <w:t xml:space="preserve">ěhy </w:t>
            </w:r>
            <w:r>
              <w:t>–</w:t>
            </w:r>
            <w:r w:rsidRPr="00C60843">
              <w:t xml:space="preserve"> 60</w:t>
            </w:r>
            <w:r>
              <w:t xml:space="preserve"> m</w:t>
            </w:r>
            <w:r w:rsidRPr="00C60843">
              <w:t>,</w:t>
            </w:r>
            <w:r>
              <w:t xml:space="preserve"> </w:t>
            </w:r>
            <w:r w:rsidRPr="00C60843">
              <w:t>100</w:t>
            </w:r>
            <w:r>
              <w:t xml:space="preserve"> m</w:t>
            </w:r>
            <w:r w:rsidRPr="00C60843">
              <w:t>, 200</w:t>
            </w:r>
            <w:r>
              <w:t xml:space="preserve"> m</w:t>
            </w:r>
            <w:r w:rsidRPr="00C60843">
              <w:t>, 400</w:t>
            </w:r>
            <w:r>
              <w:t> </w:t>
            </w:r>
            <w:r w:rsidRPr="00C60843">
              <w:t>m, 800</w:t>
            </w:r>
            <w:r>
              <w:t xml:space="preserve"> m </w:t>
            </w:r>
            <w:r w:rsidRPr="00C60843">
              <w:t xml:space="preserve">(D), 3000 </w:t>
            </w:r>
            <w:r>
              <w:t xml:space="preserve">m </w:t>
            </w:r>
            <w:r w:rsidRPr="00C60843">
              <w:t>(H)</w:t>
            </w:r>
          </w:p>
          <w:p w14:paraId="1D97056D" w14:textId="77777777" w:rsidR="00ED40D7" w:rsidRPr="00C60843" w:rsidRDefault="00ED40D7" w:rsidP="00CE1B45">
            <w:pPr>
              <w:autoSpaceDE w:val="0"/>
              <w:autoSpaceDN w:val="0"/>
              <w:adjustRightInd w:val="0"/>
              <w:jc w:val="both"/>
            </w:pPr>
            <w:r>
              <w:t xml:space="preserve">- </w:t>
            </w:r>
            <w:proofErr w:type="spellStart"/>
            <w:r>
              <w:t>f</w:t>
            </w:r>
            <w:r w:rsidRPr="00C60843">
              <w:t>artlek</w:t>
            </w:r>
            <w:proofErr w:type="spellEnd"/>
          </w:p>
          <w:p w14:paraId="45B7E610" w14:textId="77777777" w:rsidR="00ED40D7" w:rsidRPr="00C60843" w:rsidRDefault="00ED40D7" w:rsidP="00CE1B45">
            <w:pPr>
              <w:autoSpaceDE w:val="0"/>
              <w:autoSpaceDN w:val="0"/>
              <w:adjustRightInd w:val="0"/>
              <w:jc w:val="both"/>
            </w:pPr>
            <w:r>
              <w:t xml:space="preserve">- </w:t>
            </w:r>
            <w:r w:rsidRPr="00C60843">
              <w:t>rovinky, starty, úseky</w:t>
            </w:r>
          </w:p>
          <w:p w14:paraId="3B01C7E2" w14:textId="77777777" w:rsidR="00ED40D7" w:rsidRPr="00C60843" w:rsidRDefault="00ED40D7" w:rsidP="00CE1B45">
            <w:pPr>
              <w:autoSpaceDE w:val="0"/>
              <w:autoSpaceDN w:val="0"/>
              <w:adjustRightInd w:val="0"/>
              <w:jc w:val="both"/>
            </w:pPr>
            <w:r>
              <w:t xml:space="preserve">- </w:t>
            </w:r>
            <w:proofErr w:type="gramStart"/>
            <w:r>
              <w:t>s</w:t>
            </w:r>
            <w:r w:rsidRPr="00C60843">
              <w:t>koky - daleký</w:t>
            </w:r>
            <w:proofErr w:type="gramEnd"/>
            <w:r w:rsidRPr="00C60843">
              <w:t>, vysoký - upevnění techniky</w:t>
            </w:r>
          </w:p>
          <w:p w14:paraId="4E5DFB4C" w14:textId="77777777" w:rsidR="00ED40D7" w:rsidRPr="00C60843" w:rsidRDefault="00ED40D7" w:rsidP="00CE1B45">
            <w:pPr>
              <w:autoSpaceDE w:val="0"/>
              <w:autoSpaceDN w:val="0"/>
              <w:adjustRightInd w:val="0"/>
              <w:jc w:val="both"/>
            </w:pPr>
            <w:r>
              <w:t xml:space="preserve">- </w:t>
            </w:r>
            <w:r w:rsidRPr="00C60843">
              <w:t>odrazy, odpichy</w:t>
            </w:r>
          </w:p>
          <w:p w14:paraId="067E766B" w14:textId="77777777" w:rsidR="00ED40D7" w:rsidRPr="00C60843" w:rsidRDefault="00ED40D7" w:rsidP="00CE1B45">
            <w:pPr>
              <w:jc w:val="both"/>
            </w:pPr>
            <w:r>
              <w:t>- v</w:t>
            </w:r>
            <w:r w:rsidRPr="00C60843">
              <w:t xml:space="preserve">rhy a </w:t>
            </w:r>
            <w:proofErr w:type="gramStart"/>
            <w:r w:rsidRPr="00C60843">
              <w:t>hody - koule</w:t>
            </w:r>
            <w:proofErr w:type="gramEnd"/>
            <w:r w:rsidRPr="00C60843">
              <w:t xml:space="preserve"> 3 kg,</w:t>
            </w:r>
            <w:r>
              <w:t xml:space="preserve"> </w:t>
            </w:r>
            <w:r w:rsidRPr="00C60843">
              <w:t>5 kg,</w:t>
            </w:r>
            <w:r>
              <w:t xml:space="preserve"> </w:t>
            </w:r>
            <w:r w:rsidRPr="00C60843">
              <w:t>technika hodu oštěpem</w:t>
            </w:r>
          </w:p>
        </w:tc>
        <w:tc>
          <w:tcPr>
            <w:tcW w:w="992" w:type="dxa"/>
          </w:tcPr>
          <w:p w14:paraId="3C919840" w14:textId="77777777" w:rsidR="00ED40D7" w:rsidRPr="00C60843" w:rsidRDefault="00ED40D7" w:rsidP="00CE1B45">
            <w:pPr>
              <w:jc w:val="center"/>
              <w:rPr>
                <w:rFonts w:cs="Arial"/>
                <w:b/>
              </w:rPr>
            </w:pPr>
            <w:r w:rsidRPr="00C60843">
              <w:rPr>
                <w:b/>
                <w:bCs/>
              </w:rPr>
              <w:t>10</w:t>
            </w:r>
          </w:p>
        </w:tc>
      </w:tr>
      <w:tr w:rsidR="00ED40D7" w:rsidRPr="00C60843" w14:paraId="511C2220" w14:textId="77777777" w:rsidTr="00CE1B45">
        <w:tc>
          <w:tcPr>
            <w:tcW w:w="4395" w:type="dxa"/>
          </w:tcPr>
          <w:p w14:paraId="38CDDCD1" w14:textId="77777777" w:rsidR="00ED40D7" w:rsidRPr="00C60843" w:rsidRDefault="00ED40D7" w:rsidP="00CE1B45">
            <w:pPr>
              <w:autoSpaceDE w:val="0"/>
              <w:autoSpaceDN w:val="0"/>
              <w:adjustRightInd w:val="0"/>
              <w:jc w:val="both"/>
            </w:pPr>
            <w:r w:rsidRPr="00C60843">
              <w:t xml:space="preserve">- </w:t>
            </w:r>
            <w:proofErr w:type="gramStart"/>
            <w:r w:rsidRPr="00C60843">
              <w:t>zlepší</w:t>
            </w:r>
            <w:proofErr w:type="gramEnd"/>
            <w:r w:rsidRPr="00C60843">
              <w:t xml:space="preserve"> se v základních herních činnostech jednotlivce proti 1. a 2. ročníku</w:t>
            </w:r>
          </w:p>
          <w:p w14:paraId="4C9D01A9" w14:textId="77777777" w:rsidR="00ED40D7" w:rsidRPr="00C60843" w:rsidRDefault="00ED40D7" w:rsidP="00CE1B45">
            <w:pPr>
              <w:autoSpaceDE w:val="0"/>
              <w:autoSpaceDN w:val="0"/>
              <w:adjustRightInd w:val="0"/>
              <w:jc w:val="both"/>
            </w:pPr>
            <w:r w:rsidRPr="00C60843">
              <w:t>- rozlišuje jednání fair-play</w:t>
            </w:r>
          </w:p>
          <w:p w14:paraId="3E559207" w14:textId="77777777" w:rsidR="00ED40D7" w:rsidRPr="00C60843" w:rsidRDefault="00ED40D7" w:rsidP="00CE1B45">
            <w:pPr>
              <w:autoSpaceDE w:val="0"/>
              <w:autoSpaceDN w:val="0"/>
              <w:adjustRightInd w:val="0"/>
              <w:jc w:val="both"/>
            </w:pPr>
            <w:r w:rsidRPr="00C60843">
              <w:t>- rozumí pravidlům sportovních her, umí rozhodovat utkání, chápe taktické požadavky her</w:t>
            </w:r>
          </w:p>
          <w:p w14:paraId="73CFE404" w14:textId="77777777" w:rsidR="00ED40D7" w:rsidRPr="00C60843" w:rsidRDefault="00ED40D7" w:rsidP="00CE1B45">
            <w:pPr>
              <w:autoSpaceDE w:val="0"/>
              <w:autoSpaceDN w:val="0"/>
              <w:adjustRightInd w:val="0"/>
              <w:jc w:val="both"/>
            </w:pPr>
            <w:r w:rsidRPr="00C60843">
              <w:t>- rozumí signalizaci rozhodčího</w:t>
            </w:r>
          </w:p>
          <w:p w14:paraId="096B669E" w14:textId="77777777" w:rsidR="00ED40D7" w:rsidRPr="00C60843" w:rsidRDefault="00ED40D7" w:rsidP="00CE1B45">
            <w:pPr>
              <w:autoSpaceDE w:val="0"/>
              <w:autoSpaceDN w:val="0"/>
              <w:adjustRightInd w:val="0"/>
              <w:jc w:val="both"/>
            </w:pPr>
            <w:r w:rsidRPr="00C60843">
              <w:t>- uvědomuje si důležitost každého člena týmu a jeho přínos</w:t>
            </w:r>
          </w:p>
          <w:p w14:paraId="784C63EE" w14:textId="77777777" w:rsidR="00ED40D7" w:rsidRPr="00C60843" w:rsidRDefault="00ED40D7" w:rsidP="00CE1B45">
            <w:pPr>
              <w:autoSpaceDE w:val="0"/>
              <w:autoSpaceDN w:val="0"/>
              <w:adjustRightInd w:val="0"/>
              <w:jc w:val="both"/>
            </w:pPr>
            <w:r w:rsidRPr="00C60843">
              <w:t>- nebojí se konfrontace</w:t>
            </w:r>
          </w:p>
          <w:p w14:paraId="25A2ABEE" w14:textId="77777777" w:rsidR="00ED40D7" w:rsidRPr="00C60843" w:rsidRDefault="00ED40D7" w:rsidP="00CE1B45">
            <w:pPr>
              <w:autoSpaceDE w:val="0"/>
              <w:autoSpaceDN w:val="0"/>
              <w:adjustRightInd w:val="0"/>
              <w:jc w:val="both"/>
            </w:pPr>
            <w:r w:rsidRPr="00C60843">
              <w:t xml:space="preserve">- </w:t>
            </w:r>
            <w:proofErr w:type="gramStart"/>
            <w:r w:rsidRPr="00C60843">
              <w:t>zlepší</w:t>
            </w:r>
            <w:proofErr w:type="gramEnd"/>
            <w:r w:rsidRPr="00C60843">
              <w:t xml:space="preserve"> svůj herní projev</w:t>
            </w:r>
          </w:p>
          <w:p w14:paraId="6CAA96B6" w14:textId="77777777" w:rsidR="00ED40D7" w:rsidRPr="00C60843" w:rsidRDefault="00ED40D7" w:rsidP="00CE1B45">
            <w:pPr>
              <w:autoSpaceDE w:val="0"/>
              <w:autoSpaceDN w:val="0"/>
              <w:adjustRightInd w:val="0"/>
              <w:jc w:val="both"/>
              <w:rPr>
                <w:rFonts w:cs="Arial"/>
              </w:rPr>
            </w:pPr>
            <w:r w:rsidRPr="00C60843">
              <w:t>- zvládá složitější herní cvičení a různé varianty útoku i obrany</w:t>
            </w:r>
          </w:p>
        </w:tc>
        <w:tc>
          <w:tcPr>
            <w:tcW w:w="3685" w:type="dxa"/>
          </w:tcPr>
          <w:p w14:paraId="6764A85F" w14:textId="77777777" w:rsidR="00ED40D7" w:rsidRPr="00C60843" w:rsidRDefault="00ED40D7" w:rsidP="00CE1B45">
            <w:pPr>
              <w:autoSpaceDE w:val="0"/>
              <w:autoSpaceDN w:val="0"/>
              <w:adjustRightInd w:val="0"/>
              <w:jc w:val="both"/>
              <w:rPr>
                <w:b/>
                <w:bCs/>
              </w:rPr>
            </w:pPr>
            <w:r w:rsidRPr="00C60843">
              <w:rPr>
                <w:b/>
                <w:bCs/>
              </w:rPr>
              <w:t>3. Sportovní hry</w:t>
            </w:r>
          </w:p>
          <w:p w14:paraId="1B9C1FDA" w14:textId="77777777" w:rsidR="00ED40D7" w:rsidRPr="00C60843" w:rsidRDefault="00ED40D7" w:rsidP="00CE1B45">
            <w:pPr>
              <w:autoSpaceDE w:val="0"/>
              <w:autoSpaceDN w:val="0"/>
              <w:adjustRightInd w:val="0"/>
              <w:jc w:val="both"/>
            </w:pPr>
            <w:r>
              <w:t xml:space="preserve">- </w:t>
            </w:r>
            <w:proofErr w:type="gramStart"/>
            <w:r>
              <w:t>k</w:t>
            </w:r>
            <w:r w:rsidRPr="00C60843">
              <w:t>opaná - systémy</w:t>
            </w:r>
            <w:proofErr w:type="gramEnd"/>
            <w:r w:rsidRPr="00C60843">
              <w:t>, obrana, hra, taktika, akce</w:t>
            </w:r>
          </w:p>
          <w:p w14:paraId="4F7EB1C8" w14:textId="77777777" w:rsidR="00ED40D7" w:rsidRPr="00C60843" w:rsidRDefault="00ED40D7" w:rsidP="00CE1B45">
            <w:pPr>
              <w:autoSpaceDE w:val="0"/>
              <w:autoSpaceDN w:val="0"/>
              <w:adjustRightInd w:val="0"/>
              <w:jc w:val="both"/>
            </w:pPr>
            <w:r>
              <w:t xml:space="preserve">- </w:t>
            </w:r>
            <w:proofErr w:type="gramStart"/>
            <w:r>
              <w:t>s</w:t>
            </w:r>
            <w:r w:rsidRPr="00C60843">
              <w:t>oftbal - házení</w:t>
            </w:r>
            <w:proofErr w:type="gramEnd"/>
            <w:r w:rsidRPr="00C60843">
              <w:t>, chytání, odpal, pohyb,</w:t>
            </w:r>
            <w:r>
              <w:t xml:space="preserve"> </w:t>
            </w:r>
            <w:r w:rsidRPr="00C60843">
              <w:t>obrana, hra</w:t>
            </w:r>
          </w:p>
          <w:p w14:paraId="4A77195A" w14:textId="77777777" w:rsidR="00ED40D7" w:rsidRPr="00C60843" w:rsidRDefault="00ED40D7" w:rsidP="00CE1B45">
            <w:pPr>
              <w:autoSpaceDE w:val="0"/>
              <w:autoSpaceDN w:val="0"/>
              <w:adjustRightInd w:val="0"/>
              <w:jc w:val="both"/>
            </w:pPr>
            <w:r>
              <w:t xml:space="preserve">- </w:t>
            </w:r>
            <w:proofErr w:type="gramStart"/>
            <w:r>
              <w:t>k</w:t>
            </w:r>
            <w:r w:rsidRPr="00C60843">
              <w:t>ošíková - dribling</w:t>
            </w:r>
            <w:proofErr w:type="gramEnd"/>
            <w:r w:rsidRPr="00C60843">
              <w:t>, střelba, přihrávky, hra,</w:t>
            </w:r>
            <w:r>
              <w:t xml:space="preserve"> </w:t>
            </w:r>
            <w:r w:rsidRPr="00C60843">
              <w:t>obrana, útok, akce</w:t>
            </w:r>
          </w:p>
          <w:p w14:paraId="5614676A" w14:textId="77777777" w:rsidR="00ED40D7" w:rsidRPr="00C60843" w:rsidRDefault="00ED40D7" w:rsidP="00CE1B45">
            <w:pPr>
              <w:autoSpaceDE w:val="0"/>
              <w:autoSpaceDN w:val="0"/>
              <w:adjustRightInd w:val="0"/>
              <w:jc w:val="both"/>
            </w:pPr>
            <w:r>
              <w:t xml:space="preserve">- </w:t>
            </w:r>
            <w:proofErr w:type="gramStart"/>
            <w:r>
              <w:t>o</w:t>
            </w:r>
            <w:r w:rsidRPr="00C60843">
              <w:t>dbíjená - odbíjení</w:t>
            </w:r>
            <w:proofErr w:type="gramEnd"/>
            <w:r w:rsidRPr="00C60843">
              <w:t xml:space="preserve"> vrchem, spodem, podání, příjem, hra</w:t>
            </w:r>
          </w:p>
          <w:p w14:paraId="67D01F8D" w14:textId="77777777" w:rsidR="00ED40D7" w:rsidRPr="00C60843" w:rsidRDefault="00ED40D7" w:rsidP="00CE1B45">
            <w:pPr>
              <w:autoSpaceDE w:val="0"/>
              <w:autoSpaceDN w:val="0"/>
              <w:adjustRightInd w:val="0"/>
              <w:jc w:val="both"/>
            </w:pPr>
            <w:r>
              <w:t>- o</w:t>
            </w:r>
            <w:r w:rsidRPr="00C60843">
              <w:t>statní – sálová kopaná, frisbee, florbal, nohejbal</w:t>
            </w:r>
          </w:p>
        </w:tc>
        <w:tc>
          <w:tcPr>
            <w:tcW w:w="992" w:type="dxa"/>
          </w:tcPr>
          <w:p w14:paraId="36576074" w14:textId="77777777" w:rsidR="00ED40D7" w:rsidRPr="00C60843" w:rsidRDefault="00ED40D7" w:rsidP="00CE1B45">
            <w:pPr>
              <w:jc w:val="center"/>
              <w:rPr>
                <w:rFonts w:cs="Arial"/>
                <w:b/>
              </w:rPr>
            </w:pPr>
            <w:r w:rsidRPr="00C60843">
              <w:rPr>
                <w:b/>
                <w:bCs/>
              </w:rPr>
              <w:t>10</w:t>
            </w:r>
          </w:p>
        </w:tc>
      </w:tr>
      <w:tr w:rsidR="00ED40D7" w:rsidRPr="00C60843" w14:paraId="6834884A" w14:textId="77777777" w:rsidTr="00CE1B45">
        <w:tc>
          <w:tcPr>
            <w:tcW w:w="4395" w:type="dxa"/>
          </w:tcPr>
          <w:p w14:paraId="3F55F340" w14:textId="77777777" w:rsidR="00ED40D7" w:rsidRPr="00C60843" w:rsidRDefault="00ED40D7" w:rsidP="00CE1B45">
            <w:pPr>
              <w:autoSpaceDE w:val="0"/>
              <w:autoSpaceDN w:val="0"/>
              <w:adjustRightInd w:val="0"/>
              <w:jc w:val="both"/>
            </w:pPr>
            <w:r w:rsidRPr="00C60843">
              <w:t>- koordinuje své pohyby na vyšší úrovni</w:t>
            </w:r>
          </w:p>
          <w:p w14:paraId="5F61BEFB" w14:textId="77777777" w:rsidR="00ED40D7" w:rsidRPr="00C60843" w:rsidRDefault="00ED40D7" w:rsidP="00CE1B45">
            <w:pPr>
              <w:autoSpaceDE w:val="0"/>
              <w:autoSpaceDN w:val="0"/>
              <w:adjustRightInd w:val="0"/>
              <w:jc w:val="both"/>
            </w:pPr>
            <w:r w:rsidRPr="00C60843">
              <w:t>- ovládá zásady dopomoci a záchrany</w:t>
            </w:r>
          </w:p>
          <w:p w14:paraId="43E89021" w14:textId="77777777" w:rsidR="00ED40D7" w:rsidRPr="00C60843" w:rsidRDefault="00ED40D7" w:rsidP="00CE1B45">
            <w:pPr>
              <w:autoSpaceDE w:val="0"/>
              <w:autoSpaceDN w:val="0"/>
              <w:adjustRightInd w:val="0"/>
              <w:jc w:val="both"/>
            </w:pPr>
            <w:r w:rsidRPr="00C60843">
              <w:t>- sestaví složité pohybové sestavy</w:t>
            </w:r>
          </w:p>
          <w:p w14:paraId="4BEE1FDF" w14:textId="77777777" w:rsidR="00ED40D7" w:rsidRPr="00C60843" w:rsidRDefault="00ED40D7" w:rsidP="00CE1B45">
            <w:pPr>
              <w:autoSpaceDE w:val="0"/>
              <w:autoSpaceDN w:val="0"/>
              <w:adjustRightInd w:val="0"/>
              <w:jc w:val="both"/>
            </w:pPr>
            <w:r w:rsidRPr="00C60843">
              <w:t xml:space="preserve">- </w:t>
            </w:r>
            <w:proofErr w:type="gramStart"/>
            <w:r w:rsidRPr="00C60843">
              <w:t>zlepší</w:t>
            </w:r>
            <w:proofErr w:type="gramEnd"/>
            <w:r w:rsidRPr="00C60843">
              <w:t xml:space="preserve"> si prostorovou orientaci</w:t>
            </w:r>
          </w:p>
          <w:p w14:paraId="09499EB5" w14:textId="77777777" w:rsidR="00ED40D7" w:rsidRPr="00C60843" w:rsidRDefault="00ED40D7" w:rsidP="00CE1B45">
            <w:pPr>
              <w:jc w:val="both"/>
              <w:rPr>
                <w:rFonts w:cs="Arial"/>
              </w:rPr>
            </w:pPr>
            <w:r w:rsidRPr="00C60843">
              <w:t>- upevní své vnímání pohybu v prostoru</w:t>
            </w:r>
          </w:p>
        </w:tc>
        <w:tc>
          <w:tcPr>
            <w:tcW w:w="3685" w:type="dxa"/>
          </w:tcPr>
          <w:p w14:paraId="685A406C" w14:textId="77777777" w:rsidR="00ED40D7" w:rsidRPr="00C60843" w:rsidRDefault="00ED40D7" w:rsidP="00CE1B45">
            <w:pPr>
              <w:autoSpaceDE w:val="0"/>
              <w:autoSpaceDN w:val="0"/>
              <w:adjustRightInd w:val="0"/>
              <w:jc w:val="both"/>
              <w:rPr>
                <w:b/>
                <w:bCs/>
              </w:rPr>
            </w:pPr>
            <w:r w:rsidRPr="00C60843">
              <w:rPr>
                <w:b/>
                <w:bCs/>
              </w:rPr>
              <w:t>4. Sportovní gymnastika</w:t>
            </w:r>
            <w:r w:rsidRPr="00C60843">
              <w:t xml:space="preserve">, </w:t>
            </w:r>
            <w:r w:rsidRPr="00C60843">
              <w:rPr>
                <w:b/>
                <w:bCs/>
              </w:rPr>
              <w:t>cvičení s hudbou</w:t>
            </w:r>
          </w:p>
          <w:p w14:paraId="696651B0" w14:textId="77777777" w:rsidR="00ED40D7" w:rsidRPr="00C60843" w:rsidRDefault="00ED40D7" w:rsidP="00CE1B45">
            <w:pPr>
              <w:autoSpaceDE w:val="0"/>
              <w:autoSpaceDN w:val="0"/>
              <w:adjustRightInd w:val="0"/>
              <w:jc w:val="both"/>
            </w:pPr>
            <w:r>
              <w:t>- c</w:t>
            </w:r>
            <w:r w:rsidRPr="00C60843">
              <w:t xml:space="preserve">vičení na </w:t>
            </w:r>
            <w:proofErr w:type="gramStart"/>
            <w:r w:rsidRPr="00C60843">
              <w:t>nářadí - hrazda</w:t>
            </w:r>
            <w:proofErr w:type="gramEnd"/>
            <w:r w:rsidRPr="00C60843">
              <w:t>, přeskok, kladina</w:t>
            </w:r>
            <w:r>
              <w:t xml:space="preserve"> - </w:t>
            </w:r>
            <w:r w:rsidRPr="00C60843">
              <w:t>sestavy, prostná</w:t>
            </w:r>
          </w:p>
          <w:p w14:paraId="1558C0B4" w14:textId="77777777" w:rsidR="00ED40D7" w:rsidRPr="00C60843" w:rsidRDefault="00ED40D7" w:rsidP="00CE1B45">
            <w:pPr>
              <w:jc w:val="both"/>
            </w:pPr>
            <w:r>
              <w:t>- š</w:t>
            </w:r>
            <w:r w:rsidRPr="00C60843">
              <w:t>plh – tyč</w:t>
            </w:r>
          </w:p>
        </w:tc>
        <w:tc>
          <w:tcPr>
            <w:tcW w:w="992" w:type="dxa"/>
          </w:tcPr>
          <w:p w14:paraId="08E58539" w14:textId="77777777" w:rsidR="00ED40D7" w:rsidRPr="00C60843" w:rsidRDefault="00ED40D7" w:rsidP="00CE1B45">
            <w:pPr>
              <w:jc w:val="center"/>
              <w:rPr>
                <w:rFonts w:cs="Arial"/>
                <w:b/>
              </w:rPr>
            </w:pPr>
            <w:r w:rsidRPr="00C60843">
              <w:rPr>
                <w:b/>
                <w:bCs/>
              </w:rPr>
              <w:t>4</w:t>
            </w:r>
          </w:p>
        </w:tc>
      </w:tr>
      <w:tr w:rsidR="00ED40D7" w:rsidRPr="00C60843" w14:paraId="2944057F" w14:textId="77777777" w:rsidTr="00CE1B45">
        <w:tc>
          <w:tcPr>
            <w:tcW w:w="4395" w:type="dxa"/>
          </w:tcPr>
          <w:p w14:paraId="425D5BA5" w14:textId="77777777" w:rsidR="00ED40D7" w:rsidRPr="00C60843" w:rsidRDefault="00ED40D7" w:rsidP="00CE1B45">
            <w:pPr>
              <w:autoSpaceDE w:val="0"/>
              <w:autoSpaceDN w:val="0"/>
              <w:adjustRightInd w:val="0"/>
              <w:jc w:val="both"/>
            </w:pPr>
            <w:r w:rsidRPr="00C60843">
              <w:t>- nezneužívá svých silových dispozic</w:t>
            </w:r>
          </w:p>
          <w:p w14:paraId="12919DD7" w14:textId="77777777" w:rsidR="00ED40D7" w:rsidRPr="00C60843" w:rsidRDefault="00ED40D7" w:rsidP="00CE1B45">
            <w:pPr>
              <w:autoSpaceDE w:val="0"/>
              <w:autoSpaceDN w:val="0"/>
              <w:adjustRightInd w:val="0"/>
              <w:jc w:val="both"/>
            </w:pPr>
          </w:p>
        </w:tc>
        <w:tc>
          <w:tcPr>
            <w:tcW w:w="3685" w:type="dxa"/>
          </w:tcPr>
          <w:p w14:paraId="7760ECDC" w14:textId="77777777" w:rsidR="00ED40D7" w:rsidRPr="00C60843" w:rsidRDefault="00ED40D7" w:rsidP="00CE1B45">
            <w:pPr>
              <w:autoSpaceDE w:val="0"/>
              <w:autoSpaceDN w:val="0"/>
              <w:adjustRightInd w:val="0"/>
              <w:jc w:val="both"/>
              <w:rPr>
                <w:b/>
                <w:bCs/>
              </w:rPr>
            </w:pPr>
            <w:r w:rsidRPr="00C60843">
              <w:rPr>
                <w:b/>
                <w:bCs/>
              </w:rPr>
              <w:t>5. Úpoly</w:t>
            </w:r>
          </w:p>
          <w:p w14:paraId="5C6BB71F" w14:textId="77777777" w:rsidR="00ED40D7" w:rsidRPr="00C60843" w:rsidRDefault="00ED40D7" w:rsidP="00CE1B45">
            <w:pPr>
              <w:jc w:val="both"/>
              <w:rPr>
                <w:rFonts w:cs="Arial"/>
              </w:rPr>
            </w:pPr>
            <w:r>
              <w:t>- p</w:t>
            </w:r>
            <w:r w:rsidRPr="00C60843">
              <w:t xml:space="preserve">ády, přetahy, </w:t>
            </w:r>
            <w:proofErr w:type="gramStart"/>
            <w:r w:rsidRPr="00C60843">
              <w:t>přetlaky - herně</w:t>
            </w:r>
            <w:proofErr w:type="gramEnd"/>
          </w:p>
        </w:tc>
        <w:tc>
          <w:tcPr>
            <w:tcW w:w="992" w:type="dxa"/>
          </w:tcPr>
          <w:p w14:paraId="2B5CFC33" w14:textId="77777777" w:rsidR="00ED40D7" w:rsidRPr="00C60843" w:rsidRDefault="00ED40D7" w:rsidP="00CE1B45">
            <w:pPr>
              <w:jc w:val="center"/>
              <w:rPr>
                <w:rFonts w:cs="Arial"/>
                <w:b/>
              </w:rPr>
            </w:pPr>
            <w:r w:rsidRPr="00C60843">
              <w:rPr>
                <w:b/>
                <w:bCs/>
              </w:rPr>
              <w:t>1</w:t>
            </w:r>
          </w:p>
        </w:tc>
      </w:tr>
      <w:tr w:rsidR="00ED40D7" w:rsidRPr="00C60843" w14:paraId="69BD211D" w14:textId="77777777" w:rsidTr="00CE1B45">
        <w:tc>
          <w:tcPr>
            <w:tcW w:w="4395" w:type="dxa"/>
          </w:tcPr>
          <w:p w14:paraId="3193B23A" w14:textId="77777777" w:rsidR="00ED40D7" w:rsidRPr="00C60843" w:rsidRDefault="00ED40D7" w:rsidP="00CE1B45">
            <w:pPr>
              <w:autoSpaceDE w:val="0"/>
              <w:autoSpaceDN w:val="0"/>
              <w:adjustRightInd w:val="0"/>
              <w:jc w:val="both"/>
            </w:pPr>
            <w:r w:rsidRPr="00C60843">
              <w:t>- využívá své pohybové schopnosti a</w:t>
            </w:r>
            <w:r>
              <w:t> </w:t>
            </w:r>
            <w:r w:rsidRPr="00C60843">
              <w:t>dovednosti</w:t>
            </w:r>
          </w:p>
          <w:p w14:paraId="0A2933CA" w14:textId="77777777" w:rsidR="00ED40D7" w:rsidRPr="00C60843" w:rsidRDefault="00ED40D7" w:rsidP="00CE1B45">
            <w:pPr>
              <w:jc w:val="both"/>
              <w:rPr>
                <w:rFonts w:cs="Arial"/>
              </w:rPr>
            </w:pPr>
            <w:r w:rsidRPr="00C60843">
              <w:t>- chápe důležitost týmové práce</w:t>
            </w:r>
          </w:p>
        </w:tc>
        <w:tc>
          <w:tcPr>
            <w:tcW w:w="3685" w:type="dxa"/>
          </w:tcPr>
          <w:p w14:paraId="69B48241" w14:textId="77777777" w:rsidR="00ED40D7" w:rsidRPr="00C60843" w:rsidRDefault="00ED40D7" w:rsidP="00CE1B45">
            <w:pPr>
              <w:autoSpaceDE w:val="0"/>
              <w:autoSpaceDN w:val="0"/>
              <w:adjustRightInd w:val="0"/>
              <w:jc w:val="both"/>
              <w:rPr>
                <w:b/>
                <w:bCs/>
              </w:rPr>
            </w:pPr>
            <w:r w:rsidRPr="00C60843">
              <w:rPr>
                <w:b/>
                <w:bCs/>
              </w:rPr>
              <w:t>6. Pohybové hry</w:t>
            </w:r>
          </w:p>
          <w:p w14:paraId="4CF5E874" w14:textId="77777777" w:rsidR="00ED40D7" w:rsidRPr="00C60843" w:rsidRDefault="00ED40D7" w:rsidP="00CE1B45">
            <w:pPr>
              <w:autoSpaceDE w:val="0"/>
              <w:autoSpaceDN w:val="0"/>
              <w:adjustRightInd w:val="0"/>
              <w:jc w:val="both"/>
            </w:pPr>
            <w:r>
              <w:t>- d</w:t>
            </w:r>
            <w:r w:rsidRPr="00C60843">
              <w:t>robné</w:t>
            </w:r>
          </w:p>
          <w:p w14:paraId="10E3991D" w14:textId="77777777" w:rsidR="00ED40D7" w:rsidRPr="00C60843" w:rsidRDefault="00ED40D7" w:rsidP="00CE1B45">
            <w:pPr>
              <w:jc w:val="both"/>
              <w:rPr>
                <w:rFonts w:cs="Arial"/>
              </w:rPr>
            </w:pPr>
            <w:r>
              <w:t>- š</w:t>
            </w:r>
            <w:r w:rsidRPr="00C60843">
              <w:t>tafetové</w:t>
            </w:r>
          </w:p>
        </w:tc>
        <w:tc>
          <w:tcPr>
            <w:tcW w:w="992" w:type="dxa"/>
          </w:tcPr>
          <w:p w14:paraId="0675A164" w14:textId="77777777" w:rsidR="00ED40D7" w:rsidRPr="00C60843" w:rsidRDefault="00ED40D7" w:rsidP="00CE1B45">
            <w:pPr>
              <w:jc w:val="center"/>
              <w:rPr>
                <w:rFonts w:cs="Arial"/>
              </w:rPr>
            </w:pPr>
            <w:r w:rsidRPr="00C60843">
              <w:rPr>
                <w:b/>
              </w:rPr>
              <w:t>4</w:t>
            </w:r>
          </w:p>
        </w:tc>
      </w:tr>
      <w:tr w:rsidR="00ED40D7" w:rsidRPr="00C60843" w14:paraId="38D3B985" w14:textId="77777777" w:rsidTr="00CE1B45">
        <w:tc>
          <w:tcPr>
            <w:tcW w:w="4395" w:type="dxa"/>
          </w:tcPr>
          <w:p w14:paraId="17AC40AF" w14:textId="77777777" w:rsidR="00ED40D7" w:rsidRPr="00C60843" w:rsidRDefault="00ED40D7" w:rsidP="00CE1B45">
            <w:pPr>
              <w:autoSpaceDE w:val="0"/>
              <w:autoSpaceDN w:val="0"/>
              <w:adjustRightInd w:val="0"/>
              <w:jc w:val="both"/>
            </w:pPr>
            <w:r w:rsidRPr="00C60843">
              <w:lastRenderedPageBreak/>
              <w:t>- uvědomuje si důležitost rozcvičení a</w:t>
            </w:r>
            <w:r>
              <w:t> </w:t>
            </w:r>
            <w:r w:rsidRPr="00C60843">
              <w:t>protažení před i po tělesném výkonu</w:t>
            </w:r>
          </w:p>
          <w:p w14:paraId="463A49AC" w14:textId="77777777" w:rsidR="00ED40D7" w:rsidRPr="00C60843" w:rsidRDefault="00ED40D7" w:rsidP="00CE1B45">
            <w:pPr>
              <w:autoSpaceDE w:val="0"/>
              <w:autoSpaceDN w:val="0"/>
              <w:adjustRightInd w:val="0"/>
              <w:jc w:val="both"/>
            </w:pPr>
            <w:r w:rsidRPr="00C60843">
              <w:t>- vnímá nutnost posilování a protahování zanedbaných svalových skupin, provádí je</w:t>
            </w:r>
          </w:p>
          <w:p w14:paraId="45292BFE" w14:textId="77777777" w:rsidR="00ED40D7" w:rsidRPr="00C60843" w:rsidRDefault="00ED40D7" w:rsidP="00CE1B45">
            <w:pPr>
              <w:jc w:val="both"/>
              <w:rPr>
                <w:rFonts w:cs="Arial"/>
              </w:rPr>
            </w:pPr>
            <w:r w:rsidRPr="00C60843">
              <w:t>- uvědomuje si důležitost relaxace</w:t>
            </w:r>
          </w:p>
        </w:tc>
        <w:tc>
          <w:tcPr>
            <w:tcW w:w="3685" w:type="dxa"/>
          </w:tcPr>
          <w:p w14:paraId="57898750" w14:textId="77777777" w:rsidR="00ED40D7" w:rsidRPr="00C60843" w:rsidRDefault="00ED40D7" w:rsidP="00CE1B45">
            <w:pPr>
              <w:autoSpaceDE w:val="0"/>
              <w:autoSpaceDN w:val="0"/>
              <w:adjustRightInd w:val="0"/>
              <w:jc w:val="both"/>
              <w:rPr>
                <w:b/>
                <w:bCs/>
              </w:rPr>
            </w:pPr>
            <w:r w:rsidRPr="00C60843">
              <w:rPr>
                <w:b/>
                <w:bCs/>
              </w:rPr>
              <w:t>7. Tělesná cvičení</w:t>
            </w:r>
          </w:p>
          <w:p w14:paraId="5218F24F" w14:textId="77777777" w:rsidR="00ED40D7" w:rsidRDefault="00ED40D7" w:rsidP="00CE1B45">
            <w:pPr>
              <w:autoSpaceDE w:val="0"/>
              <w:autoSpaceDN w:val="0"/>
              <w:adjustRightInd w:val="0"/>
              <w:jc w:val="both"/>
            </w:pPr>
            <w:r>
              <w:t>- p</w:t>
            </w:r>
            <w:r w:rsidRPr="00C60843">
              <w:t>ořadová, všestranně rozvíjející</w:t>
            </w:r>
          </w:p>
          <w:p w14:paraId="2214B045" w14:textId="77777777" w:rsidR="00ED40D7" w:rsidRPr="00C60843" w:rsidRDefault="00ED40D7" w:rsidP="00CE1B45">
            <w:pPr>
              <w:autoSpaceDE w:val="0"/>
              <w:autoSpaceDN w:val="0"/>
              <w:adjustRightInd w:val="0"/>
              <w:jc w:val="both"/>
            </w:pPr>
            <w:r>
              <w:t>- k</w:t>
            </w:r>
            <w:r w:rsidRPr="00C60843">
              <w:t>ondiční, kompenzační, relaxační, vyrovnávací, zdravotní</w:t>
            </w:r>
          </w:p>
        </w:tc>
        <w:tc>
          <w:tcPr>
            <w:tcW w:w="992" w:type="dxa"/>
          </w:tcPr>
          <w:p w14:paraId="0EBB0C4E" w14:textId="77777777" w:rsidR="00ED40D7" w:rsidRPr="00C60843" w:rsidRDefault="00ED40D7" w:rsidP="00CE1B45">
            <w:pPr>
              <w:rPr>
                <w:rFonts w:cs="Arial"/>
                <w:b/>
              </w:rPr>
            </w:pPr>
            <w:r w:rsidRPr="00C60843">
              <w:rPr>
                <w:b/>
              </w:rPr>
              <w:t>Průběžně</w:t>
            </w:r>
          </w:p>
        </w:tc>
      </w:tr>
      <w:tr w:rsidR="00ED40D7" w:rsidRPr="00C60843" w14:paraId="6813546D" w14:textId="77777777" w:rsidTr="00CE1B45">
        <w:tc>
          <w:tcPr>
            <w:tcW w:w="4395" w:type="dxa"/>
          </w:tcPr>
          <w:p w14:paraId="2D80EB19" w14:textId="77777777" w:rsidR="00ED40D7" w:rsidRPr="00C60843" w:rsidRDefault="00ED40D7" w:rsidP="00CE1B45">
            <w:pPr>
              <w:autoSpaceDE w:val="0"/>
              <w:autoSpaceDN w:val="0"/>
              <w:adjustRightInd w:val="0"/>
              <w:jc w:val="both"/>
            </w:pPr>
            <w:r w:rsidRPr="00C60843">
              <w:t>- uvědomuje si význam pravidelného pohybu na zvyšování svých pohybových dovedností</w:t>
            </w:r>
          </w:p>
          <w:p w14:paraId="45C7F85F" w14:textId="77777777" w:rsidR="00ED40D7" w:rsidRPr="00FE357B" w:rsidRDefault="00ED40D7" w:rsidP="00CE1B45">
            <w:pPr>
              <w:autoSpaceDE w:val="0"/>
              <w:autoSpaceDN w:val="0"/>
              <w:adjustRightInd w:val="0"/>
              <w:jc w:val="both"/>
            </w:pPr>
            <w:r w:rsidRPr="00C60843">
              <w:t xml:space="preserve">- odhadne a </w:t>
            </w:r>
            <w:proofErr w:type="gramStart"/>
            <w:r w:rsidRPr="00C60843">
              <w:t>změří</w:t>
            </w:r>
            <w:proofErr w:type="gramEnd"/>
            <w:r w:rsidRPr="00C60843">
              <w:t xml:space="preserve"> svoji zdatnost a porovná ji</w:t>
            </w:r>
            <w:r>
              <w:t xml:space="preserve"> </w:t>
            </w:r>
            <w:r w:rsidRPr="00C60843">
              <w:t>s výsledky v 1. a 2. ročníku</w:t>
            </w:r>
          </w:p>
        </w:tc>
        <w:tc>
          <w:tcPr>
            <w:tcW w:w="3685" w:type="dxa"/>
          </w:tcPr>
          <w:p w14:paraId="239029A2" w14:textId="77777777" w:rsidR="00ED40D7" w:rsidRPr="00C60843" w:rsidRDefault="00ED40D7" w:rsidP="00CE1B45">
            <w:pPr>
              <w:jc w:val="both"/>
              <w:rPr>
                <w:rFonts w:cs="Arial"/>
              </w:rPr>
            </w:pPr>
            <w:r w:rsidRPr="00C60843">
              <w:rPr>
                <w:b/>
                <w:bCs/>
              </w:rPr>
              <w:t>8. Testování tělesné zdatnosti</w:t>
            </w:r>
          </w:p>
        </w:tc>
        <w:tc>
          <w:tcPr>
            <w:tcW w:w="992" w:type="dxa"/>
          </w:tcPr>
          <w:p w14:paraId="6C99EC83" w14:textId="77777777" w:rsidR="00ED40D7" w:rsidRPr="00C60843" w:rsidRDefault="00ED40D7" w:rsidP="00CE1B45">
            <w:pPr>
              <w:jc w:val="center"/>
              <w:rPr>
                <w:rFonts w:cs="Arial"/>
              </w:rPr>
            </w:pPr>
            <w:r w:rsidRPr="00C60843">
              <w:rPr>
                <w:b/>
              </w:rPr>
              <w:t>2</w:t>
            </w:r>
          </w:p>
        </w:tc>
      </w:tr>
    </w:tbl>
    <w:p w14:paraId="489AB6BC" w14:textId="77777777" w:rsidR="00ED40D7" w:rsidRDefault="00ED40D7" w:rsidP="00ED40D7">
      <w:pPr>
        <w:autoSpaceDE w:val="0"/>
        <w:autoSpaceDN w:val="0"/>
        <w:rPr>
          <w:szCs w:val="20"/>
        </w:rPr>
      </w:pPr>
    </w:p>
    <w:p w14:paraId="72611BAB" w14:textId="77777777" w:rsidR="00ED40D7" w:rsidRDefault="00ED40D7" w:rsidP="00ED40D7">
      <w:pPr>
        <w:autoSpaceDE w:val="0"/>
        <w:autoSpaceDN w:val="0"/>
        <w:rPr>
          <w:szCs w:val="20"/>
        </w:rPr>
      </w:pPr>
    </w:p>
    <w:p w14:paraId="3000F1AC" w14:textId="0B53C5D3" w:rsidR="00E703C3" w:rsidRDefault="005214EA" w:rsidP="00ED40D7">
      <w:pPr>
        <w:pStyle w:val="Nzev"/>
        <w:rPr>
          <w:sz w:val="28"/>
        </w:rPr>
      </w:pPr>
      <w:r>
        <w:rPr>
          <w:sz w:val="28"/>
        </w:rPr>
        <w:br w:type="page"/>
      </w:r>
      <w:r w:rsidR="00E703C3">
        <w:rPr>
          <w:sz w:val="28"/>
        </w:rPr>
        <w:lastRenderedPageBreak/>
        <w:t>Učební osnova předmětu</w:t>
      </w:r>
    </w:p>
    <w:p w14:paraId="2F4416FF" w14:textId="77777777" w:rsidR="00FC7D93" w:rsidRDefault="00FC7D93" w:rsidP="005214EA">
      <w:pPr>
        <w:pStyle w:val="Nzev"/>
        <w:rPr>
          <w:sz w:val="28"/>
        </w:rPr>
      </w:pPr>
    </w:p>
    <w:p w14:paraId="6233015D" w14:textId="77777777" w:rsidR="005214EA" w:rsidRDefault="005214EA" w:rsidP="00FC7D93">
      <w:pPr>
        <w:pStyle w:val="Nadpis2"/>
        <w:jc w:val="center"/>
      </w:pPr>
      <w:bookmarkStart w:id="136" w:name="_Toc535923816"/>
      <w:bookmarkStart w:id="137" w:name="_Toc17975056"/>
      <w:bookmarkStart w:id="138" w:name="_Toc107942048"/>
      <w:r>
        <w:t>INFORMAČNÍ A KOMUNIKAČNÍ TECHNIKA</w:t>
      </w:r>
      <w:bookmarkEnd w:id="136"/>
      <w:bookmarkEnd w:id="137"/>
      <w:bookmarkEnd w:id="138"/>
    </w:p>
    <w:p w14:paraId="59C8269F" w14:textId="77777777" w:rsidR="005214EA" w:rsidRDefault="005214EA" w:rsidP="005214EA">
      <w:pPr>
        <w:jc w:val="center"/>
      </w:pPr>
    </w:p>
    <w:p w14:paraId="7BA08B59" w14:textId="77777777" w:rsidR="00CE1034" w:rsidRPr="00CE1034" w:rsidRDefault="00CE1034" w:rsidP="00CE1034">
      <w:pPr>
        <w:jc w:val="center"/>
        <w:rPr>
          <w:b/>
          <w:color w:val="000000"/>
        </w:rPr>
      </w:pPr>
      <w:r w:rsidRPr="00CE1034">
        <w:rPr>
          <w:b/>
          <w:color w:val="000000"/>
        </w:rPr>
        <w:t xml:space="preserve">Obor vzdělání: </w:t>
      </w:r>
      <w:proofErr w:type="gramStart"/>
      <w:r w:rsidRPr="00CE1034">
        <w:rPr>
          <w:b/>
          <w:color w:val="000000"/>
        </w:rPr>
        <w:t>41 – 52</w:t>
      </w:r>
      <w:proofErr w:type="gramEnd"/>
      <w:r w:rsidRPr="00CE1034">
        <w:rPr>
          <w:b/>
          <w:color w:val="000000"/>
        </w:rPr>
        <w:t xml:space="preserve"> – H/01 Zahradník</w:t>
      </w:r>
    </w:p>
    <w:p w14:paraId="5D2E1FB5" w14:textId="77777777" w:rsidR="00CE1034" w:rsidRDefault="00CE1034" w:rsidP="005214EA">
      <w:pPr>
        <w:jc w:val="center"/>
      </w:pPr>
    </w:p>
    <w:p w14:paraId="7FC2077B" w14:textId="77777777" w:rsidR="00D2044C" w:rsidRDefault="00D2044C" w:rsidP="00D2044C">
      <w:pPr>
        <w:widowControl w:val="0"/>
        <w:autoSpaceDE w:val="0"/>
        <w:autoSpaceDN w:val="0"/>
        <w:adjustRightInd w:val="0"/>
        <w:snapToGrid w:val="0"/>
        <w:rPr>
          <w:rFonts w:cs="Arial"/>
          <w:b/>
          <w:color w:val="000000"/>
        </w:rPr>
      </w:pPr>
      <w:r>
        <w:rPr>
          <w:rFonts w:cs="Arial"/>
          <w:b/>
          <w:color w:val="000000"/>
        </w:rPr>
        <w:t>Pojetí vyučovacího předmětu</w:t>
      </w:r>
    </w:p>
    <w:p w14:paraId="51A60905" w14:textId="77777777" w:rsidR="00D2044C" w:rsidRDefault="00D2044C" w:rsidP="00D2044C">
      <w:pPr>
        <w:widowControl w:val="0"/>
        <w:autoSpaceDE w:val="0"/>
        <w:autoSpaceDN w:val="0"/>
        <w:adjustRightInd w:val="0"/>
        <w:snapToGrid w:val="0"/>
        <w:jc w:val="both"/>
        <w:rPr>
          <w:rFonts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6710"/>
      </w:tblGrid>
      <w:tr w:rsidR="00D2044C" w:rsidRPr="00FE357B" w14:paraId="7A22A2A0" w14:textId="77777777" w:rsidTr="00CE1B45">
        <w:tc>
          <w:tcPr>
            <w:tcW w:w="0" w:type="auto"/>
          </w:tcPr>
          <w:p w14:paraId="69B4F116" w14:textId="77777777" w:rsidR="00D2044C" w:rsidRPr="00FE357B" w:rsidRDefault="00D2044C" w:rsidP="00CE1B45">
            <w:pPr>
              <w:widowControl w:val="0"/>
              <w:autoSpaceDE w:val="0"/>
              <w:autoSpaceDN w:val="0"/>
              <w:adjustRightInd w:val="0"/>
              <w:snapToGrid w:val="0"/>
              <w:jc w:val="both"/>
              <w:rPr>
                <w:rFonts w:cs="Arial"/>
                <w:b/>
              </w:rPr>
            </w:pPr>
            <w:r w:rsidRPr="00FE357B">
              <w:rPr>
                <w:rFonts w:cs="Arial"/>
                <w:b/>
                <w:color w:val="000000"/>
              </w:rPr>
              <w:t>Cíl předmětu:</w:t>
            </w:r>
          </w:p>
        </w:tc>
        <w:tc>
          <w:tcPr>
            <w:tcW w:w="6710" w:type="dxa"/>
          </w:tcPr>
          <w:p w14:paraId="5D91C4E3" w14:textId="77777777" w:rsidR="00D2044C" w:rsidRPr="00FE357B" w:rsidRDefault="00D2044C" w:rsidP="00CE1B45">
            <w:pPr>
              <w:autoSpaceDE w:val="0"/>
              <w:autoSpaceDN w:val="0"/>
              <w:adjustRightInd w:val="0"/>
              <w:jc w:val="both"/>
            </w:pPr>
            <w:r w:rsidRPr="00FE357B">
              <w:t>Naučit žáky porozumět základním pojmům z oblasti výpočetní techniky, seznámit je s vývojovými trendy. Naučit žáky samostatně obsluhovat počítač a jeho periferie, používat na uživatelské úrovni operační systém Windows, pracovat se základním kancelářským softwarem a dalším běžným aplikačním programovým vybavením. Zvládnout efektivní práci s informacemi (vyhledávat a zpracovávat informace), komunikovat elektronickou poštou. Naučit žáky operativně uplatňovat získané vědomosti v praktickém životě (hledání zaměstnání, účtování…)</w:t>
            </w:r>
            <w:r>
              <w:t xml:space="preserve">. </w:t>
            </w:r>
            <w:r w:rsidRPr="00FE357B">
              <w:t>Naučit je pracovat s odbornou literaturou a nápovědou, používat správnou terminologii.</w:t>
            </w:r>
          </w:p>
          <w:p w14:paraId="3C3B27E2" w14:textId="77777777" w:rsidR="00D2044C" w:rsidRPr="00FE357B" w:rsidRDefault="00D2044C" w:rsidP="00CE1B45">
            <w:pPr>
              <w:autoSpaceDE w:val="0"/>
              <w:autoSpaceDN w:val="0"/>
              <w:adjustRightInd w:val="0"/>
              <w:jc w:val="both"/>
            </w:pPr>
            <w:r w:rsidRPr="00FE357B">
              <w:t>Naučit žáky samostatně pracovat s dalším základním kancelářským softwarem (Excel, PowerPoint) a dalším běžným aplikačním programovým vybavením.</w:t>
            </w:r>
          </w:p>
          <w:p w14:paraId="4475E6C3" w14:textId="77777777" w:rsidR="00D2044C" w:rsidRPr="00FE357B" w:rsidRDefault="00D2044C" w:rsidP="00CE1B45">
            <w:pPr>
              <w:autoSpaceDE w:val="0"/>
              <w:autoSpaceDN w:val="0"/>
              <w:adjustRightInd w:val="0"/>
              <w:jc w:val="both"/>
            </w:pPr>
            <w:r w:rsidRPr="00FE357B">
              <w:t>Žák je veden tak, aby po osvojení dalších nových poznatků (i</w:t>
            </w:r>
            <w:r>
              <w:t> </w:t>
            </w:r>
            <w:r w:rsidRPr="00FE357B">
              <w:t>s</w:t>
            </w:r>
            <w:r>
              <w:t> </w:t>
            </w:r>
            <w:r w:rsidRPr="00FE357B">
              <w:t>využitím učiva prvního ročníku) byl schopen v daném programu vytvořit projekt na zvolené téma, specifické dle oboru, pro nějž si dovede vyhledat a zpracovat informace z daného oboru.</w:t>
            </w:r>
          </w:p>
        </w:tc>
      </w:tr>
      <w:tr w:rsidR="00D2044C" w:rsidRPr="00FE357B" w14:paraId="5E439D41" w14:textId="77777777" w:rsidTr="00CE1B45">
        <w:tc>
          <w:tcPr>
            <w:tcW w:w="0" w:type="auto"/>
          </w:tcPr>
          <w:p w14:paraId="1DC5C186" w14:textId="77777777" w:rsidR="00D2044C" w:rsidRPr="00FE357B" w:rsidRDefault="00D2044C" w:rsidP="00CE1B45">
            <w:pPr>
              <w:widowControl w:val="0"/>
              <w:autoSpaceDE w:val="0"/>
              <w:autoSpaceDN w:val="0"/>
              <w:adjustRightInd w:val="0"/>
              <w:snapToGrid w:val="0"/>
              <w:jc w:val="both"/>
              <w:rPr>
                <w:rFonts w:cs="Arial"/>
                <w:b/>
                <w:lang w:val="de-DE"/>
              </w:rPr>
            </w:pPr>
            <w:r w:rsidRPr="00FE357B">
              <w:rPr>
                <w:rFonts w:cs="Arial"/>
                <w:b/>
                <w:color w:val="000000"/>
                <w:lang w:val="de-DE"/>
              </w:rPr>
              <w:t>Charakteristika</w:t>
            </w:r>
            <w:r>
              <w:rPr>
                <w:rFonts w:cs="Arial"/>
                <w:b/>
                <w:color w:val="000000"/>
                <w:lang w:val="de-DE"/>
              </w:rPr>
              <w:t xml:space="preserve"> </w:t>
            </w:r>
            <w:proofErr w:type="spellStart"/>
            <w:r w:rsidRPr="00FE357B">
              <w:rPr>
                <w:rFonts w:cs="Arial"/>
                <w:b/>
                <w:color w:val="000000"/>
                <w:lang w:val="de-DE"/>
              </w:rPr>
              <w:t>učiva</w:t>
            </w:r>
            <w:proofErr w:type="spellEnd"/>
            <w:r w:rsidRPr="00FE357B">
              <w:rPr>
                <w:rFonts w:cs="Arial"/>
                <w:b/>
                <w:color w:val="000000"/>
                <w:lang w:val="de-DE"/>
              </w:rPr>
              <w:t>:</w:t>
            </w:r>
          </w:p>
        </w:tc>
        <w:tc>
          <w:tcPr>
            <w:tcW w:w="6710" w:type="dxa"/>
          </w:tcPr>
          <w:p w14:paraId="469DECA6" w14:textId="77777777" w:rsidR="00D2044C" w:rsidRPr="00FE357B" w:rsidRDefault="00D2044C" w:rsidP="00CE1B45">
            <w:pPr>
              <w:autoSpaceDE w:val="0"/>
              <w:autoSpaceDN w:val="0"/>
              <w:adjustRightInd w:val="0"/>
              <w:jc w:val="both"/>
              <w:rPr>
                <w:i/>
                <w:iCs/>
              </w:rPr>
            </w:pPr>
            <w:r w:rsidRPr="00FE357B">
              <w:t xml:space="preserve">Obsah předmětu vychází ze vzdělávací oblasti RVP – </w:t>
            </w:r>
            <w:r w:rsidRPr="00FE357B">
              <w:rPr>
                <w:i/>
                <w:iCs/>
              </w:rPr>
              <w:t>Vzdělávání v informačních a komunikačních technologiích.</w:t>
            </w:r>
          </w:p>
          <w:p w14:paraId="338C7446" w14:textId="77777777" w:rsidR="00D2044C" w:rsidRPr="00FE357B" w:rsidRDefault="00D2044C" w:rsidP="00CE1B45">
            <w:pPr>
              <w:autoSpaceDE w:val="0"/>
              <w:autoSpaceDN w:val="0"/>
              <w:adjustRightInd w:val="0"/>
              <w:jc w:val="both"/>
            </w:pPr>
            <w:r w:rsidRPr="00FE357B">
              <w:t>Předmět je zaměřen na systematické seznámení s hardwarovou konfigurací, využití softwarového vybavení počítače. Přináší informace o počítačových virech a antivirové ochraně, o možnosti jejich šíření. Seznamuje s autorskými právy a jejich porušováním. Seznamuje i s různými operačními systémy, zejména s prací s</w:t>
            </w:r>
            <w:r>
              <w:t> </w:t>
            </w:r>
            <w:r w:rsidRPr="00FE357B">
              <w:t>operačním systémem Windows. Je zaměřen na vytváření dokumentů v programu Microsoft Word a využití internetu, vyhledávání informací a práce s nimi, komunikaci pomocí internetu.</w:t>
            </w:r>
          </w:p>
          <w:p w14:paraId="2E555E59" w14:textId="77777777" w:rsidR="00D2044C" w:rsidRPr="00FE357B" w:rsidRDefault="00D2044C" w:rsidP="00CE1B45">
            <w:pPr>
              <w:autoSpaceDE w:val="0"/>
              <w:autoSpaceDN w:val="0"/>
              <w:adjustRightInd w:val="0"/>
              <w:jc w:val="both"/>
            </w:pPr>
            <w:r w:rsidRPr="00FE357B">
              <w:t>Vytváření tabulek, grafů v tabulkovém procesoru Microsoft Excel. Seznámení se základy počítačové grafiky. Informace o principech a postupu při vytváření úspěšné prezentace. Vyhledávání podkladů pro tvorbu prezentace. Tvorba prezentace v programu Microsoft PowerPoint.</w:t>
            </w:r>
          </w:p>
          <w:p w14:paraId="1C1149A9" w14:textId="77777777" w:rsidR="00D2044C" w:rsidRPr="00FE357B" w:rsidRDefault="00D2044C" w:rsidP="00CE1B45">
            <w:pPr>
              <w:autoSpaceDE w:val="0"/>
              <w:autoSpaceDN w:val="0"/>
              <w:adjustRightInd w:val="0"/>
              <w:jc w:val="both"/>
            </w:pPr>
            <w:r w:rsidRPr="00FE357B">
              <w:t>Poznatky z předmětu jsou propojovány s dalšími odbornými předměty a výukou cizích jazyků.</w:t>
            </w:r>
          </w:p>
        </w:tc>
      </w:tr>
      <w:tr w:rsidR="00D2044C" w:rsidRPr="00FE357B" w14:paraId="2BBA04DC" w14:textId="77777777" w:rsidTr="00CE1B45">
        <w:tc>
          <w:tcPr>
            <w:tcW w:w="0" w:type="auto"/>
          </w:tcPr>
          <w:p w14:paraId="62F49DAE" w14:textId="77777777" w:rsidR="00D2044C" w:rsidRPr="00FE357B" w:rsidRDefault="00D2044C" w:rsidP="00CE1B45">
            <w:pPr>
              <w:widowControl w:val="0"/>
              <w:autoSpaceDE w:val="0"/>
              <w:autoSpaceDN w:val="0"/>
              <w:adjustRightInd w:val="0"/>
              <w:snapToGrid w:val="0"/>
              <w:jc w:val="both"/>
              <w:rPr>
                <w:rFonts w:cs="Arial"/>
                <w:b/>
              </w:rPr>
            </w:pPr>
            <w:r w:rsidRPr="00FE357B">
              <w:rPr>
                <w:rFonts w:cs="Arial"/>
                <w:b/>
                <w:color w:val="000000"/>
              </w:rPr>
              <w:t>Metody a formy</w:t>
            </w:r>
          </w:p>
          <w:p w14:paraId="5D51F899" w14:textId="77777777" w:rsidR="00D2044C" w:rsidRPr="00FE357B" w:rsidRDefault="00D2044C" w:rsidP="00CE1B45">
            <w:pPr>
              <w:widowControl w:val="0"/>
              <w:autoSpaceDE w:val="0"/>
              <w:autoSpaceDN w:val="0"/>
              <w:adjustRightInd w:val="0"/>
              <w:snapToGrid w:val="0"/>
              <w:jc w:val="both"/>
              <w:rPr>
                <w:rFonts w:cs="Arial"/>
                <w:b/>
              </w:rPr>
            </w:pPr>
            <w:r w:rsidRPr="00FE357B">
              <w:rPr>
                <w:rFonts w:cs="Arial"/>
                <w:b/>
                <w:color w:val="000000"/>
              </w:rPr>
              <w:t>výuky:</w:t>
            </w:r>
          </w:p>
        </w:tc>
        <w:tc>
          <w:tcPr>
            <w:tcW w:w="6710" w:type="dxa"/>
          </w:tcPr>
          <w:p w14:paraId="2CBADE00" w14:textId="77777777" w:rsidR="00D2044C" w:rsidRPr="00FE357B" w:rsidRDefault="00D2044C" w:rsidP="00CE1B45">
            <w:pPr>
              <w:autoSpaceDE w:val="0"/>
              <w:autoSpaceDN w:val="0"/>
              <w:adjustRightInd w:val="0"/>
              <w:jc w:val="both"/>
            </w:pPr>
            <w:r w:rsidRPr="00FE357B">
              <w:t>Metody výuky – výklad, řízený rozhovor, práce s odborným textem, vyhledávání odborných informací.</w:t>
            </w:r>
          </w:p>
          <w:p w14:paraId="17E3665E" w14:textId="77777777" w:rsidR="00D2044C" w:rsidRPr="00FE357B" w:rsidRDefault="00D2044C" w:rsidP="00CE1B45">
            <w:pPr>
              <w:autoSpaceDE w:val="0"/>
              <w:autoSpaceDN w:val="0"/>
              <w:adjustRightInd w:val="0"/>
              <w:jc w:val="both"/>
            </w:pPr>
            <w:r w:rsidRPr="00FE357B">
              <w:t>Velký důraz je kladen na samostatnou práci s výpočetní technikou. Při výuce je využíván dataprojektor a různé názorné pomůcky. Nové poznatky si žák upevňuje aplikací praktických úkolů, které jsou tematicky vybírány podle učebního oboru. Žáci jsou vedeni     k samostatnému uvažování a výběru vhodného postupu</w:t>
            </w:r>
            <w:r>
              <w:t>.</w:t>
            </w:r>
          </w:p>
          <w:p w14:paraId="09DAD8C0" w14:textId="77777777" w:rsidR="00D2044C" w:rsidRPr="00FE357B" w:rsidRDefault="00D2044C" w:rsidP="00CE1B45">
            <w:pPr>
              <w:autoSpaceDE w:val="0"/>
              <w:autoSpaceDN w:val="0"/>
              <w:adjustRightInd w:val="0"/>
              <w:jc w:val="both"/>
            </w:pPr>
            <w:r w:rsidRPr="00FE357B">
              <w:t>Učivo</w:t>
            </w:r>
            <w:r>
              <w:t xml:space="preserve"> </w:t>
            </w:r>
            <w:r w:rsidRPr="00FE357B">
              <w:t xml:space="preserve">tematických celků je probíráno od jednoduššího </w:t>
            </w:r>
            <w:r w:rsidRPr="00FE357B">
              <w:lastRenderedPageBreak/>
              <w:t>k</w:t>
            </w:r>
            <w:r>
              <w:t> </w:t>
            </w:r>
            <w:r w:rsidRPr="00FE357B">
              <w:t>náročnějšímu – formou spirály. Tímto neustálým opakováním úkonů a používáním dovedností se omezí zapomínání         a</w:t>
            </w:r>
            <w:r>
              <w:t> </w:t>
            </w:r>
            <w:r w:rsidRPr="00FE357B">
              <w:t>naopak se budou postupně rozvíjet a „nabalovat“ další znalosti a</w:t>
            </w:r>
            <w:r>
              <w:t> </w:t>
            </w:r>
            <w:r w:rsidRPr="00FE357B">
              <w:t>dovednosti téhož tématu.</w:t>
            </w:r>
          </w:p>
        </w:tc>
      </w:tr>
      <w:tr w:rsidR="00D2044C" w:rsidRPr="00FE357B" w14:paraId="200CFFBB" w14:textId="77777777" w:rsidTr="00CE1B45">
        <w:trPr>
          <w:trHeight w:val="1150"/>
        </w:trPr>
        <w:tc>
          <w:tcPr>
            <w:tcW w:w="0" w:type="auto"/>
          </w:tcPr>
          <w:p w14:paraId="1A592DDD" w14:textId="77777777" w:rsidR="00D2044C" w:rsidRPr="00FE357B" w:rsidRDefault="00D2044C" w:rsidP="00CE1B45">
            <w:pPr>
              <w:widowControl w:val="0"/>
              <w:autoSpaceDE w:val="0"/>
              <w:autoSpaceDN w:val="0"/>
              <w:adjustRightInd w:val="0"/>
              <w:snapToGrid w:val="0"/>
              <w:jc w:val="both"/>
              <w:rPr>
                <w:rFonts w:cs="Arial"/>
                <w:b/>
              </w:rPr>
            </w:pPr>
            <w:r w:rsidRPr="00FE357B">
              <w:rPr>
                <w:rFonts w:cs="Arial"/>
                <w:b/>
              </w:rPr>
              <w:lastRenderedPageBreak/>
              <w:t>Hodnocení žáků:</w:t>
            </w:r>
          </w:p>
        </w:tc>
        <w:tc>
          <w:tcPr>
            <w:tcW w:w="6710" w:type="dxa"/>
          </w:tcPr>
          <w:p w14:paraId="6A4124C4" w14:textId="77777777" w:rsidR="00D2044C" w:rsidRPr="00FE357B" w:rsidRDefault="00D2044C" w:rsidP="00CE1B45">
            <w:pPr>
              <w:autoSpaceDE w:val="0"/>
              <w:autoSpaceDN w:val="0"/>
              <w:adjustRightInd w:val="0"/>
              <w:jc w:val="both"/>
            </w:pPr>
            <w:r w:rsidRPr="00FE357B">
              <w:t>Hodnocení žáků je prováděno kombinací numerického hodnocení a</w:t>
            </w:r>
            <w:r>
              <w:t> </w:t>
            </w:r>
            <w:r w:rsidRPr="00FE357B">
              <w:t>slovního hodnocení. Kritéria hodnocení vycházejí z</w:t>
            </w:r>
            <w:r>
              <w:t> </w:t>
            </w:r>
            <w:r w:rsidRPr="00FE357B">
              <w:t>Klasifikačního řádu.</w:t>
            </w:r>
          </w:p>
          <w:p w14:paraId="602C56DB" w14:textId="77777777" w:rsidR="00D2044C" w:rsidRPr="00FE357B" w:rsidRDefault="00D2044C" w:rsidP="00CE1B45">
            <w:pPr>
              <w:autoSpaceDE w:val="0"/>
              <w:autoSpaceDN w:val="0"/>
              <w:adjustRightInd w:val="0"/>
              <w:jc w:val="both"/>
            </w:pPr>
            <w:r w:rsidRPr="00FE357B">
              <w:t xml:space="preserve">Slovně je žák hodnocen v průběhu každé vyučovací hodiny za samostatné nebo skupinové zpracování úkolů na PC. Známkou je žák ohodnocen za samostatné vytvoření práce většího rozsahu na dané téma (např. pozvánka, vizitka, jídelní lístek apod.). Hodnotí se i přístup k plnění zadaných úkolů. Žáci se </w:t>
            </w:r>
            <w:proofErr w:type="gramStart"/>
            <w:r w:rsidRPr="00FE357B">
              <w:t>učí</w:t>
            </w:r>
            <w:proofErr w:type="gramEnd"/>
            <w:r w:rsidRPr="00FE357B">
              <w:t xml:space="preserve"> kriticky hodnotit výsledky své práce. Práce se veřejně prezentují na veřejnosti (nástěnky, Den školy).</w:t>
            </w:r>
          </w:p>
        </w:tc>
      </w:tr>
      <w:tr w:rsidR="00D2044C" w:rsidRPr="00FE357B" w14:paraId="4B6F00E2" w14:textId="77777777" w:rsidTr="00CE1B45">
        <w:tc>
          <w:tcPr>
            <w:tcW w:w="0" w:type="auto"/>
          </w:tcPr>
          <w:p w14:paraId="2DBB5930" w14:textId="77777777" w:rsidR="00D2044C" w:rsidRPr="00FE357B" w:rsidRDefault="00D2044C" w:rsidP="00CE1B45">
            <w:pPr>
              <w:widowControl w:val="0"/>
              <w:autoSpaceDE w:val="0"/>
              <w:autoSpaceDN w:val="0"/>
              <w:adjustRightInd w:val="0"/>
              <w:snapToGrid w:val="0"/>
              <w:jc w:val="both"/>
              <w:rPr>
                <w:rFonts w:cs="Arial"/>
                <w:b/>
              </w:rPr>
            </w:pPr>
            <w:r w:rsidRPr="00FE357B">
              <w:rPr>
                <w:rFonts w:cs="Arial"/>
                <w:b/>
                <w:color w:val="000000"/>
              </w:rPr>
              <w:t>Přínos předmětu</w:t>
            </w:r>
          </w:p>
          <w:p w14:paraId="07595F62" w14:textId="77777777" w:rsidR="00D2044C" w:rsidRPr="00FE357B" w:rsidRDefault="00D2044C" w:rsidP="00CE1B45">
            <w:pPr>
              <w:widowControl w:val="0"/>
              <w:autoSpaceDE w:val="0"/>
              <w:autoSpaceDN w:val="0"/>
              <w:adjustRightInd w:val="0"/>
              <w:snapToGrid w:val="0"/>
              <w:jc w:val="both"/>
              <w:rPr>
                <w:rFonts w:cs="Arial"/>
                <w:b/>
              </w:rPr>
            </w:pPr>
            <w:r w:rsidRPr="00FE357B">
              <w:rPr>
                <w:rFonts w:cs="Arial"/>
                <w:b/>
                <w:color w:val="000000"/>
              </w:rPr>
              <w:t>pro rozvoj klíčových</w:t>
            </w:r>
          </w:p>
          <w:p w14:paraId="0AACD705" w14:textId="77777777" w:rsidR="00D2044C" w:rsidRPr="00FE357B" w:rsidRDefault="00D2044C" w:rsidP="00CE1B45">
            <w:pPr>
              <w:widowControl w:val="0"/>
              <w:autoSpaceDE w:val="0"/>
              <w:autoSpaceDN w:val="0"/>
              <w:adjustRightInd w:val="0"/>
              <w:snapToGrid w:val="0"/>
              <w:jc w:val="both"/>
              <w:rPr>
                <w:rFonts w:cs="Arial"/>
                <w:b/>
              </w:rPr>
            </w:pPr>
            <w:r w:rsidRPr="00FE357B">
              <w:rPr>
                <w:rFonts w:cs="Arial"/>
                <w:b/>
                <w:color w:val="000000"/>
              </w:rPr>
              <w:t>kompetencí a průřezových témat:</w:t>
            </w:r>
          </w:p>
        </w:tc>
        <w:tc>
          <w:tcPr>
            <w:tcW w:w="6710" w:type="dxa"/>
          </w:tcPr>
          <w:p w14:paraId="23C198EF" w14:textId="77777777" w:rsidR="00D2044C" w:rsidRPr="00FE357B" w:rsidRDefault="00D2044C" w:rsidP="00CE1B45">
            <w:pPr>
              <w:autoSpaceDE w:val="0"/>
              <w:autoSpaceDN w:val="0"/>
              <w:adjustRightInd w:val="0"/>
              <w:jc w:val="both"/>
            </w:pPr>
            <w:r w:rsidRPr="00FE357B">
              <w:rPr>
                <w:b/>
                <w:bCs/>
              </w:rPr>
              <w:t>Klíčové kompetence:</w:t>
            </w:r>
          </w:p>
          <w:p w14:paraId="5514D28D" w14:textId="77777777" w:rsidR="00D2044C" w:rsidRPr="00FE357B" w:rsidRDefault="00D2044C" w:rsidP="00CE1B45">
            <w:pPr>
              <w:autoSpaceDE w:val="0"/>
              <w:autoSpaceDN w:val="0"/>
              <w:adjustRightInd w:val="0"/>
              <w:jc w:val="both"/>
            </w:pPr>
            <w:r w:rsidRPr="00FE357B">
              <w:rPr>
                <w:i/>
                <w:iCs/>
              </w:rPr>
              <w:t xml:space="preserve">Komunikativní kompetence </w:t>
            </w:r>
            <w:r w:rsidRPr="00FE357B">
              <w:t>– žáci formulují své myšlenky srozumitelně. Jsou schopni komunikovat pomocí internetu, zpracovávat věcně správně a srozumitelně souvislé texty a jiné písemnosti</w:t>
            </w:r>
            <w:r>
              <w:t>.</w:t>
            </w:r>
          </w:p>
          <w:p w14:paraId="1ADE613D" w14:textId="77777777" w:rsidR="00D2044C" w:rsidRPr="00FE357B" w:rsidRDefault="00D2044C" w:rsidP="00CE1B45">
            <w:pPr>
              <w:autoSpaceDE w:val="0"/>
              <w:autoSpaceDN w:val="0"/>
              <w:adjustRightInd w:val="0"/>
              <w:jc w:val="both"/>
            </w:pPr>
            <w:r w:rsidRPr="00FE357B">
              <w:rPr>
                <w:i/>
                <w:iCs/>
              </w:rPr>
              <w:t xml:space="preserve">Sociální </w:t>
            </w:r>
            <w:proofErr w:type="gramStart"/>
            <w:r w:rsidRPr="00FE357B">
              <w:rPr>
                <w:i/>
                <w:iCs/>
              </w:rPr>
              <w:t xml:space="preserve">kompetence </w:t>
            </w:r>
            <w:r w:rsidRPr="00FE357B">
              <w:t>- žáci</w:t>
            </w:r>
            <w:proofErr w:type="gramEnd"/>
            <w:r w:rsidRPr="00FE357B">
              <w:t xml:space="preserve"> se učí pracovat samostatně i v týmu, přijímat a plnit odpovědně svěřené úkoly, žák dokáže veřejně prezentovat výsledky své práce.</w:t>
            </w:r>
          </w:p>
          <w:p w14:paraId="604517DB" w14:textId="77777777" w:rsidR="00D2044C" w:rsidRPr="00FE357B" w:rsidRDefault="00D2044C" w:rsidP="00CE1B45">
            <w:pPr>
              <w:autoSpaceDE w:val="0"/>
              <w:autoSpaceDN w:val="0"/>
              <w:adjustRightInd w:val="0"/>
              <w:jc w:val="both"/>
            </w:pPr>
            <w:r w:rsidRPr="00FE357B">
              <w:rPr>
                <w:i/>
                <w:iCs/>
              </w:rPr>
              <w:t xml:space="preserve">Kompetence využívat prostředky informačních a komunikačních technologií </w:t>
            </w:r>
            <w:r w:rsidRPr="00FE357B">
              <w:t xml:space="preserve">a efektivně pracovat s informacemi </w:t>
            </w:r>
            <w:proofErr w:type="gramStart"/>
            <w:r w:rsidRPr="00FE357B">
              <w:t>Dokáží</w:t>
            </w:r>
            <w:proofErr w:type="gramEnd"/>
            <w:r w:rsidRPr="00FE357B">
              <w:t xml:space="preserve"> využívat prostředky I</w:t>
            </w:r>
            <w:r>
              <w:t>C</w:t>
            </w:r>
            <w:r w:rsidRPr="00FE357B">
              <w:t>T, získávat informace, využívat je a pracovat s nimi v</w:t>
            </w:r>
            <w:r>
              <w:t> </w:t>
            </w:r>
            <w:r w:rsidRPr="00FE357B">
              <w:t>ostatních předmětech (například v českém jazyce, matematice, ekonomice) a v praktickém životě.</w:t>
            </w:r>
          </w:p>
          <w:p w14:paraId="55B11D53" w14:textId="77777777" w:rsidR="00D2044C" w:rsidRPr="00FE357B" w:rsidRDefault="00D2044C" w:rsidP="00CE1B45">
            <w:pPr>
              <w:autoSpaceDE w:val="0"/>
              <w:autoSpaceDN w:val="0"/>
              <w:adjustRightInd w:val="0"/>
              <w:jc w:val="both"/>
              <w:rPr>
                <w:b/>
                <w:bCs/>
              </w:rPr>
            </w:pPr>
            <w:r w:rsidRPr="00FE357B">
              <w:rPr>
                <w:b/>
                <w:bCs/>
              </w:rPr>
              <w:t>Průřezová témata:</w:t>
            </w:r>
          </w:p>
          <w:p w14:paraId="06BEE128" w14:textId="77777777" w:rsidR="00D2044C" w:rsidRPr="00FE357B" w:rsidRDefault="00D2044C" w:rsidP="00CE1B45">
            <w:pPr>
              <w:autoSpaceDE w:val="0"/>
              <w:autoSpaceDN w:val="0"/>
              <w:adjustRightInd w:val="0"/>
              <w:jc w:val="both"/>
            </w:pPr>
            <w:r w:rsidRPr="00FE357B">
              <w:rPr>
                <w:i/>
                <w:iCs/>
              </w:rPr>
              <w:t xml:space="preserve">Občan v demokratické společnosti </w:t>
            </w:r>
            <w:r w:rsidRPr="00FE357B">
              <w:rPr>
                <w:b/>
                <w:bCs/>
              </w:rPr>
              <w:t xml:space="preserve">– </w:t>
            </w:r>
            <w:r w:rsidRPr="00FE357B">
              <w:t>Žáci si uvědomují výhody i</w:t>
            </w:r>
            <w:r>
              <w:t> </w:t>
            </w:r>
            <w:r w:rsidRPr="00FE357B">
              <w:t>rizika (autorská práva, viry) práce s PC. Žák formuluje své názory a postoje, je schopen vyslechnout názory druhých. Dokáže pracovat samostatně i v týmu, plnit zodpovědně úkoly.</w:t>
            </w:r>
          </w:p>
          <w:p w14:paraId="63D07380" w14:textId="77777777" w:rsidR="00D2044C" w:rsidRPr="00FE357B" w:rsidRDefault="00D2044C" w:rsidP="00CE1B45">
            <w:pPr>
              <w:autoSpaceDE w:val="0"/>
              <w:autoSpaceDN w:val="0"/>
              <w:adjustRightInd w:val="0"/>
              <w:jc w:val="both"/>
            </w:pPr>
            <w:r w:rsidRPr="00FE357B">
              <w:rPr>
                <w:i/>
                <w:iCs/>
              </w:rPr>
              <w:t xml:space="preserve">Člověk a životní prostředí </w:t>
            </w:r>
            <w:r w:rsidRPr="00FE357B">
              <w:t>– žáci chápou zásadní význam životního prostředí pro člověka, jsou seznámeni s negativními dopady působení člověka na životní prostředí (likvidace odpadů).</w:t>
            </w:r>
          </w:p>
          <w:p w14:paraId="4EEBE9A3" w14:textId="77777777" w:rsidR="00D2044C" w:rsidRPr="00FE357B" w:rsidRDefault="00D2044C" w:rsidP="00CE1B45">
            <w:pPr>
              <w:autoSpaceDE w:val="0"/>
              <w:autoSpaceDN w:val="0"/>
              <w:adjustRightInd w:val="0"/>
              <w:jc w:val="both"/>
            </w:pPr>
            <w:r w:rsidRPr="00FE357B">
              <w:rPr>
                <w:i/>
                <w:iCs/>
              </w:rPr>
              <w:t xml:space="preserve">Informační a komunikační technologie </w:t>
            </w:r>
            <w:r w:rsidRPr="00FE357B">
              <w:t>– žáci jsou připraveni pro řešení</w:t>
            </w:r>
            <w:r>
              <w:t xml:space="preserve"> </w:t>
            </w:r>
            <w:r w:rsidRPr="00FE357B">
              <w:t>praktických úkolů vyskytujících se v praxi, ale i</w:t>
            </w:r>
            <w:r>
              <w:t> </w:t>
            </w:r>
            <w:r w:rsidRPr="00FE357B">
              <w:t>v</w:t>
            </w:r>
            <w:r>
              <w:t> </w:t>
            </w:r>
            <w:r w:rsidRPr="00FE357B">
              <w:t>činnostech, které dnešní</w:t>
            </w:r>
            <w:r>
              <w:t xml:space="preserve"> </w:t>
            </w:r>
            <w:r w:rsidRPr="00FE357B">
              <w:t>člověk využívá v běžném osobním životě. Žáci by měli získat pozitivní vztah k výpočetní technice a naučit se pružně reagovat na novinky ve světě informačních technologií.</w:t>
            </w:r>
          </w:p>
        </w:tc>
      </w:tr>
    </w:tbl>
    <w:p w14:paraId="7C81C2CD" w14:textId="77777777" w:rsidR="00D2044C" w:rsidRDefault="00D2044C" w:rsidP="00D2044C">
      <w:pPr>
        <w:widowControl w:val="0"/>
        <w:autoSpaceDE w:val="0"/>
        <w:autoSpaceDN w:val="0"/>
        <w:adjustRightInd w:val="0"/>
        <w:snapToGrid w:val="0"/>
        <w:jc w:val="both"/>
        <w:rPr>
          <w:rFonts w:cs="Arial"/>
          <w:b/>
          <w:color w:val="000000"/>
        </w:rPr>
      </w:pPr>
    </w:p>
    <w:p w14:paraId="191B3779" w14:textId="77777777" w:rsidR="00D2044C" w:rsidRDefault="00D2044C" w:rsidP="00D2044C">
      <w:pPr>
        <w:widowControl w:val="0"/>
        <w:autoSpaceDE w:val="0"/>
        <w:autoSpaceDN w:val="0"/>
        <w:adjustRightInd w:val="0"/>
        <w:snapToGrid w:val="0"/>
        <w:jc w:val="both"/>
        <w:rPr>
          <w:rFonts w:cs="Arial"/>
          <w:b/>
          <w:color w:val="000000"/>
        </w:rPr>
      </w:pPr>
      <w:r>
        <w:rPr>
          <w:rFonts w:cs="Arial"/>
          <w:b/>
          <w:color w:val="000000"/>
        </w:rPr>
        <w:br w:type="page"/>
      </w:r>
      <w:r>
        <w:rPr>
          <w:rFonts w:cs="Arial"/>
          <w:b/>
          <w:color w:val="000000"/>
        </w:rPr>
        <w:lastRenderedPageBreak/>
        <w:t>Rozpis výsledků vzdělávání a učiva</w:t>
      </w:r>
    </w:p>
    <w:p w14:paraId="442BE051" w14:textId="77777777" w:rsidR="00D2044C" w:rsidRDefault="00D2044C" w:rsidP="00D2044C">
      <w:pPr>
        <w:jc w:val="both"/>
        <w:rPr>
          <w:rFonts w:cs="Arial"/>
          <w:b/>
        </w:rPr>
      </w:pPr>
    </w:p>
    <w:p w14:paraId="62496894" w14:textId="77777777" w:rsidR="00D2044C" w:rsidRDefault="00D2044C" w:rsidP="00D2044C">
      <w:pPr>
        <w:jc w:val="both"/>
        <w:rPr>
          <w:rFonts w:cs="Arial"/>
          <w:b/>
        </w:rPr>
      </w:pPr>
      <w:r>
        <w:rPr>
          <w:rFonts w:cs="Arial"/>
          <w:b/>
        </w:rPr>
        <w:t>1. ročník: celkem 33 hodin</w:t>
      </w:r>
    </w:p>
    <w:p w14:paraId="353DD7D9" w14:textId="77777777" w:rsidR="00D2044C" w:rsidRDefault="00D2044C" w:rsidP="00D2044C">
      <w:pPr>
        <w:jc w:val="both"/>
        <w:rPr>
          <w:rFonts w:cs="Arial"/>
          <w:b/>
        </w:rPr>
      </w:pP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5"/>
        <w:gridCol w:w="3734"/>
        <w:gridCol w:w="973"/>
      </w:tblGrid>
      <w:tr w:rsidR="00D2044C" w:rsidRPr="00003B3A" w14:paraId="184EB3D5" w14:textId="77777777" w:rsidTr="00CE1B45">
        <w:tc>
          <w:tcPr>
            <w:tcW w:w="4757" w:type="dxa"/>
            <w:vAlign w:val="center"/>
          </w:tcPr>
          <w:p w14:paraId="208E70C2" w14:textId="77777777" w:rsidR="00D2044C" w:rsidRPr="00003B3A" w:rsidRDefault="00D2044C" w:rsidP="00CE1B45">
            <w:pPr>
              <w:widowControl w:val="0"/>
              <w:autoSpaceDE w:val="0"/>
              <w:autoSpaceDN w:val="0"/>
              <w:adjustRightInd w:val="0"/>
              <w:snapToGrid w:val="0"/>
              <w:jc w:val="both"/>
              <w:rPr>
                <w:rFonts w:cs="Arial"/>
                <w:b/>
              </w:rPr>
            </w:pPr>
            <w:r w:rsidRPr="00003B3A">
              <w:rPr>
                <w:rFonts w:cs="Arial"/>
                <w:b/>
                <w:color w:val="000000"/>
              </w:rPr>
              <w:t>Výsledky vzdělávání</w:t>
            </w:r>
          </w:p>
        </w:tc>
        <w:tc>
          <w:tcPr>
            <w:tcW w:w="3997" w:type="dxa"/>
            <w:vAlign w:val="center"/>
          </w:tcPr>
          <w:p w14:paraId="13887C8D" w14:textId="77777777" w:rsidR="00D2044C" w:rsidRPr="00003B3A" w:rsidRDefault="00D2044C" w:rsidP="00CE1B45">
            <w:pPr>
              <w:widowControl w:val="0"/>
              <w:autoSpaceDE w:val="0"/>
              <w:autoSpaceDN w:val="0"/>
              <w:adjustRightInd w:val="0"/>
              <w:snapToGrid w:val="0"/>
              <w:jc w:val="both"/>
              <w:rPr>
                <w:rFonts w:cs="Arial"/>
                <w:b/>
              </w:rPr>
            </w:pPr>
            <w:r w:rsidRPr="00003B3A">
              <w:rPr>
                <w:rFonts w:cs="Arial"/>
                <w:b/>
                <w:color w:val="000000"/>
              </w:rPr>
              <w:t>Číslo tématu a téma</w:t>
            </w:r>
          </w:p>
        </w:tc>
        <w:tc>
          <w:tcPr>
            <w:tcW w:w="992" w:type="dxa"/>
            <w:vAlign w:val="center"/>
          </w:tcPr>
          <w:p w14:paraId="761ED7EE" w14:textId="77777777" w:rsidR="00D2044C" w:rsidRPr="00003B3A" w:rsidRDefault="00D2044C" w:rsidP="00CE1B45">
            <w:pPr>
              <w:jc w:val="center"/>
              <w:rPr>
                <w:rFonts w:cs="Arial"/>
                <w:b/>
              </w:rPr>
            </w:pPr>
            <w:r w:rsidRPr="00003B3A">
              <w:rPr>
                <w:rFonts w:cs="Arial"/>
                <w:b/>
              </w:rPr>
              <w:t>Počet hodin</w:t>
            </w:r>
          </w:p>
        </w:tc>
      </w:tr>
      <w:tr w:rsidR="00D2044C" w:rsidRPr="00003B3A" w14:paraId="7E0A3DB8" w14:textId="77777777" w:rsidTr="00CE1B45">
        <w:tc>
          <w:tcPr>
            <w:tcW w:w="4757" w:type="dxa"/>
          </w:tcPr>
          <w:p w14:paraId="1E55BB49" w14:textId="77777777" w:rsidR="00D2044C" w:rsidRPr="00003B3A" w:rsidRDefault="00D2044C" w:rsidP="00CE1B45">
            <w:pPr>
              <w:autoSpaceDE w:val="0"/>
              <w:autoSpaceDN w:val="0"/>
              <w:adjustRightInd w:val="0"/>
              <w:jc w:val="both"/>
              <w:rPr>
                <w:b/>
                <w:bCs/>
              </w:rPr>
            </w:pPr>
            <w:r w:rsidRPr="00003B3A">
              <w:rPr>
                <w:b/>
                <w:bCs/>
              </w:rPr>
              <w:t>Žák:</w:t>
            </w:r>
          </w:p>
          <w:p w14:paraId="59FEAF3E" w14:textId="77777777" w:rsidR="00D2044C" w:rsidRPr="00003B3A" w:rsidRDefault="00D2044C" w:rsidP="00CE1B45">
            <w:pPr>
              <w:autoSpaceDE w:val="0"/>
              <w:autoSpaceDN w:val="0"/>
              <w:adjustRightInd w:val="0"/>
              <w:jc w:val="both"/>
            </w:pPr>
            <w:r w:rsidRPr="00003B3A">
              <w:t>- charakterizuje jednotlivé komponenty počítače a jejich specifické funkce</w:t>
            </w:r>
          </w:p>
          <w:p w14:paraId="1A95C18E" w14:textId="77777777" w:rsidR="00D2044C" w:rsidRPr="00003B3A" w:rsidRDefault="00D2044C" w:rsidP="00CE1B45">
            <w:pPr>
              <w:autoSpaceDE w:val="0"/>
              <w:autoSpaceDN w:val="0"/>
              <w:adjustRightInd w:val="0"/>
              <w:jc w:val="both"/>
            </w:pPr>
            <w:r w:rsidRPr="00003B3A">
              <w:t>- vysvětlí principy digitálního záznamu informací, jednotky</w:t>
            </w:r>
          </w:p>
          <w:p w14:paraId="7E2F2ADD" w14:textId="77777777" w:rsidR="00D2044C" w:rsidRPr="00003B3A" w:rsidRDefault="00D2044C" w:rsidP="00CE1B45">
            <w:pPr>
              <w:autoSpaceDE w:val="0"/>
              <w:autoSpaceDN w:val="0"/>
              <w:adjustRightInd w:val="0"/>
              <w:jc w:val="both"/>
            </w:pPr>
            <w:r w:rsidRPr="00003B3A">
              <w:t>- získané informace uplatňuje např. při koupi osobního počítače a jeho periferií</w:t>
            </w:r>
          </w:p>
          <w:p w14:paraId="728C6F05" w14:textId="77777777" w:rsidR="00D2044C" w:rsidRPr="00003B3A" w:rsidRDefault="00D2044C" w:rsidP="00CE1B45">
            <w:pPr>
              <w:autoSpaceDE w:val="0"/>
              <w:autoSpaceDN w:val="0"/>
              <w:adjustRightInd w:val="0"/>
              <w:jc w:val="both"/>
            </w:pPr>
            <w:r w:rsidRPr="00003B3A">
              <w:t>- samostatně zapne, vypne počítač a jeho periferie, detekuje chyby, vyměňuje spotřební materiál</w:t>
            </w:r>
          </w:p>
          <w:p w14:paraId="108C1412" w14:textId="77777777" w:rsidR="00D2044C" w:rsidRPr="00003B3A" w:rsidRDefault="00D2044C" w:rsidP="00CE1B45">
            <w:pPr>
              <w:autoSpaceDE w:val="0"/>
              <w:autoSpaceDN w:val="0"/>
              <w:adjustRightInd w:val="0"/>
              <w:jc w:val="both"/>
            </w:pPr>
            <w:r w:rsidRPr="00003B3A">
              <w:t>- propojí a využívá propojení počítače s dalšími zařízením počítače</w:t>
            </w:r>
          </w:p>
          <w:p w14:paraId="68EAB6C0" w14:textId="77777777" w:rsidR="00D2044C" w:rsidRPr="00003B3A" w:rsidRDefault="00D2044C" w:rsidP="00CE1B45">
            <w:pPr>
              <w:autoSpaceDE w:val="0"/>
              <w:autoSpaceDN w:val="0"/>
              <w:adjustRightInd w:val="0"/>
              <w:jc w:val="both"/>
              <w:rPr>
                <w:rFonts w:cs="Arial"/>
              </w:rPr>
            </w:pPr>
          </w:p>
        </w:tc>
        <w:tc>
          <w:tcPr>
            <w:tcW w:w="3997" w:type="dxa"/>
          </w:tcPr>
          <w:p w14:paraId="0F71D725" w14:textId="77777777" w:rsidR="00D2044C" w:rsidRPr="00003B3A" w:rsidRDefault="00D2044C" w:rsidP="00CE1B45">
            <w:pPr>
              <w:autoSpaceDE w:val="0"/>
              <w:autoSpaceDN w:val="0"/>
              <w:adjustRightInd w:val="0"/>
              <w:jc w:val="both"/>
              <w:rPr>
                <w:b/>
                <w:bCs/>
              </w:rPr>
            </w:pPr>
            <w:r w:rsidRPr="00003B3A">
              <w:rPr>
                <w:b/>
                <w:bCs/>
              </w:rPr>
              <w:t>1. Osobní počítač</w:t>
            </w:r>
          </w:p>
          <w:p w14:paraId="1D574F6E" w14:textId="77777777" w:rsidR="00D2044C" w:rsidRPr="00003B3A" w:rsidRDefault="00D2044C" w:rsidP="00CE1B45">
            <w:pPr>
              <w:autoSpaceDE w:val="0"/>
              <w:autoSpaceDN w:val="0"/>
              <w:adjustRightInd w:val="0"/>
              <w:jc w:val="both"/>
            </w:pPr>
            <w:r w:rsidRPr="00003B3A">
              <w:t>- historie počítačů</w:t>
            </w:r>
            <w:r w:rsidRPr="00003B3A">
              <w:rPr>
                <w:b/>
                <w:bCs/>
              </w:rPr>
              <w:t xml:space="preserve"> </w:t>
            </w:r>
            <w:r w:rsidRPr="00003B3A">
              <w:t>– první počítač, vývoj počítačů</w:t>
            </w:r>
          </w:p>
          <w:p w14:paraId="398EF026" w14:textId="77777777" w:rsidR="00D2044C" w:rsidRPr="00003B3A" w:rsidRDefault="00D2044C" w:rsidP="00CE1B45">
            <w:pPr>
              <w:autoSpaceDE w:val="0"/>
              <w:autoSpaceDN w:val="0"/>
              <w:adjustRightInd w:val="0"/>
              <w:jc w:val="both"/>
            </w:pPr>
            <w:r>
              <w:rPr>
                <w:b/>
                <w:bCs/>
              </w:rPr>
              <w:t xml:space="preserve">- </w:t>
            </w:r>
            <w:r w:rsidRPr="00003B3A">
              <w:t>bity a bajty, digitální zařízení</w:t>
            </w:r>
          </w:p>
          <w:p w14:paraId="3B9FBCB1" w14:textId="77777777" w:rsidR="00D2044C" w:rsidRPr="00003B3A" w:rsidRDefault="00D2044C" w:rsidP="00CE1B45">
            <w:pPr>
              <w:autoSpaceDE w:val="0"/>
              <w:autoSpaceDN w:val="0"/>
              <w:adjustRightInd w:val="0"/>
              <w:jc w:val="both"/>
              <w:rPr>
                <w:b/>
                <w:bCs/>
              </w:rPr>
            </w:pPr>
            <w:r w:rsidRPr="00003B3A">
              <w:t>- části a díly počítače (hardware)</w:t>
            </w:r>
          </w:p>
          <w:p w14:paraId="7A16B8CD" w14:textId="77777777" w:rsidR="00D2044C" w:rsidRPr="00003B3A" w:rsidRDefault="00D2044C" w:rsidP="00CE1B45">
            <w:pPr>
              <w:autoSpaceDE w:val="0"/>
              <w:autoSpaceDN w:val="0"/>
              <w:adjustRightInd w:val="0"/>
              <w:jc w:val="both"/>
            </w:pPr>
            <w:r>
              <w:t xml:space="preserve">- </w:t>
            </w:r>
            <w:r w:rsidRPr="00003B3A">
              <w:t>části počítačové sestavy – skříň počítače,</w:t>
            </w:r>
            <w:r>
              <w:t xml:space="preserve"> </w:t>
            </w:r>
            <w:r w:rsidRPr="00003B3A">
              <w:t>tlačítka a svítící diody na ní, zapnutí a</w:t>
            </w:r>
            <w:r>
              <w:t xml:space="preserve"> </w:t>
            </w:r>
            <w:r w:rsidRPr="00003B3A">
              <w:t>vypnutí počítače, monitor, klávesnice, myš</w:t>
            </w:r>
          </w:p>
          <w:p w14:paraId="54BC7CE5" w14:textId="77777777" w:rsidR="00D2044C" w:rsidRPr="00003B3A" w:rsidRDefault="00D2044C" w:rsidP="00CE1B45">
            <w:pPr>
              <w:autoSpaceDE w:val="0"/>
              <w:autoSpaceDN w:val="0"/>
              <w:adjustRightInd w:val="0"/>
              <w:jc w:val="both"/>
            </w:pPr>
            <w:r w:rsidRPr="00003B3A">
              <w:t>- díly počítače – jejich funkce a</w:t>
            </w:r>
            <w:r>
              <w:t> </w:t>
            </w:r>
            <w:r w:rsidRPr="00003B3A">
              <w:t>současné parametry (procesor, paměť, základní deska počítače, pevný disk,</w:t>
            </w:r>
            <w:r>
              <w:t xml:space="preserve"> </w:t>
            </w:r>
            <w:r w:rsidRPr="00003B3A">
              <w:t>disketová mechanika, CD-ROM a</w:t>
            </w:r>
            <w:r>
              <w:t> </w:t>
            </w:r>
            <w:r w:rsidRPr="00003B3A">
              <w:t>DVD</w:t>
            </w:r>
            <w:r>
              <w:t>-</w:t>
            </w:r>
            <w:r w:rsidRPr="00003B3A">
              <w:t>ROM,</w:t>
            </w:r>
            <w:r>
              <w:t xml:space="preserve"> </w:t>
            </w:r>
            <w:r w:rsidRPr="00003B3A">
              <w:t>zvuková karta, rozhraní, grafická</w:t>
            </w:r>
            <w:r>
              <w:t xml:space="preserve"> </w:t>
            </w:r>
            <w:r w:rsidRPr="00003B3A">
              <w:t>karta a</w:t>
            </w:r>
            <w:r>
              <w:t> </w:t>
            </w:r>
            <w:r w:rsidRPr="00003B3A">
              <w:t>monitor, skříně počítače a</w:t>
            </w:r>
            <w:r>
              <w:t> </w:t>
            </w:r>
            <w:r w:rsidRPr="00003B3A">
              <w:t>napájecí</w:t>
            </w:r>
            <w:r>
              <w:t xml:space="preserve"> </w:t>
            </w:r>
            <w:r w:rsidRPr="00003B3A">
              <w:t>zdroj, síťová karta, faxmodem, zapojení</w:t>
            </w:r>
            <w:r>
              <w:t xml:space="preserve"> </w:t>
            </w:r>
            <w:r w:rsidRPr="00003B3A">
              <w:t>kabelů do počítače)</w:t>
            </w:r>
          </w:p>
          <w:p w14:paraId="5E1030BC" w14:textId="77777777" w:rsidR="00D2044C" w:rsidRPr="00003B3A" w:rsidRDefault="00D2044C" w:rsidP="00CE1B45">
            <w:pPr>
              <w:autoSpaceDE w:val="0"/>
              <w:autoSpaceDN w:val="0"/>
              <w:adjustRightInd w:val="0"/>
              <w:jc w:val="both"/>
            </w:pPr>
            <w:r>
              <w:rPr>
                <w:b/>
                <w:bCs/>
              </w:rPr>
              <w:t xml:space="preserve">- </w:t>
            </w:r>
            <w:r w:rsidRPr="00003B3A">
              <w:t>tiskárny</w:t>
            </w:r>
            <w:r w:rsidRPr="00003B3A">
              <w:rPr>
                <w:b/>
                <w:bCs/>
              </w:rPr>
              <w:t xml:space="preserve"> </w:t>
            </w:r>
            <w:r w:rsidRPr="00003B3A">
              <w:t>– nastavení kvality tisku, ovladač,</w:t>
            </w:r>
            <w:r>
              <w:t xml:space="preserve"> </w:t>
            </w:r>
            <w:r w:rsidRPr="00003B3A">
              <w:t>typy tiskáren</w:t>
            </w:r>
          </w:p>
          <w:p w14:paraId="2E2A8A71" w14:textId="77777777" w:rsidR="00D2044C" w:rsidRPr="00003B3A" w:rsidRDefault="00D2044C" w:rsidP="00CE1B45">
            <w:pPr>
              <w:autoSpaceDE w:val="0"/>
              <w:autoSpaceDN w:val="0"/>
              <w:adjustRightInd w:val="0"/>
              <w:jc w:val="both"/>
            </w:pPr>
            <w:r>
              <w:t>- s</w:t>
            </w:r>
            <w:r w:rsidRPr="00003B3A">
              <w:t>kenery</w:t>
            </w:r>
            <w:r w:rsidRPr="00003B3A">
              <w:rPr>
                <w:b/>
                <w:bCs/>
              </w:rPr>
              <w:t xml:space="preserve"> </w:t>
            </w:r>
            <w:r w:rsidRPr="00003B3A">
              <w:t xml:space="preserve">– princip funkce, druhy </w:t>
            </w:r>
          </w:p>
        </w:tc>
        <w:tc>
          <w:tcPr>
            <w:tcW w:w="992" w:type="dxa"/>
          </w:tcPr>
          <w:p w14:paraId="310DEB57" w14:textId="77777777" w:rsidR="00D2044C" w:rsidRPr="00003B3A" w:rsidRDefault="00D2044C" w:rsidP="00CE1B45">
            <w:pPr>
              <w:jc w:val="center"/>
              <w:rPr>
                <w:rFonts w:cs="Arial"/>
                <w:b/>
              </w:rPr>
            </w:pPr>
            <w:r w:rsidRPr="00003B3A">
              <w:rPr>
                <w:rFonts w:cs="Arial"/>
                <w:b/>
              </w:rPr>
              <w:t>13</w:t>
            </w:r>
          </w:p>
        </w:tc>
      </w:tr>
      <w:tr w:rsidR="00D2044C" w:rsidRPr="00003B3A" w14:paraId="700E7019" w14:textId="77777777" w:rsidTr="00CE1B45">
        <w:tc>
          <w:tcPr>
            <w:tcW w:w="4757" w:type="dxa"/>
          </w:tcPr>
          <w:p w14:paraId="69EEC93B" w14:textId="77777777" w:rsidR="00D2044C" w:rsidRPr="00003B3A" w:rsidRDefault="00D2044C" w:rsidP="00CE1B45">
            <w:pPr>
              <w:autoSpaceDE w:val="0"/>
              <w:autoSpaceDN w:val="0"/>
              <w:adjustRightInd w:val="0"/>
              <w:jc w:val="both"/>
            </w:pPr>
            <w:r w:rsidRPr="00003B3A">
              <w:t>- vysvětlí pojem program</w:t>
            </w:r>
          </w:p>
          <w:p w14:paraId="08AAD359" w14:textId="77777777" w:rsidR="00D2044C" w:rsidRPr="00003B3A" w:rsidRDefault="00D2044C" w:rsidP="00CE1B45">
            <w:pPr>
              <w:autoSpaceDE w:val="0"/>
              <w:autoSpaceDN w:val="0"/>
              <w:adjustRightInd w:val="0"/>
              <w:jc w:val="both"/>
            </w:pPr>
            <w:r w:rsidRPr="00003B3A">
              <w:t>- nainstaluje, aktualizuje program</w:t>
            </w:r>
          </w:p>
          <w:p w14:paraId="1C7ABAED" w14:textId="77777777" w:rsidR="00D2044C" w:rsidRPr="00003B3A" w:rsidRDefault="00D2044C" w:rsidP="00CE1B45">
            <w:pPr>
              <w:autoSpaceDE w:val="0"/>
              <w:autoSpaceDN w:val="0"/>
              <w:adjustRightInd w:val="0"/>
              <w:jc w:val="both"/>
            </w:pPr>
            <w:r w:rsidRPr="00003B3A">
              <w:t>- používá nové programy pomocí manuálu a</w:t>
            </w:r>
            <w:r>
              <w:t> </w:t>
            </w:r>
            <w:r w:rsidRPr="00003B3A">
              <w:t>nápovědy</w:t>
            </w:r>
          </w:p>
          <w:p w14:paraId="2B61D56A" w14:textId="77777777" w:rsidR="00D2044C" w:rsidRPr="00003B3A" w:rsidRDefault="00D2044C" w:rsidP="00CE1B45">
            <w:pPr>
              <w:jc w:val="both"/>
              <w:rPr>
                <w:rFonts w:cs="Arial"/>
              </w:rPr>
            </w:pPr>
            <w:r w:rsidRPr="00003B3A">
              <w:rPr>
                <w:rFonts w:cs="Arial"/>
              </w:rPr>
              <w:t>- používá komprimační programy</w:t>
            </w:r>
          </w:p>
        </w:tc>
        <w:tc>
          <w:tcPr>
            <w:tcW w:w="3997" w:type="dxa"/>
          </w:tcPr>
          <w:p w14:paraId="634509A4" w14:textId="77777777" w:rsidR="00D2044C" w:rsidRPr="00003B3A" w:rsidRDefault="00D2044C" w:rsidP="00CE1B45">
            <w:pPr>
              <w:autoSpaceDE w:val="0"/>
              <w:autoSpaceDN w:val="0"/>
              <w:adjustRightInd w:val="0"/>
              <w:jc w:val="both"/>
              <w:rPr>
                <w:b/>
                <w:bCs/>
              </w:rPr>
            </w:pPr>
            <w:r w:rsidRPr="00003B3A">
              <w:rPr>
                <w:b/>
                <w:bCs/>
              </w:rPr>
              <w:t>2. Software a jeho nastavení</w:t>
            </w:r>
          </w:p>
          <w:p w14:paraId="6A8FB304" w14:textId="77777777" w:rsidR="00D2044C" w:rsidRPr="00003B3A" w:rsidRDefault="00D2044C" w:rsidP="00CE1B45">
            <w:pPr>
              <w:autoSpaceDE w:val="0"/>
              <w:autoSpaceDN w:val="0"/>
              <w:adjustRightInd w:val="0"/>
              <w:jc w:val="both"/>
            </w:pPr>
            <w:r>
              <w:t>- s</w:t>
            </w:r>
            <w:r w:rsidRPr="00003B3A">
              <w:t>oftwarové firmy</w:t>
            </w:r>
          </w:p>
          <w:p w14:paraId="25D38383" w14:textId="77777777" w:rsidR="00D2044C" w:rsidRPr="00003B3A" w:rsidRDefault="00D2044C" w:rsidP="00CE1B45">
            <w:pPr>
              <w:autoSpaceDE w:val="0"/>
              <w:autoSpaceDN w:val="0"/>
              <w:adjustRightInd w:val="0"/>
              <w:jc w:val="both"/>
            </w:pPr>
            <w:r>
              <w:t>- p</w:t>
            </w:r>
            <w:r w:rsidRPr="00003B3A">
              <w:t>rogram, jeho označení a verze programu</w:t>
            </w:r>
          </w:p>
          <w:p w14:paraId="3E68F103" w14:textId="77777777" w:rsidR="00D2044C" w:rsidRPr="00003B3A" w:rsidRDefault="00D2044C" w:rsidP="00CE1B45">
            <w:pPr>
              <w:autoSpaceDE w:val="0"/>
              <w:autoSpaceDN w:val="0"/>
              <w:adjustRightInd w:val="0"/>
              <w:jc w:val="both"/>
            </w:pPr>
            <w:r>
              <w:t>- a</w:t>
            </w:r>
            <w:r w:rsidRPr="00003B3A">
              <w:t>ktualizace programu</w:t>
            </w:r>
          </w:p>
          <w:p w14:paraId="5AF2D150" w14:textId="77777777" w:rsidR="00D2044C" w:rsidRPr="00003B3A" w:rsidRDefault="00D2044C" w:rsidP="00CE1B45">
            <w:pPr>
              <w:autoSpaceDE w:val="0"/>
              <w:autoSpaceDN w:val="0"/>
              <w:adjustRightInd w:val="0"/>
              <w:jc w:val="both"/>
            </w:pPr>
            <w:r>
              <w:t>- k</w:t>
            </w:r>
            <w:r w:rsidRPr="00003B3A">
              <w:t>omprese dat</w:t>
            </w:r>
          </w:p>
          <w:p w14:paraId="3054C002" w14:textId="77777777" w:rsidR="00D2044C" w:rsidRPr="00003B3A" w:rsidRDefault="00D2044C" w:rsidP="00CE1B45">
            <w:pPr>
              <w:autoSpaceDE w:val="0"/>
              <w:autoSpaceDN w:val="0"/>
              <w:adjustRightInd w:val="0"/>
              <w:jc w:val="both"/>
            </w:pPr>
            <w:r>
              <w:t>- i</w:t>
            </w:r>
            <w:r w:rsidRPr="00003B3A">
              <w:t>nstalace programu</w:t>
            </w:r>
          </w:p>
          <w:p w14:paraId="3E56CD51" w14:textId="77777777" w:rsidR="00D2044C" w:rsidRPr="00003B3A" w:rsidRDefault="00D2044C" w:rsidP="00CE1B45">
            <w:pPr>
              <w:autoSpaceDE w:val="0"/>
              <w:autoSpaceDN w:val="0"/>
              <w:adjustRightInd w:val="0"/>
              <w:jc w:val="both"/>
            </w:pPr>
            <w:r>
              <w:t>- l</w:t>
            </w:r>
            <w:r w:rsidRPr="00003B3A">
              <w:t>okalizace programu</w:t>
            </w:r>
          </w:p>
          <w:p w14:paraId="230F65EF" w14:textId="77777777" w:rsidR="00D2044C" w:rsidRPr="00003B3A" w:rsidRDefault="00D2044C" w:rsidP="00CE1B45">
            <w:pPr>
              <w:autoSpaceDE w:val="0"/>
              <w:autoSpaceDN w:val="0"/>
              <w:adjustRightInd w:val="0"/>
              <w:jc w:val="both"/>
            </w:pPr>
            <w:r>
              <w:t>- m</w:t>
            </w:r>
            <w:r w:rsidRPr="00003B3A">
              <w:t>anuál a nápověda</w:t>
            </w:r>
          </w:p>
        </w:tc>
        <w:tc>
          <w:tcPr>
            <w:tcW w:w="992" w:type="dxa"/>
          </w:tcPr>
          <w:p w14:paraId="20C63C92" w14:textId="77777777" w:rsidR="00D2044C" w:rsidRPr="00003B3A" w:rsidRDefault="00D2044C" w:rsidP="00CE1B45">
            <w:pPr>
              <w:jc w:val="center"/>
              <w:rPr>
                <w:rFonts w:cs="Arial"/>
                <w:b/>
              </w:rPr>
            </w:pPr>
            <w:r w:rsidRPr="00003B3A">
              <w:rPr>
                <w:rFonts w:cs="Arial"/>
                <w:b/>
              </w:rPr>
              <w:t>4</w:t>
            </w:r>
          </w:p>
        </w:tc>
      </w:tr>
      <w:tr w:rsidR="00D2044C" w:rsidRPr="00003B3A" w14:paraId="780DB683" w14:textId="77777777" w:rsidTr="00CE1B45">
        <w:tc>
          <w:tcPr>
            <w:tcW w:w="4757" w:type="dxa"/>
          </w:tcPr>
          <w:p w14:paraId="74EF5EB9" w14:textId="77777777" w:rsidR="00D2044C" w:rsidRPr="00003B3A" w:rsidRDefault="00D2044C" w:rsidP="00CE1B45">
            <w:pPr>
              <w:autoSpaceDE w:val="0"/>
              <w:autoSpaceDN w:val="0"/>
              <w:adjustRightInd w:val="0"/>
              <w:jc w:val="both"/>
            </w:pPr>
            <w:r>
              <w:t xml:space="preserve">- </w:t>
            </w:r>
            <w:r w:rsidRPr="00003B3A">
              <w:t xml:space="preserve">vysvětlí, jak se viry </w:t>
            </w:r>
            <w:proofErr w:type="gramStart"/>
            <w:r w:rsidRPr="00003B3A">
              <w:t>šíří</w:t>
            </w:r>
            <w:proofErr w:type="gramEnd"/>
            <w:r w:rsidRPr="00003B3A">
              <w:t>, jak se viry</w:t>
            </w:r>
            <w:r>
              <w:t xml:space="preserve"> </w:t>
            </w:r>
            <w:r w:rsidRPr="00003B3A">
              <w:t>prakticky projevují</w:t>
            </w:r>
          </w:p>
          <w:p w14:paraId="1E11D1ED" w14:textId="77777777" w:rsidR="00D2044C" w:rsidRPr="00003B3A" w:rsidRDefault="00D2044C" w:rsidP="00CE1B45">
            <w:pPr>
              <w:autoSpaceDE w:val="0"/>
              <w:autoSpaceDN w:val="0"/>
              <w:adjustRightInd w:val="0"/>
              <w:jc w:val="both"/>
            </w:pPr>
            <w:r w:rsidRPr="00003B3A">
              <w:t>- dokáže zjistit přítomnost viru v počítači a</w:t>
            </w:r>
            <w:r>
              <w:t> </w:t>
            </w:r>
            <w:r w:rsidRPr="00003B3A">
              <w:t>odstranit jej</w:t>
            </w:r>
          </w:p>
          <w:p w14:paraId="2CAF282C" w14:textId="77777777" w:rsidR="00D2044C" w:rsidRPr="00003B3A" w:rsidRDefault="00D2044C" w:rsidP="00CE1B45">
            <w:pPr>
              <w:autoSpaceDE w:val="0"/>
              <w:autoSpaceDN w:val="0"/>
              <w:adjustRightInd w:val="0"/>
              <w:jc w:val="both"/>
            </w:pPr>
            <w:r w:rsidRPr="00003B3A">
              <w:t>- interpretuje možnosti a výhody, ale i</w:t>
            </w:r>
            <w:r>
              <w:t> </w:t>
            </w:r>
            <w:r w:rsidRPr="00003B3A">
              <w:t>rizika práce s počítačem</w:t>
            </w:r>
          </w:p>
        </w:tc>
        <w:tc>
          <w:tcPr>
            <w:tcW w:w="3997" w:type="dxa"/>
          </w:tcPr>
          <w:p w14:paraId="56A4E6DE" w14:textId="77777777" w:rsidR="00D2044C" w:rsidRPr="00003B3A" w:rsidRDefault="00D2044C" w:rsidP="00CE1B45">
            <w:pPr>
              <w:autoSpaceDE w:val="0"/>
              <w:autoSpaceDN w:val="0"/>
              <w:adjustRightInd w:val="0"/>
              <w:jc w:val="both"/>
              <w:rPr>
                <w:b/>
                <w:bCs/>
              </w:rPr>
            </w:pPr>
            <w:r w:rsidRPr="00003B3A">
              <w:rPr>
                <w:b/>
                <w:bCs/>
              </w:rPr>
              <w:t>3. Počítačové viry a antivirová ochrana</w:t>
            </w:r>
          </w:p>
          <w:p w14:paraId="0F39A60C" w14:textId="77777777" w:rsidR="00D2044C" w:rsidRPr="00003B3A" w:rsidRDefault="00D2044C" w:rsidP="00CE1B45">
            <w:pPr>
              <w:autoSpaceDE w:val="0"/>
              <w:autoSpaceDN w:val="0"/>
              <w:adjustRightInd w:val="0"/>
              <w:jc w:val="both"/>
            </w:pPr>
            <w:r>
              <w:t>- t</w:t>
            </w:r>
            <w:r w:rsidRPr="00003B3A">
              <w:t>ypy virů</w:t>
            </w:r>
          </w:p>
          <w:p w14:paraId="31A3D435" w14:textId="77777777" w:rsidR="00D2044C" w:rsidRPr="00003B3A" w:rsidRDefault="00D2044C" w:rsidP="00CE1B45">
            <w:pPr>
              <w:autoSpaceDE w:val="0"/>
              <w:autoSpaceDN w:val="0"/>
              <w:adjustRightInd w:val="0"/>
              <w:jc w:val="both"/>
            </w:pPr>
            <w:r>
              <w:t>- š</w:t>
            </w:r>
            <w:r w:rsidRPr="00003B3A">
              <w:t>íření virů</w:t>
            </w:r>
          </w:p>
          <w:p w14:paraId="7510B16B" w14:textId="77777777" w:rsidR="00D2044C" w:rsidRPr="00003B3A" w:rsidRDefault="00D2044C" w:rsidP="00CE1B45">
            <w:pPr>
              <w:autoSpaceDE w:val="0"/>
              <w:autoSpaceDN w:val="0"/>
              <w:adjustRightInd w:val="0"/>
              <w:jc w:val="both"/>
            </w:pPr>
            <w:r>
              <w:t>- a</w:t>
            </w:r>
            <w:r w:rsidRPr="00003B3A">
              <w:t>ntivirové programy</w:t>
            </w:r>
          </w:p>
          <w:p w14:paraId="1C73509B" w14:textId="77777777" w:rsidR="00D2044C" w:rsidRPr="00003B3A" w:rsidRDefault="00D2044C" w:rsidP="00CE1B45">
            <w:pPr>
              <w:jc w:val="both"/>
              <w:rPr>
                <w:rFonts w:cs="Arial"/>
              </w:rPr>
            </w:pPr>
          </w:p>
        </w:tc>
        <w:tc>
          <w:tcPr>
            <w:tcW w:w="992" w:type="dxa"/>
          </w:tcPr>
          <w:p w14:paraId="0EE8122B" w14:textId="77777777" w:rsidR="00D2044C" w:rsidRPr="00003B3A" w:rsidRDefault="00D2044C" w:rsidP="00CE1B45">
            <w:pPr>
              <w:jc w:val="center"/>
              <w:rPr>
                <w:rFonts w:cs="Arial"/>
                <w:b/>
              </w:rPr>
            </w:pPr>
            <w:r w:rsidRPr="00003B3A">
              <w:rPr>
                <w:rFonts w:cs="Arial"/>
                <w:b/>
              </w:rPr>
              <w:t>4</w:t>
            </w:r>
          </w:p>
        </w:tc>
      </w:tr>
      <w:tr w:rsidR="00D2044C" w:rsidRPr="00003B3A" w14:paraId="49142391" w14:textId="77777777" w:rsidTr="00CE1B45">
        <w:tc>
          <w:tcPr>
            <w:tcW w:w="4757" w:type="dxa"/>
          </w:tcPr>
          <w:p w14:paraId="411FB6F3" w14:textId="77777777" w:rsidR="00D2044C" w:rsidRPr="00003B3A" w:rsidRDefault="00D2044C" w:rsidP="00CE1B45">
            <w:pPr>
              <w:autoSpaceDE w:val="0"/>
              <w:autoSpaceDN w:val="0"/>
              <w:adjustRightInd w:val="0"/>
              <w:jc w:val="both"/>
            </w:pPr>
            <w:r>
              <w:t xml:space="preserve">- </w:t>
            </w:r>
            <w:r w:rsidRPr="00003B3A">
              <w:t>interpretuje možnosti a výhody, ale i</w:t>
            </w:r>
            <w:r>
              <w:t> </w:t>
            </w:r>
            <w:r w:rsidRPr="00003B3A">
              <w:t>omezení (zejména technických a</w:t>
            </w:r>
            <w:r>
              <w:t> </w:t>
            </w:r>
            <w:r w:rsidRPr="00003B3A">
              <w:t>technologických) spojených s používáním výpočetní technik</w:t>
            </w:r>
          </w:p>
        </w:tc>
        <w:tc>
          <w:tcPr>
            <w:tcW w:w="3997" w:type="dxa"/>
          </w:tcPr>
          <w:p w14:paraId="78BA6FC0" w14:textId="77777777" w:rsidR="00D2044C" w:rsidRPr="00003B3A" w:rsidRDefault="00D2044C" w:rsidP="00CE1B45">
            <w:pPr>
              <w:autoSpaceDE w:val="0"/>
              <w:autoSpaceDN w:val="0"/>
              <w:adjustRightInd w:val="0"/>
              <w:jc w:val="both"/>
              <w:rPr>
                <w:b/>
                <w:bCs/>
              </w:rPr>
            </w:pPr>
            <w:r w:rsidRPr="00003B3A">
              <w:rPr>
                <w:b/>
                <w:bCs/>
              </w:rPr>
              <w:t>4. Autorská práva</w:t>
            </w:r>
          </w:p>
          <w:p w14:paraId="235E1309" w14:textId="77777777" w:rsidR="00D2044C" w:rsidRPr="00003B3A" w:rsidRDefault="00D2044C" w:rsidP="00CE1B45">
            <w:pPr>
              <w:autoSpaceDE w:val="0"/>
              <w:autoSpaceDN w:val="0"/>
              <w:adjustRightInd w:val="0"/>
              <w:jc w:val="both"/>
            </w:pPr>
            <w:r>
              <w:t>- p</w:t>
            </w:r>
            <w:r w:rsidRPr="00003B3A">
              <w:t>orušování autorských práv</w:t>
            </w:r>
          </w:p>
          <w:p w14:paraId="6B0D0487" w14:textId="77777777" w:rsidR="00D2044C" w:rsidRPr="00003B3A" w:rsidRDefault="00D2044C" w:rsidP="00CE1B45">
            <w:pPr>
              <w:autoSpaceDE w:val="0"/>
              <w:autoSpaceDN w:val="0"/>
              <w:adjustRightInd w:val="0"/>
              <w:jc w:val="both"/>
            </w:pPr>
            <w:r>
              <w:t>- z</w:t>
            </w:r>
            <w:r w:rsidRPr="00003B3A">
              <w:t>abezpečení dat před zneužitím</w:t>
            </w:r>
          </w:p>
          <w:p w14:paraId="6D739B16" w14:textId="77777777" w:rsidR="00D2044C" w:rsidRPr="00003B3A" w:rsidRDefault="00D2044C" w:rsidP="00CE1B45">
            <w:pPr>
              <w:jc w:val="both"/>
              <w:rPr>
                <w:rFonts w:cs="Arial"/>
              </w:rPr>
            </w:pPr>
          </w:p>
        </w:tc>
        <w:tc>
          <w:tcPr>
            <w:tcW w:w="992" w:type="dxa"/>
          </w:tcPr>
          <w:p w14:paraId="07119880" w14:textId="77777777" w:rsidR="00D2044C" w:rsidRPr="00003B3A" w:rsidRDefault="00D2044C" w:rsidP="00CE1B45">
            <w:pPr>
              <w:jc w:val="center"/>
              <w:rPr>
                <w:rFonts w:cs="Arial"/>
                <w:b/>
              </w:rPr>
            </w:pPr>
            <w:r w:rsidRPr="00003B3A">
              <w:rPr>
                <w:rFonts w:cs="Arial"/>
                <w:b/>
              </w:rPr>
              <w:t>2</w:t>
            </w:r>
          </w:p>
        </w:tc>
      </w:tr>
      <w:tr w:rsidR="00D2044C" w:rsidRPr="00003B3A" w14:paraId="1AF5F8E2" w14:textId="77777777" w:rsidTr="00CE1B45">
        <w:tc>
          <w:tcPr>
            <w:tcW w:w="4757" w:type="dxa"/>
          </w:tcPr>
          <w:p w14:paraId="24A54CF1" w14:textId="77777777" w:rsidR="00D2044C" w:rsidRPr="00003B3A" w:rsidRDefault="00D2044C" w:rsidP="00CE1B45">
            <w:pPr>
              <w:autoSpaceDE w:val="0"/>
              <w:autoSpaceDN w:val="0"/>
              <w:adjustRightInd w:val="0"/>
              <w:jc w:val="both"/>
            </w:pPr>
            <w:r w:rsidRPr="00003B3A">
              <w:t>- vyjmenuje operační systémy</w:t>
            </w:r>
          </w:p>
          <w:p w14:paraId="7485762A" w14:textId="77777777" w:rsidR="00D2044C" w:rsidRPr="00003B3A" w:rsidRDefault="00D2044C" w:rsidP="00CE1B45">
            <w:pPr>
              <w:autoSpaceDE w:val="0"/>
              <w:autoSpaceDN w:val="0"/>
              <w:adjustRightInd w:val="0"/>
              <w:jc w:val="both"/>
            </w:pPr>
            <w:r w:rsidRPr="00003B3A">
              <w:t>- přizpůsobí si prostředí operačního systému</w:t>
            </w:r>
          </w:p>
          <w:p w14:paraId="3F132770" w14:textId="77777777" w:rsidR="00D2044C" w:rsidRPr="00003B3A" w:rsidRDefault="00D2044C" w:rsidP="00CE1B45">
            <w:pPr>
              <w:autoSpaceDE w:val="0"/>
              <w:autoSpaceDN w:val="0"/>
              <w:adjustRightInd w:val="0"/>
              <w:jc w:val="both"/>
            </w:pPr>
            <w:r w:rsidRPr="00003B3A">
              <w:t>- dodržuje bezpečnostní pravidla při</w:t>
            </w:r>
            <w:r>
              <w:t xml:space="preserve"> </w:t>
            </w:r>
            <w:r w:rsidRPr="00003B3A">
              <w:t>používání počítače (aktualizace operačního systému, ochrana proti virům)</w:t>
            </w:r>
          </w:p>
          <w:p w14:paraId="5CDCC908" w14:textId="77777777" w:rsidR="00D2044C" w:rsidRPr="00003B3A" w:rsidRDefault="00D2044C" w:rsidP="00CE1B45">
            <w:pPr>
              <w:autoSpaceDE w:val="0"/>
              <w:autoSpaceDN w:val="0"/>
              <w:adjustRightInd w:val="0"/>
              <w:jc w:val="both"/>
            </w:pPr>
            <w:r w:rsidRPr="00003B3A">
              <w:lastRenderedPageBreak/>
              <w:t>- vysvětlí strukturu dat a možnosti jejich</w:t>
            </w:r>
            <w:r>
              <w:t xml:space="preserve"> </w:t>
            </w:r>
            <w:r w:rsidRPr="00003B3A">
              <w:t>uložení</w:t>
            </w:r>
          </w:p>
          <w:p w14:paraId="1D190D7A" w14:textId="77777777" w:rsidR="00D2044C" w:rsidRPr="00003B3A" w:rsidRDefault="00D2044C" w:rsidP="00CE1B45">
            <w:pPr>
              <w:autoSpaceDE w:val="0"/>
              <w:autoSpaceDN w:val="0"/>
              <w:adjustRightInd w:val="0"/>
              <w:jc w:val="both"/>
            </w:pPr>
            <w:r w:rsidRPr="00003B3A">
              <w:t>- orientuje se v systému adresářů</w:t>
            </w:r>
          </w:p>
          <w:p w14:paraId="6526C56E" w14:textId="77777777" w:rsidR="00D2044C" w:rsidRPr="00003B3A" w:rsidRDefault="00D2044C" w:rsidP="00CE1B45">
            <w:pPr>
              <w:autoSpaceDE w:val="0"/>
              <w:autoSpaceDN w:val="0"/>
              <w:adjustRightInd w:val="0"/>
              <w:jc w:val="both"/>
            </w:pPr>
            <w:r w:rsidRPr="00003B3A">
              <w:t>- vyhledává, kopíruje, přejmenovává,</w:t>
            </w:r>
            <w:r>
              <w:t xml:space="preserve"> </w:t>
            </w:r>
            <w:r w:rsidRPr="00003B3A">
              <w:t>přesouvá, maže, rozlišuje základní typy</w:t>
            </w:r>
            <w:r>
              <w:t xml:space="preserve"> </w:t>
            </w:r>
            <w:r w:rsidRPr="00003B3A">
              <w:t>souborů</w:t>
            </w:r>
          </w:p>
          <w:p w14:paraId="1B70EB13" w14:textId="77777777" w:rsidR="00D2044C" w:rsidRPr="00003B3A" w:rsidRDefault="00D2044C" w:rsidP="00CE1B45">
            <w:pPr>
              <w:autoSpaceDE w:val="0"/>
              <w:autoSpaceDN w:val="0"/>
              <w:adjustRightInd w:val="0"/>
              <w:jc w:val="both"/>
            </w:pPr>
          </w:p>
          <w:p w14:paraId="55F6F0C6" w14:textId="77777777" w:rsidR="00D2044C" w:rsidRPr="00003B3A" w:rsidRDefault="00D2044C" w:rsidP="00CE1B45">
            <w:pPr>
              <w:jc w:val="both"/>
              <w:rPr>
                <w:rFonts w:cs="Arial"/>
              </w:rPr>
            </w:pPr>
          </w:p>
        </w:tc>
        <w:tc>
          <w:tcPr>
            <w:tcW w:w="3997" w:type="dxa"/>
          </w:tcPr>
          <w:p w14:paraId="7D7FB098" w14:textId="77777777" w:rsidR="00D2044C" w:rsidRPr="00003B3A" w:rsidRDefault="00D2044C" w:rsidP="00CE1B45">
            <w:pPr>
              <w:autoSpaceDE w:val="0"/>
              <w:autoSpaceDN w:val="0"/>
              <w:adjustRightInd w:val="0"/>
              <w:jc w:val="both"/>
              <w:rPr>
                <w:b/>
                <w:bCs/>
              </w:rPr>
            </w:pPr>
            <w:r w:rsidRPr="00003B3A">
              <w:rPr>
                <w:b/>
                <w:bCs/>
              </w:rPr>
              <w:lastRenderedPageBreak/>
              <w:t>5. Operační systémy</w:t>
            </w:r>
          </w:p>
          <w:p w14:paraId="26A6C12A" w14:textId="77777777" w:rsidR="00D2044C" w:rsidRPr="00003B3A" w:rsidRDefault="00D2044C" w:rsidP="00CE1B45">
            <w:pPr>
              <w:autoSpaceDE w:val="0"/>
              <w:autoSpaceDN w:val="0"/>
              <w:adjustRightInd w:val="0"/>
              <w:jc w:val="both"/>
            </w:pPr>
            <w:r>
              <w:t>- o</w:t>
            </w:r>
            <w:r w:rsidRPr="00003B3A">
              <w:t>becně o operačních systémech</w:t>
            </w:r>
          </w:p>
          <w:p w14:paraId="664D2B2B" w14:textId="77777777" w:rsidR="00D2044C" w:rsidRPr="00003B3A" w:rsidRDefault="00D2044C" w:rsidP="00CE1B45">
            <w:pPr>
              <w:autoSpaceDE w:val="0"/>
              <w:autoSpaceDN w:val="0"/>
              <w:adjustRightInd w:val="0"/>
              <w:jc w:val="both"/>
            </w:pPr>
            <w:r>
              <w:t>- s</w:t>
            </w:r>
            <w:r w:rsidRPr="00003B3A">
              <w:t>rovnání operačních systémů</w:t>
            </w:r>
          </w:p>
          <w:p w14:paraId="397DF254" w14:textId="77777777" w:rsidR="00D2044C" w:rsidRPr="00003B3A" w:rsidRDefault="00D2044C" w:rsidP="00CE1B45">
            <w:pPr>
              <w:autoSpaceDE w:val="0"/>
              <w:autoSpaceDN w:val="0"/>
              <w:adjustRightInd w:val="0"/>
              <w:jc w:val="both"/>
            </w:pPr>
            <w:r>
              <w:t>- s</w:t>
            </w:r>
            <w:r w:rsidRPr="00003B3A">
              <w:t>oubor, adresář, stromová struktura</w:t>
            </w:r>
          </w:p>
          <w:p w14:paraId="2FC654F6" w14:textId="77777777" w:rsidR="00D2044C" w:rsidRPr="009A0B3E" w:rsidRDefault="00D2044C" w:rsidP="00CE1B45">
            <w:pPr>
              <w:autoSpaceDE w:val="0"/>
              <w:autoSpaceDN w:val="0"/>
              <w:adjustRightInd w:val="0"/>
              <w:jc w:val="both"/>
              <w:rPr>
                <w:u w:val="single"/>
              </w:rPr>
            </w:pPr>
            <w:r w:rsidRPr="009A0B3E">
              <w:rPr>
                <w:u w:val="single"/>
              </w:rPr>
              <w:lastRenderedPageBreak/>
              <w:t xml:space="preserve">Windows </w:t>
            </w:r>
          </w:p>
          <w:p w14:paraId="66B6300A" w14:textId="77777777" w:rsidR="00D2044C" w:rsidRPr="00003B3A" w:rsidRDefault="00D2044C" w:rsidP="00CE1B45">
            <w:pPr>
              <w:autoSpaceDE w:val="0"/>
              <w:autoSpaceDN w:val="0"/>
              <w:adjustRightInd w:val="0"/>
              <w:jc w:val="both"/>
            </w:pPr>
            <w:r>
              <w:t>- p</w:t>
            </w:r>
            <w:r w:rsidRPr="00003B3A">
              <w:t>racovní plocha</w:t>
            </w:r>
          </w:p>
          <w:p w14:paraId="765DE531" w14:textId="77777777" w:rsidR="00D2044C" w:rsidRPr="00003B3A" w:rsidRDefault="00D2044C" w:rsidP="00CE1B45">
            <w:pPr>
              <w:autoSpaceDE w:val="0"/>
              <w:autoSpaceDN w:val="0"/>
              <w:adjustRightInd w:val="0"/>
              <w:jc w:val="both"/>
            </w:pPr>
            <w:r>
              <w:t>- o</w:t>
            </w:r>
            <w:r w:rsidRPr="00003B3A">
              <w:t>kno, operace s okny</w:t>
            </w:r>
          </w:p>
          <w:p w14:paraId="0B2E88C8" w14:textId="77777777" w:rsidR="00D2044C" w:rsidRPr="00003B3A" w:rsidRDefault="00D2044C" w:rsidP="00CE1B45">
            <w:pPr>
              <w:autoSpaceDE w:val="0"/>
              <w:autoSpaceDN w:val="0"/>
              <w:adjustRightInd w:val="0"/>
              <w:jc w:val="both"/>
            </w:pPr>
            <w:r>
              <w:t>- s</w:t>
            </w:r>
            <w:r w:rsidRPr="00003B3A">
              <w:t>puštění programu</w:t>
            </w:r>
          </w:p>
          <w:p w14:paraId="13421D6D" w14:textId="77777777" w:rsidR="00D2044C" w:rsidRPr="00003B3A" w:rsidRDefault="00D2044C" w:rsidP="00CE1B45">
            <w:pPr>
              <w:autoSpaceDE w:val="0"/>
              <w:autoSpaceDN w:val="0"/>
              <w:adjustRightInd w:val="0"/>
              <w:jc w:val="both"/>
            </w:pPr>
            <w:r>
              <w:t>- p</w:t>
            </w:r>
            <w:r w:rsidRPr="00003B3A">
              <w:t>růzkumník</w:t>
            </w:r>
          </w:p>
          <w:p w14:paraId="6A6F9DFC" w14:textId="77777777" w:rsidR="00D2044C" w:rsidRPr="00003B3A" w:rsidRDefault="00D2044C" w:rsidP="00CE1B45">
            <w:pPr>
              <w:autoSpaceDE w:val="0"/>
              <w:autoSpaceDN w:val="0"/>
              <w:adjustRightInd w:val="0"/>
              <w:jc w:val="both"/>
            </w:pPr>
            <w:r>
              <w:t>- s</w:t>
            </w:r>
            <w:r w:rsidRPr="00003B3A">
              <w:t>chránka – základní operace</w:t>
            </w:r>
          </w:p>
          <w:p w14:paraId="570CC003" w14:textId="77777777" w:rsidR="00D2044C" w:rsidRPr="00003B3A" w:rsidRDefault="00D2044C" w:rsidP="00CE1B45">
            <w:pPr>
              <w:autoSpaceDE w:val="0"/>
              <w:autoSpaceDN w:val="0"/>
              <w:adjustRightInd w:val="0"/>
              <w:jc w:val="both"/>
            </w:pPr>
            <w:r>
              <w:t>- k</w:t>
            </w:r>
            <w:r w:rsidRPr="00003B3A">
              <w:t>onfigurace Windows – pracovní plochy,</w:t>
            </w:r>
            <w:r>
              <w:t xml:space="preserve"> </w:t>
            </w:r>
            <w:r w:rsidRPr="00003B3A">
              <w:t>hlavního panelu, ovládací panely</w:t>
            </w:r>
          </w:p>
          <w:p w14:paraId="1F2F0969" w14:textId="77777777" w:rsidR="00D2044C" w:rsidRPr="00003B3A" w:rsidRDefault="00D2044C" w:rsidP="00CE1B45">
            <w:pPr>
              <w:autoSpaceDE w:val="0"/>
              <w:autoSpaceDN w:val="0"/>
              <w:adjustRightInd w:val="0"/>
              <w:jc w:val="both"/>
            </w:pPr>
            <w:r>
              <w:t>- t</w:t>
            </w:r>
            <w:r w:rsidRPr="00003B3A">
              <w:t>iskárny a konfigurace tisku</w:t>
            </w:r>
          </w:p>
        </w:tc>
        <w:tc>
          <w:tcPr>
            <w:tcW w:w="992" w:type="dxa"/>
          </w:tcPr>
          <w:p w14:paraId="6A88BE35" w14:textId="77777777" w:rsidR="00D2044C" w:rsidRPr="00003B3A" w:rsidRDefault="00D2044C" w:rsidP="00CE1B45">
            <w:pPr>
              <w:jc w:val="center"/>
              <w:rPr>
                <w:rFonts w:cs="Arial"/>
                <w:b/>
              </w:rPr>
            </w:pPr>
            <w:r w:rsidRPr="00003B3A">
              <w:rPr>
                <w:rFonts w:cs="Arial"/>
                <w:b/>
              </w:rPr>
              <w:lastRenderedPageBreak/>
              <w:t>10</w:t>
            </w:r>
          </w:p>
        </w:tc>
      </w:tr>
    </w:tbl>
    <w:p w14:paraId="6959B2B7" w14:textId="77777777" w:rsidR="00D2044C" w:rsidRDefault="00D2044C" w:rsidP="00D2044C"/>
    <w:p w14:paraId="312A14A9" w14:textId="77777777" w:rsidR="00D2044C" w:rsidRDefault="00D2044C" w:rsidP="00D2044C">
      <w:pPr>
        <w:tabs>
          <w:tab w:val="left" w:pos="5940"/>
        </w:tabs>
        <w:rPr>
          <w:b/>
        </w:rPr>
      </w:pPr>
    </w:p>
    <w:p w14:paraId="36676CBD" w14:textId="77777777" w:rsidR="00D2044C" w:rsidRDefault="00D2044C" w:rsidP="00D2044C">
      <w:pPr>
        <w:tabs>
          <w:tab w:val="left" w:pos="5940"/>
        </w:tabs>
        <w:rPr>
          <w:b/>
        </w:rPr>
      </w:pPr>
      <w:r>
        <w:rPr>
          <w:b/>
        </w:rPr>
        <w:t>2. ročník: celkem 33 hodin</w:t>
      </w:r>
    </w:p>
    <w:p w14:paraId="38C3643B" w14:textId="77777777" w:rsidR="00D2044C" w:rsidRDefault="00D2044C" w:rsidP="00D2044C">
      <w:pPr>
        <w:tabs>
          <w:tab w:val="left" w:pos="5940"/>
        </w:tabs>
        <w:rPr>
          <w:b/>
        </w:rPr>
      </w:pP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3758"/>
        <w:gridCol w:w="974"/>
      </w:tblGrid>
      <w:tr w:rsidR="00D2044C" w:rsidRPr="009A0B3E" w14:paraId="6D182B2A" w14:textId="77777777" w:rsidTr="00CE1B45">
        <w:tc>
          <w:tcPr>
            <w:tcW w:w="4757" w:type="dxa"/>
            <w:vAlign w:val="center"/>
          </w:tcPr>
          <w:p w14:paraId="3AE8EF8B" w14:textId="77777777" w:rsidR="00D2044C" w:rsidRPr="009A0B3E" w:rsidRDefault="00D2044C" w:rsidP="00CE1B45">
            <w:pPr>
              <w:widowControl w:val="0"/>
              <w:autoSpaceDE w:val="0"/>
              <w:autoSpaceDN w:val="0"/>
              <w:adjustRightInd w:val="0"/>
              <w:snapToGrid w:val="0"/>
              <w:jc w:val="both"/>
              <w:rPr>
                <w:rFonts w:cs="Arial"/>
                <w:b/>
              </w:rPr>
            </w:pPr>
            <w:r w:rsidRPr="009A0B3E">
              <w:rPr>
                <w:rFonts w:cs="Arial"/>
                <w:b/>
                <w:color w:val="000000"/>
              </w:rPr>
              <w:t>Výsledky vzdělávání</w:t>
            </w:r>
          </w:p>
        </w:tc>
        <w:tc>
          <w:tcPr>
            <w:tcW w:w="3997" w:type="dxa"/>
            <w:vAlign w:val="center"/>
          </w:tcPr>
          <w:p w14:paraId="153A859C" w14:textId="77777777" w:rsidR="00D2044C" w:rsidRPr="009A0B3E" w:rsidRDefault="00D2044C" w:rsidP="00CE1B45">
            <w:pPr>
              <w:widowControl w:val="0"/>
              <w:autoSpaceDE w:val="0"/>
              <w:autoSpaceDN w:val="0"/>
              <w:adjustRightInd w:val="0"/>
              <w:snapToGrid w:val="0"/>
              <w:jc w:val="both"/>
              <w:rPr>
                <w:rFonts w:cs="Arial"/>
                <w:b/>
              </w:rPr>
            </w:pPr>
            <w:r w:rsidRPr="009A0B3E">
              <w:rPr>
                <w:rFonts w:cs="Arial"/>
                <w:b/>
                <w:color w:val="000000"/>
              </w:rPr>
              <w:t>Číslo tématu a téma</w:t>
            </w:r>
          </w:p>
        </w:tc>
        <w:tc>
          <w:tcPr>
            <w:tcW w:w="992" w:type="dxa"/>
            <w:vAlign w:val="center"/>
          </w:tcPr>
          <w:p w14:paraId="01246A8C" w14:textId="77777777" w:rsidR="00D2044C" w:rsidRPr="009A0B3E" w:rsidRDefault="00D2044C" w:rsidP="00CE1B45">
            <w:pPr>
              <w:rPr>
                <w:rFonts w:cs="Arial"/>
                <w:b/>
              </w:rPr>
            </w:pPr>
            <w:r w:rsidRPr="009A0B3E">
              <w:rPr>
                <w:rFonts w:cs="Arial"/>
                <w:b/>
              </w:rPr>
              <w:t>Počet hodin</w:t>
            </w:r>
          </w:p>
        </w:tc>
      </w:tr>
      <w:tr w:rsidR="00D2044C" w:rsidRPr="009A0B3E" w14:paraId="050BEFCA" w14:textId="77777777" w:rsidTr="00CE1B45">
        <w:tc>
          <w:tcPr>
            <w:tcW w:w="4757" w:type="dxa"/>
          </w:tcPr>
          <w:p w14:paraId="533CCDD6" w14:textId="77777777" w:rsidR="00D2044C" w:rsidRPr="00A82B17" w:rsidRDefault="00D2044C" w:rsidP="00CE1B45">
            <w:pPr>
              <w:autoSpaceDE w:val="0"/>
              <w:autoSpaceDN w:val="0"/>
              <w:adjustRightInd w:val="0"/>
              <w:jc w:val="both"/>
              <w:rPr>
                <w:b/>
                <w:bCs/>
              </w:rPr>
            </w:pPr>
            <w:r w:rsidRPr="00A82B17">
              <w:rPr>
                <w:b/>
                <w:bCs/>
              </w:rPr>
              <w:t>Žák:</w:t>
            </w:r>
          </w:p>
          <w:p w14:paraId="5EB17F8E" w14:textId="77777777" w:rsidR="00D2044C" w:rsidRPr="009A0B3E" w:rsidRDefault="00D2044C" w:rsidP="00CE1B45">
            <w:pPr>
              <w:autoSpaceDE w:val="0"/>
              <w:autoSpaceDN w:val="0"/>
              <w:adjustRightInd w:val="0"/>
              <w:jc w:val="both"/>
            </w:pPr>
            <w:r w:rsidRPr="009A0B3E">
              <w:t>- interpretuje a dodržuje pravidla pro úpravu dokumentů, typografická a</w:t>
            </w:r>
            <w:r>
              <w:t> </w:t>
            </w:r>
            <w:r w:rsidRPr="009A0B3E">
              <w:t>estetická pravidla</w:t>
            </w:r>
          </w:p>
          <w:p w14:paraId="5A774B3E" w14:textId="77777777" w:rsidR="00D2044C" w:rsidRPr="009A0B3E" w:rsidRDefault="00D2044C" w:rsidP="00CE1B45">
            <w:pPr>
              <w:autoSpaceDE w:val="0"/>
              <w:autoSpaceDN w:val="0"/>
              <w:adjustRightInd w:val="0"/>
              <w:jc w:val="both"/>
            </w:pPr>
            <w:r w:rsidRPr="009A0B3E">
              <w:t>- formátuje písmo, odstavce, stránky</w:t>
            </w:r>
          </w:p>
          <w:p w14:paraId="2D8E6F81" w14:textId="77777777" w:rsidR="00D2044C" w:rsidRPr="009A0B3E" w:rsidRDefault="00D2044C" w:rsidP="00CE1B45">
            <w:pPr>
              <w:autoSpaceDE w:val="0"/>
              <w:autoSpaceDN w:val="0"/>
              <w:adjustRightInd w:val="0"/>
              <w:jc w:val="both"/>
            </w:pPr>
            <w:r w:rsidRPr="009A0B3E">
              <w:t>- kopíruje, přesouvá text</w:t>
            </w:r>
          </w:p>
          <w:p w14:paraId="4C586381" w14:textId="77777777" w:rsidR="00D2044C" w:rsidRPr="009A0B3E" w:rsidRDefault="00D2044C" w:rsidP="00CE1B45">
            <w:pPr>
              <w:autoSpaceDE w:val="0"/>
              <w:autoSpaceDN w:val="0"/>
              <w:adjustRightInd w:val="0"/>
              <w:jc w:val="both"/>
            </w:pPr>
            <w:r w:rsidRPr="009A0B3E">
              <w:t xml:space="preserve">- </w:t>
            </w:r>
            <w:proofErr w:type="gramStart"/>
            <w:r w:rsidRPr="009A0B3E">
              <w:t>vytváří</w:t>
            </w:r>
            <w:proofErr w:type="gramEnd"/>
            <w:r w:rsidRPr="009A0B3E">
              <w:t xml:space="preserve"> obsahy, rejstříky, seznamy</w:t>
            </w:r>
          </w:p>
          <w:p w14:paraId="75EE3C2E" w14:textId="77777777" w:rsidR="00D2044C" w:rsidRPr="009A0B3E" w:rsidRDefault="00D2044C" w:rsidP="00CE1B45">
            <w:pPr>
              <w:autoSpaceDE w:val="0"/>
              <w:autoSpaceDN w:val="0"/>
              <w:adjustRightInd w:val="0"/>
              <w:jc w:val="both"/>
            </w:pPr>
            <w:r w:rsidRPr="009A0B3E">
              <w:t xml:space="preserve">- využívá a </w:t>
            </w:r>
            <w:proofErr w:type="gramStart"/>
            <w:r w:rsidRPr="009A0B3E">
              <w:t>vytváří</w:t>
            </w:r>
            <w:proofErr w:type="gramEnd"/>
            <w:r w:rsidRPr="009A0B3E">
              <w:t xml:space="preserve"> styly</w:t>
            </w:r>
          </w:p>
          <w:p w14:paraId="4F879544" w14:textId="77777777" w:rsidR="00D2044C" w:rsidRPr="009A0B3E" w:rsidRDefault="00D2044C" w:rsidP="00CE1B45">
            <w:pPr>
              <w:autoSpaceDE w:val="0"/>
              <w:autoSpaceDN w:val="0"/>
              <w:adjustRightInd w:val="0"/>
              <w:jc w:val="both"/>
            </w:pPr>
            <w:r w:rsidRPr="009A0B3E">
              <w:t xml:space="preserve">- používá a </w:t>
            </w:r>
            <w:proofErr w:type="gramStart"/>
            <w:r w:rsidRPr="009A0B3E">
              <w:t>vytváří</w:t>
            </w:r>
            <w:proofErr w:type="gramEnd"/>
            <w:r w:rsidRPr="009A0B3E">
              <w:t xml:space="preserve"> šablony</w:t>
            </w:r>
          </w:p>
          <w:p w14:paraId="1F76228E" w14:textId="77777777" w:rsidR="00D2044C" w:rsidRPr="009A0B3E" w:rsidRDefault="00D2044C" w:rsidP="00CE1B45">
            <w:pPr>
              <w:autoSpaceDE w:val="0"/>
              <w:autoSpaceDN w:val="0"/>
              <w:adjustRightInd w:val="0"/>
              <w:jc w:val="both"/>
            </w:pPr>
            <w:r w:rsidRPr="009A0B3E">
              <w:t>- vkládá další objekty do textu a edituje je</w:t>
            </w:r>
          </w:p>
          <w:p w14:paraId="121854B1" w14:textId="77777777" w:rsidR="00D2044C" w:rsidRPr="009A0B3E" w:rsidRDefault="00D2044C" w:rsidP="00CE1B45">
            <w:pPr>
              <w:autoSpaceDE w:val="0"/>
              <w:autoSpaceDN w:val="0"/>
              <w:adjustRightInd w:val="0"/>
              <w:jc w:val="both"/>
            </w:pPr>
            <w:r w:rsidRPr="009A0B3E">
              <w:t xml:space="preserve">- </w:t>
            </w:r>
            <w:proofErr w:type="gramStart"/>
            <w:r w:rsidRPr="009A0B3E">
              <w:t>vytváří</w:t>
            </w:r>
            <w:proofErr w:type="gramEnd"/>
            <w:r w:rsidRPr="009A0B3E">
              <w:t xml:space="preserve"> a upravuje tabulky</w:t>
            </w:r>
          </w:p>
          <w:p w14:paraId="4A75B921" w14:textId="77777777" w:rsidR="00D2044C" w:rsidRPr="009A0B3E" w:rsidRDefault="00D2044C" w:rsidP="00CE1B45">
            <w:pPr>
              <w:autoSpaceDE w:val="0"/>
              <w:autoSpaceDN w:val="0"/>
              <w:adjustRightInd w:val="0"/>
              <w:jc w:val="both"/>
            </w:pPr>
            <w:r w:rsidRPr="009A0B3E">
              <w:t>- používá další vestavěné nástroje (kontrola pravopisu, automatické opravy)</w:t>
            </w:r>
          </w:p>
          <w:p w14:paraId="214C14FC" w14:textId="77777777" w:rsidR="00D2044C" w:rsidRPr="009A0B3E" w:rsidRDefault="00D2044C" w:rsidP="00CE1B45">
            <w:pPr>
              <w:autoSpaceDE w:val="0"/>
              <w:autoSpaceDN w:val="0"/>
              <w:adjustRightInd w:val="0"/>
              <w:jc w:val="both"/>
            </w:pPr>
            <w:r w:rsidRPr="009A0B3E">
              <w:t>- vkládá nestandardní znaky</w:t>
            </w:r>
          </w:p>
          <w:p w14:paraId="7ECDD3E5" w14:textId="77777777" w:rsidR="00D2044C" w:rsidRPr="009A0B3E" w:rsidRDefault="00D2044C" w:rsidP="00CE1B45">
            <w:pPr>
              <w:autoSpaceDE w:val="0"/>
              <w:autoSpaceDN w:val="0"/>
              <w:adjustRightInd w:val="0"/>
              <w:jc w:val="both"/>
            </w:pPr>
            <w:r w:rsidRPr="009A0B3E">
              <w:t>- zadává tisk dokumentu s požadovanými</w:t>
            </w:r>
          </w:p>
          <w:p w14:paraId="3946FBEB" w14:textId="77777777" w:rsidR="00D2044C" w:rsidRPr="009A0B3E" w:rsidRDefault="00D2044C" w:rsidP="00CE1B45">
            <w:pPr>
              <w:autoSpaceDE w:val="0"/>
              <w:autoSpaceDN w:val="0"/>
              <w:adjustRightInd w:val="0"/>
              <w:jc w:val="both"/>
            </w:pPr>
            <w:r w:rsidRPr="009A0B3E">
              <w:t>vlastnostmi</w:t>
            </w:r>
          </w:p>
          <w:p w14:paraId="733B266F" w14:textId="77777777" w:rsidR="00D2044C" w:rsidRPr="009A0B3E" w:rsidRDefault="00D2044C" w:rsidP="00CE1B45">
            <w:pPr>
              <w:jc w:val="both"/>
              <w:rPr>
                <w:rFonts w:cs="Arial"/>
              </w:rPr>
            </w:pPr>
          </w:p>
        </w:tc>
        <w:tc>
          <w:tcPr>
            <w:tcW w:w="3997" w:type="dxa"/>
          </w:tcPr>
          <w:p w14:paraId="3F3E55C7" w14:textId="77777777" w:rsidR="00D2044C" w:rsidRPr="009A0B3E" w:rsidRDefault="00D2044C" w:rsidP="00CE1B45">
            <w:pPr>
              <w:autoSpaceDE w:val="0"/>
              <w:autoSpaceDN w:val="0"/>
              <w:adjustRightInd w:val="0"/>
              <w:jc w:val="both"/>
              <w:rPr>
                <w:b/>
                <w:bCs/>
              </w:rPr>
            </w:pPr>
            <w:r w:rsidRPr="009A0B3E">
              <w:rPr>
                <w:b/>
                <w:bCs/>
              </w:rPr>
              <w:t>1. Microsoft WORD – textový procesor</w:t>
            </w:r>
          </w:p>
          <w:p w14:paraId="556D8B08" w14:textId="77777777" w:rsidR="00D2044C" w:rsidRPr="009A0B3E" w:rsidRDefault="00D2044C" w:rsidP="00CE1B45">
            <w:pPr>
              <w:autoSpaceDE w:val="0"/>
              <w:autoSpaceDN w:val="0"/>
              <w:adjustRightInd w:val="0"/>
              <w:jc w:val="both"/>
            </w:pPr>
            <w:r>
              <w:t>- p</w:t>
            </w:r>
            <w:r w:rsidRPr="009A0B3E">
              <w:t>opis prostředí</w:t>
            </w:r>
          </w:p>
          <w:p w14:paraId="667BA6A4" w14:textId="77777777" w:rsidR="00D2044C" w:rsidRPr="009A0B3E" w:rsidRDefault="00D2044C" w:rsidP="00CE1B45">
            <w:pPr>
              <w:autoSpaceDE w:val="0"/>
              <w:autoSpaceDN w:val="0"/>
              <w:adjustRightInd w:val="0"/>
              <w:jc w:val="both"/>
            </w:pPr>
            <w:r>
              <w:t>- p</w:t>
            </w:r>
            <w:r w:rsidRPr="009A0B3E">
              <w:t>ráce se souborem</w:t>
            </w:r>
          </w:p>
          <w:p w14:paraId="30B4E1A2" w14:textId="77777777" w:rsidR="00D2044C" w:rsidRPr="009A0B3E" w:rsidRDefault="00D2044C" w:rsidP="00CE1B45">
            <w:pPr>
              <w:autoSpaceDE w:val="0"/>
              <w:autoSpaceDN w:val="0"/>
              <w:adjustRightInd w:val="0"/>
              <w:jc w:val="both"/>
            </w:pPr>
            <w:r>
              <w:t>- f</w:t>
            </w:r>
            <w:r w:rsidRPr="009A0B3E">
              <w:t>ormát písma a odstavce</w:t>
            </w:r>
          </w:p>
          <w:p w14:paraId="2640C797" w14:textId="77777777" w:rsidR="00D2044C" w:rsidRPr="009A0B3E" w:rsidRDefault="00D2044C" w:rsidP="00CE1B45">
            <w:pPr>
              <w:autoSpaceDE w:val="0"/>
              <w:autoSpaceDN w:val="0"/>
              <w:adjustRightInd w:val="0"/>
              <w:jc w:val="both"/>
            </w:pPr>
            <w:r>
              <w:t>- s</w:t>
            </w:r>
            <w:r w:rsidRPr="009A0B3E">
              <w:t>chránka</w:t>
            </w:r>
          </w:p>
          <w:p w14:paraId="1E35A720" w14:textId="77777777" w:rsidR="00D2044C" w:rsidRPr="009A0B3E" w:rsidRDefault="00D2044C" w:rsidP="00CE1B45">
            <w:pPr>
              <w:autoSpaceDE w:val="0"/>
              <w:autoSpaceDN w:val="0"/>
              <w:adjustRightInd w:val="0"/>
              <w:jc w:val="both"/>
            </w:pPr>
            <w:r>
              <w:t>- č</w:t>
            </w:r>
            <w:r w:rsidRPr="009A0B3E">
              <w:t>áry a ohraničení</w:t>
            </w:r>
          </w:p>
          <w:p w14:paraId="0B59441B" w14:textId="77777777" w:rsidR="00D2044C" w:rsidRPr="009A0B3E" w:rsidRDefault="00D2044C" w:rsidP="00CE1B45">
            <w:pPr>
              <w:autoSpaceDE w:val="0"/>
              <w:autoSpaceDN w:val="0"/>
              <w:adjustRightInd w:val="0"/>
              <w:jc w:val="both"/>
            </w:pPr>
            <w:r>
              <w:t>- t</w:t>
            </w:r>
            <w:r w:rsidRPr="009A0B3E">
              <w:t>abulky</w:t>
            </w:r>
          </w:p>
          <w:p w14:paraId="7A966C3D" w14:textId="77777777" w:rsidR="00D2044C" w:rsidRPr="009A0B3E" w:rsidRDefault="00D2044C" w:rsidP="00CE1B45">
            <w:pPr>
              <w:autoSpaceDE w:val="0"/>
              <w:autoSpaceDN w:val="0"/>
              <w:adjustRightInd w:val="0"/>
              <w:jc w:val="both"/>
            </w:pPr>
            <w:r>
              <w:t>- a</w:t>
            </w:r>
            <w:r w:rsidRPr="009A0B3E">
              <w:t>utomatické číslování a odrážky</w:t>
            </w:r>
          </w:p>
          <w:p w14:paraId="77C35558" w14:textId="77777777" w:rsidR="00D2044C" w:rsidRPr="009A0B3E" w:rsidRDefault="00D2044C" w:rsidP="00CE1B45">
            <w:pPr>
              <w:autoSpaceDE w:val="0"/>
              <w:autoSpaceDN w:val="0"/>
              <w:adjustRightInd w:val="0"/>
              <w:jc w:val="both"/>
            </w:pPr>
            <w:r>
              <w:t>- h</w:t>
            </w:r>
            <w:r w:rsidRPr="009A0B3E">
              <w:t>ledání a nahrazování textu v</w:t>
            </w:r>
            <w:r>
              <w:t> </w:t>
            </w:r>
            <w:r w:rsidRPr="009A0B3E">
              <w:t>dokumentu</w:t>
            </w:r>
          </w:p>
          <w:p w14:paraId="1BAE1478" w14:textId="77777777" w:rsidR="00D2044C" w:rsidRPr="009A0B3E" w:rsidRDefault="00D2044C" w:rsidP="00CE1B45">
            <w:pPr>
              <w:autoSpaceDE w:val="0"/>
              <w:autoSpaceDN w:val="0"/>
              <w:adjustRightInd w:val="0"/>
              <w:jc w:val="both"/>
            </w:pPr>
            <w:r>
              <w:t>- a</w:t>
            </w:r>
            <w:r w:rsidRPr="009A0B3E">
              <w:t>utomatické opravy</w:t>
            </w:r>
          </w:p>
          <w:p w14:paraId="0054110C" w14:textId="77777777" w:rsidR="00D2044C" w:rsidRPr="009A0B3E" w:rsidRDefault="00D2044C" w:rsidP="00CE1B45">
            <w:pPr>
              <w:autoSpaceDE w:val="0"/>
              <w:autoSpaceDN w:val="0"/>
              <w:adjustRightInd w:val="0"/>
              <w:jc w:val="both"/>
            </w:pPr>
            <w:r>
              <w:t>- k</w:t>
            </w:r>
            <w:r w:rsidRPr="009A0B3E">
              <w:t>ontrola pravopisu</w:t>
            </w:r>
          </w:p>
          <w:p w14:paraId="341E977B" w14:textId="77777777" w:rsidR="00D2044C" w:rsidRPr="009A0B3E" w:rsidRDefault="00D2044C" w:rsidP="00CE1B45">
            <w:pPr>
              <w:autoSpaceDE w:val="0"/>
              <w:autoSpaceDN w:val="0"/>
              <w:adjustRightInd w:val="0"/>
              <w:jc w:val="both"/>
            </w:pPr>
            <w:r>
              <w:t>- v</w:t>
            </w:r>
            <w:r w:rsidRPr="009A0B3E">
              <w:t>ložení symbolu do dokumentu</w:t>
            </w:r>
          </w:p>
          <w:p w14:paraId="14A62447" w14:textId="77777777" w:rsidR="00D2044C" w:rsidRPr="009A0B3E" w:rsidRDefault="00D2044C" w:rsidP="00CE1B45">
            <w:pPr>
              <w:autoSpaceDE w:val="0"/>
              <w:autoSpaceDN w:val="0"/>
              <w:adjustRightInd w:val="0"/>
              <w:jc w:val="both"/>
            </w:pPr>
            <w:r>
              <w:t>- z</w:t>
            </w:r>
            <w:r w:rsidRPr="009A0B3E">
              <w:t>áhlaví a zápatí, číslování stránek</w:t>
            </w:r>
          </w:p>
          <w:p w14:paraId="44CA6A72" w14:textId="77777777" w:rsidR="00D2044C" w:rsidRPr="009A0B3E" w:rsidRDefault="00D2044C" w:rsidP="00CE1B45">
            <w:pPr>
              <w:autoSpaceDE w:val="0"/>
              <w:autoSpaceDN w:val="0"/>
              <w:adjustRightInd w:val="0"/>
              <w:jc w:val="both"/>
            </w:pPr>
            <w:r>
              <w:t>- s</w:t>
            </w:r>
            <w:r w:rsidRPr="009A0B3E">
              <w:t>tyly</w:t>
            </w:r>
          </w:p>
          <w:p w14:paraId="2462692A" w14:textId="77777777" w:rsidR="00D2044C" w:rsidRPr="009A0B3E" w:rsidRDefault="00D2044C" w:rsidP="00CE1B45">
            <w:pPr>
              <w:autoSpaceDE w:val="0"/>
              <w:autoSpaceDN w:val="0"/>
              <w:adjustRightInd w:val="0"/>
              <w:jc w:val="both"/>
            </w:pPr>
            <w:r>
              <w:t>- v</w:t>
            </w:r>
            <w:r w:rsidRPr="009A0B3E">
              <w:t>kládání a úprava grafických objektů</w:t>
            </w:r>
          </w:p>
          <w:p w14:paraId="6E692A40" w14:textId="77777777" w:rsidR="00D2044C" w:rsidRPr="009A0B3E" w:rsidRDefault="00D2044C" w:rsidP="00CE1B45">
            <w:pPr>
              <w:autoSpaceDE w:val="0"/>
              <w:autoSpaceDN w:val="0"/>
              <w:adjustRightInd w:val="0"/>
              <w:jc w:val="both"/>
            </w:pPr>
            <w:r>
              <w:t>- t</w:t>
            </w:r>
            <w:r w:rsidRPr="009A0B3E">
              <w:t>vorba obsahu a rejstříku</w:t>
            </w:r>
          </w:p>
          <w:p w14:paraId="5386C9B7" w14:textId="77777777" w:rsidR="00D2044C" w:rsidRPr="009A0B3E" w:rsidRDefault="00D2044C" w:rsidP="00CE1B45">
            <w:pPr>
              <w:autoSpaceDE w:val="0"/>
              <w:autoSpaceDN w:val="0"/>
              <w:adjustRightInd w:val="0"/>
              <w:jc w:val="both"/>
              <w:rPr>
                <w:rFonts w:cs="Arial"/>
              </w:rPr>
            </w:pPr>
            <w:r>
              <w:t>- t</w:t>
            </w:r>
            <w:r w:rsidRPr="009A0B3E">
              <w:t>isk</w:t>
            </w:r>
          </w:p>
        </w:tc>
        <w:tc>
          <w:tcPr>
            <w:tcW w:w="992" w:type="dxa"/>
          </w:tcPr>
          <w:p w14:paraId="74F5640B" w14:textId="77777777" w:rsidR="00D2044C" w:rsidRPr="009A0B3E" w:rsidRDefault="00D2044C" w:rsidP="00CE1B45">
            <w:pPr>
              <w:jc w:val="center"/>
              <w:rPr>
                <w:rFonts w:cs="Arial"/>
                <w:b/>
              </w:rPr>
            </w:pPr>
            <w:r w:rsidRPr="009A0B3E">
              <w:rPr>
                <w:rFonts w:cs="Arial"/>
                <w:b/>
              </w:rPr>
              <w:t>15</w:t>
            </w:r>
          </w:p>
        </w:tc>
      </w:tr>
      <w:tr w:rsidR="00D2044C" w:rsidRPr="009A0B3E" w14:paraId="02899EEE" w14:textId="77777777" w:rsidTr="00CE1B45">
        <w:tc>
          <w:tcPr>
            <w:tcW w:w="4757" w:type="dxa"/>
          </w:tcPr>
          <w:p w14:paraId="35FABA2D" w14:textId="77777777" w:rsidR="00D2044C" w:rsidRPr="009A0B3E" w:rsidRDefault="00D2044C" w:rsidP="00CE1B45">
            <w:pPr>
              <w:autoSpaceDE w:val="0"/>
              <w:autoSpaceDN w:val="0"/>
              <w:adjustRightInd w:val="0"/>
              <w:jc w:val="both"/>
            </w:pPr>
            <w:r w:rsidRPr="009A0B3E">
              <w:t>- vysvětlí specifika práce v síti, včetně rizik</w:t>
            </w:r>
          </w:p>
          <w:p w14:paraId="6EC5271D" w14:textId="77777777" w:rsidR="00D2044C" w:rsidRPr="009A0B3E" w:rsidRDefault="00D2044C" w:rsidP="00CE1B45">
            <w:pPr>
              <w:autoSpaceDE w:val="0"/>
              <w:autoSpaceDN w:val="0"/>
              <w:adjustRightInd w:val="0"/>
              <w:jc w:val="both"/>
            </w:pPr>
            <w:r w:rsidRPr="009A0B3E">
              <w:t>- využívá možností sítě a pracuje s jejími prostředky</w:t>
            </w:r>
          </w:p>
          <w:p w14:paraId="1C7A6A6A" w14:textId="77777777" w:rsidR="00D2044C" w:rsidRDefault="00D2044C" w:rsidP="00CE1B45">
            <w:pPr>
              <w:jc w:val="both"/>
              <w:rPr>
                <w:rFonts w:cs="Arial"/>
              </w:rPr>
            </w:pPr>
            <w:r w:rsidRPr="009A0B3E">
              <w:rPr>
                <w:rFonts w:cs="Arial"/>
              </w:rPr>
              <w:t>- ovládá běžné prostředky komunikace a</w:t>
            </w:r>
            <w:r>
              <w:rPr>
                <w:rFonts w:cs="Arial"/>
              </w:rPr>
              <w:t> </w:t>
            </w:r>
            <w:r w:rsidRPr="009A0B3E">
              <w:rPr>
                <w:rFonts w:cs="Arial"/>
              </w:rPr>
              <w:t>výměny dat</w:t>
            </w:r>
          </w:p>
          <w:p w14:paraId="1F51271F" w14:textId="77777777" w:rsidR="00D2044C" w:rsidRPr="009A0B3E" w:rsidRDefault="00D2044C" w:rsidP="00CE1B45">
            <w:pPr>
              <w:jc w:val="both"/>
              <w:rPr>
                <w:rFonts w:cs="Arial"/>
              </w:rPr>
            </w:pPr>
          </w:p>
        </w:tc>
        <w:tc>
          <w:tcPr>
            <w:tcW w:w="3997" w:type="dxa"/>
          </w:tcPr>
          <w:p w14:paraId="07569619" w14:textId="77777777" w:rsidR="00D2044C" w:rsidRPr="009A0B3E" w:rsidRDefault="00D2044C" w:rsidP="00CE1B45">
            <w:pPr>
              <w:autoSpaceDE w:val="0"/>
              <w:autoSpaceDN w:val="0"/>
              <w:adjustRightInd w:val="0"/>
              <w:jc w:val="both"/>
              <w:rPr>
                <w:b/>
                <w:bCs/>
              </w:rPr>
            </w:pPr>
            <w:r w:rsidRPr="009A0B3E">
              <w:rPr>
                <w:b/>
                <w:bCs/>
              </w:rPr>
              <w:t>2. Počítačové sítě, práce v lokální síti</w:t>
            </w:r>
          </w:p>
          <w:p w14:paraId="1FC8FBA6" w14:textId="77777777" w:rsidR="00D2044C" w:rsidRPr="009A0B3E" w:rsidRDefault="00D2044C" w:rsidP="00CE1B45">
            <w:pPr>
              <w:autoSpaceDE w:val="0"/>
              <w:autoSpaceDN w:val="0"/>
              <w:adjustRightInd w:val="0"/>
              <w:jc w:val="both"/>
            </w:pPr>
            <w:r>
              <w:t>- c</w:t>
            </w:r>
            <w:r w:rsidRPr="009A0B3E">
              <w:t>o je to počítačová síť, server, pracovní stanice</w:t>
            </w:r>
          </w:p>
          <w:p w14:paraId="7C6ADC7A" w14:textId="77777777" w:rsidR="00D2044C" w:rsidRPr="009A0B3E" w:rsidRDefault="00D2044C" w:rsidP="00CE1B45">
            <w:pPr>
              <w:autoSpaceDE w:val="0"/>
              <w:autoSpaceDN w:val="0"/>
              <w:adjustRightInd w:val="0"/>
              <w:jc w:val="both"/>
            </w:pPr>
            <w:r>
              <w:t>- t</w:t>
            </w:r>
            <w:r w:rsidRPr="009A0B3E">
              <w:t>opologie sítí</w:t>
            </w:r>
          </w:p>
          <w:p w14:paraId="2A9937F9" w14:textId="77777777" w:rsidR="00D2044C" w:rsidRPr="009A0B3E" w:rsidRDefault="00D2044C" w:rsidP="00CE1B45">
            <w:pPr>
              <w:autoSpaceDE w:val="0"/>
              <w:autoSpaceDN w:val="0"/>
              <w:adjustRightInd w:val="0"/>
              <w:jc w:val="both"/>
            </w:pPr>
            <w:r>
              <w:t>- e</w:t>
            </w:r>
            <w:r w:rsidRPr="009A0B3E">
              <w:t>-mail, chat, FTP</w:t>
            </w:r>
          </w:p>
        </w:tc>
        <w:tc>
          <w:tcPr>
            <w:tcW w:w="992" w:type="dxa"/>
          </w:tcPr>
          <w:p w14:paraId="5305047A" w14:textId="77777777" w:rsidR="00D2044C" w:rsidRPr="009A0B3E" w:rsidRDefault="00D2044C" w:rsidP="00CE1B45">
            <w:pPr>
              <w:jc w:val="center"/>
              <w:rPr>
                <w:rFonts w:cs="Arial"/>
                <w:b/>
              </w:rPr>
            </w:pPr>
            <w:r w:rsidRPr="009A0B3E">
              <w:rPr>
                <w:rFonts w:cs="Arial"/>
                <w:b/>
              </w:rPr>
              <w:t>6</w:t>
            </w:r>
          </w:p>
        </w:tc>
      </w:tr>
      <w:tr w:rsidR="00D2044C" w:rsidRPr="009A0B3E" w14:paraId="037754E5" w14:textId="77777777" w:rsidTr="00CE1B45">
        <w:tc>
          <w:tcPr>
            <w:tcW w:w="4757" w:type="dxa"/>
          </w:tcPr>
          <w:p w14:paraId="74A2C56F" w14:textId="77777777" w:rsidR="00D2044C" w:rsidRPr="009A0B3E" w:rsidRDefault="00D2044C" w:rsidP="00CE1B45">
            <w:pPr>
              <w:autoSpaceDE w:val="0"/>
              <w:autoSpaceDN w:val="0"/>
              <w:adjustRightInd w:val="0"/>
              <w:jc w:val="both"/>
            </w:pPr>
            <w:r w:rsidRPr="009A0B3E">
              <w:t>- popíše strukturu internetu a vysvětlí</w:t>
            </w:r>
          </w:p>
          <w:p w14:paraId="237D1D47" w14:textId="77777777" w:rsidR="00D2044C" w:rsidRPr="009A0B3E" w:rsidRDefault="00D2044C" w:rsidP="00CE1B45">
            <w:pPr>
              <w:autoSpaceDE w:val="0"/>
              <w:autoSpaceDN w:val="0"/>
              <w:adjustRightInd w:val="0"/>
              <w:jc w:val="both"/>
            </w:pPr>
            <w:r w:rsidRPr="009A0B3E">
              <w:t>související pojmy</w:t>
            </w:r>
          </w:p>
          <w:p w14:paraId="11D8F135" w14:textId="77777777" w:rsidR="00D2044C" w:rsidRPr="009A0B3E" w:rsidRDefault="00D2044C" w:rsidP="00CE1B45">
            <w:pPr>
              <w:autoSpaceDE w:val="0"/>
              <w:autoSpaceDN w:val="0"/>
              <w:adjustRightInd w:val="0"/>
              <w:jc w:val="both"/>
            </w:pPr>
            <w:r w:rsidRPr="009A0B3E">
              <w:t>- pracuje s internetovým prohlížečem</w:t>
            </w:r>
          </w:p>
          <w:p w14:paraId="4AAA2B83" w14:textId="77777777" w:rsidR="00D2044C" w:rsidRPr="009A0B3E" w:rsidRDefault="00D2044C" w:rsidP="00CE1B45">
            <w:pPr>
              <w:autoSpaceDE w:val="0"/>
              <w:autoSpaceDN w:val="0"/>
              <w:adjustRightInd w:val="0"/>
              <w:jc w:val="both"/>
            </w:pPr>
            <w:r w:rsidRPr="009A0B3E">
              <w:t>- volí vhodné informační zdroje</w:t>
            </w:r>
          </w:p>
          <w:p w14:paraId="7D540F56" w14:textId="77777777" w:rsidR="00D2044C" w:rsidRPr="009A0B3E" w:rsidRDefault="00D2044C" w:rsidP="00CE1B45">
            <w:pPr>
              <w:autoSpaceDE w:val="0"/>
              <w:autoSpaceDN w:val="0"/>
              <w:adjustRightInd w:val="0"/>
              <w:jc w:val="both"/>
            </w:pPr>
            <w:r w:rsidRPr="009A0B3E">
              <w:t>k vyhledávání požadovaných informací</w:t>
            </w:r>
          </w:p>
          <w:p w14:paraId="1CDD52C7" w14:textId="77777777" w:rsidR="00D2044C" w:rsidRPr="009A0B3E" w:rsidRDefault="00D2044C" w:rsidP="00CE1B45">
            <w:pPr>
              <w:autoSpaceDE w:val="0"/>
              <w:autoSpaceDN w:val="0"/>
              <w:adjustRightInd w:val="0"/>
              <w:jc w:val="both"/>
            </w:pPr>
            <w:r w:rsidRPr="009A0B3E">
              <w:t>- vyhledává, hodnotí, třídí a zpracovává informace</w:t>
            </w:r>
          </w:p>
          <w:p w14:paraId="71BD4B92" w14:textId="77777777" w:rsidR="00D2044C" w:rsidRPr="009A0B3E" w:rsidRDefault="00D2044C" w:rsidP="00CE1B45">
            <w:pPr>
              <w:autoSpaceDE w:val="0"/>
              <w:autoSpaceDN w:val="0"/>
              <w:adjustRightInd w:val="0"/>
              <w:jc w:val="both"/>
            </w:pPr>
            <w:r w:rsidRPr="009A0B3E">
              <w:t>- třídí, analyzuje, vyhodnocuje a dále</w:t>
            </w:r>
          </w:p>
        </w:tc>
        <w:tc>
          <w:tcPr>
            <w:tcW w:w="3997" w:type="dxa"/>
          </w:tcPr>
          <w:p w14:paraId="0609117C" w14:textId="77777777" w:rsidR="00D2044C" w:rsidRPr="009A0B3E" w:rsidRDefault="00D2044C" w:rsidP="00CE1B45">
            <w:pPr>
              <w:autoSpaceDE w:val="0"/>
              <w:autoSpaceDN w:val="0"/>
              <w:adjustRightInd w:val="0"/>
              <w:jc w:val="both"/>
              <w:rPr>
                <w:b/>
                <w:bCs/>
              </w:rPr>
            </w:pPr>
            <w:r w:rsidRPr="009A0B3E">
              <w:rPr>
                <w:b/>
                <w:bCs/>
              </w:rPr>
              <w:t xml:space="preserve">3. Celosvětová počítačová </w:t>
            </w:r>
            <w:proofErr w:type="gramStart"/>
            <w:r w:rsidRPr="009A0B3E">
              <w:rPr>
                <w:b/>
                <w:bCs/>
              </w:rPr>
              <w:t>síť</w:t>
            </w:r>
            <w:r>
              <w:rPr>
                <w:b/>
                <w:bCs/>
              </w:rPr>
              <w:t xml:space="preserve"> - i</w:t>
            </w:r>
            <w:r w:rsidRPr="009A0B3E">
              <w:rPr>
                <w:b/>
                <w:bCs/>
              </w:rPr>
              <w:t>nternet</w:t>
            </w:r>
            <w:proofErr w:type="gramEnd"/>
          </w:p>
          <w:p w14:paraId="24F075D3" w14:textId="77777777" w:rsidR="00D2044C" w:rsidRPr="009A0B3E" w:rsidRDefault="00D2044C" w:rsidP="00CE1B45">
            <w:pPr>
              <w:autoSpaceDE w:val="0"/>
              <w:autoSpaceDN w:val="0"/>
              <w:adjustRightInd w:val="0"/>
              <w:jc w:val="both"/>
            </w:pPr>
            <w:r>
              <w:t>- h</w:t>
            </w:r>
            <w:r w:rsidRPr="009A0B3E">
              <w:t>istorie</w:t>
            </w:r>
          </w:p>
          <w:p w14:paraId="37E4E6D6" w14:textId="77777777" w:rsidR="00D2044C" w:rsidRPr="009A0B3E" w:rsidRDefault="00D2044C" w:rsidP="00CE1B45">
            <w:pPr>
              <w:autoSpaceDE w:val="0"/>
              <w:autoSpaceDN w:val="0"/>
              <w:adjustRightInd w:val="0"/>
              <w:jc w:val="both"/>
            </w:pPr>
            <w:r>
              <w:t>- p</w:t>
            </w:r>
            <w:r w:rsidRPr="009A0B3E">
              <w:t>řipojení k internetu</w:t>
            </w:r>
          </w:p>
          <w:p w14:paraId="637868A5" w14:textId="77777777" w:rsidR="00D2044C" w:rsidRPr="009A0B3E" w:rsidRDefault="00D2044C" w:rsidP="00CE1B45">
            <w:pPr>
              <w:autoSpaceDE w:val="0"/>
              <w:autoSpaceDN w:val="0"/>
              <w:adjustRightInd w:val="0"/>
              <w:jc w:val="both"/>
            </w:pPr>
            <w:r>
              <w:t>- i</w:t>
            </w:r>
            <w:r w:rsidRPr="009A0B3E">
              <w:t>nternetový prohlížeč</w:t>
            </w:r>
          </w:p>
          <w:p w14:paraId="1D537808" w14:textId="77777777" w:rsidR="00D2044C" w:rsidRPr="009A0B3E" w:rsidRDefault="00D2044C" w:rsidP="00CE1B45">
            <w:pPr>
              <w:autoSpaceDE w:val="0"/>
              <w:autoSpaceDN w:val="0"/>
              <w:adjustRightInd w:val="0"/>
              <w:jc w:val="both"/>
            </w:pPr>
            <w:r>
              <w:t>- v</w:t>
            </w:r>
            <w:r w:rsidRPr="009A0B3E">
              <w:t xml:space="preserve">yhledávání </w:t>
            </w:r>
            <w:r>
              <w:t>na i</w:t>
            </w:r>
            <w:r w:rsidRPr="009A0B3E">
              <w:t>nternetu</w:t>
            </w:r>
          </w:p>
          <w:p w14:paraId="26308893" w14:textId="77777777" w:rsidR="00D2044C" w:rsidRPr="009A0B3E" w:rsidRDefault="00D2044C" w:rsidP="00CE1B45">
            <w:pPr>
              <w:autoSpaceDE w:val="0"/>
              <w:autoSpaceDN w:val="0"/>
              <w:adjustRightInd w:val="0"/>
              <w:jc w:val="both"/>
            </w:pPr>
            <w:r>
              <w:t>- u</w:t>
            </w:r>
            <w:r w:rsidRPr="009A0B3E">
              <w:t>kládání dat z internetu do počítače</w:t>
            </w:r>
          </w:p>
          <w:p w14:paraId="2EF435B0" w14:textId="77777777" w:rsidR="00D2044C" w:rsidRPr="009A0B3E" w:rsidRDefault="00D2044C" w:rsidP="00CE1B45">
            <w:pPr>
              <w:jc w:val="both"/>
              <w:rPr>
                <w:rFonts w:cs="Arial"/>
              </w:rPr>
            </w:pPr>
            <w:r>
              <w:rPr>
                <w:rFonts w:cs="Arial"/>
              </w:rPr>
              <w:t>- s</w:t>
            </w:r>
            <w:r w:rsidRPr="009A0B3E">
              <w:rPr>
                <w:rFonts w:cs="Arial"/>
              </w:rPr>
              <w:t>ociální sítě</w:t>
            </w:r>
          </w:p>
          <w:p w14:paraId="69BC62F2" w14:textId="77777777" w:rsidR="00D2044C" w:rsidRPr="009A0B3E" w:rsidRDefault="00D2044C" w:rsidP="00CE1B45">
            <w:pPr>
              <w:jc w:val="both"/>
              <w:rPr>
                <w:rFonts w:cs="Arial"/>
              </w:rPr>
            </w:pPr>
            <w:r>
              <w:rPr>
                <w:rFonts w:cs="Arial"/>
              </w:rPr>
              <w:t>- k</w:t>
            </w:r>
            <w:r w:rsidRPr="009A0B3E">
              <w:rPr>
                <w:rFonts w:cs="Arial"/>
              </w:rPr>
              <w:t>yberšikana</w:t>
            </w:r>
          </w:p>
        </w:tc>
        <w:tc>
          <w:tcPr>
            <w:tcW w:w="992" w:type="dxa"/>
          </w:tcPr>
          <w:p w14:paraId="7B2CDF16" w14:textId="77777777" w:rsidR="00D2044C" w:rsidRPr="009A0B3E" w:rsidRDefault="00D2044C" w:rsidP="00CE1B45">
            <w:pPr>
              <w:jc w:val="center"/>
              <w:rPr>
                <w:rFonts w:cs="Arial"/>
                <w:b/>
              </w:rPr>
            </w:pPr>
            <w:r w:rsidRPr="009A0B3E">
              <w:rPr>
                <w:rFonts w:cs="Arial"/>
                <w:b/>
              </w:rPr>
              <w:t>6</w:t>
            </w:r>
          </w:p>
        </w:tc>
      </w:tr>
      <w:tr w:rsidR="00D2044C" w:rsidRPr="009A0B3E" w14:paraId="2B0F8CED" w14:textId="77777777" w:rsidTr="00CE1B45">
        <w:tc>
          <w:tcPr>
            <w:tcW w:w="4757" w:type="dxa"/>
          </w:tcPr>
          <w:p w14:paraId="14007916" w14:textId="77777777" w:rsidR="00D2044C" w:rsidRPr="009A0B3E" w:rsidRDefault="00D2044C" w:rsidP="00CE1B45">
            <w:pPr>
              <w:jc w:val="both"/>
            </w:pPr>
            <w:r w:rsidRPr="009A0B3E">
              <w:rPr>
                <w:b/>
              </w:rPr>
              <w:lastRenderedPageBreak/>
              <w:t>-</w:t>
            </w:r>
            <w:r w:rsidRPr="009A0B3E">
              <w:t xml:space="preserve"> pracuje s dalšími aplikacemi v příslušné profesní oblasti</w:t>
            </w:r>
          </w:p>
        </w:tc>
        <w:tc>
          <w:tcPr>
            <w:tcW w:w="3997" w:type="dxa"/>
          </w:tcPr>
          <w:p w14:paraId="7131F4B1" w14:textId="77777777" w:rsidR="00D2044C" w:rsidRPr="009A0B3E" w:rsidRDefault="00D2044C" w:rsidP="00CE1B45">
            <w:pPr>
              <w:autoSpaceDE w:val="0"/>
              <w:autoSpaceDN w:val="0"/>
              <w:adjustRightInd w:val="0"/>
              <w:jc w:val="both"/>
              <w:rPr>
                <w:b/>
                <w:bCs/>
              </w:rPr>
            </w:pPr>
            <w:r w:rsidRPr="009A0B3E">
              <w:rPr>
                <w:b/>
                <w:bCs/>
              </w:rPr>
              <w:t>4. Práce s weby a aplikacemi</w:t>
            </w:r>
          </w:p>
          <w:p w14:paraId="248510E1" w14:textId="77777777" w:rsidR="00D2044C" w:rsidRPr="009A0B3E" w:rsidRDefault="00D2044C" w:rsidP="00CE1B45">
            <w:pPr>
              <w:autoSpaceDE w:val="0"/>
              <w:autoSpaceDN w:val="0"/>
              <w:adjustRightInd w:val="0"/>
              <w:jc w:val="both"/>
              <w:rPr>
                <w:bCs/>
              </w:rPr>
            </w:pPr>
            <w:r>
              <w:rPr>
                <w:bCs/>
              </w:rPr>
              <w:t>- v</w:t>
            </w:r>
            <w:r w:rsidRPr="009A0B3E">
              <w:rPr>
                <w:bCs/>
              </w:rPr>
              <w:t>irtuální herbář</w:t>
            </w:r>
          </w:p>
          <w:p w14:paraId="1FE554D7" w14:textId="77777777" w:rsidR="00D2044C" w:rsidRPr="009A0B3E" w:rsidRDefault="00D2044C" w:rsidP="00CE1B45">
            <w:pPr>
              <w:autoSpaceDE w:val="0"/>
              <w:autoSpaceDN w:val="0"/>
              <w:adjustRightInd w:val="0"/>
              <w:jc w:val="both"/>
              <w:rPr>
                <w:bCs/>
              </w:rPr>
            </w:pPr>
            <w:r>
              <w:rPr>
                <w:bCs/>
              </w:rPr>
              <w:t xml:space="preserve">- </w:t>
            </w:r>
            <w:r w:rsidRPr="009A0B3E">
              <w:rPr>
                <w:bCs/>
              </w:rPr>
              <w:t>In počasí, radar</w:t>
            </w:r>
          </w:p>
          <w:p w14:paraId="3BF4926C" w14:textId="77777777" w:rsidR="00D2044C" w:rsidRPr="009A0B3E" w:rsidRDefault="00D2044C" w:rsidP="00CE1B45">
            <w:pPr>
              <w:autoSpaceDE w:val="0"/>
              <w:autoSpaceDN w:val="0"/>
              <w:adjustRightInd w:val="0"/>
              <w:jc w:val="both"/>
              <w:rPr>
                <w:bCs/>
              </w:rPr>
            </w:pPr>
            <w:r>
              <w:rPr>
                <w:bCs/>
              </w:rPr>
              <w:t xml:space="preserve">- </w:t>
            </w:r>
            <w:proofErr w:type="spellStart"/>
            <w:r w:rsidRPr="009A0B3E">
              <w:rPr>
                <w:bCs/>
              </w:rPr>
              <w:t>Intersucho</w:t>
            </w:r>
            <w:proofErr w:type="spellEnd"/>
          </w:p>
          <w:p w14:paraId="30A21CAA" w14:textId="77777777" w:rsidR="00D2044C" w:rsidRPr="009A0B3E" w:rsidRDefault="00D2044C" w:rsidP="00CE1B45">
            <w:pPr>
              <w:autoSpaceDE w:val="0"/>
              <w:autoSpaceDN w:val="0"/>
              <w:adjustRightInd w:val="0"/>
              <w:jc w:val="both"/>
              <w:rPr>
                <w:bCs/>
              </w:rPr>
            </w:pPr>
            <w:r>
              <w:rPr>
                <w:bCs/>
              </w:rPr>
              <w:t xml:space="preserve">- </w:t>
            </w:r>
            <w:r w:rsidRPr="009A0B3E">
              <w:rPr>
                <w:bCs/>
              </w:rPr>
              <w:t>Víno na dotek</w:t>
            </w:r>
          </w:p>
          <w:p w14:paraId="56328105" w14:textId="77777777" w:rsidR="00D2044C" w:rsidRPr="009A0B3E" w:rsidRDefault="00D2044C" w:rsidP="00CE1B45">
            <w:pPr>
              <w:autoSpaceDE w:val="0"/>
              <w:autoSpaceDN w:val="0"/>
              <w:adjustRightInd w:val="0"/>
              <w:jc w:val="both"/>
              <w:rPr>
                <w:bCs/>
              </w:rPr>
            </w:pPr>
            <w:r>
              <w:rPr>
                <w:bCs/>
              </w:rPr>
              <w:t xml:space="preserve">- </w:t>
            </w:r>
            <w:r w:rsidRPr="009A0B3E">
              <w:rPr>
                <w:bCs/>
              </w:rPr>
              <w:t>MS Publisher</w:t>
            </w:r>
          </w:p>
        </w:tc>
        <w:tc>
          <w:tcPr>
            <w:tcW w:w="992" w:type="dxa"/>
          </w:tcPr>
          <w:p w14:paraId="6A8C7FCB" w14:textId="77777777" w:rsidR="00D2044C" w:rsidRPr="009A0B3E" w:rsidRDefault="00D2044C" w:rsidP="00CE1B45">
            <w:pPr>
              <w:jc w:val="center"/>
              <w:rPr>
                <w:rFonts w:cs="Arial"/>
                <w:b/>
              </w:rPr>
            </w:pPr>
            <w:r w:rsidRPr="009A0B3E">
              <w:rPr>
                <w:rFonts w:cs="Arial"/>
                <w:b/>
              </w:rPr>
              <w:t>6</w:t>
            </w:r>
          </w:p>
        </w:tc>
      </w:tr>
    </w:tbl>
    <w:p w14:paraId="0E9E3572" w14:textId="77777777" w:rsidR="00D2044C" w:rsidRDefault="00D2044C" w:rsidP="00D2044C">
      <w:pPr>
        <w:rPr>
          <w:rFonts w:cs="Arial"/>
          <w:b/>
        </w:rPr>
      </w:pPr>
    </w:p>
    <w:p w14:paraId="6675059E" w14:textId="77777777" w:rsidR="00D2044C" w:rsidRDefault="00D2044C" w:rsidP="00D2044C">
      <w:pPr>
        <w:rPr>
          <w:rFonts w:cs="Arial"/>
          <w:b/>
        </w:rPr>
      </w:pPr>
    </w:p>
    <w:p w14:paraId="326568DF" w14:textId="77777777" w:rsidR="00D2044C" w:rsidRDefault="00D2044C" w:rsidP="00D2044C">
      <w:pPr>
        <w:rPr>
          <w:rFonts w:cs="Arial"/>
          <w:b/>
        </w:rPr>
      </w:pPr>
      <w:r>
        <w:rPr>
          <w:rFonts w:cs="Arial"/>
          <w:b/>
        </w:rPr>
        <w:t>3. ročník: celkem 33 hodin</w:t>
      </w:r>
    </w:p>
    <w:p w14:paraId="7775111E" w14:textId="77777777" w:rsidR="00D2044C" w:rsidRDefault="00D2044C" w:rsidP="00D2044C">
      <w:pPr>
        <w:rPr>
          <w:rFonts w:cs="Arial"/>
          <w:b/>
        </w:rPr>
      </w:pP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9"/>
        <w:gridCol w:w="3763"/>
        <w:gridCol w:w="985"/>
      </w:tblGrid>
      <w:tr w:rsidR="00D2044C" w:rsidRPr="00A82B17" w14:paraId="1F65E0C0" w14:textId="77777777" w:rsidTr="00CE1B45">
        <w:trPr>
          <w:jc w:val="center"/>
        </w:trPr>
        <w:tc>
          <w:tcPr>
            <w:tcW w:w="4523" w:type="dxa"/>
            <w:vAlign w:val="center"/>
          </w:tcPr>
          <w:p w14:paraId="611EB17E" w14:textId="77777777" w:rsidR="00D2044C" w:rsidRPr="00A82B17" w:rsidRDefault="00D2044C" w:rsidP="00CE1B45">
            <w:pPr>
              <w:widowControl w:val="0"/>
              <w:autoSpaceDE w:val="0"/>
              <w:autoSpaceDN w:val="0"/>
              <w:adjustRightInd w:val="0"/>
              <w:snapToGrid w:val="0"/>
              <w:jc w:val="both"/>
              <w:rPr>
                <w:rFonts w:cs="Arial"/>
                <w:b/>
              </w:rPr>
            </w:pPr>
            <w:r w:rsidRPr="00A82B17">
              <w:rPr>
                <w:rFonts w:cs="Arial"/>
                <w:b/>
                <w:color w:val="000000"/>
              </w:rPr>
              <w:t>Výsledky vzdělávání</w:t>
            </w:r>
          </w:p>
        </w:tc>
        <w:tc>
          <w:tcPr>
            <w:tcW w:w="3839" w:type="dxa"/>
            <w:vAlign w:val="center"/>
          </w:tcPr>
          <w:p w14:paraId="718C29E1" w14:textId="77777777" w:rsidR="00D2044C" w:rsidRPr="00A82B17" w:rsidRDefault="00D2044C" w:rsidP="00CE1B45">
            <w:pPr>
              <w:widowControl w:val="0"/>
              <w:autoSpaceDE w:val="0"/>
              <w:autoSpaceDN w:val="0"/>
              <w:adjustRightInd w:val="0"/>
              <w:snapToGrid w:val="0"/>
              <w:jc w:val="both"/>
              <w:rPr>
                <w:rFonts w:cs="Arial"/>
                <w:b/>
              </w:rPr>
            </w:pPr>
            <w:r w:rsidRPr="00A82B17">
              <w:rPr>
                <w:rFonts w:cs="Arial"/>
                <w:b/>
                <w:color w:val="000000"/>
              </w:rPr>
              <w:t>Číslo tématu a téma</w:t>
            </w:r>
          </w:p>
        </w:tc>
        <w:tc>
          <w:tcPr>
            <w:tcW w:w="992" w:type="dxa"/>
            <w:vAlign w:val="center"/>
          </w:tcPr>
          <w:p w14:paraId="292F874A" w14:textId="77777777" w:rsidR="00D2044C" w:rsidRPr="00A82B17" w:rsidRDefault="00D2044C" w:rsidP="00CE1B45">
            <w:pPr>
              <w:jc w:val="both"/>
              <w:rPr>
                <w:rFonts w:cs="Arial"/>
                <w:b/>
              </w:rPr>
            </w:pPr>
            <w:r w:rsidRPr="00A82B17">
              <w:rPr>
                <w:rFonts w:cs="Arial"/>
                <w:b/>
              </w:rPr>
              <w:t>Počet hodin</w:t>
            </w:r>
          </w:p>
        </w:tc>
      </w:tr>
      <w:tr w:rsidR="00D2044C" w:rsidRPr="00A82B17" w14:paraId="12147328" w14:textId="77777777" w:rsidTr="00CE1B45">
        <w:trPr>
          <w:jc w:val="center"/>
        </w:trPr>
        <w:tc>
          <w:tcPr>
            <w:tcW w:w="4523" w:type="dxa"/>
          </w:tcPr>
          <w:p w14:paraId="226BE870" w14:textId="77777777" w:rsidR="00D2044C" w:rsidRPr="00A82B17" w:rsidRDefault="00D2044C" w:rsidP="00CE1B45">
            <w:pPr>
              <w:autoSpaceDE w:val="0"/>
              <w:autoSpaceDN w:val="0"/>
              <w:adjustRightInd w:val="0"/>
              <w:jc w:val="both"/>
              <w:rPr>
                <w:b/>
                <w:bCs/>
              </w:rPr>
            </w:pPr>
            <w:r w:rsidRPr="00A82B17">
              <w:rPr>
                <w:b/>
                <w:bCs/>
              </w:rPr>
              <w:t>Žák:</w:t>
            </w:r>
          </w:p>
          <w:p w14:paraId="20C0DD7E" w14:textId="77777777" w:rsidR="00D2044C" w:rsidRPr="00A82B17" w:rsidRDefault="00D2044C" w:rsidP="00CE1B45">
            <w:pPr>
              <w:autoSpaceDE w:val="0"/>
              <w:autoSpaceDN w:val="0"/>
              <w:adjustRightInd w:val="0"/>
              <w:jc w:val="both"/>
            </w:pPr>
            <w:r w:rsidRPr="00A82B17">
              <w:t>- dokáže objasnit principy a uvést oblasti použití tabulkových kalkulátorů</w:t>
            </w:r>
          </w:p>
          <w:p w14:paraId="21FDE538" w14:textId="77777777" w:rsidR="00D2044C" w:rsidRPr="00A82B17" w:rsidRDefault="00D2044C" w:rsidP="00CE1B45">
            <w:pPr>
              <w:autoSpaceDE w:val="0"/>
              <w:autoSpaceDN w:val="0"/>
              <w:adjustRightInd w:val="0"/>
              <w:jc w:val="both"/>
            </w:pPr>
            <w:r w:rsidRPr="00A82B17">
              <w:t>- specifikuje strukturu tabulek (buňka, list,</w:t>
            </w:r>
          </w:p>
          <w:p w14:paraId="244F62E6" w14:textId="77777777" w:rsidR="00D2044C" w:rsidRPr="00A82B17" w:rsidRDefault="00D2044C" w:rsidP="00CE1B45">
            <w:pPr>
              <w:autoSpaceDE w:val="0"/>
              <w:autoSpaceDN w:val="0"/>
              <w:adjustRightInd w:val="0"/>
              <w:jc w:val="both"/>
            </w:pPr>
            <w:r w:rsidRPr="00A82B17">
              <w:t>sešit)</w:t>
            </w:r>
          </w:p>
          <w:p w14:paraId="1491C4F5" w14:textId="77777777" w:rsidR="00D2044C" w:rsidRPr="00A82B17" w:rsidRDefault="00D2044C" w:rsidP="00CE1B45">
            <w:pPr>
              <w:autoSpaceDE w:val="0"/>
              <w:autoSpaceDN w:val="0"/>
              <w:adjustRightInd w:val="0"/>
              <w:jc w:val="both"/>
            </w:pPr>
            <w:r w:rsidRPr="00A82B17">
              <w:t>- ovládá adresaci buněk</w:t>
            </w:r>
          </w:p>
          <w:p w14:paraId="373DB5B5" w14:textId="77777777" w:rsidR="00D2044C" w:rsidRPr="00A82B17" w:rsidRDefault="00D2044C" w:rsidP="00CE1B45">
            <w:pPr>
              <w:autoSpaceDE w:val="0"/>
              <w:autoSpaceDN w:val="0"/>
              <w:adjustRightInd w:val="0"/>
              <w:jc w:val="both"/>
            </w:pPr>
            <w:r w:rsidRPr="00A82B17">
              <w:t>- ovládá vyhledávání a filtrování údajů</w:t>
            </w:r>
          </w:p>
          <w:p w14:paraId="5570BE43" w14:textId="77777777" w:rsidR="00D2044C" w:rsidRPr="00A82B17" w:rsidRDefault="00D2044C" w:rsidP="00CE1B45">
            <w:pPr>
              <w:autoSpaceDE w:val="0"/>
              <w:autoSpaceDN w:val="0"/>
              <w:adjustRightInd w:val="0"/>
              <w:jc w:val="both"/>
            </w:pPr>
            <w:r w:rsidRPr="00A82B17">
              <w:t>- správně používá různé způsoby</w:t>
            </w:r>
          </w:p>
          <w:p w14:paraId="6140048D" w14:textId="77777777" w:rsidR="00D2044C" w:rsidRPr="00A82B17" w:rsidRDefault="00D2044C" w:rsidP="00CE1B45">
            <w:pPr>
              <w:autoSpaceDE w:val="0"/>
              <w:autoSpaceDN w:val="0"/>
              <w:adjustRightInd w:val="0"/>
              <w:jc w:val="both"/>
            </w:pPr>
            <w:r w:rsidRPr="00A82B17">
              <w:t>formátování (grafické formátování buněk,</w:t>
            </w:r>
          </w:p>
          <w:p w14:paraId="6FFB8ADC" w14:textId="77777777" w:rsidR="00D2044C" w:rsidRPr="00A82B17" w:rsidRDefault="00D2044C" w:rsidP="00CE1B45">
            <w:pPr>
              <w:autoSpaceDE w:val="0"/>
              <w:autoSpaceDN w:val="0"/>
              <w:adjustRightInd w:val="0"/>
              <w:jc w:val="both"/>
            </w:pPr>
            <w:r w:rsidRPr="00A82B17">
              <w:t>formátování obsahu buněk)</w:t>
            </w:r>
          </w:p>
          <w:p w14:paraId="200AFA82" w14:textId="77777777" w:rsidR="00D2044C" w:rsidRPr="00A82B17" w:rsidRDefault="00D2044C" w:rsidP="00CE1B45">
            <w:pPr>
              <w:autoSpaceDE w:val="0"/>
              <w:autoSpaceDN w:val="0"/>
              <w:adjustRightInd w:val="0"/>
              <w:jc w:val="both"/>
            </w:pPr>
            <w:r w:rsidRPr="00A82B17">
              <w:t>- edituje, vyhledává, filtruje, třídí data</w:t>
            </w:r>
          </w:p>
          <w:p w14:paraId="603905F2" w14:textId="77777777" w:rsidR="00D2044C" w:rsidRPr="00A82B17" w:rsidRDefault="00D2044C" w:rsidP="00CE1B45">
            <w:pPr>
              <w:autoSpaceDE w:val="0"/>
              <w:autoSpaceDN w:val="0"/>
              <w:adjustRightInd w:val="0"/>
              <w:jc w:val="both"/>
            </w:pPr>
            <w:r w:rsidRPr="00A82B17">
              <w:t>- pro výpočty v buňkách používá vestavěné</w:t>
            </w:r>
            <w:r>
              <w:t xml:space="preserve"> </w:t>
            </w:r>
            <w:r w:rsidRPr="00A82B17">
              <w:t xml:space="preserve">vzorce a funkce </w:t>
            </w:r>
          </w:p>
          <w:p w14:paraId="06A60203" w14:textId="77777777" w:rsidR="00D2044C" w:rsidRPr="00A82B17" w:rsidRDefault="00D2044C" w:rsidP="00CE1B45">
            <w:pPr>
              <w:autoSpaceDE w:val="0"/>
              <w:autoSpaceDN w:val="0"/>
              <w:adjustRightInd w:val="0"/>
              <w:jc w:val="both"/>
            </w:pPr>
            <w:r w:rsidRPr="00A82B17">
              <w:t>- nastaví dokument pro tisk</w:t>
            </w:r>
          </w:p>
          <w:p w14:paraId="29A7F28D" w14:textId="77777777" w:rsidR="00D2044C" w:rsidRPr="00A82B17" w:rsidRDefault="00D2044C" w:rsidP="00CE1B45">
            <w:pPr>
              <w:autoSpaceDE w:val="0"/>
              <w:autoSpaceDN w:val="0"/>
              <w:adjustRightInd w:val="0"/>
              <w:jc w:val="both"/>
            </w:pPr>
            <w:r w:rsidRPr="00A82B17">
              <w:t xml:space="preserve">- </w:t>
            </w:r>
            <w:proofErr w:type="gramStart"/>
            <w:r w:rsidRPr="00A82B17">
              <w:t>vytváří</w:t>
            </w:r>
            <w:proofErr w:type="gramEnd"/>
            <w:r w:rsidRPr="00A82B17">
              <w:t xml:space="preserve"> a edituje grafy</w:t>
            </w:r>
          </w:p>
          <w:p w14:paraId="2B10CD50" w14:textId="77777777" w:rsidR="00D2044C" w:rsidRPr="00A82B17" w:rsidRDefault="00D2044C" w:rsidP="00CE1B45">
            <w:pPr>
              <w:autoSpaceDE w:val="0"/>
              <w:autoSpaceDN w:val="0"/>
              <w:adjustRightInd w:val="0"/>
              <w:jc w:val="both"/>
              <w:rPr>
                <w:rFonts w:cs="Arial"/>
              </w:rPr>
            </w:pPr>
            <w:r w:rsidRPr="00A82B17">
              <w:rPr>
                <w:rFonts w:cs="Arial"/>
              </w:rPr>
              <w:t xml:space="preserve"> </w:t>
            </w:r>
          </w:p>
        </w:tc>
        <w:tc>
          <w:tcPr>
            <w:tcW w:w="3839" w:type="dxa"/>
          </w:tcPr>
          <w:p w14:paraId="3EA1317B" w14:textId="77777777" w:rsidR="00D2044C" w:rsidRPr="00A82B17" w:rsidRDefault="00D2044C" w:rsidP="00CE1B45">
            <w:pPr>
              <w:autoSpaceDE w:val="0"/>
              <w:autoSpaceDN w:val="0"/>
              <w:adjustRightInd w:val="0"/>
              <w:jc w:val="both"/>
              <w:rPr>
                <w:b/>
                <w:bCs/>
              </w:rPr>
            </w:pPr>
            <w:r w:rsidRPr="00A82B17">
              <w:rPr>
                <w:b/>
                <w:bCs/>
              </w:rPr>
              <w:t>1. Microsoft EXCEL – tabulkový procesor</w:t>
            </w:r>
          </w:p>
          <w:p w14:paraId="48F41719" w14:textId="77777777" w:rsidR="00D2044C" w:rsidRPr="00A82B17" w:rsidRDefault="00D2044C" w:rsidP="00CE1B45">
            <w:pPr>
              <w:autoSpaceDE w:val="0"/>
              <w:autoSpaceDN w:val="0"/>
              <w:adjustRightInd w:val="0"/>
              <w:jc w:val="both"/>
            </w:pPr>
            <w:r>
              <w:t>- v</w:t>
            </w:r>
            <w:r w:rsidRPr="00A82B17">
              <w:t>ytvoření nového sešitu</w:t>
            </w:r>
          </w:p>
          <w:p w14:paraId="5726E4A2" w14:textId="77777777" w:rsidR="00D2044C" w:rsidRPr="00A82B17" w:rsidRDefault="00D2044C" w:rsidP="00CE1B45">
            <w:pPr>
              <w:autoSpaceDE w:val="0"/>
              <w:autoSpaceDN w:val="0"/>
              <w:adjustRightInd w:val="0"/>
              <w:jc w:val="both"/>
            </w:pPr>
            <w:r>
              <w:t>- u</w:t>
            </w:r>
            <w:r w:rsidRPr="00A82B17">
              <w:t>ložení pracovního sešitu</w:t>
            </w:r>
          </w:p>
          <w:p w14:paraId="0A1E10CB" w14:textId="77777777" w:rsidR="00D2044C" w:rsidRPr="00A82B17" w:rsidRDefault="00D2044C" w:rsidP="00CE1B45">
            <w:pPr>
              <w:autoSpaceDE w:val="0"/>
              <w:autoSpaceDN w:val="0"/>
              <w:adjustRightInd w:val="0"/>
              <w:jc w:val="both"/>
            </w:pPr>
            <w:r>
              <w:t>- v</w:t>
            </w:r>
            <w:r w:rsidRPr="00A82B17">
              <w:t>ložení údajů do buňky</w:t>
            </w:r>
          </w:p>
          <w:p w14:paraId="3E76EB7A" w14:textId="77777777" w:rsidR="00D2044C" w:rsidRPr="00A82B17" w:rsidRDefault="00D2044C" w:rsidP="00CE1B45">
            <w:pPr>
              <w:autoSpaceDE w:val="0"/>
              <w:autoSpaceDN w:val="0"/>
              <w:adjustRightInd w:val="0"/>
              <w:jc w:val="both"/>
            </w:pPr>
            <w:r>
              <w:t>- p</w:t>
            </w:r>
            <w:r w:rsidRPr="00A82B17">
              <w:t>řepsání údajů v buňce</w:t>
            </w:r>
          </w:p>
          <w:p w14:paraId="733475D8" w14:textId="77777777" w:rsidR="00D2044C" w:rsidRPr="00A82B17" w:rsidRDefault="00D2044C" w:rsidP="00CE1B45">
            <w:pPr>
              <w:autoSpaceDE w:val="0"/>
              <w:autoSpaceDN w:val="0"/>
              <w:adjustRightInd w:val="0"/>
              <w:jc w:val="both"/>
            </w:pPr>
            <w:r>
              <w:t>- p</w:t>
            </w:r>
            <w:r w:rsidRPr="00A82B17">
              <w:t>řesouvání a kopírování údajů</w:t>
            </w:r>
          </w:p>
          <w:p w14:paraId="3E99C718" w14:textId="77777777" w:rsidR="00D2044C" w:rsidRPr="00A82B17" w:rsidRDefault="00D2044C" w:rsidP="00CE1B45">
            <w:pPr>
              <w:autoSpaceDE w:val="0"/>
              <w:autoSpaceDN w:val="0"/>
              <w:adjustRightInd w:val="0"/>
              <w:jc w:val="both"/>
            </w:pPr>
            <w:r>
              <w:t>- g</w:t>
            </w:r>
            <w:r w:rsidRPr="00A82B17">
              <w:t>rafická úprava buňky</w:t>
            </w:r>
          </w:p>
          <w:p w14:paraId="2C77C5A7" w14:textId="77777777" w:rsidR="00D2044C" w:rsidRPr="00A82B17" w:rsidRDefault="00D2044C" w:rsidP="00CE1B45">
            <w:pPr>
              <w:autoSpaceDE w:val="0"/>
              <w:autoSpaceDN w:val="0"/>
              <w:adjustRightInd w:val="0"/>
              <w:jc w:val="both"/>
            </w:pPr>
            <w:r>
              <w:t>- k</w:t>
            </w:r>
            <w:r w:rsidRPr="00A82B17">
              <w:t xml:space="preserve">omentáře </w:t>
            </w:r>
          </w:p>
          <w:p w14:paraId="09E65AA8" w14:textId="77777777" w:rsidR="00D2044C" w:rsidRPr="00A82B17" w:rsidRDefault="00D2044C" w:rsidP="00CE1B45">
            <w:pPr>
              <w:autoSpaceDE w:val="0"/>
              <w:autoSpaceDN w:val="0"/>
              <w:adjustRightInd w:val="0"/>
              <w:jc w:val="both"/>
            </w:pPr>
            <w:r>
              <w:t>- v</w:t>
            </w:r>
            <w:r w:rsidRPr="00A82B17">
              <w:t>zorce a funkce,</w:t>
            </w:r>
            <w:r>
              <w:t xml:space="preserve"> </w:t>
            </w:r>
            <w:r w:rsidRPr="00A82B17">
              <w:t>algoritmizace</w:t>
            </w:r>
          </w:p>
          <w:p w14:paraId="6530A157" w14:textId="77777777" w:rsidR="00D2044C" w:rsidRPr="00A82B17" w:rsidRDefault="00D2044C" w:rsidP="00CE1B45">
            <w:pPr>
              <w:autoSpaceDE w:val="0"/>
              <w:autoSpaceDN w:val="0"/>
              <w:adjustRightInd w:val="0"/>
              <w:jc w:val="both"/>
            </w:pPr>
            <w:r>
              <w:t>- ú</w:t>
            </w:r>
            <w:r w:rsidRPr="00A82B17">
              <w:t>prava pracovního sešitu (vložení, skrytí</w:t>
            </w:r>
            <w:r>
              <w:t xml:space="preserve"> </w:t>
            </w:r>
            <w:r w:rsidRPr="00A82B17">
              <w:t>řádků, sloupců, změna šířky)</w:t>
            </w:r>
          </w:p>
          <w:p w14:paraId="15AA7D4B" w14:textId="77777777" w:rsidR="00D2044C" w:rsidRPr="00A82B17" w:rsidRDefault="00D2044C" w:rsidP="00CE1B45">
            <w:pPr>
              <w:autoSpaceDE w:val="0"/>
              <w:autoSpaceDN w:val="0"/>
              <w:adjustRightInd w:val="0"/>
              <w:jc w:val="both"/>
            </w:pPr>
            <w:r>
              <w:t>- p</w:t>
            </w:r>
            <w:r w:rsidRPr="00A82B17">
              <w:t>ráce s listy</w:t>
            </w:r>
          </w:p>
          <w:p w14:paraId="4895754C" w14:textId="77777777" w:rsidR="00D2044C" w:rsidRPr="00A82B17" w:rsidRDefault="00D2044C" w:rsidP="00CE1B45">
            <w:pPr>
              <w:autoSpaceDE w:val="0"/>
              <w:autoSpaceDN w:val="0"/>
              <w:adjustRightInd w:val="0"/>
              <w:jc w:val="both"/>
            </w:pPr>
            <w:r>
              <w:t>- ř</w:t>
            </w:r>
            <w:r w:rsidRPr="00A82B17">
              <w:t>azení údajů</w:t>
            </w:r>
          </w:p>
          <w:p w14:paraId="28C1B04A" w14:textId="77777777" w:rsidR="00D2044C" w:rsidRPr="00A82B17" w:rsidRDefault="00D2044C" w:rsidP="00CE1B45">
            <w:pPr>
              <w:autoSpaceDE w:val="0"/>
              <w:autoSpaceDN w:val="0"/>
              <w:adjustRightInd w:val="0"/>
              <w:jc w:val="both"/>
            </w:pPr>
            <w:r>
              <w:t>- f</w:t>
            </w:r>
            <w:r w:rsidRPr="00A82B17">
              <w:t>iltrování údajů</w:t>
            </w:r>
          </w:p>
          <w:p w14:paraId="2994CBE5" w14:textId="77777777" w:rsidR="00D2044C" w:rsidRPr="00A82B17" w:rsidRDefault="00D2044C" w:rsidP="00CE1B45">
            <w:pPr>
              <w:autoSpaceDE w:val="0"/>
              <w:autoSpaceDN w:val="0"/>
              <w:adjustRightInd w:val="0"/>
              <w:jc w:val="both"/>
            </w:pPr>
            <w:r>
              <w:t>- g</w:t>
            </w:r>
            <w:r w:rsidRPr="00A82B17">
              <w:t>rafy</w:t>
            </w:r>
          </w:p>
          <w:p w14:paraId="4C5ECED5" w14:textId="77777777" w:rsidR="00D2044C" w:rsidRPr="00A82B17" w:rsidRDefault="00D2044C" w:rsidP="00CE1B45">
            <w:pPr>
              <w:autoSpaceDE w:val="0"/>
              <w:autoSpaceDN w:val="0"/>
              <w:adjustRightInd w:val="0"/>
              <w:jc w:val="both"/>
            </w:pPr>
            <w:r>
              <w:t>- d</w:t>
            </w:r>
            <w:r w:rsidRPr="00A82B17">
              <w:t>atabáze</w:t>
            </w:r>
          </w:p>
          <w:p w14:paraId="6C319585" w14:textId="77777777" w:rsidR="00D2044C" w:rsidRPr="00A82B17" w:rsidRDefault="00D2044C" w:rsidP="00CE1B45">
            <w:pPr>
              <w:autoSpaceDE w:val="0"/>
              <w:autoSpaceDN w:val="0"/>
              <w:adjustRightInd w:val="0"/>
              <w:jc w:val="both"/>
            </w:pPr>
            <w:r>
              <w:t>- p</w:t>
            </w:r>
            <w:r w:rsidRPr="00A82B17">
              <w:t>říprava tisku, tisk</w:t>
            </w:r>
          </w:p>
          <w:p w14:paraId="45420ED8" w14:textId="77777777" w:rsidR="00D2044C" w:rsidRDefault="00D2044C" w:rsidP="00CE1B45">
            <w:pPr>
              <w:autoSpaceDE w:val="0"/>
              <w:autoSpaceDN w:val="0"/>
              <w:adjustRightInd w:val="0"/>
              <w:jc w:val="both"/>
            </w:pPr>
            <w:r>
              <w:t>- p</w:t>
            </w:r>
            <w:r w:rsidRPr="00A82B17">
              <w:t>ropojení tabulky Excelu s</w:t>
            </w:r>
            <w:r>
              <w:t> </w:t>
            </w:r>
            <w:r w:rsidRPr="00A82B17">
              <w:t>Wordem</w:t>
            </w:r>
          </w:p>
          <w:p w14:paraId="1240544E" w14:textId="77777777" w:rsidR="00D2044C" w:rsidRPr="00A82B17" w:rsidRDefault="00D2044C" w:rsidP="00CE1B45">
            <w:pPr>
              <w:autoSpaceDE w:val="0"/>
              <w:autoSpaceDN w:val="0"/>
              <w:adjustRightInd w:val="0"/>
              <w:jc w:val="both"/>
              <w:rPr>
                <w:rFonts w:cs="Arial"/>
              </w:rPr>
            </w:pPr>
          </w:p>
        </w:tc>
        <w:tc>
          <w:tcPr>
            <w:tcW w:w="992" w:type="dxa"/>
          </w:tcPr>
          <w:p w14:paraId="48EEF406" w14:textId="77777777" w:rsidR="00D2044C" w:rsidRPr="00A82B17" w:rsidRDefault="00D2044C" w:rsidP="00CE1B45">
            <w:pPr>
              <w:jc w:val="center"/>
              <w:rPr>
                <w:rFonts w:cs="Arial"/>
                <w:b/>
              </w:rPr>
            </w:pPr>
            <w:r w:rsidRPr="00A82B17">
              <w:rPr>
                <w:rFonts w:cs="Arial"/>
                <w:b/>
              </w:rPr>
              <w:t>13</w:t>
            </w:r>
          </w:p>
        </w:tc>
      </w:tr>
      <w:tr w:rsidR="00D2044C" w:rsidRPr="00A82B17" w14:paraId="3F847E0E" w14:textId="77777777" w:rsidTr="00CE1B45">
        <w:trPr>
          <w:jc w:val="center"/>
        </w:trPr>
        <w:tc>
          <w:tcPr>
            <w:tcW w:w="4523" w:type="dxa"/>
          </w:tcPr>
          <w:p w14:paraId="35928B5E" w14:textId="77777777" w:rsidR="00D2044C" w:rsidRPr="00A82B17" w:rsidRDefault="00D2044C" w:rsidP="00CE1B45">
            <w:pPr>
              <w:autoSpaceDE w:val="0"/>
              <w:autoSpaceDN w:val="0"/>
              <w:adjustRightInd w:val="0"/>
              <w:jc w:val="both"/>
            </w:pPr>
            <w:r w:rsidRPr="00A82B17">
              <w:t xml:space="preserve">- vysvětlí, co je to prezentace, k čemu </w:t>
            </w:r>
            <w:proofErr w:type="gramStart"/>
            <w:r w:rsidRPr="00A82B17">
              <w:t>slouží</w:t>
            </w:r>
            <w:proofErr w:type="gramEnd"/>
          </w:p>
          <w:p w14:paraId="51F953B6" w14:textId="77777777" w:rsidR="00D2044C" w:rsidRPr="00A82B17" w:rsidRDefault="00D2044C" w:rsidP="00CE1B45">
            <w:pPr>
              <w:autoSpaceDE w:val="0"/>
              <w:autoSpaceDN w:val="0"/>
              <w:adjustRightInd w:val="0"/>
              <w:jc w:val="both"/>
            </w:pPr>
            <w:r w:rsidRPr="00A82B17">
              <w:t>- připraví si podklady pro zpracování</w:t>
            </w:r>
            <w:r>
              <w:t xml:space="preserve"> </w:t>
            </w:r>
            <w:r w:rsidRPr="00A82B17">
              <w:t>úspěšné prezentace</w:t>
            </w:r>
          </w:p>
          <w:p w14:paraId="650D60A8" w14:textId="77777777" w:rsidR="00D2044C" w:rsidRPr="00A82B17" w:rsidRDefault="00D2044C" w:rsidP="00CE1B45">
            <w:pPr>
              <w:autoSpaceDE w:val="0"/>
              <w:autoSpaceDN w:val="0"/>
              <w:adjustRightInd w:val="0"/>
              <w:jc w:val="both"/>
            </w:pPr>
            <w:r w:rsidRPr="00A82B17">
              <w:t xml:space="preserve">- </w:t>
            </w:r>
            <w:proofErr w:type="gramStart"/>
            <w:r w:rsidRPr="00A82B17">
              <w:t>vytváří</w:t>
            </w:r>
            <w:proofErr w:type="gramEnd"/>
            <w:r w:rsidRPr="00A82B17">
              <w:t xml:space="preserve"> prezentaci pomocí průvodce</w:t>
            </w:r>
          </w:p>
          <w:p w14:paraId="4D41EA51" w14:textId="77777777" w:rsidR="00D2044C" w:rsidRPr="00A82B17" w:rsidRDefault="00D2044C" w:rsidP="00CE1B45">
            <w:pPr>
              <w:autoSpaceDE w:val="0"/>
              <w:autoSpaceDN w:val="0"/>
              <w:adjustRightInd w:val="0"/>
              <w:jc w:val="both"/>
            </w:pPr>
            <w:r w:rsidRPr="00A82B17">
              <w:t xml:space="preserve">- </w:t>
            </w:r>
            <w:proofErr w:type="gramStart"/>
            <w:r w:rsidRPr="00A82B17">
              <w:t>vytváří</w:t>
            </w:r>
            <w:proofErr w:type="gramEnd"/>
            <w:r w:rsidRPr="00A82B17">
              <w:t xml:space="preserve"> prezentaci na návrhové šabloně</w:t>
            </w:r>
          </w:p>
          <w:p w14:paraId="74C704BB" w14:textId="77777777" w:rsidR="00D2044C" w:rsidRPr="00A82B17" w:rsidRDefault="00D2044C" w:rsidP="00CE1B45">
            <w:pPr>
              <w:autoSpaceDE w:val="0"/>
              <w:autoSpaceDN w:val="0"/>
              <w:adjustRightInd w:val="0"/>
              <w:jc w:val="both"/>
            </w:pPr>
            <w:r w:rsidRPr="00A82B17">
              <w:t>- vkládá do prezentace, tabulky, obrázky,</w:t>
            </w:r>
          </w:p>
          <w:p w14:paraId="120D7BF0" w14:textId="77777777" w:rsidR="00D2044C" w:rsidRPr="00A82B17" w:rsidRDefault="00D2044C" w:rsidP="00CE1B45">
            <w:pPr>
              <w:autoSpaceDE w:val="0"/>
              <w:autoSpaceDN w:val="0"/>
              <w:adjustRightInd w:val="0"/>
              <w:jc w:val="both"/>
            </w:pPr>
            <w:r w:rsidRPr="00A82B17">
              <w:t>grafy</w:t>
            </w:r>
          </w:p>
          <w:p w14:paraId="2A585F5C" w14:textId="77777777" w:rsidR="00D2044C" w:rsidRPr="00A82B17" w:rsidRDefault="00D2044C" w:rsidP="00CE1B45">
            <w:pPr>
              <w:autoSpaceDE w:val="0"/>
              <w:autoSpaceDN w:val="0"/>
              <w:adjustRightInd w:val="0"/>
              <w:jc w:val="both"/>
            </w:pPr>
            <w:r w:rsidRPr="00A82B17">
              <w:t>- formátuje text i ostatní prvky prezentace</w:t>
            </w:r>
          </w:p>
          <w:p w14:paraId="1B4F169A" w14:textId="77777777" w:rsidR="00D2044C" w:rsidRPr="00A82B17" w:rsidRDefault="00D2044C" w:rsidP="00CE1B45">
            <w:pPr>
              <w:autoSpaceDE w:val="0"/>
              <w:autoSpaceDN w:val="0"/>
              <w:adjustRightInd w:val="0"/>
              <w:jc w:val="both"/>
            </w:pPr>
            <w:r w:rsidRPr="00A82B17">
              <w:t>- nastaví střídání snímků a různé efekty</w:t>
            </w:r>
          </w:p>
          <w:p w14:paraId="4422E50A" w14:textId="77777777" w:rsidR="00D2044C" w:rsidRPr="00A82B17" w:rsidRDefault="00D2044C" w:rsidP="00CE1B45">
            <w:pPr>
              <w:autoSpaceDE w:val="0"/>
              <w:autoSpaceDN w:val="0"/>
              <w:adjustRightInd w:val="0"/>
              <w:jc w:val="both"/>
            </w:pPr>
            <w:r w:rsidRPr="00A82B17">
              <w:t>střídání snímků</w:t>
            </w:r>
          </w:p>
          <w:p w14:paraId="09B99B56" w14:textId="77777777" w:rsidR="00D2044C" w:rsidRPr="00A82B17" w:rsidRDefault="00D2044C" w:rsidP="00CE1B45">
            <w:pPr>
              <w:autoSpaceDE w:val="0"/>
              <w:autoSpaceDN w:val="0"/>
              <w:adjustRightInd w:val="0"/>
              <w:jc w:val="both"/>
            </w:pPr>
            <w:r w:rsidRPr="00A82B17">
              <w:t>- veřejně prezentuje svoji práci</w:t>
            </w:r>
          </w:p>
          <w:p w14:paraId="3088D888" w14:textId="77777777" w:rsidR="00D2044C" w:rsidRPr="00A82B17" w:rsidRDefault="00D2044C" w:rsidP="00CE1B45">
            <w:pPr>
              <w:autoSpaceDE w:val="0"/>
              <w:autoSpaceDN w:val="0"/>
              <w:adjustRightInd w:val="0"/>
              <w:jc w:val="both"/>
              <w:rPr>
                <w:rFonts w:cs="Arial"/>
              </w:rPr>
            </w:pPr>
          </w:p>
        </w:tc>
        <w:tc>
          <w:tcPr>
            <w:tcW w:w="3839" w:type="dxa"/>
          </w:tcPr>
          <w:p w14:paraId="0CE7AC48" w14:textId="77777777" w:rsidR="00D2044C" w:rsidRPr="00A82B17" w:rsidRDefault="00D2044C" w:rsidP="00CE1B45">
            <w:pPr>
              <w:autoSpaceDE w:val="0"/>
              <w:autoSpaceDN w:val="0"/>
              <w:adjustRightInd w:val="0"/>
              <w:jc w:val="both"/>
              <w:rPr>
                <w:b/>
                <w:bCs/>
              </w:rPr>
            </w:pPr>
            <w:r w:rsidRPr="00A82B17">
              <w:rPr>
                <w:b/>
                <w:bCs/>
              </w:rPr>
              <w:t>2. Powerpoint</w:t>
            </w:r>
          </w:p>
          <w:p w14:paraId="2EC8F596" w14:textId="77777777" w:rsidR="00D2044C" w:rsidRPr="00A82B17" w:rsidRDefault="00D2044C" w:rsidP="00CE1B45">
            <w:pPr>
              <w:autoSpaceDE w:val="0"/>
              <w:autoSpaceDN w:val="0"/>
              <w:adjustRightInd w:val="0"/>
              <w:jc w:val="both"/>
            </w:pPr>
            <w:r>
              <w:t>- s</w:t>
            </w:r>
            <w:r w:rsidRPr="00A82B17">
              <w:t>puštění programu</w:t>
            </w:r>
          </w:p>
          <w:p w14:paraId="6E825481" w14:textId="77777777" w:rsidR="00D2044C" w:rsidRPr="00A82B17" w:rsidRDefault="00D2044C" w:rsidP="00CE1B45">
            <w:pPr>
              <w:autoSpaceDE w:val="0"/>
              <w:autoSpaceDN w:val="0"/>
              <w:adjustRightInd w:val="0"/>
              <w:jc w:val="both"/>
            </w:pPr>
            <w:r>
              <w:t>- c</w:t>
            </w:r>
            <w:r w:rsidRPr="00A82B17">
              <w:t xml:space="preserve">o je to prezentace, k čemu </w:t>
            </w:r>
            <w:proofErr w:type="gramStart"/>
            <w:r w:rsidRPr="00A82B17">
              <w:t>slouží</w:t>
            </w:r>
            <w:proofErr w:type="gramEnd"/>
          </w:p>
          <w:p w14:paraId="18F0D0FA" w14:textId="77777777" w:rsidR="00D2044C" w:rsidRPr="00A82B17" w:rsidRDefault="00D2044C" w:rsidP="00CE1B45">
            <w:pPr>
              <w:autoSpaceDE w:val="0"/>
              <w:autoSpaceDN w:val="0"/>
              <w:adjustRightInd w:val="0"/>
              <w:jc w:val="both"/>
            </w:pPr>
            <w:r>
              <w:t>- p</w:t>
            </w:r>
            <w:r w:rsidRPr="00A82B17">
              <w:t>rincipy úspěšné prezentace, příprava</w:t>
            </w:r>
          </w:p>
          <w:p w14:paraId="698DC0E3" w14:textId="77777777" w:rsidR="00D2044C" w:rsidRPr="00A82B17" w:rsidRDefault="00D2044C" w:rsidP="00CE1B45">
            <w:pPr>
              <w:autoSpaceDE w:val="0"/>
              <w:autoSpaceDN w:val="0"/>
              <w:adjustRightInd w:val="0"/>
              <w:jc w:val="both"/>
            </w:pPr>
            <w:r w:rsidRPr="00A82B17">
              <w:t>podkladů pro prezentaci</w:t>
            </w:r>
          </w:p>
          <w:p w14:paraId="7E2DBBE6" w14:textId="77777777" w:rsidR="00D2044C" w:rsidRPr="00A82B17" w:rsidRDefault="00D2044C" w:rsidP="00CE1B45">
            <w:pPr>
              <w:autoSpaceDE w:val="0"/>
              <w:autoSpaceDN w:val="0"/>
              <w:adjustRightInd w:val="0"/>
              <w:jc w:val="both"/>
            </w:pPr>
            <w:r>
              <w:t>- v</w:t>
            </w:r>
            <w:r w:rsidRPr="00A82B17">
              <w:t>ytváření nové prezentace pomocí průvodce</w:t>
            </w:r>
          </w:p>
          <w:p w14:paraId="3B8E54ED" w14:textId="77777777" w:rsidR="00D2044C" w:rsidRPr="00A82B17" w:rsidRDefault="00D2044C" w:rsidP="00CE1B45">
            <w:pPr>
              <w:autoSpaceDE w:val="0"/>
              <w:autoSpaceDN w:val="0"/>
              <w:adjustRightInd w:val="0"/>
              <w:jc w:val="both"/>
            </w:pPr>
            <w:r>
              <w:t>- po</w:t>
            </w:r>
            <w:r w:rsidRPr="00A82B17">
              <w:t>hyb po prezentaci</w:t>
            </w:r>
          </w:p>
          <w:p w14:paraId="5E5CD100" w14:textId="77777777" w:rsidR="00D2044C" w:rsidRPr="00A82B17" w:rsidRDefault="00D2044C" w:rsidP="00CE1B45">
            <w:pPr>
              <w:autoSpaceDE w:val="0"/>
              <w:autoSpaceDN w:val="0"/>
              <w:adjustRightInd w:val="0"/>
              <w:jc w:val="both"/>
            </w:pPr>
            <w:r>
              <w:t>- z</w:t>
            </w:r>
            <w:r w:rsidRPr="00A82B17">
              <w:t xml:space="preserve">aložení prezentace na návrhové </w:t>
            </w:r>
            <w:proofErr w:type="gramStart"/>
            <w:r w:rsidRPr="00A82B17">
              <w:t>šabloně</w:t>
            </w:r>
            <w:r>
              <w:t xml:space="preserve"> - </w:t>
            </w:r>
            <w:r w:rsidRPr="00A82B17">
              <w:t>psaní</w:t>
            </w:r>
            <w:proofErr w:type="gramEnd"/>
            <w:r w:rsidRPr="00A82B17">
              <w:t xml:space="preserve"> textu v osnově</w:t>
            </w:r>
          </w:p>
          <w:p w14:paraId="29CAE317" w14:textId="77777777" w:rsidR="00D2044C" w:rsidRPr="00A82B17" w:rsidRDefault="00D2044C" w:rsidP="00CE1B45">
            <w:pPr>
              <w:autoSpaceDE w:val="0"/>
              <w:autoSpaceDN w:val="0"/>
              <w:adjustRightInd w:val="0"/>
              <w:jc w:val="both"/>
            </w:pPr>
            <w:r>
              <w:t>- ř</w:t>
            </w:r>
            <w:r w:rsidRPr="00A82B17">
              <w:t>azení snímků</w:t>
            </w:r>
          </w:p>
          <w:p w14:paraId="6776A705" w14:textId="77777777" w:rsidR="00D2044C" w:rsidRPr="00A82B17" w:rsidRDefault="00D2044C" w:rsidP="00CE1B45">
            <w:pPr>
              <w:autoSpaceDE w:val="0"/>
              <w:autoSpaceDN w:val="0"/>
              <w:adjustRightInd w:val="0"/>
              <w:jc w:val="both"/>
            </w:pPr>
            <w:r>
              <w:t>- d</w:t>
            </w:r>
            <w:r w:rsidRPr="00A82B17">
              <w:t>oplňování tabulek a grafiky</w:t>
            </w:r>
          </w:p>
          <w:p w14:paraId="4DF25776" w14:textId="77777777" w:rsidR="00D2044C" w:rsidRPr="00A82B17" w:rsidRDefault="00D2044C" w:rsidP="00CE1B45">
            <w:pPr>
              <w:autoSpaceDE w:val="0"/>
              <w:autoSpaceDN w:val="0"/>
              <w:adjustRightInd w:val="0"/>
              <w:jc w:val="both"/>
            </w:pPr>
            <w:r>
              <w:t>- c</w:t>
            </w:r>
            <w:r w:rsidRPr="00A82B17">
              <w:t>elková úprava prezentace – barevná</w:t>
            </w:r>
          </w:p>
          <w:p w14:paraId="6512323E" w14:textId="77777777" w:rsidR="00D2044C" w:rsidRPr="00A82B17" w:rsidRDefault="00D2044C" w:rsidP="00CE1B45">
            <w:pPr>
              <w:autoSpaceDE w:val="0"/>
              <w:autoSpaceDN w:val="0"/>
              <w:adjustRightInd w:val="0"/>
              <w:jc w:val="both"/>
            </w:pPr>
            <w:r w:rsidRPr="00A82B17">
              <w:t>schémata, pozadí snímků, formátování textu a ostatních prvků záhlaví zápatí</w:t>
            </w:r>
          </w:p>
          <w:p w14:paraId="061E4F57" w14:textId="77777777" w:rsidR="00D2044C" w:rsidRPr="00A82B17" w:rsidRDefault="00D2044C" w:rsidP="00CE1B45">
            <w:pPr>
              <w:autoSpaceDE w:val="0"/>
              <w:autoSpaceDN w:val="0"/>
              <w:adjustRightInd w:val="0"/>
              <w:jc w:val="both"/>
            </w:pPr>
            <w:r>
              <w:t>- d</w:t>
            </w:r>
            <w:r w:rsidRPr="00A82B17">
              <w:t xml:space="preserve">oplňování </w:t>
            </w:r>
            <w:proofErr w:type="gramStart"/>
            <w:r w:rsidRPr="00A82B17">
              <w:t>efektů</w:t>
            </w:r>
            <w:r>
              <w:t xml:space="preserve"> - </w:t>
            </w:r>
            <w:r w:rsidRPr="00A82B17">
              <w:t>nastavení</w:t>
            </w:r>
            <w:proofErr w:type="gramEnd"/>
            <w:r w:rsidRPr="00A82B17">
              <w:t xml:space="preserve"> </w:t>
            </w:r>
            <w:r w:rsidRPr="00A82B17">
              <w:lastRenderedPageBreak/>
              <w:t>animací,</w:t>
            </w:r>
            <w:r>
              <w:t xml:space="preserve"> </w:t>
            </w:r>
            <w:r w:rsidRPr="00A82B17">
              <w:t>nastavování efektu střídání snímků</w:t>
            </w:r>
          </w:p>
          <w:p w14:paraId="53D675C6" w14:textId="77777777" w:rsidR="00D2044C" w:rsidRPr="00A82B17" w:rsidRDefault="00D2044C" w:rsidP="00CE1B45">
            <w:pPr>
              <w:autoSpaceDE w:val="0"/>
              <w:autoSpaceDN w:val="0"/>
              <w:adjustRightInd w:val="0"/>
              <w:jc w:val="both"/>
            </w:pPr>
            <w:r>
              <w:t>- p</w:t>
            </w:r>
            <w:r w:rsidRPr="00A82B17">
              <w:t>ředvádění prezentace, export prezentace</w:t>
            </w:r>
          </w:p>
        </w:tc>
        <w:tc>
          <w:tcPr>
            <w:tcW w:w="992" w:type="dxa"/>
          </w:tcPr>
          <w:p w14:paraId="65711D78" w14:textId="77777777" w:rsidR="00D2044C" w:rsidRPr="00A82B17" w:rsidRDefault="00D2044C" w:rsidP="00CE1B45">
            <w:pPr>
              <w:jc w:val="center"/>
              <w:rPr>
                <w:rFonts w:cs="Arial"/>
                <w:b/>
              </w:rPr>
            </w:pPr>
            <w:r w:rsidRPr="00A82B17">
              <w:rPr>
                <w:rFonts w:cs="Arial"/>
                <w:b/>
              </w:rPr>
              <w:lastRenderedPageBreak/>
              <w:t>12</w:t>
            </w:r>
          </w:p>
        </w:tc>
      </w:tr>
      <w:tr w:rsidR="00D2044C" w:rsidRPr="00A82B17" w14:paraId="61845EDD" w14:textId="77777777" w:rsidTr="00CE1B45">
        <w:trPr>
          <w:jc w:val="center"/>
        </w:trPr>
        <w:tc>
          <w:tcPr>
            <w:tcW w:w="4523" w:type="dxa"/>
          </w:tcPr>
          <w:p w14:paraId="58E4A36B" w14:textId="77777777" w:rsidR="00D2044C" w:rsidRPr="00A82B17" w:rsidRDefault="00D2044C" w:rsidP="00CE1B45">
            <w:pPr>
              <w:autoSpaceDE w:val="0"/>
              <w:autoSpaceDN w:val="0"/>
              <w:adjustRightInd w:val="0"/>
              <w:jc w:val="both"/>
            </w:pPr>
            <w:r w:rsidRPr="00A82B17">
              <w:t>- vyhledává na internetu informace o</w:t>
            </w:r>
            <w:r>
              <w:t> </w:t>
            </w:r>
            <w:r w:rsidRPr="00A82B17">
              <w:t>nabídkách zaměstnání a dalšího vzdělání</w:t>
            </w:r>
          </w:p>
          <w:p w14:paraId="565E32E3" w14:textId="77777777" w:rsidR="00D2044C" w:rsidRPr="00A82B17" w:rsidRDefault="00D2044C" w:rsidP="00CE1B45">
            <w:pPr>
              <w:autoSpaceDE w:val="0"/>
              <w:autoSpaceDN w:val="0"/>
              <w:adjustRightInd w:val="0"/>
              <w:jc w:val="both"/>
            </w:pPr>
            <w:r w:rsidRPr="00A82B17">
              <w:t>- pomocí internetu kontaktuje</w:t>
            </w:r>
            <w:r>
              <w:t xml:space="preserve"> </w:t>
            </w:r>
            <w:r w:rsidRPr="00A82B17">
              <w:t>zaměstnavatele a úřad práce</w:t>
            </w:r>
          </w:p>
          <w:p w14:paraId="76D30155" w14:textId="77777777" w:rsidR="00D2044C" w:rsidRPr="00A82B17" w:rsidRDefault="00D2044C" w:rsidP="00CE1B45">
            <w:pPr>
              <w:autoSpaceDE w:val="0"/>
              <w:autoSpaceDN w:val="0"/>
              <w:adjustRightInd w:val="0"/>
              <w:jc w:val="both"/>
            </w:pPr>
            <w:r w:rsidRPr="00A82B17">
              <w:t>- v programu Microsoft Word připraví</w:t>
            </w:r>
            <w:r>
              <w:t xml:space="preserve"> </w:t>
            </w:r>
            <w:r w:rsidRPr="00A82B17">
              <w:t>odpověď na nabídku o zaměstnání</w:t>
            </w:r>
          </w:p>
          <w:p w14:paraId="17E7160A" w14:textId="77777777" w:rsidR="00D2044C" w:rsidRPr="00A82B17" w:rsidRDefault="00D2044C" w:rsidP="00CE1B45">
            <w:pPr>
              <w:autoSpaceDE w:val="0"/>
              <w:autoSpaceDN w:val="0"/>
              <w:adjustRightInd w:val="0"/>
              <w:jc w:val="both"/>
            </w:pPr>
            <w:r w:rsidRPr="00A82B17">
              <w:t>- vyhledává na internetu potřebné informace</w:t>
            </w:r>
            <w:r>
              <w:t xml:space="preserve"> </w:t>
            </w:r>
            <w:r w:rsidRPr="00A82B17">
              <w:t>týkající se pracovního poměru</w:t>
            </w:r>
          </w:p>
          <w:p w14:paraId="1745305D" w14:textId="77777777" w:rsidR="00D2044C" w:rsidRPr="00A82B17" w:rsidRDefault="00D2044C" w:rsidP="00CE1B45">
            <w:pPr>
              <w:autoSpaceDE w:val="0"/>
              <w:autoSpaceDN w:val="0"/>
              <w:adjustRightInd w:val="0"/>
              <w:jc w:val="both"/>
            </w:pPr>
            <w:r w:rsidRPr="00A82B17">
              <w:t xml:space="preserve">- </w:t>
            </w:r>
            <w:proofErr w:type="gramStart"/>
            <w:r w:rsidRPr="00A82B17">
              <w:t>vytváří</w:t>
            </w:r>
            <w:proofErr w:type="gramEnd"/>
            <w:r w:rsidRPr="00A82B17">
              <w:t xml:space="preserve"> v programu Microsoft Word</w:t>
            </w:r>
            <w:r>
              <w:t xml:space="preserve"> </w:t>
            </w:r>
            <w:r w:rsidRPr="00A82B17">
              <w:t>strukturovaný životopis</w:t>
            </w:r>
          </w:p>
        </w:tc>
        <w:tc>
          <w:tcPr>
            <w:tcW w:w="3839" w:type="dxa"/>
          </w:tcPr>
          <w:p w14:paraId="545D1223" w14:textId="77777777" w:rsidR="00D2044C" w:rsidRPr="00A82B17" w:rsidRDefault="00D2044C" w:rsidP="00CE1B45">
            <w:pPr>
              <w:autoSpaceDE w:val="0"/>
              <w:autoSpaceDN w:val="0"/>
              <w:adjustRightInd w:val="0"/>
              <w:jc w:val="both"/>
              <w:rPr>
                <w:b/>
                <w:bCs/>
              </w:rPr>
            </w:pPr>
            <w:r w:rsidRPr="00A82B17">
              <w:rPr>
                <w:b/>
                <w:bCs/>
              </w:rPr>
              <w:t>3. Využití informační a</w:t>
            </w:r>
            <w:r>
              <w:rPr>
                <w:b/>
                <w:bCs/>
              </w:rPr>
              <w:t> </w:t>
            </w:r>
            <w:r w:rsidRPr="00A82B17">
              <w:rPr>
                <w:b/>
                <w:bCs/>
              </w:rPr>
              <w:t>komunikační technologie v praxi</w:t>
            </w:r>
          </w:p>
          <w:p w14:paraId="118DA4F4" w14:textId="77777777" w:rsidR="00D2044C" w:rsidRPr="00A82B17" w:rsidRDefault="00D2044C" w:rsidP="00CE1B45">
            <w:pPr>
              <w:autoSpaceDE w:val="0"/>
              <w:autoSpaceDN w:val="0"/>
              <w:adjustRightInd w:val="0"/>
              <w:jc w:val="both"/>
            </w:pPr>
            <w:r>
              <w:t>- p</w:t>
            </w:r>
            <w:r w:rsidRPr="00A82B17">
              <w:t>rojekt na téma: „Aktuální nabídka a</w:t>
            </w:r>
            <w:r>
              <w:t> </w:t>
            </w:r>
            <w:r w:rsidRPr="00A82B17">
              <w:t>poptávka na trhu práce v našem regionu“</w:t>
            </w:r>
          </w:p>
          <w:p w14:paraId="01FDEF20" w14:textId="77777777" w:rsidR="00D2044C" w:rsidRPr="00A82B17" w:rsidRDefault="00D2044C" w:rsidP="00CE1B45">
            <w:pPr>
              <w:jc w:val="both"/>
              <w:rPr>
                <w:rFonts w:cs="Arial"/>
              </w:rPr>
            </w:pPr>
          </w:p>
        </w:tc>
        <w:tc>
          <w:tcPr>
            <w:tcW w:w="992" w:type="dxa"/>
          </w:tcPr>
          <w:p w14:paraId="05CB40DF" w14:textId="77777777" w:rsidR="00D2044C" w:rsidRPr="00A82B17" w:rsidRDefault="00D2044C" w:rsidP="00CE1B45">
            <w:pPr>
              <w:jc w:val="center"/>
              <w:rPr>
                <w:rFonts w:cs="Arial"/>
                <w:b/>
              </w:rPr>
            </w:pPr>
            <w:r w:rsidRPr="00A82B17">
              <w:rPr>
                <w:rFonts w:cs="Arial"/>
                <w:b/>
              </w:rPr>
              <w:t>8</w:t>
            </w:r>
          </w:p>
        </w:tc>
      </w:tr>
    </w:tbl>
    <w:p w14:paraId="6A961C97" w14:textId="77777777" w:rsidR="005214EA" w:rsidRDefault="005214EA" w:rsidP="00375BB6">
      <w:pPr>
        <w:pStyle w:val="Nzev"/>
        <w:jc w:val="left"/>
        <w:rPr>
          <w:sz w:val="28"/>
        </w:rPr>
        <w:sectPr w:rsidR="005214EA">
          <w:pgSz w:w="11906" w:h="16838" w:code="9"/>
          <w:pgMar w:top="1134" w:right="1418" w:bottom="1134" w:left="1418" w:header="709" w:footer="709" w:gutter="0"/>
          <w:cols w:space="708"/>
          <w:titlePg/>
          <w:docGrid w:linePitch="360"/>
        </w:sectPr>
      </w:pPr>
    </w:p>
    <w:p w14:paraId="1BD3BF46" w14:textId="77777777" w:rsidR="00BF726F" w:rsidRDefault="00BF726F" w:rsidP="005214EA">
      <w:pPr>
        <w:pStyle w:val="Nzev"/>
        <w:jc w:val="left"/>
        <w:rPr>
          <w:sz w:val="28"/>
        </w:rPr>
      </w:pPr>
    </w:p>
    <w:p w14:paraId="255DA1EB" w14:textId="2AB80835" w:rsidR="00EA6549" w:rsidRDefault="00EA6549" w:rsidP="00CE1034">
      <w:pPr>
        <w:tabs>
          <w:tab w:val="left" w:pos="2205"/>
        </w:tabs>
        <w:jc w:val="center"/>
        <w:rPr>
          <w:b/>
          <w:sz w:val="28"/>
        </w:rPr>
      </w:pPr>
      <w:r w:rsidRPr="00176B42">
        <w:rPr>
          <w:b/>
          <w:sz w:val="28"/>
        </w:rPr>
        <w:t>Učební osnova předmětu</w:t>
      </w:r>
    </w:p>
    <w:p w14:paraId="711FAD05" w14:textId="77777777" w:rsidR="00CE1034" w:rsidRPr="00176B42" w:rsidRDefault="00CE1034" w:rsidP="00CE1034">
      <w:pPr>
        <w:tabs>
          <w:tab w:val="left" w:pos="2205"/>
        </w:tabs>
        <w:jc w:val="center"/>
        <w:rPr>
          <w:b/>
        </w:rPr>
      </w:pPr>
    </w:p>
    <w:p w14:paraId="141984C6" w14:textId="015BFA85" w:rsidR="00EA6549" w:rsidRDefault="00EA6549" w:rsidP="00EA6549">
      <w:pPr>
        <w:pStyle w:val="Nadpis2"/>
        <w:jc w:val="center"/>
      </w:pPr>
      <w:bookmarkStart w:id="139" w:name="_Toc527044699"/>
      <w:bookmarkStart w:id="140" w:name="_Toc527046002"/>
      <w:bookmarkStart w:id="141" w:name="_Toc527046709"/>
      <w:bookmarkStart w:id="142" w:name="_Toc107942049"/>
      <w:r w:rsidRPr="00DC7A90">
        <w:t>EKONOMIKA</w:t>
      </w:r>
      <w:bookmarkEnd w:id="139"/>
      <w:bookmarkEnd w:id="140"/>
      <w:bookmarkEnd w:id="141"/>
      <w:bookmarkEnd w:id="142"/>
    </w:p>
    <w:p w14:paraId="40A6724B" w14:textId="77777777" w:rsidR="00CE1034" w:rsidRPr="00CE1034" w:rsidRDefault="00CE1034" w:rsidP="00CE1034"/>
    <w:p w14:paraId="32074F96" w14:textId="4C7B8701" w:rsidR="00EA6549" w:rsidRDefault="00EA6549" w:rsidP="00EA6549">
      <w:pPr>
        <w:jc w:val="center"/>
        <w:rPr>
          <w:rFonts w:cs="Arial"/>
          <w:b/>
          <w:color w:val="000000"/>
        </w:rPr>
      </w:pPr>
      <w:r>
        <w:rPr>
          <w:rFonts w:cs="Arial"/>
          <w:b/>
          <w:color w:val="000000"/>
        </w:rPr>
        <w:t xml:space="preserve">Obor vzdělání: </w:t>
      </w:r>
      <w:proofErr w:type="gramStart"/>
      <w:r>
        <w:rPr>
          <w:rFonts w:cs="Arial"/>
          <w:b/>
          <w:color w:val="000000"/>
        </w:rPr>
        <w:t>41 – 52</w:t>
      </w:r>
      <w:proofErr w:type="gramEnd"/>
      <w:r>
        <w:rPr>
          <w:rFonts w:cs="Arial"/>
          <w:b/>
          <w:color w:val="000000"/>
        </w:rPr>
        <w:t xml:space="preserve"> – H/01 Zahradník</w:t>
      </w:r>
    </w:p>
    <w:p w14:paraId="39F71BE9" w14:textId="77777777" w:rsidR="00CE1034" w:rsidRPr="009034E5" w:rsidRDefault="00CE1034" w:rsidP="00EA6549">
      <w:pPr>
        <w:jc w:val="center"/>
      </w:pPr>
    </w:p>
    <w:p w14:paraId="5D84F50C" w14:textId="77777777" w:rsidR="00EA6549" w:rsidRDefault="00EA6549" w:rsidP="00EA6549">
      <w:pPr>
        <w:widowControl w:val="0"/>
        <w:autoSpaceDE w:val="0"/>
        <w:autoSpaceDN w:val="0"/>
        <w:adjustRightInd w:val="0"/>
        <w:snapToGrid w:val="0"/>
        <w:jc w:val="both"/>
        <w:rPr>
          <w:b/>
          <w:color w:val="000000"/>
        </w:rPr>
      </w:pPr>
      <w:r>
        <w:rPr>
          <w:b/>
          <w:color w:val="000000"/>
        </w:rPr>
        <w:t>Pojetí předmětu</w:t>
      </w:r>
    </w:p>
    <w:p w14:paraId="50B9B91B" w14:textId="77777777" w:rsidR="00EA6549" w:rsidRPr="00C63199" w:rsidRDefault="00EA6549" w:rsidP="00EA6549">
      <w:pPr>
        <w:widowControl w:val="0"/>
        <w:autoSpaceDE w:val="0"/>
        <w:autoSpaceDN w:val="0"/>
        <w:adjustRightInd w:val="0"/>
        <w:snapToGrid w:val="0"/>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6852"/>
      </w:tblGrid>
      <w:tr w:rsidR="00EA6549" w:rsidRPr="00D2044C" w14:paraId="1F2A89BB" w14:textId="77777777" w:rsidTr="005658F6">
        <w:tc>
          <w:tcPr>
            <w:tcW w:w="0" w:type="auto"/>
          </w:tcPr>
          <w:p w14:paraId="7FFF2249" w14:textId="77777777" w:rsidR="00EA6549" w:rsidRPr="00D2044C" w:rsidRDefault="00EA6549" w:rsidP="005658F6">
            <w:pPr>
              <w:widowControl w:val="0"/>
              <w:autoSpaceDE w:val="0"/>
              <w:autoSpaceDN w:val="0"/>
              <w:adjustRightInd w:val="0"/>
              <w:snapToGrid w:val="0"/>
              <w:jc w:val="both"/>
              <w:rPr>
                <w:b/>
              </w:rPr>
            </w:pPr>
            <w:r w:rsidRPr="00D2044C">
              <w:rPr>
                <w:b/>
                <w:color w:val="000000"/>
              </w:rPr>
              <w:t>Cíl předmětu:</w:t>
            </w:r>
          </w:p>
        </w:tc>
        <w:tc>
          <w:tcPr>
            <w:tcW w:w="6852" w:type="dxa"/>
          </w:tcPr>
          <w:p w14:paraId="79D356C8" w14:textId="504E889F" w:rsidR="00EA6549" w:rsidRPr="00D2044C" w:rsidRDefault="00EA6549" w:rsidP="005658F6">
            <w:pPr>
              <w:autoSpaceDE w:val="0"/>
              <w:autoSpaceDN w:val="0"/>
              <w:adjustRightInd w:val="0"/>
              <w:jc w:val="both"/>
            </w:pPr>
            <w:r w:rsidRPr="00D2044C">
              <w:t>Cílem předmětu je rozvíjet schopnost žáků ekonomicky myslet, osvojit si odborné ekonomické znalosti a dovednosti, efektivně pracovat se získanými vědomostmi o ekonomických skutečnostech, zpracovat je, vyhodnotit z nich potřebné závěry a na základě nich se umět v konkrétních situacích správně rozhodnout v občanském i</w:t>
            </w:r>
            <w:r w:rsidR="00D2044C">
              <w:t> </w:t>
            </w:r>
            <w:r w:rsidRPr="00D2044C">
              <w:t>pracovním životě, využívat různé další zdroje informací, které mohou sloužit k nabývání nových znalostí celoživotně, získat dovednost pracovat nejen samostatně, ale i v týmu.</w:t>
            </w:r>
          </w:p>
          <w:p w14:paraId="3BB5380F" w14:textId="7D16480C" w:rsidR="00EA6549" w:rsidRPr="00D2044C" w:rsidRDefault="00EA6549" w:rsidP="005658F6">
            <w:pPr>
              <w:autoSpaceDE w:val="0"/>
              <w:autoSpaceDN w:val="0"/>
              <w:adjustRightInd w:val="0"/>
              <w:jc w:val="both"/>
            </w:pPr>
            <w:r w:rsidRPr="00D2044C">
              <w:t>Žáci jsou připravování na možnost samostatného podnikání v oboru. Osvojí si dovednosti k získání živnostenského oprávnění a</w:t>
            </w:r>
            <w:r w:rsidR="00D2044C">
              <w:t> </w:t>
            </w:r>
            <w:r w:rsidRPr="00D2044C">
              <w:t>povinnosti s podnikáním související. Získají základní znalosti o</w:t>
            </w:r>
            <w:r w:rsidR="00D2044C">
              <w:t> </w:t>
            </w:r>
            <w:r w:rsidRPr="00D2044C">
              <w:t xml:space="preserve">hospodaření podniku, </w:t>
            </w:r>
            <w:proofErr w:type="gramStart"/>
            <w:r w:rsidRPr="00D2044C">
              <w:t>naučí</w:t>
            </w:r>
            <w:proofErr w:type="gramEnd"/>
            <w:r w:rsidRPr="00D2044C">
              <w:t xml:space="preserve"> se vypočítat mzdu a pojištění, orientují se v daňové soustavě.</w:t>
            </w:r>
          </w:p>
          <w:p w14:paraId="3234659A" w14:textId="0206E5E6" w:rsidR="00EA6549" w:rsidRPr="00D2044C" w:rsidRDefault="00EA6549" w:rsidP="005658F6">
            <w:pPr>
              <w:autoSpaceDE w:val="0"/>
              <w:autoSpaceDN w:val="0"/>
              <w:adjustRightInd w:val="0"/>
              <w:jc w:val="both"/>
            </w:pPr>
            <w:r w:rsidRPr="00D2044C">
              <w:t>Vzdělávací oblast je úzce propojena s průřezovým tématem člověk a</w:t>
            </w:r>
            <w:r w:rsidR="00D2044C">
              <w:t> </w:t>
            </w:r>
            <w:r w:rsidRPr="00D2044C">
              <w:t>svět práce a se standardem finanční gramotnosti pro střední vzdělávání.</w:t>
            </w:r>
          </w:p>
        </w:tc>
      </w:tr>
      <w:tr w:rsidR="00EA6549" w:rsidRPr="00D2044C" w14:paraId="79BB4DCE" w14:textId="77777777" w:rsidTr="005658F6">
        <w:tc>
          <w:tcPr>
            <w:tcW w:w="0" w:type="auto"/>
          </w:tcPr>
          <w:p w14:paraId="3DF29B08" w14:textId="77777777" w:rsidR="00EA6549" w:rsidRPr="00D2044C" w:rsidRDefault="00EA6549" w:rsidP="005658F6">
            <w:pPr>
              <w:widowControl w:val="0"/>
              <w:autoSpaceDE w:val="0"/>
              <w:autoSpaceDN w:val="0"/>
              <w:adjustRightInd w:val="0"/>
              <w:snapToGrid w:val="0"/>
              <w:jc w:val="both"/>
              <w:rPr>
                <w:b/>
              </w:rPr>
            </w:pPr>
            <w:r w:rsidRPr="00D2044C">
              <w:rPr>
                <w:b/>
                <w:color w:val="000000"/>
              </w:rPr>
              <w:t>Charakteristika</w:t>
            </w:r>
          </w:p>
          <w:p w14:paraId="1F32626B" w14:textId="77777777" w:rsidR="00EA6549" w:rsidRPr="00D2044C" w:rsidRDefault="00EA6549" w:rsidP="005658F6">
            <w:pPr>
              <w:widowControl w:val="0"/>
              <w:autoSpaceDE w:val="0"/>
              <w:autoSpaceDN w:val="0"/>
              <w:adjustRightInd w:val="0"/>
              <w:snapToGrid w:val="0"/>
              <w:jc w:val="both"/>
              <w:rPr>
                <w:b/>
              </w:rPr>
            </w:pPr>
            <w:r w:rsidRPr="00D2044C">
              <w:rPr>
                <w:b/>
                <w:color w:val="000000"/>
              </w:rPr>
              <w:t>učiva:</w:t>
            </w:r>
          </w:p>
        </w:tc>
        <w:tc>
          <w:tcPr>
            <w:tcW w:w="6852" w:type="dxa"/>
          </w:tcPr>
          <w:p w14:paraId="6AF6548C" w14:textId="77777777" w:rsidR="00EA6549" w:rsidRPr="00D2044C" w:rsidRDefault="00EA6549" w:rsidP="005658F6">
            <w:pPr>
              <w:autoSpaceDE w:val="0"/>
              <w:autoSpaceDN w:val="0"/>
              <w:adjustRightInd w:val="0"/>
              <w:jc w:val="both"/>
              <w:rPr>
                <w:i/>
                <w:iCs/>
              </w:rPr>
            </w:pPr>
            <w:r w:rsidRPr="00D2044C">
              <w:t xml:space="preserve">Obsah předmětu vychází z obsahového okruhu RVP – </w:t>
            </w:r>
            <w:r w:rsidRPr="00D2044C">
              <w:rPr>
                <w:i/>
                <w:iCs/>
              </w:rPr>
              <w:t>Ekonomické vzdělávání.</w:t>
            </w:r>
          </w:p>
          <w:p w14:paraId="0716691D" w14:textId="77777777" w:rsidR="00EA6549" w:rsidRPr="00D2044C" w:rsidRDefault="00EA6549" w:rsidP="005658F6">
            <w:pPr>
              <w:autoSpaceDE w:val="0"/>
              <w:autoSpaceDN w:val="0"/>
              <w:adjustRightInd w:val="0"/>
              <w:jc w:val="both"/>
            </w:pPr>
            <w:r w:rsidRPr="00D2044C">
              <w:t xml:space="preserve">V prvním tematickém celku </w:t>
            </w:r>
            <w:r w:rsidRPr="00D2044C">
              <w:rPr>
                <w:i/>
                <w:iCs/>
              </w:rPr>
              <w:t xml:space="preserve">Základní ekonomické pojmy se </w:t>
            </w:r>
            <w:r w:rsidRPr="00D2044C">
              <w:t>žák seznámí se základními ekonomickými otázkami, s životní úrovní, statky, službami a potřebami, poptávkou, nabídkou, s kalkulací ceny.</w:t>
            </w:r>
          </w:p>
          <w:p w14:paraId="01CB2088" w14:textId="77777777" w:rsidR="00EA6549" w:rsidRPr="00D2044C" w:rsidRDefault="00EA6549" w:rsidP="005658F6">
            <w:pPr>
              <w:autoSpaceDE w:val="0"/>
              <w:autoSpaceDN w:val="0"/>
              <w:adjustRightInd w:val="0"/>
              <w:jc w:val="both"/>
            </w:pPr>
            <w:r w:rsidRPr="00D2044C">
              <w:t xml:space="preserve">Ve druhém tematickém celku </w:t>
            </w:r>
            <w:r w:rsidRPr="00D2044C">
              <w:rPr>
                <w:i/>
              </w:rPr>
              <w:t xml:space="preserve">Pracovní právo </w:t>
            </w:r>
            <w:r w:rsidRPr="00D2044C">
              <w:t>se žák seznámí s pracovně-právními vztahy, se způsoby vzniku a ukončení pracovního poměru, s obsahem pracovní smlouvy, povinnostmi zaměstnavatele, zaměstnance i odpovědností za škodu, orientovat se na trhu práce, funkcí úřadů práce a pojmem rekvalifikace</w:t>
            </w:r>
          </w:p>
          <w:p w14:paraId="68ABAE36" w14:textId="033325EC" w:rsidR="00EA6549" w:rsidRPr="00D2044C" w:rsidRDefault="00EA6549" w:rsidP="005658F6">
            <w:pPr>
              <w:autoSpaceDE w:val="0"/>
              <w:autoSpaceDN w:val="0"/>
              <w:adjustRightInd w:val="0"/>
              <w:jc w:val="both"/>
            </w:pPr>
            <w:r w:rsidRPr="00D2044C">
              <w:t xml:space="preserve">Ve třetím tematickém celku </w:t>
            </w:r>
            <w:r w:rsidRPr="00D2044C">
              <w:rPr>
                <w:i/>
                <w:iCs/>
              </w:rPr>
              <w:t xml:space="preserve">Podnikání </w:t>
            </w:r>
            <w:r w:rsidRPr="00D2044C">
              <w:t>se žák seznámí s</w:t>
            </w:r>
            <w:r w:rsidR="00D2044C">
              <w:t> </w:t>
            </w:r>
            <w:r w:rsidRPr="00D2044C">
              <w:t>podmínkami pro samostatné podnikání podle živnostenského zákona, podnikáním podle zákona o obchodních korporacích, s povinnostmi podnikatele vůči státu.</w:t>
            </w:r>
          </w:p>
          <w:p w14:paraId="1D473F4A" w14:textId="06DA8F66" w:rsidR="00EA6549" w:rsidRPr="00D2044C" w:rsidRDefault="00EA6549" w:rsidP="005658F6">
            <w:pPr>
              <w:autoSpaceDE w:val="0"/>
              <w:autoSpaceDN w:val="0"/>
              <w:adjustRightInd w:val="0"/>
              <w:jc w:val="both"/>
            </w:pPr>
            <w:r w:rsidRPr="00D2044C">
              <w:t xml:space="preserve">Ve čtvrtém tematickém celku </w:t>
            </w:r>
            <w:r w:rsidRPr="00D2044C">
              <w:rPr>
                <w:i/>
              </w:rPr>
              <w:t>Podnik, majetek podniku a</w:t>
            </w:r>
            <w:r w:rsidR="00D2044C">
              <w:rPr>
                <w:i/>
              </w:rPr>
              <w:t> </w:t>
            </w:r>
            <w:r w:rsidRPr="00D2044C">
              <w:rPr>
                <w:i/>
              </w:rPr>
              <w:t xml:space="preserve">hospodaření podniku </w:t>
            </w:r>
            <w:r w:rsidRPr="00D2044C">
              <w:t>se žák</w:t>
            </w:r>
            <w:r w:rsidRPr="00D2044C">
              <w:rPr>
                <w:i/>
              </w:rPr>
              <w:t xml:space="preserve"> </w:t>
            </w:r>
            <w:r w:rsidRPr="00D2044C">
              <w:t>seznámí s jednotlivými druhy majetku podniku, se způsoby nabývání majetku, jeho evidencí, s náklady a</w:t>
            </w:r>
            <w:r w:rsidR="00D2044C">
              <w:t> </w:t>
            </w:r>
            <w:r w:rsidRPr="00D2044C">
              <w:t>výnosy podniku, s výsledkem hospodaření.</w:t>
            </w:r>
          </w:p>
          <w:p w14:paraId="5153B30D" w14:textId="57F69EB9" w:rsidR="00EA6549" w:rsidRDefault="00EA6549" w:rsidP="005658F6">
            <w:pPr>
              <w:autoSpaceDE w:val="0"/>
              <w:autoSpaceDN w:val="0"/>
              <w:adjustRightInd w:val="0"/>
              <w:jc w:val="both"/>
            </w:pPr>
            <w:r w:rsidRPr="00D2044C">
              <w:t xml:space="preserve">V pátém tematickém celku </w:t>
            </w:r>
            <w:r w:rsidRPr="00D2044C">
              <w:rPr>
                <w:i/>
              </w:rPr>
              <w:t xml:space="preserve">Finanční vzdělávání </w:t>
            </w:r>
            <w:r w:rsidRPr="00D2044C">
              <w:t>se žák seznámí s vývojem a funkcí peněz, s hotovostním a bezhotovostním platebním stykem, platebními kartami, s platebním stykem v cizí měně, s bankovní soustavou ČR a činností bank, s druhy úvěrů a</w:t>
            </w:r>
            <w:r w:rsidR="00D2044C">
              <w:t> </w:t>
            </w:r>
            <w:r w:rsidRPr="00D2044C">
              <w:t>s</w:t>
            </w:r>
            <w:r w:rsidR="00D2044C">
              <w:t> </w:t>
            </w:r>
            <w:r w:rsidRPr="00D2044C">
              <w:t xml:space="preserve">jejich zajištěním, úrokovými sazbami a RPSN, s inflací, s hospodařením domácnosti, orientovat se v produktech pojišťovacího trhu. </w:t>
            </w:r>
          </w:p>
          <w:p w14:paraId="2B33FA52" w14:textId="77777777" w:rsidR="00CE1034" w:rsidRPr="00D2044C" w:rsidRDefault="00CE1034" w:rsidP="005658F6">
            <w:pPr>
              <w:autoSpaceDE w:val="0"/>
              <w:autoSpaceDN w:val="0"/>
              <w:adjustRightInd w:val="0"/>
              <w:jc w:val="both"/>
            </w:pPr>
          </w:p>
          <w:p w14:paraId="1308EA45" w14:textId="77777777" w:rsidR="00EA6549" w:rsidRPr="00D2044C" w:rsidRDefault="00EA6549" w:rsidP="005658F6">
            <w:pPr>
              <w:autoSpaceDE w:val="0"/>
              <w:autoSpaceDN w:val="0"/>
              <w:adjustRightInd w:val="0"/>
              <w:jc w:val="both"/>
              <w:rPr>
                <w:i/>
              </w:rPr>
            </w:pPr>
            <w:r w:rsidRPr="00D2044C">
              <w:lastRenderedPageBreak/>
              <w:t xml:space="preserve">V šestém tematickém celku </w:t>
            </w:r>
            <w:r w:rsidRPr="00D2044C">
              <w:rPr>
                <w:i/>
              </w:rPr>
              <w:t xml:space="preserve">Mzdy </w:t>
            </w:r>
            <w:r w:rsidRPr="00D2044C">
              <w:t>se žák seznámí s druhy mezd, s jejich náležitostmi a výpočtem mzdy.</w:t>
            </w:r>
          </w:p>
          <w:p w14:paraId="581005CC" w14:textId="040C3BAD" w:rsidR="00EA6549" w:rsidRPr="00D2044C" w:rsidRDefault="00EA6549" w:rsidP="005658F6">
            <w:pPr>
              <w:autoSpaceDE w:val="0"/>
              <w:autoSpaceDN w:val="0"/>
              <w:adjustRightInd w:val="0"/>
              <w:jc w:val="both"/>
            </w:pPr>
            <w:r w:rsidRPr="00D2044C">
              <w:t>V sedmém tematickém celku</w:t>
            </w:r>
            <w:r w:rsidRPr="00D2044C">
              <w:rPr>
                <w:i/>
              </w:rPr>
              <w:t xml:space="preserve"> Daně </w:t>
            </w:r>
            <w:r w:rsidRPr="00D2044C">
              <w:t>se seznámí s příjmovou a</w:t>
            </w:r>
            <w:r w:rsidR="00D2044C">
              <w:t> </w:t>
            </w:r>
            <w:r w:rsidRPr="00D2044C">
              <w:t>výdajovou stránkou státního rozpočtu, s daňovou soustavou České republiky, s výpočtem daně, s daňovým přiznáním, daňovou evidencí, daňovými doklady a s finančním úřadem.</w:t>
            </w:r>
          </w:p>
        </w:tc>
      </w:tr>
      <w:tr w:rsidR="00EA6549" w:rsidRPr="00D2044C" w14:paraId="55CCF41F" w14:textId="77777777" w:rsidTr="005658F6">
        <w:tc>
          <w:tcPr>
            <w:tcW w:w="0" w:type="auto"/>
          </w:tcPr>
          <w:p w14:paraId="21A4CADA" w14:textId="77777777" w:rsidR="00EA6549" w:rsidRPr="00D2044C" w:rsidRDefault="00EA6549" w:rsidP="005658F6">
            <w:pPr>
              <w:widowControl w:val="0"/>
              <w:autoSpaceDE w:val="0"/>
              <w:autoSpaceDN w:val="0"/>
              <w:adjustRightInd w:val="0"/>
              <w:snapToGrid w:val="0"/>
              <w:jc w:val="both"/>
              <w:rPr>
                <w:b/>
              </w:rPr>
            </w:pPr>
            <w:r w:rsidRPr="00D2044C">
              <w:rPr>
                <w:b/>
                <w:color w:val="000000"/>
              </w:rPr>
              <w:lastRenderedPageBreak/>
              <w:t>Metody a formy</w:t>
            </w:r>
          </w:p>
          <w:p w14:paraId="4A06E024" w14:textId="77777777" w:rsidR="00EA6549" w:rsidRPr="00D2044C" w:rsidRDefault="00EA6549" w:rsidP="005658F6">
            <w:pPr>
              <w:widowControl w:val="0"/>
              <w:autoSpaceDE w:val="0"/>
              <w:autoSpaceDN w:val="0"/>
              <w:adjustRightInd w:val="0"/>
              <w:snapToGrid w:val="0"/>
              <w:jc w:val="both"/>
              <w:rPr>
                <w:b/>
              </w:rPr>
            </w:pPr>
            <w:r w:rsidRPr="00D2044C">
              <w:rPr>
                <w:b/>
                <w:color w:val="000000"/>
              </w:rPr>
              <w:t>výuky:</w:t>
            </w:r>
          </w:p>
        </w:tc>
        <w:tc>
          <w:tcPr>
            <w:tcW w:w="6852" w:type="dxa"/>
          </w:tcPr>
          <w:p w14:paraId="04D1A1D8" w14:textId="77777777" w:rsidR="00EA6549" w:rsidRPr="00D2044C" w:rsidRDefault="00EA6549" w:rsidP="005658F6">
            <w:pPr>
              <w:autoSpaceDE w:val="0"/>
              <w:autoSpaceDN w:val="0"/>
              <w:adjustRightInd w:val="0"/>
              <w:jc w:val="both"/>
            </w:pPr>
            <w:r w:rsidRPr="00D2044C">
              <w:t>Výklad, řízená diskuse, práce s odbornou literaturou a tiskem. Využití individuální práce i práce ve skupinách.</w:t>
            </w:r>
          </w:p>
          <w:p w14:paraId="793A89FF" w14:textId="0BB7D865" w:rsidR="00EA6549" w:rsidRPr="00D2044C" w:rsidRDefault="00EA6549" w:rsidP="005658F6">
            <w:pPr>
              <w:autoSpaceDE w:val="0"/>
              <w:autoSpaceDN w:val="0"/>
              <w:adjustRightInd w:val="0"/>
              <w:jc w:val="both"/>
            </w:pPr>
            <w:r w:rsidRPr="00D2044C">
              <w:t>Využití pomůcek – Živnostenský zákon, Zákon o obchodních korporacích, Nový občanský zákoník, Zákoník práce, zákon o</w:t>
            </w:r>
            <w:r w:rsidR="00990D3B">
              <w:t> </w:t>
            </w:r>
            <w:r w:rsidRPr="00D2044C">
              <w:t>daních z příjmů či písemnosti z praxe.</w:t>
            </w:r>
          </w:p>
        </w:tc>
      </w:tr>
      <w:tr w:rsidR="00EA6549" w:rsidRPr="00D2044C" w14:paraId="7A6ED9E9" w14:textId="77777777" w:rsidTr="005658F6">
        <w:tc>
          <w:tcPr>
            <w:tcW w:w="0" w:type="auto"/>
          </w:tcPr>
          <w:p w14:paraId="32BE2619" w14:textId="77777777" w:rsidR="00EA6549" w:rsidRPr="00D2044C" w:rsidRDefault="00EA6549" w:rsidP="005658F6">
            <w:pPr>
              <w:widowControl w:val="0"/>
              <w:autoSpaceDE w:val="0"/>
              <w:autoSpaceDN w:val="0"/>
              <w:adjustRightInd w:val="0"/>
              <w:snapToGrid w:val="0"/>
              <w:jc w:val="both"/>
              <w:rPr>
                <w:b/>
              </w:rPr>
            </w:pPr>
            <w:r w:rsidRPr="00D2044C">
              <w:rPr>
                <w:b/>
              </w:rPr>
              <w:t>Hodnocení žáků:</w:t>
            </w:r>
          </w:p>
        </w:tc>
        <w:tc>
          <w:tcPr>
            <w:tcW w:w="6852" w:type="dxa"/>
          </w:tcPr>
          <w:p w14:paraId="43C868F2" w14:textId="77777777" w:rsidR="00EA6549" w:rsidRPr="00D2044C" w:rsidRDefault="00EA6549" w:rsidP="005658F6">
            <w:pPr>
              <w:autoSpaceDE w:val="0"/>
              <w:autoSpaceDN w:val="0"/>
              <w:adjustRightInd w:val="0"/>
              <w:jc w:val="both"/>
            </w:pPr>
            <w:r w:rsidRPr="00D2044C">
              <w:t>Pro hodnocení vědomostí a dovedností je průběžně využíváno ústní a písemné zkoušení – hodnocení numerické.</w:t>
            </w:r>
          </w:p>
        </w:tc>
      </w:tr>
      <w:tr w:rsidR="00EA6549" w:rsidRPr="00D2044C" w14:paraId="42A8F57C" w14:textId="77777777" w:rsidTr="005658F6">
        <w:tc>
          <w:tcPr>
            <w:tcW w:w="0" w:type="auto"/>
          </w:tcPr>
          <w:p w14:paraId="09AAC339" w14:textId="77777777" w:rsidR="00EA6549" w:rsidRPr="00D2044C" w:rsidRDefault="00EA6549" w:rsidP="005658F6">
            <w:pPr>
              <w:widowControl w:val="0"/>
              <w:autoSpaceDE w:val="0"/>
              <w:autoSpaceDN w:val="0"/>
              <w:adjustRightInd w:val="0"/>
              <w:snapToGrid w:val="0"/>
              <w:jc w:val="both"/>
              <w:rPr>
                <w:b/>
              </w:rPr>
            </w:pPr>
            <w:r w:rsidRPr="00D2044C">
              <w:rPr>
                <w:b/>
                <w:color w:val="000000"/>
              </w:rPr>
              <w:t>Přínos předmětu</w:t>
            </w:r>
          </w:p>
          <w:p w14:paraId="771013AE" w14:textId="77777777" w:rsidR="00EA6549" w:rsidRPr="00D2044C" w:rsidRDefault="00EA6549" w:rsidP="005658F6">
            <w:pPr>
              <w:widowControl w:val="0"/>
              <w:autoSpaceDE w:val="0"/>
              <w:autoSpaceDN w:val="0"/>
              <w:adjustRightInd w:val="0"/>
              <w:snapToGrid w:val="0"/>
              <w:jc w:val="both"/>
              <w:rPr>
                <w:b/>
              </w:rPr>
            </w:pPr>
            <w:r w:rsidRPr="00D2044C">
              <w:rPr>
                <w:b/>
                <w:color w:val="000000"/>
              </w:rPr>
              <w:t>pro rozvoj klíčových</w:t>
            </w:r>
          </w:p>
          <w:p w14:paraId="3ED00055" w14:textId="77777777" w:rsidR="00EA6549" w:rsidRPr="00D2044C" w:rsidRDefault="00EA6549" w:rsidP="005658F6">
            <w:pPr>
              <w:widowControl w:val="0"/>
              <w:autoSpaceDE w:val="0"/>
              <w:autoSpaceDN w:val="0"/>
              <w:adjustRightInd w:val="0"/>
              <w:snapToGrid w:val="0"/>
              <w:jc w:val="both"/>
              <w:rPr>
                <w:b/>
              </w:rPr>
            </w:pPr>
            <w:r w:rsidRPr="00D2044C">
              <w:rPr>
                <w:b/>
                <w:color w:val="000000"/>
              </w:rPr>
              <w:t>kompetencí a průřezových témat:</w:t>
            </w:r>
          </w:p>
        </w:tc>
        <w:tc>
          <w:tcPr>
            <w:tcW w:w="6852" w:type="dxa"/>
          </w:tcPr>
          <w:p w14:paraId="4CA99C1D" w14:textId="77777777" w:rsidR="00EA6549" w:rsidRPr="00D2044C" w:rsidRDefault="00EA6549" w:rsidP="005658F6">
            <w:pPr>
              <w:autoSpaceDE w:val="0"/>
              <w:autoSpaceDN w:val="0"/>
              <w:adjustRightInd w:val="0"/>
              <w:jc w:val="both"/>
            </w:pPr>
            <w:r w:rsidRPr="00D2044C">
              <w:rPr>
                <w:b/>
                <w:bCs/>
              </w:rPr>
              <w:t>Klíčové kompetence</w:t>
            </w:r>
            <w:r w:rsidRPr="00D2044C">
              <w:t>:</w:t>
            </w:r>
          </w:p>
          <w:p w14:paraId="21D6D935" w14:textId="77777777" w:rsidR="00EA6549" w:rsidRPr="00D2044C" w:rsidRDefault="00EA6549" w:rsidP="005658F6">
            <w:pPr>
              <w:autoSpaceDE w:val="0"/>
              <w:autoSpaceDN w:val="0"/>
              <w:adjustRightInd w:val="0"/>
              <w:jc w:val="both"/>
            </w:pPr>
            <w:r w:rsidRPr="00D2044C">
              <w:rPr>
                <w:i/>
                <w:iCs/>
              </w:rPr>
              <w:t xml:space="preserve">Komunikativní kompetence </w:t>
            </w:r>
            <w:r w:rsidRPr="00D2044C">
              <w:t>– vyjadřovat se přiměřeně v projevech písemných i ústních, vhodně se prezentovat.</w:t>
            </w:r>
          </w:p>
          <w:p w14:paraId="4A578378" w14:textId="77777777" w:rsidR="00EA6549" w:rsidRPr="00D2044C" w:rsidRDefault="00EA6549" w:rsidP="005658F6">
            <w:pPr>
              <w:autoSpaceDE w:val="0"/>
              <w:autoSpaceDN w:val="0"/>
              <w:adjustRightInd w:val="0"/>
              <w:jc w:val="both"/>
            </w:pPr>
            <w:r w:rsidRPr="00D2044C">
              <w:rPr>
                <w:i/>
                <w:iCs/>
              </w:rPr>
              <w:t xml:space="preserve">Personální kompetence </w:t>
            </w:r>
            <w:r w:rsidRPr="00D2044C">
              <w:t>– kriticky hodnotit výsledky své práce, přijímat radu od druhých.</w:t>
            </w:r>
          </w:p>
          <w:p w14:paraId="1A5B7BCC" w14:textId="77777777" w:rsidR="00EA6549" w:rsidRPr="00D2044C" w:rsidRDefault="00EA6549" w:rsidP="005658F6">
            <w:pPr>
              <w:autoSpaceDE w:val="0"/>
              <w:autoSpaceDN w:val="0"/>
              <w:adjustRightInd w:val="0"/>
              <w:jc w:val="both"/>
            </w:pPr>
            <w:r w:rsidRPr="00D2044C">
              <w:rPr>
                <w:i/>
                <w:iCs/>
              </w:rPr>
              <w:t xml:space="preserve">Sociální kompetence </w:t>
            </w:r>
            <w:r w:rsidRPr="00D2044C">
              <w:t>– plnit odpovědně zadané úkoly</w:t>
            </w:r>
          </w:p>
        </w:tc>
      </w:tr>
    </w:tbl>
    <w:p w14:paraId="66DE6E9C" w14:textId="0CE59C87" w:rsidR="00990D3B" w:rsidRDefault="00990D3B" w:rsidP="00EA6549">
      <w:pPr>
        <w:widowControl w:val="0"/>
        <w:autoSpaceDE w:val="0"/>
        <w:autoSpaceDN w:val="0"/>
        <w:adjustRightInd w:val="0"/>
        <w:snapToGrid w:val="0"/>
        <w:jc w:val="both"/>
        <w:rPr>
          <w:b/>
          <w:color w:val="000000"/>
        </w:rPr>
      </w:pPr>
    </w:p>
    <w:p w14:paraId="69C4F4F6" w14:textId="4B5BA834" w:rsidR="00EA6549" w:rsidRDefault="00990D3B" w:rsidP="00EA6549">
      <w:pPr>
        <w:widowControl w:val="0"/>
        <w:autoSpaceDE w:val="0"/>
        <w:autoSpaceDN w:val="0"/>
        <w:adjustRightInd w:val="0"/>
        <w:snapToGrid w:val="0"/>
        <w:jc w:val="both"/>
        <w:rPr>
          <w:b/>
          <w:color w:val="000000"/>
        </w:rPr>
      </w:pPr>
      <w:r>
        <w:rPr>
          <w:b/>
          <w:color w:val="000000"/>
        </w:rPr>
        <w:br w:type="page"/>
      </w:r>
      <w:r w:rsidR="00EA6549">
        <w:rPr>
          <w:b/>
          <w:color w:val="000000"/>
        </w:rPr>
        <w:lastRenderedPageBreak/>
        <w:t>Rozpis výsledků vzdělávání a učiva</w:t>
      </w:r>
    </w:p>
    <w:p w14:paraId="43F66F96" w14:textId="77777777" w:rsidR="00EA6549" w:rsidRDefault="00EA6549" w:rsidP="00EA6549">
      <w:pPr>
        <w:widowControl w:val="0"/>
        <w:autoSpaceDE w:val="0"/>
        <w:autoSpaceDN w:val="0"/>
        <w:adjustRightInd w:val="0"/>
        <w:snapToGrid w:val="0"/>
        <w:jc w:val="both"/>
        <w:rPr>
          <w:b/>
          <w:color w:val="000000"/>
        </w:rPr>
      </w:pPr>
    </w:p>
    <w:p w14:paraId="6023AEBF" w14:textId="048FD106" w:rsidR="00EA6549" w:rsidRDefault="00EA6549" w:rsidP="00EA6549">
      <w:pPr>
        <w:widowControl w:val="0"/>
        <w:autoSpaceDE w:val="0"/>
        <w:autoSpaceDN w:val="0"/>
        <w:adjustRightInd w:val="0"/>
        <w:snapToGrid w:val="0"/>
        <w:jc w:val="both"/>
        <w:rPr>
          <w:b/>
          <w:color w:val="000000"/>
        </w:rPr>
      </w:pPr>
      <w:r>
        <w:rPr>
          <w:b/>
          <w:color w:val="000000"/>
        </w:rPr>
        <w:t>3.</w:t>
      </w:r>
      <w:r w:rsidR="00990D3B">
        <w:rPr>
          <w:b/>
          <w:color w:val="000000"/>
        </w:rPr>
        <w:t xml:space="preserve"> ročník: celkem 66 hodin</w:t>
      </w:r>
    </w:p>
    <w:p w14:paraId="53F3CCBF" w14:textId="77777777" w:rsidR="00EA6549" w:rsidRDefault="00EA6549" w:rsidP="00EA6549">
      <w:pPr>
        <w:widowControl w:val="0"/>
        <w:autoSpaceDE w:val="0"/>
        <w:autoSpaceDN w:val="0"/>
        <w:adjustRightInd w:val="0"/>
        <w:snapToGrid w:val="0"/>
        <w:jc w:val="both"/>
        <w:rPr>
          <w:b/>
          <w:color w:val="000000"/>
        </w:rPr>
      </w:pPr>
    </w:p>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8"/>
        <w:gridCol w:w="3882"/>
        <w:gridCol w:w="969"/>
      </w:tblGrid>
      <w:tr w:rsidR="00EA6549" w:rsidRPr="00990D3B" w14:paraId="0C1001C5" w14:textId="77777777" w:rsidTr="00990D3B">
        <w:trPr>
          <w:trHeight w:val="600"/>
        </w:trPr>
        <w:tc>
          <w:tcPr>
            <w:tcW w:w="4757" w:type="dxa"/>
            <w:vAlign w:val="center"/>
          </w:tcPr>
          <w:p w14:paraId="3F2BEC56" w14:textId="77777777" w:rsidR="00EA6549" w:rsidRPr="00990D3B" w:rsidRDefault="00EA6549" w:rsidP="00990D3B">
            <w:pPr>
              <w:widowControl w:val="0"/>
              <w:autoSpaceDE w:val="0"/>
              <w:autoSpaceDN w:val="0"/>
              <w:adjustRightInd w:val="0"/>
              <w:snapToGrid w:val="0"/>
              <w:jc w:val="both"/>
              <w:rPr>
                <w:b/>
              </w:rPr>
            </w:pPr>
            <w:r w:rsidRPr="00990D3B">
              <w:rPr>
                <w:b/>
                <w:color w:val="000000"/>
              </w:rPr>
              <w:t>Výsledky vzdělávání</w:t>
            </w:r>
          </w:p>
        </w:tc>
        <w:tc>
          <w:tcPr>
            <w:tcW w:w="3997" w:type="dxa"/>
            <w:vAlign w:val="center"/>
          </w:tcPr>
          <w:p w14:paraId="5D922A6F" w14:textId="77777777" w:rsidR="00EA6549" w:rsidRPr="00990D3B" w:rsidRDefault="00EA6549" w:rsidP="00990D3B">
            <w:pPr>
              <w:widowControl w:val="0"/>
              <w:autoSpaceDE w:val="0"/>
              <w:autoSpaceDN w:val="0"/>
              <w:adjustRightInd w:val="0"/>
              <w:snapToGrid w:val="0"/>
              <w:jc w:val="both"/>
              <w:rPr>
                <w:b/>
              </w:rPr>
            </w:pPr>
            <w:r w:rsidRPr="00990D3B">
              <w:rPr>
                <w:b/>
                <w:color w:val="000000"/>
              </w:rPr>
              <w:t>Číslo tématu a téma</w:t>
            </w:r>
          </w:p>
        </w:tc>
        <w:tc>
          <w:tcPr>
            <w:tcW w:w="992" w:type="dxa"/>
            <w:vAlign w:val="center"/>
          </w:tcPr>
          <w:p w14:paraId="4B72BED6" w14:textId="77777777" w:rsidR="00EA6549" w:rsidRPr="00990D3B" w:rsidRDefault="00EA6549" w:rsidP="005658F6">
            <w:pPr>
              <w:jc w:val="both"/>
              <w:rPr>
                <w:b/>
              </w:rPr>
            </w:pPr>
            <w:r w:rsidRPr="00990D3B">
              <w:rPr>
                <w:b/>
              </w:rPr>
              <w:t>Počet hodin</w:t>
            </w:r>
          </w:p>
        </w:tc>
      </w:tr>
      <w:tr w:rsidR="00EA6549" w:rsidRPr="00990D3B" w14:paraId="7E7B4B27" w14:textId="77777777" w:rsidTr="00990D3B">
        <w:trPr>
          <w:trHeight w:val="1692"/>
        </w:trPr>
        <w:tc>
          <w:tcPr>
            <w:tcW w:w="4757" w:type="dxa"/>
          </w:tcPr>
          <w:p w14:paraId="5D2096DD" w14:textId="77777777" w:rsidR="00EA6549" w:rsidRPr="00990D3B" w:rsidRDefault="00EA6549" w:rsidP="00990D3B">
            <w:pPr>
              <w:pStyle w:val="Bezmezer"/>
              <w:jc w:val="both"/>
              <w:rPr>
                <w:b/>
                <w:bCs/>
              </w:rPr>
            </w:pPr>
            <w:r w:rsidRPr="00990D3B">
              <w:rPr>
                <w:b/>
                <w:bCs/>
              </w:rPr>
              <w:t>Žák:</w:t>
            </w:r>
          </w:p>
          <w:p w14:paraId="696C074E" w14:textId="02604343" w:rsidR="00EA6549" w:rsidRPr="00990D3B" w:rsidRDefault="00EA6549" w:rsidP="00990D3B">
            <w:pPr>
              <w:pStyle w:val="Bezmezer"/>
              <w:jc w:val="both"/>
            </w:pPr>
            <w:r w:rsidRPr="00990D3B">
              <w:t>- správně používá a aplikuje základní ekonomické</w:t>
            </w:r>
            <w:r w:rsidR="00990D3B">
              <w:t xml:space="preserve"> </w:t>
            </w:r>
            <w:r w:rsidRPr="00990D3B">
              <w:t>pojmy na příkladech ze života</w:t>
            </w:r>
          </w:p>
          <w:p w14:paraId="5C167BBC" w14:textId="1F51812B" w:rsidR="00EA6549" w:rsidRPr="00990D3B" w:rsidRDefault="00EA6549" w:rsidP="00990D3B">
            <w:pPr>
              <w:pStyle w:val="Bezmezer"/>
              <w:jc w:val="both"/>
            </w:pPr>
            <w:r w:rsidRPr="00990D3B">
              <w:t>- uvádí příklady uspokojování potřeb – statky a služby</w:t>
            </w:r>
          </w:p>
          <w:p w14:paraId="6595D14F" w14:textId="77777777" w:rsidR="00EA6549" w:rsidRPr="00990D3B" w:rsidRDefault="00EA6549" w:rsidP="00990D3B">
            <w:pPr>
              <w:pStyle w:val="Bezmezer"/>
              <w:jc w:val="both"/>
            </w:pPr>
            <w:r w:rsidRPr="00990D3B">
              <w:t>- ilustruje rozmanitost a vývoj potřeb</w:t>
            </w:r>
          </w:p>
          <w:p w14:paraId="3F8BA0C3" w14:textId="77777777" w:rsidR="00EA6549" w:rsidRPr="00990D3B" w:rsidRDefault="00EA6549" w:rsidP="00990D3B">
            <w:pPr>
              <w:pStyle w:val="Bezmezer"/>
              <w:jc w:val="both"/>
            </w:pPr>
            <w:r w:rsidRPr="00990D3B">
              <w:t>- popíše vliv ceny na nabídku a poptávku</w:t>
            </w:r>
          </w:p>
          <w:p w14:paraId="30F69F3B" w14:textId="54F59448" w:rsidR="00EA6549" w:rsidRPr="00990D3B" w:rsidRDefault="00EA6549" w:rsidP="00990D3B">
            <w:pPr>
              <w:pStyle w:val="Bezmezer"/>
              <w:jc w:val="both"/>
            </w:pPr>
            <w:r w:rsidRPr="00990D3B">
              <w:t>- stanoví cenu jako součást nákladů, zisku a</w:t>
            </w:r>
            <w:r w:rsidR="005A5150">
              <w:t> </w:t>
            </w:r>
            <w:r w:rsidRPr="00990D3B">
              <w:t>DPH a</w:t>
            </w:r>
            <w:r w:rsidR="005A5150">
              <w:t xml:space="preserve"> </w:t>
            </w:r>
            <w:r w:rsidRPr="00990D3B">
              <w:t xml:space="preserve">vysvětlí, jak se cena </w:t>
            </w:r>
            <w:proofErr w:type="gramStart"/>
            <w:r w:rsidRPr="00990D3B">
              <w:t>liší</w:t>
            </w:r>
            <w:proofErr w:type="gramEnd"/>
            <w:r w:rsidRPr="00990D3B">
              <w:t xml:space="preserve"> podle zákazníků, místa a</w:t>
            </w:r>
            <w:r w:rsidR="005A5150">
              <w:t xml:space="preserve"> </w:t>
            </w:r>
            <w:r w:rsidRPr="00990D3B">
              <w:t>období</w:t>
            </w:r>
          </w:p>
        </w:tc>
        <w:tc>
          <w:tcPr>
            <w:tcW w:w="3997" w:type="dxa"/>
          </w:tcPr>
          <w:p w14:paraId="004762BE" w14:textId="77777777" w:rsidR="00EA6549" w:rsidRPr="00990D3B" w:rsidRDefault="00EA6549" w:rsidP="00990D3B">
            <w:pPr>
              <w:pStyle w:val="Bezmezer"/>
              <w:jc w:val="both"/>
              <w:rPr>
                <w:b/>
                <w:bCs/>
              </w:rPr>
            </w:pPr>
            <w:r w:rsidRPr="00990D3B">
              <w:rPr>
                <w:b/>
                <w:bCs/>
              </w:rPr>
              <w:t>1. Základní ekonomické pojmy</w:t>
            </w:r>
          </w:p>
          <w:p w14:paraId="3E1C6964" w14:textId="77777777" w:rsidR="005A5150" w:rsidRDefault="005A5150" w:rsidP="00990D3B">
            <w:pPr>
              <w:pStyle w:val="Bezmezer"/>
              <w:jc w:val="both"/>
            </w:pPr>
            <w:r>
              <w:t>- p</w:t>
            </w:r>
            <w:r w:rsidR="00EA6549" w:rsidRPr="00990D3B">
              <w:t>otřeby – jejich členění a rozdílnost</w:t>
            </w:r>
          </w:p>
          <w:p w14:paraId="20A3BB6C" w14:textId="0C710709" w:rsidR="00EA6549" w:rsidRPr="00990D3B" w:rsidRDefault="005A5150" w:rsidP="00990D3B">
            <w:pPr>
              <w:pStyle w:val="Bezmezer"/>
              <w:jc w:val="both"/>
            </w:pPr>
            <w:r>
              <w:t>- s</w:t>
            </w:r>
            <w:r w:rsidR="00EA6549" w:rsidRPr="00990D3B">
              <w:t>tatky, služby, spotřeba, životní úroveň</w:t>
            </w:r>
          </w:p>
          <w:p w14:paraId="1A1829E4" w14:textId="77777777" w:rsidR="005A5150" w:rsidRDefault="005A5150" w:rsidP="00990D3B">
            <w:pPr>
              <w:pStyle w:val="Bezmezer"/>
              <w:jc w:val="both"/>
            </w:pPr>
            <w:r>
              <w:t xml:space="preserve">- </w:t>
            </w:r>
            <w:proofErr w:type="gramStart"/>
            <w:r>
              <w:t>t</w:t>
            </w:r>
            <w:r w:rsidR="00EA6549" w:rsidRPr="00990D3B">
              <w:t>rh</w:t>
            </w:r>
            <w:r>
              <w:t xml:space="preserve"> - </w:t>
            </w:r>
            <w:r w:rsidR="00EA6549" w:rsidRPr="00990D3B">
              <w:t>pojem</w:t>
            </w:r>
            <w:proofErr w:type="gramEnd"/>
            <w:r w:rsidR="00EA6549" w:rsidRPr="00990D3B">
              <w:t>, druhy trhu, subjekty trhu</w:t>
            </w:r>
          </w:p>
          <w:p w14:paraId="495570AC" w14:textId="7E235AF6" w:rsidR="00EA6549" w:rsidRPr="00990D3B" w:rsidRDefault="005A5150" w:rsidP="00990D3B">
            <w:pPr>
              <w:pStyle w:val="Bezmezer"/>
              <w:jc w:val="both"/>
            </w:pPr>
            <w:r>
              <w:t>- n</w:t>
            </w:r>
            <w:r w:rsidR="00EA6549" w:rsidRPr="00990D3B">
              <w:t>abídka a poptávka</w:t>
            </w:r>
          </w:p>
          <w:p w14:paraId="6DD044B5" w14:textId="51443252" w:rsidR="00EA6549" w:rsidRPr="00990D3B" w:rsidRDefault="005A5150" w:rsidP="00990D3B">
            <w:pPr>
              <w:pStyle w:val="Bezmezer"/>
              <w:jc w:val="both"/>
            </w:pPr>
            <w:r>
              <w:t>- z</w:t>
            </w:r>
            <w:r w:rsidR="00EA6549" w:rsidRPr="00990D3B">
              <w:t>boží</w:t>
            </w:r>
          </w:p>
          <w:p w14:paraId="69E8C5DE" w14:textId="26E2E344" w:rsidR="00EA6549" w:rsidRPr="00990D3B" w:rsidRDefault="005A5150" w:rsidP="00990D3B">
            <w:pPr>
              <w:pStyle w:val="Bezmezer"/>
              <w:jc w:val="both"/>
            </w:pPr>
            <w:r>
              <w:t>- c</w:t>
            </w:r>
            <w:r w:rsidR="00EA6549" w:rsidRPr="00990D3B">
              <w:t>ena</w:t>
            </w:r>
          </w:p>
          <w:p w14:paraId="21FBC811" w14:textId="77777777" w:rsidR="00EA6549" w:rsidRPr="00990D3B" w:rsidRDefault="00EA6549" w:rsidP="00990D3B">
            <w:pPr>
              <w:pStyle w:val="Bezmezer"/>
              <w:jc w:val="both"/>
            </w:pPr>
          </w:p>
        </w:tc>
        <w:tc>
          <w:tcPr>
            <w:tcW w:w="992" w:type="dxa"/>
          </w:tcPr>
          <w:p w14:paraId="5336F5AA" w14:textId="77777777" w:rsidR="00EA6549" w:rsidRPr="00990D3B" w:rsidRDefault="00EA6549" w:rsidP="005658F6">
            <w:pPr>
              <w:pStyle w:val="Bezmezer"/>
              <w:jc w:val="center"/>
              <w:rPr>
                <w:b/>
              </w:rPr>
            </w:pPr>
            <w:r w:rsidRPr="00990D3B">
              <w:rPr>
                <w:b/>
              </w:rPr>
              <w:t>6</w:t>
            </w:r>
          </w:p>
        </w:tc>
      </w:tr>
      <w:tr w:rsidR="00EA6549" w:rsidRPr="00990D3B" w14:paraId="69F0CCB1" w14:textId="77777777" w:rsidTr="00990D3B">
        <w:trPr>
          <w:trHeight w:val="979"/>
        </w:trPr>
        <w:tc>
          <w:tcPr>
            <w:tcW w:w="4757" w:type="dxa"/>
            <w:tcBorders>
              <w:bottom w:val="single" w:sz="4" w:space="0" w:color="auto"/>
            </w:tcBorders>
          </w:tcPr>
          <w:p w14:paraId="069DCFC8" w14:textId="77777777" w:rsidR="00EA6549" w:rsidRPr="00990D3B" w:rsidRDefault="00EA6549" w:rsidP="00990D3B">
            <w:pPr>
              <w:pStyle w:val="Bezmezer"/>
              <w:jc w:val="both"/>
            </w:pPr>
            <w:r w:rsidRPr="00990D3B">
              <w:t>- popíše možnosti hledání zaměstnání</w:t>
            </w:r>
          </w:p>
          <w:p w14:paraId="6F38F10A" w14:textId="77777777" w:rsidR="00EA6549" w:rsidRPr="00990D3B" w:rsidRDefault="00EA6549" w:rsidP="00990D3B">
            <w:pPr>
              <w:pStyle w:val="Bezmezer"/>
              <w:jc w:val="both"/>
            </w:pPr>
            <w:r w:rsidRPr="00990D3B">
              <w:t xml:space="preserve">- vyhledá informace o nabídkách zaměstnání </w:t>
            </w:r>
          </w:p>
          <w:p w14:paraId="7683EE1D" w14:textId="77777777" w:rsidR="00EA6549" w:rsidRPr="00990D3B" w:rsidRDefault="00EA6549" w:rsidP="00990D3B">
            <w:pPr>
              <w:pStyle w:val="Bezmezer"/>
              <w:jc w:val="both"/>
            </w:pPr>
            <w:r w:rsidRPr="00990D3B">
              <w:t>- umí napsat motivační dopis a životopis</w:t>
            </w:r>
          </w:p>
          <w:p w14:paraId="3E52B483" w14:textId="77777777" w:rsidR="00EA6549" w:rsidRPr="00990D3B" w:rsidRDefault="00EA6549" w:rsidP="00990D3B">
            <w:pPr>
              <w:pStyle w:val="Bezmezer"/>
              <w:jc w:val="both"/>
            </w:pPr>
            <w:r w:rsidRPr="00990D3B">
              <w:t>- popíše přípravu na pracovní pohovor</w:t>
            </w:r>
          </w:p>
          <w:p w14:paraId="133B8269" w14:textId="3B768D6D" w:rsidR="00EA6549" w:rsidRPr="00990D3B" w:rsidRDefault="00EA6549" w:rsidP="00990D3B">
            <w:pPr>
              <w:pStyle w:val="Bezmezer"/>
              <w:jc w:val="both"/>
            </w:pPr>
            <w:r w:rsidRPr="00990D3B">
              <w:t>- rozlišuje pracovní poměr a dohody o</w:t>
            </w:r>
            <w:r w:rsidR="005A5150">
              <w:t> </w:t>
            </w:r>
            <w:r w:rsidRPr="00990D3B">
              <w:t>pracích konaných mimo pracovní poměr</w:t>
            </w:r>
          </w:p>
          <w:p w14:paraId="34A2FF0E" w14:textId="13F89984" w:rsidR="00EA6549" w:rsidRPr="00990D3B" w:rsidRDefault="00EA6549" w:rsidP="00990D3B">
            <w:pPr>
              <w:pStyle w:val="Bezmezer"/>
              <w:jc w:val="both"/>
            </w:pPr>
            <w:r w:rsidRPr="00990D3B">
              <w:t>- objasní náležitosti pracovní smlouvy a</w:t>
            </w:r>
            <w:r w:rsidR="005A5150">
              <w:t> </w:t>
            </w:r>
            <w:r w:rsidRPr="00990D3B">
              <w:t>postup při uzavírání pracovní smlouvy</w:t>
            </w:r>
          </w:p>
          <w:p w14:paraId="1021154B" w14:textId="22FB8947" w:rsidR="00EA6549" w:rsidRPr="00990D3B" w:rsidRDefault="00EA6549" w:rsidP="00990D3B">
            <w:pPr>
              <w:pStyle w:val="Bezmezer"/>
              <w:jc w:val="both"/>
            </w:pPr>
            <w:r w:rsidRPr="00990D3B">
              <w:t>- orientuje se v právech a povinnostech zaměstnance</w:t>
            </w:r>
            <w:r w:rsidR="00D3306F">
              <w:t xml:space="preserve"> i</w:t>
            </w:r>
            <w:r w:rsidRPr="00990D3B">
              <w:t xml:space="preserve"> zaměstnavatele v oblasti BOZP</w:t>
            </w:r>
          </w:p>
          <w:p w14:paraId="603A9EE8" w14:textId="77777777" w:rsidR="00EA6549" w:rsidRPr="00990D3B" w:rsidRDefault="00EA6549" w:rsidP="00990D3B">
            <w:pPr>
              <w:pStyle w:val="Bezmezer"/>
              <w:jc w:val="both"/>
            </w:pPr>
            <w:r w:rsidRPr="00990D3B">
              <w:t>- vyjmenuje práva zaměstnance při pracovním úrazu</w:t>
            </w:r>
          </w:p>
          <w:p w14:paraId="43EF211E" w14:textId="51101BD6" w:rsidR="00EA6549" w:rsidRPr="00990D3B" w:rsidRDefault="00EA6549" w:rsidP="00990D3B">
            <w:pPr>
              <w:pStyle w:val="Bezmezer"/>
              <w:jc w:val="both"/>
            </w:pPr>
            <w:r w:rsidRPr="00990D3B">
              <w:t>- vysvětlí význam knihy úrazů a protokolu o</w:t>
            </w:r>
            <w:r w:rsidR="00D3306F">
              <w:t> </w:t>
            </w:r>
            <w:r w:rsidRPr="00990D3B">
              <w:t>úrazu</w:t>
            </w:r>
          </w:p>
          <w:p w14:paraId="47D658E2" w14:textId="77777777" w:rsidR="00EA6549" w:rsidRPr="00990D3B" w:rsidRDefault="00EA6549" w:rsidP="00990D3B">
            <w:pPr>
              <w:pStyle w:val="Bezmezer"/>
              <w:jc w:val="both"/>
            </w:pPr>
            <w:r w:rsidRPr="00990D3B">
              <w:t>- rozlišuje druhy odpovědnosti za škodu</w:t>
            </w:r>
          </w:p>
          <w:p w14:paraId="3AFAC6AD" w14:textId="7DFBC110" w:rsidR="00EA6549" w:rsidRPr="00990D3B" w:rsidRDefault="00EA6549" w:rsidP="00990D3B">
            <w:pPr>
              <w:pStyle w:val="Bezmezer"/>
              <w:jc w:val="both"/>
            </w:pPr>
            <w:r w:rsidRPr="00990D3B">
              <w:t>- popíše služby úřadů práce, orientuje se v</w:t>
            </w:r>
            <w:r w:rsidR="00D3306F">
              <w:t> </w:t>
            </w:r>
            <w:r w:rsidRPr="00990D3B">
              <w:t>možnostec</w:t>
            </w:r>
            <w:r w:rsidR="00D3306F">
              <w:t xml:space="preserve">h </w:t>
            </w:r>
            <w:r w:rsidRPr="00990D3B">
              <w:t>rekvalifikace a uplatnění na trhu práce</w:t>
            </w:r>
          </w:p>
          <w:p w14:paraId="41A4B8CF" w14:textId="77777777" w:rsidR="00EA6549" w:rsidRPr="00990D3B" w:rsidRDefault="00EA6549" w:rsidP="00990D3B">
            <w:pPr>
              <w:pStyle w:val="Bezmezer"/>
              <w:jc w:val="both"/>
            </w:pPr>
            <w:r w:rsidRPr="00990D3B">
              <w:t>- objasní pojem kvalifikace a rekvalifikace</w:t>
            </w:r>
          </w:p>
          <w:p w14:paraId="69FD1B0C" w14:textId="2EE2EB51" w:rsidR="00EA6549" w:rsidRPr="00990D3B" w:rsidRDefault="00EA6549" w:rsidP="00990D3B">
            <w:pPr>
              <w:pStyle w:val="Bezmezer"/>
              <w:jc w:val="both"/>
            </w:pPr>
            <w:r w:rsidRPr="00990D3B">
              <w:t>- vyjmenuje podmínky získání podpory</w:t>
            </w:r>
            <w:r w:rsidR="00D3306F">
              <w:t xml:space="preserve"> </w:t>
            </w:r>
            <w:r w:rsidRPr="00990D3B">
              <w:t>v nezaměstnanosti</w:t>
            </w:r>
          </w:p>
        </w:tc>
        <w:tc>
          <w:tcPr>
            <w:tcW w:w="3997" w:type="dxa"/>
            <w:tcBorders>
              <w:bottom w:val="single" w:sz="4" w:space="0" w:color="auto"/>
            </w:tcBorders>
          </w:tcPr>
          <w:p w14:paraId="2E037E31" w14:textId="77777777" w:rsidR="00EA6549" w:rsidRPr="00990D3B" w:rsidRDefault="00EA6549" w:rsidP="00990D3B">
            <w:pPr>
              <w:pStyle w:val="Bezmezer"/>
              <w:jc w:val="both"/>
              <w:rPr>
                <w:b/>
                <w:bCs/>
              </w:rPr>
            </w:pPr>
            <w:r w:rsidRPr="00990D3B">
              <w:rPr>
                <w:b/>
                <w:bCs/>
              </w:rPr>
              <w:t>2. Pracovní právo</w:t>
            </w:r>
          </w:p>
          <w:p w14:paraId="570CE7AE" w14:textId="604FAB4E" w:rsidR="00EA6549" w:rsidRPr="00990D3B" w:rsidRDefault="00D3306F" w:rsidP="00990D3B">
            <w:pPr>
              <w:pStyle w:val="Bezmezer"/>
              <w:jc w:val="both"/>
            </w:pPr>
            <w:r>
              <w:t>- p</w:t>
            </w:r>
            <w:r w:rsidR="00EA6549" w:rsidRPr="00990D3B">
              <w:t>racovně právní vztahy</w:t>
            </w:r>
          </w:p>
          <w:p w14:paraId="2520DBCC" w14:textId="7C5E9F27" w:rsidR="00EA6549" w:rsidRPr="00990D3B" w:rsidRDefault="00D3306F" w:rsidP="00990D3B">
            <w:pPr>
              <w:pStyle w:val="Bezmezer"/>
              <w:jc w:val="both"/>
            </w:pPr>
            <w:r>
              <w:t>- d</w:t>
            </w:r>
            <w:r w:rsidR="00EA6549" w:rsidRPr="00990D3B">
              <w:t>ohody o pracích konaných mimo pracovní poměr</w:t>
            </w:r>
          </w:p>
          <w:p w14:paraId="789CF5ED" w14:textId="7F26E996" w:rsidR="00EA6549" w:rsidRPr="00990D3B" w:rsidRDefault="00D3306F" w:rsidP="00990D3B">
            <w:pPr>
              <w:pStyle w:val="Bezmezer"/>
              <w:jc w:val="both"/>
            </w:pPr>
            <w:r>
              <w:t>- v</w:t>
            </w:r>
            <w:r w:rsidR="00EA6549" w:rsidRPr="00990D3B">
              <w:t>znik pracovního poměru</w:t>
            </w:r>
          </w:p>
          <w:p w14:paraId="3893769D" w14:textId="4A7ACC1F" w:rsidR="00EA6549" w:rsidRPr="00990D3B" w:rsidRDefault="00D3306F" w:rsidP="00990D3B">
            <w:pPr>
              <w:pStyle w:val="Bezmezer"/>
              <w:jc w:val="both"/>
            </w:pPr>
            <w:r>
              <w:t>- p</w:t>
            </w:r>
            <w:r w:rsidR="00EA6549" w:rsidRPr="00990D3B">
              <w:t xml:space="preserve">racovní smlouva </w:t>
            </w:r>
          </w:p>
          <w:p w14:paraId="13A30FF4" w14:textId="77777777" w:rsidR="00D3306F" w:rsidRDefault="00D3306F" w:rsidP="00990D3B">
            <w:pPr>
              <w:pStyle w:val="Bezmezer"/>
              <w:jc w:val="both"/>
            </w:pPr>
            <w:r>
              <w:t>- t</w:t>
            </w:r>
            <w:r w:rsidR="00EA6549" w:rsidRPr="00990D3B">
              <w:t>rvání pracovního poměru, pracovní doba, dovolená</w:t>
            </w:r>
          </w:p>
          <w:p w14:paraId="329EDCA2" w14:textId="3F2D6E6B" w:rsidR="00EA6549" w:rsidRPr="00990D3B" w:rsidRDefault="00D3306F" w:rsidP="00990D3B">
            <w:pPr>
              <w:pStyle w:val="Bezmezer"/>
              <w:jc w:val="both"/>
            </w:pPr>
            <w:r>
              <w:t>- p</w:t>
            </w:r>
            <w:r w:rsidR="00EA6549" w:rsidRPr="00990D3B">
              <w:t>ovinnosti a práva zaměstnanců a</w:t>
            </w:r>
            <w:r>
              <w:t> </w:t>
            </w:r>
            <w:r w:rsidR="00EA6549" w:rsidRPr="00990D3B">
              <w:t>zaměstnavatelů</w:t>
            </w:r>
          </w:p>
          <w:p w14:paraId="13830041" w14:textId="530A4F0B" w:rsidR="00EA6549" w:rsidRPr="00990D3B" w:rsidRDefault="00D3306F" w:rsidP="00990D3B">
            <w:pPr>
              <w:pStyle w:val="Bezmezer"/>
              <w:jc w:val="both"/>
            </w:pPr>
            <w:r>
              <w:t>- o</w:t>
            </w:r>
            <w:r w:rsidR="00EA6549" w:rsidRPr="00990D3B">
              <w:t>dpovědnost zaměstnance a</w:t>
            </w:r>
            <w:r>
              <w:t> </w:t>
            </w:r>
            <w:r w:rsidR="00EA6549" w:rsidRPr="00990D3B">
              <w:t>zaměstnavatele za škodu, druhy škod, předcházení škodám</w:t>
            </w:r>
          </w:p>
          <w:p w14:paraId="23AD8971" w14:textId="450EA007" w:rsidR="00EA6549" w:rsidRPr="00990D3B" w:rsidRDefault="00D3306F" w:rsidP="00990D3B">
            <w:pPr>
              <w:pStyle w:val="Bezmezer"/>
              <w:jc w:val="both"/>
            </w:pPr>
            <w:r>
              <w:t>- p</w:t>
            </w:r>
            <w:r w:rsidR="00EA6549" w:rsidRPr="00990D3B">
              <w:t>racovní úraz</w:t>
            </w:r>
          </w:p>
          <w:p w14:paraId="537E86FF" w14:textId="663CE9ED" w:rsidR="00EA6549" w:rsidRPr="00990D3B" w:rsidRDefault="00D3306F" w:rsidP="00990D3B">
            <w:pPr>
              <w:pStyle w:val="Bezmezer"/>
              <w:jc w:val="both"/>
            </w:pPr>
            <w:r>
              <w:t>- u</w:t>
            </w:r>
            <w:r w:rsidR="00EA6549" w:rsidRPr="00990D3B">
              <w:t>končení pracovního poměru</w:t>
            </w:r>
          </w:p>
          <w:p w14:paraId="380DC166" w14:textId="1F8E43EA" w:rsidR="00EA6549" w:rsidRPr="00990D3B" w:rsidRDefault="00D3306F" w:rsidP="00990D3B">
            <w:pPr>
              <w:pStyle w:val="Bezmezer"/>
              <w:jc w:val="both"/>
            </w:pPr>
            <w:r>
              <w:t>- f</w:t>
            </w:r>
            <w:r w:rsidR="00EA6549" w:rsidRPr="00990D3B">
              <w:t>unkce úřadů práce</w:t>
            </w:r>
          </w:p>
          <w:p w14:paraId="02C13AF4" w14:textId="34DC0B1B" w:rsidR="00EA6549" w:rsidRPr="00990D3B" w:rsidRDefault="00D3306F" w:rsidP="00990D3B">
            <w:pPr>
              <w:pStyle w:val="Bezmezer"/>
              <w:jc w:val="both"/>
            </w:pPr>
            <w:r>
              <w:t>- r</w:t>
            </w:r>
            <w:r w:rsidR="00EA6549" w:rsidRPr="00990D3B">
              <w:t>ekvalifikace</w:t>
            </w:r>
          </w:p>
          <w:p w14:paraId="49FF4E66" w14:textId="77777777" w:rsidR="00EA6549" w:rsidRPr="00990D3B" w:rsidRDefault="00EA6549" w:rsidP="00990D3B">
            <w:pPr>
              <w:pStyle w:val="Bezmezer"/>
              <w:jc w:val="both"/>
            </w:pPr>
          </w:p>
        </w:tc>
        <w:tc>
          <w:tcPr>
            <w:tcW w:w="992" w:type="dxa"/>
          </w:tcPr>
          <w:p w14:paraId="626F7BE4" w14:textId="77777777" w:rsidR="00EA6549" w:rsidRPr="00990D3B" w:rsidRDefault="00EA6549" w:rsidP="005658F6">
            <w:pPr>
              <w:pStyle w:val="Bezmezer"/>
              <w:jc w:val="center"/>
              <w:rPr>
                <w:b/>
              </w:rPr>
            </w:pPr>
            <w:r w:rsidRPr="00990D3B">
              <w:rPr>
                <w:b/>
              </w:rPr>
              <w:t>10</w:t>
            </w:r>
          </w:p>
        </w:tc>
      </w:tr>
      <w:tr w:rsidR="00EA6549" w:rsidRPr="00990D3B" w14:paraId="3BE1FF49" w14:textId="77777777" w:rsidTr="000964E6">
        <w:trPr>
          <w:trHeight w:val="995"/>
        </w:trPr>
        <w:tc>
          <w:tcPr>
            <w:tcW w:w="4757" w:type="dxa"/>
            <w:tcBorders>
              <w:top w:val="single" w:sz="4" w:space="0" w:color="auto"/>
            </w:tcBorders>
          </w:tcPr>
          <w:p w14:paraId="7BEA049D" w14:textId="77777777" w:rsidR="00EA6549" w:rsidRPr="00990D3B" w:rsidRDefault="00EA6549" w:rsidP="00990D3B">
            <w:pPr>
              <w:pStyle w:val="Bezmezer"/>
              <w:jc w:val="both"/>
            </w:pPr>
            <w:r w:rsidRPr="00990D3B">
              <w:t>- rozlišuje pojmy fyzická a právnická osoba</w:t>
            </w:r>
          </w:p>
          <w:p w14:paraId="5BBFF9AA" w14:textId="77777777" w:rsidR="00EA6549" w:rsidRPr="00990D3B" w:rsidRDefault="00EA6549" w:rsidP="00990D3B">
            <w:pPr>
              <w:pStyle w:val="Bezmezer"/>
              <w:jc w:val="both"/>
            </w:pPr>
            <w:r w:rsidRPr="00990D3B">
              <w:t>- objasní pojem právní osobnost</w:t>
            </w:r>
          </w:p>
          <w:p w14:paraId="33CEE8CF" w14:textId="6D4686A9" w:rsidR="00EA6549" w:rsidRPr="00990D3B" w:rsidRDefault="00EA6549" w:rsidP="00990D3B">
            <w:pPr>
              <w:pStyle w:val="Bezmezer"/>
              <w:jc w:val="both"/>
            </w:pPr>
            <w:r w:rsidRPr="00990D3B">
              <w:t>- rozlišuje různé formy podnikání a vysvětlí jejich znaky</w:t>
            </w:r>
          </w:p>
          <w:p w14:paraId="7FB2ABE5" w14:textId="03821620" w:rsidR="00EA6549" w:rsidRPr="00990D3B" w:rsidRDefault="00EA6549" w:rsidP="00990D3B">
            <w:pPr>
              <w:pStyle w:val="Bezmezer"/>
              <w:jc w:val="both"/>
            </w:pPr>
            <w:r w:rsidRPr="00990D3B">
              <w:t>- uvede, jak se dělí živnosti podle vzniku</w:t>
            </w:r>
            <w:r w:rsidR="00D3306F">
              <w:t xml:space="preserve"> </w:t>
            </w:r>
            <w:r w:rsidRPr="00990D3B">
              <w:t>živnostenského oprávnění</w:t>
            </w:r>
          </w:p>
          <w:p w14:paraId="3F168441" w14:textId="3D11C382" w:rsidR="00EA6549" w:rsidRPr="00990D3B" w:rsidRDefault="00EA6549" w:rsidP="00990D3B">
            <w:pPr>
              <w:pStyle w:val="Bezmezer"/>
              <w:jc w:val="both"/>
            </w:pPr>
            <w:r w:rsidRPr="00990D3B">
              <w:t xml:space="preserve">- vysvětlí všeobecné podmínky pro </w:t>
            </w:r>
            <w:proofErr w:type="gramStart"/>
            <w:r w:rsidRPr="00990D3B">
              <w:t xml:space="preserve">získání </w:t>
            </w:r>
            <w:r w:rsidR="00D3306F">
              <w:t xml:space="preserve"> </w:t>
            </w:r>
            <w:r w:rsidRPr="00990D3B">
              <w:t>živnostenského</w:t>
            </w:r>
            <w:proofErr w:type="gramEnd"/>
            <w:r w:rsidRPr="00990D3B">
              <w:t xml:space="preserve"> oprávnění</w:t>
            </w:r>
          </w:p>
          <w:p w14:paraId="6E8BAD95" w14:textId="41225220" w:rsidR="00EA6549" w:rsidRPr="00990D3B" w:rsidRDefault="00EA6549" w:rsidP="00990D3B">
            <w:pPr>
              <w:pStyle w:val="Bezmezer"/>
              <w:jc w:val="both"/>
            </w:pPr>
            <w:r w:rsidRPr="00990D3B">
              <w:t xml:space="preserve">- </w:t>
            </w:r>
            <w:proofErr w:type="gramStart"/>
            <w:r w:rsidRPr="00990D3B">
              <w:t>vytvoří</w:t>
            </w:r>
            <w:proofErr w:type="gramEnd"/>
            <w:r w:rsidRPr="00990D3B">
              <w:t xml:space="preserve"> jednoduchý podnikatelský záměr a</w:t>
            </w:r>
            <w:r w:rsidR="00D3306F">
              <w:t> </w:t>
            </w:r>
            <w:r w:rsidRPr="00990D3B">
              <w:t>zakladatelský rozpočet</w:t>
            </w:r>
          </w:p>
          <w:p w14:paraId="2E55BB0B" w14:textId="52ED7784" w:rsidR="00EA6549" w:rsidRPr="00990D3B" w:rsidRDefault="00EA6549" w:rsidP="00990D3B">
            <w:pPr>
              <w:pStyle w:val="Bezmezer"/>
              <w:jc w:val="both"/>
            </w:pPr>
            <w:r w:rsidRPr="00990D3B">
              <w:t>- uvede základní podmínky pro založení obchodní</w:t>
            </w:r>
            <w:r w:rsidR="00D3306F">
              <w:t xml:space="preserve"> </w:t>
            </w:r>
            <w:r w:rsidRPr="00990D3B">
              <w:t>společnosti</w:t>
            </w:r>
          </w:p>
          <w:p w14:paraId="29F56ED6" w14:textId="77777777" w:rsidR="00EA6549" w:rsidRPr="00990D3B" w:rsidRDefault="00EA6549" w:rsidP="00990D3B">
            <w:pPr>
              <w:pStyle w:val="Bezmezer"/>
              <w:jc w:val="both"/>
            </w:pPr>
            <w:r w:rsidRPr="00990D3B">
              <w:t>-vyjmenuje typy obchodních společností</w:t>
            </w:r>
          </w:p>
          <w:p w14:paraId="47A9D96A" w14:textId="77777777" w:rsidR="00EA6549" w:rsidRPr="00990D3B" w:rsidRDefault="00EA6549" w:rsidP="00990D3B">
            <w:pPr>
              <w:pStyle w:val="Bezmezer"/>
              <w:jc w:val="both"/>
            </w:pPr>
            <w:r w:rsidRPr="00990D3B">
              <w:lastRenderedPageBreak/>
              <w:t>- charakterizuje jednotlivé obchodní společností</w:t>
            </w:r>
          </w:p>
          <w:p w14:paraId="48F195C8" w14:textId="21CE58D6" w:rsidR="00EA6549" w:rsidRPr="00990D3B" w:rsidRDefault="00EA6549" w:rsidP="00990D3B">
            <w:pPr>
              <w:pStyle w:val="Bezmezer"/>
              <w:jc w:val="both"/>
            </w:pPr>
            <w:r w:rsidRPr="00990D3B">
              <w:t>- na příkladu vysvětlí základní povinnosti podnikatele vůči státu</w:t>
            </w:r>
          </w:p>
        </w:tc>
        <w:tc>
          <w:tcPr>
            <w:tcW w:w="3997" w:type="dxa"/>
            <w:tcBorders>
              <w:top w:val="single" w:sz="4" w:space="0" w:color="auto"/>
            </w:tcBorders>
          </w:tcPr>
          <w:p w14:paraId="770BE568" w14:textId="77777777" w:rsidR="00EA6549" w:rsidRPr="00990D3B" w:rsidRDefault="00EA6549" w:rsidP="00990D3B">
            <w:pPr>
              <w:pStyle w:val="Bezmezer"/>
              <w:jc w:val="both"/>
              <w:rPr>
                <w:b/>
                <w:bCs/>
              </w:rPr>
            </w:pPr>
            <w:r w:rsidRPr="00990D3B">
              <w:rPr>
                <w:b/>
                <w:bCs/>
              </w:rPr>
              <w:lastRenderedPageBreak/>
              <w:t>3. Podnikání</w:t>
            </w:r>
          </w:p>
          <w:p w14:paraId="1E6CB920" w14:textId="474D43DF" w:rsidR="00EA6549" w:rsidRPr="00990D3B" w:rsidRDefault="00D3306F" w:rsidP="00990D3B">
            <w:pPr>
              <w:pStyle w:val="Bezmezer"/>
              <w:jc w:val="both"/>
            </w:pPr>
            <w:r>
              <w:t>- p</w:t>
            </w:r>
            <w:r w:rsidR="00EA6549" w:rsidRPr="00990D3B">
              <w:t>odnikání podle živnostenského zákona   Podnikání podle zákona o</w:t>
            </w:r>
            <w:r>
              <w:t> </w:t>
            </w:r>
            <w:r w:rsidR="00EA6549" w:rsidRPr="00990D3B">
              <w:t>obchodních korporacích</w:t>
            </w:r>
          </w:p>
          <w:p w14:paraId="4C06BB4B" w14:textId="0D07DC93" w:rsidR="00EA6549" w:rsidRPr="00990D3B" w:rsidRDefault="00D3306F" w:rsidP="00990D3B">
            <w:pPr>
              <w:pStyle w:val="Bezmezer"/>
              <w:jc w:val="both"/>
            </w:pPr>
            <w:r>
              <w:t>- p</w:t>
            </w:r>
            <w:r w:rsidR="00EA6549" w:rsidRPr="00990D3B">
              <w:t>odnikatelský záměr</w:t>
            </w:r>
          </w:p>
          <w:p w14:paraId="394C0EB4" w14:textId="0F7DEB74" w:rsidR="00EA6549" w:rsidRPr="00990D3B" w:rsidRDefault="00D3306F" w:rsidP="00990D3B">
            <w:pPr>
              <w:pStyle w:val="Bezmezer"/>
              <w:jc w:val="both"/>
            </w:pPr>
            <w:r>
              <w:t>- z</w:t>
            </w:r>
            <w:r w:rsidR="00EA6549" w:rsidRPr="00990D3B">
              <w:t>akladatelský rozpočet</w:t>
            </w:r>
          </w:p>
          <w:p w14:paraId="35DCDCCB" w14:textId="662D1432" w:rsidR="00EA6549" w:rsidRPr="00990D3B" w:rsidRDefault="00D3306F" w:rsidP="00990D3B">
            <w:pPr>
              <w:pStyle w:val="Bezmezer"/>
              <w:jc w:val="both"/>
            </w:pPr>
            <w:r>
              <w:t>- p</w:t>
            </w:r>
            <w:r w:rsidR="00EA6549" w:rsidRPr="00990D3B">
              <w:t>ovinnosti podnikatele</w:t>
            </w:r>
          </w:p>
          <w:p w14:paraId="750F2392" w14:textId="77777777" w:rsidR="00EA6549" w:rsidRPr="00990D3B" w:rsidRDefault="00EA6549" w:rsidP="00990D3B">
            <w:pPr>
              <w:pStyle w:val="Bezmezer"/>
              <w:jc w:val="both"/>
            </w:pPr>
          </w:p>
          <w:p w14:paraId="60D49159" w14:textId="77777777" w:rsidR="00EA6549" w:rsidRPr="00990D3B" w:rsidRDefault="00EA6549" w:rsidP="00990D3B">
            <w:pPr>
              <w:pStyle w:val="Bezmezer"/>
              <w:jc w:val="both"/>
              <w:rPr>
                <w:b/>
                <w:bCs/>
              </w:rPr>
            </w:pPr>
          </w:p>
          <w:p w14:paraId="55D8E02B" w14:textId="77777777" w:rsidR="00EA6549" w:rsidRPr="00990D3B" w:rsidRDefault="00EA6549" w:rsidP="00990D3B">
            <w:pPr>
              <w:pStyle w:val="Bezmezer"/>
              <w:jc w:val="both"/>
            </w:pPr>
          </w:p>
        </w:tc>
        <w:tc>
          <w:tcPr>
            <w:tcW w:w="992" w:type="dxa"/>
          </w:tcPr>
          <w:p w14:paraId="7C1CAD7B" w14:textId="77777777" w:rsidR="00EA6549" w:rsidRPr="00990D3B" w:rsidRDefault="00EA6549" w:rsidP="005658F6">
            <w:pPr>
              <w:pStyle w:val="Bezmezer"/>
              <w:jc w:val="center"/>
              <w:rPr>
                <w:b/>
              </w:rPr>
            </w:pPr>
            <w:r w:rsidRPr="00990D3B">
              <w:rPr>
                <w:b/>
              </w:rPr>
              <w:t>10</w:t>
            </w:r>
          </w:p>
          <w:p w14:paraId="73383C0B" w14:textId="77777777" w:rsidR="00EA6549" w:rsidRPr="00990D3B" w:rsidRDefault="00EA6549" w:rsidP="005658F6">
            <w:pPr>
              <w:pStyle w:val="Bezmezer"/>
              <w:jc w:val="center"/>
              <w:rPr>
                <w:b/>
              </w:rPr>
            </w:pPr>
          </w:p>
          <w:p w14:paraId="4F6475A5" w14:textId="77777777" w:rsidR="00EA6549" w:rsidRPr="00990D3B" w:rsidRDefault="00EA6549" w:rsidP="005658F6">
            <w:pPr>
              <w:pStyle w:val="Bezmezer"/>
              <w:jc w:val="center"/>
              <w:rPr>
                <w:b/>
              </w:rPr>
            </w:pPr>
          </w:p>
          <w:p w14:paraId="5C021A53" w14:textId="77777777" w:rsidR="00EA6549" w:rsidRPr="00990D3B" w:rsidRDefault="00EA6549" w:rsidP="005658F6">
            <w:pPr>
              <w:pStyle w:val="Bezmezer"/>
              <w:jc w:val="center"/>
              <w:rPr>
                <w:b/>
              </w:rPr>
            </w:pPr>
          </w:p>
          <w:p w14:paraId="57B8C4C2" w14:textId="77777777" w:rsidR="00EA6549" w:rsidRPr="00990D3B" w:rsidRDefault="00EA6549" w:rsidP="005658F6">
            <w:pPr>
              <w:pStyle w:val="Bezmezer"/>
              <w:jc w:val="center"/>
              <w:rPr>
                <w:b/>
              </w:rPr>
            </w:pPr>
          </w:p>
          <w:p w14:paraId="666121D0" w14:textId="77777777" w:rsidR="00EA6549" w:rsidRPr="00990D3B" w:rsidRDefault="00EA6549" w:rsidP="005658F6">
            <w:pPr>
              <w:pStyle w:val="Bezmezer"/>
              <w:jc w:val="center"/>
              <w:rPr>
                <w:b/>
              </w:rPr>
            </w:pPr>
          </w:p>
          <w:p w14:paraId="375B1283" w14:textId="77777777" w:rsidR="00EA6549" w:rsidRPr="00990D3B" w:rsidRDefault="00EA6549" w:rsidP="005658F6">
            <w:pPr>
              <w:jc w:val="center"/>
            </w:pPr>
          </w:p>
        </w:tc>
      </w:tr>
      <w:tr w:rsidR="00EA6549" w:rsidRPr="00990D3B" w14:paraId="69CA5D11" w14:textId="77777777" w:rsidTr="00990D3B">
        <w:tc>
          <w:tcPr>
            <w:tcW w:w="4757" w:type="dxa"/>
          </w:tcPr>
          <w:p w14:paraId="18D11B36" w14:textId="77777777" w:rsidR="00EA6549" w:rsidRPr="00990D3B" w:rsidRDefault="00EA6549" w:rsidP="00990D3B">
            <w:pPr>
              <w:pStyle w:val="Bezmezer"/>
              <w:jc w:val="both"/>
            </w:pPr>
            <w:r w:rsidRPr="00990D3B">
              <w:t>- rozlišuje jednotlivé druhy majetku</w:t>
            </w:r>
          </w:p>
          <w:p w14:paraId="290D9620" w14:textId="77777777" w:rsidR="00EA6549" w:rsidRPr="00990D3B" w:rsidRDefault="00EA6549" w:rsidP="00990D3B">
            <w:pPr>
              <w:pStyle w:val="Bezmezer"/>
              <w:jc w:val="both"/>
            </w:pPr>
            <w:r w:rsidRPr="00990D3B">
              <w:t>- rozlišuje jednotlivé druhy nákladů a výnosů</w:t>
            </w:r>
          </w:p>
          <w:p w14:paraId="09450340" w14:textId="77777777" w:rsidR="00EA6549" w:rsidRPr="00990D3B" w:rsidRDefault="00EA6549" w:rsidP="00990D3B">
            <w:pPr>
              <w:pStyle w:val="Bezmezer"/>
              <w:jc w:val="both"/>
            </w:pPr>
            <w:r w:rsidRPr="00990D3B">
              <w:t>- vypočítá výsledek hospodaření</w:t>
            </w:r>
          </w:p>
          <w:p w14:paraId="379A5583" w14:textId="77777777" w:rsidR="00EA6549" w:rsidRPr="00990D3B" w:rsidRDefault="00EA6549" w:rsidP="00990D3B">
            <w:pPr>
              <w:pStyle w:val="Bezmezer"/>
              <w:jc w:val="both"/>
            </w:pPr>
          </w:p>
        </w:tc>
        <w:tc>
          <w:tcPr>
            <w:tcW w:w="3997" w:type="dxa"/>
          </w:tcPr>
          <w:p w14:paraId="36CF6353" w14:textId="7EDF18FA" w:rsidR="00EA6549" w:rsidRPr="00990D3B" w:rsidRDefault="00EA6549" w:rsidP="00990D3B">
            <w:pPr>
              <w:pStyle w:val="Bezmezer"/>
              <w:jc w:val="both"/>
              <w:rPr>
                <w:b/>
              </w:rPr>
            </w:pPr>
            <w:r w:rsidRPr="00990D3B">
              <w:rPr>
                <w:b/>
              </w:rPr>
              <w:t>4. Podnik, majetek podniku a</w:t>
            </w:r>
            <w:r w:rsidR="000964E6">
              <w:rPr>
                <w:b/>
              </w:rPr>
              <w:t> </w:t>
            </w:r>
            <w:r w:rsidRPr="00990D3B">
              <w:rPr>
                <w:b/>
              </w:rPr>
              <w:t>hospodaření podniku</w:t>
            </w:r>
          </w:p>
          <w:p w14:paraId="4D222DBC" w14:textId="6AF7E23E" w:rsidR="00EA6549" w:rsidRPr="00990D3B" w:rsidRDefault="000964E6" w:rsidP="00990D3B">
            <w:pPr>
              <w:pStyle w:val="Bezmezer"/>
              <w:jc w:val="both"/>
            </w:pPr>
            <w:r>
              <w:t>- c</w:t>
            </w:r>
            <w:r w:rsidR="00EA6549" w:rsidRPr="00990D3B">
              <w:t>harakteristika podniku, druhy podniků</w:t>
            </w:r>
          </w:p>
          <w:p w14:paraId="3341632F" w14:textId="7C62E31F" w:rsidR="00EA6549" w:rsidRPr="00990D3B" w:rsidRDefault="000964E6" w:rsidP="00990D3B">
            <w:pPr>
              <w:pStyle w:val="Bezmezer"/>
              <w:jc w:val="both"/>
            </w:pPr>
            <w:r>
              <w:t>- v</w:t>
            </w:r>
            <w:r w:rsidR="00EA6549" w:rsidRPr="00990D3B">
              <w:t>znik a zánik podniku</w:t>
            </w:r>
          </w:p>
          <w:p w14:paraId="6E86CC67" w14:textId="29BEA775" w:rsidR="00EA6549" w:rsidRPr="00990D3B" w:rsidRDefault="000964E6" w:rsidP="00990D3B">
            <w:pPr>
              <w:pStyle w:val="Bezmezer"/>
              <w:jc w:val="both"/>
            </w:pPr>
            <w:r>
              <w:t>- s</w:t>
            </w:r>
            <w:r w:rsidR="00EA6549" w:rsidRPr="00990D3B">
              <w:t>truktura majetku podniku</w:t>
            </w:r>
          </w:p>
          <w:p w14:paraId="445C6C73" w14:textId="37F20BFF" w:rsidR="00EA6549" w:rsidRPr="00990D3B" w:rsidRDefault="000964E6" w:rsidP="00990D3B">
            <w:pPr>
              <w:pStyle w:val="Bezmezer"/>
              <w:jc w:val="both"/>
            </w:pPr>
            <w:r>
              <w:t>- n</w:t>
            </w:r>
            <w:r w:rsidR="00EA6549" w:rsidRPr="00990D3B">
              <w:t>áklady, výnosy, výsledek hospodaření podniku</w:t>
            </w:r>
          </w:p>
        </w:tc>
        <w:tc>
          <w:tcPr>
            <w:tcW w:w="992" w:type="dxa"/>
          </w:tcPr>
          <w:p w14:paraId="28B95A4F" w14:textId="77777777" w:rsidR="00EA6549" w:rsidRPr="00990D3B" w:rsidRDefault="00EA6549" w:rsidP="005658F6">
            <w:pPr>
              <w:pStyle w:val="Bezmezer"/>
              <w:jc w:val="center"/>
              <w:rPr>
                <w:b/>
              </w:rPr>
            </w:pPr>
            <w:r w:rsidRPr="00990D3B">
              <w:rPr>
                <w:b/>
              </w:rPr>
              <w:t>8</w:t>
            </w:r>
          </w:p>
        </w:tc>
      </w:tr>
      <w:tr w:rsidR="00EA6549" w:rsidRPr="00990D3B" w14:paraId="2D829C0A" w14:textId="77777777" w:rsidTr="00990D3B">
        <w:tc>
          <w:tcPr>
            <w:tcW w:w="4757" w:type="dxa"/>
          </w:tcPr>
          <w:p w14:paraId="4318197E" w14:textId="2AA3CD5E" w:rsidR="00EA6549" w:rsidRPr="00990D3B" w:rsidRDefault="00EA6549" w:rsidP="00990D3B">
            <w:pPr>
              <w:pStyle w:val="Bezmezer"/>
              <w:jc w:val="both"/>
            </w:pPr>
            <w:r w:rsidRPr="00990D3B">
              <w:t>- popíše rozdíl mezi hotovostní platbou a</w:t>
            </w:r>
            <w:r w:rsidR="000964E6">
              <w:t> </w:t>
            </w:r>
            <w:r w:rsidRPr="00990D3B">
              <w:t>bezhotovostním platebním stykem</w:t>
            </w:r>
          </w:p>
          <w:p w14:paraId="0E96DD6E" w14:textId="77777777" w:rsidR="00EA6549" w:rsidRPr="00990D3B" w:rsidRDefault="00EA6549" w:rsidP="00990D3B">
            <w:pPr>
              <w:pStyle w:val="Bezmezer"/>
              <w:jc w:val="both"/>
            </w:pPr>
            <w:r w:rsidRPr="00990D3B">
              <w:t>- popíše příkaz k úhradě, druhy, inkaso</w:t>
            </w:r>
          </w:p>
          <w:p w14:paraId="4CB97298" w14:textId="77777777" w:rsidR="00EA6549" w:rsidRPr="00990D3B" w:rsidRDefault="00EA6549" w:rsidP="00990D3B">
            <w:pPr>
              <w:pStyle w:val="Bezmezer"/>
              <w:jc w:val="both"/>
            </w:pPr>
            <w:r w:rsidRPr="00990D3B">
              <w:t>- vyjmenuje náležitosti příkazu k úhradě</w:t>
            </w:r>
          </w:p>
          <w:p w14:paraId="737A8956" w14:textId="38EA55DD" w:rsidR="00EA6549" w:rsidRPr="00990D3B" w:rsidRDefault="00EA6549" w:rsidP="00990D3B">
            <w:pPr>
              <w:pStyle w:val="Bezmezer"/>
              <w:jc w:val="both"/>
            </w:pPr>
            <w:r w:rsidRPr="00990D3B">
              <w:t>- uvede možnosti, jak lze ovládat bankovní účet „na dálku“</w:t>
            </w:r>
          </w:p>
          <w:p w14:paraId="24331EE5" w14:textId="64F0EDB5" w:rsidR="00EA6549" w:rsidRPr="00990D3B" w:rsidRDefault="00EA6549" w:rsidP="00990D3B">
            <w:pPr>
              <w:pStyle w:val="Bezmezer"/>
              <w:jc w:val="both"/>
            </w:pPr>
            <w:r w:rsidRPr="00990D3B">
              <w:t>- vysvětlí rozdíl mezi debetní a kreditní kartou, objasní jejich výhody a nevýhody</w:t>
            </w:r>
          </w:p>
          <w:p w14:paraId="5834FE13" w14:textId="77777777" w:rsidR="00EA6549" w:rsidRPr="00990D3B" w:rsidRDefault="00EA6549" w:rsidP="00990D3B">
            <w:pPr>
              <w:pStyle w:val="Bezmezer"/>
              <w:jc w:val="both"/>
            </w:pPr>
            <w:r w:rsidRPr="00990D3B">
              <w:t>- smění peníze dle kurzovního lístku</w:t>
            </w:r>
          </w:p>
          <w:p w14:paraId="2BB18D75" w14:textId="61430F8C" w:rsidR="00EA6549" w:rsidRPr="00990D3B" w:rsidRDefault="00EA6549" w:rsidP="00990D3B">
            <w:pPr>
              <w:pStyle w:val="Bezmezer"/>
              <w:jc w:val="both"/>
            </w:pPr>
            <w:r w:rsidRPr="00990D3B">
              <w:t>- vysvětlí podstatu inflace a její důsledky na finanční</w:t>
            </w:r>
            <w:r w:rsidR="00BE131A">
              <w:t xml:space="preserve"> </w:t>
            </w:r>
            <w:r w:rsidRPr="00990D3B">
              <w:t>situaci obyvatel a na příkladu ukáže, jak se bránit jejím nepříznivým důsledkům</w:t>
            </w:r>
          </w:p>
          <w:p w14:paraId="558C95DF" w14:textId="77777777" w:rsidR="00EA6549" w:rsidRPr="00990D3B" w:rsidRDefault="00EA6549" w:rsidP="00990D3B">
            <w:pPr>
              <w:pStyle w:val="Bezmezer"/>
              <w:jc w:val="both"/>
            </w:pPr>
            <w:r w:rsidRPr="00990D3B">
              <w:t>- rozlišuje bankovní subjekty</w:t>
            </w:r>
          </w:p>
          <w:p w14:paraId="0D5E7A16" w14:textId="77777777" w:rsidR="00EA6549" w:rsidRPr="00990D3B" w:rsidRDefault="00EA6549" w:rsidP="00990D3B">
            <w:pPr>
              <w:pStyle w:val="Bezmezer"/>
              <w:jc w:val="both"/>
            </w:pPr>
            <w:r w:rsidRPr="00990D3B">
              <w:t>- uvede příklady bankovních služeb</w:t>
            </w:r>
          </w:p>
          <w:p w14:paraId="140E2585" w14:textId="38C78C5B" w:rsidR="00EA6549" w:rsidRPr="00990D3B" w:rsidRDefault="00EA6549" w:rsidP="00990D3B">
            <w:pPr>
              <w:pStyle w:val="Bezmezer"/>
              <w:jc w:val="both"/>
            </w:pPr>
            <w:r w:rsidRPr="00990D3B">
              <w:t>- charakterizuje jednotlivé druhy úvěrů a</w:t>
            </w:r>
            <w:r w:rsidR="00BE131A">
              <w:t> </w:t>
            </w:r>
            <w:r w:rsidRPr="00990D3B">
              <w:t xml:space="preserve">jejich </w:t>
            </w:r>
            <w:r w:rsidR="00BE131A">
              <w:t>z</w:t>
            </w:r>
            <w:r w:rsidRPr="00990D3B">
              <w:t>ajištění</w:t>
            </w:r>
          </w:p>
          <w:p w14:paraId="1B46312D" w14:textId="305ED669" w:rsidR="00EA6549" w:rsidRPr="00990D3B" w:rsidRDefault="00EA6549" w:rsidP="00990D3B">
            <w:pPr>
              <w:pStyle w:val="Bezmezer"/>
              <w:jc w:val="both"/>
            </w:pPr>
            <w:r w:rsidRPr="00990D3B">
              <w:t>-vysvětlí způsoby stanovení úrokových sazeb a rozdíl mezi úrokovou sazbou RPSN</w:t>
            </w:r>
          </w:p>
          <w:p w14:paraId="6ED9529A" w14:textId="77777777" w:rsidR="00EA6549" w:rsidRPr="00990D3B" w:rsidRDefault="00EA6549" w:rsidP="00990D3B">
            <w:pPr>
              <w:pStyle w:val="Bezmezer"/>
              <w:jc w:val="both"/>
            </w:pPr>
            <w:r w:rsidRPr="00990D3B">
              <w:t>- vyhledá aktuální výši úrokových sazeb na trhu</w:t>
            </w:r>
          </w:p>
          <w:p w14:paraId="78D2DAD3" w14:textId="72019BAF" w:rsidR="00EA6549" w:rsidRPr="00990D3B" w:rsidRDefault="00EA6549" w:rsidP="00990D3B">
            <w:pPr>
              <w:pStyle w:val="Bezmezer"/>
              <w:jc w:val="both"/>
            </w:pPr>
            <w:r w:rsidRPr="00990D3B">
              <w:t>- dá do souvislostí všeobecné obchodní podmínky s uzavíráním kupní či úvěrové smlouvy</w:t>
            </w:r>
          </w:p>
          <w:p w14:paraId="4C21C2FE" w14:textId="77777777" w:rsidR="00EA6549" w:rsidRPr="00990D3B" w:rsidRDefault="00EA6549" w:rsidP="00990D3B">
            <w:pPr>
              <w:pStyle w:val="Bezmezer"/>
              <w:jc w:val="both"/>
            </w:pPr>
            <w:r w:rsidRPr="00990D3B">
              <w:t>- popíše, jaké nebezpečí plyne ze života na dluh</w:t>
            </w:r>
          </w:p>
          <w:p w14:paraId="46426B4E" w14:textId="77777777" w:rsidR="00EA6549" w:rsidRPr="00990D3B" w:rsidRDefault="00EA6549" w:rsidP="00990D3B">
            <w:pPr>
              <w:pStyle w:val="Bezmezer"/>
              <w:jc w:val="both"/>
            </w:pPr>
            <w:r w:rsidRPr="00990D3B">
              <w:t>- objasní pojem dluhová past, platební rozkaz, exekuce</w:t>
            </w:r>
          </w:p>
          <w:p w14:paraId="7D1B71CA" w14:textId="77777777" w:rsidR="00EA6549" w:rsidRPr="00990D3B" w:rsidRDefault="00EA6549" w:rsidP="00990D3B">
            <w:pPr>
              <w:pStyle w:val="Bezmezer"/>
              <w:jc w:val="both"/>
            </w:pPr>
            <w:r w:rsidRPr="00990D3B">
              <w:t>- vysvětlí účel pojištění</w:t>
            </w:r>
          </w:p>
          <w:p w14:paraId="20E94626" w14:textId="77777777" w:rsidR="00EA6549" w:rsidRPr="00990D3B" w:rsidRDefault="00EA6549" w:rsidP="00990D3B">
            <w:pPr>
              <w:pStyle w:val="Bezmezer"/>
              <w:jc w:val="both"/>
            </w:pPr>
            <w:r w:rsidRPr="00990D3B">
              <w:t>- orientuje se v produktech pojišťovacího trhu</w:t>
            </w:r>
          </w:p>
          <w:p w14:paraId="3034EBB5" w14:textId="77777777" w:rsidR="00EA6549" w:rsidRPr="00990D3B" w:rsidRDefault="00EA6549" w:rsidP="00990D3B">
            <w:pPr>
              <w:pStyle w:val="Bezmezer"/>
              <w:jc w:val="both"/>
            </w:pPr>
            <w:r w:rsidRPr="00990D3B">
              <w:t>- vyjmenuje a popíše typy majetkových pojištění</w:t>
            </w:r>
          </w:p>
          <w:p w14:paraId="794358AA" w14:textId="77777777" w:rsidR="00EA6549" w:rsidRPr="00990D3B" w:rsidRDefault="00EA6549" w:rsidP="00990D3B">
            <w:pPr>
              <w:pStyle w:val="Bezmezer"/>
              <w:jc w:val="both"/>
            </w:pPr>
            <w:r w:rsidRPr="00990D3B">
              <w:t>- vyjmenuje pojištění, která se řadí mezi pojištění osob</w:t>
            </w:r>
          </w:p>
          <w:p w14:paraId="7A4BE6A4" w14:textId="462B2545" w:rsidR="00EA6549" w:rsidRPr="00990D3B" w:rsidRDefault="00EA6549" w:rsidP="00990D3B">
            <w:pPr>
              <w:pStyle w:val="Bezmezer"/>
              <w:jc w:val="both"/>
            </w:pPr>
            <w:r w:rsidRPr="00990D3B">
              <w:t>- vybere nejvýhodnější pojistný produkt s ohledem na své potřeby</w:t>
            </w:r>
          </w:p>
        </w:tc>
        <w:tc>
          <w:tcPr>
            <w:tcW w:w="3997" w:type="dxa"/>
          </w:tcPr>
          <w:p w14:paraId="4CDC0C0D" w14:textId="77777777" w:rsidR="00EA6549" w:rsidRPr="00990D3B" w:rsidRDefault="00EA6549" w:rsidP="00990D3B">
            <w:pPr>
              <w:pStyle w:val="Bezmezer"/>
              <w:jc w:val="both"/>
            </w:pPr>
            <w:r w:rsidRPr="00990D3B">
              <w:rPr>
                <w:b/>
              </w:rPr>
              <w:t>5. Finanční vzdělávání</w:t>
            </w:r>
          </w:p>
          <w:p w14:paraId="30C72CE9" w14:textId="1DB6DE73" w:rsidR="00EA6549" w:rsidRPr="00990D3B" w:rsidRDefault="00BE131A" w:rsidP="00990D3B">
            <w:pPr>
              <w:pStyle w:val="Bezmezer"/>
              <w:jc w:val="both"/>
            </w:pPr>
            <w:r>
              <w:t>- p</w:t>
            </w:r>
            <w:r w:rsidR="00EA6549" w:rsidRPr="00990D3B">
              <w:t xml:space="preserve">eníze </w:t>
            </w:r>
          </w:p>
          <w:p w14:paraId="6412A67B" w14:textId="6062B134" w:rsidR="00EA6549" w:rsidRPr="00990D3B" w:rsidRDefault="00BE131A" w:rsidP="00990D3B">
            <w:pPr>
              <w:pStyle w:val="Bezmezer"/>
              <w:jc w:val="both"/>
            </w:pPr>
            <w:r>
              <w:t>- h</w:t>
            </w:r>
            <w:r w:rsidR="00EA6549" w:rsidRPr="00990D3B">
              <w:t xml:space="preserve">otovostní a bezhotovostní platební styk </w:t>
            </w:r>
          </w:p>
          <w:p w14:paraId="3A89B398" w14:textId="08826A57" w:rsidR="00EA6549" w:rsidRPr="00990D3B" w:rsidRDefault="00BE131A" w:rsidP="00990D3B">
            <w:pPr>
              <w:pStyle w:val="Bezmezer"/>
              <w:jc w:val="both"/>
            </w:pPr>
            <w:r>
              <w:t>- i</w:t>
            </w:r>
            <w:r w:rsidR="00EA6549" w:rsidRPr="00990D3B">
              <w:t>nflace</w:t>
            </w:r>
          </w:p>
          <w:p w14:paraId="4FBBB22C" w14:textId="525857B7" w:rsidR="00EA6549" w:rsidRPr="00990D3B" w:rsidRDefault="00BE131A" w:rsidP="00990D3B">
            <w:pPr>
              <w:pStyle w:val="Bezmezer"/>
              <w:jc w:val="both"/>
            </w:pPr>
            <w:r>
              <w:t xml:space="preserve">- </w:t>
            </w:r>
            <w:r w:rsidR="00EA6549" w:rsidRPr="00990D3B">
              <w:t>Česká národní banka, obchodní banky</w:t>
            </w:r>
          </w:p>
          <w:p w14:paraId="6EAF27A9" w14:textId="392B0193" w:rsidR="00EA6549" w:rsidRPr="00990D3B" w:rsidRDefault="00BE131A" w:rsidP="00990D3B">
            <w:pPr>
              <w:pStyle w:val="Bezmezer"/>
              <w:jc w:val="both"/>
            </w:pPr>
            <w:r>
              <w:t>- b</w:t>
            </w:r>
            <w:r w:rsidR="00EA6549" w:rsidRPr="00990D3B">
              <w:t>ankovní služby</w:t>
            </w:r>
          </w:p>
          <w:p w14:paraId="50916AE4" w14:textId="5A7B33D8" w:rsidR="00EA6549" w:rsidRPr="00990D3B" w:rsidRDefault="00BE131A" w:rsidP="00990D3B">
            <w:pPr>
              <w:pStyle w:val="Bezmezer"/>
              <w:jc w:val="both"/>
            </w:pPr>
            <w:r>
              <w:t>- ú</w:t>
            </w:r>
            <w:r w:rsidR="00EA6549" w:rsidRPr="00990D3B">
              <w:t>věrové produkty</w:t>
            </w:r>
          </w:p>
          <w:p w14:paraId="75BE8743" w14:textId="1B572809" w:rsidR="00EA6549" w:rsidRPr="00990D3B" w:rsidRDefault="00BE131A" w:rsidP="00990D3B">
            <w:pPr>
              <w:pStyle w:val="Bezmezer"/>
              <w:jc w:val="both"/>
            </w:pPr>
            <w:r>
              <w:t>- ú</w:t>
            </w:r>
            <w:r w:rsidR="00EA6549" w:rsidRPr="00990D3B">
              <w:t>roková míra, RPSN</w:t>
            </w:r>
          </w:p>
          <w:p w14:paraId="29581EC3" w14:textId="329BFAB4" w:rsidR="00EA6549" w:rsidRPr="00990D3B" w:rsidRDefault="00BE131A" w:rsidP="00990D3B">
            <w:pPr>
              <w:pStyle w:val="Bezmezer"/>
              <w:jc w:val="both"/>
            </w:pPr>
            <w:r>
              <w:t>- p</w:t>
            </w:r>
            <w:r w:rsidR="00EA6549" w:rsidRPr="00990D3B">
              <w:t>ojištění, pojistné produkty</w:t>
            </w:r>
          </w:p>
          <w:p w14:paraId="34A0D769" w14:textId="77777777" w:rsidR="00EA6549" w:rsidRPr="00990D3B" w:rsidRDefault="00EA6549" w:rsidP="00990D3B">
            <w:pPr>
              <w:pStyle w:val="Bezmezer"/>
              <w:jc w:val="both"/>
            </w:pPr>
          </w:p>
        </w:tc>
        <w:tc>
          <w:tcPr>
            <w:tcW w:w="992" w:type="dxa"/>
          </w:tcPr>
          <w:p w14:paraId="1974B64E" w14:textId="77777777" w:rsidR="00EA6549" w:rsidRPr="00990D3B" w:rsidRDefault="00EA6549" w:rsidP="005658F6">
            <w:pPr>
              <w:pStyle w:val="Bezmezer"/>
              <w:jc w:val="center"/>
              <w:rPr>
                <w:b/>
              </w:rPr>
            </w:pPr>
            <w:r w:rsidRPr="00990D3B">
              <w:rPr>
                <w:b/>
              </w:rPr>
              <w:t>12</w:t>
            </w:r>
          </w:p>
        </w:tc>
      </w:tr>
      <w:tr w:rsidR="00EA6549" w:rsidRPr="00990D3B" w14:paraId="4ED4FA1E" w14:textId="77777777" w:rsidTr="00990D3B">
        <w:tc>
          <w:tcPr>
            <w:tcW w:w="4757" w:type="dxa"/>
          </w:tcPr>
          <w:p w14:paraId="1997CEEC" w14:textId="77777777" w:rsidR="00EA6549" w:rsidRPr="00990D3B" w:rsidRDefault="00EA6549" w:rsidP="00990D3B">
            <w:pPr>
              <w:pStyle w:val="Bezmezer"/>
              <w:jc w:val="both"/>
            </w:pPr>
            <w:r w:rsidRPr="00990D3B">
              <w:t>- orientuje se v zákonné úpravě mezd</w:t>
            </w:r>
          </w:p>
          <w:p w14:paraId="7C016CA8" w14:textId="41B19335" w:rsidR="00EA6549" w:rsidRPr="00990D3B" w:rsidRDefault="00EA6549" w:rsidP="00990D3B">
            <w:pPr>
              <w:pStyle w:val="Bezmezer"/>
              <w:jc w:val="both"/>
            </w:pPr>
            <w:r w:rsidRPr="00990D3B">
              <w:t xml:space="preserve">- objasní, jak zaměstnavatel </w:t>
            </w:r>
            <w:proofErr w:type="gramStart"/>
            <w:r w:rsidRPr="00990D3B">
              <w:t>určí</w:t>
            </w:r>
            <w:proofErr w:type="gramEnd"/>
            <w:r w:rsidRPr="00990D3B">
              <w:t xml:space="preserve"> hrubou mzd</w:t>
            </w:r>
            <w:r w:rsidR="00BE131A">
              <w:t xml:space="preserve">u </w:t>
            </w:r>
            <w:r w:rsidRPr="00990D3B">
              <w:t>zaměstnance</w:t>
            </w:r>
          </w:p>
          <w:p w14:paraId="5DB25BE5" w14:textId="77777777" w:rsidR="00EA6549" w:rsidRPr="00990D3B" w:rsidRDefault="00EA6549" w:rsidP="00990D3B">
            <w:pPr>
              <w:pStyle w:val="Bezmezer"/>
              <w:jc w:val="both"/>
            </w:pPr>
            <w:r w:rsidRPr="00990D3B">
              <w:t>- popíše rozdíl mezi hrubou a čistou mzdou</w:t>
            </w:r>
          </w:p>
          <w:p w14:paraId="1E7C4B91" w14:textId="77777777" w:rsidR="00EA6549" w:rsidRPr="00990D3B" w:rsidRDefault="00EA6549" w:rsidP="00990D3B">
            <w:pPr>
              <w:pStyle w:val="Bezmezer"/>
              <w:jc w:val="both"/>
            </w:pPr>
            <w:r w:rsidRPr="00990D3B">
              <w:lastRenderedPageBreak/>
              <w:t>- charakterizuje základní srážky ze mzdy</w:t>
            </w:r>
          </w:p>
          <w:p w14:paraId="216BB851" w14:textId="77777777" w:rsidR="00EA6549" w:rsidRPr="00990D3B" w:rsidRDefault="00EA6549" w:rsidP="00990D3B">
            <w:pPr>
              <w:pStyle w:val="Bezmezer"/>
              <w:jc w:val="both"/>
            </w:pPr>
            <w:r w:rsidRPr="00990D3B">
              <w:t>- vypočítá mzdu</w:t>
            </w:r>
          </w:p>
          <w:p w14:paraId="3C8ACF92" w14:textId="77777777" w:rsidR="00EA6549" w:rsidRPr="00990D3B" w:rsidRDefault="00EA6549" w:rsidP="00990D3B">
            <w:pPr>
              <w:pStyle w:val="Bezmezer"/>
              <w:jc w:val="both"/>
            </w:pPr>
            <w:r w:rsidRPr="00990D3B">
              <w:t>- vysvětlí podstatu sociálního a zdravotního pojištění</w:t>
            </w:r>
          </w:p>
          <w:p w14:paraId="131DC394" w14:textId="7705C74D" w:rsidR="00EA6549" w:rsidRPr="00990D3B" w:rsidRDefault="00EA6549" w:rsidP="00990D3B">
            <w:pPr>
              <w:pStyle w:val="Bezmezer"/>
              <w:jc w:val="both"/>
            </w:pPr>
            <w:r w:rsidRPr="00990D3B">
              <w:t>- objasní kdo platí zdravotní a sociální pojištění, komu</w:t>
            </w:r>
            <w:r w:rsidR="00BE131A">
              <w:t xml:space="preserve"> </w:t>
            </w:r>
            <w:r w:rsidRPr="00990D3B">
              <w:t>se odvádí</w:t>
            </w:r>
          </w:p>
        </w:tc>
        <w:tc>
          <w:tcPr>
            <w:tcW w:w="3997" w:type="dxa"/>
          </w:tcPr>
          <w:p w14:paraId="77E4B684" w14:textId="77777777" w:rsidR="00EA6549" w:rsidRPr="00990D3B" w:rsidRDefault="00EA6549" w:rsidP="00990D3B">
            <w:pPr>
              <w:pStyle w:val="Bezmezer"/>
              <w:jc w:val="both"/>
              <w:rPr>
                <w:b/>
                <w:bCs/>
              </w:rPr>
            </w:pPr>
            <w:r w:rsidRPr="00990D3B">
              <w:rPr>
                <w:b/>
                <w:bCs/>
              </w:rPr>
              <w:lastRenderedPageBreak/>
              <w:t xml:space="preserve">6. Mzdy </w:t>
            </w:r>
          </w:p>
          <w:p w14:paraId="1C3AD72C" w14:textId="53F08721" w:rsidR="00EA6549" w:rsidRPr="00990D3B" w:rsidRDefault="00BE131A" w:rsidP="00990D3B">
            <w:pPr>
              <w:pStyle w:val="Bezmezer"/>
              <w:jc w:val="both"/>
              <w:rPr>
                <w:lang w:eastAsia="en-US"/>
              </w:rPr>
            </w:pPr>
            <w:r>
              <w:rPr>
                <w:lang w:eastAsia="en-US"/>
              </w:rPr>
              <w:t>- p</w:t>
            </w:r>
            <w:r w:rsidR="00EA6549" w:rsidRPr="00990D3B">
              <w:rPr>
                <w:lang w:eastAsia="en-US"/>
              </w:rPr>
              <w:t>ojem mzda</w:t>
            </w:r>
          </w:p>
          <w:p w14:paraId="185D7825" w14:textId="1C4C4194" w:rsidR="00EA6549" w:rsidRPr="00990D3B" w:rsidRDefault="00BE131A" w:rsidP="00990D3B">
            <w:pPr>
              <w:pStyle w:val="Bezmezer"/>
              <w:jc w:val="both"/>
              <w:rPr>
                <w:lang w:eastAsia="en-US"/>
              </w:rPr>
            </w:pPr>
            <w:r>
              <w:rPr>
                <w:lang w:eastAsia="en-US"/>
              </w:rPr>
              <w:t>- d</w:t>
            </w:r>
            <w:r w:rsidR="00EA6549" w:rsidRPr="00990D3B">
              <w:rPr>
                <w:lang w:eastAsia="en-US"/>
              </w:rPr>
              <w:t>ruhy mezd</w:t>
            </w:r>
          </w:p>
          <w:p w14:paraId="54D6F004" w14:textId="01CCB16A" w:rsidR="00EA6549" w:rsidRPr="00990D3B" w:rsidRDefault="00BE131A" w:rsidP="00990D3B">
            <w:pPr>
              <w:pStyle w:val="Bezmezer"/>
              <w:jc w:val="both"/>
              <w:rPr>
                <w:lang w:eastAsia="en-US"/>
              </w:rPr>
            </w:pPr>
            <w:r>
              <w:rPr>
                <w:lang w:eastAsia="en-US"/>
              </w:rPr>
              <w:t>- s</w:t>
            </w:r>
            <w:r w:rsidR="00EA6549" w:rsidRPr="00990D3B">
              <w:rPr>
                <w:lang w:eastAsia="en-US"/>
              </w:rPr>
              <w:t>truktura mzdy a její výpočet</w:t>
            </w:r>
          </w:p>
          <w:p w14:paraId="54C2BBB8" w14:textId="77777777" w:rsidR="00EA6549" w:rsidRPr="00990D3B" w:rsidRDefault="00EA6549" w:rsidP="00990D3B">
            <w:pPr>
              <w:pStyle w:val="Bezmezer"/>
              <w:jc w:val="both"/>
              <w:rPr>
                <w:lang w:eastAsia="en-US"/>
              </w:rPr>
            </w:pPr>
          </w:p>
        </w:tc>
        <w:tc>
          <w:tcPr>
            <w:tcW w:w="992" w:type="dxa"/>
          </w:tcPr>
          <w:p w14:paraId="4DA85BC2" w14:textId="77777777" w:rsidR="00EA6549" w:rsidRPr="00990D3B" w:rsidRDefault="00EA6549" w:rsidP="005658F6">
            <w:pPr>
              <w:pStyle w:val="Bezmezer"/>
              <w:jc w:val="center"/>
              <w:rPr>
                <w:b/>
              </w:rPr>
            </w:pPr>
            <w:r w:rsidRPr="00990D3B">
              <w:rPr>
                <w:b/>
              </w:rPr>
              <w:lastRenderedPageBreak/>
              <w:t>12</w:t>
            </w:r>
          </w:p>
        </w:tc>
      </w:tr>
      <w:tr w:rsidR="00EA6549" w:rsidRPr="00990D3B" w14:paraId="40A981AC" w14:textId="77777777" w:rsidTr="00990D3B">
        <w:tc>
          <w:tcPr>
            <w:tcW w:w="4757" w:type="dxa"/>
          </w:tcPr>
          <w:p w14:paraId="7FAB68EF" w14:textId="60137FFE" w:rsidR="00EA6549" w:rsidRPr="00990D3B" w:rsidRDefault="00EA6549" w:rsidP="00990D3B">
            <w:pPr>
              <w:pStyle w:val="Bezmezer"/>
              <w:jc w:val="both"/>
            </w:pPr>
            <w:r w:rsidRPr="00990D3B">
              <w:t>- vysvětlí úlohu státního rozpočtu v</w:t>
            </w:r>
            <w:r w:rsidR="00BE131A">
              <w:t> </w:t>
            </w:r>
            <w:r w:rsidRPr="00990D3B">
              <w:t>národním</w:t>
            </w:r>
            <w:r w:rsidR="00BE131A">
              <w:t xml:space="preserve"> </w:t>
            </w:r>
            <w:r w:rsidRPr="00990D3B">
              <w:t>hospodářství</w:t>
            </w:r>
          </w:p>
          <w:p w14:paraId="1CC1EC91" w14:textId="6C4DE696" w:rsidR="00EA6549" w:rsidRPr="00990D3B" w:rsidRDefault="00EA6549" w:rsidP="00990D3B">
            <w:pPr>
              <w:pStyle w:val="Bezmezer"/>
              <w:jc w:val="both"/>
            </w:pPr>
            <w:r w:rsidRPr="00990D3B">
              <w:t>- charakterizuje jednotlivé daně a jejich význam pr</w:t>
            </w:r>
            <w:r w:rsidR="00BE131A">
              <w:t xml:space="preserve">o </w:t>
            </w:r>
            <w:r w:rsidRPr="00990D3B">
              <w:t>stát</w:t>
            </w:r>
          </w:p>
          <w:p w14:paraId="569D40A1" w14:textId="77777777" w:rsidR="00EA6549" w:rsidRPr="00990D3B" w:rsidRDefault="00EA6549" w:rsidP="00990D3B">
            <w:pPr>
              <w:pStyle w:val="Bezmezer"/>
              <w:jc w:val="both"/>
            </w:pPr>
            <w:r w:rsidRPr="00990D3B">
              <w:t>- rozlišuje přímé a nepřímé daně a uvede příklad</w:t>
            </w:r>
          </w:p>
          <w:p w14:paraId="69C5450A" w14:textId="77777777" w:rsidR="00EA6549" w:rsidRPr="00990D3B" w:rsidRDefault="00EA6549" w:rsidP="00990D3B">
            <w:pPr>
              <w:pStyle w:val="Bezmezer"/>
              <w:jc w:val="both"/>
            </w:pPr>
            <w:r w:rsidRPr="00990D3B">
              <w:t>- provede jednoduchý výpočet daní</w:t>
            </w:r>
          </w:p>
          <w:p w14:paraId="3FC08331" w14:textId="0EFABCA3" w:rsidR="00EA6549" w:rsidRPr="00990D3B" w:rsidRDefault="00EA6549" w:rsidP="00990D3B">
            <w:pPr>
              <w:pStyle w:val="Bezmezer"/>
              <w:jc w:val="both"/>
            </w:pPr>
            <w:r w:rsidRPr="00990D3B">
              <w:t>- provede jednoduchý výpočet zdravotního a</w:t>
            </w:r>
            <w:r w:rsidR="00BE131A">
              <w:t> </w:t>
            </w:r>
            <w:r w:rsidRPr="00990D3B">
              <w:t>sociálního</w:t>
            </w:r>
            <w:r w:rsidR="00BE131A">
              <w:t xml:space="preserve"> </w:t>
            </w:r>
            <w:r w:rsidRPr="00990D3B">
              <w:t>pojištění</w:t>
            </w:r>
          </w:p>
          <w:p w14:paraId="5775CC3C" w14:textId="77777777" w:rsidR="00EA6549" w:rsidRPr="00990D3B" w:rsidRDefault="00EA6549" w:rsidP="00990D3B">
            <w:pPr>
              <w:pStyle w:val="Bezmezer"/>
              <w:jc w:val="both"/>
            </w:pPr>
            <w:r w:rsidRPr="00990D3B">
              <w:t>- vyhotoví a zkontroluje daňový doklad</w:t>
            </w:r>
          </w:p>
          <w:p w14:paraId="5D29070A" w14:textId="77777777" w:rsidR="00EA6549" w:rsidRPr="00990D3B" w:rsidRDefault="00EA6549" w:rsidP="00990D3B">
            <w:pPr>
              <w:pStyle w:val="Bezmezer"/>
              <w:jc w:val="both"/>
            </w:pPr>
            <w:r w:rsidRPr="00990D3B">
              <w:t>- vysvětlí zásady vedení daňové evidence</w:t>
            </w:r>
          </w:p>
          <w:p w14:paraId="3DB55089" w14:textId="6DD36325" w:rsidR="00EA6549" w:rsidRPr="00990D3B" w:rsidRDefault="00EA6549" w:rsidP="00990D3B">
            <w:pPr>
              <w:pStyle w:val="Bezmezer"/>
              <w:jc w:val="both"/>
            </w:pPr>
            <w:r w:rsidRPr="00990D3B">
              <w:t>- vyhotoví daňové přiznání k dani z příjmu fyzických</w:t>
            </w:r>
            <w:r w:rsidR="00BE131A">
              <w:t xml:space="preserve"> </w:t>
            </w:r>
            <w:r w:rsidRPr="00990D3B">
              <w:t>osob</w:t>
            </w:r>
          </w:p>
          <w:p w14:paraId="6FDF7A4C" w14:textId="77777777" w:rsidR="00EA6549" w:rsidRPr="00990D3B" w:rsidRDefault="00EA6549" w:rsidP="00990D3B">
            <w:pPr>
              <w:pStyle w:val="Bezmezer"/>
              <w:jc w:val="both"/>
            </w:pPr>
            <w:r w:rsidRPr="00990D3B">
              <w:t>- objasní úlohu finančního úřadu</w:t>
            </w:r>
          </w:p>
          <w:p w14:paraId="6A70E7D3" w14:textId="5AF574E5" w:rsidR="00EA6549" w:rsidRPr="00990D3B" w:rsidRDefault="00EA6549" w:rsidP="00990D3B">
            <w:pPr>
              <w:pStyle w:val="Bezmezer"/>
              <w:jc w:val="both"/>
            </w:pPr>
            <w:r w:rsidRPr="00990D3B">
              <w:t>- uvede, kdy a proč se na finanční úřad obracejí</w:t>
            </w:r>
            <w:r w:rsidR="00BE131A">
              <w:t xml:space="preserve"> </w:t>
            </w:r>
            <w:r w:rsidRPr="00990D3B">
              <w:t xml:space="preserve">podnikatelé  </w:t>
            </w:r>
          </w:p>
          <w:p w14:paraId="50F4F156" w14:textId="0BAECD16" w:rsidR="00EA6549" w:rsidRPr="00990D3B" w:rsidRDefault="00EA6549" w:rsidP="00990D3B">
            <w:pPr>
              <w:pStyle w:val="Bezmezer"/>
              <w:jc w:val="both"/>
            </w:pPr>
            <w:r w:rsidRPr="00990D3B">
              <w:t>- uvede případy situací, kdy je nutné jednat s</w:t>
            </w:r>
            <w:r w:rsidR="00BE131A">
              <w:t> </w:t>
            </w:r>
            <w:r w:rsidRPr="00990D3B">
              <w:t>finančním</w:t>
            </w:r>
            <w:r w:rsidR="00BE131A">
              <w:t xml:space="preserve"> </w:t>
            </w:r>
            <w:r w:rsidRPr="00990D3B">
              <w:t>úřadem</w:t>
            </w:r>
            <w:r w:rsidR="00BE131A">
              <w:t xml:space="preserve"> </w:t>
            </w:r>
            <w:r w:rsidRPr="00990D3B">
              <w:t>v osobním životě</w:t>
            </w:r>
          </w:p>
        </w:tc>
        <w:tc>
          <w:tcPr>
            <w:tcW w:w="3997" w:type="dxa"/>
          </w:tcPr>
          <w:p w14:paraId="5FDB5B77" w14:textId="77777777" w:rsidR="00EA6549" w:rsidRPr="00990D3B" w:rsidRDefault="00EA6549" w:rsidP="00990D3B">
            <w:pPr>
              <w:pStyle w:val="Bezmezer"/>
              <w:jc w:val="both"/>
            </w:pPr>
            <w:r w:rsidRPr="00990D3B">
              <w:rPr>
                <w:b/>
              </w:rPr>
              <w:t xml:space="preserve">7. Daně </w:t>
            </w:r>
          </w:p>
          <w:p w14:paraId="7D50BB4B" w14:textId="200A6E64" w:rsidR="00EA6549" w:rsidRPr="00990D3B" w:rsidRDefault="00BE131A" w:rsidP="00990D3B">
            <w:pPr>
              <w:pStyle w:val="Bezmezer"/>
              <w:jc w:val="both"/>
            </w:pPr>
            <w:r>
              <w:t>- s</w:t>
            </w:r>
            <w:r w:rsidR="00EA6549" w:rsidRPr="00990D3B">
              <w:t>tátní rozpočet</w:t>
            </w:r>
          </w:p>
          <w:p w14:paraId="1D2E2F00" w14:textId="1AA3B73E" w:rsidR="00EA6549" w:rsidRPr="00990D3B" w:rsidRDefault="00BE131A" w:rsidP="00990D3B">
            <w:pPr>
              <w:pStyle w:val="Bezmezer"/>
              <w:jc w:val="both"/>
            </w:pPr>
            <w:r>
              <w:t>- d</w:t>
            </w:r>
            <w:r w:rsidR="00EA6549" w:rsidRPr="00990D3B">
              <w:t>aně a daňová soustava</w:t>
            </w:r>
          </w:p>
          <w:p w14:paraId="0FCDC521" w14:textId="22B63633" w:rsidR="00EA6549" w:rsidRPr="00990D3B" w:rsidRDefault="00BE131A" w:rsidP="00990D3B">
            <w:pPr>
              <w:pStyle w:val="Bezmezer"/>
              <w:jc w:val="both"/>
            </w:pPr>
            <w:r>
              <w:t>- v</w:t>
            </w:r>
            <w:r w:rsidR="00EA6549" w:rsidRPr="00990D3B">
              <w:t>ýpočet daní</w:t>
            </w:r>
          </w:p>
          <w:p w14:paraId="64104A51" w14:textId="3DEC9834" w:rsidR="00EA6549" w:rsidRPr="00990D3B" w:rsidRDefault="00BE131A" w:rsidP="00990D3B">
            <w:pPr>
              <w:pStyle w:val="Bezmezer"/>
              <w:jc w:val="both"/>
            </w:pPr>
            <w:r>
              <w:t>- p</w:t>
            </w:r>
            <w:r w:rsidR="00EA6549" w:rsidRPr="00990D3B">
              <w:t>řiznání k dani</w:t>
            </w:r>
          </w:p>
          <w:p w14:paraId="600002A1" w14:textId="0E9118A8" w:rsidR="00EA6549" w:rsidRPr="00990D3B" w:rsidRDefault="00BE131A" w:rsidP="00990D3B">
            <w:pPr>
              <w:pStyle w:val="Bezmezer"/>
              <w:jc w:val="both"/>
            </w:pPr>
            <w:r>
              <w:t>- z</w:t>
            </w:r>
            <w:r w:rsidR="00EA6549" w:rsidRPr="00990D3B">
              <w:t>dravotní a sociální pojištění</w:t>
            </w:r>
          </w:p>
          <w:p w14:paraId="7B71C854" w14:textId="6F53A6D6" w:rsidR="00EA6549" w:rsidRPr="00990D3B" w:rsidRDefault="00BE131A" w:rsidP="00990D3B">
            <w:pPr>
              <w:pStyle w:val="Bezmezer"/>
              <w:jc w:val="both"/>
            </w:pPr>
            <w:r>
              <w:t>- d</w:t>
            </w:r>
            <w:r w:rsidR="00EA6549" w:rsidRPr="00990D3B">
              <w:t>aňová evidence</w:t>
            </w:r>
          </w:p>
          <w:p w14:paraId="571F49A8" w14:textId="51986B5B" w:rsidR="00EA6549" w:rsidRPr="00990D3B" w:rsidRDefault="00BE131A" w:rsidP="00990D3B">
            <w:pPr>
              <w:pStyle w:val="Bezmezer"/>
              <w:jc w:val="both"/>
            </w:pPr>
            <w:r>
              <w:t>- d</w:t>
            </w:r>
            <w:r w:rsidR="00EA6549" w:rsidRPr="00990D3B">
              <w:t>aňové a účetní doklady</w:t>
            </w:r>
          </w:p>
          <w:p w14:paraId="665997B5" w14:textId="36625103" w:rsidR="00EA6549" w:rsidRPr="00990D3B" w:rsidRDefault="00BE131A" w:rsidP="00990D3B">
            <w:pPr>
              <w:pStyle w:val="Bezmezer"/>
              <w:jc w:val="both"/>
            </w:pPr>
            <w:r>
              <w:t>- f</w:t>
            </w:r>
            <w:r w:rsidR="00EA6549" w:rsidRPr="00990D3B">
              <w:t>inanční úřad</w:t>
            </w:r>
          </w:p>
          <w:p w14:paraId="161DE741" w14:textId="77777777" w:rsidR="00EA6549" w:rsidRPr="00990D3B" w:rsidRDefault="00EA6549" w:rsidP="00990D3B">
            <w:pPr>
              <w:pStyle w:val="Bezmezer"/>
              <w:jc w:val="both"/>
            </w:pPr>
          </w:p>
          <w:p w14:paraId="143D5CB1" w14:textId="77777777" w:rsidR="00EA6549" w:rsidRPr="00990D3B" w:rsidRDefault="00EA6549" w:rsidP="00990D3B">
            <w:pPr>
              <w:pStyle w:val="Bezmezer"/>
              <w:jc w:val="both"/>
            </w:pPr>
          </w:p>
          <w:p w14:paraId="1119AEFF" w14:textId="77777777" w:rsidR="00EA6549" w:rsidRPr="00990D3B" w:rsidRDefault="00EA6549" w:rsidP="00990D3B">
            <w:pPr>
              <w:pStyle w:val="Bezmezer"/>
              <w:jc w:val="both"/>
            </w:pPr>
          </w:p>
        </w:tc>
        <w:tc>
          <w:tcPr>
            <w:tcW w:w="992" w:type="dxa"/>
          </w:tcPr>
          <w:p w14:paraId="215B250F" w14:textId="77777777" w:rsidR="00EA6549" w:rsidRPr="00990D3B" w:rsidRDefault="00EA6549" w:rsidP="005658F6">
            <w:pPr>
              <w:pStyle w:val="Bezmezer"/>
              <w:jc w:val="center"/>
              <w:rPr>
                <w:b/>
              </w:rPr>
            </w:pPr>
            <w:r w:rsidRPr="00990D3B">
              <w:rPr>
                <w:b/>
              </w:rPr>
              <w:t>12</w:t>
            </w:r>
          </w:p>
        </w:tc>
      </w:tr>
    </w:tbl>
    <w:p w14:paraId="41E0796D" w14:textId="50795D12" w:rsidR="00BE131A" w:rsidRDefault="00BE131A" w:rsidP="00EA6549"/>
    <w:p w14:paraId="053CB7BB" w14:textId="0236A697" w:rsidR="00E703C3" w:rsidRPr="00BE131A" w:rsidRDefault="00BE131A" w:rsidP="00BE131A">
      <w:pPr>
        <w:jc w:val="center"/>
        <w:rPr>
          <w:b/>
          <w:bCs/>
          <w:sz w:val="28"/>
          <w:szCs w:val="28"/>
        </w:rPr>
      </w:pPr>
      <w:r w:rsidRPr="00BE131A">
        <w:rPr>
          <w:b/>
          <w:bCs/>
        </w:rPr>
        <w:br w:type="page"/>
      </w:r>
      <w:r w:rsidR="00E703C3" w:rsidRPr="00BE131A">
        <w:rPr>
          <w:b/>
          <w:bCs/>
          <w:sz w:val="28"/>
          <w:szCs w:val="28"/>
        </w:rPr>
        <w:lastRenderedPageBreak/>
        <w:t>Učební osnova předmětu</w:t>
      </w:r>
    </w:p>
    <w:p w14:paraId="05613BAE" w14:textId="77777777" w:rsidR="005D1C26" w:rsidRDefault="005D1C26" w:rsidP="009D226F">
      <w:pPr>
        <w:pStyle w:val="Nzev"/>
        <w:rPr>
          <w:sz w:val="32"/>
          <w:szCs w:val="32"/>
        </w:rPr>
      </w:pPr>
    </w:p>
    <w:p w14:paraId="7E3B4545" w14:textId="77777777" w:rsidR="005D1C26" w:rsidRDefault="005D1C26" w:rsidP="00BE131A">
      <w:pPr>
        <w:pStyle w:val="Nadpis2"/>
        <w:jc w:val="center"/>
      </w:pPr>
      <w:bookmarkStart w:id="143" w:name="_Toc535923818"/>
      <w:bookmarkStart w:id="144" w:name="_Toc17975058"/>
      <w:bookmarkStart w:id="145" w:name="_Toc107942050"/>
      <w:r>
        <w:t xml:space="preserve">ZÁKLADY ZAHRADNICKÉ </w:t>
      </w:r>
      <w:r w:rsidRPr="00BE131A">
        <w:t>VÝROBY</w:t>
      </w:r>
      <w:bookmarkEnd w:id="143"/>
      <w:bookmarkEnd w:id="144"/>
      <w:bookmarkEnd w:id="145"/>
    </w:p>
    <w:p w14:paraId="42DD57B6" w14:textId="77777777" w:rsidR="005D1C26" w:rsidRDefault="005D1C26" w:rsidP="005D1C26">
      <w:pPr>
        <w:jc w:val="center"/>
      </w:pPr>
    </w:p>
    <w:p w14:paraId="60651B49" w14:textId="77777777" w:rsidR="00CE1034" w:rsidRPr="00CE1034" w:rsidRDefault="00CE1034" w:rsidP="00CE1034">
      <w:pPr>
        <w:jc w:val="center"/>
        <w:rPr>
          <w:b/>
          <w:color w:val="000000"/>
        </w:rPr>
      </w:pPr>
      <w:r w:rsidRPr="00CE1034">
        <w:rPr>
          <w:b/>
          <w:color w:val="000000"/>
        </w:rPr>
        <w:t xml:space="preserve">Obor vzdělání: </w:t>
      </w:r>
      <w:proofErr w:type="gramStart"/>
      <w:r w:rsidRPr="00CE1034">
        <w:rPr>
          <w:b/>
          <w:color w:val="000000"/>
        </w:rPr>
        <w:t>41 – 52</w:t>
      </w:r>
      <w:proofErr w:type="gramEnd"/>
      <w:r w:rsidRPr="00CE1034">
        <w:rPr>
          <w:b/>
          <w:color w:val="000000"/>
        </w:rPr>
        <w:t xml:space="preserve"> – H/01 Zahradník</w:t>
      </w:r>
    </w:p>
    <w:p w14:paraId="3D5DB1F4" w14:textId="77777777" w:rsidR="005D1C26" w:rsidRDefault="005D1C26" w:rsidP="005D1C26">
      <w:pPr>
        <w:widowControl w:val="0"/>
        <w:autoSpaceDE w:val="0"/>
        <w:autoSpaceDN w:val="0"/>
        <w:adjustRightInd w:val="0"/>
        <w:snapToGrid w:val="0"/>
        <w:jc w:val="both"/>
        <w:rPr>
          <w:rFonts w:cs="Arial"/>
          <w:b/>
          <w:color w:val="000000"/>
        </w:rPr>
      </w:pPr>
    </w:p>
    <w:p w14:paraId="4E80C3EB" w14:textId="77777777" w:rsidR="005D1C26" w:rsidRDefault="005D1C26" w:rsidP="005D1C26">
      <w:pPr>
        <w:widowControl w:val="0"/>
        <w:autoSpaceDE w:val="0"/>
        <w:autoSpaceDN w:val="0"/>
        <w:adjustRightInd w:val="0"/>
        <w:snapToGrid w:val="0"/>
        <w:jc w:val="both"/>
        <w:rPr>
          <w:rFonts w:cs="Arial"/>
          <w:b/>
        </w:rPr>
      </w:pPr>
      <w:r>
        <w:rPr>
          <w:rFonts w:cs="Arial"/>
          <w:b/>
          <w:color w:val="000000"/>
        </w:rPr>
        <w:t>Pojetí předmětu</w:t>
      </w:r>
    </w:p>
    <w:p w14:paraId="3CE8E5E3" w14:textId="77777777" w:rsidR="005D1C26" w:rsidRDefault="005D1C26" w:rsidP="005D1C26">
      <w:pPr>
        <w:widowControl w:val="0"/>
        <w:autoSpaceDE w:val="0"/>
        <w:autoSpaceDN w:val="0"/>
        <w:adjustRightInd w:val="0"/>
        <w:snapToGrid w:val="0"/>
        <w:jc w:val="both"/>
        <w:rPr>
          <w:rFonts w:cs="Arial"/>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7478"/>
      </w:tblGrid>
      <w:tr w:rsidR="005D1C26" w:rsidRPr="00BE131A" w14:paraId="02683E60" w14:textId="77777777" w:rsidTr="00ED6EDC">
        <w:tc>
          <w:tcPr>
            <w:tcW w:w="0" w:type="auto"/>
          </w:tcPr>
          <w:p w14:paraId="4DC8154C" w14:textId="77777777" w:rsidR="005D1C26" w:rsidRPr="00BE131A" w:rsidRDefault="005D1C26" w:rsidP="00ED6EDC">
            <w:pPr>
              <w:widowControl w:val="0"/>
              <w:autoSpaceDE w:val="0"/>
              <w:autoSpaceDN w:val="0"/>
              <w:adjustRightInd w:val="0"/>
              <w:snapToGrid w:val="0"/>
              <w:jc w:val="both"/>
              <w:rPr>
                <w:rFonts w:cs="Arial"/>
                <w:b/>
              </w:rPr>
            </w:pPr>
            <w:r w:rsidRPr="00BE131A">
              <w:rPr>
                <w:rFonts w:cs="Arial"/>
                <w:b/>
                <w:color w:val="000000"/>
              </w:rPr>
              <w:t>Cíl předmětu:</w:t>
            </w:r>
          </w:p>
        </w:tc>
        <w:tc>
          <w:tcPr>
            <w:tcW w:w="7478" w:type="dxa"/>
          </w:tcPr>
          <w:p w14:paraId="0FE5EAAA" w14:textId="01DBB233" w:rsidR="005D1C26" w:rsidRPr="00BE131A" w:rsidRDefault="005D1C26" w:rsidP="00ED6EDC">
            <w:pPr>
              <w:widowControl w:val="0"/>
              <w:autoSpaceDE w:val="0"/>
              <w:autoSpaceDN w:val="0"/>
              <w:adjustRightInd w:val="0"/>
              <w:snapToGrid w:val="0"/>
              <w:jc w:val="both"/>
              <w:rPr>
                <w:rFonts w:cs="Arial"/>
              </w:rPr>
            </w:pPr>
            <w:r w:rsidRPr="00BE131A">
              <w:rPr>
                <w:rFonts w:cs="Arial"/>
              </w:rPr>
              <w:t>Vybavit žáky všestrannými vědomostmi a základy zahradnické výroby. Vést žáky</w:t>
            </w:r>
            <w:r w:rsidR="00BE131A">
              <w:rPr>
                <w:rFonts w:cs="Arial"/>
              </w:rPr>
              <w:t xml:space="preserve"> </w:t>
            </w:r>
            <w:r w:rsidRPr="00BE131A">
              <w:rPr>
                <w:rFonts w:cs="Arial"/>
              </w:rPr>
              <w:t>k pochopení a významu zahradnické výroby. Naučit je znát a</w:t>
            </w:r>
            <w:r w:rsidR="00BE131A">
              <w:rPr>
                <w:rFonts w:cs="Arial"/>
              </w:rPr>
              <w:t> </w:t>
            </w:r>
            <w:r w:rsidRPr="00BE131A">
              <w:rPr>
                <w:rFonts w:cs="Arial"/>
              </w:rPr>
              <w:t>používat odbornou terminologii. Zprostředkovat žákům ucelený přehled o aktuální legislativě a standardech</w:t>
            </w:r>
            <w:r w:rsidR="00BE131A">
              <w:rPr>
                <w:rFonts w:cs="Arial"/>
              </w:rPr>
              <w:t xml:space="preserve"> </w:t>
            </w:r>
            <w:r w:rsidRPr="00BE131A">
              <w:rPr>
                <w:rFonts w:cs="Arial"/>
              </w:rPr>
              <w:t>v oboru. Naučit je ovládat základní technologické postupy při pěstování rostlin a ovládat základní zahradnické práce. Vést žáky k tomu, aby poskytovali kvalifikovanou poradenskou službu zákazníkům.</w:t>
            </w:r>
          </w:p>
        </w:tc>
      </w:tr>
      <w:tr w:rsidR="005D1C26" w:rsidRPr="00BE131A" w14:paraId="66406B84" w14:textId="77777777" w:rsidTr="00ED6EDC">
        <w:tc>
          <w:tcPr>
            <w:tcW w:w="0" w:type="auto"/>
          </w:tcPr>
          <w:p w14:paraId="742D8858" w14:textId="77777777" w:rsidR="005D1C26" w:rsidRPr="00BE131A" w:rsidRDefault="005D1C26" w:rsidP="00ED6EDC">
            <w:pPr>
              <w:widowControl w:val="0"/>
              <w:autoSpaceDE w:val="0"/>
              <w:autoSpaceDN w:val="0"/>
              <w:adjustRightInd w:val="0"/>
              <w:snapToGrid w:val="0"/>
              <w:jc w:val="both"/>
              <w:rPr>
                <w:rFonts w:cs="Arial"/>
                <w:b/>
              </w:rPr>
            </w:pPr>
            <w:r w:rsidRPr="00BE131A">
              <w:rPr>
                <w:rFonts w:cs="Arial"/>
                <w:b/>
                <w:color w:val="000000"/>
              </w:rPr>
              <w:t>Charakteristika</w:t>
            </w:r>
          </w:p>
          <w:p w14:paraId="11D47CE7" w14:textId="77777777" w:rsidR="005D1C26" w:rsidRPr="00BE131A" w:rsidRDefault="005D1C26" w:rsidP="00ED6EDC">
            <w:pPr>
              <w:widowControl w:val="0"/>
              <w:autoSpaceDE w:val="0"/>
              <w:autoSpaceDN w:val="0"/>
              <w:adjustRightInd w:val="0"/>
              <w:snapToGrid w:val="0"/>
              <w:jc w:val="both"/>
              <w:rPr>
                <w:rFonts w:cs="Arial"/>
                <w:b/>
              </w:rPr>
            </w:pPr>
            <w:r w:rsidRPr="00BE131A">
              <w:rPr>
                <w:rFonts w:cs="Arial"/>
                <w:b/>
                <w:color w:val="000000"/>
              </w:rPr>
              <w:t>učiva:</w:t>
            </w:r>
          </w:p>
        </w:tc>
        <w:tc>
          <w:tcPr>
            <w:tcW w:w="7478" w:type="dxa"/>
          </w:tcPr>
          <w:p w14:paraId="1FC867BC" w14:textId="69EFD5AF" w:rsidR="005D1C26" w:rsidRPr="00BE131A" w:rsidRDefault="005D1C26" w:rsidP="00ED6EDC">
            <w:pPr>
              <w:widowControl w:val="0"/>
              <w:autoSpaceDE w:val="0"/>
              <w:autoSpaceDN w:val="0"/>
              <w:adjustRightInd w:val="0"/>
              <w:snapToGrid w:val="0"/>
              <w:jc w:val="both"/>
              <w:rPr>
                <w:rFonts w:cs="Arial"/>
              </w:rPr>
            </w:pPr>
            <w:r w:rsidRPr="00BE131A">
              <w:rPr>
                <w:rFonts w:cs="Arial"/>
              </w:rPr>
              <w:t>Obsah předmětu vychází z obsahového okruhu RVP Základy zahradnické výroby.</w:t>
            </w:r>
            <w:r w:rsidR="004A021B">
              <w:rPr>
                <w:rFonts w:cs="Arial"/>
              </w:rPr>
              <w:t xml:space="preserve"> </w:t>
            </w:r>
            <w:r w:rsidRPr="00BE131A">
              <w:rPr>
                <w:rFonts w:cs="Arial"/>
              </w:rPr>
              <w:t>Žáci   se seznámí s přirozenými podmínkami pro pěstování rostlin, s úpravou prostředí</w:t>
            </w:r>
            <w:r w:rsidR="004A021B">
              <w:rPr>
                <w:rFonts w:cs="Arial"/>
              </w:rPr>
              <w:t xml:space="preserve"> </w:t>
            </w:r>
            <w:r w:rsidRPr="00BE131A">
              <w:rPr>
                <w:rFonts w:cs="Arial"/>
              </w:rPr>
              <w:t xml:space="preserve">pro pěstování rostlin, s výživou rostlin a ošetřováním rostlin za vegetace a ochranou rostlin. Obsah učiva se ZZV navazuje na vědomosti získané v předmětech květinářství, zelinářství, </w:t>
            </w:r>
            <w:proofErr w:type="gramStart"/>
            <w:r w:rsidRPr="00BE131A">
              <w:rPr>
                <w:rFonts w:cs="Arial"/>
              </w:rPr>
              <w:t>sadovnictví,  biologie</w:t>
            </w:r>
            <w:proofErr w:type="gramEnd"/>
            <w:r w:rsidRPr="00BE131A">
              <w:rPr>
                <w:rFonts w:cs="Arial"/>
              </w:rPr>
              <w:t xml:space="preserve"> a základy mechanizace.</w:t>
            </w:r>
          </w:p>
        </w:tc>
      </w:tr>
      <w:tr w:rsidR="005D1C26" w:rsidRPr="00BE131A" w14:paraId="1536A8AD" w14:textId="77777777" w:rsidTr="00ED6EDC">
        <w:tc>
          <w:tcPr>
            <w:tcW w:w="0" w:type="auto"/>
          </w:tcPr>
          <w:p w14:paraId="50698716" w14:textId="77777777" w:rsidR="005D1C26" w:rsidRPr="00BE131A" w:rsidRDefault="005D1C26" w:rsidP="00ED6EDC">
            <w:pPr>
              <w:widowControl w:val="0"/>
              <w:autoSpaceDE w:val="0"/>
              <w:autoSpaceDN w:val="0"/>
              <w:adjustRightInd w:val="0"/>
              <w:snapToGrid w:val="0"/>
              <w:jc w:val="both"/>
              <w:rPr>
                <w:rFonts w:cs="Arial"/>
                <w:b/>
              </w:rPr>
            </w:pPr>
            <w:r w:rsidRPr="00BE131A">
              <w:rPr>
                <w:rFonts w:cs="Arial"/>
                <w:b/>
                <w:color w:val="000000"/>
              </w:rPr>
              <w:t>Metody a formy</w:t>
            </w:r>
          </w:p>
          <w:p w14:paraId="7B70328D" w14:textId="77777777" w:rsidR="005D1C26" w:rsidRPr="00BE131A" w:rsidRDefault="005D1C26" w:rsidP="00ED6EDC">
            <w:pPr>
              <w:widowControl w:val="0"/>
              <w:autoSpaceDE w:val="0"/>
              <w:autoSpaceDN w:val="0"/>
              <w:adjustRightInd w:val="0"/>
              <w:snapToGrid w:val="0"/>
              <w:jc w:val="both"/>
              <w:rPr>
                <w:rFonts w:cs="Arial"/>
                <w:b/>
              </w:rPr>
            </w:pPr>
            <w:r w:rsidRPr="00BE131A">
              <w:rPr>
                <w:rFonts w:cs="Arial"/>
                <w:b/>
                <w:color w:val="000000"/>
              </w:rPr>
              <w:t>výuky:</w:t>
            </w:r>
          </w:p>
        </w:tc>
        <w:tc>
          <w:tcPr>
            <w:tcW w:w="7478" w:type="dxa"/>
          </w:tcPr>
          <w:p w14:paraId="1A504A14" w14:textId="432E48A9" w:rsidR="005D1C26" w:rsidRPr="00BE131A" w:rsidRDefault="005D1C26" w:rsidP="00ED6EDC">
            <w:pPr>
              <w:widowControl w:val="0"/>
              <w:autoSpaceDE w:val="0"/>
              <w:autoSpaceDN w:val="0"/>
              <w:adjustRightInd w:val="0"/>
              <w:snapToGrid w:val="0"/>
              <w:jc w:val="both"/>
              <w:rPr>
                <w:rFonts w:cs="Arial"/>
              </w:rPr>
            </w:pPr>
            <w:r w:rsidRPr="00BE131A">
              <w:rPr>
                <w:rFonts w:cs="Arial"/>
              </w:rPr>
              <w:t>Výuka vychází z poznatků přírodních věd a plynule navazuje na problematiku dalších odborných předmětů včetně odborného výcviku. Klasické vyučovací metody jsou běžně doplňovány problémovými a</w:t>
            </w:r>
            <w:r w:rsidR="004A021B">
              <w:rPr>
                <w:rFonts w:cs="Arial"/>
              </w:rPr>
              <w:t> </w:t>
            </w:r>
            <w:r w:rsidRPr="00BE131A">
              <w:rPr>
                <w:rFonts w:cs="Arial"/>
              </w:rPr>
              <w:t>projektovými úkoly. Ve výuce je využíváno odborných exkurzí, výstav i</w:t>
            </w:r>
            <w:r w:rsidR="004A021B">
              <w:rPr>
                <w:rFonts w:cs="Arial"/>
              </w:rPr>
              <w:t> </w:t>
            </w:r>
            <w:r w:rsidRPr="00BE131A">
              <w:rPr>
                <w:rFonts w:cs="Arial"/>
              </w:rPr>
              <w:t>besed s odborníky. Promyšleně jsou začleňovány aktivizující metody vedoucí žáky k ověřování a k praktickým aplikacím, k prohlubování a</w:t>
            </w:r>
            <w:r w:rsidR="004A021B">
              <w:rPr>
                <w:rFonts w:cs="Arial"/>
              </w:rPr>
              <w:t> </w:t>
            </w:r>
            <w:r w:rsidRPr="00BE131A">
              <w:rPr>
                <w:rFonts w:cs="Arial"/>
              </w:rPr>
              <w:t>uplatňování získaných vědomostí. Dle možností se využívá audiovizuální technika, odborné časopisy a další informace z oboru.</w:t>
            </w:r>
          </w:p>
        </w:tc>
      </w:tr>
      <w:tr w:rsidR="005D1C26" w:rsidRPr="00BE131A" w14:paraId="5257E952" w14:textId="77777777" w:rsidTr="00ED6EDC">
        <w:tc>
          <w:tcPr>
            <w:tcW w:w="0" w:type="auto"/>
          </w:tcPr>
          <w:p w14:paraId="6CF1AC4B" w14:textId="77777777" w:rsidR="005D1C26" w:rsidRPr="00BE131A" w:rsidRDefault="005D1C26" w:rsidP="00ED6EDC">
            <w:pPr>
              <w:widowControl w:val="0"/>
              <w:autoSpaceDE w:val="0"/>
              <w:autoSpaceDN w:val="0"/>
              <w:adjustRightInd w:val="0"/>
              <w:snapToGrid w:val="0"/>
              <w:jc w:val="both"/>
              <w:rPr>
                <w:rFonts w:cs="Arial"/>
                <w:b/>
              </w:rPr>
            </w:pPr>
            <w:r w:rsidRPr="00BE131A">
              <w:rPr>
                <w:rFonts w:cs="Arial"/>
                <w:b/>
              </w:rPr>
              <w:t>Hodnocení žáků:</w:t>
            </w:r>
          </w:p>
        </w:tc>
        <w:tc>
          <w:tcPr>
            <w:tcW w:w="7478" w:type="dxa"/>
          </w:tcPr>
          <w:p w14:paraId="0E6BA2F9" w14:textId="69BAED4B" w:rsidR="005D1C26" w:rsidRPr="00BE131A" w:rsidRDefault="005D1C26" w:rsidP="00ED6EDC">
            <w:pPr>
              <w:widowControl w:val="0"/>
              <w:autoSpaceDE w:val="0"/>
              <w:autoSpaceDN w:val="0"/>
              <w:adjustRightInd w:val="0"/>
              <w:snapToGrid w:val="0"/>
              <w:jc w:val="both"/>
              <w:rPr>
                <w:rFonts w:cs="Arial"/>
              </w:rPr>
            </w:pPr>
            <w:r w:rsidRPr="00BE131A">
              <w:rPr>
                <w:rFonts w:cs="Arial"/>
              </w:rPr>
              <w:t xml:space="preserve">Numerické hodnocení. Kritéria hodnocení vycházejí z Klasifikačního řádu Střední </w:t>
            </w:r>
            <w:r w:rsidR="004A021B">
              <w:rPr>
                <w:rFonts w:cs="Arial"/>
              </w:rPr>
              <w:t>vinařské školy Valtice.</w:t>
            </w:r>
            <w:r w:rsidRPr="00BE131A">
              <w:rPr>
                <w:rFonts w:cs="Arial"/>
              </w:rPr>
              <w:t xml:space="preserve"> Průběžné slovní hodnocení, ústní a písemné zkoušení dílčích témat</w:t>
            </w:r>
            <w:r w:rsidR="004A021B">
              <w:rPr>
                <w:rFonts w:cs="Arial"/>
              </w:rPr>
              <w:t xml:space="preserve"> </w:t>
            </w:r>
            <w:r w:rsidRPr="00BE131A">
              <w:rPr>
                <w:rFonts w:cs="Arial"/>
              </w:rPr>
              <w:t>(cvičení, testy), individuální i skupinové</w:t>
            </w:r>
            <w:r w:rsidR="004A021B">
              <w:rPr>
                <w:rFonts w:cs="Arial"/>
              </w:rPr>
              <w:t xml:space="preserve">. </w:t>
            </w:r>
            <w:r w:rsidRPr="00BE131A">
              <w:rPr>
                <w:rFonts w:cs="Arial"/>
              </w:rPr>
              <w:t>Důraz je kladen na spojování vědomostí, třídění poznatků a jejich aplikaci, práci ve skupinách, řešení příkladů z praxe. Učitel zjišťuje a hodnotí stupeň osvojení učiva, schopnost aplikovat, stupeň samostatnosti, kreativitu, úroveň vyjadřování.</w:t>
            </w:r>
          </w:p>
        </w:tc>
      </w:tr>
      <w:tr w:rsidR="005D1C26" w:rsidRPr="00BE131A" w14:paraId="0DF8C4F6" w14:textId="77777777" w:rsidTr="00ED6EDC">
        <w:tc>
          <w:tcPr>
            <w:tcW w:w="0" w:type="auto"/>
          </w:tcPr>
          <w:p w14:paraId="119ED7D7" w14:textId="77777777" w:rsidR="005D1C26" w:rsidRPr="00BE131A" w:rsidRDefault="005D1C26" w:rsidP="00ED6EDC">
            <w:pPr>
              <w:widowControl w:val="0"/>
              <w:autoSpaceDE w:val="0"/>
              <w:autoSpaceDN w:val="0"/>
              <w:adjustRightInd w:val="0"/>
              <w:snapToGrid w:val="0"/>
              <w:jc w:val="both"/>
              <w:rPr>
                <w:rFonts w:cs="Arial"/>
                <w:b/>
              </w:rPr>
            </w:pPr>
            <w:r w:rsidRPr="00BE131A">
              <w:rPr>
                <w:rFonts w:cs="Arial"/>
                <w:b/>
                <w:color w:val="000000"/>
              </w:rPr>
              <w:t>Přínos předmětu</w:t>
            </w:r>
          </w:p>
          <w:p w14:paraId="15CB1FE9" w14:textId="77777777" w:rsidR="005D1C26" w:rsidRPr="00BE131A" w:rsidRDefault="005D1C26" w:rsidP="00ED6EDC">
            <w:pPr>
              <w:widowControl w:val="0"/>
              <w:autoSpaceDE w:val="0"/>
              <w:autoSpaceDN w:val="0"/>
              <w:adjustRightInd w:val="0"/>
              <w:snapToGrid w:val="0"/>
              <w:jc w:val="both"/>
              <w:rPr>
                <w:rFonts w:cs="Arial"/>
                <w:b/>
              </w:rPr>
            </w:pPr>
            <w:r w:rsidRPr="00BE131A">
              <w:rPr>
                <w:rFonts w:cs="Arial"/>
                <w:b/>
                <w:color w:val="000000"/>
              </w:rPr>
              <w:t>pro rozvoj klíčových</w:t>
            </w:r>
          </w:p>
          <w:p w14:paraId="2C93E817" w14:textId="77777777" w:rsidR="005D1C26" w:rsidRPr="00BE131A" w:rsidRDefault="005D1C26" w:rsidP="00ED6EDC">
            <w:pPr>
              <w:widowControl w:val="0"/>
              <w:autoSpaceDE w:val="0"/>
              <w:autoSpaceDN w:val="0"/>
              <w:adjustRightInd w:val="0"/>
              <w:snapToGrid w:val="0"/>
              <w:jc w:val="both"/>
              <w:rPr>
                <w:rFonts w:cs="Arial"/>
                <w:b/>
              </w:rPr>
            </w:pPr>
            <w:r w:rsidRPr="00BE131A">
              <w:rPr>
                <w:rFonts w:cs="Arial"/>
                <w:b/>
                <w:color w:val="000000"/>
              </w:rPr>
              <w:t>kompetencí a</w:t>
            </w:r>
          </w:p>
          <w:p w14:paraId="413B87E8" w14:textId="77777777" w:rsidR="005D1C26" w:rsidRPr="00BE131A" w:rsidRDefault="005D1C26" w:rsidP="00ED6EDC">
            <w:pPr>
              <w:widowControl w:val="0"/>
              <w:autoSpaceDE w:val="0"/>
              <w:autoSpaceDN w:val="0"/>
              <w:adjustRightInd w:val="0"/>
              <w:snapToGrid w:val="0"/>
              <w:jc w:val="both"/>
              <w:rPr>
                <w:rFonts w:cs="Arial"/>
                <w:b/>
              </w:rPr>
            </w:pPr>
            <w:r w:rsidRPr="00BE131A">
              <w:rPr>
                <w:rFonts w:cs="Arial"/>
                <w:b/>
                <w:color w:val="000000"/>
              </w:rPr>
              <w:t>průřezových témat:</w:t>
            </w:r>
          </w:p>
        </w:tc>
        <w:tc>
          <w:tcPr>
            <w:tcW w:w="7478" w:type="dxa"/>
          </w:tcPr>
          <w:p w14:paraId="23D9A90C" w14:textId="77777777" w:rsidR="005D1C26" w:rsidRPr="00BE131A" w:rsidRDefault="005D1C26" w:rsidP="00ED6EDC">
            <w:pPr>
              <w:widowControl w:val="0"/>
              <w:autoSpaceDE w:val="0"/>
              <w:autoSpaceDN w:val="0"/>
              <w:adjustRightInd w:val="0"/>
              <w:snapToGrid w:val="0"/>
              <w:jc w:val="both"/>
              <w:rPr>
                <w:rFonts w:cs="Arial"/>
              </w:rPr>
            </w:pPr>
            <w:r w:rsidRPr="00BE131A">
              <w:rPr>
                <w:rFonts w:cs="Arial"/>
                <w:b/>
              </w:rPr>
              <w:t>Klíčové kompetence</w:t>
            </w:r>
            <w:r w:rsidRPr="00BE131A">
              <w:rPr>
                <w:rFonts w:cs="Arial"/>
              </w:rPr>
              <w:t>.</w:t>
            </w:r>
          </w:p>
          <w:p w14:paraId="7036FC0F" w14:textId="77777777" w:rsidR="005D1C26" w:rsidRPr="00BE131A" w:rsidRDefault="005D1C26" w:rsidP="00ED6EDC">
            <w:pPr>
              <w:widowControl w:val="0"/>
              <w:autoSpaceDE w:val="0"/>
              <w:autoSpaceDN w:val="0"/>
              <w:adjustRightInd w:val="0"/>
              <w:snapToGrid w:val="0"/>
              <w:jc w:val="both"/>
              <w:rPr>
                <w:rFonts w:cs="Arial"/>
              </w:rPr>
            </w:pPr>
            <w:r w:rsidRPr="00BE131A">
              <w:rPr>
                <w:rFonts w:cs="Arial"/>
                <w:i/>
              </w:rPr>
              <w:t xml:space="preserve">Komunikativní </w:t>
            </w:r>
            <w:proofErr w:type="gramStart"/>
            <w:r w:rsidRPr="00BE131A">
              <w:rPr>
                <w:rFonts w:cs="Arial"/>
                <w:i/>
              </w:rPr>
              <w:t>kompetence</w:t>
            </w:r>
            <w:r w:rsidRPr="00BE131A">
              <w:rPr>
                <w:rFonts w:cs="Arial"/>
              </w:rPr>
              <w:t xml:space="preserve"> - vyjadřuje</w:t>
            </w:r>
            <w:proofErr w:type="gramEnd"/>
            <w:r w:rsidRPr="00BE131A">
              <w:rPr>
                <w:rFonts w:cs="Arial"/>
              </w:rPr>
              <w:t xml:space="preserve"> se a vystupuje v souladu se zásadami kultury projevu a chování.</w:t>
            </w:r>
          </w:p>
          <w:p w14:paraId="0870CF54" w14:textId="77777777" w:rsidR="005D1C26" w:rsidRPr="00BE131A" w:rsidRDefault="005D1C26" w:rsidP="00ED6EDC">
            <w:pPr>
              <w:widowControl w:val="0"/>
              <w:autoSpaceDE w:val="0"/>
              <w:autoSpaceDN w:val="0"/>
              <w:adjustRightInd w:val="0"/>
              <w:snapToGrid w:val="0"/>
              <w:jc w:val="both"/>
              <w:rPr>
                <w:rFonts w:cs="Arial"/>
              </w:rPr>
            </w:pPr>
            <w:r w:rsidRPr="00BE131A">
              <w:rPr>
                <w:rFonts w:cs="Arial"/>
                <w:i/>
              </w:rPr>
              <w:t xml:space="preserve">Personální </w:t>
            </w:r>
            <w:proofErr w:type="gramStart"/>
            <w:r w:rsidRPr="00BE131A">
              <w:rPr>
                <w:rFonts w:cs="Arial"/>
                <w:i/>
              </w:rPr>
              <w:t>kompetence</w:t>
            </w:r>
            <w:r w:rsidRPr="00BE131A">
              <w:rPr>
                <w:rFonts w:cs="Arial"/>
              </w:rPr>
              <w:t xml:space="preserve"> - žák</w:t>
            </w:r>
            <w:proofErr w:type="gramEnd"/>
            <w:r w:rsidRPr="00BE131A">
              <w:rPr>
                <w:rFonts w:cs="Arial"/>
              </w:rPr>
              <w:t xml:space="preserve"> hodnotí své osobní dispozice, uvědomuje si vlastní přednosti i meze a nedostatky, využívá ke svému učení zprostředkované zkušenosti.</w:t>
            </w:r>
          </w:p>
          <w:p w14:paraId="6ACE7100" w14:textId="77777777" w:rsidR="005D1C26" w:rsidRPr="00BE131A" w:rsidRDefault="005D1C26" w:rsidP="00ED6EDC">
            <w:pPr>
              <w:widowControl w:val="0"/>
              <w:autoSpaceDE w:val="0"/>
              <w:autoSpaceDN w:val="0"/>
              <w:adjustRightInd w:val="0"/>
              <w:snapToGrid w:val="0"/>
              <w:jc w:val="both"/>
              <w:rPr>
                <w:rFonts w:cs="Arial"/>
              </w:rPr>
            </w:pPr>
            <w:r w:rsidRPr="00BE131A">
              <w:rPr>
                <w:rFonts w:cs="Arial"/>
                <w:i/>
              </w:rPr>
              <w:t xml:space="preserve">Sociální </w:t>
            </w:r>
            <w:proofErr w:type="gramStart"/>
            <w:r w:rsidRPr="00BE131A">
              <w:rPr>
                <w:rFonts w:cs="Arial"/>
                <w:i/>
              </w:rPr>
              <w:t>kompetence</w:t>
            </w:r>
            <w:r w:rsidRPr="00BE131A">
              <w:rPr>
                <w:rFonts w:cs="Arial"/>
              </w:rPr>
              <w:t xml:space="preserve"> - adaptuje</w:t>
            </w:r>
            <w:proofErr w:type="gramEnd"/>
            <w:r w:rsidRPr="00BE131A">
              <w:rPr>
                <w:rFonts w:cs="Arial"/>
              </w:rPr>
              <w:t xml:space="preserve"> se na pracovní prostředí a nové požadavky, pracuje samostatně i v týmu.</w:t>
            </w:r>
          </w:p>
          <w:p w14:paraId="0CD202A4" w14:textId="77777777" w:rsidR="005D1C26" w:rsidRPr="00BE131A" w:rsidRDefault="005D1C26" w:rsidP="00ED6EDC">
            <w:pPr>
              <w:widowControl w:val="0"/>
              <w:autoSpaceDE w:val="0"/>
              <w:autoSpaceDN w:val="0"/>
              <w:adjustRightInd w:val="0"/>
              <w:snapToGrid w:val="0"/>
              <w:jc w:val="both"/>
              <w:rPr>
                <w:rFonts w:cs="Arial"/>
                <w:b/>
              </w:rPr>
            </w:pPr>
            <w:r w:rsidRPr="00BE131A">
              <w:rPr>
                <w:rFonts w:cs="Arial"/>
                <w:b/>
              </w:rPr>
              <w:t>Průřezová témata</w:t>
            </w:r>
          </w:p>
          <w:p w14:paraId="6FBC07F2" w14:textId="77777777" w:rsidR="005D1C26" w:rsidRPr="00BE131A" w:rsidRDefault="005D1C26" w:rsidP="00ED6EDC">
            <w:pPr>
              <w:widowControl w:val="0"/>
              <w:autoSpaceDE w:val="0"/>
              <w:autoSpaceDN w:val="0"/>
              <w:adjustRightInd w:val="0"/>
              <w:snapToGrid w:val="0"/>
              <w:jc w:val="both"/>
              <w:rPr>
                <w:rFonts w:cs="Arial"/>
              </w:rPr>
            </w:pPr>
            <w:r w:rsidRPr="00BE131A">
              <w:rPr>
                <w:rFonts w:cs="Arial"/>
                <w:i/>
              </w:rPr>
              <w:t xml:space="preserve">Občan v demokratické </w:t>
            </w:r>
            <w:proofErr w:type="gramStart"/>
            <w:r w:rsidRPr="00BE131A">
              <w:rPr>
                <w:rFonts w:cs="Arial"/>
                <w:i/>
              </w:rPr>
              <w:t>společnosti</w:t>
            </w:r>
            <w:r w:rsidRPr="00BE131A">
              <w:rPr>
                <w:rFonts w:cs="Arial"/>
              </w:rPr>
              <w:t xml:space="preserve"> - žáci</w:t>
            </w:r>
            <w:proofErr w:type="gramEnd"/>
            <w:r w:rsidRPr="00BE131A">
              <w:rPr>
                <w:rFonts w:cs="Arial"/>
              </w:rPr>
              <w:t xml:space="preserve"> jsou vedeni k úctě k materiálním a duchovním hodnotám (péče o užitnou hodnotu zboží).</w:t>
            </w:r>
          </w:p>
          <w:p w14:paraId="1B89BBDD" w14:textId="5AA677FD" w:rsidR="005D1C26" w:rsidRPr="00BE131A" w:rsidRDefault="005D1C26" w:rsidP="00ED6EDC">
            <w:pPr>
              <w:widowControl w:val="0"/>
              <w:autoSpaceDE w:val="0"/>
              <w:autoSpaceDN w:val="0"/>
              <w:adjustRightInd w:val="0"/>
              <w:snapToGrid w:val="0"/>
              <w:jc w:val="both"/>
              <w:rPr>
                <w:rFonts w:cs="Arial"/>
              </w:rPr>
            </w:pPr>
            <w:r w:rsidRPr="00BE131A">
              <w:rPr>
                <w:rFonts w:cs="Arial"/>
                <w:i/>
              </w:rPr>
              <w:t>Člověk a životní prostředí</w:t>
            </w:r>
            <w:r w:rsidRPr="00BE131A">
              <w:rPr>
                <w:rFonts w:cs="Arial"/>
              </w:rPr>
              <w:t xml:space="preserve"> - žáci jsou vedeni k ochraně životního prostředí                        </w:t>
            </w:r>
            <w:proofErr w:type="gramStart"/>
            <w:r w:rsidRPr="00BE131A">
              <w:rPr>
                <w:rFonts w:cs="Arial"/>
              </w:rPr>
              <w:t xml:space="preserve">   (</w:t>
            </w:r>
            <w:proofErr w:type="gramEnd"/>
            <w:r w:rsidRPr="00BE131A">
              <w:rPr>
                <w:rFonts w:cs="Arial"/>
              </w:rPr>
              <w:t>nakládání s odpady, recyklace obalů), žáci jsou vedeni ke zdravému životnímu stylu, k dodržování hygieny výživy.</w:t>
            </w:r>
          </w:p>
        </w:tc>
      </w:tr>
    </w:tbl>
    <w:p w14:paraId="1BA8C346" w14:textId="77777777" w:rsidR="005D1C26" w:rsidRDefault="005D1C26" w:rsidP="005D1C26">
      <w:pPr>
        <w:widowControl w:val="0"/>
        <w:autoSpaceDE w:val="0"/>
        <w:autoSpaceDN w:val="0"/>
        <w:adjustRightInd w:val="0"/>
        <w:snapToGrid w:val="0"/>
        <w:jc w:val="both"/>
        <w:rPr>
          <w:rFonts w:cs="Arial"/>
        </w:rPr>
      </w:pPr>
    </w:p>
    <w:p w14:paraId="345806DC" w14:textId="77777777" w:rsidR="005D1C26" w:rsidRDefault="005D1C26" w:rsidP="005D1C26">
      <w:pPr>
        <w:widowControl w:val="0"/>
        <w:autoSpaceDE w:val="0"/>
        <w:autoSpaceDN w:val="0"/>
        <w:adjustRightInd w:val="0"/>
        <w:snapToGrid w:val="0"/>
        <w:jc w:val="both"/>
        <w:rPr>
          <w:rFonts w:cs="Arial"/>
          <w:b/>
        </w:rPr>
      </w:pPr>
      <w:r>
        <w:rPr>
          <w:rFonts w:cs="Arial"/>
          <w:b/>
          <w:color w:val="000000"/>
        </w:rPr>
        <w:lastRenderedPageBreak/>
        <w:t>Rozpis výsledků vzdělávání a učiva</w:t>
      </w:r>
    </w:p>
    <w:p w14:paraId="300BE2C4" w14:textId="77777777" w:rsidR="005D1C26" w:rsidRDefault="005D1C26" w:rsidP="005D1C26">
      <w:pPr>
        <w:widowControl w:val="0"/>
        <w:autoSpaceDE w:val="0"/>
        <w:autoSpaceDN w:val="0"/>
        <w:adjustRightInd w:val="0"/>
        <w:snapToGrid w:val="0"/>
        <w:jc w:val="both"/>
        <w:rPr>
          <w:rFonts w:cs="Arial"/>
        </w:rPr>
      </w:pPr>
    </w:p>
    <w:p w14:paraId="53073F8F" w14:textId="791E6851" w:rsidR="005D1C26" w:rsidRDefault="00690975" w:rsidP="005D1C26">
      <w:pPr>
        <w:widowControl w:val="0"/>
        <w:autoSpaceDE w:val="0"/>
        <w:autoSpaceDN w:val="0"/>
        <w:adjustRightInd w:val="0"/>
        <w:snapToGrid w:val="0"/>
        <w:jc w:val="both"/>
        <w:rPr>
          <w:rFonts w:cs="Arial"/>
          <w:b/>
          <w:color w:val="000000"/>
        </w:rPr>
      </w:pPr>
      <w:r>
        <w:rPr>
          <w:rFonts w:cs="Arial"/>
          <w:b/>
          <w:color w:val="000000"/>
        </w:rPr>
        <w:t>2</w:t>
      </w:r>
      <w:r w:rsidR="005D1C26">
        <w:rPr>
          <w:rFonts w:cs="Arial"/>
          <w:b/>
          <w:color w:val="000000"/>
        </w:rPr>
        <w:t>.</w:t>
      </w:r>
      <w:r w:rsidR="001D326D">
        <w:rPr>
          <w:rFonts w:cs="Arial"/>
          <w:b/>
          <w:color w:val="000000"/>
        </w:rPr>
        <w:t xml:space="preserve"> ročník: celkem 33 hodin</w:t>
      </w:r>
    </w:p>
    <w:p w14:paraId="581E404B" w14:textId="77777777" w:rsidR="005D1C26" w:rsidRDefault="005D1C26" w:rsidP="005D1C26">
      <w:pPr>
        <w:widowControl w:val="0"/>
        <w:autoSpaceDE w:val="0"/>
        <w:autoSpaceDN w:val="0"/>
        <w:adjustRightInd w:val="0"/>
        <w:snapToGrid w:val="0"/>
        <w:jc w:val="both"/>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3815"/>
        <w:gridCol w:w="976"/>
      </w:tblGrid>
      <w:tr w:rsidR="005D1C26" w:rsidRPr="001D326D" w14:paraId="50BDF683" w14:textId="77777777" w:rsidTr="001D326D">
        <w:tc>
          <w:tcPr>
            <w:tcW w:w="4757" w:type="dxa"/>
            <w:vAlign w:val="center"/>
          </w:tcPr>
          <w:p w14:paraId="1B9553F1" w14:textId="77777777" w:rsidR="005D1C26" w:rsidRPr="001D326D" w:rsidRDefault="005D1C26" w:rsidP="001D326D">
            <w:pPr>
              <w:widowControl w:val="0"/>
              <w:autoSpaceDE w:val="0"/>
              <w:autoSpaceDN w:val="0"/>
              <w:adjustRightInd w:val="0"/>
              <w:snapToGrid w:val="0"/>
              <w:jc w:val="both"/>
              <w:rPr>
                <w:rFonts w:cs="Arial"/>
                <w:b/>
              </w:rPr>
            </w:pPr>
            <w:r w:rsidRPr="001D326D">
              <w:rPr>
                <w:rFonts w:cs="Arial"/>
                <w:b/>
                <w:color w:val="000000"/>
              </w:rPr>
              <w:t>Výsledky vzdělávání</w:t>
            </w:r>
          </w:p>
        </w:tc>
        <w:tc>
          <w:tcPr>
            <w:tcW w:w="3997" w:type="dxa"/>
            <w:vAlign w:val="center"/>
          </w:tcPr>
          <w:p w14:paraId="4AC1FE18" w14:textId="77777777" w:rsidR="005D1C26" w:rsidRPr="001D326D" w:rsidRDefault="005D1C26" w:rsidP="001D326D">
            <w:pPr>
              <w:widowControl w:val="0"/>
              <w:autoSpaceDE w:val="0"/>
              <w:autoSpaceDN w:val="0"/>
              <w:adjustRightInd w:val="0"/>
              <w:snapToGrid w:val="0"/>
              <w:jc w:val="both"/>
              <w:rPr>
                <w:rFonts w:cs="Arial"/>
                <w:b/>
              </w:rPr>
            </w:pPr>
            <w:r w:rsidRPr="001D326D">
              <w:rPr>
                <w:rFonts w:cs="Arial"/>
                <w:b/>
                <w:color w:val="000000"/>
              </w:rPr>
              <w:t>Číslo tématu a téma</w:t>
            </w:r>
          </w:p>
        </w:tc>
        <w:tc>
          <w:tcPr>
            <w:tcW w:w="992" w:type="dxa"/>
            <w:vAlign w:val="center"/>
          </w:tcPr>
          <w:p w14:paraId="0F3DCBBE" w14:textId="77777777" w:rsidR="005D1C26" w:rsidRPr="001D326D" w:rsidRDefault="005D1C26" w:rsidP="001D326D">
            <w:pPr>
              <w:jc w:val="center"/>
              <w:rPr>
                <w:rFonts w:cs="Arial"/>
                <w:b/>
              </w:rPr>
            </w:pPr>
            <w:r w:rsidRPr="001D326D">
              <w:rPr>
                <w:rFonts w:cs="Arial"/>
                <w:b/>
              </w:rPr>
              <w:t>Počet hodin</w:t>
            </w:r>
          </w:p>
        </w:tc>
      </w:tr>
      <w:tr w:rsidR="005D1C26" w:rsidRPr="001D326D" w14:paraId="5267C87E" w14:textId="77777777" w:rsidTr="001D326D">
        <w:tc>
          <w:tcPr>
            <w:tcW w:w="4757" w:type="dxa"/>
          </w:tcPr>
          <w:p w14:paraId="22A6EC2A" w14:textId="538B31ED" w:rsidR="005D1C26" w:rsidRPr="001D326D" w:rsidRDefault="005D1C26" w:rsidP="001D326D">
            <w:pPr>
              <w:jc w:val="both"/>
              <w:rPr>
                <w:rFonts w:cs="Arial"/>
                <w:b/>
                <w:bCs/>
              </w:rPr>
            </w:pPr>
            <w:r w:rsidRPr="001D326D">
              <w:rPr>
                <w:rFonts w:cs="Arial"/>
                <w:b/>
                <w:bCs/>
              </w:rPr>
              <w:t>Žák</w:t>
            </w:r>
            <w:r w:rsidR="001D326D" w:rsidRPr="001D326D">
              <w:rPr>
                <w:rFonts w:cs="Arial"/>
                <w:b/>
                <w:bCs/>
              </w:rPr>
              <w:t>:</w:t>
            </w:r>
          </w:p>
          <w:p w14:paraId="78BEC24C" w14:textId="77777777" w:rsidR="005D1C26" w:rsidRPr="001D326D" w:rsidRDefault="005D1C26" w:rsidP="001D326D">
            <w:pPr>
              <w:jc w:val="both"/>
              <w:rPr>
                <w:rFonts w:cs="Arial"/>
              </w:rPr>
            </w:pPr>
            <w:r w:rsidRPr="001D326D">
              <w:rPr>
                <w:rFonts w:cs="Arial"/>
              </w:rPr>
              <w:t>- zná význam zahradnické výroby pro společnost a životní prostředí a používá odbornou terminologii</w:t>
            </w:r>
          </w:p>
        </w:tc>
        <w:tc>
          <w:tcPr>
            <w:tcW w:w="3997" w:type="dxa"/>
          </w:tcPr>
          <w:p w14:paraId="4930E2E8" w14:textId="1E074264" w:rsidR="005D1C26" w:rsidRPr="001D326D" w:rsidRDefault="005D1C26" w:rsidP="001D326D">
            <w:pPr>
              <w:jc w:val="both"/>
              <w:rPr>
                <w:rFonts w:cs="Arial"/>
                <w:b/>
              </w:rPr>
            </w:pPr>
            <w:r w:rsidRPr="001D326D">
              <w:rPr>
                <w:rFonts w:cs="Arial"/>
                <w:b/>
              </w:rPr>
              <w:t>1.</w:t>
            </w:r>
            <w:r w:rsidR="001D326D">
              <w:rPr>
                <w:rFonts w:cs="Arial"/>
                <w:b/>
              </w:rPr>
              <w:t xml:space="preserve"> </w:t>
            </w:r>
            <w:r w:rsidRPr="001D326D">
              <w:rPr>
                <w:rFonts w:cs="Arial"/>
                <w:b/>
              </w:rPr>
              <w:t xml:space="preserve">Úvod do předmětu </w:t>
            </w:r>
          </w:p>
          <w:p w14:paraId="737DBD83" w14:textId="414FEB17" w:rsidR="005D1C26" w:rsidRPr="001D326D" w:rsidRDefault="005D1C26" w:rsidP="001D326D">
            <w:pPr>
              <w:jc w:val="both"/>
              <w:rPr>
                <w:rFonts w:cs="Arial"/>
              </w:rPr>
            </w:pPr>
            <w:r w:rsidRPr="001D326D">
              <w:rPr>
                <w:rFonts w:cs="Arial"/>
              </w:rPr>
              <w:t>- dělení a význam pro společnost a</w:t>
            </w:r>
            <w:r w:rsidR="001D326D">
              <w:rPr>
                <w:rFonts w:cs="Arial"/>
              </w:rPr>
              <w:t> </w:t>
            </w:r>
            <w:r w:rsidRPr="001D326D">
              <w:rPr>
                <w:rFonts w:cs="Arial"/>
              </w:rPr>
              <w:t>životní prostředí</w:t>
            </w:r>
          </w:p>
        </w:tc>
        <w:tc>
          <w:tcPr>
            <w:tcW w:w="992" w:type="dxa"/>
          </w:tcPr>
          <w:p w14:paraId="39DC459F" w14:textId="77777777" w:rsidR="005D1C26" w:rsidRPr="001D326D" w:rsidRDefault="005D1C26" w:rsidP="001D326D">
            <w:pPr>
              <w:jc w:val="center"/>
              <w:rPr>
                <w:rFonts w:cs="Arial"/>
                <w:b/>
              </w:rPr>
            </w:pPr>
            <w:r w:rsidRPr="001D326D">
              <w:rPr>
                <w:rFonts w:cs="Arial"/>
                <w:b/>
              </w:rPr>
              <w:t>1</w:t>
            </w:r>
          </w:p>
        </w:tc>
      </w:tr>
      <w:tr w:rsidR="005D1C26" w:rsidRPr="001D326D" w14:paraId="40A31C23" w14:textId="77777777" w:rsidTr="001D326D">
        <w:tc>
          <w:tcPr>
            <w:tcW w:w="4757" w:type="dxa"/>
          </w:tcPr>
          <w:p w14:paraId="72835A8B" w14:textId="77777777" w:rsidR="005D1C26" w:rsidRPr="001D326D" w:rsidRDefault="005D1C26" w:rsidP="001D326D">
            <w:pPr>
              <w:jc w:val="both"/>
              <w:rPr>
                <w:rFonts w:cs="Arial"/>
              </w:rPr>
            </w:pPr>
            <w:r w:rsidRPr="001D326D">
              <w:rPr>
                <w:rFonts w:cs="Arial"/>
              </w:rPr>
              <w:t>- ví, jaký je biologický význam světla, tepla a vody</w:t>
            </w:r>
          </w:p>
          <w:p w14:paraId="34357F5B" w14:textId="77777777" w:rsidR="005D1C26" w:rsidRPr="001D326D" w:rsidRDefault="00375BB6" w:rsidP="001D326D">
            <w:pPr>
              <w:jc w:val="both"/>
              <w:rPr>
                <w:rFonts w:cs="Arial"/>
              </w:rPr>
            </w:pPr>
            <w:r w:rsidRPr="001D326D">
              <w:rPr>
                <w:rFonts w:cs="Arial"/>
              </w:rPr>
              <w:t xml:space="preserve">- </w:t>
            </w:r>
            <w:r w:rsidR="005D1C26" w:rsidRPr="001D326D">
              <w:rPr>
                <w:rFonts w:cs="Arial"/>
              </w:rPr>
              <w:t>zná základní pojmy z oblasti meteorologie                            a klimatologie</w:t>
            </w:r>
          </w:p>
          <w:p w14:paraId="03639F74" w14:textId="771C3F21" w:rsidR="005D1C26" w:rsidRPr="001D326D" w:rsidRDefault="005D1C26" w:rsidP="001D326D">
            <w:pPr>
              <w:jc w:val="both"/>
              <w:rPr>
                <w:rFonts w:cs="Arial"/>
              </w:rPr>
            </w:pPr>
            <w:r w:rsidRPr="001D326D">
              <w:rPr>
                <w:rFonts w:cs="Arial"/>
              </w:rPr>
              <w:t>- zná metodiku sestavování dlouhodobé a</w:t>
            </w:r>
            <w:r w:rsidR="001D326D">
              <w:rPr>
                <w:rFonts w:cs="Arial"/>
              </w:rPr>
              <w:t> </w:t>
            </w:r>
            <w:r w:rsidRPr="001D326D">
              <w:rPr>
                <w:rFonts w:cs="Arial"/>
              </w:rPr>
              <w:t>krátkodobé předpovědi</w:t>
            </w:r>
          </w:p>
          <w:p w14:paraId="1FE8CD01" w14:textId="77777777" w:rsidR="005D1C26" w:rsidRPr="001D326D" w:rsidRDefault="005D1C26" w:rsidP="001D326D">
            <w:pPr>
              <w:jc w:val="both"/>
              <w:rPr>
                <w:rFonts w:cs="Arial"/>
              </w:rPr>
            </w:pPr>
            <w:r w:rsidRPr="001D326D">
              <w:rPr>
                <w:rFonts w:cs="Arial"/>
              </w:rPr>
              <w:t>- ví, co je to půda, jak vzniká a zná její vlastnosti</w:t>
            </w:r>
          </w:p>
          <w:p w14:paraId="410D6B1E" w14:textId="78782A1A" w:rsidR="005D1C26" w:rsidRPr="001D326D" w:rsidRDefault="005D1C26" w:rsidP="001D326D">
            <w:pPr>
              <w:jc w:val="both"/>
              <w:rPr>
                <w:rFonts w:cs="Arial"/>
              </w:rPr>
            </w:pPr>
            <w:r w:rsidRPr="001D326D">
              <w:rPr>
                <w:rFonts w:cs="Arial"/>
              </w:rPr>
              <w:t>- zná příčiny znehodnocování půd a</w:t>
            </w:r>
            <w:r w:rsidR="001D326D">
              <w:rPr>
                <w:rFonts w:cs="Arial"/>
              </w:rPr>
              <w:t> </w:t>
            </w:r>
            <w:r w:rsidRPr="001D326D">
              <w:rPr>
                <w:rFonts w:cs="Arial"/>
              </w:rPr>
              <w:t>způsoby její regenerace</w:t>
            </w:r>
          </w:p>
          <w:p w14:paraId="3AD329E0" w14:textId="1212A620" w:rsidR="005D1C26" w:rsidRPr="001D326D" w:rsidRDefault="005D1C26" w:rsidP="001D326D">
            <w:pPr>
              <w:jc w:val="both"/>
              <w:rPr>
                <w:rFonts w:cs="Arial"/>
              </w:rPr>
            </w:pPr>
            <w:r w:rsidRPr="001D326D">
              <w:rPr>
                <w:rFonts w:cs="Arial"/>
              </w:rPr>
              <w:t xml:space="preserve">- zná základní způsoby zpravování půdy                   </w:t>
            </w:r>
            <w:proofErr w:type="gramStart"/>
            <w:r w:rsidRPr="001D326D">
              <w:rPr>
                <w:rFonts w:cs="Arial"/>
              </w:rPr>
              <w:t xml:space="preserve">   (</w:t>
            </w:r>
            <w:proofErr w:type="gramEnd"/>
            <w:r w:rsidRPr="001D326D">
              <w:rPr>
                <w:rFonts w:cs="Arial"/>
              </w:rPr>
              <w:t>podmítka, orba, smykování, vláčení a</w:t>
            </w:r>
            <w:r w:rsidR="001D326D">
              <w:rPr>
                <w:rFonts w:cs="Arial"/>
              </w:rPr>
              <w:t> </w:t>
            </w:r>
            <w:r w:rsidRPr="001D326D">
              <w:rPr>
                <w:rFonts w:cs="Arial"/>
              </w:rPr>
              <w:t>válení)</w:t>
            </w:r>
          </w:p>
        </w:tc>
        <w:tc>
          <w:tcPr>
            <w:tcW w:w="3997" w:type="dxa"/>
          </w:tcPr>
          <w:p w14:paraId="51FA5742" w14:textId="707BDC9C" w:rsidR="005D1C26" w:rsidRPr="001D326D" w:rsidRDefault="005D1C26" w:rsidP="001D326D">
            <w:pPr>
              <w:jc w:val="both"/>
              <w:rPr>
                <w:rFonts w:cs="Arial"/>
                <w:b/>
              </w:rPr>
            </w:pPr>
            <w:r w:rsidRPr="001D326D">
              <w:rPr>
                <w:rFonts w:cs="Arial"/>
                <w:b/>
              </w:rPr>
              <w:t>2.</w:t>
            </w:r>
            <w:r w:rsidR="001D326D">
              <w:rPr>
                <w:rFonts w:cs="Arial"/>
                <w:b/>
              </w:rPr>
              <w:t xml:space="preserve"> </w:t>
            </w:r>
            <w:r w:rsidRPr="001D326D">
              <w:rPr>
                <w:rFonts w:cs="Arial"/>
                <w:b/>
              </w:rPr>
              <w:t xml:space="preserve">Přirozené podmínky pro pěstování rostlin </w:t>
            </w:r>
          </w:p>
          <w:p w14:paraId="0BF25380" w14:textId="77777777" w:rsidR="005D1C26" w:rsidRPr="001D326D" w:rsidRDefault="005D1C26" w:rsidP="001D326D">
            <w:pPr>
              <w:jc w:val="both"/>
              <w:rPr>
                <w:rFonts w:cs="Arial"/>
              </w:rPr>
            </w:pPr>
            <w:r w:rsidRPr="001D326D">
              <w:rPr>
                <w:rFonts w:cs="Arial"/>
              </w:rPr>
              <w:t>- světlo, teplo, voda, vzduch</w:t>
            </w:r>
          </w:p>
          <w:p w14:paraId="6A7A04C7" w14:textId="77777777" w:rsidR="005D1C26" w:rsidRPr="001D326D" w:rsidRDefault="005D1C26" w:rsidP="001D326D">
            <w:pPr>
              <w:jc w:val="both"/>
              <w:rPr>
                <w:rFonts w:cs="Arial"/>
              </w:rPr>
            </w:pPr>
            <w:r w:rsidRPr="001D326D">
              <w:rPr>
                <w:rFonts w:cs="Arial"/>
              </w:rPr>
              <w:t>- meteorologie, klimatologie</w:t>
            </w:r>
          </w:p>
          <w:p w14:paraId="661637BB" w14:textId="77777777" w:rsidR="005D1C26" w:rsidRPr="001D326D" w:rsidRDefault="005D1C26" w:rsidP="001D326D">
            <w:pPr>
              <w:jc w:val="both"/>
              <w:rPr>
                <w:rFonts w:cs="Arial"/>
              </w:rPr>
            </w:pPr>
            <w:r w:rsidRPr="001D326D">
              <w:rPr>
                <w:rFonts w:cs="Arial"/>
              </w:rPr>
              <w:t>- půdy a základní rozdělení zemin používaných v zahradnické výrobě</w:t>
            </w:r>
          </w:p>
          <w:p w14:paraId="7D650148" w14:textId="77777777" w:rsidR="005D1C26" w:rsidRPr="001D326D" w:rsidRDefault="005D1C26" w:rsidP="001D326D">
            <w:pPr>
              <w:jc w:val="both"/>
              <w:rPr>
                <w:rFonts w:cs="Arial"/>
              </w:rPr>
            </w:pPr>
            <w:r w:rsidRPr="001D326D">
              <w:rPr>
                <w:rFonts w:cs="Arial"/>
              </w:rPr>
              <w:t>- příprava půdy pro rostliny (podmítka, orba, smykování, vláčení a válení)</w:t>
            </w:r>
          </w:p>
        </w:tc>
        <w:tc>
          <w:tcPr>
            <w:tcW w:w="992" w:type="dxa"/>
          </w:tcPr>
          <w:p w14:paraId="26EF2D21" w14:textId="77777777" w:rsidR="005D1C26" w:rsidRPr="001D326D" w:rsidRDefault="005D1C26" w:rsidP="001D326D">
            <w:pPr>
              <w:jc w:val="center"/>
              <w:rPr>
                <w:rFonts w:cs="Arial"/>
                <w:b/>
              </w:rPr>
            </w:pPr>
            <w:r w:rsidRPr="001D326D">
              <w:rPr>
                <w:rFonts w:cs="Arial"/>
                <w:b/>
              </w:rPr>
              <w:t>19</w:t>
            </w:r>
          </w:p>
        </w:tc>
      </w:tr>
      <w:tr w:rsidR="005D1C26" w:rsidRPr="001D326D" w14:paraId="1A7F9755" w14:textId="77777777" w:rsidTr="001D326D">
        <w:tc>
          <w:tcPr>
            <w:tcW w:w="4757" w:type="dxa"/>
          </w:tcPr>
          <w:p w14:paraId="4C7B39B0" w14:textId="77777777" w:rsidR="005D1C26" w:rsidRPr="001D326D" w:rsidRDefault="005D1C26" w:rsidP="001D326D">
            <w:pPr>
              <w:jc w:val="both"/>
              <w:rPr>
                <w:rFonts w:cs="Arial"/>
              </w:rPr>
            </w:pPr>
            <w:r w:rsidRPr="001D326D">
              <w:rPr>
                <w:rFonts w:cs="Arial"/>
              </w:rPr>
              <w:t xml:space="preserve">- zná, jaký význam mají pro rostliny N, P, K, S, </w:t>
            </w:r>
            <w:proofErr w:type="gramStart"/>
            <w:r w:rsidRPr="001D326D">
              <w:rPr>
                <w:rFonts w:cs="Arial"/>
              </w:rPr>
              <w:t>Mg,  Ca</w:t>
            </w:r>
            <w:proofErr w:type="gramEnd"/>
            <w:r w:rsidRPr="001D326D">
              <w:rPr>
                <w:rFonts w:cs="Arial"/>
              </w:rPr>
              <w:t xml:space="preserve">, </w:t>
            </w:r>
            <w:proofErr w:type="spellStart"/>
            <w:r w:rsidRPr="001D326D">
              <w:rPr>
                <w:rFonts w:cs="Arial"/>
              </w:rPr>
              <w:t>Fe</w:t>
            </w:r>
            <w:proofErr w:type="spellEnd"/>
            <w:r w:rsidRPr="001D326D">
              <w:rPr>
                <w:rFonts w:cs="Arial"/>
              </w:rPr>
              <w:t xml:space="preserve"> </w:t>
            </w:r>
          </w:p>
          <w:p w14:paraId="2E610003" w14:textId="77777777" w:rsidR="005D1C26" w:rsidRPr="001D326D" w:rsidRDefault="005D1C26" w:rsidP="001D326D">
            <w:pPr>
              <w:jc w:val="both"/>
              <w:rPr>
                <w:rFonts w:cs="Arial"/>
              </w:rPr>
            </w:pPr>
            <w:r w:rsidRPr="001D326D">
              <w:rPr>
                <w:rFonts w:cs="Arial"/>
              </w:rPr>
              <w:t>- zná zákonitosti výživy rostliny a činitele ovlivňující příjem živin</w:t>
            </w:r>
          </w:p>
          <w:p w14:paraId="5A4A3C38" w14:textId="77777777" w:rsidR="005D1C26" w:rsidRPr="001D326D" w:rsidRDefault="005D1C26" w:rsidP="001D326D">
            <w:pPr>
              <w:jc w:val="both"/>
              <w:rPr>
                <w:rFonts w:cs="Arial"/>
              </w:rPr>
            </w:pPr>
            <w:r w:rsidRPr="001D326D">
              <w:rPr>
                <w:rFonts w:cs="Arial"/>
              </w:rPr>
              <w:t>- zná statková a průmyslová hnojiva a jejich dělení</w:t>
            </w:r>
          </w:p>
          <w:p w14:paraId="6CF514F8" w14:textId="0C54AB6C" w:rsidR="005D1C26" w:rsidRPr="001D326D" w:rsidRDefault="005D1C26" w:rsidP="001D326D">
            <w:pPr>
              <w:jc w:val="both"/>
              <w:rPr>
                <w:rFonts w:cs="Arial"/>
              </w:rPr>
            </w:pPr>
            <w:r w:rsidRPr="001D326D">
              <w:rPr>
                <w:rFonts w:cs="Arial"/>
              </w:rPr>
              <w:t>- zná zásady skladování a manipulace s hnojivy z hlediska bezpečnosti práce</w:t>
            </w:r>
          </w:p>
          <w:p w14:paraId="11326C20" w14:textId="77777777" w:rsidR="005D1C26" w:rsidRPr="001D326D" w:rsidRDefault="005D1C26" w:rsidP="001D326D">
            <w:pPr>
              <w:jc w:val="both"/>
              <w:rPr>
                <w:rFonts w:cs="Arial"/>
              </w:rPr>
            </w:pPr>
            <w:r w:rsidRPr="001D326D">
              <w:rPr>
                <w:rFonts w:cs="Arial"/>
              </w:rPr>
              <w:t>- zná vliv hnojiv na rostliny a životní prostředí</w:t>
            </w:r>
          </w:p>
        </w:tc>
        <w:tc>
          <w:tcPr>
            <w:tcW w:w="3997" w:type="dxa"/>
          </w:tcPr>
          <w:p w14:paraId="566ACF2E" w14:textId="5ACB3558" w:rsidR="005D1C26" w:rsidRPr="001D326D" w:rsidRDefault="005D1C26" w:rsidP="001D326D">
            <w:pPr>
              <w:jc w:val="both"/>
              <w:rPr>
                <w:rFonts w:cs="Arial"/>
                <w:b/>
              </w:rPr>
            </w:pPr>
            <w:r w:rsidRPr="001D326D">
              <w:rPr>
                <w:rFonts w:cs="Arial"/>
                <w:b/>
              </w:rPr>
              <w:t>3.</w:t>
            </w:r>
            <w:r w:rsidR="001D326D">
              <w:rPr>
                <w:rFonts w:cs="Arial"/>
                <w:b/>
              </w:rPr>
              <w:t xml:space="preserve"> </w:t>
            </w:r>
            <w:r w:rsidRPr="001D326D">
              <w:rPr>
                <w:rFonts w:cs="Arial"/>
                <w:b/>
              </w:rPr>
              <w:t xml:space="preserve">Výživa rostlin </w:t>
            </w:r>
          </w:p>
          <w:p w14:paraId="5A9B0375" w14:textId="77777777" w:rsidR="005D1C26" w:rsidRPr="001D326D" w:rsidRDefault="005D1C26" w:rsidP="001D326D">
            <w:pPr>
              <w:jc w:val="both"/>
              <w:rPr>
                <w:rFonts w:cs="Arial"/>
              </w:rPr>
            </w:pPr>
            <w:r w:rsidRPr="001D326D">
              <w:rPr>
                <w:rFonts w:cs="Arial"/>
              </w:rPr>
              <w:t>- zákony vývoje výživy rostlin</w:t>
            </w:r>
          </w:p>
          <w:p w14:paraId="07E080FD" w14:textId="77777777" w:rsidR="005D1C26" w:rsidRPr="001D326D" w:rsidRDefault="005D1C26" w:rsidP="001D326D">
            <w:pPr>
              <w:jc w:val="both"/>
              <w:rPr>
                <w:rFonts w:cs="Arial"/>
              </w:rPr>
            </w:pPr>
            <w:r w:rsidRPr="001D326D">
              <w:rPr>
                <w:rFonts w:cs="Arial"/>
              </w:rPr>
              <w:t>-</w:t>
            </w:r>
            <w:r w:rsidR="00375BB6" w:rsidRPr="001D326D">
              <w:rPr>
                <w:rFonts w:cs="Arial"/>
              </w:rPr>
              <w:t xml:space="preserve"> </w:t>
            </w:r>
            <w:r w:rsidRPr="001D326D">
              <w:rPr>
                <w:rFonts w:cs="Arial"/>
              </w:rPr>
              <w:t>příjem živin a zásady hnojení                                 a přihnojování rostlin</w:t>
            </w:r>
          </w:p>
          <w:p w14:paraId="4AC12973" w14:textId="77777777" w:rsidR="005D1C26" w:rsidRPr="001D326D" w:rsidRDefault="005D1C26" w:rsidP="001D326D">
            <w:pPr>
              <w:jc w:val="both"/>
              <w:rPr>
                <w:rFonts w:cs="Arial"/>
              </w:rPr>
            </w:pPr>
            <w:r w:rsidRPr="001D326D">
              <w:rPr>
                <w:rFonts w:cs="Arial"/>
              </w:rPr>
              <w:t>- rozdělení hnojiv</w:t>
            </w:r>
          </w:p>
          <w:p w14:paraId="6F5FFBD0" w14:textId="6464DBE4" w:rsidR="005D1C26" w:rsidRPr="001D326D" w:rsidRDefault="005D1C26" w:rsidP="001D326D">
            <w:pPr>
              <w:jc w:val="both"/>
              <w:rPr>
                <w:rFonts w:cs="Arial"/>
              </w:rPr>
            </w:pPr>
            <w:r w:rsidRPr="001D326D">
              <w:rPr>
                <w:rFonts w:cs="Arial"/>
              </w:rPr>
              <w:t>- manipulace s hnojivy z hlediska péče</w:t>
            </w:r>
            <w:r w:rsidR="001D326D">
              <w:rPr>
                <w:rFonts w:cs="Arial"/>
              </w:rPr>
              <w:t xml:space="preserve"> </w:t>
            </w:r>
            <w:r w:rsidRPr="001D326D">
              <w:rPr>
                <w:rFonts w:cs="Arial"/>
              </w:rPr>
              <w:t>o životní prostředí</w:t>
            </w:r>
          </w:p>
        </w:tc>
        <w:tc>
          <w:tcPr>
            <w:tcW w:w="992" w:type="dxa"/>
          </w:tcPr>
          <w:p w14:paraId="504C4F00" w14:textId="77777777" w:rsidR="005D1C26" w:rsidRPr="001D326D" w:rsidRDefault="005D1C26" w:rsidP="001D326D">
            <w:pPr>
              <w:jc w:val="center"/>
              <w:rPr>
                <w:rFonts w:cs="Arial"/>
                <w:b/>
              </w:rPr>
            </w:pPr>
            <w:r w:rsidRPr="001D326D">
              <w:rPr>
                <w:rFonts w:cs="Arial"/>
                <w:b/>
              </w:rPr>
              <w:t>5</w:t>
            </w:r>
          </w:p>
        </w:tc>
      </w:tr>
      <w:tr w:rsidR="005D1C26" w:rsidRPr="001D326D" w14:paraId="66E43F5D" w14:textId="77777777" w:rsidTr="001D326D">
        <w:tc>
          <w:tcPr>
            <w:tcW w:w="4757" w:type="dxa"/>
          </w:tcPr>
          <w:p w14:paraId="2BDD53AC" w14:textId="77777777" w:rsidR="005D1C26" w:rsidRPr="001D326D" w:rsidRDefault="005D1C26" w:rsidP="001D326D">
            <w:pPr>
              <w:jc w:val="both"/>
              <w:rPr>
                <w:rFonts w:cs="Arial"/>
              </w:rPr>
            </w:pPr>
            <w:r w:rsidRPr="001D326D">
              <w:rPr>
                <w:rFonts w:cs="Arial"/>
              </w:rPr>
              <w:t xml:space="preserve">- zná, co je generativní způsob rozmnožování a jak se používá </w:t>
            </w:r>
          </w:p>
          <w:p w14:paraId="64DFC560" w14:textId="77777777" w:rsidR="005D1C26" w:rsidRPr="001D326D" w:rsidRDefault="005D1C26" w:rsidP="001D326D">
            <w:pPr>
              <w:jc w:val="both"/>
              <w:rPr>
                <w:rFonts w:cs="Arial"/>
              </w:rPr>
            </w:pPr>
            <w:r w:rsidRPr="001D326D">
              <w:rPr>
                <w:rFonts w:cs="Arial"/>
              </w:rPr>
              <w:t>- zná, jaké výhody má pro rostliny množení semenem</w:t>
            </w:r>
          </w:p>
          <w:p w14:paraId="77A3D02F" w14:textId="27410FCC" w:rsidR="005D1C26" w:rsidRPr="001D326D" w:rsidRDefault="005D1C26" w:rsidP="001D326D">
            <w:pPr>
              <w:jc w:val="both"/>
              <w:rPr>
                <w:rFonts w:cs="Arial"/>
              </w:rPr>
            </w:pPr>
            <w:r w:rsidRPr="001D326D">
              <w:rPr>
                <w:rFonts w:cs="Arial"/>
              </w:rPr>
              <w:t xml:space="preserve">- zná, co je vegetativní způsob rozmnožování a </w:t>
            </w:r>
            <w:proofErr w:type="gramStart"/>
            <w:r w:rsidRPr="001D326D">
              <w:rPr>
                <w:rFonts w:cs="Arial"/>
              </w:rPr>
              <w:t>jaké  způsoby</w:t>
            </w:r>
            <w:proofErr w:type="gramEnd"/>
            <w:r w:rsidRPr="001D326D">
              <w:rPr>
                <w:rFonts w:cs="Arial"/>
              </w:rPr>
              <w:t xml:space="preserve"> se v zahradnické výrobě nejčastěji používají</w:t>
            </w:r>
          </w:p>
          <w:p w14:paraId="627692E2" w14:textId="77777777" w:rsidR="005D1C26" w:rsidRPr="001D326D" w:rsidRDefault="005D1C26" w:rsidP="001D326D">
            <w:pPr>
              <w:jc w:val="both"/>
              <w:rPr>
                <w:rFonts w:cs="Arial"/>
              </w:rPr>
            </w:pPr>
            <w:r w:rsidRPr="001D326D">
              <w:rPr>
                <w:rFonts w:cs="Arial"/>
              </w:rPr>
              <w:t xml:space="preserve">- zná, co je to mateční rostlina </w:t>
            </w:r>
          </w:p>
        </w:tc>
        <w:tc>
          <w:tcPr>
            <w:tcW w:w="3997" w:type="dxa"/>
          </w:tcPr>
          <w:p w14:paraId="79EDD305" w14:textId="77777777" w:rsidR="005D1C26" w:rsidRPr="001D326D" w:rsidRDefault="005D1C26" w:rsidP="001D326D">
            <w:pPr>
              <w:jc w:val="both"/>
              <w:rPr>
                <w:rFonts w:cs="Arial"/>
                <w:b/>
              </w:rPr>
            </w:pPr>
            <w:r w:rsidRPr="001D326D">
              <w:rPr>
                <w:rFonts w:cs="Arial"/>
                <w:b/>
              </w:rPr>
              <w:t>4.Rozmnožování rostlin</w:t>
            </w:r>
          </w:p>
          <w:p w14:paraId="33C56EBD" w14:textId="77777777" w:rsidR="005D1C26" w:rsidRPr="001D326D" w:rsidRDefault="005D1C26" w:rsidP="001D326D">
            <w:pPr>
              <w:jc w:val="both"/>
              <w:rPr>
                <w:rFonts w:cs="Arial"/>
              </w:rPr>
            </w:pPr>
            <w:r w:rsidRPr="001D326D">
              <w:rPr>
                <w:rFonts w:cs="Arial"/>
              </w:rPr>
              <w:t>- generativní způsob rozmnožování</w:t>
            </w:r>
          </w:p>
          <w:p w14:paraId="38360F51" w14:textId="77777777" w:rsidR="005D1C26" w:rsidRPr="001D326D" w:rsidRDefault="005D1C26" w:rsidP="001D326D">
            <w:pPr>
              <w:jc w:val="both"/>
              <w:rPr>
                <w:rFonts w:cs="Arial"/>
              </w:rPr>
            </w:pPr>
            <w:r w:rsidRPr="001D326D">
              <w:rPr>
                <w:rFonts w:cs="Arial"/>
              </w:rPr>
              <w:t>- vegetativní způsob rozmnožování</w:t>
            </w:r>
          </w:p>
        </w:tc>
        <w:tc>
          <w:tcPr>
            <w:tcW w:w="992" w:type="dxa"/>
          </w:tcPr>
          <w:p w14:paraId="0CF67B48" w14:textId="77777777" w:rsidR="005D1C26" w:rsidRPr="001D326D" w:rsidRDefault="005D1C26" w:rsidP="001D326D">
            <w:pPr>
              <w:jc w:val="center"/>
              <w:rPr>
                <w:rFonts w:cs="Arial"/>
                <w:b/>
              </w:rPr>
            </w:pPr>
            <w:r w:rsidRPr="001D326D">
              <w:rPr>
                <w:rFonts w:cs="Arial"/>
                <w:b/>
              </w:rPr>
              <w:t>5</w:t>
            </w:r>
          </w:p>
        </w:tc>
      </w:tr>
      <w:tr w:rsidR="005D1C26" w:rsidRPr="001D326D" w14:paraId="3CEC4AD1" w14:textId="77777777" w:rsidTr="001D326D">
        <w:tc>
          <w:tcPr>
            <w:tcW w:w="4757" w:type="dxa"/>
          </w:tcPr>
          <w:p w14:paraId="5D5FB431" w14:textId="77777777" w:rsidR="005D1C26" w:rsidRPr="001D326D" w:rsidRDefault="005D1C26" w:rsidP="001D326D">
            <w:pPr>
              <w:jc w:val="both"/>
              <w:rPr>
                <w:rFonts w:cs="Arial"/>
              </w:rPr>
            </w:pPr>
            <w:r w:rsidRPr="001D326D">
              <w:rPr>
                <w:rFonts w:cs="Arial"/>
              </w:rPr>
              <w:t>- zná význam a úkoly ochrany rostlin</w:t>
            </w:r>
          </w:p>
          <w:p w14:paraId="3B909ABC" w14:textId="77777777" w:rsidR="005D1C26" w:rsidRPr="001D326D" w:rsidRDefault="005D1C26" w:rsidP="001D326D">
            <w:pPr>
              <w:jc w:val="both"/>
              <w:rPr>
                <w:rFonts w:cs="Arial"/>
              </w:rPr>
            </w:pPr>
            <w:r w:rsidRPr="001D326D">
              <w:rPr>
                <w:rFonts w:cs="Arial"/>
              </w:rPr>
              <w:t xml:space="preserve">- ví, jaký vliv má </w:t>
            </w:r>
            <w:proofErr w:type="gramStart"/>
            <w:r w:rsidRPr="001D326D">
              <w:rPr>
                <w:rFonts w:cs="Arial"/>
              </w:rPr>
              <w:t>prostředí  na</w:t>
            </w:r>
            <w:proofErr w:type="gramEnd"/>
            <w:r w:rsidRPr="001D326D">
              <w:rPr>
                <w:rFonts w:cs="Arial"/>
              </w:rPr>
              <w:t xml:space="preserve"> onemocnění rostlin</w:t>
            </w:r>
          </w:p>
          <w:p w14:paraId="358CFD75" w14:textId="77777777" w:rsidR="005D1C26" w:rsidRPr="001D326D" w:rsidRDefault="005D1C26" w:rsidP="001D326D">
            <w:pPr>
              <w:jc w:val="both"/>
              <w:rPr>
                <w:rFonts w:cs="Arial"/>
              </w:rPr>
            </w:pPr>
            <w:r w:rsidRPr="001D326D">
              <w:rPr>
                <w:rFonts w:cs="Arial"/>
              </w:rPr>
              <w:t>- zná a prakticky ovládá jednotlivé způsoby ochrany rostlin (fyzikální, chemické, biologické)</w:t>
            </w:r>
          </w:p>
          <w:p w14:paraId="7CE43F33" w14:textId="77777777" w:rsidR="005D1C26" w:rsidRPr="001D326D" w:rsidRDefault="005D1C26" w:rsidP="001D326D">
            <w:pPr>
              <w:jc w:val="both"/>
              <w:rPr>
                <w:rFonts w:cs="Arial"/>
              </w:rPr>
            </w:pPr>
            <w:r w:rsidRPr="001D326D">
              <w:rPr>
                <w:rFonts w:cs="Arial"/>
              </w:rPr>
              <w:t>- zná, jaké používat osobní ochranné pracovní pomůcky</w:t>
            </w:r>
          </w:p>
        </w:tc>
        <w:tc>
          <w:tcPr>
            <w:tcW w:w="3997" w:type="dxa"/>
          </w:tcPr>
          <w:p w14:paraId="5B599597" w14:textId="0607DC7B" w:rsidR="005D1C26" w:rsidRPr="001D326D" w:rsidRDefault="005D1C26" w:rsidP="001D326D">
            <w:pPr>
              <w:jc w:val="both"/>
              <w:rPr>
                <w:rFonts w:cs="Arial"/>
                <w:b/>
              </w:rPr>
            </w:pPr>
            <w:r w:rsidRPr="001D326D">
              <w:rPr>
                <w:rFonts w:cs="Arial"/>
                <w:b/>
              </w:rPr>
              <w:t>5.</w:t>
            </w:r>
            <w:r w:rsidR="001D326D">
              <w:rPr>
                <w:rFonts w:cs="Arial"/>
                <w:b/>
              </w:rPr>
              <w:t xml:space="preserve"> </w:t>
            </w:r>
            <w:r w:rsidRPr="001D326D">
              <w:rPr>
                <w:rFonts w:cs="Arial"/>
                <w:b/>
              </w:rPr>
              <w:t>Ochrana rostlin</w:t>
            </w:r>
          </w:p>
          <w:p w14:paraId="16CCAAAF" w14:textId="77777777" w:rsidR="005D1C26" w:rsidRPr="001D326D" w:rsidRDefault="005D1C26" w:rsidP="001D326D">
            <w:pPr>
              <w:jc w:val="both"/>
              <w:rPr>
                <w:rFonts w:cs="Arial"/>
              </w:rPr>
            </w:pPr>
            <w:r w:rsidRPr="001D326D">
              <w:rPr>
                <w:rFonts w:cs="Arial"/>
              </w:rPr>
              <w:t>- význam a úkoly ochrany rostlin</w:t>
            </w:r>
          </w:p>
          <w:p w14:paraId="44BCB379" w14:textId="77777777" w:rsidR="005D1C26" w:rsidRPr="001D326D" w:rsidRDefault="005D1C26" w:rsidP="001D326D">
            <w:pPr>
              <w:jc w:val="both"/>
              <w:rPr>
                <w:rFonts w:cs="Arial"/>
              </w:rPr>
            </w:pPr>
            <w:r w:rsidRPr="001D326D">
              <w:rPr>
                <w:rFonts w:cs="Arial"/>
              </w:rPr>
              <w:t>- způsoby ochrany rostlin</w:t>
            </w:r>
          </w:p>
          <w:p w14:paraId="163DEFC4" w14:textId="77777777" w:rsidR="005D1C26" w:rsidRPr="001D326D" w:rsidRDefault="005D1C26" w:rsidP="001D326D">
            <w:pPr>
              <w:jc w:val="both"/>
              <w:rPr>
                <w:rFonts w:cs="Arial"/>
              </w:rPr>
            </w:pPr>
            <w:r w:rsidRPr="001D326D">
              <w:rPr>
                <w:rFonts w:cs="Arial"/>
              </w:rPr>
              <w:t>- péče o životní prostředí z hlediska ochrany rostlin</w:t>
            </w:r>
          </w:p>
        </w:tc>
        <w:tc>
          <w:tcPr>
            <w:tcW w:w="992" w:type="dxa"/>
          </w:tcPr>
          <w:p w14:paraId="6123FEA1" w14:textId="77777777" w:rsidR="005D1C26" w:rsidRPr="001D326D" w:rsidRDefault="005D1C26" w:rsidP="001D326D">
            <w:pPr>
              <w:jc w:val="center"/>
              <w:rPr>
                <w:rFonts w:cs="Arial"/>
                <w:b/>
              </w:rPr>
            </w:pPr>
            <w:r w:rsidRPr="001D326D">
              <w:rPr>
                <w:rFonts w:cs="Arial"/>
                <w:b/>
              </w:rPr>
              <w:t>3</w:t>
            </w:r>
          </w:p>
        </w:tc>
      </w:tr>
    </w:tbl>
    <w:p w14:paraId="5C03F9A0" w14:textId="77777777" w:rsidR="005D1C26" w:rsidRDefault="005D1C26" w:rsidP="00375BB6">
      <w:pPr>
        <w:pStyle w:val="Nzev"/>
        <w:jc w:val="left"/>
        <w:rPr>
          <w:sz w:val="32"/>
          <w:szCs w:val="32"/>
        </w:rPr>
      </w:pPr>
    </w:p>
    <w:p w14:paraId="1F8C66F0" w14:textId="77777777" w:rsidR="001C378C" w:rsidRDefault="001C378C" w:rsidP="00375BB6">
      <w:pPr>
        <w:rPr>
          <w:sz w:val="32"/>
          <w:szCs w:val="32"/>
        </w:rPr>
      </w:pPr>
    </w:p>
    <w:p w14:paraId="6855C9AB" w14:textId="77777777" w:rsidR="00E703C3" w:rsidRDefault="00E703C3">
      <w:pPr>
        <w:pStyle w:val="Nzev"/>
        <w:rPr>
          <w:szCs w:val="20"/>
        </w:rPr>
        <w:sectPr w:rsidR="00E703C3">
          <w:pgSz w:w="11906" w:h="16838" w:code="9"/>
          <w:pgMar w:top="1134" w:right="1418" w:bottom="1134" w:left="1418" w:header="709" w:footer="709" w:gutter="0"/>
          <w:cols w:space="708"/>
          <w:titlePg/>
          <w:docGrid w:linePitch="360"/>
        </w:sectPr>
      </w:pPr>
    </w:p>
    <w:p w14:paraId="3E26A613" w14:textId="77777777" w:rsidR="00825195" w:rsidRPr="00FC7D93" w:rsidRDefault="00825195" w:rsidP="00825195">
      <w:pPr>
        <w:pStyle w:val="Nzev"/>
        <w:rPr>
          <w:sz w:val="28"/>
          <w:szCs w:val="28"/>
        </w:rPr>
      </w:pPr>
      <w:r w:rsidRPr="00FC7D93">
        <w:rPr>
          <w:sz w:val="28"/>
          <w:szCs w:val="28"/>
        </w:rPr>
        <w:lastRenderedPageBreak/>
        <w:t>Učební osnova předmětu</w:t>
      </w:r>
    </w:p>
    <w:p w14:paraId="6BBDF187" w14:textId="77777777" w:rsidR="00AE32A5" w:rsidRDefault="00AE32A5" w:rsidP="00825195">
      <w:pPr>
        <w:pStyle w:val="Nzev"/>
        <w:rPr>
          <w:szCs w:val="20"/>
        </w:rPr>
      </w:pPr>
    </w:p>
    <w:p w14:paraId="70E7C4F2" w14:textId="77777777" w:rsidR="005D1C26" w:rsidRDefault="005D1C26" w:rsidP="001D326D">
      <w:pPr>
        <w:pStyle w:val="Nadpis2"/>
        <w:jc w:val="center"/>
      </w:pPr>
      <w:bookmarkStart w:id="146" w:name="_Toc535923819"/>
      <w:bookmarkStart w:id="147" w:name="_Toc17975059"/>
      <w:bookmarkStart w:id="148" w:name="_Toc107942051"/>
      <w:r>
        <w:t xml:space="preserve">ZAHRADNICKÉ </w:t>
      </w:r>
      <w:r w:rsidRPr="001D326D">
        <w:t>STROJE</w:t>
      </w:r>
      <w:r>
        <w:t xml:space="preserve"> A ZAŘÍZENÍ</w:t>
      </w:r>
      <w:bookmarkEnd w:id="146"/>
      <w:bookmarkEnd w:id="147"/>
      <w:bookmarkEnd w:id="148"/>
    </w:p>
    <w:p w14:paraId="067B7054" w14:textId="77777777" w:rsidR="005D1C26" w:rsidRDefault="005D1C26" w:rsidP="005D1C26">
      <w:pPr>
        <w:jc w:val="both"/>
        <w:rPr>
          <w:b/>
          <w:sz w:val="20"/>
          <w:szCs w:val="20"/>
        </w:rPr>
      </w:pPr>
    </w:p>
    <w:p w14:paraId="4890F618" w14:textId="6853AAF4" w:rsidR="005D1C26" w:rsidRPr="00AE32A5" w:rsidRDefault="005D1C26" w:rsidP="005D1C26">
      <w:pPr>
        <w:widowControl w:val="0"/>
        <w:autoSpaceDE w:val="0"/>
        <w:autoSpaceDN w:val="0"/>
        <w:adjustRightInd w:val="0"/>
        <w:jc w:val="center"/>
        <w:rPr>
          <w:rFonts w:ascii="Palatino Linotype" w:hAnsi="Palatino Linotype" w:cs="Palatino Linotype"/>
          <w:b/>
          <w:sz w:val="20"/>
          <w:szCs w:val="20"/>
        </w:rPr>
      </w:pPr>
      <w:r w:rsidRPr="00AE32A5">
        <w:rPr>
          <w:b/>
          <w:szCs w:val="20"/>
        </w:rPr>
        <w:t>Obor</w:t>
      </w:r>
      <w:r w:rsidR="007B2047">
        <w:rPr>
          <w:b/>
          <w:szCs w:val="20"/>
        </w:rPr>
        <w:t xml:space="preserve"> </w:t>
      </w:r>
      <w:r w:rsidRPr="00AE32A5">
        <w:rPr>
          <w:b/>
          <w:szCs w:val="20"/>
        </w:rPr>
        <w:t>vzdělávání: 41-52-H/</w:t>
      </w:r>
      <w:proofErr w:type="gramStart"/>
      <w:r w:rsidRPr="00AE32A5">
        <w:rPr>
          <w:b/>
          <w:szCs w:val="20"/>
        </w:rPr>
        <w:t>01  Zahradník</w:t>
      </w:r>
      <w:proofErr w:type="gramEnd"/>
    </w:p>
    <w:p w14:paraId="7C3DDDAB" w14:textId="77777777" w:rsidR="005D1C26" w:rsidRDefault="005D1C26" w:rsidP="005D1C26">
      <w:pPr>
        <w:widowControl w:val="0"/>
        <w:autoSpaceDE w:val="0"/>
        <w:autoSpaceDN w:val="0"/>
        <w:adjustRightInd w:val="0"/>
        <w:rPr>
          <w:rFonts w:ascii="Palatino Linotype" w:hAnsi="Palatino Linotype" w:cs="Palatino Linotype"/>
          <w:b/>
          <w:bCs/>
        </w:rPr>
      </w:pPr>
    </w:p>
    <w:p w14:paraId="6C6DD8FD" w14:textId="77777777" w:rsidR="005D1C26" w:rsidRPr="007C055E" w:rsidRDefault="005D1C26" w:rsidP="005D1C26">
      <w:pPr>
        <w:widowControl w:val="0"/>
        <w:autoSpaceDE w:val="0"/>
        <w:autoSpaceDN w:val="0"/>
        <w:adjustRightInd w:val="0"/>
        <w:rPr>
          <w:b/>
          <w:bCs/>
          <w:sz w:val="28"/>
          <w:szCs w:val="28"/>
        </w:rPr>
      </w:pPr>
      <w:r w:rsidRPr="007C055E">
        <w:rPr>
          <w:b/>
          <w:bCs/>
          <w:color w:val="000000"/>
        </w:rPr>
        <w:t>Pojetí předmětu</w:t>
      </w:r>
    </w:p>
    <w:p w14:paraId="4D2A4317" w14:textId="77777777" w:rsidR="005D1C26" w:rsidRDefault="005D1C26" w:rsidP="005D1C26">
      <w:pPr>
        <w:widowControl w:val="0"/>
        <w:autoSpaceDE w:val="0"/>
        <w:autoSpaceDN w:val="0"/>
        <w:adjustRightInd w:val="0"/>
        <w:rPr>
          <w:rFonts w:ascii="Palatino Linotype" w:hAnsi="Palatino Linotype" w:cs="Palatino Linotype"/>
        </w:rPr>
      </w:pPr>
    </w:p>
    <w:tbl>
      <w:tblPr>
        <w:tblW w:w="0" w:type="auto"/>
        <w:tblInd w:w="-38" w:type="dxa"/>
        <w:tblLayout w:type="fixed"/>
        <w:tblCellMar>
          <w:left w:w="70" w:type="dxa"/>
          <w:right w:w="70" w:type="dxa"/>
        </w:tblCellMar>
        <w:tblLook w:val="0000" w:firstRow="0" w:lastRow="0" w:firstColumn="0" w:lastColumn="0" w:noHBand="0" w:noVBand="0"/>
      </w:tblPr>
      <w:tblGrid>
        <w:gridCol w:w="2470"/>
        <w:gridCol w:w="7478"/>
      </w:tblGrid>
      <w:tr w:rsidR="005D1C26" w:rsidRPr="001D326D" w14:paraId="476B841D" w14:textId="77777777" w:rsidTr="00ED6EDC">
        <w:tc>
          <w:tcPr>
            <w:tcW w:w="2470" w:type="dxa"/>
            <w:tcBorders>
              <w:top w:val="single" w:sz="6" w:space="0" w:color="auto"/>
              <w:left w:val="single" w:sz="6" w:space="0" w:color="auto"/>
              <w:bottom w:val="single" w:sz="6" w:space="0" w:color="auto"/>
              <w:right w:val="single" w:sz="6" w:space="0" w:color="auto"/>
            </w:tcBorders>
          </w:tcPr>
          <w:p w14:paraId="695CB9D2" w14:textId="77777777" w:rsidR="005D1C26" w:rsidRPr="001D326D" w:rsidRDefault="005D1C26" w:rsidP="00ED6EDC">
            <w:pPr>
              <w:widowControl w:val="0"/>
              <w:autoSpaceDE w:val="0"/>
              <w:autoSpaceDN w:val="0"/>
              <w:adjustRightInd w:val="0"/>
              <w:rPr>
                <w:b/>
                <w:bCs/>
              </w:rPr>
            </w:pPr>
            <w:r w:rsidRPr="001D326D">
              <w:rPr>
                <w:b/>
                <w:bCs/>
                <w:color w:val="000000"/>
              </w:rPr>
              <w:t>Cíl předmětu:</w:t>
            </w:r>
          </w:p>
        </w:tc>
        <w:tc>
          <w:tcPr>
            <w:tcW w:w="7478" w:type="dxa"/>
            <w:tcBorders>
              <w:top w:val="single" w:sz="6" w:space="0" w:color="auto"/>
              <w:left w:val="single" w:sz="6" w:space="0" w:color="auto"/>
              <w:bottom w:val="single" w:sz="6" w:space="0" w:color="auto"/>
              <w:right w:val="single" w:sz="6" w:space="0" w:color="auto"/>
            </w:tcBorders>
          </w:tcPr>
          <w:p w14:paraId="25519FC8" w14:textId="2B68F2BD" w:rsidR="005D1C26" w:rsidRPr="001D326D" w:rsidRDefault="005D1C26" w:rsidP="001D326D">
            <w:pPr>
              <w:widowControl w:val="0"/>
              <w:autoSpaceDE w:val="0"/>
              <w:autoSpaceDN w:val="0"/>
              <w:adjustRightInd w:val="0"/>
              <w:jc w:val="both"/>
            </w:pPr>
            <w:r w:rsidRPr="001D326D">
              <w:t>Vyučovací předmět zahradnické stroje a zařízení rozvíjí, prohlubuje a</w:t>
            </w:r>
            <w:r w:rsidR="001D326D">
              <w:t> </w:t>
            </w:r>
            <w:r w:rsidRPr="001D326D">
              <w:t xml:space="preserve">rozšiřuje vědomosti a dovednosti </w:t>
            </w:r>
            <w:proofErr w:type="gramStart"/>
            <w:r w:rsidRPr="001D326D">
              <w:t>učňů  získané</w:t>
            </w:r>
            <w:proofErr w:type="gramEnd"/>
            <w:r w:rsidRPr="001D326D">
              <w:t xml:space="preserve"> ve fyzikální složce přírodovědného vzdělání. Seznamuje je se základními pojmy a učni získávají poznatky o konstrukci, funkci, seřízení, obsluze, údržbě a</w:t>
            </w:r>
            <w:r w:rsidR="001D326D">
              <w:t> </w:t>
            </w:r>
            <w:r w:rsidRPr="001D326D">
              <w:t xml:space="preserve">optimálním využití zahradnických a zemědělských strojů. Nedílnou součástí je také učivo týkající se zahradnických staveb. Připravuje žáky pro poznávání zemědělských mechanizačních prostředků a získání řidičského oprávnění skupiny T probíraných v rámci navazujících okruhů teoretické výuky </w:t>
            </w:r>
            <w:proofErr w:type="gramStart"/>
            <w:r w:rsidRPr="001D326D">
              <w:t>a  odborného</w:t>
            </w:r>
            <w:proofErr w:type="gramEnd"/>
            <w:r w:rsidRPr="001D326D">
              <w:t xml:space="preserve"> výcviku. Předmět prohlubuje postoje učňů k životnímu prostředí a </w:t>
            </w:r>
            <w:proofErr w:type="gramStart"/>
            <w:r w:rsidRPr="001D326D">
              <w:t>vytváří</w:t>
            </w:r>
            <w:proofErr w:type="gramEnd"/>
            <w:r w:rsidRPr="001D326D">
              <w:t xml:space="preserve"> vztah k majetku a jeho udržování. </w:t>
            </w:r>
          </w:p>
        </w:tc>
      </w:tr>
      <w:tr w:rsidR="005D1C26" w:rsidRPr="001D326D" w14:paraId="7696B00A" w14:textId="77777777" w:rsidTr="00ED6EDC">
        <w:tc>
          <w:tcPr>
            <w:tcW w:w="2470" w:type="dxa"/>
            <w:tcBorders>
              <w:top w:val="single" w:sz="6" w:space="0" w:color="auto"/>
              <w:left w:val="single" w:sz="6" w:space="0" w:color="auto"/>
              <w:bottom w:val="single" w:sz="6" w:space="0" w:color="auto"/>
              <w:right w:val="single" w:sz="6" w:space="0" w:color="auto"/>
            </w:tcBorders>
          </w:tcPr>
          <w:p w14:paraId="02B818D1" w14:textId="77777777" w:rsidR="005D1C26" w:rsidRPr="001D326D" w:rsidRDefault="005D1C26" w:rsidP="00ED6EDC">
            <w:pPr>
              <w:widowControl w:val="0"/>
              <w:autoSpaceDE w:val="0"/>
              <w:autoSpaceDN w:val="0"/>
              <w:adjustRightInd w:val="0"/>
              <w:rPr>
                <w:b/>
                <w:bCs/>
              </w:rPr>
            </w:pPr>
            <w:r w:rsidRPr="001D326D">
              <w:rPr>
                <w:b/>
                <w:bCs/>
                <w:color w:val="000000"/>
              </w:rPr>
              <w:t>Charakteristika</w:t>
            </w:r>
            <w:r w:rsidRPr="001D326D">
              <w:rPr>
                <w:b/>
                <w:bCs/>
              </w:rPr>
              <w:t xml:space="preserve"> </w:t>
            </w:r>
            <w:r w:rsidRPr="001D326D">
              <w:rPr>
                <w:b/>
                <w:bCs/>
                <w:color w:val="000000"/>
              </w:rPr>
              <w:t>učiva:</w:t>
            </w:r>
          </w:p>
        </w:tc>
        <w:tc>
          <w:tcPr>
            <w:tcW w:w="7478" w:type="dxa"/>
            <w:tcBorders>
              <w:top w:val="single" w:sz="6" w:space="0" w:color="auto"/>
              <w:left w:val="single" w:sz="6" w:space="0" w:color="auto"/>
              <w:bottom w:val="single" w:sz="6" w:space="0" w:color="auto"/>
              <w:right w:val="single" w:sz="6" w:space="0" w:color="auto"/>
            </w:tcBorders>
          </w:tcPr>
          <w:p w14:paraId="6B9CB9F4" w14:textId="77777777" w:rsidR="005D1C26" w:rsidRPr="001D326D" w:rsidRDefault="005D1C26" w:rsidP="001D326D">
            <w:pPr>
              <w:widowControl w:val="0"/>
              <w:autoSpaceDE w:val="0"/>
              <w:autoSpaceDN w:val="0"/>
              <w:adjustRightInd w:val="0"/>
              <w:jc w:val="both"/>
            </w:pPr>
            <w:r w:rsidRPr="001D326D">
              <w:t xml:space="preserve">Vyučování </w:t>
            </w:r>
            <w:proofErr w:type="gramStart"/>
            <w:r w:rsidRPr="001D326D">
              <w:t>předmětu  je</w:t>
            </w:r>
            <w:proofErr w:type="gramEnd"/>
            <w:r w:rsidRPr="001D326D">
              <w:t xml:space="preserve"> vedeno tak, aby učni používali odbornou terminologii a rozuměli textům odborné literatury, vysvětlili konstrukci, funkci, seřízení, obsluhu, údržbu a využití zahradnických a zemědělských strojů a zařízení a ve druhém ročníku získali řidičské oprávnění skupiny T.</w:t>
            </w:r>
          </w:p>
        </w:tc>
      </w:tr>
      <w:tr w:rsidR="005D1C26" w:rsidRPr="001D326D" w14:paraId="5F47D401" w14:textId="77777777" w:rsidTr="00ED6EDC">
        <w:tc>
          <w:tcPr>
            <w:tcW w:w="2470" w:type="dxa"/>
            <w:tcBorders>
              <w:top w:val="single" w:sz="6" w:space="0" w:color="auto"/>
              <w:left w:val="single" w:sz="6" w:space="0" w:color="auto"/>
              <w:bottom w:val="single" w:sz="6" w:space="0" w:color="auto"/>
              <w:right w:val="single" w:sz="6" w:space="0" w:color="auto"/>
            </w:tcBorders>
          </w:tcPr>
          <w:p w14:paraId="0DEC5DDB" w14:textId="77777777" w:rsidR="005D1C26" w:rsidRPr="001D326D" w:rsidRDefault="005D1C26" w:rsidP="00ED6EDC">
            <w:pPr>
              <w:widowControl w:val="0"/>
              <w:autoSpaceDE w:val="0"/>
              <w:autoSpaceDN w:val="0"/>
              <w:adjustRightInd w:val="0"/>
              <w:rPr>
                <w:b/>
                <w:bCs/>
              </w:rPr>
            </w:pPr>
            <w:r w:rsidRPr="001D326D">
              <w:rPr>
                <w:b/>
                <w:bCs/>
                <w:color w:val="000000"/>
              </w:rPr>
              <w:t>Metody a formy</w:t>
            </w:r>
            <w:r w:rsidRPr="001D326D">
              <w:rPr>
                <w:b/>
                <w:bCs/>
              </w:rPr>
              <w:t xml:space="preserve"> </w:t>
            </w:r>
            <w:r w:rsidRPr="001D326D">
              <w:rPr>
                <w:b/>
                <w:bCs/>
                <w:color w:val="000000"/>
              </w:rPr>
              <w:t>výuky:</w:t>
            </w:r>
          </w:p>
        </w:tc>
        <w:tc>
          <w:tcPr>
            <w:tcW w:w="7478" w:type="dxa"/>
            <w:tcBorders>
              <w:top w:val="single" w:sz="6" w:space="0" w:color="auto"/>
              <w:left w:val="single" w:sz="6" w:space="0" w:color="auto"/>
              <w:bottom w:val="single" w:sz="6" w:space="0" w:color="auto"/>
              <w:right w:val="single" w:sz="6" w:space="0" w:color="auto"/>
            </w:tcBorders>
          </w:tcPr>
          <w:p w14:paraId="3FD95587" w14:textId="054FEADD" w:rsidR="005D1C26" w:rsidRPr="001D326D" w:rsidRDefault="005D1C26" w:rsidP="001D326D">
            <w:pPr>
              <w:autoSpaceDE w:val="0"/>
              <w:autoSpaceDN w:val="0"/>
              <w:adjustRightInd w:val="0"/>
              <w:jc w:val="both"/>
            </w:pPr>
            <w:r w:rsidRPr="001D326D">
              <w:t>Předmět se vyučuje v 1.</w:t>
            </w:r>
            <w:r w:rsidR="001D326D">
              <w:t xml:space="preserve"> </w:t>
            </w:r>
            <w:r w:rsidRPr="001D326D">
              <w:t>a 2. ročníku. Je rozdělen do pěti hlavních tematických celků, které na sebe navazují. Při cvičeních je probrané učivo teorie prakticky procvičováno v podmínkách školy a školního hospodářství a na cvičných vozidlech autoškoly.</w:t>
            </w:r>
          </w:p>
          <w:p w14:paraId="0FB2F403" w14:textId="0916745C" w:rsidR="005D1C26" w:rsidRPr="001D326D" w:rsidRDefault="005D1C26" w:rsidP="001D326D">
            <w:pPr>
              <w:autoSpaceDE w:val="0"/>
              <w:autoSpaceDN w:val="0"/>
              <w:adjustRightInd w:val="0"/>
              <w:jc w:val="both"/>
            </w:pPr>
            <w:r w:rsidRPr="001D326D">
              <w:t>Součástí výuky jsou odborné exkurze a návštěvy tematických výstav. Při probírání nového učiva je obvykle volena metoda výkladu nebo řízeného rozhovoru spojená s názorným vyučováním pomocí didaktické techniky a</w:t>
            </w:r>
            <w:r w:rsidR="001D326D">
              <w:t> </w:t>
            </w:r>
            <w:r w:rsidRPr="001D326D">
              <w:t>modelů. Ve cvičeních převládá činnost s jednotlivými druhy strojů.</w:t>
            </w:r>
          </w:p>
        </w:tc>
      </w:tr>
      <w:tr w:rsidR="005D1C26" w:rsidRPr="001D326D" w14:paraId="29E7F1FB" w14:textId="77777777" w:rsidTr="00ED6EDC">
        <w:tc>
          <w:tcPr>
            <w:tcW w:w="2470" w:type="dxa"/>
            <w:tcBorders>
              <w:top w:val="single" w:sz="6" w:space="0" w:color="auto"/>
              <w:left w:val="single" w:sz="6" w:space="0" w:color="auto"/>
              <w:bottom w:val="single" w:sz="6" w:space="0" w:color="auto"/>
              <w:right w:val="single" w:sz="6" w:space="0" w:color="auto"/>
            </w:tcBorders>
          </w:tcPr>
          <w:p w14:paraId="619D1E0D" w14:textId="77777777" w:rsidR="005D1C26" w:rsidRPr="001D326D" w:rsidRDefault="005D1C26" w:rsidP="00ED6EDC">
            <w:pPr>
              <w:widowControl w:val="0"/>
              <w:autoSpaceDE w:val="0"/>
              <w:autoSpaceDN w:val="0"/>
              <w:adjustRightInd w:val="0"/>
              <w:rPr>
                <w:b/>
                <w:bCs/>
              </w:rPr>
            </w:pPr>
            <w:r w:rsidRPr="001D326D">
              <w:rPr>
                <w:b/>
                <w:bCs/>
              </w:rPr>
              <w:t>Hodnocení žáků:</w:t>
            </w:r>
          </w:p>
        </w:tc>
        <w:tc>
          <w:tcPr>
            <w:tcW w:w="7478" w:type="dxa"/>
            <w:tcBorders>
              <w:top w:val="single" w:sz="6" w:space="0" w:color="auto"/>
              <w:left w:val="single" w:sz="6" w:space="0" w:color="auto"/>
              <w:bottom w:val="single" w:sz="6" w:space="0" w:color="auto"/>
              <w:right w:val="single" w:sz="6" w:space="0" w:color="auto"/>
            </w:tcBorders>
          </w:tcPr>
          <w:p w14:paraId="6396C3F1" w14:textId="11D40DF0" w:rsidR="005D1C26" w:rsidRPr="001D326D" w:rsidRDefault="005D1C26" w:rsidP="001D326D">
            <w:pPr>
              <w:widowControl w:val="0"/>
              <w:autoSpaceDE w:val="0"/>
              <w:autoSpaceDN w:val="0"/>
              <w:adjustRightInd w:val="0"/>
              <w:jc w:val="both"/>
            </w:pPr>
            <w:r w:rsidRPr="001D326D">
              <w:t>Hodnocení učňů je založeno na kombinaci známek, které žáci získávají z</w:t>
            </w:r>
            <w:r w:rsidR="0061636D">
              <w:t> </w:t>
            </w:r>
            <w:r w:rsidRPr="001D326D">
              <w:t xml:space="preserve">písemných testů, ústního zkoušení, a známek získaných při praktických cvičeních. Při </w:t>
            </w:r>
            <w:proofErr w:type="gramStart"/>
            <w:r w:rsidRPr="001D326D">
              <w:t>hodnocení  je</w:t>
            </w:r>
            <w:proofErr w:type="gramEnd"/>
            <w:r w:rsidRPr="001D326D">
              <w:t xml:space="preserve"> kladen důraz na hloubku porozumění učivu, schopnost aplikovat poznatky v praxi.</w:t>
            </w:r>
          </w:p>
        </w:tc>
      </w:tr>
      <w:tr w:rsidR="005D1C26" w:rsidRPr="001D326D" w14:paraId="545AC413" w14:textId="77777777" w:rsidTr="00ED6EDC">
        <w:tc>
          <w:tcPr>
            <w:tcW w:w="2470" w:type="dxa"/>
            <w:tcBorders>
              <w:top w:val="single" w:sz="6" w:space="0" w:color="auto"/>
              <w:left w:val="single" w:sz="6" w:space="0" w:color="auto"/>
              <w:bottom w:val="single" w:sz="6" w:space="0" w:color="auto"/>
              <w:right w:val="single" w:sz="6" w:space="0" w:color="auto"/>
            </w:tcBorders>
          </w:tcPr>
          <w:p w14:paraId="423B0692" w14:textId="77777777" w:rsidR="005D1C26" w:rsidRPr="001D326D" w:rsidRDefault="005D1C26" w:rsidP="00ED6EDC">
            <w:pPr>
              <w:widowControl w:val="0"/>
              <w:autoSpaceDE w:val="0"/>
              <w:autoSpaceDN w:val="0"/>
              <w:adjustRightInd w:val="0"/>
              <w:rPr>
                <w:b/>
                <w:bCs/>
              </w:rPr>
            </w:pPr>
            <w:r w:rsidRPr="001D326D">
              <w:rPr>
                <w:b/>
                <w:bCs/>
                <w:color w:val="000000"/>
              </w:rPr>
              <w:t>Přínos předmětu</w:t>
            </w:r>
            <w:r w:rsidRPr="001D326D">
              <w:rPr>
                <w:b/>
                <w:bCs/>
              </w:rPr>
              <w:t xml:space="preserve"> </w:t>
            </w:r>
            <w:r w:rsidRPr="001D326D">
              <w:rPr>
                <w:b/>
                <w:bCs/>
                <w:color w:val="000000"/>
              </w:rPr>
              <w:t>pro rozvoj klíčových</w:t>
            </w:r>
            <w:r w:rsidRPr="001D326D">
              <w:rPr>
                <w:b/>
                <w:bCs/>
              </w:rPr>
              <w:t xml:space="preserve"> </w:t>
            </w:r>
            <w:r w:rsidRPr="001D326D">
              <w:rPr>
                <w:b/>
                <w:bCs/>
                <w:color w:val="000000"/>
              </w:rPr>
              <w:t>kompetencí a</w:t>
            </w:r>
            <w:r w:rsidRPr="001D326D">
              <w:rPr>
                <w:b/>
                <w:bCs/>
              </w:rPr>
              <w:t xml:space="preserve"> </w:t>
            </w:r>
            <w:r w:rsidRPr="001D326D">
              <w:rPr>
                <w:b/>
                <w:bCs/>
                <w:color w:val="000000"/>
              </w:rPr>
              <w:t>průřezových témat:</w:t>
            </w:r>
          </w:p>
        </w:tc>
        <w:tc>
          <w:tcPr>
            <w:tcW w:w="7478" w:type="dxa"/>
            <w:tcBorders>
              <w:top w:val="single" w:sz="6" w:space="0" w:color="auto"/>
              <w:left w:val="single" w:sz="6" w:space="0" w:color="auto"/>
              <w:bottom w:val="single" w:sz="6" w:space="0" w:color="auto"/>
              <w:right w:val="single" w:sz="6" w:space="0" w:color="auto"/>
            </w:tcBorders>
          </w:tcPr>
          <w:p w14:paraId="6D77E774" w14:textId="77777777" w:rsidR="005D1C26" w:rsidRPr="001D326D" w:rsidRDefault="005D1C26" w:rsidP="001D326D">
            <w:pPr>
              <w:widowControl w:val="0"/>
              <w:autoSpaceDE w:val="0"/>
              <w:autoSpaceDN w:val="0"/>
              <w:adjustRightInd w:val="0"/>
              <w:jc w:val="both"/>
            </w:pPr>
            <w:r w:rsidRPr="001D326D">
              <w:t>Správné a rychlé rozhodování při řešení dopravních situací.</w:t>
            </w:r>
          </w:p>
          <w:p w14:paraId="2BF733DE" w14:textId="77777777" w:rsidR="005D1C26" w:rsidRPr="001D326D" w:rsidRDefault="005D1C26" w:rsidP="001D326D">
            <w:pPr>
              <w:widowControl w:val="0"/>
              <w:autoSpaceDE w:val="0"/>
              <w:autoSpaceDN w:val="0"/>
              <w:adjustRightInd w:val="0"/>
              <w:jc w:val="both"/>
            </w:pPr>
            <w:r w:rsidRPr="001D326D">
              <w:t>- komunikativních (vhodně se vyjadřovat, obhajovat a formulovat své myšlenky, názory    a postoje, diskutovat a respektovat názory druhých)</w:t>
            </w:r>
          </w:p>
          <w:p w14:paraId="458DA6B0" w14:textId="77777777" w:rsidR="005D1C26" w:rsidRPr="001D326D" w:rsidRDefault="005D1C26" w:rsidP="001D326D">
            <w:pPr>
              <w:widowControl w:val="0"/>
              <w:autoSpaceDE w:val="0"/>
              <w:autoSpaceDN w:val="0"/>
              <w:adjustRightInd w:val="0"/>
              <w:jc w:val="both"/>
            </w:pPr>
            <w:r w:rsidRPr="001D326D">
              <w:t>- personálních (efektivně se učit a pracovat, využívat zkušeností, dále se vzdělávat)</w:t>
            </w:r>
          </w:p>
          <w:p w14:paraId="52E26345" w14:textId="25E82006" w:rsidR="005D1C26" w:rsidRPr="001D326D" w:rsidRDefault="005D1C26" w:rsidP="001D326D">
            <w:pPr>
              <w:widowControl w:val="0"/>
              <w:autoSpaceDE w:val="0"/>
              <w:autoSpaceDN w:val="0"/>
              <w:adjustRightInd w:val="0"/>
              <w:jc w:val="both"/>
            </w:pPr>
            <w:r w:rsidRPr="001D326D">
              <w:t>- sociálních kompetencí (adaptovat se na měnící se pracovní podmínky, pracovat v týmu,</w:t>
            </w:r>
            <w:r w:rsidR="0061636D">
              <w:t xml:space="preserve"> </w:t>
            </w:r>
            <w:r w:rsidRPr="001D326D">
              <w:t>přijímat a odpovědně plnit svěřené úkoly, zvýšit uplatnění na trhu práce)</w:t>
            </w:r>
          </w:p>
          <w:p w14:paraId="52072249" w14:textId="77777777" w:rsidR="005D1C26" w:rsidRPr="001D326D" w:rsidRDefault="005D1C26" w:rsidP="001D326D">
            <w:pPr>
              <w:widowControl w:val="0"/>
              <w:autoSpaceDE w:val="0"/>
              <w:autoSpaceDN w:val="0"/>
              <w:adjustRightInd w:val="0"/>
              <w:jc w:val="both"/>
            </w:pPr>
            <w:r w:rsidRPr="001D326D">
              <w:t>- řešit samostatně běžné pracovní problémy</w:t>
            </w:r>
          </w:p>
          <w:p w14:paraId="76BB2AA6" w14:textId="77777777" w:rsidR="005D1C26" w:rsidRPr="001D326D" w:rsidRDefault="005D1C26" w:rsidP="001D326D">
            <w:pPr>
              <w:widowControl w:val="0"/>
              <w:autoSpaceDE w:val="0"/>
              <w:autoSpaceDN w:val="0"/>
              <w:adjustRightInd w:val="0"/>
              <w:jc w:val="both"/>
            </w:pPr>
            <w:r w:rsidRPr="001D326D">
              <w:t>- aplikovat základní matematické postupy při řešení praktických úkolů</w:t>
            </w:r>
          </w:p>
          <w:p w14:paraId="0560243C" w14:textId="77777777" w:rsidR="005D1C26" w:rsidRPr="001D326D" w:rsidRDefault="005D1C26" w:rsidP="001D326D">
            <w:pPr>
              <w:widowControl w:val="0"/>
              <w:autoSpaceDE w:val="0"/>
              <w:autoSpaceDN w:val="0"/>
              <w:adjustRightInd w:val="0"/>
              <w:jc w:val="both"/>
            </w:pPr>
            <w:r w:rsidRPr="001D326D">
              <w:t xml:space="preserve">Předmět </w:t>
            </w:r>
            <w:proofErr w:type="gramStart"/>
            <w:r w:rsidRPr="001D326D">
              <w:t>utváří</w:t>
            </w:r>
            <w:proofErr w:type="gramEnd"/>
            <w:r w:rsidRPr="001D326D">
              <w:t xml:space="preserve"> dovednosti řešit problémy a problémové situace cestou volby vhodných strojů a zařízení.</w:t>
            </w:r>
          </w:p>
        </w:tc>
      </w:tr>
    </w:tbl>
    <w:p w14:paraId="3920E22C" w14:textId="3913B598" w:rsidR="0061636D" w:rsidRDefault="0061636D" w:rsidP="005D1C26">
      <w:pPr>
        <w:widowControl w:val="0"/>
        <w:autoSpaceDE w:val="0"/>
        <w:autoSpaceDN w:val="0"/>
        <w:adjustRightInd w:val="0"/>
      </w:pPr>
    </w:p>
    <w:p w14:paraId="3D918096" w14:textId="3AFFAB98" w:rsidR="005D1C26" w:rsidRPr="007C055E" w:rsidRDefault="0061636D" w:rsidP="005D1C26">
      <w:pPr>
        <w:widowControl w:val="0"/>
        <w:autoSpaceDE w:val="0"/>
        <w:autoSpaceDN w:val="0"/>
        <w:adjustRightInd w:val="0"/>
        <w:rPr>
          <w:b/>
          <w:bCs/>
          <w:color w:val="000000"/>
        </w:rPr>
      </w:pPr>
      <w:r>
        <w:br w:type="page"/>
      </w:r>
      <w:r w:rsidR="005D1C26" w:rsidRPr="007C055E">
        <w:rPr>
          <w:b/>
          <w:bCs/>
          <w:color w:val="000000"/>
        </w:rPr>
        <w:lastRenderedPageBreak/>
        <w:t>Rozpis výsledků vzdělávání a učiva</w:t>
      </w:r>
    </w:p>
    <w:p w14:paraId="11FEC2BA" w14:textId="77777777" w:rsidR="005D1C26" w:rsidRPr="007C055E" w:rsidRDefault="005D1C26" w:rsidP="005D1C26">
      <w:pPr>
        <w:widowControl w:val="0"/>
        <w:autoSpaceDE w:val="0"/>
        <w:autoSpaceDN w:val="0"/>
        <w:adjustRightInd w:val="0"/>
        <w:rPr>
          <w:b/>
          <w:bCs/>
          <w:color w:val="000000"/>
        </w:rPr>
      </w:pPr>
    </w:p>
    <w:p w14:paraId="3F02919B" w14:textId="75E38649" w:rsidR="007B2047" w:rsidRDefault="005D1C26" w:rsidP="005D1C26">
      <w:pPr>
        <w:widowControl w:val="0"/>
        <w:autoSpaceDE w:val="0"/>
        <w:autoSpaceDN w:val="0"/>
        <w:adjustRightInd w:val="0"/>
        <w:rPr>
          <w:b/>
          <w:bCs/>
          <w:color w:val="000000"/>
        </w:rPr>
      </w:pPr>
      <w:r w:rsidRPr="007C055E">
        <w:rPr>
          <w:b/>
          <w:bCs/>
          <w:color w:val="000000"/>
        </w:rPr>
        <w:t>1.</w:t>
      </w:r>
      <w:r w:rsidR="0061636D">
        <w:rPr>
          <w:b/>
          <w:bCs/>
          <w:color w:val="000000"/>
        </w:rPr>
        <w:t xml:space="preserve"> ročník: </w:t>
      </w:r>
      <w:r w:rsidR="007B2047">
        <w:rPr>
          <w:b/>
          <w:bCs/>
          <w:color w:val="000000"/>
        </w:rPr>
        <w:t xml:space="preserve">celkem </w:t>
      </w:r>
      <w:r w:rsidR="0061636D">
        <w:rPr>
          <w:b/>
          <w:bCs/>
          <w:color w:val="000000"/>
        </w:rPr>
        <w:t xml:space="preserve">33 hodin </w:t>
      </w:r>
    </w:p>
    <w:p w14:paraId="7373D04E" w14:textId="32609A0C" w:rsidR="005D1C26" w:rsidRDefault="005D1C26" w:rsidP="005D1C26">
      <w:pPr>
        <w:widowControl w:val="0"/>
        <w:autoSpaceDE w:val="0"/>
        <w:autoSpaceDN w:val="0"/>
        <w:adjustRightInd w:val="0"/>
        <w:rPr>
          <w:rFonts w:ascii="Palatino Linotype" w:hAnsi="Palatino Linotype" w:cs="Palatino Linotype"/>
          <w:b/>
          <w:bCs/>
        </w:rPr>
      </w:pPr>
      <w:r>
        <w:rPr>
          <w:rFonts w:ascii="Palatino Linotype" w:hAnsi="Palatino Linotype" w:cs="Palatino Linotype"/>
          <w:b/>
          <w:bCs/>
          <w:color w:val="000000"/>
        </w:rPr>
        <w:tab/>
      </w:r>
      <w:r>
        <w:rPr>
          <w:rFonts w:ascii="Palatino Linotype" w:hAnsi="Palatino Linotype" w:cs="Palatino Linotype"/>
          <w:b/>
          <w:bCs/>
          <w:color w:val="000000"/>
        </w:rPr>
        <w:tab/>
      </w:r>
      <w:r>
        <w:rPr>
          <w:rFonts w:ascii="Palatino Linotype" w:hAnsi="Palatino Linotype" w:cs="Palatino Linotype"/>
          <w:b/>
          <w:bCs/>
          <w:color w:val="000000"/>
        </w:rPr>
        <w:tab/>
      </w:r>
      <w:r>
        <w:rPr>
          <w:rFonts w:ascii="Palatino Linotype" w:hAnsi="Palatino Linotype" w:cs="Palatino Linotype"/>
          <w:b/>
          <w:bCs/>
          <w:color w:val="000000"/>
        </w:rPr>
        <w:tab/>
      </w:r>
      <w:r>
        <w:rPr>
          <w:rFonts w:ascii="Palatino Linotype" w:hAnsi="Palatino Linotype" w:cs="Palatino Linotype"/>
          <w:b/>
          <w:bCs/>
          <w:color w:val="000000"/>
        </w:rPr>
        <w:tab/>
      </w:r>
      <w:r>
        <w:rPr>
          <w:rFonts w:ascii="Palatino Linotype" w:hAnsi="Palatino Linotype" w:cs="Palatino Linotype"/>
          <w:b/>
          <w:bCs/>
          <w:color w:val="000000"/>
        </w:rPr>
        <w:tab/>
      </w:r>
      <w:r>
        <w:rPr>
          <w:rFonts w:ascii="Palatino Linotype" w:hAnsi="Palatino Linotype" w:cs="Palatino Linotype"/>
          <w:b/>
          <w:bCs/>
          <w:color w:val="000000"/>
        </w:rPr>
        <w:tab/>
      </w:r>
    </w:p>
    <w:tbl>
      <w:tblPr>
        <w:tblW w:w="9889" w:type="dxa"/>
        <w:tblInd w:w="-38" w:type="dxa"/>
        <w:tblLayout w:type="fixed"/>
        <w:tblCellMar>
          <w:left w:w="70" w:type="dxa"/>
          <w:right w:w="70" w:type="dxa"/>
        </w:tblCellMar>
        <w:tblLook w:val="0000" w:firstRow="0" w:lastRow="0" w:firstColumn="0" w:lastColumn="0" w:noHBand="0" w:noVBand="0"/>
      </w:tblPr>
      <w:tblGrid>
        <w:gridCol w:w="4826"/>
        <w:gridCol w:w="4056"/>
        <w:gridCol w:w="1007"/>
      </w:tblGrid>
      <w:tr w:rsidR="005D1C26" w:rsidRPr="0061636D" w14:paraId="7F367AB1" w14:textId="77777777" w:rsidTr="0061636D">
        <w:tc>
          <w:tcPr>
            <w:tcW w:w="4757" w:type="dxa"/>
            <w:tcBorders>
              <w:top w:val="single" w:sz="6" w:space="0" w:color="auto"/>
              <w:left w:val="single" w:sz="6" w:space="0" w:color="auto"/>
              <w:bottom w:val="single" w:sz="6" w:space="0" w:color="auto"/>
              <w:right w:val="single" w:sz="6" w:space="0" w:color="auto"/>
            </w:tcBorders>
            <w:vAlign w:val="center"/>
          </w:tcPr>
          <w:p w14:paraId="3D0B29C3" w14:textId="77777777" w:rsidR="005D1C26" w:rsidRPr="0061636D" w:rsidRDefault="005D1C26" w:rsidP="0061636D">
            <w:pPr>
              <w:widowControl w:val="0"/>
              <w:autoSpaceDE w:val="0"/>
              <w:autoSpaceDN w:val="0"/>
              <w:adjustRightInd w:val="0"/>
              <w:jc w:val="both"/>
              <w:rPr>
                <w:b/>
                <w:bCs/>
              </w:rPr>
            </w:pPr>
            <w:r w:rsidRPr="0061636D">
              <w:rPr>
                <w:b/>
                <w:bCs/>
                <w:color w:val="000000"/>
              </w:rPr>
              <w:t>Výsledky vzdělávání</w:t>
            </w:r>
          </w:p>
        </w:tc>
        <w:tc>
          <w:tcPr>
            <w:tcW w:w="3997" w:type="dxa"/>
            <w:tcBorders>
              <w:top w:val="single" w:sz="6" w:space="0" w:color="auto"/>
              <w:left w:val="single" w:sz="6" w:space="0" w:color="auto"/>
              <w:bottom w:val="single" w:sz="6" w:space="0" w:color="auto"/>
              <w:right w:val="single" w:sz="6" w:space="0" w:color="auto"/>
            </w:tcBorders>
            <w:vAlign w:val="center"/>
          </w:tcPr>
          <w:p w14:paraId="704DE731" w14:textId="77777777" w:rsidR="005D1C26" w:rsidRPr="0061636D" w:rsidRDefault="005D1C26" w:rsidP="0061636D">
            <w:pPr>
              <w:widowControl w:val="0"/>
              <w:autoSpaceDE w:val="0"/>
              <w:autoSpaceDN w:val="0"/>
              <w:adjustRightInd w:val="0"/>
              <w:jc w:val="both"/>
              <w:rPr>
                <w:b/>
                <w:bCs/>
              </w:rPr>
            </w:pPr>
            <w:r w:rsidRPr="0061636D">
              <w:rPr>
                <w:b/>
                <w:bCs/>
                <w:color w:val="000000"/>
              </w:rPr>
              <w:t>Číslo tématu a téma</w:t>
            </w:r>
          </w:p>
        </w:tc>
        <w:tc>
          <w:tcPr>
            <w:tcW w:w="992" w:type="dxa"/>
            <w:tcBorders>
              <w:top w:val="single" w:sz="6" w:space="0" w:color="auto"/>
              <w:left w:val="single" w:sz="6" w:space="0" w:color="auto"/>
              <w:bottom w:val="single" w:sz="6" w:space="0" w:color="auto"/>
              <w:right w:val="single" w:sz="6" w:space="0" w:color="auto"/>
            </w:tcBorders>
            <w:vAlign w:val="center"/>
          </w:tcPr>
          <w:p w14:paraId="77AB3C55" w14:textId="77777777" w:rsidR="005D1C26" w:rsidRPr="0061636D" w:rsidRDefault="005D1C26" w:rsidP="007B2047">
            <w:pPr>
              <w:widowControl w:val="0"/>
              <w:autoSpaceDE w:val="0"/>
              <w:autoSpaceDN w:val="0"/>
              <w:adjustRightInd w:val="0"/>
              <w:jc w:val="center"/>
              <w:rPr>
                <w:b/>
                <w:bCs/>
              </w:rPr>
            </w:pPr>
            <w:r w:rsidRPr="0061636D">
              <w:rPr>
                <w:b/>
                <w:bCs/>
              </w:rPr>
              <w:t>Počet hodin</w:t>
            </w:r>
          </w:p>
        </w:tc>
      </w:tr>
      <w:tr w:rsidR="005D1C26" w:rsidRPr="0061636D" w14:paraId="340A5523" w14:textId="77777777" w:rsidTr="0061636D">
        <w:tc>
          <w:tcPr>
            <w:tcW w:w="4757" w:type="dxa"/>
            <w:tcBorders>
              <w:top w:val="single" w:sz="6" w:space="0" w:color="auto"/>
              <w:left w:val="single" w:sz="6" w:space="0" w:color="auto"/>
              <w:bottom w:val="single" w:sz="6" w:space="0" w:color="auto"/>
              <w:right w:val="single" w:sz="6" w:space="0" w:color="auto"/>
            </w:tcBorders>
          </w:tcPr>
          <w:p w14:paraId="680DD534" w14:textId="775A47D8" w:rsidR="005D1C26" w:rsidRPr="0061636D" w:rsidRDefault="0061636D" w:rsidP="0061636D">
            <w:pPr>
              <w:widowControl w:val="0"/>
              <w:autoSpaceDE w:val="0"/>
              <w:autoSpaceDN w:val="0"/>
              <w:adjustRightInd w:val="0"/>
              <w:jc w:val="both"/>
            </w:pPr>
            <w:r w:rsidRPr="0061636D">
              <w:rPr>
                <w:b/>
                <w:bCs/>
              </w:rPr>
              <w:t>Žák</w:t>
            </w:r>
            <w:r w:rsidR="005D1C26" w:rsidRPr="0061636D">
              <w:t xml:space="preserve">: </w:t>
            </w:r>
          </w:p>
          <w:p w14:paraId="75B9244C" w14:textId="7B36E811" w:rsidR="005D1C26" w:rsidRPr="0061636D" w:rsidRDefault="005D1C26" w:rsidP="0061636D">
            <w:pPr>
              <w:widowControl w:val="0"/>
              <w:autoSpaceDE w:val="0"/>
              <w:autoSpaceDN w:val="0"/>
              <w:adjustRightInd w:val="0"/>
              <w:jc w:val="both"/>
            </w:pPr>
            <w:r w:rsidRPr="0061636D">
              <w:t xml:space="preserve">- rozdělí a určí jednotlivé druhy </w:t>
            </w:r>
            <w:proofErr w:type="gramStart"/>
            <w:r w:rsidRPr="0061636D">
              <w:t>materiálů - charakterizuje</w:t>
            </w:r>
            <w:proofErr w:type="gramEnd"/>
            <w:r w:rsidRPr="0061636D">
              <w:t xml:space="preserve"> vlastnosti materiálů - nakreslí a</w:t>
            </w:r>
            <w:r w:rsidR="0061636D">
              <w:t> </w:t>
            </w:r>
            <w:r w:rsidRPr="0061636D">
              <w:t xml:space="preserve">popíše jednoduché technické výkresy </w:t>
            </w:r>
          </w:p>
        </w:tc>
        <w:tc>
          <w:tcPr>
            <w:tcW w:w="3997" w:type="dxa"/>
            <w:tcBorders>
              <w:top w:val="single" w:sz="6" w:space="0" w:color="auto"/>
              <w:left w:val="single" w:sz="6" w:space="0" w:color="auto"/>
              <w:bottom w:val="single" w:sz="6" w:space="0" w:color="auto"/>
              <w:right w:val="single" w:sz="6" w:space="0" w:color="auto"/>
            </w:tcBorders>
          </w:tcPr>
          <w:p w14:paraId="5AB273D7" w14:textId="77777777" w:rsidR="005D1C26" w:rsidRPr="0061636D" w:rsidRDefault="005D1C26" w:rsidP="0061636D">
            <w:pPr>
              <w:widowControl w:val="0"/>
              <w:autoSpaceDE w:val="0"/>
              <w:autoSpaceDN w:val="0"/>
              <w:adjustRightInd w:val="0"/>
              <w:jc w:val="both"/>
              <w:rPr>
                <w:b/>
                <w:bCs/>
              </w:rPr>
            </w:pPr>
            <w:r w:rsidRPr="0061636D">
              <w:rPr>
                <w:b/>
                <w:bCs/>
              </w:rPr>
              <w:t>1. Technologický základ</w:t>
            </w:r>
          </w:p>
          <w:p w14:paraId="0B12DF3E" w14:textId="7D2F580C" w:rsidR="005D1C26" w:rsidRPr="0061636D" w:rsidRDefault="005D1C26" w:rsidP="0061636D">
            <w:pPr>
              <w:widowControl w:val="0"/>
              <w:autoSpaceDE w:val="0"/>
              <w:autoSpaceDN w:val="0"/>
              <w:adjustRightInd w:val="0"/>
              <w:jc w:val="both"/>
            </w:pPr>
            <w:r w:rsidRPr="0061636D">
              <w:t xml:space="preserve">-  konstrukční, provozní a stavební materiály </w:t>
            </w:r>
          </w:p>
          <w:p w14:paraId="6E0B02B8" w14:textId="09B1E5AF" w:rsidR="005D1C26" w:rsidRPr="0061636D" w:rsidRDefault="005D1C26" w:rsidP="0061636D">
            <w:pPr>
              <w:widowControl w:val="0"/>
              <w:autoSpaceDE w:val="0"/>
              <w:autoSpaceDN w:val="0"/>
              <w:adjustRightInd w:val="0"/>
              <w:jc w:val="both"/>
            </w:pPr>
            <w:r w:rsidRPr="0061636D">
              <w:t xml:space="preserve">- vlastnosti materiálů </w:t>
            </w:r>
          </w:p>
          <w:p w14:paraId="37744BB3" w14:textId="0DD3C240" w:rsidR="005D1C26" w:rsidRPr="0061636D" w:rsidRDefault="005D1C26" w:rsidP="0061636D">
            <w:pPr>
              <w:widowControl w:val="0"/>
              <w:autoSpaceDE w:val="0"/>
              <w:autoSpaceDN w:val="0"/>
              <w:adjustRightInd w:val="0"/>
              <w:jc w:val="both"/>
            </w:pPr>
            <w:r w:rsidRPr="0061636D">
              <w:t xml:space="preserve">- základy technického kreslení </w:t>
            </w:r>
          </w:p>
        </w:tc>
        <w:tc>
          <w:tcPr>
            <w:tcW w:w="992" w:type="dxa"/>
            <w:tcBorders>
              <w:top w:val="single" w:sz="6" w:space="0" w:color="auto"/>
              <w:left w:val="single" w:sz="6" w:space="0" w:color="auto"/>
              <w:bottom w:val="single" w:sz="6" w:space="0" w:color="auto"/>
              <w:right w:val="single" w:sz="6" w:space="0" w:color="auto"/>
            </w:tcBorders>
          </w:tcPr>
          <w:p w14:paraId="0388D970" w14:textId="77777777" w:rsidR="005D1C26" w:rsidRPr="0061636D" w:rsidRDefault="005D1C26" w:rsidP="007B2047">
            <w:pPr>
              <w:widowControl w:val="0"/>
              <w:autoSpaceDE w:val="0"/>
              <w:autoSpaceDN w:val="0"/>
              <w:adjustRightInd w:val="0"/>
              <w:jc w:val="center"/>
              <w:rPr>
                <w:b/>
              </w:rPr>
            </w:pPr>
            <w:r w:rsidRPr="0061636D">
              <w:rPr>
                <w:b/>
              </w:rPr>
              <w:t>10</w:t>
            </w:r>
          </w:p>
        </w:tc>
      </w:tr>
      <w:tr w:rsidR="005D1C26" w:rsidRPr="0061636D" w14:paraId="1640D0FA" w14:textId="77777777" w:rsidTr="0061636D">
        <w:tc>
          <w:tcPr>
            <w:tcW w:w="4757" w:type="dxa"/>
            <w:tcBorders>
              <w:top w:val="single" w:sz="6" w:space="0" w:color="auto"/>
              <w:left w:val="single" w:sz="6" w:space="0" w:color="auto"/>
              <w:bottom w:val="single" w:sz="6" w:space="0" w:color="auto"/>
              <w:right w:val="single" w:sz="6" w:space="0" w:color="auto"/>
            </w:tcBorders>
          </w:tcPr>
          <w:p w14:paraId="0B70E314" w14:textId="77777777" w:rsidR="005D1C26" w:rsidRPr="0061636D" w:rsidRDefault="005D1C26" w:rsidP="0061636D">
            <w:pPr>
              <w:widowControl w:val="0"/>
              <w:autoSpaceDE w:val="0"/>
              <w:autoSpaceDN w:val="0"/>
              <w:adjustRightInd w:val="0"/>
              <w:jc w:val="both"/>
            </w:pPr>
            <w:r w:rsidRPr="0061636D">
              <w:t>- charakterizuje jednotlivé části strojů</w:t>
            </w:r>
          </w:p>
          <w:p w14:paraId="04C4350F" w14:textId="77777777" w:rsidR="005D1C26" w:rsidRPr="0061636D" w:rsidRDefault="005D1C26" w:rsidP="0061636D">
            <w:pPr>
              <w:widowControl w:val="0"/>
              <w:autoSpaceDE w:val="0"/>
              <w:autoSpaceDN w:val="0"/>
              <w:adjustRightInd w:val="0"/>
              <w:jc w:val="both"/>
            </w:pPr>
            <w:r w:rsidRPr="0061636D">
              <w:t xml:space="preserve">- </w:t>
            </w:r>
            <w:proofErr w:type="gramStart"/>
            <w:r w:rsidRPr="0061636D">
              <w:t>určí</w:t>
            </w:r>
            <w:proofErr w:type="gramEnd"/>
            <w:r w:rsidRPr="0061636D">
              <w:t xml:space="preserve"> význam použití částí na strojích</w:t>
            </w:r>
          </w:p>
          <w:p w14:paraId="76343C2A" w14:textId="77777777" w:rsidR="005D1C26" w:rsidRPr="0061636D" w:rsidRDefault="005D1C26" w:rsidP="0061636D">
            <w:pPr>
              <w:widowControl w:val="0"/>
              <w:autoSpaceDE w:val="0"/>
              <w:autoSpaceDN w:val="0"/>
              <w:adjustRightInd w:val="0"/>
              <w:jc w:val="both"/>
            </w:pPr>
            <w:r w:rsidRPr="0061636D">
              <w:t>- rozdělí stroje</w:t>
            </w:r>
          </w:p>
          <w:p w14:paraId="4CF50E8B" w14:textId="61FBA695" w:rsidR="005D1C26" w:rsidRPr="0061636D" w:rsidRDefault="005D1C26" w:rsidP="0061636D">
            <w:pPr>
              <w:widowControl w:val="0"/>
              <w:autoSpaceDE w:val="0"/>
              <w:autoSpaceDN w:val="0"/>
              <w:adjustRightInd w:val="0"/>
              <w:jc w:val="both"/>
            </w:pPr>
            <w:r w:rsidRPr="0061636D">
              <w:t>-</w:t>
            </w:r>
            <w:r w:rsidR="0061636D">
              <w:t xml:space="preserve"> </w:t>
            </w:r>
            <w:r w:rsidRPr="0061636D">
              <w:t>vysvětlí použití energetických zdrojů v</w:t>
            </w:r>
            <w:r w:rsidR="0061636D">
              <w:t> </w:t>
            </w:r>
            <w:r w:rsidRPr="0061636D">
              <w:t>zemědělství</w:t>
            </w:r>
          </w:p>
          <w:p w14:paraId="703BCAED" w14:textId="77777777" w:rsidR="005D1C26" w:rsidRPr="0061636D" w:rsidRDefault="005D1C26" w:rsidP="0061636D">
            <w:pPr>
              <w:widowControl w:val="0"/>
              <w:autoSpaceDE w:val="0"/>
              <w:autoSpaceDN w:val="0"/>
              <w:adjustRightInd w:val="0"/>
              <w:jc w:val="both"/>
            </w:pPr>
            <w:r w:rsidRPr="0061636D">
              <w:t>- vysvětlí ovládací soustavy strojů a zařízení</w:t>
            </w:r>
          </w:p>
        </w:tc>
        <w:tc>
          <w:tcPr>
            <w:tcW w:w="3997" w:type="dxa"/>
            <w:tcBorders>
              <w:top w:val="single" w:sz="6" w:space="0" w:color="auto"/>
              <w:left w:val="single" w:sz="6" w:space="0" w:color="auto"/>
              <w:bottom w:val="single" w:sz="6" w:space="0" w:color="auto"/>
              <w:right w:val="single" w:sz="6" w:space="0" w:color="auto"/>
            </w:tcBorders>
          </w:tcPr>
          <w:p w14:paraId="40E4DD89" w14:textId="77777777" w:rsidR="005D1C26" w:rsidRPr="0061636D" w:rsidRDefault="005D1C26" w:rsidP="0061636D">
            <w:pPr>
              <w:widowControl w:val="0"/>
              <w:autoSpaceDE w:val="0"/>
              <w:autoSpaceDN w:val="0"/>
              <w:adjustRightInd w:val="0"/>
              <w:jc w:val="both"/>
              <w:rPr>
                <w:b/>
                <w:bCs/>
              </w:rPr>
            </w:pPr>
            <w:r w:rsidRPr="0061636D">
              <w:rPr>
                <w:b/>
              </w:rPr>
              <w:t>2.</w:t>
            </w:r>
            <w:r w:rsidRPr="0061636D">
              <w:rPr>
                <w:b/>
                <w:bCs/>
              </w:rPr>
              <w:t xml:space="preserve"> Části strojů, složení zahradnických a zemědělských strojů</w:t>
            </w:r>
          </w:p>
          <w:p w14:paraId="271398ED" w14:textId="77777777" w:rsidR="005D1C26" w:rsidRPr="0061636D" w:rsidRDefault="005D1C26" w:rsidP="0061636D">
            <w:pPr>
              <w:widowControl w:val="0"/>
              <w:autoSpaceDE w:val="0"/>
              <w:autoSpaceDN w:val="0"/>
              <w:adjustRightInd w:val="0"/>
              <w:jc w:val="both"/>
            </w:pPr>
            <w:r w:rsidRPr="0061636D">
              <w:t>- spoje a spojovací součásti, převody,</w:t>
            </w:r>
          </w:p>
          <w:p w14:paraId="35DE92DE" w14:textId="77777777" w:rsidR="005D1C26" w:rsidRPr="0061636D" w:rsidRDefault="005D1C26" w:rsidP="0061636D">
            <w:pPr>
              <w:widowControl w:val="0"/>
              <w:autoSpaceDE w:val="0"/>
              <w:autoSpaceDN w:val="0"/>
              <w:adjustRightInd w:val="0"/>
              <w:jc w:val="both"/>
            </w:pPr>
            <w:proofErr w:type="gramStart"/>
            <w:r w:rsidRPr="0061636D">
              <w:t>mechanizmy</w:t>
            </w:r>
            <w:proofErr w:type="gramEnd"/>
            <w:r w:rsidRPr="0061636D">
              <w:t>, potrubí a příslušenství,</w:t>
            </w:r>
          </w:p>
          <w:p w14:paraId="36B50F2A" w14:textId="77777777" w:rsidR="005D1C26" w:rsidRPr="0061636D" w:rsidRDefault="005D1C26" w:rsidP="0061636D">
            <w:pPr>
              <w:widowControl w:val="0"/>
              <w:autoSpaceDE w:val="0"/>
              <w:autoSpaceDN w:val="0"/>
              <w:adjustRightInd w:val="0"/>
              <w:jc w:val="both"/>
            </w:pPr>
            <w:r w:rsidRPr="0061636D">
              <w:t>- energetické zdroje, ovládací soustavy</w:t>
            </w:r>
          </w:p>
        </w:tc>
        <w:tc>
          <w:tcPr>
            <w:tcW w:w="992" w:type="dxa"/>
            <w:tcBorders>
              <w:top w:val="single" w:sz="6" w:space="0" w:color="auto"/>
              <w:left w:val="single" w:sz="6" w:space="0" w:color="auto"/>
              <w:bottom w:val="single" w:sz="6" w:space="0" w:color="auto"/>
              <w:right w:val="single" w:sz="6" w:space="0" w:color="auto"/>
            </w:tcBorders>
          </w:tcPr>
          <w:p w14:paraId="5B1380CB" w14:textId="77777777" w:rsidR="005D1C26" w:rsidRPr="0061636D" w:rsidRDefault="005D1C26" w:rsidP="007B2047">
            <w:pPr>
              <w:widowControl w:val="0"/>
              <w:autoSpaceDE w:val="0"/>
              <w:autoSpaceDN w:val="0"/>
              <w:adjustRightInd w:val="0"/>
              <w:jc w:val="center"/>
              <w:rPr>
                <w:b/>
              </w:rPr>
            </w:pPr>
            <w:r w:rsidRPr="0061636D">
              <w:rPr>
                <w:b/>
              </w:rPr>
              <w:t>10</w:t>
            </w:r>
          </w:p>
        </w:tc>
      </w:tr>
      <w:tr w:rsidR="005D1C26" w:rsidRPr="0061636D" w14:paraId="13DE5E1F" w14:textId="77777777" w:rsidTr="0061636D">
        <w:tc>
          <w:tcPr>
            <w:tcW w:w="4757" w:type="dxa"/>
            <w:tcBorders>
              <w:top w:val="single" w:sz="6" w:space="0" w:color="auto"/>
              <w:left w:val="single" w:sz="6" w:space="0" w:color="auto"/>
              <w:bottom w:val="single" w:sz="6" w:space="0" w:color="auto"/>
              <w:right w:val="single" w:sz="6" w:space="0" w:color="auto"/>
            </w:tcBorders>
          </w:tcPr>
          <w:p w14:paraId="4F9DC982" w14:textId="77777777" w:rsidR="005D1C26" w:rsidRPr="0061636D" w:rsidRDefault="005D1C26" w:rsidP="0061636D">
            <w:pPr>
              <w:widowControl w:val="0"/>
              <w:autoSpaceDE w:val="0"/>
              <w:autoSpaceDN w:val="0"/>
              <w:adjustRightInd w:val="0"/>
              <w:jc w:val="both"/>
            </w:pPr>
            <w:r w:rsidRPr="0061636D">
              <w:t>- vysvětlí hlediska pro rozdělení strojů</w:t>
            </w:r>
          </w:p>
          <w:p w14:paraId="73484D06" w14:textId="77777777" w:rsidR="005D1C26" w:rsidRPr="0061636D" w:rsidRDefault="005D1C26" w:rsidP="0061636D">
            <w:pPr>
              <w:widowControl w:val="0"/>
              <w:autoSpaceDE w:val="0"/>
              <w:autoSpaceDN w:val="0"/>
              <w:adjustRightInd w:val="0"/>
              <w:jc w:val="both"/>
            </w:pPr>
            <w:r w:rsidRPr="0061636D">
              <w:t>- popíše pluh a provede seřízení</w:t>
            </w:r>
          </w:p>
          <w:p w14:paraId="37BFE65A" w14:textId="77777777" w:rsidR="005D1C26" w:rsidRPr="0061636D" w:rsidRDefault="005D1C26" w:rsidP="0061636D">
            <w:pPr>
              <w:widowControl w:val="0"/>
              <w:autoSpaceDE w:val="0"/>
              <w:autoSpaceDN w:val="0"/>
              <w:adjustRightInd w:val="0"/>
              <w:jc w:val="both"/>
            </w:pPr>
            <w:r w:rsidRPr="0061636D">
              <w:t>- vysvětlí teorii orby</w:t>
            </w:r>
          </w:p>
          <w:p w14:paraId="57F4D83F" w14:textId="77777777" w:rsidR="005D1C26" w:rsidRPr="0061636D" w:rsidRDefault="005D1C26" w:rsidP="0061636D">
            <w:pPr>
              <w:widowControl w:val="0"/>
              <w:autoSpaceDE w:val="0"/>
              <w:autoSpaceDN w:val="0"/>
              <w:adjustRightInd w:val="0"/>
              <w:jc w:val="both"/>
            </w:pPr>
            <w:r w:rsidRPr="0061636D">
              <w:t>- charakterizuje stroje na předseťové zpracování půdy</w:t>
            </w:r>
          </w:p>
          <w:p w14:paraId="6718C2A6" w14:textId="77777777" w:rsidR="005D1C26" w:rsidRPr="0061636D" w:rsidRDefault="005D1C26" w:rsidP="0061636D">
            <w:pPr>
              <w:widowControl w:val="0"/>
              <w:autoSpaceDE w:val="0"/>
              <w:autoSpaceDN w:val="0"/>
              <w:adjustRightInd w:val="0"/>
              <w:jc w:val="both"/>
            </w:pPr>
            <w:r w:rsidRPr="0061636D">
              <w:t>- popíše a charakterizuje stroje používané pro zpracování půdy během vegetace</w:t>
            </w:r>
          </w:p>
          <w:p w14:paraId="3BF04B5F" w14:textId="77777777" w:rsidR="005D1C26" w:rsidRPr="0061636D" w:rsidRDefault="005D1C26" w:rsidP="0061636D">
            <w:pPr>
              <w:widowControl w:val="0"/>
              <w:autoSpaceDE w:val="0"/>
              <w:autoSpaceDN w:val="0"/>
              <w:adjustRightInd w:val="0"/>
              <w:jc w:val="both"/>
            </w:pPr>
            <w:r w:rsidRPr="0061636D">
              <w:t>- seřídí zadané stroje</w:t>
            </w:r>
          </w:p>
          <w:p w14:paraId="0C885907" w14:textId="77777777" w:rsidR="005D1C26" w:rsidRPr="0061636D" w:rsidRDefault="005D1C26" w:rsidP="0061636D">
            <w:pPr>
              <w:widowControl w:val="0"/>
              <w:autoSpaceDE w:val="0"/>
              <w:autoSpaceDN w:val="0"/>
              <w:adjustRightInd w:val="0"/>
              <w:jc w:val="both"/>
            </w:pPr>
            <w:r w:rsidRPr="0061636D">
              <w:t>- posoudí vhodnost použití strojů dle technologie pěstování</w:t>
            </w:r>
          </w:p>
        </w:tc>
        <w:tc>
          <w:tcPr>
            <w:tcW w:w="3997" w:type="dxa"/>
            <w:tcBorders>
              <w:top w:val="single" w:sz="6" w:space="0" w:color="auto"/>
              <w:left w:val="single" w:sz="6" w:space="0" w:color="auto"/>
              <w:bottom w:val="single" w:sz="6" w:space="0" w:color="auto"/>
              <w:right w:val="single" w:sz="6" w:space="0" w:color="auto"/>
            </w:tcBorders>
          </w:tcPr>
          <w:p w14:paraId="65CC0907" w14:textId="77777777" w:rsidR="005D1C26" w:rsidRPr="0061636D" w:rsidRDefault="005D1C26" w:rsidP="0061636D">
            <w:pPr>
              <w:widowControl w:val="0"/>
              <w:autoSpaceDE w:val="0"/>
              <w:autoSpaceDN w:val="0"/>
              <w:adjustRightInd w:val="0"/>
              <w:jc w:val="both"/>
            </w:pPr>
            <w:r w:rsidRPr="0061636D">
              <w:rPr>
                <w:b/>
              </w:rPr>
              <w:t>3.</w:t>
            </w:r>
            <w:r w:rsidRPr="0061636D">
              <w:t xml:space="preserve"> </w:t>
            </w:r>
            <w:r w:rsidRPr="0061636D">
              <w:rPr>
                <w:b/>
                <w:bCs/>
              </w:rPr>
              <w:t>Stroje pro zpracování</w:t>
            </w:r>
            <w:r w:rsidRPr="0061636D">
              <w:t xml:space="preserve"> </w:t>
            </w:r>
            <w:r w:rsidRPr="0061636D">
              <w:rPr>
                <w:b/>
              </w:rPr>
              <w:t>půdy</w:t>
            </w:r>
          </w:p>
          <w:p w14:paraId="5F83472E" w14:textId="77777777" w:rsidR="005D1C26" w:rsidRPr="0061636D" w:rsidRDefault="005D1C26" w:rsidP="0061636D">
            <w:pPr>
              <w:widowControl w:val="0"/>
              <w:autoSpaceDE w:val="0"/>
              <w:autoSpaceDN w:val="0"/>
              <w:adjustRightInd w:val="0"/>
              <w:jc w:val="both"/>
            </w:pPr>
            <w:r w:rsidRPr="0061636D">
              <w:t>- základní zpracování půdy</w:t>
            </w:r>
          </w:p>
          <w:p w14:paraId="4A4E904B" w14:textId="77777777" w:rsidR="005D1C26" w:rsidRPr="0061636D" w:rsidRDefault="005D1C26" w:rsidP="0061636D">
            <w:pPr>
              <w:widowControl w:val="0"/>
              <w:autoSpaceDE w:val="0"/>
              <w:autoSpaceDN w:val="0"/>
              <w:adjustRightInd w:val="0"/>
              <w:jc w:val="both"/>
            </w:pPr>
            <w:r w:rsidRPr="0061636D">
              <w:t>- předseťové zpracování půdy</w:t>
            </w:r>
          </w:p>
          <w:p w14:paraId="43026C41" w14:textId="77777777" w:rsidR="005D1C26" w:rsidRPr="0061636D" w:rsidRDefault="005D1C26" w:rsidP="0061636D">
            <w:pPr>
              <w:widowControl w:val="0"/>
              <w:autoSpaceDE w:val="0"/>
              <w:autoSpaceDN w:val="0"/>
              <w:adjustRightInd w:val="0"/>
              <w:jc w:val="both"/>
            </w:pPr>
            <w:r w:rsidRPr="0061636D">
              <w:t>- zpracování půdy během vegetace</w:t>
            </w:r>
          </w:p>
          <w:p w14:paraId="4EFFDFBD" w14:textId="77777777" w:rsidR="005D1C26" w:rsidRPr="0061636D" w:rsidRDefault="005D1C26" w:rsidP="0061636D">
            <w:pPr>
              <w:widowControl w:val="0"/>
              <w:autoSpaceDE w:val="0"/>
              <w:autoSpaceDN w:val="0"/>
              <w:adjustRightInd w:val="0"/>
              <w:jc w:val="both"/>
            </w:pPr>
            <w:r w:rsidRPr="0061636D">
              <w:t>- konstrukce a seřízení strojů na zpracování půdy</w:t>
            </w:r>
          </w:p>
          <w:p w14:paraId="4937459A" w14:textId="77777777" w:rsidR="005D1C26" w:rsidRPr="0061636D" w:rsidRDefault="005D1C26" w:rsidP="0061636D">
            <w:pPr>
              <w:widowControl w:val="0"/>
              <w:autoSpaceDE w:val="0"/>
              <w:autoSpaceDN w:val="0"/>
              <w:adjustRightInd w:val="0"/>
              <w:jc w:val="both"/>
            </w:pPr>
            <w:r w:rsidRPr="0061636D">
              <w:t>- BOZP se stroji na zpracování půdy</w:t>
            </w:r>
          </w:p>
        </w:tc>
        <w:tc>
          <w:tcPr>
            <w:tcW w:w="992" w:type="dxa"/>
            <w:tcBorders>
              <w:top w:val="single" w:sz="6" w:space="0" w:color="auto"/>
              <w:left w:val="single" w:sz="6" w:space="0" w:color="auto"/>
              <w:bottom w:val="single" w:sz="6" w:space="0" w:color="auto"/>
              <w:right w:val="single" w:sz="6" w:space="0" w:color="auto"/>
            </w:tcBorders>
          </w:tcPr>
          <w:p w14:paraId="68760D05" w14:textId="77777777" w:rsidR="005D1C26" w:rsidRPr="0061636D" w:rsidRDefault="005D1C26" w:rsidP="007B2047">
            <w:pPr>
              <w:widowControl w:val="0"/>
              <w:autoSpaceDE w:val="0"/>
              <w:autoSpaceDN w:val="0"/>
              <w:adjustRightInd w:val="0"/>
              <w:jc w:val="center"/>
              <w:rPr>
                <w:b/>
              </w:rPr>
            </w:pPr>
            <w:r w:rsidRPr="0061636D">
              <w:rPr>
                <w:b/>
              </w:rPr>
              <w:t>10</w:t>
            </w:r>
          </w:p>
        </w:tc>
      </w:tr>
      <w:tr w:rsidR="005D1C26" w:rsidRPr="0061636D" w14:paraId="2232B718" w14:textId="77777777" w:rsidTr="0061636D">
        <w:tc>
          <w:tcPr>
            <w:tcW w:w="4757" w:type="dxa"/>
            <w:tcBorders>
              <w:top w:val="single" w:sz="6" w:space="0" w:color="auto"/>
              <w:left w:val="single" w:sz="6" w:space="0" w:color="auto"/>
              <w:bottom w:val="single" w:sz="6" w:space="0" w:color="auto"/>
              <w:right w:val="single" w:sz="6" w:space="0" w:color="auto"/>
            </w:tcBorders>
          </w:tcPr>
          <w:p w14:paraId="54CD94EA" w14:textId="77777777" w:rsidR="005D1C26" w:rsidRPr="0061636D" w:rsidRDefault="005D1C26" w:rsidP="0061636D">
            <w:pPr>
              <w:widowControl w:val="0"/>
              <w:autoSpaceDE w:val="0"/>
              <w:autoSpaceDN w:val="0"/>
              <w:adjustRightInd w:val="0"/>
              <w:jc w:val="both"/>
            </w:pPr>
            <w:r w:rsidRPr="0061636D">
              <w:t>- charakterizuje jednotlivé části strojů</w:t>
            </w:r>
          </w:p>
          <w:p w14:paraId="6DD6C40D" w14:textId="77777777" w:rsidR="005D1C26" w:rsidRPr="0061636D" w:rsidRDefault="005D1C26" w:rsidP="0061636D">
            <w:pPr>
              <w:widowControl w:val="0"/>
              <w:autoSpaceDE w:val="0"/>
              <w:autoSpaceDN w:val="0"/>
              <w:adjustRightInd w:val="0"/>
              <w:jc w:val="both"/>
            </w:pPr>
            <w:r w:rsidRPr="0061636D">
              <w:t>- posoudí vhodnost použití strojů dle technologie pěstování</w:t>
            </w:r>
          </w:p>
        </w:tc>
        <w:tc>
          <w:tcPr>
            <w:tcW w:w="3997" w:type="dxa"/>
            <w:tcBorders>
              <w:top w:val="single" w:sz="6" w:space="0" w:color="auto"/>
              <w:left w:val="single" w:sz="6" w:space="0" w:color="auto"/>
              <w:bottom w:val="single" w:sz="6" w:space="0" w:color="auto"/>
              <w:right w:val="single" w:sz="6" w:space="0" w:color="auto"/>
            </w:tcBorders>
          </w:tcPr>
          <w:p w14:paraId="632C07E7" w14:textId="77777777" w:rsidR="005D1C26" w:rsidRPr="0061636D" w:rsidRDefault="005D1C26" w:rsidP="0061636D">
            <w:pPr>
              <w:widowControl w:val="0"/>
              <w:autoSpaceDE w:val="0"/>
              <w:autoSpaceDN w:val="0"/>
              <w:adjustRightInd w:val="0"/>
              <w:jc w:val="both"/>
              <w:rPr>
                <w:b/>
              </w:rPr>
            </w:pPr>
            <w:r w:rsidRPr="0061636D">
              <w:rPr>
                <w:b/>
              </w:rPr>
              <w:t>4. Opakování a procvičování učiva</w:t>
            </w:r>
          </w:p>
        </w:tc>
        <w:tc>
          <w:tcPr>
            <w:tcW w:w="992" w:type="dxa"/>
            <w:tcBorders>
              <w:top w:val="single" w:sz="6" w:space="0" w:color="auto"/>
              <w:left w:val="single" w:sz="6" w:space="0" w:color="auto"/>
              <w:bottom w:val="single" w:sz="6" w:space="0" w:color="auto"/>
              <w:right w:val="single" w:sz="6" w:space="0" w:color="auto"/>
            </w:tcBorders>
          </w:tcPr>
          <w:p w14:paraId="2B381963" w14:textId="77777777" w:rsidR="005D1C26" w:rsidRPr="0061636D" w:rsidRDefault="005D1C26" w:rsidP="007B2047">
            <w:pPr>
              <w:widowControl w:val="0"/>
              <w:autoSpaceDE w:val="0"/>
              <w:autoSpaceDN w:val="0"/>
              <w:adjustRightInd w:val="0"/>
              <w:jc w:val="center"/>
              <w:rPr>
                <w:b/>
              </w:rPr>
            </w:pPr>
            <w:r w:rsidRPr="0061636D">
              <w:rPr>
                <w:b/>
              </w:rPr>
              <w:t>3</w:t>
            </w:r>
          </w:p>
        </w:tc>
      </w:tr>
    </w:tbl>
    <w:p w14:paraId="0EA6DC2E" w14:textId="721327A6" w:rsidR="005D1C26" w:rsidRDefault="005D1C26" w:rsidP="00375BB6">
      <w:pPr>
        <w:pStyle w:val="Nzev"/>
        <w:jc w:val="left"/>
        <w:rPr>
          <w:szCs w:val="20"/>
        </w:rPr>
      </w:pPr>
    </w:p>
    <w:p w14:paraId="63E50549" w14:textId="77777777" w:rsidR="007B2047" w:rsidRDefault="007B2047" w:rsidP="00375BB6">
      <w:pPr>
        <w:pStyle w:val="Nzev"/>
        <w:jc w:val="left"/>
        <w:rPr>
          <w:szCs w:val="20"/>
        </w:rPr>
      </w:pPr>
    </w:p>
    <w:p w14:paraId="325976A0" w14:textId="436D3442" w:rsidR="005D1C26" w:rsidRPr="007C055E" w:rsidRDefault="005D1C26" w:rsidP="00375BB6">
      <w:r w:rsidRPr="007C055E">
        <w:rPr>
          <w:b/>
        </w:rPr>
        <w:t>2.</w:t>
      </w:r>
      <w:r w:rsidR="007B2047">
        <w:rPr>
          <w:b/>
        </w:rPr>
        <w:t xml:space="preserve"> ročník: celkem 66 hodin</w:t>
      </w:r>
      <w:r w:rsidRPr="007C055E">
        <w:t xml:space="preserve"> </w:t>
      </w:r>
      <w:r w:rsidRPr="007C055E">
        <w:tab/>
      </w:r>
    </w:p>
    <w:p w14:paraId="2D28AE85" w14:textId="77777777" w:rsidR="005D1C26" w:rsidRDefault="005D1C26" w:rsidP="00375BB6">
      <w:pPr>
        <w:ind w:left="360"/>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8"/>
        <w:gridCol w:w="4129"/>
        <w:gridCol w:w="982"/>
      </w:tblGrid>
      <w:tr w:rsidR="005D1C26" w:rsidRPr="007B2047" w14:paraId="0FA14761" w14:textId="77777777" w:rsidTr="007B2047">
        <w:tc>
          <w:tcPr>
            <w:tcW w:w="4842" w:type="dxa"/>
            <w:tcBorders>
              <w:top w:val="single" w:sz="4" w:space="0" w:color="auto"/>
              <w:left w:val="single" w:sz="4" w:space="0" w:color="auto"/>
              <w:bottom w:val="single" w:sz="4" w:space="0" w:color="auto"/>
              <w:right w:val="single" w:sz="4" w:space="0" w:color="auto"/>
            </w:tcBorders>
            <w:vAlign w:val="center"/>
          </w:tcPr>
          <w:p w14:paraId="0CBBE85B" w14:textId="77777777" w:rsidR="005D1C26" w:rsidRPr="007B2047" w:rsidRDefault="005D1C26" w:rsidP="007B2047">
            <w:pPr>
              <w:widowControl w:val="0"/>
              <w:autoSpaceDE w:val="0"/>
              <w:autoSpaceDN w:val="0"/>
              <w:adjustRightInd w:val="0"/>
              <w:snapToGrid w:val="0"/>
              <w:jc w:val="both"/>
              <w:rPr>
                <w:rFonts w:cs="Arial"/>
                <w:b/>
              </w:rPr>
            </w:pPr>
            <w:r w:rsidRPr="007B2047">
              <w:rPr>
                <w:rFonts w:cs="Arial"/>
                <w:b/>
                <w:color w:val="000000"/>
              </w:rPr>
              <w:t>Výsledky vzdělávání</w:t>
            </w:r>
          </w:p>
        </w:tc>
        <w:tc>
          <w:tcPr>
            <w:tcW w:w="4183" w:type="dxa"/>
            <w:tcBorders>
              <w:top w:val="single" w:sz="4" w:space="0" w:color="auto"/>
              <w:left w:val="single" w:sz="4" w:space="0" w:color="auto"/>
              <w:bottom w:val="single" w:sz="4" w:space="0" w:color="auto"/>
              <w:right w:val="single" w:sz="4" w:space="0" w:color="auto"/>
            </w:tcBorders>
            <w:vAlign w:val="center"/>
          </w:tcPr>
          <w:p w14:paraId="1FCD9BD7" w14:textId="77777777" w:rsidR="005D1C26" w:rsidRPr="007B2047" w:rsidRDefault="005D1C26" w:rsidP="007B2047">
            <w:pPr>
              <w:widowControl w:val="0"/>
              <w:autoSpaceDE w:val="0"/>
              <w:autoSpaceDN w:val="0"/>
              <w:adjustRightInd w:val="0"/>
              <w:snapToGrid w:val="0"/>
              <w:jc w:val="both"/>
              <w:rPr>
                <w:rFonts w:cs="Arial"/>
                <w:b/>
              </w:rPr>
            </w:pPr>
            <w:r w:rsidRPr="007B2047">
              <w:rPr>
                <w:rFonts w:cs="Arial"/>
                <w:b/>
                <w:color w:val="000000"/>
              </w:rPr>
              <w:t>Číslo tématu a téma</w:t>
            </w:r>
          </w:p>
        </w:tc>
        <w:tc>
          <w:tcPr>
            <w:tcW w:w="992" w:type="dxa"/>
            <w:tcBorders>
              <w:top w:val="single" w:sz="4" w:space="0" w:color="auto"/>
              <w:left w:val="single" w:sz="4" w:space="0" w:color="auto"/>
              <w:bottom w:val="single" w:sz="4" w:space="0" w:color="auto"/>
              <w:right w:val="single" w:sz="4" w:space="0" w:color="auto"/>
            </w:tcBorders>
            <w:vAlign w:val="center"/>
          </w:tcPr>
          <w:p w14:paraId="2DE04419" w14:textId="77777777" w:rsidR="005D1C26" w:rsidRPr="007B2047" w:rsidRDefault="005D1C26" w:rsidP="007B2047">
            <w:pPr>
              <w:jc w:val="center"/>
              <w:rPr>
                <w:rFonts w:cs="Arial"/>
                <w:b/>
              </w:rPr>
            </w:pPr>
            <w:r w:rsidRPr="007B2047">
              <w:rPr>
                <w:rFonts w:cs="Arial"/>
                <w:b/>
              </w:rPr>
              <w:t>Počet hodin</w:t>
            </w:r>
          </w:p>
        </w:tc>
      </w:tr>
      <w:tr w:rsidR="005D1C26" w:rsidRPr="007B2047" w14:paraId="78FADF3B" w14:textId="77777777" w:rsidTr="007B2047">
        <w:trPr>
          <w:trHeight w:val="1607"/>
        </w:trPr>
        <w:tc>
          <w:tcPr>
            <w:tcW w:w="4842" w:type="dxa"/>
            <w:tcBorders>
              <w:top w:val="single" w:sz="4" w:space="0" w:color="auto"/>
              <w:left w:val="single" w:sz="4" w:space="0" w:color="auto"/>
              <w:bottom w:val="single" w:sz="4" w:space="0" w:color="auto"/>
              <w:right w:val="single" w:sz="4" w:space="0" w:color="auto"/>
            </w:tcBorders>
          </w:tcPr>
          <w:p w14:paraId="393C14FA" w14:textId="77777777" w:rsidR="005D1C26" w:rsidRPr="007B2047" w:rsidRDefault="005D1C26" w:rsidP="007B2047">
            <w:pPr>
              <w:jc w:val="both"/>
              <w:rPr>
                <w:rFonts w:cs="Arial"/>
                <w:b/>
                <w:bCs/>
              </w:rPr>
            </w:pPr>
            <w:r w:rsidRPr="007B2047">
              <w:rPr>
                <w:rFonts w:cs="Arial"/>
                <w:b/>
                <w:bCs/>
              </w:rPr>
              <w:t xml:space="preserve">Žák: </w:t>
            </w:r>
          </w:p>
          <w:p w14:paraId="50FD9243" w14:textId="31FFB6A1" w:rsidR="005D1C26" w:rsidRPr="007B2047" w:rsidRDefault="005D1C26" w:rsidP="007B2047">
            <w:pPr>
              <w:jc w:val="both"/>
              <w:rPr>
                <w:rFonts w:cs="Arial"/>
              </w:rPr>
            </w:pPr>
            <w:r w:rsidRPr="007B2047">
              <w:rPr>
                <w:rFonts w:cs="Arial"/>
              </w:rPr>
              <w:t xml:space="preserve">- ovládá a dodržuje předpisy o provozu na pozemních komunikacích.  </w:t>
            </w:r>
          </w:p>
          <w:p w14:paraId="2AE0ED35" w14:textId="7259D13E" w:rsidR="005D1C26" w:rsidRPr="007B2047" w:rsidRDefault="005D1C26" w:rsidP="007B2047">
            <w:pPr>
              <w:jc w:val="both"/>
              <w:rPr>
                <w:rFonts w:cs="Arial"/>
              </w:rPr>
            </w:pPr>
            <w:r w:rsidRPr="007B2047">
              <w:rPr>
                <w:rFonts w:cs="Arial"/>
              </w:rPr>
              <w:t xml:space="preserve">- </w:t>
            </w:r>
            <w:proofErr w:type="gramStart"/>
            <w:r w:rsidRPr="007B2047">
              <w:rPr>
                <w:rFonts w:cs="Arial"/>
              </w:rPr>
              <w:t>zná  dopravní</w:t>
            </w:r>
            <w:proofErr w:type="gramEnd"/>
            <w:r w:rsidRPr="007B2047">
              <w:rPr>
                <w:rFonts w:cs="Arial"/>
              </w:rPr>
              <w:t xml:space="preserve">  značky, světelné signály a</w:t>
            </w:r>
            <w:r w:rsidR="007B2047">
              <w:rPr>
                <w:rFonts w:cs="Arial"/>
              </w:rPr>
              <w:t> </w:t>
            </w:r>
            <w:r w:rsidRPr="007B2047">
              <w:rPr>
                <w:rFonts w:cs="Arial"/>
              </w:rPr>
              <w:t>dopravní zařízení</w:t>
            </w:r>
          </w:p>
          <w:p w14:paraId="11F8CE11" w14:textId="399F69B3" w:rsidR="005D1C26" w:rsidRPr="007B2047" w:rsidRDefault="005D1C26" w:rsidP="007B2047">
            <w:pPr>
              <w:ind w:left="709" w:hanging="709"/>
              <w:jc w:val="both"/>
              <w:rPr>
                <w:rFonts w:cs="Arial"/>
              </w:rPr>
            </w:pPr>
            <w:r w:rsidRPr="007B2047">
              <w:rPr>
                <w:rFonts w:cs="Arial"/>
              </w:rPr>
              <w:t>- objasní odbočování a jízdu křižovatkou</w:t>
            </w:r>
          </w:p>
        </w:tc>
        <w:tc>
          <w:tcPr>
            <w:tcW w:w="4183" w:type="dxa"/>
            <w:tcBorders>
              <w:top w:val="single" w:sz="4" w:space="0" w:color="auto"/>
              <w:left w:val="single" w:sz="4" w:space="0" w:color="auto"/>
              <w:bottom w:val="single" w:sz="4" w:space="0" w:color="auto"/>
              <w:right w:val="single" w:sz="4" w:space="0" w:color="auto"/>
            </w:tcBorders>
          </w:tcPr>
          <w:p w14:paraId="1106246A" w14:textId="77777777" w:rsidR="005D1C26" w:rsidRPr="007B2047" w:rsidRDefault="005D1C26" w:rsidP="007B2047">
            <w:pPr>
              <w:ind w:left="459" w:hanging="459"/>
              <w:jc w:val="both"/>
              <w:rPr>
                <w:rFonts w:cs="Arial"/>
                <w:b/>
              </w:rPr>
            </w:pPr>
            <w:r w:rsidRPr="007B2047">
              <w:rPr>
                <w:rFonts w:cs="Arial"/>
                <w:b/>
              </w:rPr>
              <w:t>1. Pravidla silničního provozu</w:t>
            </w:r>
          </w:p>
          <w:p w14:paraId="33AFBFDD" w14:textId="5CC0053D" w:rsidR="005D1C26" w:rsidRPr="007B2047" w:rsidRDefault="005D1C26" w:rsidP="007B2047">
            <w:pPr>
              <w:ind w:left="459" w:hanging="459"/>
              <w:jc w:val="both"/>
              <w:rPr>
                <w:rFonts w:cs="Arial"/>
              </w:rPr>
            </w:pPr>
            <w:r w:rsidRPr="007B2047">
              <w:rPr>
                <w:rFonts w:cs="Arial"/>
              </w:rPr>
              <w:t xml:space="preserve">- ustanovení pravidel silničního provozu  </w:t>
            </w:r>
          </w:p>
          <w:p w14:paraId="78605474" w14:textId="78364578" w:rsidR="005D1C26" w:rsidRPr="007B2047" w:rsidRDefault="005D1C26" w:rsidP="007B2047">
            <w:pPr>
              <w:jc w:val="both"/>
              <w:rPr>
                <w:rFonts w:cs="Arial"/>
              </w:rPr>
            </w:pPr>
            <w:r w:rsidRPr="007B2047">
              <w:rPr>
                <w:rFonts w:cs="Arial"/>
              </w:rPr>
              <w:t>- dopravní značky a dopravní zařízení</w:t>
            </w:r>
          </w:p>
          <w:p w14:paraId="2294D7CF" w14:textId="55140F58" w:rsidR="005D1C26" w:rsidRPr="007B2047" w:rsidRDefault="005D1C26" w:rsidP="007B2047">
            <w:pPr>
              <w:jc w:val="both"/>
              <w:rPr>
                <w:rFonts w:cs="Arial"/>
              </w:rPr>
            </w:pPr>
            <w:r w:rsidRPr="007B2047">
              <w:rPr>
                <w:rFonts w:cs="Arial"/>
              </w:rPr>
              <w:t>- řešení dopravních situací</w:t>
            </w:r>
          </w:p>
          <w:p w14:paraId="6D1B010C" w14:textId="2B01BFFF" w:rsidR="005D1C26" w:rsidRPr="007B2047" w:rsidRDefault="005D1C26" w:rsidP="007B2047">
            <w:pPr>
              <w:jc w:val="both"/>
              <w:rPr>
                <w:rFonts w:cs="Arial"/>
              </w:rPr>
            </w:pPr>
            <w:r w:rsidRPr="007B2047">
              <w:rPr>
                <w:rFonts w:cs="Arial"/>
              </w:rPr>
              <w:t xml:space="preserve">- povinnosti držitele řidičského </w:t>
            </w:r>
            <w:proofErr w:type="gramStart"/>
            <w:r w:rsidRPr="007B2047">
              <w:rPr>
                <w:rFonts w:cs="Arial"/>
              </w:rPr>
              <w:t>průkazu - podmínky</w:t>
            </w:r>
            <w:proofErr w:type="gramEnd"/>
            <w:r w:rsidRPr="007B2047">
              <w:rPr>
                <w:rFonts w:cs="Arial"/>
              </w:rPr>
              <w:t xml:space="preserve"> provozu motorových vozidel </w:t>
            </w:r>
          </w:p>
        </w:tc>
        <w:tc>
          <w:tcPr>
            <w:tcW w:w="992" w:type="dxa"/>
            <w:tcBorders>
              <w:top w:val="single" w:sz="4" w:space="0" w:color="auto"/>
              <w:left w:val="single" w:sz="4" w:space="0" w:color="auto"/>
              <w:bottom w:val="single" w:sz="4" w:space="0" w:color="auto"/>
              <w:right w:val="single" w:sz="4" w:space="0" w:color="auto"/>
            </w:tcBorders>
          </w:tcPr>
          <w:p w14:paraId="40041DE0" w14:textId="77777777" w:rsidR="005D1C26" w:rsidRPr="007B2047" w:rsidRDefault="005D1C26" w:rsidP="007B2047">
            <w:pPr>
              <w:jc w:val="center"/>
              <w:rPr>
                <w:rFonts w:cs="Arial"/>
                <w:b/>
              </w:rPr>
            </w:pPr>
            <w:r w:rsidRPr="007B2047">
              <w:rPr>
                <w:rFonts w:cs="Arial"/>
                <w:b/>
              </w:rPr>
              <w:t>26</w:t>
            </w:r>
          </w:p>
        </w:tc>
      </w:tr>
      <w:tr w:rsidR="005D1C26" w:rsidRPr="007B2047" w14:paraId="729A6B27" w14:textId="77777777" w:rsidTr="007B2047">
        <w:tc>
          <w:tcPr>
            <w:tcW w:w="4842" w:type="dxa"/>
            <w:tcBorders>
              <w:top w:val="single" w:sz="4" w:space="0" w:color="auto"/>
              <w:left w:val="single" w:sz="4" w:space="0" w:color="auto"/>
              <w:bottom w:val="single" w:sz="4" w:space="0" w:color="auto"/>
              <w:right w:val="single" w:sz="4" w:space="0" w:color="auto"/>
            </w:tcBorders>
          </w:tcPr>
          <w:p w14:paraId="4B52D7DD" w14:textId="54A07758" w:rsidR="005D1C26" w:rsidRPr="007B2047" w:rsidRDefault="005D1C26" w:rsidP="007B2047">
            <w:pPr>
              <w:jc w:val="both"/>
              <w:rPr>
                <w:rFonts w:cs="Arial"/>
              </w:rPr>
            </w:pPr>
            <w:r w:rsidRPr="007B2047">
              <w:rPr>
                <w:rFonts w:cs="Arial"/>
              </w:rPr>
              <w:t xml:space="preserve">- </w:t>
            </w:r>
            <w:proofErr w:type="gramStart"/>
            <w:r w:rsidRPr="007B2047">
              <w:rPr>
                <w:rFonts w:cs="Arial"/>
              </w:rPr>
              <w:t>provádí  údržbu</w:t>
            </w:r>
            <w:proofErr w:type="gramEnd"/>
            <w:r w:rsidRPr="007B2047">
              <w:rPr>
                <w:rFonts w:cs="Arial"/>
              </w:rPr>
              <w:t xml:space="preserve"> motorového vozidla  </w:t>
            </w:r>
          </w:p>
          <w:p w14:paraId="09760961" w14:textId="77777777" w:rsidR="007B2047" w:rsidRDefault="005D1C26" w:rsidP="007B2047">
            <w:pPr>
              <w:jc w:val="both"/>
              <w:rPr>
                <w:rFonts w:cs="Arial"/>
              </w:rPr>
            </w:pPr>
            <w:r w:rsidRPr="007B2047">
              <w:rPr>
                <w:rFonts w:cs="Arial"/>
              </w:rPr>
              <w:t>- ovládá konstrukci motorového vozidla</w:t>
            </w:r>
          </w:p>
          <w:p w14:paraId="03C1FFA5" w14:textId="6B78843D" w:rsidR="005D1C26" w:rsidRPr="007B2047" w:rsidRDefault="005D1C26" w:rsidP="007B2047">
            <w:pPr>
              <w:jc w:val="both"/>
              <w:rPr>
                <w:rFonts w:cs="Arial"/>
              </w:rPr>
            </w:pPr>
            <w:r w:rsidRPr="007B2047">
              <w:rPr>
                <w:rFonts w:cs="Arial"/>
              </w:rPr>
              <w:t>- rozezná základní závady a poruchy motorového vozidla</w:t>
            </w:r>
          </w:p>
          <w:p w14:paraId="44791510" w14:textId="10529366" w:rsidR="005D1C26" w:rsidRPr="007B2047" w:rsidRDefault="00375BB6" w:rsidP="007B2047">
            <w:pPr>
              <w:jc w:val="both"/>
              <w:rPr>
                <w:rFonts w:cs="Arial"/>
              </w:rPr>
            </w:pPr>
            <w:r w:rsidRPr="007B2047">
              <w:rPr>
                <w:rFonts w:cs="Arial"/>
              </w:rPr>
              <w:t xml:space="preserve">- </w:t>
            </w:r>
            <w:r w:rsidR="005D1C26" w:rsidRPr="007B2047">
              <w:rPr>
                <w:rFonts w:cs="Arial"/>
              </w:rPr>
              <w:t>vyjmenuje povinnou výbavu motorového vozidla</w:t>
            </w:r>
          </w:p>
        </w:tc>
        <w:tc>
          <w:tcPr>
            <w:tcW w:w="4183" w:type="dxa"/>
            <w:tcBorders>
              <w:top w:val="single" w:sz="4" w:space="0" w:color="auto"/>
              <w:left w:val="single" w:sz="4" w:space="0" w:color="auto"/>
              <w:bottom w:val="single" w:sz="4" w:space="0" w:color="auto"/>
              <w:right w:val="single" w:sz="4" w:space="0" w:color="auto"/>
            </w:tcBorders>
          </w:tcPr>
          <w:p w14:paraId="3C20F2AA" w14:textId="2BFA68A8" w:rsidR="007B2047" w:rsidRDefault="005D1C26" w:rsidP="007B2047">
            <w:pPr>
              <w:jc w:val="both"/>
              <w:rPr>
                <w:rFonts w:cs="Arial"/>
                <w:b/>
              </w:rPr>
            </w:pPr>
            <w:r w:rsidRPr="007B2047">
              <w:rPr>
                <w:rFonts w:cs="Arial"/>
                <w:b/>
              </w:rPr>
              <w:t xml:space="preserve">2. Obsluha a </w:t>
            </w:r>
            <w:proofErr w:type="gramStart"/>
            <w:r w:rsidRPr="007B2047">
              <w:rPr>
                <w:rFonts w:cs="Arial"/>
                <w:b/>
              </w:rPr>
              <w:t>údržba  motorového</w:t>
            </w:r>
            <w:proofErr w:type="gramEnd"/>
            <w:r w:rsidRPr="007B2047">
              <w:rPr>
                <w:rFonts w:cs="Arial"/>
                <w:b/>
              </w:rPr>
              <w:t xml:space="preserve"> vozidla</w:t>
            </w:r>
          </w:p>
          <w:p w14:paraId="1A0A9257" w14:textId="2870CC33" w:rsidR="005D1C26" w:rsidRPr="007B2047" w:rsidRDefault="005D1C26" w:rsidP="007B2047">
            <w:pPr>
              <w:jc w:val="both"/>
              <w:rPr>
                <w:rFonts w:cs="Arial"/>
                <w:b/>
              </w:rPr>
            </w:pPr>
            <w:r w:rsidRPr="007B2047">
              <w:rPr>
                <w:rFonts w:cs="Arial"/>
              </w:rPr>
              <w:t>- traktor, traktorový př</w:t>
            </w:r>
            <w:r w:rsidR="007B2047">
              <w:rPr>
                <w:rFonts w:cs="Arial"/>
              </w:rPr>
              <w:t>í</w:t>
            </w:r>
            <w:r w:rsidRPr="007B2047">
              <w:rPr>
                <w:rFonts w:cs="Arial"/>
              </w:rPr>
              <w:t>věs a pracovní</w:t>
            </w:r>
            <w:r w:rsidR="007B2047">
              <w:rPr>
                <w:rFonts w:cs="Arial"/>
                <w:b/>
              </w:rPr>
              <w:t xml:space="preserve"> </w:t>
            </w:r>
            <w:proofErr w:type="gramStart"/>
            <w:r w:rsidRPr="007B2047">
              <w:rPr>
                <w:rFonts w:cs="Arial"/>
              </w:rPr>
              <w:t>zařízení  pohaněné</w:t>
            </w:r>
            <w:proofErr w:type="gramEnd"/>
            <w:r w:rsidRPr="007B2047">
              <w:rPr>
                <w:rFonts w:cs="Arial"/>
              </w:rPr>
              <w:t xml:space="preserve"> traktorem  </w:t>
            </w:r>
          </w:p>
          <w:p w14:paraId="229CCBCE" w14:textId="77A6BCC9" w:rsidR="005D1C26" w:rsidRPr="007B2047" w:rsidRDefault="005D1C26" w:rsidP="007B2047">
            <w:pPr>
              <w:jc w:val="both"/>
              <w:rPr>
                <w:rFonts w:cs="Arial"/>
              </w:rPr>
            </w:pPr>
            <w:r w:rsidRPr="007B2047">
              <w:rPr>
                <w:rFonts w:cs="Arial"/>
              </w:rPr>
              <w:t>- základní části motorového vozidla</w:t>
            </w:r>
          </w:p>
          <w:p w14:paraId="74435A26" w14:textId="0A6682FF" w:rsidR="005D1C26" w:rsidRPr="007B2047" w:rsidRDefault="005D1C26" w:rsidP="007B2047">
            <w:pPr>
              <w:jc w:val="both"/>
              <w:rPr>
                <w:rFonts w:cs="Arial"/>
              </w:rPr>
            </w:pPr>
            <w:r w:rsidRPr="007B2047">
              <w:rPr>
                <w:rFonts w:cs="Arial"/>
              </w:rPr>
              <w:t xml:space="preserve">- motor a jeho příslušenství </w:t>
            </w:r>
          </w:p>
          <w:p w14:paraId="56E66C79" w14:textId="7BB31B1C" w:rsidR="005D1C26" w:rsidRPr="007B2047" w:rsidRDefault="005D1C26" w:rsidP="007B2047">
            <w:pPr>
              <w:jc w:val="both"/>
              <w:rPr>
                <w:rFonts w:cs="Arial"/>
              </w:rPr>
            </w:pPr>
            <w:r w:rsidRPr="007B2047">
              <w:rPr>
                <w:rFonts w:cs="Arial"/>
              </w:rPr>
              <w:t xml:space="preserve">- převodové ústrojí  </w:t>
            </w:r>
          </w:p>
          <w:p w14:paraId="60DC43C8" w14:textId="39621849" w:rsidR="005D1C26" w:rsidRPr="007B2047" w:rsidRDefault="005D1C26" w:rsidP="007B2047">
            <w:pPr>
              <w:jc w:val="both"/>
              <w:rPr>
                <w:rFonts w:cs="Arial"/>
              </w:rPr>
            </w:pPr>
            <w:r w:rsidRPr="007B2047">
              <w:rPr>
                <w:rFonts w:cs="Arial"/>
              </w:rPr>
              <w:t xml:space="preserve">- podvozek  </w:t>
            </w:r>
          </w:p>
          <w:p w14:paraId="7D214A16" w14:textId="66A4A024" w:rsidR="005D1C26" w:rsidRPr="007B2047" w:rsidRDefault="005D1C26" w:rsidP="007B2047">
            <w:pPr>
              <w:jc w:val="both"/>
              <w:rPr>
                <w:rFonts w:cs="Arial"/>
              </w:rPr>
            </w:pPr>
            <w:r w:rsidRPr="007B2047">
              <w:rPr>
                <w:rFonts w:cs="Arial"/>
              </w:rPr>
              <w:lastRenderedPageBreak/>
              <w:t xml:space="preserve">- elektrické zařízení  </w:t>
            </w:r>
          </w:p>
          <w:p w14:paraId="0124268E" w14:textId="6810964B" w:rsidR="005D1C26" w:rsidRPr="007B2047" w:rsidRDefault="007B2047" w:rsidP="007B2047">
            <w:pPr>
              <w:jc w:val="both"/>
              <w:rPr>
                <w:rFonts w:cs="Arial"/>
              </w:rPr>
            </w:pPr>
            <w:r>
              <w:rPr>
                <w:rFonts w:cs="Arial"/>
              </w:rPr>
              <w:t>-</w:t>
            </w:r>
            <w:r w:rsidR="005D1C26" w:rsidRPr="007B2047">
              <w:rPr>
                <w:rFonts w:cs="Arial"/>
              </w:rPr>
              <w:t xml:space="preserve"> kontrola a povinná výbava vozidla</w:t>
            </w:r>
          </w:p>
        </w:tc>
        <w:tc>
          <w:tcPr>
            <w:tcW w:w="992" w:type="dxa"/>
            <w:tcBorders>
              <w:top w:val="single" w:sz="4" w:space="0" w:color="auto"/>
              <w:left w:val="single" w:sz="4" w:space="0" w:color="auto"/>
              <w:bottom w:val="single" w:sz="4" w:space="0" w:color="auto"/>
              <w:right w:val="single" w:sz="4" w:space="0" w:color="auto"/>
            </w:tcBorders>
          </w:tcPr>
          <w:p w14:paraId="62E7D31A" w14:textId="77777777" w:rsidR="005D1C26" w:rsidRPr="007B2047" w:rsidRDefault="005D1C26" w:rsidP="007B2047">
            <w:pPr>
              <w:jc w:val="center"/>
              <w:rPr>
                <w:rFonts w:cs="Arial"/>
                <w:b/>
              </w:rPr>
            </w:pPr>
            <w:r w:rsidRPr="007B2047">
              <w:rPr>
                <w:rFonts w:cs="Arial"/>
                <w:b/>
              </w:rPr>
              <w:lastRenderedPageBreak/>
              <w:t>14</w:t>
            </w:r>
          </w:p>
        </w:tc>
      </w:tr>
      <w:tr w:rsidR="005D1C26" w:rsidRPr="007B2047" w14:paraId="6BD2279F" w14:textId="77777777" w:rsidTr="007B2047">
        <w:tc>
          <w:tcPr>
            <w:tcW w:w="4842" w:type="dxa"/>
            <w:tcBorders>
              <w:top w:val="single" w:sz="4" w:space="0" w:color="auto"/>
              <w:left w:val="single" w:sz="4" w:space="0" w:color="auto"/>
              <w:bottom w:val="single" w:sz="4" w:space="0" w:color="auto"/>
              <w:right w:val="single" w:sz="4" w:space="0" w:color="auto"/>
            </w:tcBorders>
          </w:tcPr>
          <w:p w14:paraId="0DA2704D" w14:textId="63334C87" w:rsidR="005D1C26" w:rsidRPr="007B2047" w:rsidRDefault="005D1C26" w:rsidP="007B2047">
            <w:pPr>
              <w:jc w:val="both"/>
              <w:rPr>
                <w:rFonts w:cs="Arial"/>
              </w:rPr>
            </w:pPr>
            <w:r w:rsidRPr="007B2047">
              <w:rPr>
                <w:rFonts w:cs="Arial"/>
              </w:rPr>
              <w:t xml:space="preserve">- používá základní ovládací prvky </w:t>
            </w:r>
          </w:p>
          <w:p w14:paraId="2BBAE97B" w14:textId="4BA691E0" w:rsidR="005D1C26" w:rsidRPr="007B2047" w:rsidRDefault="005D1C26" w:rsidP="007B2047">
            <w:pPr>
              <w:jc w:val="both"/>
              <w:rPr>
                <w:rFonts w:cs="Arial"/>
              </w:rPr>
            </w:pPr>
            <w:r w:rsidRPr="007B2047">
              <w:rPr>
                <w:rFonts w:cs="Arial"/>
              </w:rPr>
              <w:t>-  ovládá úkony před jízdou, během jízdy a po jízdě</w:t>
            </w:r>
          </w:p>
          <w:p w14:paraId="3C9BCD4E" w14:textId="2878A9C8" w:rsidR="005D1C26" w:rsidRPr="007B2047" w:rsidRDefault="005D1C26" w:rsidP="007B2047">
            <w:pPr>
              <w:jc w:val="both"/>
              <w:rPr>
                <w:rFonts w:cs="Arial"/>
              </w:rPr>
            </w:pPr>
            <w:r w:rsidRPr="007B2047">
              <w:rPr>
                <w:rFonts w:cs="Arial"/>
              </w:rPr>
              <w:t xml:space="preserve">- bezpečně ovládá základní a složitější jízdní úkony </w:t>
            </w:r>
          </w:p>
          <w:p w14:paraId="696D02BC" w14:textId="547CB05F" w:rsidR="007B2047" w:rsidRDefault="005D1C26" w:rsidP="007B2047">
            <w:pPr>
              <w:jc w:val="both"/>
              <w:rPr>
                <w:rFonts w:cs="Arial"/>
              </w:rPr>
            </w:pPr>
            <w:r w:rsidRPr="007B2047">
              <w:rPr>
                <w:rFonts w:cs="Arial"/>
              </w:rPr>
              <w:t>- řídí motorové vozidlo skupiny T</w:t>
            </w:r>
          </w:p>
          <w:p w14:paraId="25521C1A" w14:textId="2C8E4800" w:rsidR="005D1C26" w:rsidRPr="007B2047" w:rsidRDefault="005D1C26" w:rsidP="007B2047">
            <w:pPr>
              <w:jc w:val="both"/>
              <w:rPr>
                <w:rFonts w:cs="Arial"/>
              </w:rPr>
            </w:pPr>
            <w:r w:rsidRPr="007B2047">
              <w:rPr>
                <w:rFonts w:cs="Arial"/>
              </w:rPr>
              <w:t>- dodržuje zásady bezpečné jízdy</w:t>
            </w:r>
          </w:p>
        </w:tc>
        <w:tc>
          <w:tcPr>
            <w:tcW w:w="4183" w:type="dxa"/>
            <w:tcBorders>
              <w:top w:val="single" w:sz="4" w:space="0" w:color="auto"/>
              <w:left w:val="single" w:sz="4" w:space="0" w:color="auto"/>
              <w:bottom w:val="single" w:sz="4" w:space="0" w:color="auto"/>
              <w:right w:val="single" w:sz="4" w:space="0" w:color="auto"/>
            </w:tcBorders>
          </w:tcPr>
          <w:p w14:paraId="5A0CD807" w14:textId="4E86FF3B" w:rsidR="005D1C26" w:rsidRPr="007B2047" w:rsidRDefault="005D1C26" w:rsidP="007B2047">
            <w:pPr>
              <w:jc w:val="both"/>
              <w:rPr>
                <w:rFonts w:cs="Arial"/>
                <w:b/>
              </w:rPr>
            </w:pPr>
            <w:r w:rsidRPr="007B2047">
              <w:rPr>
                <w:rFonts w:cs="Arial"/>
                <w:b/>
              </w:rPr>
              <w:t xml:space="preserve">3. Teorie řízení a zásady bezpečné jízdy </w:t>
            </w:r>
          </w:p>
          <w:p w14:paraId="39C8626E" w14:textId="713D0B8C" w:rsidR="005D1C26" w:rsidRPr="007B2047" w:rsidRDefault="005D1C26" w:rsidP="007B2047">
            <w:pPr>
              <w:jc w:val="both"/>
              <w:rPr>
                <w:rFonts w:cs="Arial"/>
              </w:rPr>
            </w:pPr>
            <w:r w:rsidRPr="007B2047">
              <w:rPr>
                <w:rFonts w:cs="Arial"/>
              </w:rPr>
              <w:t xml:space="preserve">- používání základních ovládacích prvků  </w:t>
            </w:r>
          </w:p>
          <w:p w14:paraId="5774E04A" w14:textId="2CBC7758" w:rsidR="005D1C26" w:rsidRPr="007B2047" w:rsidRDefault="005D1C26" w:rsidP="007B2047">
            <w:pPr>
              <w:jc w:val="both"/>
              <w:rPr>
                <w:rFonts w:cs="Arial"/>
              </w:rPr>
            </w:pPr>
            <w:r w:rsidRPr="007B2047">
              <w:rPr>
                <w:rFonts w:cs="Arial"/>
              </w:rPr>
              <w:t xml:space="preserve"> - úkony před jízdou  </w:t>
            </w:r>
          </w:p>
          <w:p w14:paraId="39CD57EA" w14:textId="598F6556" w:rsidR="005D1C26" w:rsidRPr="007B2047" w:rsidRDefault="005D1C26" w:rsidP="007B2047">
            <w:pPr>
              <w:jc w:val="both"/>
              <w:rPr>
                <w:rFonts w:cs="Arial"/>
              </w:rPr>
            </w:pPr>
            <w:r w:rsidRPr="007B2047">
              <w:rPr>
                <w:rFonts w:cs="Arial"/>
              </w:rPr>
              <w:t xml:space="preserve">- základní jízdní úkony  </w:t>
            </w:r>
          </w:p>
          <w:p w14:paraId="15B28E77" w14:textId="63474218" w:rsidR="005D1C26" w:rsidRPr="007B2047" w:rsidRDefault="005D1C26" w:rsidP="007B2047">
            <w:pPr>
              <w:jc w:val="both"/>
              <w:rPr>
                <w:rFonts w:cs="Arial"/>
              </w:rPr>
            </w:pPr>
            <w:r w:rsidRPr="007B2047">
              <w:rPr>
                <w:rFonts w:cs="Arial"/>
              </w:rPr>
              <w:t xml:space="preserve">- složitější jízdní úkony  </w:t>
            </w:r>
          </w:p>
          <w:p w14:paraId="7E1038A1" w14:textId="6A31C3B3" w:rsidR="005D1C26" w:rsidRPr="007B2047" w:rsidRDefault="005D1C26" w:rsidP="007B2047">
            <w:pPr>
              <w:jc w:val="both"/>
              <w:rPr>
                <w:rFonts w:cs="Arial"/>
              </w:rPr>
            </w:pPr>
            <w:r w:rsidRPr="007B2047">
              <w:rPr>
                <w:rFonts w:cs="Arial"/>
              </w:rPr>
              <w:t xml:space="preserve">- základní fyzikální zákonitosti jízdy  </w:t>
            </w:r>
          </w:p>
          <w:p w14:paraId="345E6828" w14:textId="534645A5" w:rsidR="005D1C26" w:rsidRPr="007B2047" w:rsidRDefault="005D1C26" w:rsidP="007B2047">
            <w:pPr>
              <w:jc w:val="both"/>
              <w:rPr>
                <w:rFonts w:cs="Arial"/>
              </w:rPr>
            </w:pPr>
            <w:r w:rsidRPr="007B2047">
              <w:rPr>
                <w:rFonts w:cs="Arial"/>
              </w:rPr>
              <w:t>- vliv člověka a technického stavu</w:t>
            </w:r>
            <w:r w:rsidR="007B2047">
              <w:rPr>
                <w:rFonts w:cs="Arial"/>
              </w:rPr>
              <w:t xml:space="preserve"> </w:t>
            </w:r>
            <w:r w:rsidRPr="007B2047">
              <w:rPr>
                <w:rFonts w:cs="Arial"/>
              </w:rPr>
              <w:t xml:space="preserve">motorového vozidla na bezpečnou   jízdu </w:t>
            </w:r>
          </w:p>
        </w:tc>
        <w:tc>
          <w:tcPr>
            <w:tcW w:w="992" w:type="dxa"/>
            <w:tcBorders>
              <w:top w:val="single" w:sz="4" w:space="0" w:color="auto"/>
              <w:left w:val="single" w:sz="4" w:space="0" w:color="auto"/>
              <w:bottom w:val="single" w:sz="4" w:space="0" w:color="auto"/>
              <w:right w:val="single" w:sz="4" w:space="0" w:color="auto"/>
            </w:tcBorders>
          </w:tcPr>
          <w:p w14:paraId="5592624E" w14:textId="77777777" w:rsidR="005D1C26" w:rsidRPr="007B2047" w:rsidRDefault="005D1C26" w:rsidP="007B2047">
            <w:pPr>
              <w:jc w:val="center"/>
              <w:rPr>
                <w:rFonts w:cs="Arial"/>
                <w:b/>
              </w:rPr>
            </w:pPr>
            <w:r w:rsidRPr="007B2047">
              <w:rPr>
                <w:rFonts w:cs="Arial"/>
                <w:b/>
              </w:rPr>
              <w:t>14</w:t>
            </w:r>
          </w:p>
        </w:tc>
      </w:tr>
      <w:tr w:rsidR="005D1C26" w:rsidRPr="007B2047" w14:paraId="3A7734AC" w14:textId="77777777" w:rsidTr="007B2047">
        <w:tc>
          <w:tcPr>
            <w:tcW w:w="4842" w:type="dxa"/>
            <w:tcBorders>
              <w:top w:val="single" w:sz="4" w:space="0" w:color="auto"/>
              <w:left w:val="single" w:sz="4" w:space="0" w:color="auto"/>
              <w:bottom w:val="single" w:sz="4" w:space="0" w:color="auto"/>
              <w:right w:val="single" w:sz="4" w:space="0" w:color="auto"/>
            </w:tcBorders>
          </w:tcPr>
          <w:p w14:paraId="7846DE11" w14:textId="6A4155C0" w:rsidR="005D1C26" w:rsidRPr="007B2047" w:rsidRDefault="005D1C26" w:rsidP="007B2047">
            <w:pPr>
              <w:jc w:val="both"/>
              <w:rPr>
                <w:rFonts w:cs="Arial"/>
              </w:rPr>
            </w:pPr>
            <w:r w:rsidRPr="007B2047">
              <w:rPr>
                <w:rFonts w:cs="Arial"/>
              </w:rPr>
              <w:t xml:space="preserve">- ovládá základy první pomoci  </w:t>
            </w:r>
          </w:p>
          <w:p w14:paraId="51C2342D" w14:textId="7014B3EF" w:rsidR="005D1C26" w:rsidRPr="007B2047" w:rsidRDefault="005D1C26" w:rsidP="007B2047">
            <w:pPr>
              <w:jc w:val="both"/>
              <w:rPr>
                <w:rFonts w:cs="Arial"/>
              </w:rPr>
            </w:pPr>
            <w:r w:rsidRPr="007B2047">
              <w:rPr>
                <w:rFonts w:cs="Arial"/>
              </w:rPr>
              <w:t>- je schopen poskytnout první pomoc při dopravní nehodě</w:t>
            </w:r>
          </w:p>
        </w:tc>
        <w:tc>
          <w:tcPr>
            <w:tcW w:w="4183" w:type="dxa"/>
            <w:tcBorders>
              <w:top w:val="single" w:sz="4" w:space="0" w:color="auto"/>
              <w:left w:val="single" w:sz="4" w:space="0" w:color="auto"/>
              <w:bottom w:val="single" w:sz="4" w:space="0" w:color="auto"/>
              <w:right w:val="single" w:sz="4" w:space="0" w:color="auto"/>
            </w:tcBorders>
          </w:tcPr>
          <w:p w14:paraId="225881E2" w14:textId="49EAAF6C" w:rsidR="005D1C26" w:rsidRPr="007B2047" w:rsidRDefault="005D1C26" w:rsidP="007B2047">
            <w:pPr>
              <w:jc w:val="both"/>
              <w:rPr>
                <w:rFonts w:cs="Arial"/>
                <w:b/>
              </w:rPr>
            </w:pPr>
            <w:r w:rsidRPr="007B2047">
              <w:rPr>
                <w:rFonts w:cs="Arial"/>
                <w:b/>
              </w:rPr>
              <w:t xml:space="preserve">4. Zdravotní příprava </w:t>
            </w:r>
          </w:p>
          <w:p w14:paraId="75B4EE40" w14:textId="106BCFAB" w:rsidR="005D1C26" w:rsidRPr="007B2047" w:rsidRDefault="00375BB6" w:rsidP="007B2047">
            <w:pPr>
              <w:jc w:val="both"/>
              <w:rPr>
                <w:rFonts w:cs="Arial"/>
              </w:rPr>
            </w:pPr>
            <w:r w:rsidRPr="007B2047">
              <w:rPr>
                <w:rFonts w:cs="Arial"/>
              </w:rPr>
              <w:t xml:space="preserve"> - </w:t>
            </w:r>
            <w:r w:rsidR="005D1C26" w:rsidRPr="007B2047">
              <w:rPr>
                <w:rFonts w:cs="Arial"/>
              </w:rPr>
              <w:t>obecné zásady jednání při dopravn</w:t>
            </w:r>
            <w:r w:rsidR="007B2047">
              <w:rPr>
                <w:rFonts w:cs="Arial"/>
              </w:rPr>
              <w:t xml:space="preserve">í </w:t>
            </w:r>
            <w:r w:rsidR="005D1C26" w:rsidRPr="007B2047">
              <w:rPr>
                <w:rFonts w:cs="Arial"/>
              </w:rPr>
              <w:t xml:space="preserve">nehodě </w:t>
            </w:r>
          </w:p>
          <w:p w14:paraId="06EEDCD5" w14:textId="77777777" w:rsidR="007B2047" w:rsidRDefault="005D1C26" w:rsidP="007B2047">
            <w:pPr>
              <w:jc w:val="both"/>
              <w:rPr>
                <w:rFonts w:cs="Arial"/>
              </w:rPr>
            </w:pPr>
            <w:r w:rsidRPr="007B2047">
              <w:rPr>
                <w:rFonts w:cs="Arial"/>
              </w:rPr>
              <w:t>-</w:t>
            </w:r>
            <w:r w:rsidR="007B2047">
              <w:rPr>
                <w:rFonts w:cs="Arial"/>
              </w:rPr>
              <w:t xml:space="preserve"> </w:t>
            </w:r>
            <w:r w:rsidRPr="007B2047">
              <w:rPr>
                <w:rFonts w:cs="Arial"/>
              </w:rPr>
              <w:t>první pomoc při jednotlivých</w:t>
            </w:r>
            <w:r w:rsidR="007B2047">
              <w:rPr>
                <w:rFonts w:cs="Arial"/>
              </w:rPr>
              <w:t xml:space="preserve"> p</w:t>
            </w:r>
            <w:r w:rsidRPr="007B2047">
              <w:rPr>
                <w:rFonts w:cs="Arial"/>
              </w:rPr>
              <w:t xml:space="preserve">oraněních </w:t>
            </w:r>
          </w:p>
          <w:p w14:paraId="5A48F1ED" w14:textId="7C1441D2" w:rsidR="005D1C26" w:rsidRPr="007B2047" w:rsidRDefault="005D1C26" w:rsidP="007B2047">
            <w:pPr>
              <w:jc w:val="both"/>
              <w:rPr>
                <w:rFonts w:cs="Arial"/>
              </w:rPr>
            </w:pPr>
            <w:r w:rsidRPr="007B2047">
              <w:rPr>
                <w:rFonts w:cs="Arial"/>
              </w:rPr>
              <w:t>- výbava a použití autolékárničky</w:t>
            </w:r>
          </w:p>
        </w:tc>
        <w:tc>
          <w:tcPr>
            <w:tcW w:w="992" w:type="dxa"/>
            <w:tcBorders>
              <w:top w:val="single" w:sz="4" w:space="0" w:color="auto"/>
              <w:left w:val="single" w:sz="4" w:space="0" w:color="auto"/>
              <w:bottom w:val="single" w:sz="4" w:space="0" w:color="auto"/>
              <w:right w:val="single" w:sz="4" w:space="0" w:color="auto"/>
            </w:tcBorders>
          </w:tcPr>
          <w:p w14:paraId="3B760A55" w14:textId="77777777" w:rsidR="005D1C26" w:rsidRPr="007B2047" w:rsidRDefault="005D1C26" w:rsidP="007B2047">
            <w:pPr>
              <w:jc w:val="center"/>
              <w:rPr>
                <w:rFonts w:cs="Arial"/>
                <w:b/>
              </w:rPr>
            </w:pPr>
            <w:r w:rsidRPr="007B2047">
              <w:rPr>
                <w:rFonts w:cs="Arial"/>
                <w:b/>
              </w:rPr>
              <w:t>4</w:t>
            </w:r>
          </w:p>
        </w:tc>
      </w:tr>
      <w:tr w:rsidR="005D1C26" w:rsidRPr="007B2047" w14:paraId="60C489DF" w14:textId="77777777" w:rsidTr="007B2047">
        <w:tc>
          <w:tcPr>
            <w:tcW w:w="4842" w:type="dxa"/>
            <w:tcBorders>
              <w:top w:val="single" w:sz="4" w:space="0" w:color="auto"/>
              <w:left w:val="single" w:sz="4" w:space="0" w:color="auto"/>
              <w:bottom w:val="single" w:sz="4" w:space="0" w:color="auto"/>
              <w:right w:val="single" w:sz="4" w:space="0" w:color="auto"/>
            </w:tcBorders>
          </w:tcPr>
          <w:p w14:paraId="0A2C8381" w14:textId="0CC92B6A" w:rsidR="005D1C26" w:rsidRPr="007B2047" w:rsidRDefault="005D1C26" w:rsidP="007B2047">
            <w:pPr>
              <w:jc w:val="both"/>
              <w:rPr>
                <w:rFonts w:cs="Arial"/>
              </w:rPr>
            </w:pPr>
            <w:r w:rsidRPr="007B2047">
              <w:rPr>
                <w:rFonts w:cs="Arial"/>
              </w:rPr>
              <w:t>- zvládá testy z pravidel silničního provozu v</w:t>
            </w:r>
            <w:r w:rsidR="007B2047">
              <w:rPr>
                <w:rFonts w:cs="Arial"/>
              </w:rPr>
              <w:t> </w:t>
            </w:r>
            <w:r w:rsidRPr="007B2047">
              <w:rPr>
                <w:rFonts w:cs="Arial"/>
              </w:rPr>
              <w:t xml:space="preserve">daném rozsahu a časovém omezení </w:t>
            </w:r>
          </w:p>
          <w:p w14:paraId="68BD973F" w14:textId="3BCF868F" w:rsidR="005D1C26" w:rsidRPr="007B2047" w:rsidRDefault="005D1C26" w:rsidP="007B2047">
            <w:pPr>
              <w:jc w:val="both"/>
              <w:rPr>
                <w:rFonts w:cs="Arial"/>
              </w:rPr>
            </w:pPr>
            <w:r w:rsidRPr="007B2047">
              <w:rPr>
                <w:rFonts w:cs="Arial"/>
              </w:rPr>
              <w:t>- ovládá konstrukci motorového vozidla a</w:t>
            </w:r>
            <w:r w:rsidR="007B2047">
              <w:rPr>
                <w:rFonts w:cs="Arial"/>
              </w:rPr>
              <w:t> </w:t>
            </w:r>
            <w:r w:rsidRPr="007B2047">
              <w:rPr>
                <w:rFonts w:cs="Arial"/>
              </w:rPr>
              <w:t>praktickou údržbu</w:t>
            </w:r>
          </w:p>
          <w:p w14:paraId="4C602C3E" w14:textId="3600729B" w:rsidR="005D1C26" w:rsidRPr="007B2047" w:rsidRDefault="005D1C26" w:rsidP="007B2047">
            <w:pPr>
              <w:jc w:val="both"/>
              <w:rPr>
                <w:rFonts w:cs="Arial"/>
              </w:rPr>
            </w:pPr>
            <w:r w:rsidRPr="007B2047">
              <w:rPr>
                <w:rFonts w:cs="Arial"/>
              </w:rPr>
              <w:t>- zvládá řízení motorového vozidla v rozsahu závěrečné zkoušky</w:t>
            </w:r>
          </w:p>
        </w:tc>
        <w:tc>
          <w:tcPr>
            <w:tcW w:w="4183" w:type="dxa"/>
            <w:tcBorders>
              <w:top w:val="single" w:sz="4" w:space="0" w:color="auto"/>
              <w:left w:val="single" w:sz="4" w:space="0" w:color="auto"/>
              <w:bottom w:val="single" w:sz="4" w:space="0" w:color="auto"/>
              <w:right w:val="single" w:sz="4" w:space="0" w:color="auto"/>
            </w:tcBorders>
          </w:tcPr>
          <w:p w14:paraId="208E36FE" w14:textId="1C9337FC" w:rsidR="005D1C26" w:rsidRPr="007B2047" w:rsidRDefault="005D1C26" w:rsidP="007B2047">
            <w:pPr>
              <w:jc w:val="both"/>
              <w:rPr>
                <w:rFonts w:cs="Arial"/>
                <w:b/>
              </w:rPr>
            </w:pPr>
            <w:r w:rsidRPr="007B2047">
              <w:rPr>
                <w:rFonts w:cs="Arial"/>
                <w:b/>
              </w:rPr>
              <w:t>5. Opakování a procvičování učiva</w:t>
            </w:r>
          </w:p>
        </w:tc>
        <w:tc>
          <w:tcPr>
            <w:tcW w:w="992" w:type="dxa"/>
            <w:tcBorders>
              <w:top w:val="single" w:sz="4" w:space="0" w:color="auto"/>
              <w:left w:val="single" w:sz="4" w:space="0" w:color="auto"/>
              <w:bottom w:val="single" w:sz="4" w:space="0" w:color="auto"/>
              <w:right w:val="single" w:sz="4" w:space="0" w:color="auto"/>
            </w:tcBorders>
          </w:tcPr>
          <w:p w14:paraId="0AE07A67" w14:textId="77777777" w:rsidR="005D1C26" w:rsidRPr="007B2047" w:rsidRDefault="005D1C26" w:rsidP="007B2047">
            <w:pPr>
              <w:jc w:val="center"/>
              <w:rPr>
                <w:rFonts w:cs="Arial"/>
                <w:b/>
              </w:rPr>
            </w:pPr>
            <w:r w:rsidRPr="007B2047">
              <w:rPr>
                <w:rFonts w:cs="Arial"/>
                <w:b/>
              </w:rPr>
              <w:t>8</w:t>
            </w:r>
          </w:p>
        </w:tc>
      </w:tr>
    </w:tbl>
    <w:p w14:paraId="6EEA22A6" w14:textId="77777777" w:rsidR="005D1C26" w:rsidRDefault="005D1C26" w:rsidP="00375BB6">
      <w:pPr>
        <w:pStyle w:val="Nzev"/>
        <w:jc w:val="left"/>
        <w:rPr>
          <w:szCs w:val="20"/>
        </w:rPr>
      </w:pPr>
    </w:p>
    <w:p w14:paraId="27403710" w14:textId="77777777" w:rsidR="005D1C26" w:rsidRDefault="005D1C26" w:rsidP="00375BB6">
      <w:pPr>
        <w:pStyle w:val="Nzev"/>
        <w:jc w:val="left"/>
        <w:rPr>
          <w:szCs w:val="20"/>
        </w:rPr>
      </w:pPr>
    </w:p>
    <w:p w14:paraId="658D24EC" w14:textId="77777777" w:rsidR="005D1C26" w:rsidRDefault="005D1C26" w:rsidP="00375BB6">
      <w:pPr>
        <w:pStyle w:val="Nzev"/>
        <w:jc w:val="left"/>
        <w:rPr>
          <w:szCs w:val="20"/>
        </w:rPr>
      </w:pPr>
    </w:p>
    <w:p w14:paraId="72CE4FD7" w14:textId="77777777" w:rsidR="005D1C26" w:rsidRDefault="005D1C26" w:rsidP="00375BB6">
      <w:pPr>
        <w:pStyle w:val="Nzev"/>
        <w:jc w:val="left"/>
        <w:rPr>
          <w:szCs w:val="20"/>
        </w:rPr>
      </w:pPr>
    </w:p>
    <w:p w14:paraId="6FD9F0B3" w14:textId="77777777" w:rsidR="005D1C26" w:rsidRDefault="005D1C26" w:rsidP="00375BB6">
      <w:pPr>
        <w:pStyle w:val="Nzev"/>
        <w:jc w:val="left"/>
        <w:rPr>
          <w:sz w:val="28"/>
          <w:szCs w:val="28"/>
        </w:rPr>
      </w:pPr>
    </w:p>
    <w:p w14:paraId="16F3FE23" w14:textId="77777777" w:rsidR="005D1C26" w:rsidRDefault="005D1C26" w:rsidP="005D1C26">
      <w:pPr>
        <w:pStyle w:val="Nzev"/>
        <w:jc w:val="left"/>
        <w:rPr>
          <w:sz w:val="28"/>
          <w:szCs w:val="28"/>
        </w:rPr>
        <w:sectPr w:rsidR="005D1C26">
          <w:pgSz w:w="11906" w:h="16838" w:code="9"/>
          <w:pgMar w:top="1134" w:right="1418" w:bottom="1134" w:left="1418" w:header="709" w:footer="709" w:gutter="0"/>
          <w:cols w:space="708"/>
          <w:titlePg/>
          <w:docGrid w:linePitch="360"/>
        </w:sectPr>
      </w:pPr>
    </w:p>
    <w:p w14:paraId="296948FA" w14:textId="356B5F69" w:rsidR="001A1F78" w:rsidRDefault="001A1F78" w:rsidP="001A1F78">
      <w:pPr>
        <w:pStyle w:val="Nzev"/>
        <w:rPr>
          <w:sz w:val="28"/>
        </w:rPr>
      </w:pPr>
      <w:r w:rsidRPr="00607184">
        <w:rPr>
          <w:sz w:val="28"/>
        </w:rPr>
        <w:lastRenderedPageBreak/>
        <w:t>Učební osnova předmětu</w:t>
      </w:r>
    </w:p>
    <w:p w14:paraId="733818E8" w14:textId="77777777" w:rsidR="007B2047" w:rsidRPr="00607184" w:rsidRDefault="007B2047" w:rsidP="001A1F78">
      <w:pPr>
        <w:pStyle w:val="Nzev"/>
        <w:rPr>
          <w:sz w:val="28"/>
        </w:rPr>
      </w:pPr>
    </w:p>
    <w:p w14:paraId="47216481" w14:textId="4A206D59" w:rsidR="001A1F78" w:rsidRDefault="001A1F78" w:rsidP="007B2047">
      <w:pPr>
        <w:pStyle w:val="Nadpis2"/>
        <w:jc w:val="center"/>
      </w:pPr>
      <w:bookmarkStart w:id="149" w:name="_Toc527044702"/>
      <w:bookmarkStart w:id="150" w:name="_Toc527046005"/>
      <w:bookmarkStart w:id="151" w:name="_Toc527046712"/>
      <w:bookmarkStart w:id="152" w:name="_Toc17975060"/>
      <w:bookmarkStart w:id="153" w:name="_Toc107942052"/>
      <w:r w:rsidRPr="00607184">
        <w:t>BIOLOGIE A EKOLOGIE</w:t>
      </w:r>
      <w:bookmarkEnd w:id="149"/>
      <w:bookmarkEnd w:id="150"/>
      <w:bookmarkEnd w:id="151"/>
      <w:bookmarkEnd w:id="152"/>
      <w:bookmarkEnd w:id="153"/>
    </w:p>
    <w:p w14:paraId="590FCCEB" w14:textId="77777777" w:rsidR="007B2047" w:rsidRPr="007B2047" w:rsidRDefault="007B2047" w:rsidP="007B2047">
      <w:pPr>
        <w:rPr>
          <w:rFonts w:eastAsia="Arial Unicode MS"/>
        </w:rPr>
      </w:pPr>
    </w:p>
    <w:p w14:paraId="72F87E04" w14:textId="4207497A" w:rsidR="00CE1034" w:rsidRDefault="00CE1034" w:rsidP="00CE1034">
      <w:pPr>
        <w:jc w:val="center"/>
        <w:rPr>
          <w:b/>
          <w:color w:val="000000"/>
        </w:rPr>
      </w:pPr>
      <w:r w:rsidRPr="00CE1034">
        <w:rPr>
          <w:b/>
          <w:color w:val="000000"/>
        </w:rPr>
        <w:t xml:space="preserve">Obor vzdělání: </w:t>
      </w:r>
      <w:proofErr w:type="gramStart"/>
      <w:r w:rsidRPr="00CE1034">
        <w:rPr>
          <w:b/>
          <w:color w:val="000000"/>
        </w:rPr>
        <w:t>41 – 52</w:t>
      </w:r>
      <w:proofErr w:type="gramEnd"/>
      <w:r w:rsidRPr="00CE1034">
        <w:rPr>
          <w:b/>
          <w:color w:val="000000"/>
        </w:rPr>
        <w:t xml:space="preserve"> – H/01 Zahradník</w:t>
      </w:r>
    </w:p>
    <w:p w14:paraId="2C9AA80F" w14:textId="77777777" w:rsidR="00CE1034" w:rsidRPr="00CE1034" w:rsidRDefault="00CE1034" w:rsidP="00CE1034">
      <w:pPr>
        <w:jc w:val="center"/>
        <w:rPr>
          <w:b/>
          <w:color w:val="000000"/>
        </w:rPr>
      </w:pPr>
    </w:p>
    <w:p w14:paraId="4833585B" w14:textId="6089E385" w:rsidR="000071D7" w:rsidRPr="00CE1034" w:rsidRDefault="000071D7" w:rsidP="000071D7">
      <w:pPr>
        <w:widowControl w:val="0"/>
        <w:autoSpaceDE w:val="0"/>
        <w:autoSpaceDN w:val="0"/>
        <w:adjustRightInd w:val="0"/>
        <w:snapToGrid w:val="0"/>
        <w:jc w:val="both"/>
        <w:rPr>
          <w:rFonts w:cs="Arial"/>
          <w:b/>
        </w:rPr>
      </w:pPr>
      <w:r w:rsidRPr="00607184">
        <w:rPr>
          <w:rFonts w:cs="Arial"/>
          <w:b/>
          <w:color w:val="000000"/>
        </w:rPr>
        <w:t>Pojetí předmětu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6710"/>
      </w:tblGrid>
      <w:tr w:rsidR="000071D7" w:rsidRPr="00CE1034" w14:paraId="09F565D4" w14:textId="77777777" w:rsidTr="00805274">
        <w:tc>
          <w:tcPr>
            <w:tcW w:w="0" w:type="auto"/>
          </w:tcPr>
          <w:p w14:paraId="74D18168" w14:textId="77777777" w:rsidR="000071D7" w:rsidRPr="00CE1034" w:rsidRDefault="000071D7" w:rsidP="00805274">
            <w:pPr>
              <w:widowControl w:val="0"/>
              <w:autoSpaceDE w:val="0"/>
              <w:autoSpaceDN w:val="0"/>
              <w:adjustRightInd w:val="0"/>
              <w:snapToGrid w:val="0"/>
              <w:jc w:val="both"/>
              <w:rPr>
                <w:rFonts w:cs="Arial"/>
                <w:b/>
              </w:rPr>
            </w:pPr>
            <w:r w:rsidRPr="00CE1034">
              <w:rPr>
                <w:rFonts w:cs="Arial"/>
                <w:b/>
                <w:color w:val="000000"/>
              </w:rPr>
              <w:t>Cíl předmětu:</w:t>
            </w:r>
          </w:p>
        </w:tc>
        <w:tc>
          <w:tcPr>
            <w:tcW w:w="6710" w:type="dxa"/>
          </w:tcPr>
          <w:p w14:paraId="245E77A2" w14:textId="102F84E6" w:rsidR="000071D7" w:rsidRPr="00CE1034" w:rsidRDefault="000071D7" w:rsidP="00CE1034">
            <w:pPr>
              <w:autoSpaceDE w:val="0"/>
              <w:autoSpaceDN w:val="0"/>
              <w:adjustRightInd w:val="0"/>
              <w:jc w:val="both"/>
              <w:rPr>
                <w:rFonts w:cs="TimesNewRoman"/>
              </w:rPr>
            </w:pPr>
            <w:r w:rsidRPr="00CE1034">
              <w:rPr>
                <w:rFonts w:cs="TimesNewRoman"/>
              </w:rPr>
              <w:t xml:space="preserve">Tento předmět usiluje o pochopení zákonitostí živé přírody, ke které </w:t>
            </w:r>
            <w:proofErr w:type="gramStart"/>
            <w:r w:rsidRPr="00CE1034">
              <w:rPr>
                <w:rFonts w:cs="TimesNewRoman"/>
              </w:rPr>
              <w:t>patří</w:t>
            </w:r>
            <w:proofErr w:type="gramEnd"/>
            <w:r w:rsidRPr="00CE1034">
              <w:rPr>
                <w:rFonts w:cs="TimesNewRoman"/>
              </w:rPr>
              <w:t xml:space="preserve"> i člověk. Směřuje k pochopení a respektování přírody jako celku. Usiluje nejen o osvojení vědomostí a dovedností, ale i</w:t>
            </w:r>
            <w:r w:rsidR="00CE1034">
              <w:rPr>
                <w:rFonts w:cs="TimesNewRoman"/>
              </w:rPr>
              <w:t> </w:t>
            </w:r>
            <w:r w:rsidRPr="00CE1034">
              <w:rPr>
                <w:rFonts w:cs="TimesNewRoman"/>
              </w:rPr>
              <w:t>k</w:t>
            </w:r>
            <w:r w:rsidR="00CE1034">
              <w:rPr>
                <w:rFonts w:cs="TimesNewRoman"/>
              </w:rPr>
              <w:t> </w:t>
            </w:r>
            <w:r w:rsidRPr="00CE1034">
              <w:rPr>
                <w:rFonts w:cs="TimesNewRoman"/>
              </w:rPr>
              <w:t xml:space="preserve">formování vztahu k přírodě a k její ochraně. Znalosti z biologie </w:t>
            </w:r>
            <w:proofErr w:type="gramStart"/>
            <w:r w:rsidRPr="00CE1034">
              <w:rPr>
                <w:rFonts w:cs="TimesNewRoman"/>
              </w:rPr>
              <w:t>patří</w:t>
            </w:r>
            <w:proofErr w:type="gramEnd"/>
            <w:r w:rsidRPr="00CE1034">
              <w:rPr>
                <w:rFonts w:cs="TimesNewRoman"/>
              </w:rPr>
              <w:t xml:space="preserve"> k nezbytným předpokladům šetrného hospodaření s</w:t>
            </w:r>
            <w:r w:rsidR="00CE1034">
              <w:rPr>
                <w:rFonts w:cs="TimesNewRoman"/>
              </w:rPr>
              <w:t> </w:t>
            </w:r>
            <w:r w:rsidRPr="00CE1034">
              <w:rPr>
                <w:rFonts w:cs="TimesNewRoman"/>
              </w:rPr>
              <w:t xml:space="preserve">přírodními zdroji, na kterých by mělo být pěstování rostlin založeno. Stejně tak se bez biologických základů není možné obejít při studiu příčin a průběhu nemocí </w:t>
            </w:r>
            <w:proofErr w:type="gramStart"/>
            <w:r w:rsidRPr="00CE1034">
              <w:rPr>
                <w:rFonts w:cs="TimesNewRoman"/>
              </w:rPr>
              <w:t>rostlin  a</w:t>
            </w:r>
            <w:proofErr w:type="gramEnd"/>
            <w:r w:rsidRPr="00CE1034">
              <w:rPr>
                <w:rFonts w:cs="TimesNewRoman"/>
              </w:rPr>
              <w:t xml:space="preserve"> živočichů.</w:t>
            </w:r>
          </w:p>
          <w:p w14:paraId="57203746" w14:textId="77777777" w:rsidR="000071D7" w:rsidRPr="00CE1034" w:rsidRDefault="000071D7" w:rsidP="00CE1034">
            <w:pPr>
              <w:autoSpaceDE w:val="0"/>
              <w:autoSpaceDN w:val="0"/>
              <w:adjustRightInd w:val="0"/>
              <w:jc w:val="both"/>
              <w:rPr>
                <w:rFonts w:cs="TimesNewRoman"/>
              </w:rPr>
            </w:pPr>
            <w:r w:rsidRPr="00CE1034">
              <w:rPr>
                <w:rFonts w:cs="TimesNewRoman"/>
              </w:rPr>
              <w:t xml:space="preserve">Předmět </w:t>
            </w:r>
            <w:proofErr w:type="gramStart"/>
            <w:r w:rsidRPr="00CE1034">
              <w:rPr>
                <w:rFonts w:cs="TimesNewRoman"/>
              </w:rPr>
              <w:t>vytváří</w:t>
            </w:r>
            <w:proofErr w:type="gramEnd"/>
            <w:r w:rsidRPr="00CE1034">
              <w:rPr>
                <w:rFonts w:cs="TimesNewRoman"/>
              </w:rPr>
              <w:t xml:space="preserve"> předpoklady pro úspěšné zvládnutí předmětu zbožíznalství. Společně s předmětem tělesná výchova působí na osvojení zásad správného životního stylu. </w:t>
            </w:r>
          </w:p>
        </w:tc>
      </w:tr>
      <w:tr w:rsidR="000071D7" w:rsidRPr="00CE1034" w14:paraId="2F461C9E" w14:textId="77777777" w:rsidTr="00805274">
        <w:tc>
          <w:tcPr>
            <w:tcW w:w="0" w:type="auto"/>
          </w:tcPr>
          <w:p w14:paraId="265030FC" w14:textId="77777777" w:rsidR="000071D7" w:rsidRPr="00CE1034" w:rsidRDefault="000071D7" w:rsidP="00805274">
            <w:pPr>
              <w:widowControl w:val="0"/>
              <w:autoSpaceDE w:val="0"/>
              <w:autoSpaceDN w:val="0"/>
              <w:adjustRightInd w:val="0"/>
              <w:snapToGrid w:val="0"/>
              <w:jc w:val="both"/>
              <w:rPr>
                <w:rFonts w:cs="Arial"/>
                <w:b/>
              </w:rPr>
            </w:pPr>
            <w:r w:rsidRPr="00CE1034">
              <w:rPr>
                <w:rFonts w:cs="Arial"/>
                <w:b/>
                <w:color w:val="000000"/>
              </w:rPr>
              <w:t>Charakteristika</w:t>
            </w:r>
          </w:p>
          <w:p w14:paraId="6D740B83" w14:textId="77777777" w:rsidR="000071D7" w:rsidRPr="00CE1034" w:rsidRDefault="000071D7" w:rsidP="00805274">
            <w:pPr>
              <w:widowControl w:val="0"/>
              <w:autoSpaceDE w:val="0"/>
              <w:autoSpaceDN w:val="0"/>
              <w:adjustRightInd w:val="0"/>
              <w:snapToGrid w:val="0"/>
              <w:jc w:val="both"/>
              <w:rPr>
                <w:rFonts w:cs="Arial"/>
                <w:b/>
              </w:rPr>
            </w:pPr>
            <w:r w:rsidRPr="00CE1034">
              <w:rPr>
                <w:rFonts w:cs="Arial"/>
                <w:b/>
                <w:color w:val="000000"/>
              </w:rPr>
              <w:t>učiva:</w:t>
            </w:r>
          </w:p>
        </w:tc>
        <w:tc>
          <w:tcPr>
            <w:tcW w:w="6710" w:type="dxa"/>
          </w:tcPr>
          <w:p w14:paraId="17EA83DF" w14:textId="244BB317" w:rsidR="000071D7" w:rsidRPr="00CE1034" w:rsidRDefault="000071D7" w:rsidP="00CE1034">
            <w:pPr>
              <w:autoSpaceDE w:val="0"/>
              <w:autoSpaceDN w:val="0"/>
              <w:adjustRightInd w:val="0"/>
              <w:jc w:val="both"/>
              <w:rPr>
                <w:rFonts w:cs="TimesNewRoman"/>
              </w:rPr>
            </w:pPr>
            <w:r w:rsidRPr="00CE1034">
              <w:rPr>
                <w:rFonts w:cs="TimesNewRoman"/>
              </w:rPr>
              <w:t>Předmět vychovává žáky k trpělivé, systematické důsledné a</w:t>
            </w:r>
            <w:r w:rsidR="00CE1034">
              <w:rPr>
                <w:rFonts w:cs="TimesNewRoman"/>
              </w:rPr>
              <w:t> </w:t>
            </w:r>
            <w:r w:rsidRPr="00CE1034">
              <w:rPr>
                <w:rFonts w:cs="TimesNewRoman"/>
              </w:rPr>
              <w:t>přesné práci a k citlivému přístupu k životnímu prostředí. Výuka je zaměřena tak, aby žák</w:t>
            </w:r>
          </w:p>
          <w:p w14:paraId="1AD1CF6A" w14:textId="403E741F" w:rsidR="000071D7" w:rsidRPr="00CE1034" w:rsidRDefault="000071D7" w:rsidP="00CE1034">
            <w:pPr>
              <w:autoSpaceDE w:val="0"/>
              <w:autoSpaceDN w:val="0"/>
              <w:adjustRightInd w:val="0"/>
              <w:jc w:val="both"/>
              <w:rPr>
                <w:rFonts w:cs="TimesNewRoman"/>
              </w:rPr>
            </w:pPr>
            <w:r w:rsidRPr="00CE1034">
              <w:rPr>
                <w:rFonts w:cs="TimesNewRoman"/>
              </w:rPr>
              <w:t>- dokázal aplikovat biologické a ekologické vědomosti a</w:t>
            </w:r>
            <w:r w:rsidR="00CE1034">
              <w:rPr>
                <w:rFonts w:cs="TimesNewRoman"/>
              </w:rPr>
              <w:t> </w:t>
            </w:r>
            <w:r w:rsidRPr="00CE1034">
              <w:rPr>
                <w:rFonts w:cs="TimesNewRoman"/>
              </w:rPr>
              <w:t>dovednosti na obor vzdělávání</w:t>
            </w:r>
          </w:p>
          <w:p w14:paraId="7E0EE155" w14:textId="77777777" w:rsidR="000071D7" w:rsidRPr="00CE1034" w:rsidRDefault="000071D7" w:rsidP="00CE1034">
            <w:pPr>
              <w:autoSpaceDE w:val="0"/>
              <w:autoSpaceDN w:val="0"/>
              <w:adjustRightInd w:val="0"/>
              <w:jc w:val="both"/>
              <w:rPr>
                <w:rFonts w:cs="TimesNewRoman"/>
              </w:rPr>
            </w:pPr>
            <w:r w:rsidRPr="00CE1034">
              <w:rPr>
                <w:rFonts w:cs="TimesNewRoman"/>
              </w:rPr>
              <w:t>- získal a prohloubil kladný vztah k přírodě</w:t>
            </w:r>
          </w:p>
          <w:p w14:paraId="1BE77331" w14:textId="77777777" w:rsidR="000071D7" w:rsidRPr="00CE1034" w:rsidRDefault="000071D7" w:rsidP="00CE1034">
            <w:pPr>
              <w:autoSpaceDE w:val="0"/>
              <w:autoSpaceDN w:val="0"/>
              <w:adjustRightInd w:val="0"/>
              <w:jc w:val="both"/>
              <w:rPr>
                <w:rFonts w:cs="TimesNewRoman"/>
              </w:rPr>
            </w:pPr>
            <w:r w:rsidRPr="00CE1034">
              <w:rPr>
                <w:rFonts w:cs="TimesNewRoman"/>
              </w:rPr>
              <w:t>- uměl správně používat základní pojmy, popsat a do souvislostí uvést biologické jevy</w:t>
            </w:r>
          </w:p>
          <w:p w14:paraId="193AD547" w14:textId="77777777" w:rsidR="000071D7" w:rsidRPr="00CE1034" w:rsidRDefault="000071D7" w:rsidP="00CE1034">
            <w:pPr>
              <w:autoSpaceDE w:val="0"/>
              <w:autoSpaceDN w:val="0"/>
              <w:adjustRightInd w:val="0"/>
              <w:jc w:val="both"/>
              <w:rPr>
                <w:rFonts w:cs="TimesNewRoman"/>
              </w:rPr>
            </w:pPr>
            <w:r w:rsidRPr="00CE1034">
              <w:rPr>
                <w:rFonts w:cs="TimesNewRoman"/>
              </w:rPr>
              <w:t>- znal složení živých organismů</w:t>
            </w:r>
          </w:p>
          <w:p w14:paraId="0114BA4C" w14:textId="77777777" w:rsidR="000071D7" w:rsidRPr="00CE1034" w:rsidRDefault="000071D7" w:rsidP="00CE1034">
            <w:pPr>
              <w:autoSpaceDE w:val="0"/>
              <w:autoSpaceDN w:val="0"/>
              <w:adjustRightInd w:val="0"/>
              <w:jc w:val="both"/>
              <w:rPr>
                <w:rFonts w:cs="TimesNewRoman"/>
              </w:rPr>
            </w:pPr>
            <w:r w:rsidRPr="00CE1034">
              <w:rPr>
                <w:rFonts w:cs="TimesNewRoman"/>
              </w:rPr>
              <w:t>- charakterizoval a poznal nejdůležitější zástupce hlavních skupin organismů</w:t>
            </w:r>
          </w:p>
          <w:p w14:paraId="133B9D40" w14:textId="4835357C" w:rsidR="000071D7" w:rsidRPr="00CE1034" w:rsidRDefault="000071D7" w:rsidP="00CE1034">
            <w:pPr>
              <w:autoSpaceDE w:val="0"/>
              <w:autoSpaceDN w:val="0"/>
              <w:adjustRightInd w:val="0"/>
              <w:jc w:val="both"/>
              <w:rPr>
                <w:rFonts w:cs="TimesNewRoman"/>
              </w:rPr>
            </w:pPr>
            <w:r w:rsidRPr="00CE1034">
              <w:rPr>
                <w:rFonts w:cs="TimesNewRoman"/>
              </w:rPr>
              <w:t>- znal a dodržoval bezpečnostní a hygienická pravidla při práci s</w:t>
            </w:r>
            <w:r w:rsidR="00CE1034">
              <w:rPr>
                <w:rFonts w:cs="TimesNewRoman"/>
              </w:rPr>
              <w:t> </w:t>
            </w:r>
            <w:r w:rsidRPr="00CE1034">
              <w:rPr>
                <w:rFonts w:cs="TimesNewRoman"/>
              </w:rPr>
              <w:t>biologickým materiálem</w:t>
            </w:r>
          </w:p>
          <w:p w14:paraId="710C5719" w14:textId="77777777" w:rsidR="000071D7" w:rsidRPr="00CE1034" w:rsidRDefault="000071D7" w:rsidP="00CE1034">
            <w:pPr>
              <w:autoSpaceDE w:val="0"/>
              <w:autoSpaceDN w:val="0"/>
              <w:adjustRightInd w:val="0"/>
              <w:jc w:val="both"/>
              <w:rPr>
                <w:rFonts w:cs="TimesNewRoman"/>
              </w:rPr>
            </w:pPr>
            <w:r w:rsidRPr="00CE1034">
              <w:rPr>
                <w:rFonts w:cs="TimesNewRoman"/>
              </w:rPr>
              <w:t>- získal základní znalosti o reprodukci a ontogenezi</w:t>
            </w:r>
          </w:p>
          <w:p w14:paraId="01763DEE" w14:textId="77777777" w:rsidR="000071D7" w:rsidRPr="00CE1034" w:rsidRDefault="000071D7" w:rsidP="00CE1034">
            <w:pPr>
              <w:autoSpaceDE w:val="0"/>
              <w:autoSpaceDN w:val="0"/>
              <w:adjustRightInd w:val="0"/>
              <w:jc w:val="both"/>
              <w:rPr>
                <w:rFonts w:cs="TimesNewRoman"/>
              </w:rPr>
            </w:pPr>
            <w:r w:rsidRPr="00CE1034">
              <w:rPr>
                <w:rFonts w:cs="TimesNewRoman"/>
              </w:rPr>
              <w:t>- pochopil základy pravidel genetiky</w:t>
            </w:r>
          </w:p>
          <w:p w14:paraId="30327541" w14:textId="77777777" w:rsidR="000071D7" w:rsidRPr="00CE1034" w:rsidRDefault="000071D7" w:rsidP="00CE1034">
            <w:pPr>
              <w:autoSpaceDE w:val="0"/>
              <w:autoSpaceDN w:val="0"/>
              <w:adjustRightInd w:val="0"/>
              <w:jc w:val="both"/>
              <w:rPr>
                <w:rFonts w:cs="TimesNewRoman"/>
              </w:rPr>
            </w:pPr>
            <w:r w:rsidRPr="00CE1034">
              <w:rPr>
                <w:rFonts w:cs="TimesNewRoman"/>
              </w:rPr>
              <w:t>- orientoval se v základních pojmech z ekologie</w:t>
            </w:r>
          </w:p>
          <w:p w14:paraId="1AC91562" w14:textId="77777777" w:rsidR="000071D7" w:rsidRPr="00CE1034" w:rsidRDefault="000071D7" w:rsidP="00CE1034">
            <w:pPr>
              <w:autoSpaceDE w:val="0"/>
              <w:autoSpaceDN w:val="0"/>
              <w:adjustRightInd w:val="0"/>
              <w:jc w:val="both"/>
              <w:rPr>
                <w:rFonts w:cs="TimesNewRoman"/>
              </w:rPr>
            </w:pPr>
            <w:r w:rsidRPr="00CE1034">
              <w:rPr>
                <w:rFonts w:cs="TimesNewRoman"/>
              </w:rPr>
              <w:t xml:space="preserve">Předmět biologie a ekologie je zařazen do 1. ročníku. </w:t>
            </w:r>
          </w:p>
        </w:tc>
      </w:tr>
      <w:tr w:rsidR="000071D7" w:rsidRPr="00CE1034" w14:paraId="11A19C50" w14:textId="77777777" w:rsidTr="00805274">
        <w:tc>
          <w:tcPr>
            <w:tcW w:w="0" w:type="auto"/>
          </w:tcPr>
          <w:p w14:paraId="2FC4AA96" w14:textId="77777777" w:rsidR="000071D7" w:rsidRPr="00CE1034" w:rsidRDefault="000071D7" w:rsidP="00805274">
            <w:pPr>
              <w:widowControl w:val="0"/>
              <w:autoSpaceDE w:val="0"/>
              <w:autoSpaceDN w:val="0"/>
              <w:adjustRightInd w:val="0"/>
              <w:snapToGrid w:val="0"/>
              <w:jc w:val="both"/>
              <w:rPr>
                <w:rFonts w:cs="Arial"/>
                <w:b/>
              </w:rPr>
            </w:pPr>
            <w:r w:rsidRPr="00CE1034">
              <w:rPr>
                <w:rFonts w:cs="Arial"/>
                <w:b/>
                <w:color w:val="000000"/>
              </w:rPr>
              <w:t>Metody a formy</w:t>
            </w:r>
          </w:p>
          <w:p w14:paraId="26D0FBC5" w14:textId="77777777" w:rsidR="000071D7" w:rsidRPr="00CE1034" w:rsidRDefault="000071D7" w:rsidP="00805274">
            <w:pPr>
              <w:widowControl w:val="0"/>
              <w:autoSpaceDE w:val="0"/>
              <w:autoSpaceDN w:val="0"/>
              <w:adjustRightInd w:val="0"/>
              <w:snapToGrid w:val="0"/>
              <w:jc w:val="both"/>
              <w:rPr>
                <w:rFonts w:cs="Arial"/>
                <w:b/>
              </w:rPr>
            </w:pPr>
            <w:r w:rsidRPr="00CE1034">
              <w:rPr>
                <w:rFonts w:cs="Arial"/>
                <w:b/>
                <w:color w:val="000000"/>
              </w:rPr>
              <w:t>výuky:</w:t>
            </w:r>
          </w:p>
        </w:tc>
        <w:tc>
          <w:tcPr>
            <w:tcW w:w="6710" w:type="dxa"/>
          </w:tcPr>
          <w:p w14:paraId="3A578A66" w14:textId="77777777" w:rsidR="000071D7" w:rsidRPr="00CE1034" w:rsidRDefault="000071D7" w:rsidP="00CE1034">
            <w:pPr>
              <w:autoSpaceDE w:val="0"/>
              <w:autoSpaceDN w:val="0"/>
              <w:adjustRightInd w:val="0"/>
              <w:jc w:val="both"/>
              <w:rPr>
                <w:rFonts w:cs="TimesNewRoman,Bold"/>
                <w:b/>
                <w:bCs/>
              </w:rPr>
            </w:pPr>
            <w:r w:rsidRPr="00CE1034">
              <w:rPr>
                <w:rFonts w:cs="TimesNewRoman,Bold"/>
                <w:b/>
                <w:bCs/>
              </w:rPr>
              <w:t>Strategie výuky</w:t>
            </w:r>
          </w:p>
          <w:p w14:paraId="4B65345F" w14:textId="77777777" w:rsidR="000071D7" w:rsidRPr="00CE1034" w:rsidRDefault="000071D7" w:rsidP="00CE1034">
            <w:pPr>
              <w:autoSpaceDE w:val="0"/>
              <w:autoSpaceDN w:val="0"/>
              <w:adjustRightInd w:val="0"/>
              <w:jc w:val="both"/>
              <w:rPr>
                <w:rFonts w:cs="TimesNewRoman"/>
              </w:rPr>
            </w:pPr>
            <w:r w:rsidRPr="00CE1034">
              <w:rPr>
                <w:rFonts w:cs="TimesNewRoman"/>
              </w:rPr>
              <w:t>Předmět je vyučován v prvních ročníku a navazuje na znalosti ze základní školy, které prohlubuje, třídí a upevňuje.</w:t>
            </w:r>
          </w:p>
          <w:p w14:paraId="0497036C" w14:textId="77777777" w:rsidR="000071D7" w:rsidRPr="00CE1034" w:rsidRDefault="000071D7" w:rsidP="00CE1034">
            <w:pPr>
              <w:autoSpaceDE w:val="0"/>
              <w:autoSpaceDN w:val="0"/>
              <w:adjustRightInd w:val="0"/>
              <w:jc w:val="both"/>
              <w:rPr>
                <w:rFonts w:cs="TimesNewRoman"/>
              </w:rPr>
            </w:pPr>
            <w:r w:rsidRPr="00CE1034">
              <w:rPr>
                <w:rFonts w:cs="TimesNewRoman"/>
              </w:rPr>
              <w:t>Žáci si osvojí samostatnou i kolektivní práci. Pro výuku je možno využít také</w:t>
            </w:r>
          </w:p>
          <w:p w14:paraId="306AF0B8" w14:textId="77777777" w:rsidR="000071D7" w:rsidRPr="00CE1034" w:rsidRDefault="000071D7" w:rsidP="00CE1034">
            <w:pPr>
              <w:autoSpaceDE w:val="0"/>
              <w:autoSpaceDN w:val="0"/>
              <w:adjustRightInd w:val="0"/>
              <w:jc w:val="both"/>
              <w:rPr>
                <w:rFonts w:cs="TimesNewRoman"/>
              </w:rPr>
            </w:pPr>
            <w:r w:rsidRPr="00CE1034">
              <w:rPr>
                <w:rFonts w:cs="TimesNewRoman"/>
              </w:rPr>
              <w:t>vyhledávání údajů z internetu, z odborných publikací, časopisů. Ve výuce jsou uplatňovány moderní metody, skupinová práce na projektech, ale i problémové vyučování. Pro výuku je možno využít i samostatné referáty na zadaná témata a další aktivity. Součástí výuky je i výuka v terénu, odborné exkurze, např. do botanické a zoologické zahrady nebo muzea či exkurze v CHKO apod.</w:t>
            </w:r>
          </w:p>
        </w:tc>
      </w:tr>
      <w:tr w:rsidR="000071D7" w:rsidRPr="00CE1034" w14:paraId="387D7201" w14:textId="77777777" w:rsidTr="00805274">
        <w:tc>
          <w:tcPr>
            <w:tcW w:w="0" w:type="auto"/>
          </w:tcPr>
          <w:p w14:paraId="7FF657E4" w14:textId="77777777" w:rsidR="000071D7" w:rsidRPr="00CE1034" w:rsidRDefault="000071D7" w:rsidP="00805274">
            <w:pPr>
              <w:widowControl w:val="0"/>
              <w:autoSpaceDE w:val="0"/>
              <w:autoSpaceDN w:val="0"/>
              <w:adjustRightInd w:val="0"/>
              <w:snapToGrid w:val="0"/>
              <w:jc w:val="both"/>
              <w:rPr>
                <w:rFonts w:cs="Arial"/>
                <w:b/>
              </w:rPr>
            </w:pPr>
            <w:r w:rsidRPr="00CE1034">
              <w:rPr>
                <w:rFonts w:cs="Arial"/>
                <w:b/>
              </w:rPr>
              <w:t>Hodnocení žáků:</w:t>
            </w:r>
          </w:p>
        </w:tc>
        <w:tc>
          <w:tcPr>
            <w:tcW w:w="6710" w:type="dxa"/>
          </w:tcPr>
          <w:p w14:paraId="2896B3D3" w14:textId="2767AB86" w:rsidR="000071D7" w:rsidRPr="00CE1034" w:rsidRDefault="000071D7" w:rsidP="00CE1034">
            <w:pPr>
              <w:autoSpaceDE w:val="0"/>
              <w:autoSpaceDN w:val="0"/>
              <w:adjustRightInd w:val="0"/>
              <w:jc w:val="both"/>
              <w:rPr>
                <w:rFonts w:cs="TimesNewRoman"/>
              </w:rPr>
            </w:pPr>
            <w:r w:rsidRPr="00CE1034">
              <w:rPr>
                <w:rFonts w:cs="TimesNewRoman"/>
              </w:rPr>
              <w:t xml:space="preserve">Žáci jsou hodnoceni v souladu se Školním řádem na základě písemných prací a ústního zkoušení, kdy je kromě osvojených znalostí a dovedností hodnocena i </w:t>
            </w:r>
            <w:proofErr w:type="gramStart"/>
            <w:r w:rsidRPr="00CE1034">
              <w:rPr>
                <w:rFonts w:cs="TimesNewRoman"/>
              </w:rPr>
              <w:t>aktivita  při</w:t>
            </w:r>
            <w:proofErr w:type="gramEnd"/>
            <w:r w:rsidRPr="00CE1034">
              <w:rPr>
                <w:rFonts w:cs="TimesNewRoman"/>
              </w:rPr>
              <w:t xml:space="preserve"> hodinách a</w:t>
            </w:r>
            <w:r w:rsidR="00CE1034">
              <w:rPr>
                <w:rFonts w:cs="TimesNewRoman"/>
              </w:rPr>
              <w:t> </w:t>
            </w:r>
            <w:r w:rsidRPr="00CE1034">
              <w:rPr>
                <w:rFonts w:cs="TimesNewRoman"/>
              </w:rPr>
              <w:t>schopnost samostatné práce.</w:t>
            </w:r>
          </w:p>
        </w:tc>
      </w:tr>
      <w:tr w:rsidR="000071D7" w:rsidRPr="00CE1034" w14:paraId="3C2AE11C" w14:textId="77777777" w:rsidTr="00805274">
        <w:tc>
          <w:tcPr>
            <w:tcW w:w="0" w:type="auto"/>
          </w:tcPr>
          <w:p w14:paraId="3F8B6DB9" w14:textId="77777777" w:rsidR="000071D7" w:rsidRPr="00CE1034" w:rsidRDefault="000071D7" w:rsidP="00805274">
            <w:pPr>
              <w:widowControl w:val="0"/>
              <w:autoSpaceDE w:val="0"/>
              <w:autoSpaceDN w:val="0"/>
              <w:adjustRightInd w:val="0"/>
              <w:snapToGrid w:val="0"/>
              <w:jc w:val="both"/>
              <w:rPr>
                <w:rFonts w:cs="Arial"/>
                <w:b/>
              </w:rPr>
            </w:pPr>
            <w:r w:rsidRPr="00CE1034">
              <w:rPr>
                <w:rFonts w:cs="Arial"/>
                <w:b/>
                <w:color w:val="000000"/>
              </w:rPr>
              <w:lastRenderedPageBreak/>
              <w:t>Přínos předmětu</w:t>
            </w:r>
          </w:p>
          <w:p w14:paraId="62FD387B" w14:textId="77777777" w:rsidR="000071D7" w:rsidRPr="00CE1034" w:rsidRDefault="000071D7" w:rsidP="00805274">
            <w:pPr>
              <w:widowControl w:val="0"/>
              <w:autoSpaceDE w:val="0"/>
              <w:autoSpaceDN w:val="0"/>
              <w:adjustRightInd w:val="0"/>
              <w:snapToGrid w:val="0"/>
              <w:jc w:val="both"/>
              <w:rPr>
                <w:rFonts w:cs="Arial"/>
                <w:b/>
              </w:rPr>
            </w:pPr>
            <w:r w:rsidRPr="00CE1034">
              <w:rPr>
                <w:rFonts w:cs="Arial"/>
                <w:b/>
                <w:color w:val="000000"/>
              </w:rPr>
              <w:t>pro rozvoj klíčových</w:t>
            </w:r>
          </w:p>
          <w:p w14:paraId="276CC491" w14:textId="77777777" w:rsidR="000071D7" w:rsidRPr="00CE1034" w:rsidRDefault="000071D7" w:rsidP="00805274">
            <w:pPr>
              <w:widowControl w:val="0"/>
              <w:autoSpaceDE w:val="0"/>
              <w:autoSpaceDN w:val="0"/>
              <w:adjustRightInd w:val="0"/>
              <w:snapToGrid w:val="0"/>
              <w:jc w:val="both"/>
              <w:rPr>
                <w:rFonts w:cs="Arial"/>
                <w:b/>
              </w:rPr>
            </w:pPr>
            <w:r w:rsidRPr="00CE1034">
              <w:rPr>
                <w:rFonts w:cs="Arial"/>
                <w:b/>
                <w:color w:val="000000"/>
              </w:rPr>
              <w:t>kompetencí a průřezových témat:</w:t>
            </w:r>
          </w:p>
        </w:tc>
        <w:tc>
          <w:tcPr>
            <w:tcW w:w="6710" w:type="dxa"/>
          </w:tcPr>
          <w:p w14:paraId="12BDA826" w14:textId="77777777" w:rsidR="000071D7" w:rsidRPr="00CE1034" w:rsidRDefault="000071D7" w:rsidP="00CE1034">
            <w:pPr>
              <w:autoSpaceDE w:val="0"/>
              <w:autoSpaceDN w:val="0"/>
              <w:adjustRightInd w:val="0"/>
              <w:jc w:val="both"/>
              <w:rPr>
                <w:rFonts w:cs="TimesNewRoman"/>
                <w:u w:val="single"/>
              </w:rPr>
            </w:pPr>
            <w:r w:rsidRPr="00CE1034">
              <w:rPr>
                <w:rFonts w:cs="TimesNewRoman"/>
                <w:u w:val="single"/>
              </w:rPr>
              <w:t>Předmět rozvíjí:</w:t>
            </w:r>
          </w:p>
          <w:p w14:paraId="10E8797F" w14:textId="7370576A" w:rsidR="000071D7" w:rsidRPr="00CE1034" w:rsidRDefault="000071D7" w:rsidP="00CE1034">
            <w:pPr>
              <w:autoSpaceDE w:val="0"/>
              <w:autoSpaceDN w:val="0"/>
              <w:adjustRightInd w:val="0"/>
              <w:jc w:val="both"/>
              <w:rPr>
                <w:rFonts w:cs="TimesNewRoman"/>
              </w:rPr>
            </w:pPr>
            <w:r w:rsidRPr="00CE1034">
              <w:rPr>
                <w:rFonts w:cs="TimesNewRoman"/>
              </w:rPr>
              <w:t>- komunikativní dovednosti a dovednosti řešit problémy a</w:t>
            </w:r>
            <w:r w:rsidR="00CE1034">
              <w:rPr>
                <w:rFonts w:cs="TimesNewRoman"/>
              </w:rPr>
              <w:t> </w:t>
            </w:r>
            <w:r w:rsidRPr="00CE1034">
              <w:rPr>
                <w:rFonts w:cs="TimesNewRoman"/>
              </w:rPr>
              <w:t>problémové situace především při samostatné práci či v terénu</w:t>
            </w:r>
          </w:p>
          <w:p w14:paraId="4189BFC0" w14:textId="37D679E4" w:rsidR="000071D7" w:rsidRPr="00CE1034" w:rsidRDefault="000071D7" w:rsidP="00CE1034">
            <w:pPr>
              <w:autoSpaceDE w:val="0"/>
              <w:autoSpaceDN w:val="0"/>
              <w:adjustRightInd w:val="0"/>
              <w:jc w:val="both"/>
              <w:rPr>
                <w:rFonts w:cs="TimesNewRoman"/>
              </w:rPr>
            </w:pPr>
            <w:r w:rsidRPr="00CE1034">
              <w:rPr>
                <w:rFonts w:cs="TimesNewRoman"/>
              </w:rPr>
              <w:t>- personální a interpersonální dovednosti při individuálním nebo kolektivním plnění úkolů při cvičeních a samostatných referátech</w:t>
            </w:r>
          </w:p>
          <w:p w14:paraId="5C8DEE95" w14:textId="4BC5E12C" w:rsidR="000071D7" w:rsidRPr="00CE1034" w:rsidRDefault="000071D7" w:rsidP="00CE1034">
            <w:pPr>
              <w:autoSpaceDE w:val="0"/>
              <w:autoSpaceDN w:val="0"/>
              <w:adjustRightInd w:val="0"/>
              <w:jc w:val="both"/>
              <w:rPr>
                <w:rFonts w:cs="TimesNewRoman"/>
              </w:rPr>
            </w:pPr>
            <w:r w:rsidRPr="00CE1034">
              <w:rPr>
                <w:rFonts w:cs="TimesNewRoman"/>
              </w:rPr>
              <w:t>- dovednosti získávat informace z odborné i jiné literatury a</w:t>
            </w:r>
            <w:r w:rsidR="00CE1034">
              <w:rPr>
                <w:rFonts w:cs="TimesNewRoman"/>
              </w:rPr>
              <w:t> </w:t>
            </w:r>
            <w:r w:rsidRPr="00CE1034">
              <w:rPr>
                <w:rFonts w:cs="TimesNewRoman"/>
              </w:rPr>
              <w:t>z</w:t>
            </w:r>
            <w:r w:rsidR="00CE1034">
              <w:rPr>
                <w:rFonts w:cs="TimesNewRoman"/>
              </w:rPr>
              <w:t> </w:t>
            </w:r>
            <w:r w:rsidRPr="00CE1034">
              <w:rPr>
                <w:rFonts w:cs="TimesNewRoman"/>
              </w:rPr>
              <w:t>internetu a využívat je při přípravě referátů</w:t>
            </w:r>
          </w:p>
          <w:p w14:paraId="4C06AF0F" w14:textId="77777777" w:rsidR="000071D7" w:rsidRPr="00CE1034" w:rsidRDefault="000071D7" w:rsidP="00CE1034">
            <w:pPr>
              <w:autoSpaceDE w:val="0"/>
              <w:autoSpaceDN w:val="0"/>
              <w:adjustRightInd w:val="0"/>
              <w:jc w:val="both"/>
              <w:rPr>
                <w:rFonts w:cs="TimesNewRoman"/>
              </w:rPr>
            </w:pPr>
            <w:r w:rsidRPr="00CE1034">
              <w:rPr>
                <w:rFonts w:cs="TimesNewRoman"/>
              </w:rPr>
              <w:t>- schopnosti slušné a přesvědčivé argumentace při zdůvodňování veřejného zájmu např. při obhajobě ochrany životního prostředí,</w:t>
            </w:r>
          </w:p>
          <w:p w14:paraId="37769FA0" w14:textId="015C2D7B" w:rsidR="000071D7" w:rsidRPr="00CE1034" w:rsidRDefault="000071D7" w:rsidP="00CE1034">
            <w:pPr>
              <w:autoSpaceDE w:val="0"/>
              <w:autoSpaceDN w:val="0"/>
              <w:adjustRightInd w:val="0"/>
              <w:jc w:val="both"/>
              <w:rPr>
                <w:rFonts w:cs="TimesNewRoman"/>
              </w:rPr>
            </w:pPr>
            <w:r w:rsidRPr="00CE1034">
              <w:rPr>
                <w:rFonts w:cs="TimesNewRoman"/>
              </w:rPr>
              <w:t>- pochopení zásadního významu přírody a životního prostředí pro život člověka</w:t>
            </w:r>
            <w:r w:rsidR="00CE1034">
              <w:rPr>
                <w:rFonts w:cs="TimesNewRoman"/>
              </w:rPr>
              <w:t xml:space="preserve"> n</w:t>
            </w:r>
            <w:r w:rsidRPr="00CE1034">
              <w:rPr>
                <w:rFonts w:cs="TimesNewRoman"/>
              </w:rPr>
              <w:t>a možnostech negativního působení člověka na životní prostředí</w:t>
            </w:r>
          </w:p>
          <w:p w14:paraId="5CD69A69" w14:textId="3F9354A1" w:rsidR="000071D7" w:rsidRPr="00CE1034" w:rsidRDefault="000071D7" w:rsidP="00CE1034">
            <w:pPr>
              <w:autoSpaceDE w:val="0"/>
              <w:autoSpaceDN w:val="0"/>
              <w:adjustRightInd w:val="0"/>
              <w:jc w:val="both"/>
              <w:rPr>
                <w:rFonts w:cs="TimesNewRoman"/>
              </w:rPr>
            </w:pPr>
            <w:r w:rsidRPr="00CE1034">
              <w:rPr>
                <w:rFonts w:cs="TimesNewRoman"/>
              </w:rPr>
              <w:t xml:space="preserve">- schopnost využívat nové informační </w:t>
            </w:r>
            <w:proofErr w:type="gramStart"/>
            <w:r w:rsidRPr="00CE1034">
              <w:rPr>
                <w:rFonts w:cs="TimesNewRoman"/>
              </w:rPr>
              <w:t>technologie</w:t>
            </w:r>
            <w:proofErr w:type="gramEnd"/>
            <w:r w:rsidRPr="00CE1034">
              <w:rPr>
                <w:rFonts w:cs="TimesNewRoman"/>
              </w:rPr>
              <w:t xml:space="preserve"> a to i při běžném životě</w:t>
            </w:r>
            <w:r w:rsidR="00D016C9">
              <w:rPr>
                <w:rFonts w:cs="TimesNewRoman"/>
              </w:rPr>
              <w:t>.</w:t>
            </w:r>
          </w:p>
          <w:p w14:paraId="2FEE8D74" w14:textId="4CF3F51D" w:rsidR="000071D7" w:rsidRPr="00CE1034" w:rsidRDefault="000071D7" w:rsidP="00CE1034">
            <w:pPr>
              <w:autoSpaceDE w:val="0"/>
              <w:autoSpaceDN w:val="0"/>
              <w:adjustRightInd w:val="0"/>
              <w:jc w:val="both"/>
              <w:rPr>
                <w:rFonts w:cs="TimesNewRoman"/>
              </w:rPr>
            </w:pPr>
            <w:r w:rsidRPr="00CE1034">
              <w:rPr>
                <w:rFonts w:cs="TimesNewRoman"/>
              </w:rPr>
              <w:t xml:space="preserve">K průřezovému tématu </w:t>
            </w:r>
            <w:r w:rsidRPr="00D016C9">
              <w:rPr>
                <w:rFonts w:cs="TimesNewRoman"/>
                <w:i/>
                <w:iCs/>
              </w:rPr>
              <w:t>Občan v demokratické společnosti</w:t>
            </w:r>
            <w:r w:rsidRPr="00CE1034">
              <w:rPr>
                <w:rFonts w:cs="TimesNewRoman"/>
              </w:rPr>
              <w:t xml:space="preserve"> předmět přispívá např. v tom, že vede k rozvoji aktivní tolerance a vědomí o</w:t>
            </w:r>
            <w:r w:rsidR="00D016C9">
              <w:rPr>
                <w:rFonts w:cs="TimesNewRoman"/>
              </w:rPr>
              <w:t> </w:t>
            </w:r>
            <w:r w:rsidRPr="00CE1034">
              <w:rPr>
                <w:rFonts w:cs="TimesNewRoman"/>
              </w:rPr>
              <w:t>rovnosti ras.</w:t>
            </w:r>
          </w:p>
          <w:p w14:paraId="6DB576C7" w14:textId="0CEBEDEF" w:rsidR="000071D7" w:rsidRPr="00CE1034" w:rsidRDefault="000071D7" w:rsidP="00CE1034">
            <w:pPr>
              <w:autoSpaceDE w:val="0"/>
              <w:autoSpaceDN w:val="0"/>
              <w:adjustRightInd w:val="0"/>
              <w:jc w:val="both"/>
              <w:rPr>
                <w:rFonts w:cs="TimesNewRoman"/>
              </w:rPr>
            </w:pPr>
            <w:r w:rsidRPr="00D016C9">
              <w:rPr>
                <w:rFonts w:cs="TimesNewRoman"/>
                <w:i/>
                <w:iCs/>
              </w:rPr>
              <w:t>Člověk a životní prostředí</w:t>
            </w:r>
            <w:r w:rsidRPr="00CE1034">
              <w:rPr>
                <w:rFonts w:cs="TimesNewRoman"/>
              </w:rPr>
              <w:t xml:space="preserve"> je nosným tématem předmětu a</w:t>
            </w:r>
            <w:r w:rsidR="00D016C9">
              <w:rPr>
                <w:rFonts w:cs="TimesNewRoman"/>
              </w:rPr>
              <w:t> </w:t>
            </w:r>
            <w:r w:rsidRPr="00CE1034">
              <w:rPr>
                <w:rFonts w:cs="TimesNewRoman"/>
              </w:rPr>
              <w:t>k</w:t>
            </w:r>
            <w:r w:rsidR="00D016C9">
              <w:rPr>
                <w:rFonts w:cs="TimesNewRoman"/>
              </w:rPr>
              <w:t> </w:t>
            </w:r>
            <w:r w:rsidRPr="00CE1034">
              <w:rPr>
                <w:rFonts w:cs="TimesNewRoman"/>
              </w:rPr>
              <w:t>pochopení přírodních zákonitostí směřuje celý předmět.</w:t>
            </w:r>
          </w:p>
          <w:p w14:paraId="659A8FC0" w14:textId="77777777" w:rsidR="000071D7" w:rsidRPr="00CE1034" w:rsidRDefault="000071D7" w:rsidP="00CE1034">
            <w:pPr>
              <w:autoSpaceDE w:val="0"/>
              <w:autoSpaceDN w:val="0"/>
              <w:adjustRightInd w:val="0"/>
              <w:jc w:val="both"/>
              <w:rPr>
                <w:rFonts w:cs="TimesNewRoman"/>
              </w:rPr>
            </w:pPr>
            <w:r w:rsidRPr="00CE1034">
              <w:rPr>
                <w:rFonts w:cs="TimesNewRoman"/>
              </w:rPr>
              <w:t xml:space="preserve">Téma </w:t>
            </w:r>
            <w:r w:rsidRPr="00D016C9">
              <w:rPr>
                <w:rFonts w:cs="TimesNewRoman"/>
                <w:i/>
                <w:iCs/>
              </w:rPr>
              <w:t>Člověk a svět práce</w:t>
            </w:r>
            <w:r w:rsidRPr="00CE1034">
              <w:rPr>
                <w:rFonts w:cs="TimesNewRoman"/>
              </w:rPr>
              <w:t xml:space="preserve"> se promítá i zde tak, že žáci vnímají nutnost celoživotního vzdělávání, využívání nových poznatků.</w:t>
            </w:r>
          </w:p>
          <w:p w14:paraId="7589A279" w14:textId="77777777" w:rsidR="000071D7" w:rsidRPr="00CE1034" w:rsidRDefault="000071D7" w:rsidP="00CE1034">
            <w:pPr>
              <w:autoSpaceDE w:val="0"/>
              <w:autoSpaceDN w:val="0"/>
              <w:adjustRightInd w:val="0"/>
              <w:jc w:val="both"/>
              <w:rPr>
                <w:rFonts w:cs="TimesNewRoman"/>
              </w:rPr>
            </w:pPr>
            <w:r w:rsidRPr="00CE1034">
              <w:rPr>
                <w:rFonts w:cs="TimesNewRoman"/>
              </w:rPr>
              <w:t xml:space="preserve">Průřezové téma </w:t>
            </w:r>
            <w:r w:rsidRPr="00D016C9">
              <w:rPr>
                <w:rFonts w:cs="TimesNewRoman"/>
                <w:i/>
                <w:iCs/>
              </w:rPr>
              <w:t>Informační a komunikační technologie</w:t>
            </w:r>
            <w:r w:rsidRPr="00CE1034">
              <w:rPr>
                <w:rFonts w:cs="TimesNewRoman"/>
              </w:rPr>
              <w:t xml:space="preserve"> je mladé generaci velmi </w:t>
            </w:r>
            <w:proofErr w:type="gramStart"/>
            <w:r w:rsidRPr="00CE1034">
              <w:rPr>
                <w:rFonts w:cs="TimesNewRoman"/>
              </w:rPr>
              <w:t>blízké</w:t>
            </w:r>
            <w:proofErr w:type="gramEnd"/>
            <w:r w:rsidRPr="00CE1034">
              <w:rPr>
                <w:rFonts w:cs="TimesNewRoman"/>
              </w:rPr>
              <w:t xml:space="preserve"> a i v biologii je možno aplikovat nové komunikační a informační technologie, především při samostatné práci.</w:t>
            </w:r>
          </w:p>
        </w:tc>
      </w:tr>
    </w:tbl>
    <w:p w14:paraId="540AD167" w14:textId="624CE61B" w:rsidR="00D016C9" w:rsidRDefault="00D016C9" w:rsidP="000071D7">
      <w:pPr>
        <w:widowControl w:val="0"/>
        <w:autoSpaceDE w:val="0"/>
        <w:autoSpaceDN w:val="0"/>
        <w:adjustRightInd w:val="0"/>
        <w:snapToGrid w:val="0"/>
        <w:jc w:val="both"/>
        <w:rPr>
          <w:rFonts w:cs="Arial"/>
        </w:rPr>
      </w:pPr>
    </w:p>
    <w:p w14:paraId="0FBEEAFD" w14:textId="4FF369C5" w:rsidR="000071D7" w:rsidRPr="00607184" w:rsidRDefault="00D016C9" w:rsidP="000071D7">
      <w:pPr>
        <w:widowControl w:val="0"/>
        <w:autoSpaceDE w:val="0"/>
        <w:autoSpaceDN w:val="0"/>
        <w:adjustRightInd w:val="0"/>
        <w:snapToGrid w:val="0"/>
        <w:jc w:val="both"/>
        <w:rPr>
          <w:rFonts w:cs="Arial"/>
          <w:b/>
        </w:rPr>
      </w:pPr>
      <w:r>
        <w:rPr>
          <w:rFonts w:cs="Arial"/>
        </w:rPr>
        <w:br w:type="page"/>
      </w:r>
      <w:r w:rsidR="000071D7" w:rsidRPr="00607184">
        <w:rPr>
          <w:rFonts w:cs="Arial"/>
          <w:b/>
          <w:color w:val="000000"/>
        </w:rPr>
        <w:lastRenderedPageBreak/>
        <w:t>Rozpis výsledků vzdělávání a učiva</w:t>
      </w:r>
    </w:p>
    <w:p w14:paraId="2A49975F" w14:textId="77777777" w:rsidR="000071D7" w:rsidRPr="00607184" w:rsidRDefault="000071D7" w:rsidP="000071D7">
      <w:pPr>
        <w:widowControl w:val="0"/>
        <w:autoSpaceDE w:val="0"/>
        <w:autoSpaceDN w:val="0"/>
        <w:adjustRightInd w:val="0"/>
        <w:snapToGrid w:val="0"/>
        <w:jc w:val="both"/>
        <w:rPr>
          <w:rFonts w:cs="Arial"/>
          <w:b/>
          <w:color w:val="000000"/>
        </w:rPr>
      </w:pPr>
    </w:p>
    <w:p w14:paraId="6440D879" w14:textId="70B70E27" w:rsidR="000071D7" w:rsidRPr="00607184" w:rsidRDefault="000071D7" w:rsidP="000071D7">
      <w:pPr>
        <w:widowControl w:val="0"/>
        <w:autoSpaceDE w:val="0"/>
        <w:autoSpaceDN w:val="0"/>
        <w:adjustRightInd w:val="0"/>
        <w:snapToGrid w:val="0"/>
        <w:jc w:val="both"/>
        <w:rPr>
          <w:rFonts w:cs="Arial"/>
          <w:b/>
          <w:color w:val="000000"/>
        </w:rPr>
      </w:pPr>
      <w:r w:rsidRPr="00607184">
        <w:rPr>
          <w:rFonts w:cs="Arial"/>
          <w:b/>
          <w:color w:val="000000"/>
        </w:rPr>
        <w:t>1.</w:t>
      </w:r>
      <w:r w:rsidR="00D016C9">
        <w:rPr>
          <w:rFonts w:cs="Arial"/>
          <w:b/>
          <w:color w:val="000000"/>
        </w:rPr>
        <w:t xml:space="preserve"> ročník: celkem 33 hodin</w:t>
      </w:r>
    </w:p>
    <w:p w14:paraId="26BD864E" w14:textId="77777777" w:rsidR="000071D7" w:rsidRPr="00607184" w:rsidRDefault="000071D7" w:rsidP="000071D7">
      <w:pPr>
        <w:widowControl w:val="0"/>
        <w:autoSpaceDE w:val="0"/>
        <w:autoSpaceDN w:val="0"/>
        <w:adjustRightInd w:val="0"/>
        <w:snapToGrid w:val="0"/>
        <w:jc w:val="both"/>
        <w:rPr>
          <w:rFonts w:cs="Arial"/>
          <w:b/>
          <w:color w:val="000000"/>
        </w:rPr>
      </w:pP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3759"/>
        <w:gridCol w:w="973"/>
      </w:tblGrid>
      <w:tr w:rsidR="000071D7" w:rsidRPr="00D016C9" w14:paraId="5F46B863" w14:textId="77777777" w:rsidTr="00D016C9">
        <w:tc>
          <w:tcPr>
            <w:tcW w:w="4757" w:type="dxa"/>
          </w:tcPr>
          <w:p w14:paraId="4FD62AD6" w14:textId="77777777" w:rsidR="000071D7" w:rsidRPr="00D016C9" w:rsidRDefault="000071D7" w:rsidP="00D016C9">
            <w:pPr>
              <w:widowControl w:val="0"/>
              <w:autoSpaceDE w:val="0"/>
              <w:autoSpaceDN w:val="0"/>
              <w:adjustRightInd w:val="0"/>
              <w:snapToGrid w:val="0"/>
              <w:jc w:val="both"/>
              <w:rPr>
                <w:rFonts w:cs="Arial"/>
                <w:b/>
              </w:rPr>
            </w:pPr>
            <w:r w:rsidRPr="00D016C9">
              <w:rPr>
                <w:rFonts w:cs="Arial"/>
                <w:b/>
                <w:color w:val="000000"/>
              </w:rPr>
              <w:t>Výsledky vzdělávání</w:t>
            </w:r>
          </w:p>
        </w:tc>
        <w:tc>
          <w:tcPr>
            <w:tcW w:w="3997" w:type="dxa"/>
          </w:tcPr>
          <w:p w14:paraId="66363F0A" w14:textId="77777777" w:rsidR="000071D7" w:rsidRPr="00D016C9" w:rsidRDefault="000071D7" w:rsidP="00805274">
            <w:pPr>
              <w:widowControl w:val="0"/>
              <w:autoSpaceDE w:val="0"/>
              <w:autoSpaceDN w:val="0"/>
              <w:adjustRightInd w:val="0"/>
              <w:snapToGrid w:val="0"/>
              <w:jc w:val="both"/>
              <w:rPr>
                <w:rFonts w:cs="Arial"/>
                <w:b/>
              </w:rPr>
            </w:pPr>
            <w:r w:rsidRPr="00D016C9">
              <w:rPr>
                <w:rFonts w:cs="Arial"/>
                <w:b/>
                <w:color w:val="000000"/>
              </w:rPr>
              <w:t>Číslo tématu a téma</w:t>
            </w:r>
          </w:p>
        </w:tc>
        <w:tc>
          <w:tcPr>
            <w:tcW w:w="992" w:type="dxa"/>
          </w:tcPr>
          <w:p w14:paraId="4A1D40AB" w14:textId="77777777" w:rsidR="000071D7" w:rsidRPr="00D016C9" w:rsidRDefault="000071D7" w:rsidP="00805274">
            <w:pPr>
              <w:jc w:val="both"/>
              <w:rPr>
                <w:rFonts w:cs="Arial"/>
                <w:b/>
              </w:rPr>
            </w:pPr>
            <w:r w:rsidRPr="00D016C9">
              <w:rPr>
                <w:rFonts w:cs="Arial"/>
                <w:b/>
              </w:rPr>
              <w:t>Počet hodin</w:t>
            </w:r>
          </w:p>
        </w:tc>
      </w:tr>
      <w:tr w:rsidR="000071D7" w:rsidRPr="00D016C9" w14:paraId="25AF55DE" w14:textId="77777777" w:rsidTr="00D016C9">
        <w:trPr>
          <w:trHeight w:val="866"/>
        </w:trPr>
        <w:tc>
          <w:tcPr>
            <w:tcW w:w="4757" w:type="dxa"/>
          </w:tcPr>
          <w:p w14:paraId="371C86C1" w14:textId="77777777" w:rsidR="000071D7" w:rsidRPr="00D016C9" w:rsidRDefault="000071D7" w:rsidP="00D016C9">
            <w:pPr>
              <w:autoSpaceDE w:val="0"/>
              <w:autoSpaceDN w:val="0"/>
              <w:adjustRightInd w:val="0"/>
              <w:jc w:val="both"/>
              <w:rPr>
                <w:rFonts w:cs="TimesNewRoman"/>
              </w:rPr>
            </w:pPr>
            <w:r w:rsidRPr="00D016C9">
              <w:rPr>
                <w:rFonts w:cs="TimesNewRoman"/>
                <w:b/>
                <w:bCs/>
              </w:rPr>
              <w:t>Žák</w:t>
            </w:r>
            <w:r w:rsidRPr="00D016C9">
              <w:rPr>
                <w:rFonts w:cs="TimesNewRoman"/>
              </w:rPr>
              <w:t>:</w:t>
            </w:r>
          </w:p>
          <w:p w14:paraId="5C6A7D51" w14:textId="77777777" w:rsidR="000071D7" w:rsidRPr="00D016C9" w:rsidRDefault="000071D7" w:rsidP="00D016C9">
            <w:pPr>
              <w:autoSpaceDE w:val="0"/>
              <w:autoSpaceDN w:val="0"/>
              <w:adjustRightInd w:val="0"/>
              <w:jc w:val="both"/>
              <w:rPr>
                <w:rFonts w:cs="TimesNewRoman"/>
              </w:rPr>
            </w:pPr>
            <w:r w:rsidRPr="00D016C9">
              <w:rPr>
                <w:rFonts w:cs="TimesNewRoman"/>
              </w:rPr>
              <w:t xml:space="preserve">- charakterizuje </w:t>
            </w:r>
            <w:proofErr w:type="gramStart"/>
            <w:r w:rsidRPr="00D016C9">
              <w:rPr>
                <w:rFonts w:cs="TimesNewRoman"/>
              </w:rPr>
              <w:t>základní  biologické</w:t>
            </w:r>
            <w:proofErr w:type="gramEnd"/>
            <w:r w:rsidRPr="00D016C9">
              <w:rPr>
                <w:rFonts w:cs="TimesNewRoman"/>
              </w:rPr>
              <w:t xml:space="preserve"> obory</w:t>
            </w:r>
          </w:p>
          <w:p w14:paraId="1C726FCA" w14:textId="66055D15" w:rsidR="000071D7" w:rsidRPr="00D016C9" w:rsidRDefault="000071D7" w:rsidP="00D016C9">
            <w:pPr>
              <w:autoSpaceDE w:val="0"/>
              <w:autoSpaceDN w:val="0"/>
              <w:adjustRightInd w:val="0"/>
              <w:jc w:val="both"/>
              <w:rPr>
                <w:rFonts w:cs="TimesNewRoman"/>
              </w:rPr>
            </w:pPr>
            <w:r w:rsidRPr="00D016C9">
              <w:rPr>
                <w:rFonts w:cs="TimesNewRoman"/>
              </w:rPr>
              <w:t>- dokáže popsat základní vlastnosti organismů</w:t>
            </w:r>
          </w:p>
        </w:tc>
        <w:tc>
          <w:tcPr>
            <w:tcW w:w="3997" w:type="dxa"/>
          </w:tcPr>
          <w:p w14:paraId="6D3748DC" w14:textId="77777777" w:rsidR="000071D7" w:rsidRPr="00D016C9" w:rsidRDefault="000071D7" w:rsidP="00805274">
            <w:pPr>
              <w:autoSpaceDE w:val="0"/>
              <w:autoSpaceDN w:val="0"/>
              <w:adjustRightInd w:val="0"/>
              <w:jc w:val="both"/>
              <w:rPr>
                <w:rFonts w:cs="TimesNewRoman,Bold"/>
                <w:b/>
                <w:bCs/>
              </w:rPr>
            </w:pPr>
            <w:r w:rsidRPr="00D016C9">
              <w:rPr>
                <w:rFonts w:cs="TimesNewRoman,Bold"/>
                <w:b/>
                <w:bCs/>
              </w:rPr>
              <w:t>1. Základy biologie</w:t>
            </w:r>
          </w:p>
          <w:p w14:paraId="7CF30DC3" w14:textId="77777777" w:rsidR="000071D7" w:rsidRPr="00D016C9" w:rsidRDefault="000071D7" w:rsidP="00805274">
            <w:pPr>
              <w:autoSpaceDE w:val="0"/>
              <w:autoSpaceDN w:val="0"/>
              <w:adjustRightInd w:val="0"/>
              <w:jc w:val="both"/>
              <w:rPr>
                <w:rFonts w:cs="TimesNewRoman"/>
              </w:rPr>
            </w:pPr>
            <w:r w:rsidRPr="00D016C9">
              <w:rPr>
                <w:rFonts w:cs="TimesNewRoman"/>
              </w:rPr>
              <w:t>- vznik a vývoj života na Zemi</w:t>
            </w:r>
          </w:p>
          <w:p w14:paraId="1363FD22" w14:textId="77777777" w:rsidR="000071D7" w:rsidRPr="00D016C9" w:rsidRDefault="000071D7" w:rsidP="00805274">
            <w:pPr>
              <w:autoSpaceDE w:val="0"/>
              <w:autoSpaceDN w:val="0"/>
              <w:adjustRightInd w:val="0"/>
              <w:jc w:val="both"/>
              <w:rPr>
                <w:rFonts w:cs="TimesNewRoman,Bold"/>
              </w:rPr>
            </w:pPr>
            <w:r w:rsidRPr="00D016C9">
              <w:rPr>
                <w:rFonts w:cs="TimesNewRoman,Bold"/>
              </w:rPr>
              <w:t>- vlastnosti živých soustav</w:t>
            </w:r>
          </w:p>
          <w:p w14:paraId="7DF2CE99" w14:textId="77777777" w:rsidR="000071D7" w:rsidRPr="00D016C9" w:rsidRDefault="000071D7" w:rsidP="00805274">
            <w:pPr>
              <w:jc w:val="both"/>
              <w:rPr>
                <w:rFonts w:cs="Arial"/>
              </w:rPr>
            </w:pPr>
          </w:p>
        </w:tc>
        <w:tc>
          <w:tcPr>
            <w:tcW w:w="992" w:type="dxa"/>
          </w:tcPr>
          <w:p w14:paraId="66ECCE33" w14:textId="77777777" w:rsidR="000071D7" w:rsidRPr="00D016C9" w:rsidRDefault="000071D7" w:rsidP="00805274">
            <w:pPr>
              <w:jc w:val="center"/>
              <w:rPr>
                <w:rFonts w:cs="Arial"/>
                <w:b/>
              </w:rPr>
            </w:pPr>
            <w:r w:rsidRPr="00D016C9">
              <w:rPr>
                <w:rFonts w:cs="Arial"/>
                <w:b/>
              </w:rPr>
              <w:t>1</w:t>
            </w:r>
          </w:p>
        </w:tc>
      </w:tr>
      <w:tr w:rsidR="000071D7" w:rsidRPr="00D016C9" w14:paraId="25B6C241" w14:textId="77777777" w:rsidTr="00D016C9">
        <w:tc>
          <w:tcPr>
            <w:tcW w:w="4757" w:type="dxa"/>
          </w:tcPr>
          <w:p w14:paraId="527DE93C" w14:textId="43F20DFF" w:rsidR="000071D7" w:rsidRPr="00D016C9" w:rsidRDefault="000071D7" w:rsidP="00D016C9">
            <w:pPr>
              <w:autoSpaceDE w:val="0"/>
              <w:autoSpaceDN w:val="0"/>
              <w:adjustRightInd w:val="0"/>
              <w:jc w:val="both"/>
              <w:rPr>
                <w:rFonts w:cs="TimesNewRoman"/>
              </w:rPr>
            </w:pPr>
            <w:r w:rsidRPr="00D016C9">
              <w:rPr>
                <w:rFonts w:cs="TimesNewRoman"/>
              </w:rPr>
              <w:t>- popíše buňku jako základní stavební a</w:t>
            </w:r>
            <w:r w:rsidR="00D016C9">
              <w:rPr>
                <w:rFonts w:cs="TimesNewRoman"/>
              </w:rPr>
              <w:t> </w:t>
            </w:r>
            <w:r w:rsidRPr="00D016C9">
              <w:rPr>
                <w:rFonts w:cs="TimesNewRoman"/>
              </w:rPr>
              <w:t>funkční jednotku života</w:t>
            </w:r>
          </w:p>
          <w:p w14:paraId="3FF3957E" w14:textId="120A1B64" w:rsidR="000071D7" w:rsidRPr="00D016C9" w:rsidRDefault="000071D7" w:rsidP="00D016C9">
            <w:pPr>
              <w:autoSpaceDE w:val="0"/>
              <w:autoSpaceDN w:val="0"/>
              <w:adjustRightInd w:val="0"/>
              <w:jc w:val="both"/>
              <w:rPr>
                <w:rFonts w:cs="TimesNewRoman"/>
              </w:rPr>
            </w:pPr>
            <w:r w:rsidRPr="00D016C9">
              <w:rPr>
                <w:rFonts w:cs="TimesNewRoman"/>
              </w:rPr>
              <w:t xml:space="preserve">- </w:t>
            </w:r>
            <w:r w:rsidR="00D016C9">
              <w:rPr>
                <w:rFonts w:cs="TimesNewRoman"/>
              </w:rPr>
              <w:t>v</w:t>
            </w:r>
            <w:r w:rsidRPr="00D016C9">
              <w:rPr>
                <w:rFonts w:cs="TimesNewRoman"/>
              </w:rPr>
              <w:t>ysvětlí rozdíl mezi prokaryotickou a</w:t>
            </w:r>
            <w:r w:rsidR="00D016C9">
              <w:rPr>
                <w:rFonts w:cs="TimesNewRoman"/>
              </w:rPr>
              <w:t> </w:t>
            </w:r>
            <w:r w:rsidRPr="00D016C9">
              <w:rPr>
                <w:rFonts w:cs="TimesNewRoman"/>
              </w:rPr>
              <w:t xml:space="preserve">eukaryotickou buňkou, charakterizuje rostlinnou a živočišnou buňku </w:t>
            </w:r>
          </w:p>
        </w:tc>
        <w:tc>
          <w:tcPr>
            <w:tcW w:w="3997" w:type="dxa"/>
          </w:tcPr>
          <w:p w14:paraId="7EBAD4D1" w14:textId="77777777" w:rsidR="000071D7" w:rsidRPr="00D016C9" w:rsidRDefault="000071D7" w:rsidP="00805274">
            <w:pPr>
              <w:jc w:val="both"/>
              <w:rPr>
                <w:rFonts w:cs="Arial"/>
                <w:b/>
                <w:lang w:val="pl-PL"/>
              </w:rPr>
            </w:pPr>
            <w:r w:rsidRPr="00D016C9">
              <w:rPr>
                <w:rFonts w:cs="Arial"/>
                <w:b/>
                <w:lang w:val="pl-PL"/>
              </w:rPr>
              <w:t>2. Cytologie</w:t>
            </w:r>
          </w:p>
          <w:p w14:paraId="60835228" w14:textId="77777777" w:rsidR="000071D7" w:rsidRPr="00D016C9" w:rsidRDefault="000071D7" w:rsidP="00805274">
            <w:pPr>
              <w:jc w:val="both"/>
              <w:rPr>
                <w:rFonts w:cs="Arial"/>
                <w:lang w:val="pl-PL"/>
              </w:rPr>
            </w:pPr>
            <w:r w:rsidRPr="00D016C9">
              <w:rPr>
                <w:rFonts w:cs="Arial"/>
                <w:lang w:val="pl-PL"/>
              </w:rPr>
              <w:t>- základní pojmy, složení buňky</w:t>
            </w:r>
          </w:p>
          <w:p w14:paraId="28F3A8AA" w14:textId="77777777" w:rsidR="000071D7" w:rsidRPr="00D016C9" w:rsidRDefault="000071D7" w:rsidP="00805274">
            <w:pPr>
              <w:jc w:val="both"/>
              <w:rPr>
                <w:rFonts w:cs="Arial"/>
                <w:lang w:val="pl-PL"/>
              </w:rPr>
            </w:pPr>
            <w:r w:rsidRPr="00D016C9">
              <w:rPr>
                <w:rFonts w:cs="Arial"/>
                <w:lang w:val="pl-PL"/>
              </w:rPr>
              <w:t>- typy buněk</w:t>
            </w:r>
          </w:p>
          <w:p w14:paraId="269A5D52" w14:textId="77777777" w:rsidR="000071D7" w:rsidRPr="00D016C9" w:rsidRDefault="000071D7" w:rsidP="00805274">
            <w:pPr>
              <w:autoSpaceDE w:val="0"/>
              <w:autoSpaceDN w:val="0"/>
              <w:adjustRightInd w:val="0"/>
              <w:jc w:val="both"/>
              <w:rPr>
                <w:rFonts w:cs="TimesNewRoman"/>
              </w:rPr>
            </w:pPr>
            <w:r w:rsidRPr="00D016C9">
              <w:rPr>
                <w:rFonts w:cs="Arial"/>
              </w:rPr>
              <w:t xml:space="preserve">- </w:t>
            </w:r>
            <w:r w:rsidRPr="00D016C9">
              <w:rPr>
                <w:rFonts w:cs="TimesNewRoman"/>
              </w:rPr>
              <w:t xml:space="preserve">rostlinná a živočišná buňka </w:t>
            </w:r>
          </w:p>
          <w:p w14:paraId="0AFAEB48" w14:textId="77777777" w:rsidR="000071D7" w:rsidRPr="00D016C9" w:rsidRDefault="000071D7" w:rsidP="00805274">
            <w:pPr>
              <w:autoSpaceDE w:val="0"/>
              <w:autoSpaceDN w:val="0"/>
              <w:adjustRightInd w:val="0"/>
              <w:jc w:val="both"/>
              <w:rPr>
                <w:rFonts w:cs="TimesNewRoman"/>
              </w:rPr>
            </w:pPr>
          </w:p>
        </w:tc>
        <w:tc>
          <w:tcPr>
            <w:tcW w:w="992" w:type="dxa"/>
          </w:tcPr>
          <w:p w14:paraId="5720F07D" w14:textId="77777777" w:rsidR="000071D7" w:rsidRPr="00D016C9" w:rsidRDefault="000071D7" w:rsidP="00805274">
            <w:pPr>
              <w:jc w:val="center"/>
              <w:rPr>
                <w:rFonts w:cs="Arial"/>
                <w:b/>
              </w:rPr>
            </w:pPr>
            <w:r w:rsidRPr="00D016C9">
              <w:rPr>
                <w:rFonts w:cs="Arial"/>
                <w:b/>
              </w:rPr>
              <w:t>2</w:t>
            </w:r>
          </w:p>
        </w:tc>
      </w:tr>
      <w:tr w:rsidR="000071D7" w:rsidRPr="00D016C9" w14:paraId="048445D9" w14:textId="77777777" w:rsidTr="00D016C9">
        <w:tc>
          <w:tcPr>
            <w:tcW w:w="4757" w:type="dxa"/>
          </w:tcPr>
          <w:p w14:paraId="6F46FF18" w14:textId="75FBD780" w:rsidR="000071D7" w:rsidRPr="00D016C9" w:rsidRDefault="000071D7" w:rsidP="00D016C9">
            <w:pPr>
              <w:jc w:val="both"/>
              <w:rPr>
                <w:rFonts w:cs="Arial"/>
              </w:rPr>
            </w:pPr>
            <w:r w:rsidRPr="00D016C9">
              <w:rPr>
                <w:rFonts w:cs="Arial"/>
              </w:rPr>
              <w:t>- uvede základní skupiny organismů a</w:t>
            </w:r>
            <w:r w:rsidR="00D016C9">
              <w:rPr>
                <w:rFonts w:cs="Arial"/>
              </w:rPr>
              <w:t> </w:t>
            </w:r>
            <w:r w:rsidRPr="00D016C9">
              <w:rPr>
                <w:rFonts w:cs="Arial"/>
              </w:rPr>
              <w:t>porovná je</w:t>
            </w:r>
          </w:p>
        </w:tc>
        <w:tc>
          <w:tcPr>
            <w:tcW w:w="3997" w:type="dxa"/>
          </w:tcPr>
          <w:p w14:paraId="11B52080" w14:textId="57A798C3" w:rsidR="000071D7" w:rsidRPr="00D016C9" w:rsidRDefault="000071D7" w:rsidP="00805274">
            <w:pPr>
              <w:jc w:val="both"/>
              <w:rPr>
                <w:rFonts w:cs="Arial"/>
                <w:b/>
              </w:rPr>
            </w:pPr>
            <w:r w:rsidRPr="00D016C9">
              <w:rPr>
                <w:rFonts w:cs="Arial"/>
                <w:b/>
                <w:bCs/>
              </w:rPr>
              <w:t>3</w:t>
            </w:r>
            <w:r w:rsidRPr="00D016C9">
              <w:rPr>
                <w:rFonts w:cs="Arial"/>
              </w:rPr>
              <w:t xml:space="preserve">. </w:t>
            </w:r>
            <w:r w:rsidR="00D016C9">
              <w:rPr>
                <w:rFonts w:cs="Arial"/>
              </w:rPr>
              <w:t>Z</w:t>
            </w:r>
            <w:r w:rsidRPr="00D016C9">
              <w:rPr>
                <w:rFonts w:cs="Arial"/>
                <w:b/>
              </w:rPr>
              <w:t>ákladní skupiny organismů</w:t>
            </w:r>
          </w:p>
          <w:p w14:paraId="6CAC8DD0" w14:textId="7C326DE2" w:rsidR="000071D7" w:rsidRPr="00D016C9" w:rsidRDefault="000071D7" w:rsidP="00805274">
            <w:pPr>
              <w:jc w:val="both"/>
              <w:rPr>
                <w:rFonts w:cs="Arial"/>
              </w:rPr>
            </w:pPr>
            <w:r w:rsidRPr="00D016C9">
              <w:rPr>
                <w:rFonts w:cs="Arial"/>
              </w:rPr>
              <w:t>- viry, protista</w:t>
            </w:r>
          </w:p>
          <w:p w14:paraId="32C9510F" w14:textId="539C5578" w:rsidR="000071D7" w:rsidRPr="00D016C9" w:rsidRDefault="000071D7" w:rsidP="00805274">
            <w:pPr>
              <w:jc w:val="both"/>
              <w:rPr>
                <w:rFonts w:cs="Arial"/>
              </w:rPr>
            </w:pPr>
            <w:r w:rsidRPr="00D016C9">
              <w:rPr>
                <w:rFonts w:cs="Arial"/>
              </w:rPr>
              <w:t xml:space="preserve">- rostliny </w:t>
            </w:r>
          </w:p>
          <w:p w14:paraId="703786E3" w14:textId="041B35C0" w:rsidR="000071D7" w:rsidRPr="00D016C9" w:rsidRDefault="000071D7" w:rsidP="00805274">
            <w:pPr>
              <w:jc w:val="both"/>
              <w:rPr>
                <w:rFonts w:cs="Arial"/>
              </w:rPr>
            </w:pPr>
            <w:r w:rsidRPr="00D016C9">
              <w:rPr>
                <w:rFonts w:cs="Arial"/>
              </w:rPr>
              <w:t>- houby</w:t>
            </w:r>
          </w:p>
          <w:p w14:paraId="04FAEE41" w14:textId="5EA50459" w:rsidR="000071D7" w:rsidRPr="00D016C9" w:rsidRDefault="000071D7" w:rsidP="00805274">
            <w:pPr>
              <w:jc w:val="both"/>
              <w:rPr>
                <w:rFonts w:cs="Arial"/>
              </w:rPr>
            </w:pPr>
            <w:r w:rsidRPr="00D016C9">
              <w:rPr>
                <w:rFonts w:cs="Arial"/>
              </w:rPr>
              <w:t>- živočichové</w:t>
            </w:r>
          </w:p>
        </w:tc>
        <w:tc>
          <w:tcPr>
            <w:tcW w:w="992" w:type="dxa"/>
          </w:tcPr>
          <w:p w14:paraId="2992EC69" w14:textId="77777777" w:rsidR="000071D7" w:rsidRPr="00D016C9" w:rsidRDefault="000071D7" w:rsidP="00805274">
            <w:pPr>
              <w:jc w:val="center"/>
              <w:rPr>
                <w:rFonts w:cs="Arial"/>
                <w:b/>
              </w:rPr>
            </w:pPr>
            <w:r w:rsidRPr="00D016C9">
              <w:rPr>
                <w:rFonts w:cs="Arial"/>
                <w:b/>
              </w:rPr>
              <w:t>4</w:t>
            </w:r>
          </w:p>
        </w:tc>
      </w:tr>
      <w:tr w:rsidR="000071D7" w:rsidRPr="00D016C9" w14:paraId="1CA29476" w14:textId="77777777" w:rsidTr="00D016C9">
        <w:tc>
          <w:tcPr>
            <w:tcW w:w="4757" w:type="dxa"/>
          </w:tcPr>
          <w:p w14:paraId="6178572B" w14:textId="77777777" w:rsidR="000071D7" w:rsidRPr="00D016C9" w:rsidRDefault="000071D7" w:rsidP="00D016C9">
            <w:pPr>
              <w:jc w:val="both"/>
              <w:rPr>
                <w:rFonts w:cs="Arial"/>
              </w:rPr>
            </w:pPr>
            <w:r w:rsidRPr="00D016C9">
              <w:rPr>
                <w:rFonts w:cs="Arial"/>
              </w:rPr>
              <w:t>- popíše stavbu lidského těla a vysvětlí funkci orgánů a orgánových soustav</w:t>
            </w:r>
          </w:p>
        </w:tc>
        <w:tc>
          <w:tcPr>
            <w:tcW w:w="3997" w:type="dxa"/>
          </w:tcPr>
          <w:p w14:paraId="60B4F572" w14:textId="77777777" w:rsidR="000071D7" w:rsidRPr="00D016C9" w:rsidRDefault="000071D7" w:rsidP="00805274">
            <w:pPr>
              <w:jc w:val="both"/>
              <w:rPr>
                <w:rFonts w:cs="Arial"/>
                <w:b/>
              </w:rPr>
            </w:pPr>
            <w:r w:rsidRPr="00D016C9">
              <w:rPr>
                <w:rFonts w:cs="Arial"/>
                <w:b/>
              </w:rPr>
              <w:t>4. Biologie člověka</w:t>
            </w:r>
          </w:p>
          <w:p w14:paraId="1938F4AD" w14:textId="77777777" w:rsidR="000071D7" w:rsidRPr="00D016C9" w:rsidRDefault="000071D7" w:rsidP="00805274">
            <w:pPr>
              <w:jc w:val="both"/>
              <w:rPr>
                <w:rFonts w:cs="Arial"/>
              </w:rPr>
            </w:pPr>
          </w:p>
        </w:tc>
        <w:tc>
          <w:tcPr>
            <w:tcW w:w="992" w:type="dxa"/>
          </w:tcPr>
          <w:p w14:paraId="390F57A8" w14:textId="77777777" w:rsidR="000071D7" w:rsidRPr="00D016C9" w:rsidRDefault="000071D7" w:rsidP="00805274">
            <w:pPr>
              <w:jc w:val="center"/>
              <w:rPr>
                <w:rFonts w:cs="Arial"/>
                <w:b/>
              </w:rPr>
            </w:pPr>
            <w:r w:rsidRPr="00D016C9">
              <w:rPr>
                <w:rFonts w:cs="Arial"/>
                <w:b/>
              </w:rPr>
              <w:t>3</w:t>
            </w:r>
          </w:p>
        </w:tc>
      </w:tr>
      <w:tr w:rsidR="000071D7" w:rsidRPr="00D016C9" w14:paraId="0DC55C77" w14:textId="77777777" w:rsidTr="00D016C9">
        <w:tc>
          <w:tcPr>
            <w:tcW w:w="4757" w:type="dxa"/>
          </w:tcPr>
          <w:p w14:paraId="242630D6" w14:textId="77777777" w:rsidR="000071D7" w:rsidRPr="00D016C9" w:rsidRDefault="000071D7" w:rsidP="00D016C9">
            <w:pPr>
              <w:jc w:val="both"/>
              <w:rPr>
                <w:rFonts w:cs="Arial"/>
              </w:rPr>
            </w:pPr>
            <w:r w:rsidRPr="00D016C9">
              <w:rPr>
                <w:rFonts w:cs="Arial"/>
              </w:rPr>
              <w:t>- vysvětlí význam zdravé výživy a uvede principy zdravého životního stylu</w:t>
            </w:r>
          </w:p>
          <w:p w14:paraId="682C3D88" w14:textId="36CFC861" w:rsidR="000071D7" w:rsidRPr="00D016C9" w:rsidRDefault="000071D7" w:rsidP="00D016C9">
            <w:pPr>
              <w:jc w:val="both"/>
              <w:rPr>
                <w:rFonts w:cs="Arial"/>
              </w:rPr>
            </w:pPr>
            <w:r w:rsidRPr="00D016C9">
              <w:rPr>
                <w:rFonts w:cs="Arial"/>
              </w:rPr>
              <w:t>- uvede příklad bakteriálních, virových a</w:t>
            </w:r>
            <w:r w:rsidR="00D016C9">
              <w:rPr>
                <w:rFonts w:cs="Arial"/>
              </w:rPr>
              <w:t> </w:t>
            </w:r>
            <w:r w:rsidRPr="00D016C9">
              <w:rPr>
                <w:rFonts w:cs="Arial"/>
              </w:rPr>
              <w:t>jiných onemocnění a možnosti prevence</w:t>
            </w:r>
          </w:p>
        </w:tc>
        <w:tc>
          <w:tcPr>
            <w:tcW w:w="3997" w:type="dxa"/>
          </w:tcPr>
          <w:p w14:paraId="044188AA" w14:textId="77777777" w:rsidR="000071D7" w:rsidRPr="00D016C9" w:rsidRDefault="000071D7" w:rsidP="00805274">
            <w:pPr>
              <w:autoSpaceDE w:val="0"/>
              <w:autoSpaceDN w:val="0"/>
              <w:adjustRightInd w:val="0"/>
              <w:jc w:val="both"/>
              <w:rPr>
                <w:rFonts w:cs="TimesNewRoman"/>
                <w:b/>
              </w:rPr>
            </w:pPr>
            <w:r w:rsidRPr="00D016C9">
              <w:rPr>
                <w:rFonts w:cs="TimesNewRoman"/>
                <w:b/>
              </w:rPr>
              <w:t>6. Zdraví a nemoc</w:t>
            </w:r>
          </w:p>
          <w:p w14:paraId="612497B4" w14:textId="77777777" w:rsidR="000071D7" w:rsidRPr="00D016C9" w:rsidRDefault="000071D7" w:rsidP="00805274">
            <w:pPr>
              <w:autoSpaceDE w:val="0"/>
              <w:autoSpaceDN w:val="0"/>
              <w:adjustRightInd w:val="0"/>
              <w:jc w:val="both"/>
              <w:rPr>
                <w:rFonts w:cs="TimesNewRoman"/>
              </w:rPr>
            </w:pPr>
            <w:r w:rsidRPr="00D016C9">
              <w:rPr>
                <w:rFonts w:cs="TimesNewRoman"/>
              </w:rPr>
              <w:t>- životní styl</w:t>
            </w:r>
          </w:p>
          <w:p w14:paraId="53DCCC33" w14:textId="77777777" w:rsidR="000071D7" w:rsidRPr="00D016C9" w:rsidRDefault="000071D7" w:rsidP="00805274">
            <w:pPr>
              <w:autoSpaceDE w:val="0"/>
              <w:autoSpaceDN w:val="0"/>
              <w:adjustRightInd w:val="0"/>
              <w:jc w:val="both"/>
              <w:rPr>
                <w:rFonts w:cs="TimesNewRoman"/>
              </w:rPr>
            </w:pPr>
          </w:p>
        </w:tc>
        <w:tc>
          <w:tcPr>
            <w:tcW w:w="992" w:type="dxa"/>
          </w:tcPr>
          <w:p w14:paraId="5892AB60" w14:textId="77777777" w:rsidR="000071D7" w:rsidRPr="00D016C9" w:rsidRDefault="000071D7" w:rsidP="00805274">
            <w:pPr>
              <w:jc w:val="center"/>
              <w:rPr>
                <w:rFonts w:cs="Arial"/>
                <w:b/>
              </w:rPr>
            </w:pPr>
            <w:r w:rsidRPr="00D016C9">
              <w:rPr>
                <w:rFonts w:cs="Arial"/>
                <w:b/>
              </w:rPr>
              <w:t>2</w:t>
            </w:r>
          </w:p>
        </w:tc>
      </w:tr>
      <w:tr w:rsidR="000071D7" w:rsidRPr="00D016C9" w14:paraId="030339CB" w14:textId="77777777" w:rsidTr="00D016C9">
        <w:tc>
          <w:tcPr>
            <w:tcW w:w="4757" w:type="dxa"/>
          </w:tcPr>
          <w:p w14:paraId="67790BDB" w14:textId="77777777" w:rsidR="000071D7" w:rsidRPr="00D016C9" w:rsidRDefault="000071D7" w:rsidP="00D016C9">
            <w:pPr>
              <w:jc w:val="both"/>
              <w:rPr>
                <w:rFonts w:cs="Arial"/>
              </w:rPr>
            </w:pPr>
            <w:r w:rsidRPr="00D016C9">
              <w:rPr>
                <w:rFonts w:cs="Arial"/>
              </w:rPr>
              <w:t>- objasní význam genetiky</w:t>
            </w:r>
          </w:p>
        </w:tc>
        <w:tc>
          <w:tcPr>
            <w:tcW w:w="3997" w:type="dxa"/>
          </w:tcPr>
          <w:p w14:paraId="29C8CD77" w14:textId="77777777" w:rsidR="000071D7" w:rsidRPr="00D016C9" w:rsidRDefault="000071D7" w:rsidP="00805274">
            <w:pPr>
              <w:autoSpaceDE w:val="0"/>
              <w:autoSpaceDN w:val="0"/>
              <w:adjustRightInd w:val="0"/>
              <w:jc w:val="both"/>
              <w:rPr>
                <w:rFonts w:cs="TimesNewRoman"/>
                <w:b/>
              </w:rPr>
            </w:pPr>
            <w:r w:rsidRPr="00D016C9">
              <w:rPr>
                <w:rFonts w:cs="TimesNewRoman"/>
                <w:b/>
              </w:rPr>
              <w:t>7. Dědičnost a proměnlivost</w:t>
            </w:r>
          </w:p>
        </w:tc>
        <w:tc>
          <w:tcPr>
            <w:tcW w:w="992" w:type="dxa"/>
          </w:tcPr>
          <w:p w14:paraId="177F2034" w14:textId="77777777" w:rsidR="000071D7" w:rsidRPr="00D016C9" w:rsidRDefault="000071D7" w:rsidP="00805274">
            <w:pPr>
              <w:jc w:val="center"/>
              <w:rPr>
                <w:rFonts w:cs="Arial"/>
                <w:b/>
              </w:rPr>
            </w:pPr>
            <w:r w:rsidRPr="00D016C9">
              <w:rPr>
                <w:rFonts w:cs="Arial"/>
                <w:b/>
              </w:rPr>
              <w:t>1</w:t>
            </w:r>
          </w:p>
        </w:tc>
      </w:tr>
      <w:tr w:rsidR="000071D7" w:rsidRPr="00D016C9" w14:paraId="7961832F" w14:textId="77777777" w:rsidTr="00D016C9">
        <w:tc>
          <w:tcPr>
            <w:tcW w:w="4757" w:type="dxa"/>
          </w:tcPr>
          <w:p w14:paraId="2DCCDE7D" w14:textId="77777777" w:rsidR="000071D7" w:rsidRPr="00D016C9" w:rsidRDefault="000071D7" w:rsidP="00D016C9">
            <w:pPr>
              <w:jc w:val="both"/>
              <w:rPr>
                <w:rFonts w:cs="Arial"/>
              </w:rPr>
            </w:pPr>
            <w:r w:rsidRPr="00D016C9">
              <w:rPr>
                <w:rFonts w:cs="Arial"/>
              </w:rPr>
              <w:t>- seznámí se a osvojí si důležité poznatky z botaniky a fyziologie rostlin související s oborem studia</w:t>
            </w:r>
          </w:p>
        </w:tc>
        <w:tc>
          <w:tcPr>
            <w:tcW w:w="3997" w:type="dxa"/>
          </w:tcPr>
          <w:p w14:paraId="27802EAA" w14:textId="77777777" w:rsidR="000071D7" w:rsidRPr="00D016C9" w:rsidRDefault="000071D7" w:rsidP="00805274">
            <w:pPr>
              <w:jc w:val="both"/>
              <w:rPr>
                <w:rFonts w:cs="Arial"/>
                <w:b/>
                <w:lang w:val="pl-PL"/>
              </w:rPr>
            </w:pPr>
            <w:r w:rsidRPr="00D016C9">
              <w:rPr>
                <w:rFonts w:cs="Arial"/>
                <w:b/>
                <w:lang w:val="pl-PL"/>
              </w:rPr>
              <w:t>8. Základy botaniky a fyziologie rostlin</w:t>
            </w:r>
          </w:p>
          <w:p w14:paraId="7B8B04A6" w14:textId="77777777" w:rsidR="000071D7" w:rsidRPr="00D016C9" w:rsidRDefault="000071D7" w:rsidP="00805274">
            <w:pPr>
              <w:jc w:val="both"/>
              <w:rPr>
                <w:rFonts w:cs="Arial"/>
                <w:lang w:val="pl-PL"/>
              </w:rPr>
            </w:pPr>
            <w:r w:rsidRPr="00D016C9">
              <w:rPr>
                <w:rFonts w:cs="Arial"/>
                <w:lang w:val="pl-PL"/>
              </w:rPr>
              <w:t>- rostlinná pletiva</w:t>
            </w:r>
          </w:p>
          <w:p w14:paraId="1F3E4CCB" w14:textId="77777777" w:rsidR="000071D7" w:rsidRPr="00D016C9" w:rsidRDefault="000071D7" w:rsidP="00805274">
            <w:pPr>
              <w:jc w:val="both"/>
              <w:rPr>
                <w:rFonts w:cs="Arial"/>
                <w:lang w:val="pl-PL"/>
              </w:rPr>
            </w:pPr>
            <w:r w:rsidRPr="00D016C9">
              <w:rPr>
                <w:rFonts w:cs="Arial"/>
                <w:lang w:val="pl-PL"/>
              </w:rPr>
              <w:t>- rostlinné orgány</w:t>
            </w:r>
          </w:p>
          <w:p w14:paraId="3414BE38" w14:textId="77777777" w:rsidR="000071D7" w:rsidRPr="00D016C9" w:rsidRDefault="000071D7" w:rsidP="00805274">
            <w:pPr>
              <w:jc w:val="both"/>
              <w:rPr>
                <w:rFonts w:cs="Arial"/>
                <w:lang w:val="pl-PL"/>
              </w:rPr>
            </w:pPr>
            <w:r w:rsidRPr="00D016C9">
              <w:rPr>
                <w:rFonts w:cs="Arial"/>
                <w:lang w:val="pl-PL"/>
              </w:rPr>
              <w:t>- vodní režim</w:t>
            </w:r>
          </w:p>
          <w:p w14:paraId="1AD24635" w14:textId="77777777" w:rsidR="000071D7" w:rsidRPr="00D016C9" w:rsidRDefault="000071D7" w:rsidP="00805274">
            <w:pPr>
              <w:jc w:val="both"/>
              <w:rPr>
                <w:rFonts w:cs="Arial"/>
                <w:lang w:val="pl-PL"/>
              </w:rPr>
            </w:pPr>
            <w:r w:rsidRPr="00D016C9">
              <w:rPr>
                <w:rFonts w:cs="Arial"/>
                <w:lang w:val="pl-PL"/>
              </w:rPr>
              <w:t>- fotosyntéza</w:t>
            </w:r>
          </w:p>
          <w:p w14:paraId="0FDC2D42" w14:textId="77777777" w:rsidR="000071D7" w:rsidRPr="00D016C9" w:rsidRDefault="000071D7" w:rsidP="00805274">
            <w:pPr>
              <w:jc w:val="both"/>
              <w:rPr>
                <w:rFonts w:cs="Arial"/>
                <w:lang w:val="pl-PL"/>
              </w:rPr>
            </w:pPr>
            <w:r w:rsidRPr="00D016C9">
              <w:rPr>
                <w:rFonts w:cs="Arial"/>
                <w:lang w:val="pl-PL"/>
              </w:rPr>
              <w:t>- dýchání</w:t>
            </w:r>
          </w:p>
          <w:p w14:paraId="0CC0F3D4" w14:textId="77777777" w:rsidR="000071D7" w:rsidRPr="00D016C9" w:rsidRDefault="000071D7" w:rsidP="00805274">
            <w:pPr>
              <w:jc w:val="both"/>
              <w:rPr>
                <w:rFonts w:cs="Arial"/>
                <w:lang w:val="pl-PL"/>
              </w:rPr>
            </w:pPr>
            <w:r w:rsidRPr="00D016C9">
              <w:rPr>
                <w:rFonts w:cs="Arial"/>
                <w:lang w:val="pl-PL"/>
              </w:rPr>
              <w:t>- výživa rostlin</w:t>
            </w:r>
          </w:p>
          <w:p w14:paraId="6156BDFE" w14:textId="77777777" w:rsidR="000071D7" w:rsidRPr="00D016C9" w:rsidRDefault="000071D7" w:rsidP="00805274">
            <w:pPr>
              <w:jc w:val="both"/>
              <w:rPr>
                <w:rFonts w:cs="Arial"/>
                <w:lang w:val="pl-PL"/>
              </w:rPr>
            </w:pPr>
            <w:r w:rsidRPr="00D016C9">
              <w:rPr>
                <w:rFonts w:cs="Arial"/>
                <w:lang w:val="pl-PL"/>
              </w:rPr>
              <w:t>- růst a vývoj rostlin</w:t>
            </w:r>
          </w:p>
          <w:p w14:paraId="05D2A6FE" w14:textId="27EDB0FF" w:rsidR="000071D7" w:rsidRPr="00D016C9" w:rsidRDefault="000071D7" w:rsidP="00805274">
            <w:pPr>
              <w:jc w:val="both"/>
              <w:rPr>
                <w:rFonts w:cs="Arial"/>
                <w:b/>
                <w:lang w:val="pl-PL"/>
              </w:rPr>
            </w:pPr>
            <w:r w:rsidRPr="00D016C9">
              <w:rPr>
                <w:rFonts w:cs="Arial"/>
                <w:lang w:val="pl-PL"/>
              </w:rPr>
              <w:t>- rozmnožování rostlin</w:t>
            </w:r>
          </w:p>
        </w:tc>
        <w:tc>
          <w:tcPr>
            <w:tcW w:w="992" w:type="dxa"/>
          </w:tcPr>
          <w:p w14:paraId="7D5D2501" w14:textId="77777777" w:rsidR="000071D7" w:rsidRPr="00D016C9" w:rsidRDefault="000071D7" w:rsidP="00805274">
            <w:pPr>
              <w:jc w:val="center"/>
              <w:rPr>
                <w:rFonts w:cs="Arial"/>
                <w:b/>
              </w:rPr>
            </w:pPr>
            <w:r w:rsidRPr="00D016C9">
              <w:rPr>
                <w:rFonts w:cs="Arial"/>
                <w:b/>
              </w:rPr>
              <w:t>15</w:t>
            </w:r>
          </w:p>
        </w:tc>
      </w:tr>
      <w:tr w:rsidR="000071D7" w:rsidRPr="00D016C9" w14:paraId="36C896F9" w14:textId="77777777" w:rsidTr="00D016C9">
        <w:tc>
          <w:tcPr>
            <w:tcW w:w="4757" w:type="dxa"/>
          </w:tcPr>
          <w:p w14:paraId="2CF28A9A" w14:textId="77777777" w:rsidR="000071D7" w:rsidRPr="00D016C9" w:rsidRDefault="000071D7" w:rsidP="00D016C9">
            <w:pPr>
              <w:autoSpaceDE w:val="0"/>
              <w:autoSpaceDN w:val="0"/>
              <w:adjustRightInd w:val="0"/>
              <w:jc w:val="both"/>
              <w:rPr>
                <w:rFonts w:cs="TimesNewRoman"/>
              </w:rPr>
            </w:pPr>
            <w:r w:rsidRPr="00D016C9">
              <w:rPr>
                <w:rFonts w:cs="TimesNewRoman"/>
              </w:rPr>
              <w:t>- chápe význam nejdůležitějších pojmů</w:t>
            </w:r>
          </w:p>
          <w:p w14:paraId="6FBBF867" w14:textId="77777777" w:rsidR="000071D7" w:rsidRPr="00D016C9" w:rsidRDefault="000071D7" w:rsidP="00D016C9">
            <w:pPr>
              <w:autoSpaceDE w:val="0"/>
              <w:autoSpaceDN w:val="0"/>
              <w:adjustRightInd w:val="0"/>
              <w:jc w:val="both"/>
              <w:rPr>
                <w:rFonts w:cs="TimesNewRoman"/>
              </w:rPr>
            </w:pPr>
            <w:r w:rsidRPr="00D016C9">
              <w:rPr>
                <w:rFonts w:cs="Arial"/>
              </w:rPr>
              <w:t xml:space="preserve">- </w:t>
            </w:r>
            <w:r w:rsidRPr="00D016C9">
              <w:rPr>
                <w:rFonts w:cs="TimesNewRoman"/>
              </w:rPr>
              <w:t>zhodnotí nejdůležitější abiotické vlivy</w:t>
            </w:r>
          </w:p>
          <w:p w14:paraId="19358C0B" w14:textId="77777777" w:rsidR="000071D7" w:rsidRPr="00D016C9" w:rsidRDefault="000071D7" w:rsidP="00D016C9">
            <w:pPr>
              <w:autoSpaceDE w:val="0"/>
              <w:autoSpaceDN w:val="0"/>
              <w:adjustRightInd w:val="0"/>
              <w:jc w:val="both"/>
              <w:rPr>
                <w:rFonts w:cs="TimesNewRoman"/>
              </w:rPr>
            </w:pPr>
            <w:r w:rsidRPr="00D016C9">
              <w:rPr>
                <w:rFonts w:cs="TimesNewRoman"/>
              </w:rPr>
              <w:t>- vysvětlí vývoj ekosystému</w:t>
            </w:r>
          </w:p>
          <w:p w14:paraId="364A48F4" w14:textId="20492C9C" w:rsidR="000071D7" w:rsidRPr="00D016C9" w:rsidRDefault="000071D7" w:rsidP="00D016C9">
            <w:pPr>
              <w:jc w:val="both"/>
              <w:rPr>
                <w:rFonts w:cs="Arial"/>
              </w:rPr>
            </w:pPr>
            <w:r w:rsidRPr="00D016C9">
              <w:rPr>
                <w:rFonts w:cs="Arial"/>
              </w:rPr>
              <w:t>- uvede příklady chráněných území u nás a</w:t>
            </w:r>
            <w:r w:rsidR="00D016C9">
              <w:rPr>
                <w:rFonts w:cs="Arial"/>
              </w:rPr>
              <w:t> </w:t>
            </w:r>
            <w:r w:rsidRPr="00D016C9">
              <w:rPr>
                <w:rFonts w:cs="Arial"/>
              </w:rPr>
              <w:t>ve světě</w:t>
            </w:r>
          </w:p>
          <w:p w14:paraId="5ADD9301" w14:textId="0A39D840" w:rsidR="000071D7" w:rsidRPr="00D016C9" w:rsidRDefault="000071D7" w:rsidP="00D016C9">
            <w:pPr>
              <w:jc w:val="both"/>
              <w:rPr>
                <w:rFonts w:cs="Arial"/>
              </w:rPr>
            </w:pPr>
            <w:r w:rsidRPr="00D016C9">
              <w:rPr>
                <w:rFonts w:cs="Arial"/>
              </w:rPr>
              <w:t>- dokáže vytvořit referát o vybraném chráněném území ve formě prezentace a</w:t>
            </w:r>
            <w:r w:rsidR="00D016C9">
              <w:rPr>
                <w:rFonts w:cs="Arial"/>
              </w:rPr>
              <w:t> </w:t>
            </w:r>
            <w:r w:rsidRPr="00D016C9">
              <w:rPr>
                <w:rFonts w:cs="Arial"/>
              </w:rPr>
              <w:t>prezentovat jej</w:t>
            </w:r>
          </w:p>
        </w:tc>
        <w:tc>
          <w:tcPr>
            <w:tcW w:w="3997" w:type="dxa"/>
          </w:tcPr>
          <w:p w14:paraId="77A343AE" w14:textId="3E8D03E4" w:rsidR="000071D7" w:rsidRPr="00D016C9" w:rsidRDefault="000071D7" w:rsidP="00D016C9">
            <w:pPr>
              <w:autoSpaceDE w:val="0"/>
              <w:autoSpaceDN w:val="0"/>
              <w:adjustRightInd w:val="0"/>
              <w:jc w:val="both"/>
              <w:rPr>
                <w:rFonts w:cs="Arial"/>
                <w:b/>
              </w:rPr>
            </w:pPr>
            <w:r w:rsidRPr="00D016C9">
              <w:rPr>
                <w:rFonts w:cs="Arial"/>
                <w:b/>
              </w:rPr>
              <w:t xml:space="preserve">10.  </w:t>
            </w:r>
            <w:proofErr w:type="gramStart"/>
            <w:r w:rsidRPr="00D016C9">
              <w:rPr>
                <w:rFonts w:cs="Arial"/>
                <w:b/>
              </w:rPr>
              <w:t>Ekologie  a</w:t>
            </w:r>
            <w:proofErr w:type="gramEnd"/>
            <w:r w:rsidRPr="00D016C9">
              <w:rPr>
                <w:rFonts w:cs="Arial"/>
                <w:b/>
              </w:rPr>
              <w:t xml:space="preserve"> </w:t>
            </w:r>
            <w:r w:rsidR="00D016C9">
              <w:rPr>
                <w:rFonts w:cs="Arial"/>
                <w:b/>
              </w:rPr>
              <w:t>č</w:t>
            </w:r>
            <w:r w:rsidRPr="00D016C9">
              <w:rPr>
                <w:rFonts w:cs="TimesNewRoman"/>
                <w:b/>
              </w:rPr>
              <w:t>lověk</w:t>
            </w:r>
            <w:r w:rsidRPr="00D016C9">
              <w:rPr>
                <w:rFonts w:cs="TimesNewRoman"/>
              </w:rPr>
              <w:t xml:space="preserve"> </w:t>
            </w:r>
            <w:r w:rsidRPr="00D016C9">
              <w:rPr>
                <w:rFonts w:cs="Arial"/>
                <w:b/>
              </w:rPr>
              <w:t>a životní prostředí</w:t>
            </w:r>
          </w:p>
          <w:p w14:paraId="4D68616C" w14:textId="77777777" w:rsidR="000071D7" w:rsidRPr="00D016C9" w:rsidRDefault="000071D7" w:rsidP="00805274">
            <w:pPr>
              <w:autoSpaceDE w:val="0"/>
              <w:autoSpaceDN w:val="0"/>
              <w:adjustRightInd w:val="0"/>
              <w:jc w:val="both"/>
              <w:rPr>
                <w:rFonts w:cs="TimesNewRoman"/>
              </w:rPr>
            </w:pPr>
            <w:r w:rsidRPr="00D016C9">
              <w:rPr>
                <w:rFonts w:cs="Arial"/>
              </w:rPr>
              <w:t xml:space="preserve">- </w:t>
            </w:r>
            <w:r w:rsidRPr="00D016C9">
              <w:rPr>
                <w:rFonts w:cs="TimesNewRoman"/>
              </w:rPr>
              <w:t>základní pojmy</w:t>
            </w:r>
          </w:p>
          <w:p w14:paraId="386E5150" w14:textId="77777777" w:rsidR="000071D7" w:rsidRPr="00D016C9" w:rsidRDefault="000071D7" w:rsidP="00805274">
            <w:pPr>
              <w:autoSpaceDE w:val="0"/>
              <w:autoSpaceDN w:val="0"/>
              <w:adjustRightInd w:val="0"/>
              <w:jc w:val="both"/>
              <w:rPr>
                <w:rFonts w:cs="TimesNewRoman"/>
              </w:rPr>
            </w:pPr>
            <w:r w:rsidRPr="00D016C9">
              <w:rPr>
                <w:rFonts w:cs="Arial"/>
              </w:rPr>
              <w:t xml:space="preserve">- </w:t>
            </w:r>
            <w:r w:rsidRPr="00D016C9">
              <w:rPr>
                <w:rFonts w:cs="TimesNewRoman"/>
              </w:rPr>
              <w:t>abiotické faktory</w:t>
            </w:r>
          </w:p>
          <w:p w14:paraId="7B32452C" w14:textId="30BF9F82" w:rsidR="000071D7" w:rsidRPr="00D016C9" w:rsidRDefault="000071D7" w:rsidP="00805274">
            <w:pPr>
              <w:jc w:val="both"/>
              <w:rPr>
                <w:rFonts w:cs="Arial"/>
                <w:lang w:val="pl-PL"/>
              </w:rPr>
            </w:pPr>
            <w:r w:rsidRPr="00D016C9">
              <w:rPr>
                <w:rFonts w:cs="Arial"/>
                <w:lang w:val="pl-PL"/>
              </w:rPr>
              <w:t>- potravní řetězce</w:t>
            </w:r>
          </w:p>
          <w:p w14:paraId="5294A464" w14:textId="682EFE68" w:rsidR="000071D7" w:rsidRPr="00D016C9" w:rsidRDefault="000071D7" w:rsidP="00805274">
            <w:pPr>
              <w:jc w:val="both"/>
              <w:rPr>
                <w:rFonts w:cs="Arial"/>
                <w:lang w:val="pl-PL"/>
              </w:rPr>
            </w:pPr>
            <w:r w:rsidRPr="00D016C9">
              <w:rPr>
                <w:rFonts w:cs="Arial"/>
                <w:lang w:val="pl-PL"/>
              </w:rPr>
              <w:t>- koloběh látek v přírodě a tok energie</w:t>
            </w:r>
          </w:p>
          <w:p w14:paraId="2B737076" w14:textId="77777777" w:rsidR="000071D7" w:rsidRPr="00D016C9" w:rsidRDefault="000071D7" w:rsidP="00805274">
            <w:pPr>
              <w:autoSpaceDE w:val="0"/>
              <w:autoSpaceDN w:val="0"/>
              <w:adjustRightInd w:val="0"/>
              <w:jc w:val="both"/>
              <w:rPr>
                <w:rFonts w:cs="Arial"/>
              </w:rPr>
            </w:pPr>
            <w:r w:rsidRPr="00D016C9">
              <w:rPr>
                <w:rFonts w:cs="Arial"/>
              </w:rPr>
              <w:t xml:space="preserve">- </w:t>
            </w:r>
            <w:r w:rsidRPr="00D016C9">
              <w:rPr>
                <w:rFonts w:cs="TimesNewRoman"/>
              </w:rPr>
              <w:t>ekosystémy</w:t>
            </w:r>
            <w:r w:rsidRPr="00D016C9">
              <w:rPr>
                <w:rFonts w:cs="Arial"/>
              </w:rPr>
              <w:t xml:space="preserve"> </w:t>
            </w:r>
          </w:p>
          <w:p w14:paraId="06AE3A6F" w14:textId="77777777" w:rsidR="000071D7" w:rsidRPr="00D016C9" w:rsidRDefault="000071D7" w:rsidP="00805274">
            <w:pPr>
              <w:autoSpaceDE w:val="0"/>
              <w:autoSpaceDN w:val="0"/>
              <w:adjustRightInd w:val="0"/>
              <w:jc w:val="both"/>
              <w:rPr>
                <w:rFonts w:cs="TimesNewRoman"/>
              </w:rPr>
            </w:pPr>
            <w:r w:rsidRPr="00D016C9">
              <w:rPr>
                <w:rFonts w:cs="TimesNewRoman"/>
              </w:rPr>
              <w:t>- vztahy mezi člověkem a životním prostředím</w:t>
            </w:r>
          </w:p>
          <w:p w14:paraId="65046673" w14:textId="77777777" w:rsidR="000071D7" w:rsidRPr="00D016C9" w:rsidRDefault="000071D7" w:rsidP="00805274">
            <w:pPr>
              <w:autoSpaceDE w:val="0"/>
              <w:autoSpaceDN w:val="0"/>
              <w:adjustRightInd w:val="0"/>
              <w:jc w:val="both"/>
              <w:rPr>
                <w:rFonts w:cs="TimesNewRoman"/>
              </w:rPr>
            </w:pPr>
            <w:r w:rsidRPr="00D016C9">
              <w:rPr>
                <w:rFonts w:cs="TimesNewRoman"/>
              </w:rPr>
              <w:t>- dopady činností na ŽP</w:t>
            </w:r>
          </w:p>
          <w:p w14:paraId="74DB3778" w14:textId="77777777" w:rsidR="000071D7" w:rsidRPr="00D016C9" w:rsidRDefault="000071D7" w:rsidP="00805274">
            <w:pPr>
              <w:autoSpaceDE w:val="0"/>
              <w:autoSpaceDN w:val="0"/>
              <w:adjustRightInd w:val="0"/>
              <w:jc w:val="both"/>
              <w:rPr>
                <w:rFonts w:cs="TimesNewRoman"/>
              </w:rPr>
            </w:pPr>
            <w:r w:rsidRPr="00D016C9">
              <w:rPr>
                <w:rFonts w:cs="TimesNewRoman"/>
              </w:rPr>
              <w:t>- přírodní zdroje surovin a energie</w:t>
            </w:r>
          </w:p>
          <w:p w14:paraId="18EBF3CD" w14:textId="77777777" w:rsidR="000071D7" w:rsidRPr="00D016C9" w:rsidRDefault="000071D7" w:rsidP="00805274">
            <w:pPr>
              <w:autoSpaceDE w:val="0"/>
              <w:autoSpaceDN w:val="0"/>
              <w:adjustRightInd w:val="0"/>
              <w:jc w:val="both"/>
              <w:rPr>
                <w:rFonts w:cs="Arial"/>
              </w:rPr>
            </w:pPr>
            <w:r w:rsidRPr="00D016C9">
              <w:rPr>
                <w:rFonts w:cs="Arial"/>
              </w:rPr>
              <w:t>- odpady</w:t>
            </w:r>
          </w:p>
          <w:p w14:paraId="2EF4C708" w14:textId="77777777" w:rsidR="000071D7" w:rsidRPr="00D016C9" w:rsidRDefault="000071D7" w:rsidP="00805274">
            <w:pPr>
              <w:autoSpaceDE w:val="0"/>
              <w:autoSpaceDN w:val="0"/>
              <w:adjustRightInd w:val="0"/>
              <w:jc w:val="both"/>
              <w:rPr>
                <w:rFonts w:cs="Arial"/>
              </w:rPr>
            </w:pPr>
            <w:r w:rsidRPr="00D016C9">
              <w:rPr>
                <w:rFonts w:cs="Arial"/>
              </w:rPr>
              <w:t>- globální problémy</w:t>
            </w:r>
          </w:p>
          <w:p w14:paraId="7F844349" w14:textId="77777777" w:rsidR="000071D7" w:rsidRPr="00D016C9" w:rsidRDefault="000071D7" w:rsidP="00805274">
            <w:pPr>
              <w:autoSpaceDE w:val="0"/>
              <w:autoSpaceDN w:val="0"/>
              <w:adjustRightInd w:val="0"/>
              <w:jc w:val="both"/>
              <w:rPr>
                <w:rFonts w:cs="Arial"/>
              </w:rPr>
            </w:pPr>
            <w:r w:rsidRPr="00D016C9">
              <w:rPr>
                <w:rFonts w:cs="Arial"/>
              </w:rPr>
              <w:lastRenderedPageBreak/>
              <w:t>- ochrana přírody a krajiny</w:t>
            </w:r>
          </w:p>
          <w:p w14:paraId="10164F5E" w14:textId="77777777" w:rsidR="000071D7" w:rsidRPr="00D016C9" w:rsidRDefault="000071D7" w:rsidP="00805274">
            <w:pPr>
              <w:jc w:val="both"/>
              <w:rPr>
                <w:rFonts w:cs="Arial"/>
              </w:rPr>
            </w:pPr>
            <w:r w:rsidRPr="00D016C9">
              <w:rPr>
                <w:rFonts w:cs="Arial"/>
              </w:rPr>
              <w:t>- nástroje společnosti na ochranu ŽP</w:t>
            </w:r>
          </w:p>
          <w:p w14:paraId="42EF88C3" w14:textId="77777777" w:rsidR="000071D7" w:rsidRPr="00D016C9" w:rsidRDefault="000071D7" w:rsidP="00805274">
            <w:pPr>
              <w:jc w:val="both"/>
              <w:rPr>
                <w:rFonts w:cs="Arial"/>
              </w:rPr>
            </w:pPr>
            <w:r w:rsidRPr="00D016C9">
              <w:rPr>
                <w:rFonts w:cs="Arial"/>
              </w:rPr>
              <w:t>- zásady udržitelného rozvoje</w:t>
            </w:r>
          </w:p>
          <w:p w14:paraId="16CE88CA" w14:textId="587316B8" w:rsidR="000071D7" w:rsidRPr="00D016C9" w:rsidRDefault="000071D7" w:rsidP="00805274">
            <w:pPr>
              <w:jc w:val="both"/>
              <w:rPr>
                <w:rFonts w:cs="Arial"/>
              </w:rPr>
            </w:pPr>
            <w:r w:rsidRPr="00D016C9">
              <w:rPr>
                <w:rFonts w:cs="Arial"/>
              </w:rPr>
              <w:t>- odpovědnost jedince za ochranu přírody a ŽO</w:t>
            </w:r>
          </w:p>
        </w:tc>
        <w:tc>
          <w:tcPr>
            <w:tcW w:w="992" w:type="dxa"/>
          </w:tcPr>
          <w:p w14:paraId="0C626BA7" w14:textId="77777777" w:rsidR="000071D7" w:rsidRPr="00D016C9" w:rsidRDefault="000071D7" w:rsidP="00805274">
            <w:pPr>
              <w:jc w:val="center"/>
              <w:rPr>
                <w:rFonts w:cs="Arial"/>
                <w:b/>
              </w:rPr>
            </w:pPr>
            <w:r w:rsidRPr="00D016C9">
              <w:rPr>
                <w:rFonts w:cs="Arial"/>
                <w:b/>
              </w:rPr>
              <w:lastRenderedPageBreak/>
              <w:t>5</w:t>
            </w:r>
          </w:p>
        </w:tc>
      </w:tr>
    </w:tbl>
    <w:p w14:paraId="485495DD" w14:textId="77777777" w:rsidR="000071D7" w:rsidRDefault="000071D7" w:rsidP="000071D7">
      <w:pPr>
        <w:pStyle w:val="Nzev"/>
        <w:rPr>
          <w:b w:val="0"/>
        </w:rPr>
      </w:pPr>
    </w:p>
    <w:p w14:paraId="70061D18" w14:textId="77777777" w:rsidR="000071D7" w:rsidRDefault="000071D7" w:rsidP="000071D7">
      <w:pPr>
        <w:jc w:val="center"/>
        <w:rPr>
          <w:b/>
        </w:rPr>
      </w:pPr>
    </w:p>
    <w:p w14:paraId="35970B72" w14:textId="77777777" w:rsidR="000071D7" w:rsidRDefault="000071D7" w:rsidP="000071D7">
      <w:pPr>
        <w:jc w:val="center"/>
        <w:rPr>
          <w:b/>
        </w:rPr>
      </w:pPr>
    </w:p>
    <w:p w14:paraId="7E9ED347" w14:textId="77777777" w:rsidR="000071D7" w:rsidRDefault="000071D7" w:rsidP="000071D7">
      <w:pPr>
        <w:jc w:val="center"/>
        <w:rPr>
          <w:b/>
        </w:rPr>
      </w:pPr>
    </w:p>
    <w:p w14:paraId="2E1C33D8" w14:textId="77777777" w:rsidR="000071D7" w:rsidRDefault="000071D7" w:rsidP="000071D7">
      <w:pPr>
        <w:pStyle w:val="Nzev"/>
        <w:jc w:val="both"/>
        <w:rPr>
          <w:szCs w:val="20"/>
        </w:rPr>
      </w:pPr>
    </w:p>
    <w:p w14:paraId="0AFDB26C" w14:textId="77777777" w:rsidR="000071D7" w:rsidRDefault="000071D7" w:rsidP="000071D7">
      <w:pPr>
        <w:pStyle w:val="Nzev"/>
        <w:jc w:val="both"/>
        <w:rPr>
          <w:szCs w:val="20"/>
        </w:rPr>
      </w:pPr>
    </w:p>
    <w:p w14:paraId="41B2A19E" w14:textId="77777777" w:rsidR="000071D7" w:rsidRDefault="000071D7" w:rsidP="000071D7"/>
    <w:p w14:paraId="54C1214F" w14:textId="3A59A362" w:rsidR="00E703C3" w:rsidRPr="00D016C9" w:rsidRDefault="000071D7" w:rsidP="00D016C9">
      <w:pPr>
        <w:jc w:val="center"/>
        <w:rPr>
          <w:b/>
          <w:bCs/>
          <w:sz w:val="28"/>
          <w:szCs w:val="28"/>
        </w:rPr>
      </w:pPr>
      <w:r w:rsidRPr="00D016C9">
        <w:rPr>
          <w:b/>
          <w:bCs/>
          <w:szCs w:val="20"/>
        </w:rPr>
        <w:br w:type="page"/>
      </w:r>
      <w:r w:rsidR="00E703C3" w:rsidRPr="00D016C9">
        <w:rPr>
          <w:b/>
          <w:bCs/>
          <w:sz w:val="28"/>
          <w:szCs w:val="28"/>
        </w:rPr>
        <w:lastRenderedPageBreak/>
        <w:t>Učební osnova předmětu</w:t>
      </w:r>
    </w:p>
    <w:p w14:paraId="1027AC45" w14:textId="77777777" w:rsidR="005D1C26" w:rsidRDefault="005D1C26" w:rsidP="001C5A61">
      <w:pPr>
        <w:pStyle w:val="Nadpis1"/>
      </w:pPr>
    </w:p>
    <w:p w14:paraId="5D087B00" w14:textId="77777777" w:rsidR="005D1C26" w:rsidRDefault="005D1C26" w:rsidP="00D016C9">
      <w:pPr>
        <w:pStyle w:val="Nadpis2"/>
        <w:jc w:val="center"/>
        <w:rPr>
          <w:rFonts w:cs="Arial"/>
          <w:color w:val="000000"/>
        </w:rPr>
      </w:pPr>
      <w:bookmarkStart w:id="154" w:name="_Toc535923821"/>
      <w:bookmarkStart w:id="155" w:name="_Toc17975061"/>
      <w:bookmarkStart w:id="156" w:name="_Toc107942053"/>
      <w:r w:rsidRPr="00D016C9">
        <w:t>KVĚTINÁŘSTVÍ</w:t>
      </w:r>
      <w:bookmarkEnd w:id="154"/>
      <w:bookmarkEnd w:id="155"/>
      <w:bookmarkEnd w:id="156"/>
    </w:p>
    <w:p w14:paraId="2963A816" w14:textId="77777777" w:rsidR="005D1C26" w:rsidRDefault="005D1C26" w:rsidP="005D1C26">
      <w:pPr>
        <w:jc w:val="center"/>
      </w:pPr>
    </w:p>
    <w:p w14:paraId="126167B6" w14:textId="77777777" w:rsidR="00D016C9" w:rsidRPr="00CE1034" w:rsidRDefault="00D016C9" w:rsidP="00D016C9">
      <w:pPr>
        <w:jc w:val="center"/>
        <w:rPr>
          <w:b/>
          <w:color w:val="000000"/>
        </w:rPr>
      </w:pPr>
      <w:r w:rsidRPr="00CE1034">
        <w:rPr>
          <w:b/>
          <w:color w:val="000000"/>
        </w:rPr>
        <w:t xml:space="preserve">Obor vzdělání: </w:t>
      </w:r>
      <w:proofErr w:type="gramStart"/>
      <w:r w:rsidRPr="00CE1034">
        <w:rPr>
          <w:b/>
          <w:color w:val="000000"/>
        </w:rPr>
        <w:t>41 – 52</w:t>
      </w:r>
      <w:proofErr w:type="gramEnd"/>
      <w:r w:rsidRPr="00CE1034">
        <w:rPr>
          <w:b/>
          <w:color w:val="000000"/>
        </w:rPr>
        <w:t xml:space="preserve"> – H/01 Zahradník</w:t>
      </w:r>
    </w:p>
    <w:p w14:paraId="3D1D3517" w14:textId="77777777" w:rsidR="005D1C26" w:rsidRDefault="005D1C26" w:rsidP="005D1C26">
      <w:pPr>
        <w:jc w:val="both"/>
        <w:rPr>
          <w:rFonts w:cs="Arial"/>
          <w:b/>
          <w:sz w:val="20"/>
          <w:szCs w:val="20"/>
        </w:rPr>
      </w:pPr>
    </w:p>
    <w:p w14:paraId="248A8481" w14:textId="77777777" w:rsidR="005D1C26" w:rsidRDefault="005D1C26" w:rsidP="005D1C26">
      <w:pPr>
        <w:jc w:val="both"/>
        <w:rPr>
          <w:rFonts w:cs="Arial"/>
          <w:b/>
          <w:sz w:val="20"/>
          <w:szCs w:val="20"/>
        </w:rPr>
      </w:pPr>
    </w:p>
    <w:p w14:paraId="710A17D6" w14:textId="77777777" w:rsidR="005D1C26" w:rsidRDefault="005D1C26" w:rsidP="005D1C26">
      <w:pPr>
        <w:widowControl w:val="0"/>
        <w:autoSpaceDE w:val="0"/>
        <w:autoSpaceDN w:val="0"/>
        <w:adjustRightInd w:val="0"/>
        <w:snapToGrid w:val="0"/>
        <w:jc w:val="both"/>
        <w:rPr>
          <w:rFonts w:cs="Arial"/>
          <w:b/>
        </w:rPr>
      </w:pPr>
      <w:r>
        <w:rPr>
          <w:rFonts w:cs="Arial"/>
          <w:b/>
          <w:color w:val="000000"/>
        </w:rPr>
        <w:t>Pojetí předmětu</w:t>
      </w:r>
    </w:p>
    <w:p w14:paraId="2B4157D1" w14:textId="77777777" w:rsidR="005D1C26" w:rsidRDefault="005D1C26" w:rsidP="005D1C26">
      <w:pPr>
        <w:widowControl w:val="0"/>
        <w:autoSpaceDE w:val="0"/>
        <w:autoSpaceDN w:val="0"/>
        <w:adjustRightInd w:val="0"/>
        <w:snapToGrid w:val="0"/>
        <w:jc w:val="both"/>
        <w:rPr>
          <w:rFonts w:cs="Arial"/>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7478"/>
      </w:tblGrid>
      <w:tr w:rsidR="005D1C26" w:rsidRPr="00D016C9" w14:paraId="3B3D7D0A" w14:textId="77777777" w:rsidTr="00ED6EDC">
        <w:tc>
          <w:tcPr>
            <w:tcW w:w="0" w:type="auto"/>
          </w:tcPr>
          <w:p w14:paraId="04D2B622" w14:textId="77777777" w:rsidR="005D1C26" w:rsidRPr="00D016C9" w:rsidRDefault="005D1C26" w:rsidP="00ED6EDC">
            <w:pPr>
              <w:widowControl w:val="0"/>
              <w:autoSpaceDE w:val="0"/>
              <w:autoSpaceDN w:val="0"/>
              <w:adjustRightInd w:val="0"/>
              <w:snapToGrid w:val="0"/>
              <w:jc w:val="both"/>
              <w:rPr>
                <w:rFonts w:cs="Arial"/>
                <w:b/>
              </w:rPr>
            </w:pPr>
            <w:r w:rsidRPr="00D016C9">
              <w:rPr>
                <w:rFonts w:cs="Arial"/>
                <w:b/>
                <w:color w:val="000000"/>
              </w:rPr>
              <w:t>Cíl předmětu:</w:t>
            </w:r>
          </w:p>
        </w:tc>
        <w:tc>
          <w:tcPr>
            <w:tcW w:w="7478" w:type="dxa"/>
          </w:tcPr>
          <w:p w14:paraId="22A1FB96" w14:textId="4F5483BD" w:rsidR="005D1C26" w:rsidRPr="00D016C9" w:rsidRDefault="005D1C26" w:rsidP="00ED6EDC">
            <w:pPr>
              <w:widowControl w:val="0"/>
              <w:autoSpaceDE w:val="0"/>
              <w:autoSpaceDN w:val="0"/>
              <w:adjustRightInd w:val="0"/>
              <w:snapToGrid w:val="0"/>
              <w:jc w:val="both"/>
              <w:rPr>
                <w:rFonts w:cs="Arial"/>
              </w:rPr>
            </w:pPr>
            <w:r w:rsidRPr="00D016C9">
              <w:rPr>
                <w:rFonts w:cs="Arial"/>
              </w:rPr>
              <w:t>Vybavit žáky všestrannými vědomostmi a základy zahradnické výroby. Naučit je ovládat základní technologické postupy při pěstování hlavních druhů květin. Naučit je ovládat základní zahradnické práce. Naučit je upravovat prostředí rostlin pro jejich pěstování</w:t>
            </w:r>
            <w:r w:rsidR="00D016C9">
              <w:rPr>
                <w:rFonts w:cs="Arial"/>
              </w:rPr>
              <w:t xml:space="preserve"> </w:t>
            </w:r>
            <w:r w:rsidRPr="00D016C9">
              <w:rPr>
                <w:rFonts w:cs="Arial"/>
              </w:rPr>
              <w:t>v průběhu vegetace a řídit výživu a hnojení. Naučit je provádět ochranu rostlin proti chorobám a</w:t>
            </w:r>
            <w:r w:rsidR="00D016C9">
              <w:rPr>
                <w:rFonts w:cs="Arial"/>
              </w:rPr>
              <w:t> </w:t>
            </w:r>
            <w:r w:rsidRPr="00D016C9">
              <w:rPr>
                <w:rFonts w:cs="Arial"/>
              </w:rPr>
              <w:t xml:space="preserve">škůdcům. Naučit řídit práce při sklizni a při posklizňové úpravě. </w:t>
            </w:r>
          </w:p>
        </w:tc>
      </w:tr>
      <w:tr w:rsidR="005D1C26" w:rsidRPr="00D016C9" w14:paraId="1DBD0F19" w14:textId="77777777" w:rsidTr="00ED6EDC">
        <w:tc>
          <w:tcPr>
            <w:tcW w:w="0" w:type="auto"/>
          </w:tcPr>
          <w:p w14:paraId="40F2B06A" w14:textId="77777777" w:rsidR="005D1C26" w:rsidRPr="00D016C9" w:rsidRDefault="005D1C26" w:rsidP="00ED6EDC">
            <w:pPr>
              <w:widowControl w:val="0"/>
              <w:autoSpaceDE w:val="0"/>
              <w:autoSpaceDN w:val="0"/>
              <w:adjustRightInd w:val="0"/>
              <w:snapToGrid w:val="0"/>
              <w:jc w:val="both"/>
              <w:rPr>
                <w:rFonts w:cs="Arial"/>
                <w:b/>
              </w:rPr>
            </w:pPr>
            <w:r w:rsidRPr="00D016C9">
              <w:rPr>
                <w:rFonts w:cs="Arial"/>
                <w:b/>
                <w:color w:val="000000"/>
              </w:rPr>
              <w:t>Charakteristika</w:t>
            </w:r>
          </w:p>
          <w:p w14:paraId="3966ACCC" w14:textId="77777777" w:rsidR="005D1C26" w:rsidRPr="00D016C9" w:rsidRDefault="005D1C26" w:rsidP="00ED6EDC">
            <w:pPr>
              <w:widowControl w:val="0"/>
              <w:autoSpaceDE w:val="0"/>
              <w:autoSpaceDN w:val="0"/>
              <w:adjustRightInd w:val="0"/>
              <w:snapToGrid w:val="0"/>
              <w:jc w:val="both"/>
              <w:rPr>
                <w:rFonts w:cs="Arial"/>
                <w:b/>
              </w:rPr>
            </w:pPr>
            <w:r w:rsidRPr="00D016C9">
              <w:rPr>
                <w:rFonts w:cs="Arial"/>
                <w:b/>
                <w:color w:val="000000"/>
              </w:rPr>
              <w:t>učiva:</w:t>
            </w:r>
          </w:p>
        </w:tc>
        <w:tc>
          <w:tcPr>
            <w:tcW w:w="7478" w:type="dxa"/>
          </w:tcPr>
          <w:p w14:paraId="32FFE33B" w14:textId="6C1695C3" w:rsidR="005D1C26" w:rsidRPr="00D016C9" w:rsidRDefault="005D1C26" w:rsidP="00ED6EDC">
            <w:pPr>
              <w:widowControl w:val="0"/>
              <w:autoSpaceDE w:val="0"/>
              <w:autoSpaceDN w:val="0"/>
              <w:adjustRightInd w:val="0"/>
              <w:snapToGrid w:val="0"/>
              <w:jc w:val="both"/>
              <w:rPr>
                <w:rFonts w:cs="Arial"/>
              </w:rPr>
            </w:pPr>
            <w:r w:rsidRPr="00D016C9">
              <w:rPr>
                <w:rFonts w:cs="Arial"/>
              </w:rPr>
              <w:t>Obsah předmětu vychází z obsahového okruhu RVP Květinářství. Žáci se seznám</w:t>
            </w:r>
            <w:r w:rsidR="00D016C9">
              <w:rPr>
                <w:rFonts w:cs="Arial"/>
              </w:rPr>
              <w:t xml:space="preserve">í </w:t>
            </w:r>
            <w:r w:rsidRPr="00D016C9">
              <w:rPr>
                <w:rFonts w:cs="Arial"/>
              </w:rPr>
              <w:t xml:space="preserve">s přirozenými podmínkami pro pěstování rostlin, s úpravou prostředí pro pěstování rostlin, s výživou rostlin, s ošetřováním rostlin za vegetace </w:t>
            </w:r>
            <w:proofErr w:type="gramStart"/>
            <w:r w:rsidRPr="00D016C9">
              <w:rPr>
                <w:rFonts w:cs="Arial"/>
              </w:rPr>
              <w:t>a  s</w:t>
            </w:r>
            <w:proofErr w:type="gramEnd"/>
            <w:r w:rsidRPr="00D016C9">
              <w:rPr>
                <w:rFonts w:cs="Arial"/>
              </w:rPr>
              <w:t xml:space="preserve"> ochranou rostlin. Obsah učiva navazuje na vědomosti získané v předmětech biologie, chemie, základy zahradnické výroby a odborného výcviku.</w:t>
            </w:r>
          </w:p>
        </w:tc>
      </w:tr>
      <w:tr w:rsidR="005D1C26" w:rsidRPr="00D016C9" w14:paraId="0B9E8DBD" w14:textId="77777777" w:rsidTr="00ED6EDC">
        <w:tc>
          <w:tcPr>
            <w:tcW w:w="0" w:type="auto"/>
          </w:tcPr>
          <w:p w14:paraId="78F9028D" w14:textId="77777777" w:rsidR="005D1C26" w:rsidRPr="00D016C9" w:rsidRDefault="005D1C26" w:rsidP="00ED6EDC">
            <w:pPr>
              <w:widowControl w:val="0"/>
              <w:autoSpaceDE w:val="0"/>
              <w:autoSpaceDN w:val="0"/>
              <w:adjustRightInd w:val="0"/>
              <w:snapToGrid w:val="0"/>
              <w:jc w:val="both"/>
              <w:rPr>
                <w:rFonts w:cs="Arial"/>
                <w:b/>
              </w:rPr>
            </w:pPr>
            <w:r w:rsidRPr="00D016C9">
              <w:rPr>
                <w:rFonts w:cs="Arial"/>
                <w:b/>
                <w:color w:val="000000"/>
              </w:rPr>
              <w:t>Metody a formy</w:t>
            </w:r>
          </w:p>
          <w:p w14:paraId="03E3DE93" w14:textId="77777777" w:rsidR="005D1C26" w:rsidRPr="00D016C9" w:rsidRDefault="005D1C26" w:rsidP="00ED6EDC">
            <w:pPr>
              <w:widowControl w:val="0"/>
              <w:autoSpaceDE w:val="0"/>
              <w:autoSpaceDN w:val="0"/>
              <w:adjustRightInd w:val="0"/>
              <w:snapToGrid w:val="0"/>
              <w:jc w:val="both"/>
              <w:rPr>
                <w:rFonts w:cs="Arial"/>
                <w:b/>
              </w:rPr>
            </w:pPr>
            <w:r w:rsidRPr="00D016C9">
              <w:rPr>
                <w:rFonts w:cs="Arial"/>
                <w:b/>
                <w:color w:val="000000"/>
              </w:rPr>
              <w:t>výuky:</w:t>
            </w:r>
          </w:p>
        </w:tc>
        <w:tc>
          <w:tcPr>
            <w:tcW w:w="7478" w:type="dxa"/>
          </w:tcPr>
          <w:p w14:paraId="57DE70E9" w14:textId="25FAC826" w:rsidR="005D1C26" w:rsidRPr="00D016C9" w:rsidRDefault="005D1C26" w:rsidP="00ED6EDC">
            <w:pPr>
              <w:widowControl w:val="0"/>
              <w:autoSpaceDE w:val="0"/>
              <w:autoSpaceDN w:val="0"/>
              <w:adjustRightInd w:val="0"/>
              <w:snapToGrid w:val="0"/>
              <w:jc w:val="both"/>
              <w:rPr>
                <w:rFonts w:cs="Arial"/>
              </w:rPr>
            </w:pPr>
            <w:r w:rsidRPr="00D016C9">
              <w:rPr>
                <w:rFonts w:cs="Arial"/>
              </w:rPr>
              <w:t>Výuka vychází z poznatků přírodních věd a plynule navazuje na problematiku dalších odborných předmětů včetně odborného výcviku. Klasické vyučovací metody jsou běžně doplňovány problémovými a</w:t>
            </w:r>
            <w:r w:rsidR="00D016C9">
              <w:rPr>
                <w:rFonts w:cs="Arial"/>
              </w:rPr>
              <w:t> </w:t>
            </w:r>
            <w:r w:rsidRPr="00D016C9">
              <w:rPr>
                <w:rFonts w:cs="Arial"/>
              </w:rPr>
              <w:t>projektovými úkoly. Ve výuce je využíváno odborných exkurzí, výstav i</w:t>
            </w:r>
            <w:r w:rsidR="00D016C9">
              <w:rPr>
                <w:rFonts w:cs="Arial"/>
              </w:rPr>
              <w:t> </w:t>
            </w:r>
            <w:r w:rsidRPr="00D016C9">
              <w:rPr>
                <w:rFonts w:cs="Arial"/>
              </w:rPr>
              <w:t>besed s odborníky. Promyšleně jsou začleňovány aktivizující metody vedoucí žáky k ověřování a k praktickým aplikacím, k prohlubování a</w:t>
            </w:r>
            <w:r w:rsidR="00D016C9">
              <w:rPr>
                <w:rFonts w:cs="Arial"/>
              </w:rPr>
              <w:t> </w:t>
            </w:r>
            <w:r w:rsidRPr="00D016C9">
              <w:rPr>
                <w:rFonts w:cs="Arial"/>
              </w:rPr>
              <w:t xml:space="preserve">uplatňování získaných vědomostí. Dle možností se využívá audiovizuální technika, odborné </w:t>
            </w:r>
            <w:proofErr w:type="gramStart"/>
            <w:r w:rsidRPr="00D016C9">
              <w:rPr>
                <w:rFonts w:cs="Arial"/>
              </w:rPr>
              <w:t>časopisy  a</w:t>
            </w:r>
            <w:proofErr w:type="gramEnd"/>
            <w:r w:rsidRPr="00D016C9">
              <w:rPr>
                <w:rFonts w:cs="Arial"/>
              </w:rPr>
              <w:t xml:space="preserve"> další informace z oboru.</w:t>
            </w:r>
          </w:p>
        </w:tc>
      </w:tr>
      <w:tr w:rsidR="005D1C26" w:rsidRPr="00D016C9" w14:paraId="04EFF65C" w14:textId="77777777" w:rsidTr="00ED6EDC">
        <w:tc>
          <w:tcPr>
            <w:tcW w:w="0" w:type="auto"/>
          </w:tcPr>
          <w:p w14:paraId="5CB03F22" w14:textId="77777777" w:rsidR="005D1C26" w:rsidRPr="00D016C9" w:rsidRDefault="005D1C26" w:rsidP="00ED6EDC">
            <w:pPr>
              <w:widowControl w:val="0"/>
              <w:autoSpaceDE w:val="0"/>
              <w:autoSpaceDN w:val="0"/>
              <w:adjustRightInd w:val="0"/>
              <w:snapToGrid w:val="0"/>
              <w:jc w:val="both"/>
              <w:rPr>
                <w:rFonts w:cs="Arial"/>
                <w:b/>
              </w:rPr>
            </w:pPr>
            <w:r w:rsidRPr="00D016C9">
              <w:rPr>
                <w:rFonts w:cs="Arial"/>
                <w:b/>
              </w:rPr>
              <w:t>Hodnocení žáků:</w:t>
            </w:r>
          </w:p>
        </w:tc>
        <w:tc>
          <w:tcPr>
            <w:tcW w:w="7478" w:type="dxa"/>
          </w:tcPr>
          <w:p w14:paraId="7072F362" w14:textId="45ED4978" w:rsidR="005D1C26" w:rsidRPr="00D016C9" w:rsidRDefault="005D1C26" w:rsidP="00ED6EDC">
            <w:pPr>
              <w:widowControl w:val="0"/>
              <w:autoSpaceDE w:val="0"/>
              <w:autoSpaceDN w:val="0"/>
              <w:adjustRightInd w:val="0"/>
              <w:snapToGrid w:val="0"/>
              <w:jc w:val="both"/>
              <w:rPr>
                <w:rFonts w:cs="Arial"/>
              </w:rPr>
            </w:pPr>
            <w:r w:rsidRPr="00D016C9">
              <w:rPr>
                <w:rFonts w:cs="Arial"/>
              </w:rPr>
              <w:t xml:space="preserve">Numerické hodnocení. Kritéria hodnocení vycházejí z Klasifikačního řádu </w:t>
            </w:r>
            <w:r w:rsidR="00D016C9">
              <w:rPr>
                <w:rFonts w:cs="Arial"/>
              </w:rPr>
              <w:t>Střední vinařské školy Valtice</w:t>
            </w:r>
            <w:r w:rsidRPr="00D016C9">
              <w:rPr>
                <w:rFonts w:cs="Arial"/>
              </w:rPr>
              <w:t>. Průběžné slovní hodnocení, ústní a písemné zkoušení dílčích témat (cvičení, testy), individuální i skupinové. Důraz je kladen na spojování vědomostí, třídění poznatků a jejich aplikaci, práci ve skupinách, řešení příkladů z praxe. Učitel zjišťuje a hodnotí stupeň osvojení učiva, schopnost aplikovat, stupeň samostatnosti, kreativitu, úroveň vyjadřování.</w:t>
            </w:r>
          </w:p>
        </w:tc>
      </w:tr>
      <w:tr w:rsidR="005D1C26" w:rsidRPr="00D016C9" w14:paraId="29D0DAE8" w14:textId="77777777" w:rsidTr="00ED6EDC">
        <w:tc>
          <w:tcPr>
            <w:tcW w:w="0" w:type="auto"/>
          </w:tcPr>
          <w:p w14:paraId="04CACF5D" w14:textId="77777777" w:rsidR="005D1C26" w:rsidRPr="00D016C9" w:rsidRDefault="005D1C26" w:rsidP="00ED6EDC">
            <w:pPr>
              <w:widowControl w:val="0"/>
              <w:autoSpaceDE w:val="0"/>
              <w:autoSpaceDN w:val="0"/>
              <w:adjustRightInd w:val="0"/>
              <w:snapToGrid w:val="0"/>
              <w:jc w:val="both"/>
              <w:rPr>
                <w:rFonts w:cs="Arial"/>
                <w:b/>
              </w:rPr>
            </w:pPr>
            <w:r w:rsidRPr="00D016C9">
              <w:rPr>
                <w:rFonts w:cs="Arial"/>
                <w:b/>
                <w:color w:val="000000"/>
              </w:rPr>
              <w:t>Přínos předmětu</w:t>
            </w:r>
          </w:p>
          <w:p w14:paraId="7381CF24" w14:textId="77777777" w:rsidR="005D1C26" w:rsidRPr="00D016C9" w:rsidRDefault="005D1C26" w:rsidP="00ED6EDC">
            <w:pPr>
              <w:widowControl w:val="0"/>
              <w:autoSpaceDE w:val="0"/>
              <w:autoSpaceDN w:val="0"/>
              <w:adjustRightInd w:val="0"/>
              <w:snapToGrid w:val="0"/>
              <w:jc w:val="both"/>
              <w:rPr>
                <w:rFonts w:cs="Arial"/>
                <w:b/>
              </w:rPr>
            </w:pPr>
            <w:r w:rsidRPr="00D016C9">
              <w:rPr>
                <w:rFonts w:cs="Arial"/>
                <w:b/>
                <w:color w:val="000000"/>
              </w:rPr>
              <w:t>pro rozvoj klíčových</w:t>
            </w:r>
          </w:p>
          <w:p w14:paraId="55F4864C" w14:textId="77777777" w:rsidR="005D1C26" w:rsidRPr="00D016C9" w:rsidRDefault="005D1C26" w:rsidP="00ED6EDC">
            <w:pPr>
              <w:widowControl w:val="0"/>
              <w:autoSpaceDE w:val="0"/>
              <w:autoSpaceDN w:val="0"/>
              <w:adjustRightInd w:val="0"/>
              <w:snapToGrid w:val="0"/>
              <w:jc w:val="both"/>
              <w:rPr>
                <w:rFonts w:cs="Arial"/>
                <w:b/>
              </w:rPr>
            </w:pPr>
            <w:r w:rsidRPr="00D016C9">
              <w:rPr>
                <w:rFonts w:cs="Arial"/>
                <w:b/>
                <w:color w:val="000000"/>
              </w:rPr>
              <w:t>kompetencí a</w:t>
            </w:r>
          </w:p>
          <w:p w14:paraId="20D0F2F2" w14:textId="77777777" w:rsidR="005D1C26" w:rsidRPr="00D016C9" w:rsidRDefault="005D1C26" w:rsidP="00ED6EDC">
            <w:pPr>
              <w:widowControl w:val="0"/>
              <w:autoSpaceDE w:val="0"/>
              <w:autoSpaceDN w:val="0"/>
              <w:adjustRightInd w:val="0"/>
              <w:snapToGrid w:val="0"/>
              <w:jc w:val="both"/>
              <w:rPr>
                <w:rFonts w:cs="Arial"/>
                <w:b/>
              </w:rPr>
            </w:pPr>
            <w:r w:rsidRPr="00D016C9">
              <w:rPr>
                <w:rFonts w:cs="Arial"/>
                <w:b/>
                <w:color w:val="000000"/>
              </w:rPr>
              <w:t>průřezových témat:</w:t>
            </w:r>
          </w:p>
        </w:tc>
        <w:tc>
          <w:tcPr>
            <w:tcW w:w="7478" w:type="dxa"/>
          </w:tcPr>
          <w:p w14:paraId="0B04DF85" w14:textId="77777777" w:rsidR="005D1C26" w:rsidRPr="00D016C9" w:rsidRDefault="005D1C26" w:rsidP="00ED6EDC">
            <w:pPr>
              <w:widowControl w:val="0"/>
              <w:autoSpaceDE w:val="0"/>
              <w:autoSpaceDN w:val="0"/>
              <w:adjustRightInd w:val="0"/>
              <w:snapToGrid w:val="0"/>
              <w:jc w:val="both"/>
              <w:rPr>
                <w:rFonts w:cs="Arial"/>
              </w:rPr>
            </w:pPr>
            <w:r w:rsidRPr="00D016C9">
              <w:rPr>
                <w:rFonts w:cs="Arial"/>
                <w:b/>
              </w:rPr>
              <w:t>Klíčové kompetence</w:t>
            </w:r>
            <w:r w:rsidRPr="00D016C9">
              <w:rPr>
                <w:rFonts w:cs="Arial"/>
              </w:rPr>
              <w:t>.</w:t>
            </w:r>
          </w:p>
          <w:p w14:paraId="54FFAE3B" w14:textId="77777777" w:rsidR="005D1C26" w:rsidRPr="00D016C9" w:rsidRDefault="005D1C26" w:rsidP="00ED6EDC">
            <w:pPr>
              <w:widowControl w:val="0"/>
              <w:autoSpaceDE w:val="0"/>
              <w:autoSpaceDN w:val="0"/>
              <w:adjustRightInd w:val="0"/>
              <w:snapToGrid w:val="0"/>
              <w:jc w:val="both"/>
              <w:rPr>
                <w:rFonts w:cs="Arial"/>
              </w:rPr>
            </w:pPr>
            <w:r w:rsidRPr="00D016C9">
              <w:rPr>
                <w:rFonts w:cs="Arial"/>
                <w:i/>
              </w:rPr>
              <w:t xml:space="preserve">Komunikativní </w:t>
            </w:r>
            <w:proofErr w:type="gramStart"/>
            <w:r w:rsidRPr="00D016C9">
              <w:rPr>
                <w:rFonts w:cs="Arial"/>
                <w:i/>
              </w:rPr>
              <w:t>kompetence</w:t>
            </w:r>
            <w:r w:rsidRPr="00D016C9">
              <w:rPr>
                <w:rFonts w:cs="Arial"/>
              </w:rPr>
              <w:t xml:space="preserve"> - vyjadřuje</w:t>
            </w:r>
            <w:proofErr w:type="gramEnd"/>
            <w:r w:rsidRPr="00D016C9">
              <w:rPr>
                <w:rFonts w:cs="Arial"/>
              </w:rPr>
              <w:t xml:space="preserve"> se a vystupuje v souladu se zásadami kultury projevu a chování.</w:t>
            </w:r>
          </w:p>
          <w:p w14:paraId="6FCC011F" w14:textId="77777777" w:rsidR="005D1C26" w:rsidRPr="00D016C9" w:rsidRDefault="005D1C26" w:rsidP="00ED6EDC">
            <w:pPr>
              <w:widowControl w:val="0"/>
              <w:autoSpaceDE w:val="0"/>
              <w:autoSpaceDN w:val="0"/>
              <w:adjustRightInd w:val="0"/>
              <w:snapToGrid w:val="0"/>
              <w:jc w:val="both"/>
              <w:rPr>
                <w:rFonts w:cs="Arial"/>
              </w:rPr>
            </w:pPr>
            <w:r w:rsidRPr="00D016C9">
              <w:rPr>
                <w:rFonts w:cs="Arial"/>
                <w:i/>
              </w:rPr>
              <w:t xml:space="preserve">Personální </w:t>
            </w:r>
            <w:proofErr w:type="gramStart"/>
            <w:r w:rsidRPr="00D016C9">
              <w:rPr>
                <w:rFonts w:cs="Arial"/>
                <w:i/>
              </w:rPr>
              <w:t>kompetence</w:t>
            </w:r>
            <w:r w:rsidRPr="00D016C9">
              <w:rPr>
                <w:rFonts w:cs="Arial"/>
              </w:rPr>
              <w:t xml:space="preserve"> - žák</w:t>
            </w:r>
            <w:proofErr w:type="gramEnd"/>
            <w:r w:rsidRPr="00D016C9">
              <w:rPr>
                <w:rFonts w:cs="Arial"/>
              </w:rPr>
              <w:t xml:space="preserve"> hodnotí své osobní dispozice, uvědomuje si vlastní přednosti i meze a nedostatky, využívá ke svému učení zprostředkované zkušenosti.</w:t>
            </w:r>
          </w:p>
          <w:p w14:paraId="0053ED7D" w14:textId="77777777" w:rsidR="005D1C26" w:rsidRPr="00D016C9" w:rsidRDefault="005D1C26" w:rsidP="00ED6EDC">
            <w:pPr>
              <w:widowControl w:val="0"/>
              <w:autoSpaceDE w:val="0"/>
              <w:autoSpaceDN w:val="0"/>
              <w:adjustRightInd w:val="0"/>
              <w:snapToGrid w:val="0"/>
              <w:jc w:val="both"/>
              <w:rPr>
                <w:rFonts w:cs="Arial"/>
              </w:rPr>
            </w:pPr>
            <w:r w:rsidRPr="00D016C9">
              <w:rPr>
                <w:rFonts w:cs="Arial"/>
                <w:i/>
              </w:rPr>
              <w:t xml:space="preserve">Sociální </w:t>
            </w:r>
            <w:proofErr w:type="gramStart"/>
            <w:r w:rsidRPr="00D016C9">
              <w:rPr>
                <w:rFonts w:cs="Arial"/>
                <w:i/>
              </w:rPr>
              <w:t>kompetence</w:t>
            </w:r>
            <w:r w:rsidRPr="00D016C9">
              <w:rPr>
                <w:rFonts w:cs="Arial"/>
              </w:rPr>
              <w:t xml:space="preserve"> - adaptuje</w:t>
            </w:r>
            <w:proofErr w:type="gramEnd"/>
            <w:r w:rsidRPr="00D016C9">
              <w:rPr>
                <w:rFonts w:cs="Arial"/>
              </w:rPr>
              <w:t xml:space="preserve"> se na pracovní prostředí a nové požadavky, pracuje samostatně i v týmu.</w:t>
            </w:r>
          </w:p>
          <w:p w14:paraId="2ECA8531" w14:textId="77777777" w:rsidR="005D1C26" w:rsidRPr="00D016C9" w:rsidRDefault="005D1C26" w:rsidP="00ED6EDC">
            <w:pPr>
              <w:widowControl w:val="0"/>
              <w:autoSpaceDE w:val="0"/>
              <w:autoSpaceDN w:val="0"/>
              <w:adjustRightInd w:val="0"/>
              <w:snapToGrid w:val="0"/>
              <w:jc w:val="both"/>
              <w:rPr>
                <w:rFonts w:cs="Arial"/>
                <w:b/>
              </w:rPr>
            </w:pPr>
            <w:r w:rsidRPr="00D016C9">
              <w:rPr>
                <w:rFonts w:cs="Arial"/>
                <w:b/>
              </w:rPr>
              <w:t>Průřezová témata</w:t>
            </w:r>
          </w:p>
          <w:p w14:paraId="2A6465CC" w14:textId="78200B15" w:rsidR="005D1C26" w:rsidRPr="00D016C9" w:rsidRDefault="005D1C26" w:rsidP="00ED6EDC">
            <w:pPr>
              <w:widowControl w:val="0"/>
              <w:autoSpaceDE w:val="0"/>
              <w:autoSpaceDN w:val="0"/>
              <w:adjustRightInd w:val="0"/>
              <w:snapToGrid w:val="0"/>
              <w:jc w:val="both"/>
              <w:rPr>
                <w:rFonts w:cs="Arial"/>
              </w:rPr>
            </w:pPr>
            <w:r w:rsidRPr="00D016C9">
              <w:rPr>
                <w:rFonts w:cs="Arial"/>
                <w:i/>
              </w:rPr>
              <w:t xml:space="preserve">Občan v demokratické </w:t>
            </w:r>
            <w:proofErr w:type="gramStart"/>
            <w:r w:rsidRPr="00D016C9">
              <w:rPr>
                <w:rFonts w:cs="Arial"/>
                <w:i/>
              </w:rPr>
              <w:t>společnosti</w:t>
            </w:r>
            <w:r w:rsidRPr="00D016C9">
              <w:rPr>
                <w:rFonts w:cs="Arial"/>
              </w:rPr>
              <w:t xml:space="preserve"> - žáci</w:t>
            </w:r>
            <w:proofErr w:type="gramEnd"/>
            <w:r w:rsidRPr="00D016C9">
              <w:rPr>
                <w:rFonts w:cs="Arial"/>
              </w:rPr>
              <w:t xml:space="preserve"> jsou vedeni k úctě k materiálním a</w:t>
            </w:r>
            <w:r w:rsidR="00636616">
              <w:rPr>
                <w:rFonts w:cs="Arial"/>
              </w:rPr>
              <w:t> </w:t>
            </w:r>
            <w:r w:rsidRPr="00D016C9">
              <w:rPr>
                <w:rFonts w:cs="Arial"/>
              </w:rPr>
              <w:t>duchovním hodnotám (péče o užitnou hodnotu zboží).</w:t>
            </w:r>
          </w:p>
          <w:p w14:paraId="68A1FF6D" w14:textId="38F5D9DF" w:rsidR="005D1C26" w:rsidRPr="00D016C9" w:rsidRDefault="005D1C26" w:rsidP="00ED6EDC">
            <w:pPr>
              <w:widowControl w:val="0"/>
              <w:autoSpaceDE w:val="0"/>
              <w:autoSpaceDN w:val="0"/>
              <w:adjustRightInd w:val="0"/>
              <w:snapToGrid w:val="0"/>
              <w:jc w:val="both"/>
              <w:rPr>
                <w:rFonts w:cs="Arial"/>
              </w:rPr>
            </w:pPr>
            <w:r w:rsidRPr="00D016C9">
              <w:rPr>
                <w:rFonts w:cs="Arial"/>
                <w:i/>
              </w:rPr>
              <w:t xml:space="preserve">Člověk a životní </w:t>
            </w:r>
            <w:proofErr w:type="gramStart"/>
            <w:r w:rsidRPr="00D016C9">
              <w:rPr>
                <w:rFonts w:cs="Arial"/>
                <w:i/>
              </w:rPr>
              <w:t>prostředí</w:t>
            </w:r>
            <w:r w:rsidRPr="00D016C9">
              <w:rPr>
                <w:rFonts w:cs="Arial"/>
              </w:rPr>
              <w:t xml:space="preserve"> - žáci</w:t>
            </w:r>
            <w:proofErr w:type="gramEnd"/>
            <w:r w:rsidRPr="00D016C9">
              <w:rPr>
                <w:rFonts w:cs="Arial"/>
              </w:rPr>
              <w:t xml:space="preserve"> jsou vedeni k ochraně životního prostředí (nakládání</w:t>
            </w:r>
            <w:r w:rsidR="00636616">
              <w:rPr>
                <w:rFonts w:cs="Arial"/>
              </w:rPr>
              <w:t xml:space="preserve"> </w:t>
            </w:r>
            <w:r w:rsidRPr="00D016C9">
              <w:rPr>
                <w:rFonts w:cs="Arial"/>
              </w:rPr>
              <w:t>s odpady, recyklace obalů), žáci jsou vedeni ke zdravému životnímu stylu, k dodržování hygieny výživy.</w:t>
            </w:r>
          </w:p>
        </w:tc>
      </w:tr>
    </w:tbl>
    <w:p w14:paraId="4C6AB5BF" w14:textId="77777777" w:rsidR="005D1C26" w:rsidRDefault="005D1C26" w:rsidP="005D1C26">
      <w:pPr>
        <w:widowControl w:val="0"/>
        <w:autoSpaceDE w:val="0"/>
        <w:autoSpaceDN w:val="0"/>
        <w:adjustRightInd w:val="0"/>
        <w:snapToGrid w:val="0"/>
        <w:jc w:val="both"/>
        <w:rPr>
          <w:rFonts w:cs="Arial"/>
        </w:rPr>
      </w:pPr>
    </w:p>
    <w:p w14:paraId="72A83EB3" w14:textId="77777777" w:rsidR="005D1C26" w:rsidRDefault="005D1C26" w:rsidP="005D1C26">
      <w:pPr>
        <w:widowControl w:val="0"/>
        <w:autoSpaceDE w:val="0"/>
        <w:autoSpaceDN w:val="0"/>
        <w:adjustRightInd w:val="0"/>
        <w:snapToGrid w:val="0"/>
        <w:jc w:val="both"/>
        <w:rPr>
          <w:rFonts w:cs="Arial"/>
          <w:b/>
        </w:rPr>
      </w:pPr>
      <w:r>
        <w:rPr>
          <w:rFonts w:cs="Arial"/>
          <w:b/>
          <w:color w:val="000000"/>
        </w:rPr>
        <w:lastRenderedPageBreak/>
        <w:t>Rozpis výsledků vzdělávání a učiva</w:t>
      </w:r>
    </w:p>
    <w:p w14:paraId="3B7A3CD5" w14:textId="77777777" w:rsidR="005D1C26" w:rsidRDefault="005D1C26" w:rsidP="005D1C26">
      <w:pPr>
        <w:widowControl w:val="0"/>
        <w:autoSpaceDE w:val="0"/>
        <w:autoSpaceDN w:val="0"/>
        <w:adjustRightInd w:val="0"/>
        <w:snapToGrid w:val="0"/>
        <w:jc w:val="both"/>
        <w:rPr>
          <w:rFonts w:cs="Arial"/>
        </w:rPr>
      </w:pPr>
    </w:p>
    <w:p w14:paraId="5B7C8F1E" w14:textId="080208CD" w:rsidR="005D1C26" w:rsidRDefault="005D1C26" w:rsidP="005D1C26">
      <w:pPr>
        <w:widowControl w:val="0"/>
        <w:autoSpaceDE w:val="0"/>
        <w:autoSpaceDN w:val="0"/>
        <w:adjustRightInd w:val="0"/>
        <w:snapToGrid w:val="0"/>
        <w:jc w:val="both"/>
        <w:rPr>
          <w:rFonts w:cs="Arial"/>
          <w:b/>
          <w:color w:val="000000"/>
        </w:rPr>
      </w:pPr>
      <w:r>
        <w:rPr>
          <w:rFonts w:cs="Arial"/>
          <w:b/>
          <w:color w:val="000000"/>
        </w:rPr>
        <w:t>1.</w:t>
      </w:r>
      <w:r w:rsidR="00636616">
        <w:rPr>
          <w:rFonts w:cs="Arial"/>
          <w:b/>
          <w:color w:val="000000"/>
        </w:rPr>
        <w:t xml:space="preserve"> ročník: celkem 33 hodin </w:t>
      </w:r>
    </w:p>
    <w:p w14:paraId="548B66A3" w14:textId="77777777" w:rsidR="005D1C26" w:rsidRDefault="005D1C26" w:rsidP="005D1C26">
      <w:pPr>
        <w:widowControl w:val="0"/>
        <w:autoSpaceDE w:val="0"/>
        <w:autoSpaceDN w:val="0"/>
        <w:adjustRightInd w:val="0"/>
        <w:snapToGrid w:val="0"/>
        <w:jc w:val="both"/>
        <w:rPr>
          <w:rFonts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3876"/>
        <w:gridCol w:w="982"/>
      </w:tblGrid>
      <w:tr w:rsidR="005D1C26" w:rsidRPr="00636616" w14:paraId="0B344B79" w14:textId="77777777" w:rsidTr="00636616">
        <w:tc>
          <w:tcPr>
            <w:tcW w:w="4757" w:type="dxa"/>
            <w:vAlign w:val="center"/>
          </w:tcPr>
          <w:p w14:paraId="02ED54E8" w14:textId="77777777" w:rsidR="005D1C26" w:rsidRPr="00636616" w:rsidRDefault="005D1C26" w:rsidP="00636616">
            <w:pPr>
              <w:widowControl w:val="0"/>
              <w:autoSpaceDE w:val="0"/>
              <w:autoSpaceDN w:val="0"/>
              <w:adjustRightInd w:val="0"/>
              <w:snapToGrid w:val="0"/>
              <w:jc w:val="both"/>
              <w:rPr>
                <w:rFonts w:cs="Arial"/>
                <w:b/>
              </w:rPr>
            </w:pPr>
            <w:r w:rsidRPr="00636616">
              <w:rPr>
                <w:rFonts w:cs="Arial"/>
                <w:b/>
                <w:color w:val="000000"/>
              </w:rPr>
              <w:t>Výsledky vzdělávání</w:t>
            </w:r>
          </w:p>
        </w:tc>
        <w:tc>
          <w:tcPr>
            <w:tcW w:w="3997" w:type="dxa"/>
            <w:vAlign w:val="center"/>
          </w:tcPr>
          <w:p w14:paraId="65DF0C04" w14:textId="77777777" w:rsidR="005D1C26" w:rsidRPr="00636616" w:rsidRDefault="005D1C26" w:rsidP="00636616">
            <w:pPr>
              <w:widowControl w:val="0"/>
              <w:autoSpaceDE w:val="0"/>
              <w:autoSpaceDN w:val="0"/>
              <w:adjustRightInd w:val="0"/>
              <w:snapToGrid w:val="0"/>
              <w:jc w:val="both"/>
              <w:rPr>
                <w:rFonts w:cs="Arial"/>
                <w:b/>
              </w:rPr>
            </w:pPr>
            <w:r w:rsidRPr="00636616">
              <w:rPr>
                <w:rFonts w:cs="Arial"/>
                <w:b/>
                <w:color w:val="000000"/>
              </w:rPr>
              <w:t>Číslo tématu a téma</w:t>
            </w:r>
          </w:p>
        </w:tc>
        <w:tc>
          <w:tcPr>
            <w:tcW w:w="992" w:type="dxa"/>
            <w:vAlign w:val="center"/>
          </w:tcPr>
          <w:p w14:paraId="38DCD716" w14:textId="77777777" w:rsidR="005D1C26" w:rsidRPr="00636616" w:rsidRDefault="005D1C26" w:rsidP="00636616">
            <w:pPr>
              <w:jc w:val="center"/>
              <w:rPr>
                <w:rFonts w:cs="Arial"/>
                <w:b/>
              </w:rPr>
            </w:pPr>
            <w:r w:rsidRPr="00636616">
              <w:rPr>
                <w:rFonts w:cs="Arial"/>
                <w:b/>
              </w:rPr>
              <w:t>Počet hodin</w:t>
            </w:r>
          </w:p>
        </w:tc>
      </w:tr>
      <w:tr w:rsidR="005D1C26" w:rsidRPr="00636616" w14:paraId="6553F08B" w14:textId="77777777" w:rsidTr="00636616">
        <w:tc>
          <w:tcPr>
            <w:tcW w:w="4757" w:type="dxa"/>
          </w:tcPr>
          <w:p w14:paraId="70402AAF" w14:textId="5A11094F" w:rsidR="005D1C26" w:rsidRPr="00636616" w:rsidRDefault="005D1C26" w:rsidP="00636616">
            <w:pPr>
              <w:jc w:val="both"/>
              <w:rPr>
                <w:rFonts w:cs="Arial"/>
                <w:b/>
                <w:bCs/>
              </w:rPr>
            </w:pPr>
            <w:r w:rsidRPr="00636616">
              <w:rPr>
                <w:rFonts w:cs="Arial"/>
                <w:b/>
                <w:bCs/>
              </w:rPr>
              <w:t>Žák</w:t>
            </w:r>
            <w:r w:rsidR="00636616" w:rsidRPr="00636616">
              <w:rPr>
                <w:rFonts w:cs="Arial"/>
                <w:b/>
                <w:bCs/>
              </w:rPr>
              <w:t>:</w:t>
            </w:r>
          </w:p>
          <w:p w14:paraId="68B27196" w14:textId="77777777" w:rsidR="005D1C26" w:rsidRPr="00636616" w:rsidRDefault="005D1C26" w:rsidP="00636616">
            <w:pPr>
              <w:jc w:val="both"/>
              <w:rPr>
                <w:rFonts w:cs="Arial"/>
              </w:rPr>
            </w:pPr>
            <w:r w:rsidRPr="00636616">
              <w:rPr>
                <w:rFonts w:cs="Arial"/>
              </w:rPr>
              <w:t>- zná význam pěstování květin ve velkovýrobě</w:t>
            </w:r>
          </w:p>
          <w:p w14:paraId="20BC64A1" w14:textId="5A9EFB28" w:rsidR="005D1C26" w:rsidRPr="00636616" w:rsidRDefault="005D1C26" w:rsidP="00636616">
            <w:pPr>
              <w:jc w:val="both"/>
              <w:rPr>
                <w:rFonts w:cs="Arial"/>
              </w:rPr>
            </w:pPr>
            <w:r w:rsidRPr="00636616">
              <w:rPr>
                <w:rFonts w:cs="Arial"/>
              </w:rPr>
              <w:t>- má přehled o rozdělení květin a základních technologických postupech při pěstování hlavních druhů květin</w:t>
            </w:r>
          </w:p>
        </w:tc>
        <w:tc>
          <w:tcPr>
            <w:tcW w:w="3997" w:type="dxa"/>
          </w:tcPr>
          <w:p w14:paraId="766D45DB" w14:textId="77777777" w:rsidR="005D1C26" w:rsidRPr="00636616" w:rsidRDefault="005D1C26" w:rsidP="00636616">
            <w:pPr>
              <w:jc w:val="both"/>
              <w:rPr>
                <w:rFonts w:cs="Arial"/>
                <w:b/>
              </w:rPr>
            </w:pPr>
            <w:r w:rsidRPr="00636616">
              <w:rPr>
                <w:rFonts w:cs="Arial"/>
                <w:b/>
              </w:rPr>
              <w:t>1. Úvod do předmětu květinářství</w:t>
            </w:r>
          </w:p>
          <w:p w14:paraId="591DECCD" w14:textId="2016171C" w:rsidR="005D1C26" w:rsidRPr="00636616" w:rsidRDefault="005D1C26" w:rsidP="00636616">
            <w:pPr>
              <w:jc w:val="both"/>
              <w:rPr>
                <w:rFonts w:cs="Arial"/>
              </w:rPr>
            </w:pPr>
            <w:r w:rsidRPr="00636616">
              <w:rPr>
                <w:rFonts w:cs="Arial"/>
              </w:rPr>
              <w:t>- význam květinářské výroby</w:t>
            </w:r>
          </w:p>
          <w:p w14:paraId="6C125341" w14:textId="77777777" w:rsidR="005D1C26" w:rsidRPr="00636616" w:rsidRDefault="005D1C26" w:rsidP="00636616">
            <w:pPr>
              <w:jc w:val="both"/>
              <w:rPr>
                <w:rFonts w:cs="Arial"/>
              </w:rPr>
            </w:pPr>
            <w:r w:rsidRPr="00636616">
              <w:rPr>
                <w:rFonts w:cs="Arial"/>
              </w:rPr>
              <w:t>- přírodní a hospodářské podmínky květinářské výroby</w:t>
            </w:r>
          </w:p>
          <w:p w14:paraId="1610DC34" w14:textId="0A813E07" w:rsidR="005D1C26" w:rsidRPr="00636616" w:rsidRDefault="005D1C26" w:rsidP="00636616">
            <w:pPr>
              <w:jc w:val="both"/>
              <w:rPr>
                <w:rFonts w:cs="Arial"/>
              </w:rPr>
            </w:pPr>
            <w:r w:rsidRPr="00636616">
              <w:rPr>
                <w:rFonts w:cs="Arial"/>
              </w:rPr>
              <w:t>- rozdělení květin a květinářská výroba</w:t>
            </w:r>
          </w:p>
        </w:tc>
        <w:tc>
          <w:tcPr>
            <w:tcW w:w="992" w:type="dxa"/>
          </w:tcPr>
          <w:p w14:paraId="1FDC6679" w14:textId="2C3114BE" w:rsidR="005D1C26" w:rsidRPr="00636616" w:rsidRDefault="005D1C26" w:rsidP="00636616">
            <w:pPr>
              <w:jc w:val="center"/>
              <w:rPr>
                <w:rFonts w:cs="Arial"/>
                <w:b/>
                <w:lang w:val="pl-PL"/>
              </w:rPr>
            </w:pPr>
            <w:r w:rsidRPr="00636616">
              <w:rPr>
                <w:rFonts w:cs="Arial"/>
                <w:b/>
                <w:lang w:val="pl-PL"/>
              </w:rPr>
              <w:t>2</w:t>
            </w:r>
          </w:p>
        </w:tc>
      </w:tr>
      <w:tr w:rsidR="005D1C26" w:rsidRPr="00636616" w14:paraId="0A66F0F2" w14:textId="77777777" w:rsidTr="00636616">
        <w:tc>
          <w:tcPr>
            <w:tcW w:w="4757" w:type="dxa"/>
          </w:tcPr>
          <w:p w14:paraId="603FF45D" w14:textId="77777777" w:rsidR="005D1C26" w:rsidRPr="00636616" w:rsidRDefault="005D1C26" w:rsidP="00636616">
            <w:pPr>
              <w:jc w:val="both"/>
              <w:rPr>
                <w:rFonts w:cs="Arial"/>
              </w:rPr>
            </w:pPr>
            <w:r w:rsidRPr="00636616">
              <w:rPr>
                <w:rFonts w:cs="Arial"/>
              </w:rPr>
              <w:t>- umí rozdělit květiny podle nároků na abiotické faktory</w:t>
            </w:r>
          </w:p>
          <w:p w14:paraId="108E74E5" w14:textId="60328117" w:rsidR="005D1C26" w:rsidRPr="00636616" w:rsidRDefault="005D1C26" w:rsidP="00636616">
            <w:pPr>
              <w:jc w:val="both"/>
              <w:rPr>
                <w:rFonts w:cs="Arial"/>
              </w:rPr>
            </w:pPr>
            <w:r w:rsidRPr="00636616">
              <w:rPr>
                <w:rFonts w:cs="Arial"/>
              </w:rPr>
              <w:t>- zná základní rozdělení zahradnických</w:t>
            </w:r>
            <w:r w:rsidR="00636616">
              <w:rPr>
                <w:rFonts w:cs="Arial"/>
              </w:rPr>
              <w:t xml:space="preserve"> </w:t>
            </w:r>
            <w:r w:rsidRPr="00636616">
              <w:rPr>
                <w:rFonts w:cs="Arial"/>
              </w:rPr>
              <w:t>zemin a jejich použití v květinářské výrobě</w:t>
            </w:r>
          </w:p>
          <w:p w14:paraId="44273841" w14:textId="77777777" w:rsidR="005D1C26" w:rsidRPr="00636616" w:rsidRDefault="005D1C26" w:rsidP="00636616">
            <w:pPr>
              <w:jc w:val="both"/>
              <w:rPr>
                <w:rFonts w:cs="Arial"/>
                <w:lang w:val="pt-BR"/>
              </w:rPr>
            </w:pPr>
            <w:r w:rsidRPr="00636616">
              <w:rPr>
                <w:rFonts w:cs="Arial"/>
                <w:lang w:val="pt-BR"/>
              </w:rPr>
              <w:t>- zná, jak se provádí dezinfekce půdy</w:t>
            </w:r>
          </w:p>
        </w:tc>
        <w:tc>
          <w:tcPr>
            <w:tcW w:w="3997" w:type="dxa"/>
          </w:tcPr>
          <w:p w14:paraId="2FA5DEE5" w14:textId="09E2E2E0" w:rsidR="005D1C26" w:rsidRPr="00636616" w:rsidRDefault="005D1C26" w:rsidP="00636616">
            <w:pPr>
              <w:jc w:val="both"/>
              <w:rPr>
                <w:rFonts w:cs="Arial"/>
                <w:b/>
                <w:lang w:val="pt-BR"/>
              </w:rPr>
            </w:pPr>
            <w:r w:rsidRPr="00636616">
              <w:rPr>
                <w:rFonts w:cs="Arial"/>
                <w:b/>
                <w:lang w:val="pt-BR"/>
              </w:rPr>
              <w:t>2.</w:t>
            </w:r>
            <w:r w:rsidR="00636616">
              <w:rPr>
                <w:rFonts w:cs="Arial"/>
                <w:b/>
                <w:lang w:val="pt-BR"/>
              </w:rPr>
              <w:t xml:space="preserve"> </w:t>
            </w:r>
            <w:r w:rsidRPr="00636616">
              <w:rPr>
                <w:rFonts w:cs="Arial"/>
                <w:b/>
                <w:lang w:val="pt-BR"/>
              </w:rPr>
              <w:t>Výrobní podmíky pro pěstování rostlin</w:t>
            </w:r>
          </w:p>
          <w:p w14:paraId="0964C366" w14:textId="1B355681" w:rsidR="005D1C26" w:rsidRPr="00636616" w:rsidRDefault="005D1C26" w:rsidP="00636616">
            <w:pPr>
              <w:jc w:val="both"/>
              <w:rPr>
                <w:rFonts w:cs="Arial"/>
                <w:lang w:val="pt-BR"/>
              </w:rPr>
            </w:pPr>
            <w:r w:rsidRPr="00636616">
              <w:rPr>
                <w:rFonts w:cs="Arial"/>
                <w:lang w:val="pt-BR"/>
              </w:rPr>
              <w:t xml:space="preserve">- světlo, teplo, voda, vzduch </w:t>
            </w:r>
          </w:p>
          <w:p w14:paraId="79A8C91D" w14:textId="3F5910B7" w:rsidR="005D1C26" w:rsidRPr="00636616" w:rsidRDefault="005D1C26" w:rsidP="00636616">
            <w:pPr>
              <w:jc w:val="both"/>
              <w:rPr>
                <w:rFonts w:cs="Arial"/>
                <w:lang w:val="pt-BR"/>
              </w:rPr>
            </w:pPr>
            <w:r w:rsidRPr="00636616">
              <w:rPr>
                <w:rFonts w:cs="Arial"/>
                <w:lang w:val="pt-BR"/>
              </w:rPr>
              <w:t>- zahradnické půdy/substráty a</w:t>
            </w:r>
            <w:r w:rsidR="00636616">
              <w:rPr>
                <w:rFonts w:cs="Arial"/>
                <w:lang w:val="pt-BR"/>
              </w:rPr>
              <w:t> </w:t>
            </w:r>
            <w:r w:rsidRPr="00636616">
              <w:rPr>
                <w:rFonts w:cs="Arial"/>
                <w:lang w:val="pt-BR"/>
              </w:rPr>
              <w:t>zahradní zeminy používané v</w:t>
            </w:r>
            <w:r w:rsidR="00636616">
              <w:rPr>
                <w:rFonts w:cs="Arial"/>
                <w:lang w:val="pt-BR"/>
              </w:rPr>
              <w:t> </w:t>
            </w:r>
            <w:r w:rsidRPr="00636616">
              <w:rPr>
                <w:rFonts w:cs="Arial"/>
                <w:lang w:val="pt-BR"/>
              </w:rPr>
              <w:t>květinářství</w:t>
            </w:r>
          </w:p>
          <w:p w14:paraId="5B384C0E" w14:textId="77777777" w:rsidR="005D1C26" w:rsidRPr="00636616" w:rsidRDefault="005D1C26" w:rsidP="00636616">
            <w:pPr>
              <w:jc w:val="both"/>
              <w:rPr>
                <w:rFonts w:cs="Arial"/>
                <w:lang w:val="pl-PL"/>
              </w:rPr>
            </w:pPr>
            <w:r w:rsidRPr="00636616">
              <w:rPr>
                <w:rFonts w:cs="Arial"/>
                <w:lang w:val="pl-PL"/>
              </w:rPr>
              <w:t>- hygiena půd</w:t>
            </w:r>
          </w:p>
        </w:tc>
        <w:tc>
          <w:tcPr>
            <w:tcW w:w="992" w:type="dxa"/>
          </w:tcPr>
          <w:p w14:paraId="19CA8BEE" w14:textId="71F59822" w:rsidR="005D1C26" w:rsidRPr="00636616" w:rsidRDefault="005D1C26" w:rsidP="00636616">
            <w:pPr>
              <w:jc w:val="center"/>
              <w:rPr>
                <w:rFonts w:cs="Arial"/>
                <w:b/>
                <w:lang w:val="pl-PL"/>
              </w:rPr>
            </w:pPr>
            <w:r w:rsidRPr="00636616">
              <w:rPr>
                <w:rFonts w:cs="Arial"/>
                <w:b/>
                <w:lang w:val="pl-PL"/>
              </w:rPr>
              <w:t>8</w:t>
            </w:r>
          </w:p>
        </w:tc>
      </w:tr>
      <w:tr w:rsidR="005D1C26" w:rsidRPr="00636616" w14:paraId="1366F1DA" w14:textId="77777777" w:rsidTr="00636616">
        <w:tc>
          <w:tcPr>
            <w:tcW w:w="4757" w:type="dxa"/>
          </w:tcPr>
          <w:p w14:paraId="2A363255" w14:textId="77777777" w:rsidR="005D1C26" w:rsidRPr="00636616" w:rsidRDefault="005D1C26" w:rsidP="00636616">
            <w:pPr>
              <w:jc w:val="both"/>
              <w:rPr>
                <w:rFonts w:cs="Arial"/>
                <w:lang w:val="pl-PL"/>
              </w:rPr>
            </w:pPr>
            <w:r w:rsidRPr="00636616">
              <w:rPr>
                <w:rFonts w:cs="Arial"/>
                <w:lang w:val="pl-PL"/>
              </w:rPr>
              <w:t>- zná význam a použití letniček a ovládá způsoby pěstování</w:t>
            </w:r>
          </w:p>
          <w:p w14:paraId="7C35A61D" w14:textId="77777777" w:rsidR="005D1C26" w:rsidRPr="00636616" w:rsidRDefault="005D1C26" w:rsidP="00636616">
            <w:pPr>
              <w:jc w:val="both"/>
              <w:rPr>
                <w:rFonts w:cs="Arial"/>
                <w:lang w:val="pl-PL"/>
              </w:rPr>
            </w:pPr>
            <w:r w:rsidRPr="00636616">
              <w:rPr>
                <w:rFonts w:cs="Arial"/>
                <w:lang w:val="pl-PL"/>
              </w:rPr>
              <w:t>- ví, odkud letničky pochází a jaké podmínky je potřeba vytvořit pro jejich úspěšné pěstování</w:t>
            </w:r>
          </w:p>
          <w:p w14:paraId="3132B26D" w14:textId="77777777" w:rsidR="005D1C26" w:rsidRPr="00636616" w:rsidRDefault="005D1C26" w:rsidP="00636616">
            <w:pPr>
              <w:jc w:val="both"/>
              <w:rPr>
                <w:rFonts w:cs="Arial"/>
                <w:lang w:val="pl-PL"/>
              </w:rPr>
            </w:pPr>
            <w:r w:rsidRPr="00636616">
              <w:rPr>
                <w:rFonts w:cs="Arial"/>
                <w:lang w:val="pl-PL"/>
              </w:rPr>
              <w:t>- ví, které druhy letniček se hodí pro osázení balkonových truhlíků</w:t>
            </w:r>
          </w:p>
          <w:p w14:paraId="00F3DE3C" w14:textId="0C8F35B6" w:rsidR="005D1C26" w:rsidRPr="00636616" w:rsidRDefault="005D1C26" w:rsidP="00636616">
            <w:pPr>
              <w:jc w:val="both"/>
              <w:rPr>
                <w:rFonts w:cs="Arial"/>
              </w:rPr>
            </w:pPr>
            <w:r w:rsidRPr="00636616">
              <w:rPr>
                <w:rFonts w:cs="Arial"/>
              </w:rPr>
              <w:t>- ví, jak se pěstují dvouletky a k jakým účelům se používají</w:t>
            </w:r>
          </w:p>
        </w:tc>
        <w:tc>
          <w:tcPr>
            <w:tcW w:w="3997" w:type="dxa"/>
          </w:tcPr>
          <w:p w14:paraId="26A16716" w14:textId="6D0C3F3C" w:rsidR="005D1C26" w:rsidRPr="00636616" w:rsidRDefault="005D1C26" w:rsidP="00636616">
            <w:pPr>
              <w:jc w:val="both"/>
              <w:rPr>
                <w:rFonts w:cs="Arial"/>
                <w:b/>
              </w:rPr>
            </w:pPr>
            <w:r w:rsidRPr="00636616">
              <w:rPr>
                <w:rFonts w:cs="Arial"/>
                <w:b/>
              </w:rPr>
              <w:t>3.</w:t>
            </w:r>
            <w:r w:rsidR="00636616">
              <w:rPr>
                <w:rFonts w:cs="Arial"/>
                <w:b/>
              </w:rPr>
              <w:t xml:space="preserve"> </w:t>
            </w:r>
            <w:r w:rsidRPr="00636616">
              <w:rPr>
                <w:rFonts w:cs="Arial"/>
                <w:b/>
              </w:rPr>
              <w:t>Letničky, dvouletky a kobercové rostliny</w:t>
            </w:r>
          </w:p>
          <w:p w14:paraId="18FC6ED1" w14:textId="77777777" w:rsidR="005D1C26" w:rsidRPr="00636616" w:rsidRDefault="005D1C26" w:rsidP="00636616">
            <w:pPr>
              <w:jc w:val="both"/>
              <w:rPr>
                <w:rFonts w:cs="Arial"/>
              </w:rPr>
            </w:pPr>
            <w:r w:rsidRPr="00636616">
              <w:rPr>
                <w:rFonts w:cs="Arial"/>
              </w:rPr>
              <w:t>- nároky a použití letniček</w:t>
            </w:r>
          </w:p>
          <w:p w14:paraId="27341345" w14:textId="77777777" w:rsidR="005D1C26" w:rsidRPr="00636616" w:rsidRDefault="005D1C26" w:rsidP="00636616">
            <w:pPr>
              <w:jc w:val="both"/>
              <w:rPr>
                <w:rFonts w:cs="Arial"/>
              </w:rPr>
            </w:pPr>
            <w:r w:rsidRPr="00636616">
              <w:rPr>
                <w:rFonts w:cs="Arial"/>
              </w:rPr>
              <w:t>- základní druhy letniček</w:t>
            </w:r>
          </w:p>
          <w:p w14:paraId="13D3F6E7" w14:textId="77777777" w:rsidR="005D1C26" w:rsidRPr="00636616" w:rsidRDefault="005D1C26" w:rsidP="00636616">
            <w:pPr>
              <w:jc w:val="both"/>
              <w:rPr>
                <w:rFonts w:cs="Arial"/>
              </w:rPr>
            </w:pPr>
            <w:r w:rsidRPr="00636616">
              <w:rPr>
                <w:rFonts w:cs="Arial"/>
              </w:rPr>
              <w:t>- dvouletky – význam a použití</w:t>
            </w:r>
          </w:p>
          <w:p w14:paraId="45B3B9EC" w14:textId="0183857D" w:rsidR="005D1C26" w:rsidRPr="00636616" w:rsidRDefault="005D1C26" w:rsidP="00636616">
            <w:pPr>
              <w:jc w:val="both"/>
              <w:rPr>
                <w:rFonts w:cs="Arial"/>
                <w:lang w:val="pt-BR"/>
              </w:rPr>
            </w:pPr>
            <w:r w:rsidRPr="00636616">
              <w:rPr>
                <w:rFonts w:cs="Arial"/>
                <w:lang w:val="pt-BR"/>
              </w:rPr>
              <w:t>- kobercové rostliny</w:t>
            </w:r>
            <w:r w:rsidR="00636616">
              <w:rPr>
                <w:rFonts w:cs="Arial"/>
                <w:lang w:val="pt-BR"/>
              </w:rPr>
              <w:t xml:space="preserve"> - </w:t>
            </w:r>
            <w:r w:rsidRPr="00636616">
              <w:rPr>
                <w:rFonts w:cs="Arial"/>
                <w:lang w:val="pt-BR"/>
              </w:rPr>
              <w:t>význam a</w:t>
            </w:r>
            <w:r w:rsidR="00636616">
              <w:rPr>
                <w:rFonts w:cs="Arial"/>
                <w:lang w:val="pt-BR"/>
              </w:rPr>
              <w:t> </w:t>
            </w:r>
            <w:r w:rsidRPr="00636616">
              <w:rPr>
                <w:rFonts w:cs="Arial"/>
                <w:lang w:val="pt-BR"/>
              </w:rPr>
              <w:t>použití</w:t>
            </w:r>
          </w:p>
        </w:tc>
        <w:tc>
          <w:tcPr>
            <w:tcW w:w="992" w:type="dxa"/>
          </w:tcPr>
          <w:p w14:paraId="1AF06532" w14:textId="77777777" w:rsidR="005D1C26" w:rsidRPr="00636616" w:rsidRDefault="005D1C26" w:rsidP="00636616">
            <w:pPr>
              <w:jc w:val="center"/>
              <w:rPr>
                <w:rFonts w:cs="Arial"/>
                <w:b/>
                <w:lang w:val="pl-PL"/>
              </w:rPr>
            </w:pPr>
            <w:r w:rsidRPr="00636616">
              <w:rPr>
                <w:rFonts w:cs="Arial"/>
                <w:b/>
                <w:lang w:val="pl-PL"/>
              </w:rPr>
              <w:t>23</w:t>
            </w:r>
          </w:p>
        </w:tc>
      </w:tr>
    </w:tbl>
    <w:p w14:paraId="6F5904FF" w14:textId="2DA4B65F" w:rsidR="005D1C26" w:rsidRDefault="005D1C26" w:rsidP="00375BB6">
      <w:pPr>
        <w:rPr>
          <w:rFonts w:cs="Arial"/>
          <w:lang w:val="pl-PL"/>
        </w:rPr>
      </w:pPr>
    </w:p>
    <w:p w14:paraId="22F52990" w14:textId="77777777" w:rsidR="00636616" w:rsidRDefault="00636616" w:rsidP="00375BB6">
      <w:pPr>
        <w:rPr>
          <w:rFonts w:cs="Arial"/>
          <w:lang w:val="pl-PL"/>
        </w:rPr>
      </w:pPr>
    </w:p>
    <w:p w14:paraId="45218B72" w14:textId="32B60D21" w:rsidR="005D1C26" w:rsidRDefault="005D1C26" w:rsidP="00375BB6">
      <w:pPr>
        <w:widowControl w:val="0"/>
        <w:autoSpaceDE w:val="0"/>
        <w:autoSpaceDN w:val="0"/>
        <w:adjustRightInd w:val="0"/>
        <w:snapToGrid w:val="0"/>
        <w:rPr>
          <w:rFonts w:cs="Arial"/>
          <w:b/>
          <w:color w:val="000000"/>
        </w:rPr>
      </w:pPr>
      <w:r>
        <w:rPr>
          <w:rFonts w:cs="Arial"/>
          <w:b/>
          <w:color w:val="000000"/>
        </w:rPr>
        <w:t xml:space="preserve">2. </w:t>
      </w:r>
      <w:r w:rsidR="00636616">
        <w:rPr>
          <w:rFonts w:cs="Arial"/>
          <w:b/>
          <w:color w:val="000000"/>
        </w:rPr>
        <w:t>ročník: celkem 33 hodin</w:t>
      </w:r>
    </w:p>
    <w:p w14:paraId="32EF61F7" w14:textId="77777777" w:rsidR="005D1C26" w:rsidRDefault="005D1C26" w:rsidP="00375BB6">
      <w:pPr>
        <w:rPr>
          <w:rFonts w:cs="Arial"/>
          <w:b/>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2"/>
        <w:gridCol w:w="3869"/>
        <w:gridCol w:w="983"/>
      </w:tblGrid>
      <w:tr w:rsidR="005D1C26" w:rsidRPr="00636616" w14:paraId="4CBF8040" w14:textId="77777777" w:rsidTr="00636616">
        <w:tc>
          <w:tcPr>
            <w:tcW w:w="4757" w:type="dxa"/>
            <w:vAlign w:val="center"/>
          </w:tcPr>
          <w:p w14:paraId="248E1A7F" w14:textId="77777777" w:rsidR="005D1C26" w:rsidRPr="00636616" w:rsidRDefault="005D1C26" w:rsidP="00636616">
            <w:pPr>
              <w:widowControl w:val="0"/>
              <w:autoSpaceDE w:val="0"/>
              <w:autoSpaceDN w:val="0"/>
              <w:adjustRightInd w:val="0"/>
              <w:snapToGrid w:val="0"/>
              <w:jc w:val="both"/>
              <w:rPr>
                <w:rFonts w:cs="Arial"/>
                <w:b/>
              </w:rPr>
            </w:pPr>
            <w:r w:rsidRPr="00636616">
              <w:rPr>
                <w:rFonts w:cs="Arial"/>
                <w:b/>
                <w:color w:val="000000"/>
              </w:rPr>
              <w:t>Výsledky vzdělávání</w:t>
            </w:r>
          </w:p>
        </w:tc>
        <w:tc>
          <w:tcPr>
            <w:tcW w:w="3997" w:type="dxa"/>
            <w:vAlign w:val="center"/>
          </w:tcPr>
          <w:p w14:paraId="7A9B44D6" w14:textId="77777777" w:rsidR="005D1C26" w:rsidRPr="00636616" w:rsidRDefault="005D1C26" w:rsidP="00636616">
            <w:pPr>
              <w:widowControl w:val="0"/>
              <w:autoSpaceDE w:val="0"/>
              <w:autoSpaceDN w:val="0"/>
              <w:adjustRightInd w:val="0"/>
              <w:snapToGrid w:val="0"/>
              <w:jc w:val="both"/>
              <w:rPr>
                <w:rFonts w:cs="Arial"/>
                <w:b/>
              </w:rPr>
            </w:pPr>
            <w:r w:rsidRPr="00636616">
              <w:rPr>
                <w:rFonts w:cs="Arial"/>
                <w:b/>
                <w:color w:val="000000"/>
              </w:rPr>
              <w:t>Číslo tématu a téma</w:t>
            </w:r>
          </w:p>
        </w:tc>
        <w:tc>
          <w:tcPr>
            <w:tcW w:w="992" w:type="dxa"/>
            <w:vAlign w:val="center"/>
          </w:tcPr>
          <w:p w14:paraId="31ACC99E" w14:textId="77777777" w:rsidR="005D1C26" w:rsidRPr="00636616" w:rsidRDefault="005D1C26" w:rsidP="00636616">
            <w:pPr>
              <w:jc w:val="center"/>
              <w:rPr>
                <w:rFonts w:cs="Arial"/>
                <w:b/>
              </w:rPr>
            </w:pPr>
            <w:r w:rsidRPr="00636616">
              <w:rPr>
                <w:rFonts w:cs="Arial"/>
                <w:b/>
              </w:rPr>
              <w:t>Počet hodin</w:t>
            </w:r>
          </w:p>
        </w:tc>
      </w:tr>
      <w:tr w:rsidR="005D1C26" w:rsidRPr="00636616" w14:paraId="087215E1" w14:textId="77777777" w:rsidTr="00636616">
        <w:tc>
          <w:tcPr>
            <w:tcW w:w="4757" w:type="dxa"/>
          </w:tcPr>
          <w:p w14:paraId="69A7E686" w14:textId="77777777" w:rsidR="005D1C26" w:rsidRPr="00636616" w:rsidRDefault="005D1C26" w:rsidP="00636616">
            <w:pPr>
              <w:jc w:val="both"/>
              <w:rPr>
                <w:rFonts w:cs="Arial"/>
              </w:rPr>
            </w:pPr>
            <w:r w:rsidRPr="00636616">
              <w:rPr>
                <w:rFonts w:cs="Arial"/>
              </w:rPr>
              <w:t>- zná způsoby rozmnožování nejčastěji používané při pěstování trvalek</w:t>
            </w:r>
          </w:p>
          <w:p w14:paraId="69438343" w14:textId="77777777" w:rsidR="005D1C26" w:rsidRPr="00636616" w:rsidRDefault="005D1C26" w:rsidP="00636616">
            <w:pPr>
              <w:jc w:val="both"/>
              <w:rPr>
                <w:rFonts w:cs="Arial"/>
              </w:rPr>
            </w:pPr>
            <w:r w:rsidRPr="00636616">
              <w:rPr>
                <w:rFonts w:cs="Arial"/>
              </w:rPr>
              <w:t>- zná dobu výsadby a postup při ošetřování trvalek</w:t>
            </w:r>
          </w:p>
          <w:p w14:paraId="5E0F8059" w14:textId="77777777" w:rsidR="005D1C26" w:rsidRPr="00636616" w:rsidRDefault="005D1C26" w:rsidP="00636616">
            <w:pPr>
              <w:jc w:val="both"/>
              <w:rPr>
                <w:rFonts w:cs="Arial"/>
              </w:rPr>
            </w:pPr>
            <w:r w:rsidRPr="00636616">
              <w:rPr>
                <w:rFonts w:cs="Arial"/>
              </w:rPr>
              <w:t>- ovládá nejdůležitější rody a druhy pěstovaných trvalek</w:t>
            </w:r>
          </w:p>
          <w:p w14:paraId="13BBBC76" w14:textId="3EFDD018" w:rsidR="005D1C26" w:rsidRPr="00636616" w:rsidRDefault="005D1C26" w:rsidP="00636616">
            <w:pPr>
              <w:jc w:val="both"/>
              <w:rPr>
                <w:rFonts w:cs="Arial"/>
              </w:rPr>
            </w:pPr>
            <w:r w:rsidRPr="00636616">
              <w:rPr>
                <w:rFonts w:cs="Arial"/>
              </w:rPr>
              <w:t>- zná druhy trvalek, které se dají použít i</w:t>
            </w:r>
            <w:r w:rsidR="00636616">
              <w:rPr>
                <w:rFonts w:cs="Arial"/>
              </w:rPr>
              <w:t> </w:t>
            </w:r>
            <w:r w:rsidRPr="00636616">
              <w:rPr>
                <w:rFonts w:cs="Arial"/>
              </w:rPr>
              <w:t>v</w:t>
            </w:r>
            <w:r w:rsidR="00636616">
              <w:rPr>
                <w:rFonts w:cs="Arial"/>
              </w:rPr>
              <w:t> </w:t>
            </w:r>
            <w:r w:rsidRPr="00636616">
              <w:rPr>
                <w:rFonts w:cs="Arial"/>
              </w:rPr>
              <w:t>blízkosti vodních ploch</w:t>
            </w:r>
          </w:p>
          <w:p w14:paraId="2439C473" w14:textId="7F9C292C" w:rsidR="005D1C26" w:rsidRPr="00636616" w:rsidRDefault="005D1C26" w:rsidP="00636616">
            <w:pPr>
              <w:jc w:val="both"/>
              <w:rPr>
                <w:rFonts w:cs="Arial"/>
              </w:rPr>
            </w:pPr>
            <w:r w:rsidRPr="00636616">
              <w:rPr>
                <w:rFonts w:cs="Arial"/>
              </w:rPr>
              <w:t xml:space="preserve">- dokáže navrhnout výsadbu trvalkového záhonu, aby byl </w:t>
            </w:r>
            <w:proofErr w:type="gramStart"/>
            <w:r w:rsidRPr="00636616">
              <w:rPr>
                <w:rFonts w:cs="Arial"/>
              </w:rPr>
              <w:t>v  květu</w:t>
            </w:r>
            <w:proofErr w:type="gramEnd"/>
            <w:r w:rsidRPr="00636616">
              <w:rPr>
                <w:rFonts w:cs="Arial"/>
              </w:rPr>
              <w:t xml:space="preserve"> od jara do pozdního podzimu</w:t>
            </w:r>
          </w:p>
        </w:tc>
        <w:tc>
          <w:tcPr>
            <w:tcW w:w="3997" w:type="dxa"/>
          </w:tcPr>
          <w:p w14:paraId="5732317D" w14:textId="24E47D1D" w:rsidR="005D1C26" w:rsidRPr="00636616" w:rsidRDefault="005D1C26" w:rsidP="00636616">
            <w:pPr>
              <w:jc w:val="both"/>
              <w:rPr>
                <w:rFonts w:cs="Arial"/>
                <w:b/>
              </w:rPr>
            </w:pPr>
            <w:r w:rsidRPr="00636616">
              <w:rPr>
                <w:rFonts w:cs="Arial"/>
                <w:b/>
              </w:rPr>
              <w:t>1.</w:t>
            </w:r>
            <w:r w:rsidR="00636616">
              <w:rPr>
                <w:rFonts w:cs="Arial"/>
                <w:b/>
              </w:rPr>
              <w:t xml:space="preserve"> </w:t>
            </w:r>
            <w:r w:rsidRPr="00636616">
              <w:rPr>
                <w:rFonts w:cs="Arial"/>
                <w:b/>
              </w:rPr>
              <w:t>Trvalky</w:t>
            </w:r>
          </w:p>
          <w:p w14:paraId="3BA16DB7" w14:textId="77777777" w:rsidR="005D1C26" w:rsidRPr="00636616" w:rsidRDefault="005D1C26" w:rsidP="00636616">
            <w:pPr>
              <w:jc w:val="both"/>
              <w:rPr>
                <w:rFonts w:cs="Arial"/>
              </w:rPr>
            </w:pPr>
            <w:r w:rsidRPr="00636616">
              <w:rPr>
                <w:rFonts w:cs="Arial"/>
              </w:rPr>
              <w:t>- pěstování trvalek a jejich použití</w:t>
            </w:r>
          </w:p>
          <w:p w14:paraId="3AFACF23" w14:textId="77777777" w:rsidR="005D1C26" w:rsidRPr="00636616" w:rsidRDefault="005D1C26" w:rsidP="00636616">
            <w:pPr>
              <w:jc w:val="both"/>
              <w:rPr>
                <w:rFonts w:cs="Arial"/>
                <w:lang w:val="pl-PL"/>
              </w:rPr>
            </w:pPr>
            <w:r w:rsidRPr="00636616">
              <w:rPr>
                <w:rFonts w:cs="Arial"/>
                <w:lang w:val="pl-PL"/>
              </w:rPr>
              <w:t>- rozdělení trvalek</w:t>
            </w:r>
          </w:p>
        </w:tc>
        <w:tc>
          <w:tcPr>
            <w:tcW w:w="992" w:type="dxa"/>
          </w:tcPr>
          <w:p w14:paraId="42E93A65" w14:textId="77777777" w:rsidR="005D1C26" w:rsidRPr="00636616" w:rsidRDefault="005D1C26" w:rsidP="00636616">
            <w:pPr>
              <w:jc w:val="center"/>
              <w:rPr>
                <w:rFonts w:cs="Arial"/>
                <w:b/>
                <w:lang w:val="pl-PL"/>
              </w:rPr>
            </w:pPr>
            <w:r w:rsidRPr="00636616">
              <w:rPr>
                <w:rFonts w:cs="Arial"/>
                <w:b/>
                <w:lang w:val="pl-PL"/>
              </w:rPr>
              <w:t>15</w:t>
            </w:r>
          </w:p>
        </w:tc>
      </w:tr>
      <w:tr w:rsidR="005D1C26" w:rsidRPr="00636616" w14:paraId="719E6B38" w14:textId="77777777" w:rsidTr="00636616">
        <w:tc>
          <w:tcPr>
            <w:tcW w:w="4757" w:type="dxa"/>
          </w:tcPr>
          <w:p w14:paraId="6288E6F0" w14:textId="521AA812" w:rsidR="005D1C26" w:rsidRPr="00636616" w:rsidRDefault="00636616" w:rsidP="00636616">
            <w:pPr>
              <w:jc w:val="both"/>
              <w:rPr>
                <w:rFonts w:cs="Arial"/>
              </w:rPr>
            </w:pPr>
            <w:r>
              <w:rPr>
                <w:rFonts w:cs="Arial"/>
              </w:rPr>
              <w:t xml:space="preserve">- </w:t>
            </w:r>
            <w:r w:rsidR="005D1C26" w:rsidRPr="00636616">
              <w:rPr>
                <w:rFonts w:cs="Arial"/>
              </w:rPr>
              <w:t>zná zásady, které se uplatňují při pěstování cibulnatých a hlíznatých rostlin</w:t>
            </w:r>
          </w:p>
          <w:p w14:paraId="39107821" w14:textId="77777777" w:rsidR="005D1C26" w:rsidRPr="00636616" w:rsidRDefault="005D1C26" w:rsidP="00636616">
            <w:pPr>
              <w:jc w:val="both"/>
              <w:rPr>
                <w:rFonts w:cs="Arial"/>
              </w:rPr>
            </w:pPr>
            <w:r w:rsidRPr="00636616">
              <w:rPr>
                <w:rFonts w:cs="Arial"/>
              </w:rPr>
              <w:t xml:space="preserve">- zná jejich </w:t>
            </w:r>
            <w:proofErr w:type="gramStart"/>
            <w:r w:rsidRPr="00636616">
              <w:rPr>
                <w:rFonts w:cs="Arial"/>
              </w:rPr>
              <w:t>význam  v</w:t>
            </w:r>
            <w:proofErr w:type="gramEnd"/>
            <w:r w:rsidRPr="00636616">
              <w:rPr>
                <w:rFonts w:cs="Arial"/>
              </w:rPr>
              <w:t xml:space="preserve"> zahradnické výrobě </w:t>
            </w:r>
          </w:p>
        </w:tc>
        <w:tc>
          <w:tcPr>
            <w:tcW w:w="3997" w:type="dxa"/>
          </w:tcPr>
          <w:p w14:paraId="47DD55E4" w14:textId="77777777" w:rsidR="005D1C26" w:rsidRPr="00636616" w:rsidRDefault="005D1C26" w:rsidP="00636616">
            <w:pPr>
              <w:jc w:val="both"/>
              <w:rPr>
                <w:rFonts w:cs="Arial"/>
                <w:b/>
              </w:rPr>
            </w:pPr>
            <w:r w:rsidRPr="00636616">
              <w:rPr>
                <w:rFonts w:cs="Arial"/>
                <w:b/>
              </w:rPr>
              <w:t>2. Cibulnaté a hlíznaté rostliny</w:t>
            </w:r>
          </w:p>
          <w:p w14:paraId="1134E5BF" w14:textId="77777777" w:rsidR="005D1C26" w:rsidRPr="00636616" w:rsidRDefault="005D1C26" w:rsidP="00636616">
            <w:pPr>
              <w:jc w:val="both"/>
              <w:rPr>
                <w:rFonts w:cs="Arial"/>
              </w:rPr>
            </w:pPr>
            <w:r w:rsidRPr="00636616">
              <w:rPr>
                <w:rFonts w:cs="Arial"/>
              </w:rPr>
              <w:t>- zásady pěstování a použití cibulovin</w:t>
            </w:r>
          </w:p>
          <w:p w14:paraId="355E82AA" w14:textId="77777777" w:rsidR="005D1C26" w:rsidRPr="00636616" w:rsidRDefault="005D1C26" w:rsidP="00636616">
            <w:pPr>
              <w:jc w:val="both"/>
              <w:rPr>
                <w:rFonts w:cs="Arial"/>
              </w:rPr>
            </w:pPr>
            <w:r w:rsidRPr="00636616">
              <w:rPr>
                <w:rFonts w:cs="Arial"/>
              </w:rPr>
              <w:t>- pěstitelsky významné rody</w:t>
            </w:r>
          </w:p>
          <w:p w14:paraId="05C78908" w14:textId="3DE3635D" w:rsidR="005D1C26" w:rsidRPr="00636616" w:rsidRDefault="005D1C26" w:rsidP="00636616">
            <w:pPr>
              <w:jc w:val="both"/>
              <w:rPr>
                <w:rFonts w:cs="Arial"/>
              </w:rPr>
            </w:pPr>
            <w:r w:rsidRPr="00636616">
              <w:rPr>
                <w:rFonts w:cs="Arial"/>
              </w:rPr>
              <w:t>-</w:t>
            </w:r>
            <w:r w:rsidR="00636616">
              <w:rPr>
                <w:rFonts w:cs="Arial"/>
              </w:rPr>
              <w:t xml:space="preserve"> </w:t>
            </w:r>
            <w:r w:rsidRPr="00636616">
              <w:rPr>
                <w:rFonts w:cs="Arial"/>
              </w:rPr>
              <w:t>zásady pěstování a použití hlíznatých rostlin</w:t>
            </w:r>
          </w:p>
          <w:p w14:paraId="52E0A024" w14:textId="77777777" w:rsidR="005D1C26" w:rsidRPr="00636616" w:rsidRDefault="005D1C26" w:rsidP="00636616">
            <w:pPr>
              <w:jc w:val="both"/>
              <w:rPr>
                <w:rFonts w:cs="Arial"/>
                <w:lang w:val="pl-PL"/>
              </w:rPr>
            </w:pPr>
            <w:r w:rsidRPr="00636616">
              <w:rPr>
                <w:rFonts w:cs="Arial"/>
              </w:rPr>
              <w:t>- pěstitelsky významné rody</w:t>
            </w:r>
          </w:p>
        </w:tc>
        <w:tc>
          <w:tcPr>
            <w:tcW w:w="992" w:type="dxa"/>
          </w:tcPr>
          <w:p w14:paraId="0E6C73AD" w14:textId="77777777" w:rsidR="005D1C26" w:rsidRPr="00636616" w:rsidRDefault="005D1C26" w:rsidP="00636616">
            <w:pPr>
              <w:jc w:val="center"/>
              <w:rPr>
                <w:rFonts w:cs="Arial"/>
                <w:b/>
                <w:lang w:val="pl-PL"/>
              </w:rPr>
            </w:pPr>
            <w:r w:rsidRPr="00636616">
              <w:rPr>
                <w:rFonts w:cs="Arial"/>
                <w:b/>
                <w:lang w:val="pl-PL"/>
              </w:rPr>
              <w:t>3</w:t>
            </w:r>
          </w:p>
        </w:tc>
      </w:tr>
      <w:tr w:rsidR="005D1C26" w:rsidRPr="00636616" w14:paraId="3600B6C8" w14:textId="77777777" w:rsidTr="00636616">
        <w:tc>
          <w:tcPr>
            <w:tcW w:w="4757" w:type="dxa"/>
          </w:tcPr>
          <w:p w14:paraId="65842619" w14:textId="12F639E1" w:rsidR="005D1C26" w:rsidRPr="00636616" w:rsidRDefault="005D1C26" w:rsidP="00636616">
            <w:pPr>
              <w:jc w:val="both"/>
              <w:rPr>
                <w:rFonts w:cs="Arial"/>
                <w:lang w:val="pl-PL"/>
              </w:rPr>
            </w:pPr>
            <w:r w:rsidRPr="00636616">
              <w:rPr>
                <w:rFonts w:cs="Arial"/>
                <w:lang w:val="pl-PL"/>
              </w:rPr>
              <w:lastRenderedPageBreak/>
              <w:t>- dokáže charakterizovat použití kvetoucích rostlin</w:t>
            </w:r>
            <w:r w:rsidR="00636616">
              <w:rPr>
                <w:rFonts w:cs="Arial"/>
                <w:lang w:val="pl-PL"/>
              </w:rPr>
              <w:t xml:space="preserve"> </w:t>
            </w:r>
            <w:r w:rsidRPr="00636616">
              <w:rPr>
                <w:rFonts w:cs="Arial"/>
                <w:lang w:val="pl-PL"/>
              </w:rPr>
              <w:t>v jednotlivých ročních obdobích</w:t>
            </w:r>
          </w:p>
          <w:p w14:paraId="19B67682" w14:textId="77777777" w:rsidR="005D1C26" w:rsidRPr="00636616" w:rsidRDefault="005D1C26" w:rsidP="00636616">
            <w:pPr>
              <w:jc w:val="both"/>
              <w:rPr>
                <w:rFonts w:cs="Arial"/>
                <w:lang w:val="pl-PL"/>
              </w:rPr>
            </w:pPr>
            <w:r w:rsidRPr="00636616">
              <w:rPr>
                <w:rFonts w:cs="Arial"/>
                <w:lang w:val="pl-PL"/>
              </w:rPr>
              <w:t xml:space="preserve">- zná nároky na pěstování jednotlivých druhů; rozpozná základní choroby a škůdce </w:t>
            </w:r>
          </w:p>
          <w:p w14:paraId="07ED2283" w14:textId="77777777" w:rsidR="005D1C26" w:rsidRPr="00636616" w:rsidRDefault="005D1C26" w:rsidP="00636616">
            <w:pPr>
              <w:jc w:val="both"/>
              <w:rPr>
                <w:rFonts w:cs="Arial"/>
                <w:lang w:val="pl-PL"/>
              </w:rPr>
            </w:pPr>
            <w:r w:rsidRPr="00636616">
              <w:rPr>
                <w:rFonts w:cs="Arial"/>
                <w:lang w:val="pl-PL"/>
              </w:rPr>
              <w:t>- zvládne poradenství v OCR</w:t>
            </w:r>
          </w:p>
          <w:p w14:paraId="2F51A16E" w14:textId="149728FD" w:rsidR="005D1C26" w:rsidRPr="00636616" w:rsidRDefault="005D1C26" w:rsidP="00636616">
            <w:pPr>
              <w:jc w:val="both"/>
              <w:rPr>
                <w:rFonts w:cs="Arial"/>
                <w:lang w:val="pl-PL"/>
              </w:rPr>
            </w:pPr>
            <w:r w:rsidRPr="00636616">
              <w:rPr>
                <w:rFonts w:cs="Arial"/>
                <w:lang w:val="pl-PL"/>
              </w:rPr>
              <w:t>-</w:t>
            </w:r>
            <w:r w:rsidR="00636616">
              <w:rPr>
                <w:rFonts w:cs="Arial"/>
                <w:lang w:val="pl-PL"/>
              </w:rPr>
              <w:t xml:space="preserve"> </w:t>
            </w:r>
            <w:r w:rsidRPr="00636616">
              <w:rPr>
                <w:rFonts w:cs="Arial"/>
                <w:lang w:val="pl-PL"/>
              </w:rPr>
              <w:t>dokáže zákazníkovi doporučit kvetoucí rostliny pro různý typ interiéru</w:t>
            </w:r>
          </w:p>
        </w:tc>
        <w:tc>
          <w:tcPr>
            <w:tcW w:w="3997" w:type="dxa"/>
          </w:tcPr>
          <w:p w14:paraId="69AAC862" w14:textId="77777777" w:rsidR="005D1C26" w:rsidRPr="00636616" w:rsidRDefault="005D1C26" w:rsidP="00636616">
            <w:pPr>
              <w:jc w:val="both"/>
              <w:rPr>
                <w:rFonts w:cs="Arial"/>
                <w:b/>
                <w:lang w:val="pt-BR"/>
              </w:rPr>
            </w:pPr>
            <w:r w:rsidRPr="00636616">
              <w:rPr>
                <w:rFonts w:cs="Arial"/>
                <w:b/>
                <w:lang w:val="pt-BR"/>
              </w:rPr>
              <w:t>3. Hrnkové rostliny okrasné květem</w:t>
            </w:r>
          </w:p>
          <w:p w14:paraId="57D6461F" w14:textId="77777777" w:rsidR="005D1C26" w:rsidRPr="00636616" w:rsidRDefault="005D1C26" w:rsidP="00636616">
            <w:pPr>
              <w:jc w:val="both"/>
              <w:rPr>
                <w:rFonts w:cs="Arial"/>
                <w:lang w:val="pt-BR"/>
              </w:rPr>
            </w:pPr>
            <w:r w:rsidRPr="00636616">
              <w:rPr>
                <w:rFonts w:cs="Arial"/>
                <w:lang w:val="pt-BR"/>
              </w:rPr>
              <w:t>- zásady pěstování a způsoby použití</w:t>
            </w:r>
          </w:p>
          <w:p w14:paraId="524CEA07" w14:textId="77777777" w:rsidR="005D1C26" w:rsidRPr="00636616" w:rsidRDefault="005D1C26" w:rsidP="00636616">
            <w:pPr>
              <w:jc w:val="both"/>
              <w:rPr>
                <w:rFonts w:cs="Arial"/>
                <w:lang w:val="pt-BR"/>
              </w:rPr>
            </w:pPr>
            <w:r w:rsidRPr="00636616">
              <w:rPr>
                <w:rFonts w:cs="Arial"/>
                <w:lang w:val="pt-BR"/>
              </w:rPr>
              <w:t>- druhy pěstované v teplém skleníku</w:t>
            </w:r>
          </w:p>
          <w:p w14:paraId="6BBAF56B" w14:textId="77777777" w:rsidR="005D1C26" w:rsidRPr="00636616" w:rsidRDefault="005D1C26" w:rsidP="00636616">
            <w:pPr>
              <w:jc w:val="both"/>
              <w:rPr>
                <w:rFonts w:cs="Arial"/>
                <w:lang w:val="pt-BR"/>
              </w:rPr>
            </w:pPr>
            <w:r w:rsidRPr="00636616">
              <w:rPr>
                <w:rFonts w:cs="Arial"/>
                <w:lang w:val="pt-BR"/>
              </w:rPr>
              <w:t>- druhy pěstované v poloteplém skleníku</w:t>
            </w:r>
          </w:p>
          <w:p w14:paraId="7E65F2C4" w14:textId="77777777" w:rsidR="005D1C26" w:rsidRPr="00636616" w:rsidRDefault="005D1C26" w:rsidP="00636616">
            <w:pPr>
              <w:jc w:val="both"/>
              <w:rPr>
                <w:rFonts w:cs="Arial"/>
                <w:lang w:val="pt-BR"/>
              </w:rPr>
            </w:pPr>
            <w:r w:rsidRPr="00636616">
              <w:rPr>
                <w:rFonts w:cs="Arial"/>
                <w:lang w:val="pt-BR"/>
              </w:rPr>
              <w:t>- druhy pěstované ve studené skleníku</w:t>
            </w:r>
          </w:p>
          <w:p w14:paraId="281F54CC" w14:textId="77777777" w:rsidR="005D1C26" w:rsidRPr="00636616" w:rsidRDefault="005D1C26" w:rsidP="00636616">
            <w:pPr>
              <w:ind w:left="360"/>
              <w:jc w:val="both"/>
              <w:rPr>
                <w:rFonts w:cs="Arial"/>
                <w:lang w:val="pt-BR"/>
              </w:rPr>
            </w:pPr>
          </w:p>
        </w:tc>
        <w:tc>
          <w:tcPr>
            <w:tcW w:w="992" w:type="dxa"/>
          </w:tcPr>
          <w:p w14:paraId="5504D8DF" w14:textId="77777777" w:rsidR="005D1C26" w:rsidRPr="00636616" w:rsidRDefault="005D1C26" w:rsidP="00636616">
            <w:pPr>
              <w:jc w:val="center"/>
              <w:rPr>
                <w:rFonts w:cs="Arial"/>
                <w:b/>
                <w:lang w:val="pl-PL"/>
              </w:rPr>
            </w:pPr>
            <w:r w:rsidRPr="00636616">
              <w:rPr>
                <w:rFonts w:cs="Arial"/>
                <w:b/>
                <w:lang w:val="pl-PL"/>
              </w:rPr>
              <w:t>15</w:t>
            </w:r>
          </w:p>
        </w:tc>
      </w:tr>
    </w:tbl>
    <w:p w14:paraId="5470F357" w14:textId="060C205F" w:rsidR="005D1C26" w:rsidRDefault="005D1C26" w:rsidP="00375BB6">
      <w:pPr>
        <w:rPr>
          <w:rFonts w:cs="Arial"/>
          <w:lang w:val="pl-PL"/>
        </w:rPr>
      </w:pPr>
    </w:p>
    <w:p w14:paraId="1A42814E" w14:textId="77777777" w:rsidR="00636616" w:rsidRDefault="00636616" w:rsidP="00375BB6">
      <w:pPr>
        <w:rPr>
          <w:rFonts w:cs="Arial"/>
          <w:lang w:val="pl-PL"/>
        </w:rPr>
      </w:pPr>
    </w:p>
    <w:p w14:paraId="0C3444E6" w14:textId="18C93EBB" w:rsidR="005D1C26" w:rsidRDefault="005D1C26" w:rsidP="00375BB6">
      <w:pPr>
        <w:widowControl w:val="0"/>
        <w:autoSpaceDE w:val="0"/>
        <w:autoSpaceDN w:val="0"/>
        <w:adjustRightInd w:val="0"/>
        <w:snapToGrid w:val="0"/>
        <w:rPr>
          <w:rFonts w:cs="Arial"/>
          <w:b/>
          <w:color w:val="000000"/>
        </w:rPr>
      </w:pPr>
      <w:r>
        <w:rPr>
          <w:rFonts w:cs="Arial"/>
          <w:b/>
          <w:color w:val="000000"/>
        </w:rPr>
        <w:t>3.</w:t>
      </w:r>
      <w:r w:rsidR="00636616">
        <w:rPr>
          <w:rFonts w:cs="Arial"/>
          <w:b/>
          <w:color w:val="000000"/>
        </w:rPr>
        <w:t xml:space="preserve"> ročník: celkem 33 hodin</w:t>
      </w:r>
    </w:p>
    <w:p w14:paraId="4C43DB6F" w14:textId="77777777" w:rsidR="005D1C26" w:rsidRDefault="005D1C26" w:rsidP="00375BB6">
      <w:pPr>
        <w:widowControl w:val="0"/>
        <w:autoSpaceDE w:val="0"/>
        <w:autoSpaceDN w:val="0"/>
        <w:adjustRightInd w:val="0"/>
        <w:snapToGrid w:val="0"/>
        <w:rPr>
          <w:rFonts w:cs="Arial"/>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873"/>
        <w:gridCol w:w="983"/>
      </w:tblGrid>
      <w:tr w:rsidR="005D1C26" w:rsidRPr="00636616" w14:paraId="19513A85" w14:textId="77777777" w:rsidTr="00636616">
        <w:tc>
          <w:tcPr>
            <w:tcW w:w="4757" w:type="dxa"/>
          </w:tcPr>
          <w:p w14:paraId="62460DC9" w14:textId="77777777" w:rsidR="005D1C26" w:rsidRPr="00636616" w:rsidRDefault="005D1C26" w:rsidP="00636616">
            <w:pPr>
              <w:widowControl w:val="0"/>
              <w:autoSpaceDE w:val="0"/>
              <w:autoSpaceDN w:val="0"/>
              <w:adjustRightInd w:val="0"/>
              <w:snapToGrid w:val="0"/>
              <w:jc w:val="both"/>
              <w:rPr>
                <w:rFonts w:cs="Arial"/>
                <w:b/>
              </w:rPr>
            </w:pPr>
            <w:r w:rsidRPr="00636616">
              <w:rPr>
                <w:rFonts w:cs="Arial"/>
                <w:b/>
                <w:color w:val="000000"/>
              </w:rPr>
              <w:t>Výsledky vzdělávání</w:t>
            </w:r>
          </w:p>
        </w:tc>
        <w:tc>
          <w:tcPr>
            <w:tcW w:w="3997" w:type="dxa"/>
          </w:tcPr>
          <w:p w14:paraId="348BB767" w14:textId="77777777" w:rsidR="005D1C26" w:rsidRPr="00636616" w:rsidRDefault="005D1C26" w:rsidP="00636616">
            <w:pPr>
              <w:widowControl w:val="0"/>
              <w:autoSpaceDE w:val="0"/>
              <w:autoSpaceDN w:val="0"/>
              <w:adjustRightInd w:val="0"/>
              <w:snapToGrid w:val="0"/>
              <w:jc w:val="both"/>
              <w:rPr>
                <w:rFonts w:cs="Arial"/>
                <w:b/>
              </w:rPr>
            </w:pPr>
            <w:r w:rsidRPr="00636616">
              <w:rPr>
                <w:rFonts w:cs="Arial"/>
                <w:b/>
                <w:color w:val="000000"/>
              </w:rPr>
              <w:t>Číslo tématu a téma</w:t>
            </w:r>
          </w:p>
        </w:tc>
        <w:tc>
          <w:tcPr>
            <w:tcW w:w="992" w:type="dxa"/>
          </w:tcPr>
          <w:p w14:paraId="6F07CD05" w14:textId="77777777" w:rsidR="005D1C26" w:rsidRPr="00636616" w:rsidRDefault="005D1C26" w:rsidP="00636616">
            <w:pPr>
              <w:jc w:val="center"/>
              <w:rPr>
                <w:rFonts w:cs="Arial"/>
                <w:b/>
              </w:rPr>
            </w:pPr>
            <w:r w:rsidRPr="00636616">
              <w:rPr>
                <w:rFonts w:cs="Arial"/>
                <w:b/>
              </w:rPr>
              <w:t>Počet hodin</w:t>
            </w:r>
          </w:p>
        </w:tc>
      </w:tr>
      <w:tr w:rsidR="005D1C26" w:rsidRPr="00636616" w14:paraId="5579C6EB" w14:textId="77777777" w:rsidTr="00636616">
        <w:tc>
          <w:tcPr>
            <w:tcW w:w="4757" w:type="dxa"/>
          </w:tcPr>
          <w:p w14:paraId="5C3EC3FA" w14:textId="0CA87E14" w:rsidR="005D1C26" w:rsidRPr="00636616" w:rsidRDefault="005D1C26" w:rsidP="00636616">
            <w:pPr>
              <w:jc w:val="both"/>
              <w:rPr>
                <w:rFonts w:cs="Arial"/>
                <w:b/>
                <w:bCs/>
              </w:rPr>
            </w:pPr>
            <w:r w:rsidRPr="00636616">
              <w:rPr>
                <w:rFonts w:cs="Arial"/>
                <w:b/>
                <w:bCs/>
              </w:rPr>
              <w:t>Žák</w:t>
            </w:r>
            <w:r w:rsidR="00636616">
              <w:rPr>
                <w:rFonts w:cs="Arial"/>
                <w:b/>
                <w:bCs/>
              </w:rPr>
              <w:t>:</w:t>
            </w:r>
          </w:p>
          <w:p w14:paraId="6EF1287B" w14:textId="77777777" w:rsidR="005D1C26" w:rsidRPr="00636616" w:rsidRDefault="005D1C26" w:rsidP="00636616">
            <w:pPr>
              <w:jc w:val="both"/>
              <w:rPr>
                <w:rFonts w:cs="Arial"/>
              </w:rPr>
            </w:pPr>
            <w:r w:rsidRPr="00636616">
              <w:rPr>
                <w:rFonts w:cs="Arial"/>
              </w:rPr>
              <w:t>- zná význam a použití speciálních skleníkových kultur</w:t>
            </w:r>
          </w:p>
          <w:p w14:paraId="34AAEEA5" w14:textId="77777777" w:rsidR="005D1C26" w:rsidRPr="00636616" w:rsidRDefault="005D1C26" w:rsidP="00636616">
            <w:pPr>
              <w:jc w:val="both"/>
              <w:rPr>
                <w:rFonts w:cs="Arial"/>
              </w:rPr>
            </w:pPr>
            <w:r w:rsidRPr="00636616">
              <w:rPr>
                <w:rFonts w:cs="Arial"/>
              </w:rPr>
              <w:t>- zná pěstitelské nároky jednotlivých kultur</w:t>
            </w:r>
          </w:p>
          <w:p w14:paraId="1C920271" w14:textId="77777777" w:rsidR="005D1C26" w:rsidRPr="00636616" w:rsidRDefault="005D1C26" w:rsidP="00636616">
            <w:pPr>
              <w:jc w:val="both"/>
              <w:rPr>
                <w:rFonts w:cs="Arial"/>
                <w:lang w:val="pl-PL"/>
              </w:rPr>
            </w:pPr>
          </w:p>
        </w:tc>
        <w:tc>
          <w:tcPr>
            <w:tcW w:w="3997" w:type="dxa"/>
          </w:tcPr>
          <w:p w14:paraId="28745C01" w14:textId="77777777" w:rsidR="005D1C26" w:rsidRPr="00636616" w:rsidRDefault="005D1C26" w:rsidP="00636616">
            <w:pPr>
              <w:jc w:val="both"/>
              <w:rPr>
                <w:rFonts w:cs="Arial"/>
                <w:b/>
                <w:lang w:val="pl-PL"/>
              </w:rPr>
            </w:pPr>
            <w:r w:rsidRPr="00636616">
              <w:rPr>
                <w:rFonts w:cs="Arial"/>
                <w:b/>
                <w:lang w:val="pl-PL"/>
              </w:rPr>
              <w:t>1.</w:t>
            </w:r>
            <w:r w:rsidR="00375BB6" w:rsidRPr="00636616">
              <w:rPr>
                <w:rFonts w:cs="Arial"/>
                <w:b/>
                <w:lang w:val="pl-PL"/>
              </w:rPr>
              <w:t xml:space="preserve"> </w:t>
            </w:r>
            <w:r w:rsidRPr="00636616">
              <w:rPr>
                <w:rFonts w:cs="Arial"/>
                <w:b/>
                <w:lang w:val="pl-PL"/>
              </w:rPr>
              <w:t>Speciální skleníkové kultury</w:t>
            </w:r>
          </w:p>
          <w:p w14:paraId="12FA59A0" w14:textId="77777777" w:rsidR="005D1C26" w:rsidRPr="00636616" w:rsidRDefault="005D1C26" w:rsidP="00636616">
            <w:pPr>
              <w:jc w:val="both"/>
              <w:rPr>
                <w:rFonts w:cs="Arial"/>
                <w:lang w:val="pl-PL"/>
              </w:rPr>
            </w:pPr>
            <w:r w:rsidRPr="00636616">
              <w:rPr>
                <w:rFonts w:cs="Arial"/>
                <w:lang w:val="pl-PL"/>
              </w:rPr>
              <w:t>- bromélie</w:t>
            </w:r>
          </w:p>
          <w:p w14:paraId="294CF8A3" w14:textId="77777777" w:rsidR="005D1C26" w:rsidRPr="00636616" w:rsidRDefault="005D1C26" w:rsidP="00636616">
            <w:pPr>
              <w:jc w:val="both"/>
              <w:rPr>
                <w:rFonts w:cs="Arial"/>
                <w:lang w:val="pl-PL"/>
              </w:rPr>
            </w:pPr>
            <w:r w:rsidRPr="00636616">
              <w:rPr>
                <w:rFonts w:cs="Arial"/>
                <w:lang w:val="pl-PL"/>
              </w:rPr>
              <w:t>- kapradiny</w:t>
            </w:r>
          </w:p>
          <w:p w14:paraId="08EB50D2" w14:textId="77777777" w:rsidR="005D1C26" w:rsidRPr="00636616" w:rsidRDefault="005D1C26" w:rsidP="00636616">
            <w:pPr>
              <w:jc w:val="both"/>
              <w:rPr>
                <w:rFonts w:cs="Arial"/>
                <w:lang w:val="pl-PL"/>
              </w:rPr>
            </w:pPr>
            <w:r w:rsidRPr="00636616">
              <w:rPr>
                <w:rFonts w:cs="Arial"/>
                <w:lang w:val="pl-PL"/>
              </w:rPr>
              <w:t>- palmy</w:t>
            </w:r>
          </w:p>
          <w:p w14:paraId="46884654" w14:textId="77777777" w:rsidR="005D1C26" w:rsidRPr="00636616" w:rsidRDefault="005D1C26" w:rsidP="00636616">
            <w:pPr>
              <w:jc w:val="both"/>
              <w:rPr>
                <w:rFonts w:cs="Arial"/>
                <w:lang w:val="pl-PL"/>
              </w:rPr>
            </w:pPr>
            <w:r w:rsidRPr="00636616">
              <w:rPr>
                <w:rFonts w:cs="Arial"/>
                <w:lang w:val="pl-PL"/>
              </w:rPr>
              <w:t>- kaktusovité rostliny</w:t>
            </w:r>
          </w:p>
          <w:p w14:paraId="74FEEDA3" w14:textId="77777777" w:rsidR="005D1C26" w:rsidRPr="00636616" w:rsidRDefault="005D1C26" w:rsidP="00636616">
            <w:pPr>
              <w:jc w:val="both"/>
              <w:rPr>
                <w:rFonts w:cs="Arial"/>
                <w:lang w:val="pl-PL"/>
              </w:rPr>
            </w:pPr>
            <w:r w:rsidRPr="00636616">
              <w:rPr>
                <w:rFonts w:cs="Arial"/>
                <w:lang w:val="pl-PL"/>
              </w:rPr>
              <w:t xml:space="preserve">- sukulentní rostliny </w:t>
            </w:r>
          </w:p>
          <w:p w14:paraId="72EF8058" w14:textId="77777777" w:rsidR="005D1C26" w:rsidRPr="00636616" w:rsidRDefault="005D1C26" w:rsidP="00636616">
            <w:pPr>
              <w:jc w:val="both"/>
              <w:rPr>
                <w:rFonts w:cs="Arial"/>
                <w:lang w:val="pl-PL"/>
              </w:rPr>
            </w:pPr>
            <w:r w:rsidRPr="00636616">
              <w:rPr>
                <w:rFonts w:cs="Arial"/>
                <w:lang w:val="pl-PL"/>
              </w:rPr>
              <w:t>- citrusové rostliny</w:t>
            </w:r>
          </w:p>
          <w:p w14:paraId="691BB32A" w14:textId="77777777" w:rsidR="005D1C26" w:rsidRPr="00636616" w:rsidRDefault="005D1C26" w:rsidP="00636616">
            <w:pPr>
              <w:jc w:val="both"/>
              <w:rPr>
                <w:rFonts w:cs="Arial"/>
                <w:lang w:val="pl-PL"/>
              </w:rPr>
            </w:pPr>
            <w:r w:rsidRPr="00636616">
              <w:rPr>
                <w:rFonts w:cs="Arial"/>
                <w:lang w:val="pl-PL"/>
              </w:rPr>
              <w:t>- orchideje</w:t>
            </w:r>
          </w:p>
        </w:tc>
        <w:tc>
          <w:tcPr>
            <w:tcW w:w="992" w:type="dxa"/>
          </w:tcPr>
          <w:p w14:paraId="66B5548E" w14:textId="77777777" w:rsidR="005D1C26" w:rsidRPr="00636616" w:rsidRDefault="005D1C26" w:rsidP="00636616">
            <w:pPr>
              <w:jc w:val="center"/>
              <w:rPr>
                <w:rFonts w:cs="Arial"/>
                <w:b/>
                <w:lang w:val="pl-PL"/>
              </w:rPr>
            </w:pPr>
            <w:r w:rsidRPr="00636616">
              <w:rPr>
                <w:rFonts w:cs="Arial"/>
                <w:b/>
                <w:lang w:val="pl-PL"/>
              </w:rPr>
              <w:t>8</w:t>
            </w:r>
          </w:p>
        </w:tc>
      </w:tr>
      <w:tr w:rsidR="005D1C26" w:rsidRPr="00636616" w14:paraId="6E91AB0E" w14:textId="77777777" w:rsidTr="00636616">
        <w:tc>
          <w:tcPr>
            <w:tcW w:w="4757" w:type="dxa"/>
          </w:tcPr>
          <w:p w14:paraId="3BD0FE76" w14:textId="3E0904FF" w:rsidR="005D1C26" w:rsidRPr="00636616" w:rsidRDefault="005D1C26" w:rsidP="00636616">
            <w:pPr>
              <w:jc w:val="both"/>
              <w:rPr>
                <w:rFonts w:cs="Arial"/>
              </w:rPr>
            </w:pPr>
            <w:r w:rsidRPr="00636616">
              <w:rPr>
                <w:rFonts w:cs="Arial"/>
              </w:rPr>
              <w:t>- zná nároky a možnosti, úpravy prostře</w:t>
            </w:r>
            <w:r w:rsidR="00636616">
              <w:rPr>
                <w:rFonts w:cs="Arial"/>
              </w:rPr>
              <w:t xml:space="preserve">dí </w:t>
            </w:r>
            <w:r w:rsidRPr="00636616">
              <w:rPr>
                <w:rFonts w:cs="Arial"/>
              </w:rPr>
              <w:t>pro pěstování hrnkových květin</w:t>
            </w:r>
          </w:p>
          <w:p w14:paraId="5BBECD95" w14:textId="0D45BBA1" w:rsidR="005D1C26" w:rsidRPr="00636616" w:rsidRDefault="005D1C26" w:rsidP="00636616">
            <w:pPr>
              <w:jc w:val="both"/>
              <w:rPr>
                <w:rFonts w:cs="Arial"/>
              </w:rPr>
            </w:pPr>
            <w:r w:rsidRPr="00636616">
              <w:rPr>
                <w:rFonts w:cs="Arial"/>
              </w:rPr>
              <w:t>- umí zákazníkovi poradit ohledně podmíne</w:t>
            </w:r>
            <w:r w:rsidR="00636616">
              <w:rPr>
                <w:rFonts w:cs="Arial"/>
              </w:rPr>
              <w:t xml:space="preserve">k </w:t>
            </w:r>
            <w:r w:rsidRPr="00636616">
              <w:rPr>
                <w:rFonts w:cs="Arial"/>
              </w:rPr>
              <w:t>pro pěstování jednotlivých druhů hrnkových rostlin</w:t>
            </w:r>
          </w:p>
          <w:p w14:paraId="41E1A95E" w14:textId="5C821A94" w:rsidR="005D1C26" w:rsidRPr="00636616" w:rsidRDefault="005D1C26" w:rsidP="00636616">
            <w:pPr>
              <w:jc w:val="both"/>
              <w:rPr>
                <w:rFonts w:cs="Arial"/>
              </w:rPr>
            </w:pPr>
            <w:r w:rsidRPr="00636616">
              <w:rPr>
                <w:rFonts w:cs="Arial"/>
              </w:rPr>
              <w:t>- dokáže rozpoznat choroby a škůdce a</w:t>
            </w:r>
            <w:r w:rsidR="00636616">
              <w:rPr>
                <w:rFonts w:cs="Arial"/>
              </w:rPr>
              <w:t> </w:t>
            </w:r>
            <w:r w:rsidRPr="00636616">
              <w:rPr>
                <w:rFonts w:cs="Arial"/>
              </w:rPr>
              <w:t>dokáže poradit ohledně léčby hrnkových rostlin</w:t>
            </w:r>
          </w:p>
          <w:p w14:paraId="092B45A1" w14:textId="2C26FB4D" w:rsidR="005D1C26" w:rsidRPr="00636616" w:rsidRDefault="005D1C26" w:rsidP="00636616">
            <w:pPr>
              <w:jc w:val="both"/>
              <w:rPr>
                <w:rFonts w:cs="Arial"/>
              </w:rPr>
            </w:pPr>
            <w:r w:rsidRPr="00636616">
              <w:rPr>
                <w:rFonts w:cs="Arial"/>
              </w:rPr>
              <w:t>- dokáže poradit ohledně správného hnojení hrnk</w:t>
            </w:r>
            <w:r w:rsidR="00636616">
              <w:rPr>
                <w:rFonts w:cs="Arial"/>
              </w:rPr>
              <w:t xml:space="preserve">ových </w:t>
            </w:r>
            <w:r w:rsidRPr="00636616">
              <w:rPr>
                <w:rFonts w:cs="Arial"/>
              </w:rPr>
              <w:t>rostlin</w:t>
            </w:r>
          </w:p>
        </w:tc>
        <w:tc>
          <w:tcPr>
            <w:tcW w:w="3997" w:type="dxa"/>
          </w:tcPr>
          <w:p w14:paraId="5C1AFA18" w14:textId="77777777" w:rsidR="005D1C26" w:rsidRPr="00636616" w:rsidRDefault="005D1C26" w:rsidP="00636616">
            <w:pPr>
              <w:jc w:val="both"/>
              <w:rPr>
                <w:rFonts w:cs="Arial"/>
                <w:b/>
              </w:rPr>
            </w:pPr>
            <w:r w:rsidRPr="00636616">
              <w:rPr>
                <w:rFonts w:cs="Arial"/>
                <w:b/>
              </w:rPr>
              <w:t>2. Hrnkové rostliny okrasné listem</w:t>
            </w:r>
          </w:p>
          <w:p w14:paraId="11F944F0" w14:textId="1E20A599" w:rsidR="005D1C26" w:rsidRPr="00636616" w:rsidRDefault="005D1C26" w:rsidP="00636616">
            <w:pPr>
              <w:jc w:val="both"/>
              <w:rPr>
                <w:rFonts w:cs="Arial"/>
              </w:rPr>
            </w:pPr>
            <w:r w:rsidRPr="00636616">
              <w:rPr>
                <w:rFonts w:cs="Arial"/>
              </w:rPr>
              <w:t>- nároky na pěstování, použití a</w:t>
            </w:r>
            <w:r w:rsidR="00636616">
              <w:rPr>
                <w:rFonts w:cs="Arial"/>
              </w:rPr>
              <w:t> </w:t>
            </w:r>
            <w:r w:rsidRPr="00636616">
              <w:rPr>
                <w:rFonts w:cs="Arial"/>
              </w:rPr>
              <w:t>vhodnost k pěstování v hydroponii</w:t>
            </w:r>
          </w:p>
          <w:p w14:paraId="22D652FA" w14:textId="77777777" w:rsidR="005D1C26" w:rsidRPr="00636616" w:rsidRDefault="005D1C26" w:rsidP="00636616">
            <w:pPr>
              <w:jc w:val="both"/>
              <w:rPr>
                <w:rFonts w:cs="Arial"/>
              </w:rPr>
            </w:pPr>
            <w:r w:rsidRPr="00636616">
              <w:rPr>
                <w:rFonts w:cs="Arial"/>
              </w:rPr>
              <w:t>- druhy pěstované v teplém skleníku</w:t>
            </w:r>
          </w:p>
          <w:p w14:paraId="133A059C" w14:textId="77777777" w:rsidR="005D1C26" w:rsidRPr="00636616" w:rsidRDefault="005D1C26" w:rsidP="00636616">
            <w:pPr>
              <w:jc w:val="both"/>
              <w:rPr>
                <w:rFonts w:cs="Arial"/>
              </w:rPr>
            </w:pPr>
            <w:r w:rsidRPr="00636616">
              <w:rPr>
                <w:rFonts w:cs="Arial"/>
              </w:rPr>
              <w:t xml:space="preserve">- druhy pěstované v </w:t>
            </w:r>
            <w:proofErr w:type="spellStart"/>
            <w:r w:rsidRPr="00636616">
              <w:rPr>
                <w:rFonts w:cs="Arial"/>
              </w:rPr>
              <w:t>poloteplém</w:t>
            </w:r>
            <w:proofErr w:type="spellEnd"/>
            <w:r w:rsidRPr="00636616">
              <w:rPr>
                <w:rFonts w:cs="Arial"/>
              </w:rPr>
              <w:t xml:space="preserve"> skleníku</w:t>
            </w:r>
          </w:p>
          <w:p w14:paraId="33F5DB68" w14:textId="77777777" w:rsidR="005D1C26" w:rsidRPr="00636616" w:rsidRDefault="005D1C26" w:rsidP="00636616">
            <w:pPr>
              <w:jc w:val="both"/>
              <w:rPr>
                <w:rFonts w:cs="Arial"/>
              </w:rPr>
            </w:pPr>
            <w:r w:rsidRPr="00636616">
              <w:rPr>
                <w:rFonts w:cs="Arial"/>
              </w:rPr>
              <w:t>- druhy pěstované ve studeném skleníku</w:t>
            </w:r>
          </w:p>
          <w:p w14:paraId="79EF0549" w14:textId="77777777" w:rsidR="005D1C26" w:rsidRPr="00636616" w:rsidRDefault="005D1C26" w:rsidP="00636616">
            <w:pPr>
              <w:jc w:val="both"/>
              <w:rPr>
                <w:rFonts w:cs="Arial"/>
              </w:rPr>
            </w:pPr>
          </w:p>
        </w:tc>
        <w:tc>
          <w:tcPr>
            <w:tcW w:w="992" w:type="dxa"/>
          </w:tcPr>
          <w:p w14:paraId="61AABFEC" w14:textId="77777777" w:rsidR="005D1C26" w:rsidRPr="00636616" w:rsidRDefault="005D1C26" w:rsidP="00636616">
            <w:pPr>
              <w:jc w:val="center"/>
              <w:rPr>
                <w:rFonts w:cs="Arial"/>
                <w:b/>
                <w:lang w:val="pl-PL"/>
              </w:rPr>
            </w:pPr>
            <w:r w:rsidRPr="00636616">
              <w:rPr>
                <w:rFonts w:cs="Arial"/>
                <w:b/>
                <w:lang w:val="pl-PL"/>
              </w:rPr>
              <w:t>15</w:t>
            </w:r>
          </w:p>
        </w:tc>
      </w:tr>
      <w:tr w:rsidR="005D1C26" w:rsidRPr="00636616" w14:paraId="539228E4" w14:textId="77777777" w:rsidTr="00636616">
        <w:tc>
          <w:tcPr>
            <w:tcW w:w="4757" w:type="dxa"/>
          </w:tcPr>
          <w:p w14:paraId="655C2E9F" w14:textId="77777777" w:rsidR="005D1C26" w:rsidRPr="00636616" w:rsidRDefault="005D1C26" w:rsidP="00636616">
            <w:pPr>
              <w:jc w:val="both"/>
              <w:rPr>
                <w:rFonts w:cs="Arial"/>
                <w:lang w:val="pl-PL"/>
              </w:rPr>
            </w:pPr>
            <w:r w:rsidRPr="00636616">
              <w:rPr>
                <w:rFonts w:cs="Arial"/>
                <w:lang w:val="pl-PL"/>
              </w:rPr>
              <w:t>- zná zásady pěstování a použití řezaných květin</w:t>
            </w:r>
          </w:p>
          <w:p w14:paraId="1C757164" w14:textId="77777777" w:rsidR="005D1C26" w:rsidRPr="00636616" w:rsidRDefault="005D1C26" w:rsidP="00636616">
            <w:pPr>
              <w:jc w:val="both"/>
              <w:rPr>
                <w:rFonts w:cs="Arial"/>
                <w:lang w:val="pl-PL"/>
              </w:rPr>
            </w:pPr>
            <w:r w:rsidRPr="00636616">
              <w:rPr>
                <w:rFonts w:cs="Arial"/>
                <w:lang w:val="pl-PL"/>
              </w:rPr>
              <w:t>- ví, čím se dá ovlivnit uchovatelnost řezaných květin</w:t>
            </w:r>
          </w:p>
          <w:p w14:paraId="6D0A8EAB" w14:textId="00EAEA6E" w:rsidR="005D1C26" w:rsidRPr="00636616" w:rsidRDefault="005D1C26" w:rsidP="00636616">
            <w:pPr>
              <w:jc w:val="both"/>
              <w:rPr>
                <w:rFonts w:cs="Arial"/>
                <w:lang w:val="pl-PL"/>
              </w:rPr>
            </w:pPr>
            <w:r w:rsidRPr="00636616">
              <w:rPr>
                <w:rFonts w:cs="Arial"/>
                <w:lang w:val="pl-PL"/>
              </w:rPr>
              <w:t>- zná správné sklizňové zralosti u</w:t>
            </w:r>
            <w:r w:rsidR="00636616">
              <w:rPr>
                <w:rFonts w:cs="Arial"/>
                <w:lang w:val="pl-PL"/>
              </w:rPr>
              <w:t> </w:t>
            </w:r>
            <w:r w:rsidRPr="00636616">
              <w:rPr>
                <w:rFonts w:cs="Arial"/>
                <w:lang w:val="pl-PL"/>
              </w:rPr>
              <w:t>jednotlivých druhů</w:t>
            </w:r>
          </w:p>
        </w:tc>
        <w:tc>
          <w:tcPr>
            <w:tcW w:w="3997" w:type="dxa"/>
          </w:tcPr>
          <w:p w14:paraId="491022EB" w14:textId="77777777" w:rsidR="005D1C26" w:rsidRPr="00636616" w:rsidRDefault="005D1C26" w:rsidP="00636616">
            <w:pPr>
              <w:jc w:val="both"/>
              <w:rPr>
                <w:rFonts w:cs="Arial"/>
                <w:b/>
                <w:lang w:val="pl-PL"/>
              </w:rPr>
            </w:pPr>
            <w:r w:rsidRPr="00636616">
              <w:rPr>
                <w:rFonts w:cs="Arial"/>
                <w:b/>
                <w:lang w:val="pl-PL"/>
              </w:rPr>
              <w:t>3. Skleníkové květiny pěstované pro řez</w:t>
            </w:r>
          </w:p>
          <w:p w14:paraId="5005532B" w14:textId="77777777" w:rsidR="00636616" w:rsidRDefault="005D1C26" w:rsidP="00636616">
            <w:pPr>
              <w:jc w:val="both"/>
              <w:rPr>
                <w:rFonts w:cs="Arial"/>
                <w:lang w:val="pl-PL"/>
              </w:rPr>
            </w:pPr>
            <w:r w:rsidRPr="00636616">
              <w:rPr>
                <w:rFonts w:cs="Arial"/>
                <w:lang w:val="pl-PL"/>
              </w:rPr>
              <w:t>- zásady pěstování a použití</w:t>
            </w:r>
          </w:p>
          <w:p w14:paraId="415A595C" w14:textId="093B8C5A" w:rsidR="005D1C26" w:rsidRPr="00636616" w:rsidRDefault="00636616" w:rsidP="00636616">
            <w:pPr>
              <w:jc w:val="both"/>
              <w:rPr>
                <w:rFonts w:cs="Arial"/>
                <w:lang w:val="pl-PL"/>
              </w:rPr>
            </w:pPr>
            <w:r>
              <w:rPr>
                <w:rFonts w:cs="Arial"/>
              </w:rPr>
              <w:t>- p</w:t>
            </w:r>
            <w:r w:rsidR="005D1C26" w:rsidRPr="00636616">
              <w:rPr>
                <w:rFonts w:cs="Arial"/>
              </w:rPr>
              <w:t>ěstitelsky významné rody</w:t>
            </w:r>
            <w:r w:rsidR="005D1C26" w:rsidRPr="00636616">
              <w:rPr>
                <w:rFonts w:cs="Arial"/>
                <w:lang w:val="pt-BR"/>
              </w:rPr>
              <w:t xml:space="preserve"> </w:t>
            </w:r>
          </w:p>
        </w:tc>
        <w:tc>
          <w:tcPr>
            <w:tcW w:w="992" w:type="dxa"/>
          </w:tcPr>
          <w:p w14:paraId="4222FEB4" w14:textId="77777777" w:rsidR="005D1C26" w:rsidRPr="00636616" w:rsidRDefault="005D1C26" w:rsidP="00636616">
            <w:pPr>
              <w:jc w:val="center"/>
              <w:rPr>
                <w:rFonts w:cs="Arial"/>
                <w:b/>
                <w:lang w:val="pl-PL"/>
              </w:rPr>
            </w:pPr>
            <w:r w:rsidRPr="00636616">
              <w:rPr>
                <w:rFonts w:cs="Arial"/>
                <w:b/>
                <w:lang w:val="pl-PL"/>
              </w:rPr>
              <w:t>8</w:t>
            </w:r>
          </w:p>
        </w:tc>
      </w:tr>
      <w:tr w:rsidR="005D1C26" w:rsidRPr="00636616" w14:paraId="0E60AFEF" w14:textId="77777777" w:rsidTr="00636616">
        <w:tc>
          <w:tcPr>
            <w:tcW w:w="4757" w:type="dxa"/>
          </w:tcPr>
          <w:p w14:paraId="29378314" w14:textId="77777777" w:rsidR="005D1C26" w:rsidRPr="00636616" w:rsidRDefault="005D1C26" w:rsidP="00636616">
            <w:pPr>
              <w:jc w:val="both"/>
              <w:rPr>
                <w:rFonts w:cs="Arial"/>
                <w:lang w:val="pl-PL"/>
              </w:rPr>
            </w:pPr>
            <w:r w:rsidRPr="00636616">
              <w:rPr>
                <w:rFonts w:cs="Arial"/>
                <w:lang w:val="pl-PL"/>
              </w:rPr>
              <w:t>- umí pěstovat doplňkovou zeleň a zná její sortiment</w:t>
            </w:r>
          </w:p>
          <w:p w14:paraId="51AC5E59" w14:textId="77777777" w:rsidR="005D1C26" w:rsidRPr="00636616" w:rsidRDefault="005D1C26" w:rsidP="00636616">
            <w:pPr>
              <w:jc w:val="both"/>
              <w:rPr>
                <w:rFonts w:cs="Arial"/>
                <w:lang w:val="pt-BR"/>
              </w:rPr>
            </w:pPr>
            <w:r w:rsidRPr="00636616">
              <w:rPr>
                <w:rFonts w:cs="Arial"/>
                <w:lang w:val="pt-BR"/>
              </w:rPr>
              <w:t>- zná proč a jak se provádí otužování květin</w:t>
            </w:r>
          </w:p>
          <w:p w14:paraId="5CAC4C21" w14:textId="77777777" w:rsidR="005D1C26" w:rsidRPr="00636616" w:rsidRDefault="005D1C26" w:rsidP="00636616">
            <w:pPr>
              <w:jc w:val="both"/>
              <w:rPr>
                <w:rFonts w:cs="Arial"/>
                <w:lang w:val="pt-BR"/>
              </w:rPr>
            </w:pPr>
            <w:r w:rsidRPr="00636616">
              <w:rPr>
                <w:rFonts w:cs="Arial"/>
                <w:lang w:val="pt-BR"/>
              </w:rPr>
              <w:t>- ví, čím je daná sklizňová zralost řezaných květin</w:t>
            </w:r>
          </w:p>
          <w:p w14:paraId="58F178FC" w14:textId="77777777" w:rsidR="005D1C26" w:rsidRPr="00636616" w:rsidRDefault="005D1C26" w:rsidP="00636616">
            <w:pPr>
              <w:jc w:val="both"/>
              <w:rPr>
                <w:rFonts w:cs="Arial"/>
                <w:lang w:val="pl-PL"/>
              </w:rPr>
            </w:pPr>
            <w:r w:rsidRPr="00636616">
              <w:rPr>
                <w:rFonts w:cs="Arial"/>
                <w:lang w:val="pl-PL"/>
              </w:rPr>
              <w:t>- ovládá třídění a balení řezaných květin</w:t>
            </w:r>
          </w:p>
          <w:p w14:paraId="42BB4412" w14:textId="77777777" w:rsidR="005D1C26" w:rsidRPr="00636616" w:rsidRDefault="005D1C26" w:rsidP="00636616">
            <w:pPr>
              <w:jc w:val="both"/>
              <w:rPr>
                <w:rFonts w:cs="Arial"/>
                <w:lang w:val="pl-PL"/>
              </w:rPr>
            </w:pPr>
            <w:r w:rsidRPr="00636616">
              <w:rPr>
                <w:rFonts w:cs="Arial"/>
                <w:lang w:val="pl-PL"/>
              </w:rPr>
              <w:t>- ví, čím se dá ovlivnit uchovatelnost řezaných květin</w:t>
            </w:r>
          </w:p>
          <w:p w14:paraId="252F4F4A" w14:textId="77777777" w:rsidR="005D1C26" w:rsidRPr="00636616" w:rsidRDefault="005D1C26" w:rsidP="00636616">
            <w:pPr>
              <w:jc w:val="both"/>
              <w:rPr>
                <w:rFonts w:cs="Arial"/>
                <w:lang w:val="pl-PL"/>
              </w:rPr>
            </w:pPr>
          </w:p>
        </w:tc>
        <w:tc>
          <w:tcPr>
            <w:tcW w:w="3997" w:type="dxa"/>
          </w:tcPr>
          <w:p w14:paraId="2301A12D" w14:textId="77777777" w:rsidR="005D1C26" w:rsidRPr="00636616" w:rsidRDefault="005D1C26" w:rsidP="00636616">
            <w:pPr>
              <w:jc w:val="both"/>
              <w:rPr>
                <w:rFonts w:cs="Arial"/>
                <w:b/>
                <w:lang w:val="pt-BR"/>
              </w:rPr>
            </w:pPr>
            <w:r w:rsidRPr="00636616">
              <w:rPr>
                <w:rFonts w:cs="Arial"/>
                <w:b/>
                <w:lang w:val="pt-BR"/>
              </w:rPr>
              <w:t>4.</w:t>
            </w:r>
            <w:r w:rsidR="00375BB6" w:rsidRPr="00636616">
              <w:rPr>
                <w:rFonts w:cs="Arial"/>
                <w:b/>
                <w:lang w:val="pt-BR"/>
              </w:rPr>
              <w:t xml:space="preserve"> </w:t>
            </w:r>
            <w:r w:rsidRPr="00636616">
              <w:rPr>
                <w:rFonts w:cs="Arial"/>
                <w:b/>
                <w:lang w:val="pt-BR"/>
              </w:rPr>
              <w:t>Doplňková zeleň k řezu a úprava, uskladnění a prodej řezaných květin</w:t>
            </w:r>
          </w:p>
          <w:p w14:paraId="10910647" w14:textId="0586B724" w:rsidR="005D1C26" w:rsidRPr="00636616" w:rsidRDefault="005D1C26" w:rsidP="00636616">
            <w:pPr>
              <w:jc w:val="both"/>
              <w:rPr>
                <w:rFonts w:cs="Arial"/>
                <w:lang w:val="pt-BR"/>
              </w:rPr>
            </w:pPr>
            <w:r w:rsidRPr="00636616">
              <w:rPr>
                <w:rFonts w:cs="Arial"/>
                <w:b/>
                <w:lang w:val="pt-BR"/>
              </w:rPr>
              <w:t xml:space="preserve">- </w:t>
            </w:r>
            <w:r w:rsidRPr="00636616">
              <w:rPr>
                <w:rFonts w:cs="Arial"/>
                <w:lang w:val="pt-BR"/>
              </w:rPr>
              <w:t>pěstování a význam doplňkové zeleně</w:t>
            </w:r>
            <w:r w:rsidR="00636616">
              <w:rPr>
                <w:rFonts w:cs="Arial"/>
                <w:lang w:val="pt-BR"/>
              </w:rPr>
              <w:t xml:space="preserve"> </w:t>
            </w:r>
            <w:r w:rsidRPr="00636616">
              <w:rPr>
                <w:rFonts w:cs="Arial"/>
                <w:lang w:val="pt-BR"/>
              </w:rPr>
              <w:t>k řezaným květinám</w:t>
            </w:r>
          </w:p>
          <w:p w14:paraId="26AA9DD9" w14:textId="77777777" w:rsidR="005D1C26" w:rsidRPr="00636616" w:rsidRDefault="005D1C26" w:rsidP="00636616">
            <w:pPr>
              <w:jc w:val="both"/>
              <w:rPr>
                <w:rFonts w:cs="Arial"/>
                <w:lang w:val="pt-BR"/>
              </w:rPr>
            </w:pPr>
            <w:r w:rsidRPr="00636616">
              <w:rPr>
                <w:rFonts w:cs="Arial"/>
                <w:lang w:val="pt-BR"/>
              </w:rPr>
              <w:t xml:space="preserve">- pěstitelsky zajímavé druhy </w:t>
            </w:r>
          </w:p>
          <w:p w14:paraId="7A764F51" w14:textId="77777777" w:rsidR="005D1C26" w:rsidRPr="00636616" w:rsidRDefault="005D1C26" w:rsidP="00636616">
            <w:pPr>
              <w:jc w:val="both"/>
              <w:rPr>
                <w:rFonts w:cs="Arial"/>
                <w:lang w:val="pt-BR"/>
              </w:rPr>
            </w:pPr>
            <w:r w:rsidRPr="00636616">
              <w:rPr>
                <w:rFonts w:cs="Arial"/>
                <w:lang w:val="pt-BR"/>
              </w:rPr>
              <w:t>- sklizeň a příprava květin k prodeji</w:t>
            </w:r>
          </w:p>
          <w:p w14:paraId="27CDCD30" w14:textId="77777777" w:rsidR="005D1C26" w:rsidRPr="00636616" w:rsidRDefault="005D1C26" w:rsidP="00636616">
            <w:pPr>
              <w:jc w:val="both"/>
              <w:rPr>
                <w:rFonts w:cs="Arial"/>
                <w:lang w:val="pl-PL"/>
              </w:rPr>
            </w:pPr>
            <w:r w:rsidRPr="00636616">
              <w:rPr>
                <w:rFonts w:cs="Arial"/>
                <w:lang w:val="pl-PL"/>
              </w:rPr>
              <w:t>- posklizňová technologie řezaných květin</w:t>
            </w:r>
          </w:p>
        </w:tc>
        <w:tc>
          <w:tcPr>
            <w:tcW w:w="992" w:type="dxa"/>
          </w:tcPr>
          <w:p w14:paraId="1D458088" w14:textId="77777777" w:rsidR="005D1C26" w:rsidRPr="00636616" w:rsidRDefault="005D1C26" w:rsidP="00636616">
            <w:pPr>
              <w:jc w:val="center"/>
              <w:rPr>
                <w:rFonts w:cs="Arial"/>
                <w:b/>
                <w:lang w:val="pl-PL"/>
              </w:rPr>
            </w:pPr>
            <w:r w:rsidRPr="00636616">
              <w:rPr>
                <w:rFonts w:cs="Arial"/>
                <w:b/>
                <w:lang w:val="pl-PL"/>
              </w:rPr>
              <w:t>2</w:t>
            </w:r>
          </w:p>
        </w:tc>
      </w:tr>
    </w:tbl>
    <w:p w14:paraId="2E4A2517" w14:textId="77777777" w:rsidR="005D1C26" w:rsidRDefault="005D1C26" w:rsidP="00375BB6">
      <w:pPr>
        <w:rPr>
          <w:rFonts w:cs="Arial"/>
          <w:b/>
          <w:sz w:val="20"/>
          <w:szCs w:val="20"/>
        </w:rPr>
      </w:pPr>
    </w:p>
    <w:p w14:paraId="6D7D9ED9" w14:textId="77777777" w:rsidR="005D1C26" w:rsidRDefault="005D1C26" w:rsidP="00375BB6">
      <w:pPr>
        <w:rPr>
          <w:rFonts w:cs="Arial"/>
          <w:b/>
          <w:sz w:val="20"/>
          <w:szCs w:val="20"/>
        </w:rPr>
      </w:pPr>
    </w:p>
    <w:p w14:paraId="0743CD37" w14:textId="77777777" w:rsidR="005D1C26" w:rsidRDefault="005D1C26" w:rsidP="00375BB6">
      <w:pPr>
        <w:rPr>
          <w:rFonts w:cs="Arial"/>
          <w:b/>
          <w:sz w:val="20"/>
          <w:szCs w:val="20"/>
        </w:rPr>
      </w:pPr>
    </w:p>
    <w:p w14:paraId="155CE5C6" w14:textId="77777777" w:rsidR="00E703C3" w:rsidRDefault="00E703C3" w:rsidP="00375BB6">
      <w:pPr>
        <w:pStyle w:val="Nzev"/>
        <w:jc w:val="left"/>
        <w:rPr>
          <w:szCs w:val="20"/>
        </w:rPr>
      </w:pPr>
    </w:p>
    <w:p w14:paraId="27E79EC2" w14:textId="77777777" w:rsidR="00E703C3" w:rsidRDefault="00E703C3" w:rsidP="009D226F">
      <w:pPr>
        <w:pStyle w:val="Nzev"/>
        <w:jc w:val="both"/>
        <w:rPr>
          <w:szCs w:val="20"/>
        </w:rPr>
        <w:sectPr w:rsidR="00E703C3">
          <w:pgSz w:w="11906" w:h="16838" w:code="9"/>
          <w:pgMar w:top="1134" w:right="1418" w:bottom="1134" w:left="1418" w:header="709" w:footer="709" w:gutter="0"/>
          <w:cols w:space="708"/>
          <w:titlePg/>
          <w:docGrid w:linePitch="360"/>
        </w:sectPr>
      </w:pPr>
    </w:p>
    <w:p w14:paraId="7BC22EAF" w14:textId="77777777" w:rsidR="00E703C3" w:rsidRPr="00FC7D93" w:rsidRDefault="00E703C3" w:rsidP="009D226F">
      <w:pPr>
        <w:pStyle w:val="Nzev"/>
        <w:rPr>
          <w:sz w:val="28"/>
          <w:szCs w:val="28"/>
        </w:rPr>
      </w:pPr>
      <w:r w:rsidRPr="00FC7D93">
        <w:rPr>
          <w:sz w:val="28"/>
          <w:szCs w:val="28"/>
        </w:rPr>
        <w:lastRenderedPageBreak/>
        <w:t>Učební osnova předmětu</w:t>
      </w:r>
    </w:p>
    <w:p w14:paraId="6385EC97" w14:textId="77777777" w:rsidR="00E703C3" w:rsidRDefault="00E703C3" w:rsidP="009D226F">
      <w:pPr>
        <w:pStyle w:val="Nzev"/>
        <w:rPr>
          <w:szCs w:val="20"/>
        </w:rPr>
      </w:pPr>
    </w:p>
    <w:p w14:paraId="23D24C93" w14:textId="77777777" w:rsidR="00957519" w:rsidRDefault="00957519" w:rsidP="00FC7D93">
      <w:pPr>
        <w:pStyle w:val="Nadpis2"/>
        <w:jc w:val="center"/>
      </w:pPr>
      <w:bookmarkStart w:id="157" w:name="_Toc535923822"/>
      <w:bookmarkStart w:id="158" w:name="_Toc17975062"/>
      <w:bookmarkStart w:id="159" w:name="_Toc107942054"/>
      <w:r>
        <w:t>SADOVNICTVÍ</w:t>
      </w:r>
      <w:bookmarkEnd w:id="157"/>
      <w:bookmarkEnd w:id="158"/>
      <w:bookmarkEnd w:id="159"/>
    </w:p>
    <w:p w14:paraId="55D07692" w14:textId="77777777" w:rsidR="00957519" w:rsidRDefault="00957519" w:rsidP="00957519">
      <w:pPr>
        <w:jc w:val="center"/>
      </w:pPr>
    </w:p>
    <w:p w14:paraId="3A4408C7" w14:textId="77777777" w:rsidR="00636616" w:rsidRPr="00CE1034" w:rsidRDefault="00636616" w:rsidP="00636616">
      <w:pPr>
        <w:jc w:val="center"/>
        <w:rPr>
          <w:b/>
          <w:color w:val="000000"/>
        </w:rPr>
      </w:pPr>
      <w:r w:rsidRPr="00CE1034">
        <w:rPr>
          <w:b/>
          <w:color w:val="000000"/>
        </w:rPr>
        <w:t xml:space="preserve">Obor vzdělání: </w:t>
      </w:r>
      <w:proofErr w:type="gramStart"/>
      <w:r w:rsidRPr="00CE1034">
        <w:rPr>
          <w:b/>
          <w:color w:val="000000"/>
        </w:rPr>
        <w:t>41 – 52</w:t>
      </w:r>
      <w:proofErr w:type="gramEnd"/>
      <w:r w:rsidRPr="00CE1034">
        <w:rPr>
          <w:b/>
          <w:color w:val="000000"/>
        </w:rPr>
        <w:t xml:space="preserve"> – H/01 Zahradník</w:t>
      </w:r>
    </w:p>
    <w:p w14:paraId="73C4D848" w14:textId="77777777" w:rsidR="00957519" w:rsidRDefault="00957519" w:rsidP="00957519">
      <w:pPr>
        <w:widowControl w:val="0"/>
        <w:autoSpaceDE w:val="0"/>
        <w:autoSpaceDN w:val="0"/>
        <w:adjustRightInd w:val="0"/>
        <w:snapToGrid w:val="0"/>
        <w:jc w:val="center"/>
        <w:rPr>
          <w:rFonts w:cs="Arial"/>
          <w:b/>
          <w:lang w:val="pl-PL"/>
        </w:rPr>
      </w:pPr>
    </w:p>
    <w:p w14:paraId="61AA3BC3" w14:textId="77777777" w:rsidR="00957519" w:rsidRDefault="00957519" w:rsidP="00957519">
      <w:pPr>
        <w:widowControl w:val="0"/>
        <w:autoSpaceDE w:val="0"/>
        <w:autoSpaceDN w:val="0"/>
        <w:adjustRightInd w:val="0"/>
        <w:snapToGrid w:val="0"/>
        <w:jc w:val="center"/>
        <w:rPr>
          <w:rFonts w:cs="Arial"/>
          <w:b/>
          <w:lang w:val="pl-PL"/>
        </w:rPr>
      </w:pPr>
    </w:p>
    <w:p w14:paraId="5AC3A08C" w14:textId="77777777" w:rsidR="00957519" w:rsidRDefault="00957519" w:rsidP="00957519">
      <w:pPr>
        <w:widowControl w:val="0"/>
        <w:autoSpaceDE w:val="0"/>
        <w:autoSpaceDN w:val="0"/>
        <w:adjustRightInd w:val="0"/>
        <w:snapToGrid w:val="0"/>
        <w:rPr>
          <w:rFonts w:cs="Arial"/>
          <w:b/>
          <w:lang w:val="pl-PL"/>
        </w:rPr>
      </w:pPr>
      <w:r>
        <w:rPr>
          <w:rFonts w:cs="Arial"/>
          <w:b/>
          <w:color w:val="000000"/>
          <w:lang w:val="pl-PL"/>
        </w:rPr>
        <w:t>Pojetí předmětu</w:t>
      </w:r>
    </w:p>
    <w:p w14:paraId="1DF30C9A" w14:textId="77777777" w:rsidR="00957519" w:rsidRDefault="00957519" w:rsidP="00957519">
      <w:pPr>
        <w:widowControl w:val="0"/>
        <w:autoSpaceDE w:val="0"/>
        <w:autoSpaceDN w:val="0"/>
        <w:adjustRightInd w:val="0"/>
        <w:snapToGrid w:val="0"/>
        <w:jc w:val="both"/>
        <w:rPr>
          <w:rFonts w:cs="Arial"/>
          <w:lang w:val="pl-PL"/>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7478"/>
      </w:tblGrid>
      <w:tr w:rsidR="00957519" w:rsidRPr="00636616" w14:paraId="4E6E788B" w14:textId="77777777" w:rsidTr="00636616">
        <w:tc>
          <w:tcPr>
            <w:tcW w:w="0" w:type="auto"/>
            <w:tcBorders>
              <w:top w:val="single" w:sz="4" w:space="0" w:color="auto"/>
              <w:left w:val="single" w:sz="4" w:space="0" w:color="auto"/>
              <w:bottom w:val="single" w:sz="4" w:space="0" w:color="auto"/>
              <w:right w:val="single" w:sz="4" w:space="0" w:color="auto"/>
            </w:tcBorders>
          </w:tcPr>
          <w:p w14:paraId="10373F73" w14:textId="77777777" w:rsidR="00957519" w:rsidRPr="00636616" w:rsidRDefault="00957519" w:rsidP="00ED6EDC">
            <w:pPr>
              <w:widowControl w:val="0"/>
              <w:autoSpaceDE w:val="0"/>
              <w:autoSpaceDN w:val="0"/>
              <w:adjustRightInd w:val="0"/>
              <w:snapToGrid w:val="0"/>
              <w:jc w:val="both"/>
              <w:rPr>
                <w:rFonts w:cs="Arial"/>
                <w:b/>
                <w:lang w:val="pl-PL"/>
              </w:rPr>
            </w:pPr>
            <w:r w:rsidRPr="00636616">
              <w:rPr>
                <w:rFonts w:cs="Arial"/>
                <w:b/>
                <w:color w:val="000000"/>
                <w:lang w:val="pl-PL"/>
              </w:rPr>
              <w:t>Cíl předmětu:</w:t>
            </w:r>
          </w:p>
        </w:tc>
        <w:tc>
          <w:tcPr>
            <w:tcW w:w="7478" w:type="dxa"/>
            <w:tcBorders>
              <w:top w:val="single" w:sz="4" w:space="0" w:color="auto"/>
              <w:left w:val="single" w:sz="4" w:space="0" w:color="auto"/>
              <w:bottom w:val="single" w:sz="4" w:space="0" w:color="auto"/>
              <w:right w:val="single" w:sz="4" w:space="0" w:color="auto"/>
            </w:tcBorders>
          </w:tcPr>
          <w:p w14:paraId="3289C78A" w14:textId="48372958" w:rsidR="00957519" w:rsidRPr="00636616" w:rsidRDefault="00957519" w:rsidP="00636616">
            <w:pPr>
              <w:widowControl w:val="0"/>
              <w:autoSpaceDE w:val="0"/>
              <w:autoSpaceDN w:val="0"/>
              <w:adjustRightInd w:val="0"/>
              <w:snapToGrid w:val="0"/>
              <w:jc w:val="both"/>
              <w:rPr>
                <w:rFonts w:cs="Arial"/>
                <w:lang w:val="pl-PL"/>
              </w:rPr>
            </w:pPr>
            <w:r w:rsidRPr="00636616">
              <w:rPr>
                <w:rFonts w:cs="Arial"/>
                <w:lang w:val="pl-PL"/>
              </w:rPr>
              <w:t>Cílem předmětu je naučit žáky základním teoretickým vědomostem o</w:t>
            </w:r>
            <w:r w:rsidR="00636616">
              <w:rPr>
                <w:rFonts w:cs="Arial"/>
                <w:lang w:val="pl-PL"/>
              </w:rPr>
              <w:t> </w:t>
            </w:r>
            <w:r w:rsidRPr="00636616">
              <w:rPr>
                <w:rFonts w:cs="Arial"/>
                <w:lang w:val="pl-PL"/>
              </w:rPr>
              <w:t>zakládání a údržbě sadovnických úprav, o pěstování a použití okrasných rostlin.</w:t>
            </w:r>
          </w:p>
          <w:p w14:paraId="6AB8CBC7" w14:textId="3AE3C56A" w:rsidR="00957519" w:rsidRPr="00636616" w:rsidRDefault="00957519" w:rsidP="00636616">
            <w:pPr>
              <w:widowControl w:val="0"/>
              <w:autoSpaceDE w:val="0"/>
              <w:autoSpaceDN w:val="0"/>
              <w:adjustRightInd w:val="0"/>
              <w:snapToGrid w:val="0"/>
              <w:jc w:val="both"/>
              <w:rPr>
                <w:rFonts w:cs="Arial"/>
                <w:lang w:val="pl-PL"/>
              </w:rPr>
            </w:pPr>
            <w:r w:rsidRPr="00636616">
              <w:rPr>
                <w:rFonts w:cs="Arial"/>
                <w:lang w:val="pl-PL"/>
              </w:rPr>
              <w:t>Prostřednictvím výuky předmětu sadovnictví se žáci naučí řídit a</w:t>
            </w:r>
            <w:r w:rsidR="00636616">
              <w:rPr>
                <w:rFonts w:cs="Arial"/>
                <w:lang w:val="pl-PL"/>
              </w:rPr>
              <w:t> </w:t>
            </w:r>
            <w:r w:rsidRPr="00636616">
              <w:rPr>
                <w:rFonts w:cs="Arial"/>
                <w:lang w:val="pl-PL"/>
              </w:rPr>
              <w:t>ovlivňovat tvorbu a ochranu životního prostředí člověka ve svém budoucím povolání. Žáci si procvičují smysl pro tvary a barvu, přiměřenost a účelnost.</w:t>
            </w:r>
          </w:p>
        </w:tc>
      </w:tr>
      <w:tr w:rsidR="00957519" w:rsidRPr="00636616" w14:paraId="51A7829E" w14:textId="77777777" w:rsidTr="00636616">
        <w:tc>
          <w:tcPr>
            <w:tcW w:w="0" w:type="auto"/>
            <w:tcBorders>
              <w:top w:val="single" w:sz="4" w:space="0" w:color="auto"/>
              <w:left w:val="single" w:sz="4" w:space="0" w:color="auto"/>
              <w:bottom w:val="single" w:sz="4" w:space="0" w:color="auto"/>
              <w:right w:val="single" w:sz="4" w:space="0" w:color="auto"/>
            </w:tcBorders>
          </w:tcPr>
          <w:p w14:paraId="7F1351DF" w14:textId="77777777" w:rsidR="00957519" w:rsidRPr="00636616" w:rsidRDefault="00957519" w:rsidP="00ED6EDC">
            <w:pPr>
              <w:widowControl w:val="0"/>
              <w:autoSpaceDE w:val="0"/>
              <w:autoSpaceDN w:val="0"/>
              <w:adjustRightInd w:val="0"/>
              <w:snapToGrid w:val="0"/>
              <w:jc w:val="both"/>
              <w:rPr>
                <w:rFonts w:cs="Arial"/>
                <w:b/>
              </w:rPr>
            </w:pPr>
            <w:r w:rsidRPr="00636616">
              <w:rPr>
                <w:rFonts w:cs="Arial"/>
                <w:b/>
                <w:color w:val="000000"/>
              </w:rPr>
              <w:t>Charakteristika</w:t>
            </w:r>
          </w:p>
          <w:p w14:paraId="2338CF00" w14:textId="77777777" w:rsidR="00957519" w:rsidRPr="00636616" w:rsidRDefault="00957519" w:rsidP="00ED6EDC">
            <w:pPr>
              <w:widowControl w:val="0"/>
              <w:autoSpaceDE w:val="0"/>
              <w:autoSpaceDN w:val="0"/>
              <w:adjustRightInd w:val="0"/>
              <w:snapToGrid w:val="0"/>
              <w:jc w:val="both"/>
              <w:rPr>
                <w:rFonts w:cs="Arial"/>
                <w:b/>
              </w:rPr>
            </w:pPr>
            <w:r w:rsidRPr="00636616">
              <w:rPr>
                <w:rFonts w:cs="Arial"/>
                <w:b/>
                <w:color w:val="000000"/>
              </w:rPr>
              <w:t>učiva:</w:t>
            </w:r>
          </w:p>
        </w:tc>
        <w:tc>
          <w:tcPr>
            <w:tcW w:w="7478" w:type="dxa"/>
            <w:tcBorders>
              <w:top w:val="single" w:sz="4" w:space="0" w:color="auto"/>
              <w:left w:val="single" w:sz="4" w:space="0" w:color="auto"/>
              <w:bottom w:val="single" w:sz="4" w:space="0" w:color="auto"/>
              <w:right w:val="single" w:sz="4" w:space="0" w:color="auto"/>
            </w:tcBorders>
          </w:tcPr>
          <w:p w14:paraId="5569F78F" w14:textId="77777777" w:rsidR="00957519" w:rsidRPr="00636616" w:rsidRDefault="00957519" w:rsidP="00636616">
            <w:pPr>
              <w:widowControl w:val="0"/>
              <w:autoSpaceDE w:val="0"/>
              <w:autoSpaceDN w:val="0"/>
              <w:adjustRightInd w:val="0"/>
              <w:snapToGrid w:val="0"/>
              <w:jc w:val="both"/>
              <w:rPr>
                <w:rFonts w:cs="Arial"/>
              </w:rPr>
            </w:pPr>
            <w:r w:rsidRPr="00636616">
              <w:rPr>
                <w:rFonts w:cs="Arial"/>
              </w:rPr>
              <w:t xml:space="preserve">Obsah učiva je rozdělen do třech ročníků. </w:t>
            </w:r>
          </w:p>
          <w:p w14:paraId="5D4B0A81" w14:textId="3AE03ED0" w:rsidR="00957519" w:rsidRPr="00636616" w:rsidRDefault="00957519" w:rsidP="00636616">
            <w:pPr>
              <w:widowControl w:val="0"/>
              <w:autoSpaceDE w:val="0"/>
              <w:autoSpaceDN w:val="0"/>
              <w:adjustRightInd w:val="0"/>
              <w:snapToGrid w:val="0"/>
              <w:jc w:val="both"/>
              <w:rPr>
                <w:rFonts w:cs="Arial"/>
              </w:rPr>
            </w:pPr>
            <w:r w:rsidRPr="00636616">
              <w:rPr>
                <w:rFonts w:cs="Arial"/>
              </w:rPr>
              <w:t>Učivo 1. ročníku zahrnuje problematiku z oblasti významu, funkce a</w:t>
            </w:r>
            <w:r w:rsidR="00636616">
              <w:rPr>
                <w:rFonts w:cs="Arial"/>
              </w:rPr>
              <w:t> </w:t>
            </w:r>
            <w:r w:rsidRPr="00636616">
              <w:rPr>
                <w:rFonts w:cs="Arial"/>
              </w:rPr>
              <w:t xml:space="preserve">ochrany zeleně. Obsah je zaměřen na </w:t>
            </w:r>
            <w:proofErr w:type="gramStart"/>
            <w:r w:rsidRPr="00636616">
              <w:rPr>
                <w:rFonts w:cs="Arial"/>
              </w:rPr>
              <w:t>plánování,  projektování</w:t>
            </w:r>
            <w:proofErr w:type="gramEnd"/>
            <w:r w:rsidRPr="00636616">
              <w:rPr>
                <w:rFonts w:cs="Arial"/>
              </w:rPr>
              <w:t xml:space="preserve">, zakládání a udržování zeleně, hnojení a zavlažování v sadovnických úpravách,  ochrany proti chorobám, škůdcům a plevelům. </w:t>
            </w:r>
          </w:p>
          <w:p w14:paraId="22DEE3BC" w14:textId="1E1F4B0E" w:rsidR="00957519" w:rsidRPr="00636616" w:rsidRDefault="00957519" w:rsidP="00636616">
            <w:pPr>
              <w:widowControl w:val="0"/>
              <w:autoSpaceDE w:val="0"/>
              <w:autoSpaceDN w:val="0"/>
              <w:adjustRightInd w:val="0"/>
              <w:snapToGrid w:val="0"/>
              <w:jc w:val="both"/>
              <w:rPr>
                <w:rFonts w:cs="Arial"/>
              </w:rPr>
            </w:pPr>
            <w:r w:rsidRPr="00636616">
              <w:rPr>
                <w:rFonts w:cs="Arial"/>
              </w:rPr>
              <w:t xml:space="preserve">Učivo 2. ročníku zahrnuje problematiku z oblasti: reprodukce, </w:t>
            </w:r>
            <w:proofErr w:type="gramStart"/>
            <w:r w:rsidRPr="00636616">
              <w:rPr>
                <w:rFonts w:cs="Arial"/>
              </w:rPr>
              <w:t>výsadby  a</w:t>
            </w:r>
            <w:proofErr w:type="gramEnd"/>
            <w:r w:rsidR="005F4E32">
              <w:rPr>
                <w:rFonts w:cs="Arial"/>
              </w:rPr>
              <w:t> </w:t>
            </w:r>
            <w:r w:rsidRPr="00636616">
              <w:rPr>
                <w:rFonts w:cs="Arial"/>
              </w:rPr>
              <w:t xml:space="preserve">ošetřování rostlin (dřevin, květin), zakládání trávníků, pěstování popínavých a stálezelených dřevin.  </w:t>
            </w:r>
          </w:p>
          <w:p w14:paraId="5BD37A36" w14:textId="318F2796" w:rsidR="00957519" w:rsidRPr="00636616" w:rsidRDefault="00957519" w:rsidP="00636616">
            <w:pPr>
              <w:widowControl w:val="0"/>
              <w:autoSpaceDE w:val="0"/>
              <w:autoSpaceDN w:val="0"/>
              <w:adjustRightInd w:val="0"/>
              <w:snapToGrid w:val="0"/>
              <w:jc w:val="both"/>
              <w:rPr>
                <w:rFonts w:cs="Arial"/>
              </w:rPr>
            </w:pPr>
            <w:r w:rsidRPr="00636616">
              <w:rPr>
                <w:rFonts w:cs="Arial"/>
              </w:rPr>
              <w:t>Učivo 3. ročníku je zaměřeno na pěstování okrasných dřevin, charakteristiku listnatých stromů a jehličnanů v sadovnických úpravách.</w:t>
            </w:r>
          </w:p>
          <w:p w14:paraId="5B045E6E" w14:textId="77777777" w:rsidR="00957519" w:rsidRPr="00636616" w:rsidRDefault="00957519" w:rsidP="00636616">
            <w:pPr>
              <w:widowControl w:val="0"/>
              <w:autoSpaceDE w:val="0"/>
              <w:autoSpaceDN w:val="0"/>
              <w:adjustRightInd w:val="0"/>
              <w:snapToGrid w:val="0"/>
              <w:jc w:val="both"/>
              <w:rPr>
                <w:rFonts w:cs="Arial"/>
              </w:rPr>
            </w:pPr>
            <w:r w:rsidRPr="00636616">
              <w:rPr>
                <w:rFonts w:cs="Arial"/>
              </w:rPr>
              <w:t>Cvičení je zaměřeno na poznávání listnáčů a jehličin na stanovišti.</w:t>
            </w:r>
          </w:p>
        </w:tc>
      </w:tr>
      <w:tr w:rsidR="00957519" w:rsidRPr="00636616" w14:paraId="6303E646" w14:textId="77777777" w:rsidTr="00636616">
        <w:tc>
          <w:tcPr>
            <w:tcW w:w="0" w:type="auto"/>
            <w:tcBorders>
              <w:top w:val="single" w:sz="4" w:space="0" w:color="auto"/>
              <w:left w:val="single" w:sz="4" w:space="0" w:color="auto"/>
              <w:bottom w:val="single" w:sz="4" w:space="0" w:color="auto"/>
              <w:right w:val="single" w:sz="4" w:space="0" w:color="auto"/>
            </w:tcBorders>
          </w:tcPr>
          <w:p w14:paraId="224ACD61" w14:textId="77777777" w:rsidR="00957519" w:rsidRPr="00636616" w:rsidRDefault="00957519" w:rsidP="00ED6EDC">
            <w:pPr>
              <w:widowControl w:val="0"/>
              <w:autoSpaceDE w:val="0"/>
              <w:autoSpaceDN w:val="0"/>
              <w:adjustRightInd w:val="0"/>
              <w:snapToGrid w:val="0"/>
              <w:jc w:val="both"/>
              <w:rPr>
                <w:rFonts w:cs="Arial"/>
                <w:b/>
              </w:rPr>
            </w:pPr>
            <w:r w:rsidRPr="00636616">
              <w:rPr>
                <w:rFonts w:cs="Arial"/>
                <w:b/>
                <w:color w:val="000000"/>
              </w:rPr>
              <w:t>Metody a formy</w:t>
            </w:r>
          </w:p>
          <w:p w14:paraId="2AB5BDE2" w14:textId="77777777" w:rsidR="00957519" w:rsidRPr="00636616" w:rsidRDefault="00957519" w:rsidP="00ED6EDC">
            <w:pPr>
              <w:widowControl w:val="0"/>
              <w:autoSpaceDE w:val="0"/>
              <w:autoSpaceDN w:val="0"/>
              <w:adjustRightInd w:val="0"/>
              <w:snapToGrid w:val="0"/>
              <w:jc w:val="both"/>
              <w:rPr>
                <w:rFonts w:cs="Arial"/>
                <w:b/>
              </w:rPr>
            </w:pPr>
            <w:r w:rsidRPr="00636616">
              <w:rPr>
                <w:rFonts w:cs="Arial"/>
                <w:b/>
                <w:color w:val="000000"/>
              </w:rPr>
              <w:t>výuky:</w:t>
            </w:r>
          </w:p>
        </w:tc>
        <w:tc>
          <w:tcPr>
            <w:tcW w:w="7478" w:type="dxa"/>
            <w:tcBorders>
              <w:top w:val="single" w:sz="4" w:space="0" w:color="auto"/>
              <w:left w:val="single" w:sz="4" w:space="0" w:color="auto"/>
              <w:bottom w:val="single" w:sz="4" w:space="0" w:color="auto"/>
              <w:right w:val="single" w:sz="4" w:space="0" w:color="auto"/>
            </w:tcBorders>
          </w:tcPr>
          <w:p w14:paraId="1942510F" w14:textId="77777777" w:rsidR="00957519" w:rsidRPr="00636616" w:rsidRDefault="00957519" w:rsidP="00636616">
            <w:pPr>
              <w:widowControl w:val="0"/>
              <w:autoSpaceDE w:val="0"/>
              <w:autoSpaceDN w:val="0"/>
              <w:adjustRightInd w:val="0"/>
              <w:snapToGrid w:val="0"/>
              <w:jc w:val="both"/>
              <w:rPr>
                <w:rFonts w:cs="Arial"/>
              </w:rPr>
            </w:pPr>
            <w:r w:rsidRPr="00636616">
              <w:rPr>
                <w:rFonts w:cs="Arial"/>
              </w:rPr>
              <w:t>Jsou dány odborným charakterem učiva. Výklad je obohacen o ukázky dřevin, využitím dataprojektoru, videoprojekcí a odbornými časopisy.</w:t>
            </w:r>
          </w:p>
          <w:p w14:paraId="202C6AA4" w14:textId="04FDBBB9" w:rsidR="00957519" w:rsidRPr="00636616" w:rsidRDefault="00957519" w:rsidP="005F4E32">
            <w:pPr>
              <w:widowControl w:val="0"/>
              <w:autoSpaceDE w:val="0"/>
              <w:autoSpaceDN w:val="0"/>
              <w:adjustRightInd w:val="0"/>
              <w:snapToGrid w:val="0"/>
              <w:jc w:val="both"/>
              <w:rPr>
                <w:rFonts w:cs="Arial"/>
              </w:rPr>
            </w:pPr>
            <w:r w:rsidRPr="00636616">
              <w:rPr>
                <w:rFonts w:cs="Arial"/>
              </w:rPr>
              <w:t xml:space="preserve">Metodou zpřístupňování odborné teorie je ve </w:t>
            </w:r>
            <w:proofErr w:type="gramStart"/>
            <w:r w:rsidRPr="00636616">
              <w:rPr>
                <w:rFonts w:cs="Arial"/>
              </w:rPr>
              <w:t>třídě  problémově</w:t>
            </w:r>
            <w:proofErr w:type="gramEnd"/>
            <w:r w:rsidRPr="00636616">
              <w:rPr>
                <w:rFonts w:cs="Arial"/>
              </w:rPr>
              <w:t xml:space="preserve"> řízený rozhovor. Názornost výuky je prohloubena zvláště ve cvičeních v areálu školy, popřípadě parku. </w:t>
            </w:r>
            <w:r w:rsidR="005F4E32">
              <w:rPr>
                <w:rFonts w:cs="Arial"/>
              </w:rPr>
              <w:t>V</w:t>
            </w:r>
            <w:r w:rsidRPr="00636616">
              <w:rPr>
                <w:rFonts w:cs="Arial"/>
              </w:rPr>
              <w:t>ýuka je doplňována studiem textů z odborných časopisů, zadáváním prací/</w:t>
            </w:r>
            <w:r w:rsidR="005F4E32" w:rsidRPr="00636616">
              <w:rPr>
                <w:rFonts w:cs="Arial"/>
              </w:rPr>
              <w:t>tematicky</w:t>
            </w:r>
            <w:r w:rsidRPr="00636616">
              <w:rPr>
                <w:rFonts w:cs="Arial"/>
              </w:rPr>
              <w:t xml:space="preserve"> zaměřené na základy </w:t>
            </w:r>
            <w:proofErr w:type="gramStart"/>
            <w:r w:rsidRPr="00636616">
              <w:rPr>
                <w:rFonts w:cs="Arial"/>
              </w:rPr>
              <w:t>projektování - plánování</w:t>
            </w:r>
            <w:proofErr w:type="gramEnd"/>
            <w:r w:rsidRPr="00636616">
              <w:rPr>
                <w:rFonts w:cs="Arial"/>
              </w:rPr>
              <w:t>.</w:t>
            </w:r>
          </w:p>
        </w:tc>
      </w:tr>
      <w:tr w:rsidR="00957519" w:rsidRPr="00636616" w14:paraId="50D14C7A" w14:textId="77777777" w:rsidTr="00636616">
        <w:tc>
          <w:tcPr>
            <w:tcW w:w="0" w:type="auto"/>
            <w:tcBorders>
              <w:top w:val="single" w:sz="4" w:space="0" w:color="auto"/>
              <w:left w:val="single" w:sz="4" w:space="0" w:color="auto"/>
              <w:bottom w:val="single" w:sz="4" w:space="0" w:color="auto"/>
              <w:right w:val="single" w:sz="4" w:space="0" w:color="auto"/>
            </w:tcBorders>
          </w:tcPr>
          <w:p w14:paraId="27A5FD53" w14:textId="77777777" w:rsidR="00957519" w:rsidRPr="00636616" w:rsidRDefault="00957519" w:rsidP="00ED6EDC">
            <w:pPr>
              <w:widowControl w:val="0"/>
              <w:autoSpaceDE w:val="0"/>
              <w:autoSpaceDN w:val="0"/>
              <w:adjustRightInd w:val="0"/>
              <w:snapToGrid w:val="0"/>
              <w:jc w:val="both"/>
              <w:rPr>
                <w:rFonts w:cs="Arial"/>
                <w:b/>
              </w:rPr>
            </w:pPr>
            <w:r w:rsidRPr="00636616">
              <w:rPr>
                <w:rFonts w:cs="Arial"/>
                <w:b/>
              </w:rPr>
              <w:t>Hodnocení žáků:</w:t>
            </w:r>
          </w:p>
        </w:tc>
        <w:tc>
          <w:tcPr>
            <w:tcW w:w="7478" w:type="dxa"/>
            <w:tcBorders>
              <w:top w:val="single" w:sz="4" w:space="0" w:color="auto"/>
              <w:left w:val="single" w:sz="4" w:space="0" w:color="auto"/>
              <w:bottom w:val="single" w:sz="4" w:space="0" w:color="auto"/>
              <w:right w:val="single" w:sz="4" w:space="0" w:color="auto"/>
            </w:tcBorders>
          </w:tcPr>
          <w:p w14:paraId="25F4103A" w14:textId="77777777" w:rsidR="00957519" w:rsidRPr="00636616" w:rsidRDefault="00957519" w:rsidP="00636616">
            <w:pPr>
              <w:widowControl w:val="0"/>
              <w:autoSpaceDE w:val="0"/>
              <w:autoSpaceDN w:val="0"/>
              <w:adjustRightInd w:val="0"/>
              <w:snapToGrid w:val="0"/>
              <w:jc w:val="both"/>
              <w:rPr>
                <w:rFonts w:cs="Arial"/>
              </w:rPr>
            </w:pPr>
            <w:r w:rsidRPr="00636616">
              <w:rPr>
                <w:rFonts w:cs="Arial"/>
              </w:rPr>
              <w:t xml:space="preserve">Hodnotí se schopnost prezentovat problematiku daného tématu s využitím mezipředmětových vztahů. </w:t>
            </w:r>
          </w:p>
          <w:p w14:paraId="1F1F47F4" w14:textId="1D9B8BDD" w:rsidR="00957519" w:rsidRPr="00636616" w:rsidRDefault="00957519" w:rsidP="00636616">
            <w:pPr>
              <w:widowControl w:val="0"/>
              <w:autoSpaceDE w:val="0"/>
              <w:autoSpaceDN w:val="0"/>
              <w:adjustRightInd w:val="0"/>
              <w:snapToGrid w:val="0"/>
              <w:jc w:val="both"/>
              <w:rPr>
                <w:rFonts w:cs="Arial"/>
              </w:rPr>
            </w:pPr>
            <w:r w:rsidRPr="00636616">
              <w:rPr>
                <w:rFonts w:cs="Arial"/>
              </w:rPr>
              <w:t xml:space="preserve">Je prováděno numericky a slovně / dle platného Klasifikačního řádu školy na základě aktivity žáků v hodinách </w:t>
            </w:r>
          </w:p>
          <w:p w14:paraId="0E182F0A" w14:textId="1073AAB1" w:rsidR="00957519" w:rsidRPr="00636616" w:rsidRDefault="00957519" w:rsidP="00636616">
            <w:pPr>
              <w:widowControl w:val="0"/>
              <w:autoSpaceDE w:val="0"/>
              <w:autoSpaceDN w:val="0"/>
              <w:adjustRightInd w:val="0"/>
              <w:snapToGrid w:val="0"/>
              <w:jc w:val="both"/>
              <w:rPr>
                <w:rFonts w:cs="Arial"/>
              </w:rPr>
            </w:pPr>
            <w:r w:rsidRPr="00636616">
              <w:rPr>
                <w:rFonts w:cs="Arial"/>
              </w:rPr>
              <w:t>Do hodnocení je zahrnuta i aktivita a dovednosti/znalosti ve cvičeních</w:t>
            </w:r>
            <w:r w:rsidR="005F4E32">
              <w:rPr>
                <w:rFonts w:cs="Arial"/>
              </w:rPr>
              <w:t xml:space="preserve"> </w:t>
            </w:r>
            <w:r w:rsidRPr="00636616">
              <w:rPr>
                <w:rFonts w:cs="Arial"/>
              </w:rPr>
              <w:t xml:space="preserve">(určování </w:t>
            </w:r>
            <w:proofErr w:type="gramStart"/>
            <w:r w:rsidRPr="00636616">
              <w:rPr>
                <w:rFonts w:cs="Arial"/>
              </w:rPr>
              <w:t>dřevin )</w:t>
            </w:r>
            <w:proofErr w:type="gramEnd"/>
            <w:r w:rsidRPr="00636616">
              <w:rPr>
                <w:rFonts w:cs="Arial"/>
              </w:rPr>
              <w:t>, stupeň osvojení učiva a úroveň vyjadřování.</w:t>
            </w:r>
          </w:p>
        </w:tc>
      </w:tr>
      <w:tr w:rsidR="00957519" w:rsidRPr="00636616" w14:paraId="1DAA32BE" w14:textId="77777777" w:rsidTr="00636616">
        <w:tc>
          <w:tcPr>
            <w:tcW w:w="0" w:type="auto"/>
            <w:tcBorders>
              <w:top w:val="single" w:sz="4" w:space="0" w:color="auto"/>
              <w:left w:val="single" w:sz="4" w:space="0" w:color="auto"/>
              <w:bottom w:val="single" w:sz="4" w:space="0" w:color="auto"/>
              <w:right w:val="single" w:sz="4" w:space="0" w:color="auto"/>
            </w:tcBorders>
          </w:tcPr>
          <w:p w14:paraId="086FC6DB" w14:textId="77777777" w:rsidR="00957519" w:rsidRPr="00636616" w:rsidRDefault="00957519" w:rsidP="00ED6EDC">
            <w:pPr>
              <w:widowControl w:val="0"/>
              <w:autoSpaceDE w:val="0"/>
              <w:autoSpaceDN w:val="0"/>
              <w:adjustRightInd w:val="0"/>
              <w:snapToGrid w:val="0"/>
              <w:jc w:val="both"/>
              <w:rPr>
                <w:rFonts w:cs="Arial"/>
                <w:b/>
              </w:rPr>
            </w:pPr>
            <w:r w:rsidRPr="00636616">
              <w:rPr>
                <w:rFonts w:cs="Arial"/>
                <w:b/>
                <w:color w:val="000000"/>
              </w:rPr>
              <w:t>Přínos předmětu</w:t>
            </w:r>
          </w:p>
          <w:p w14:paraId="432C6D91" w14:textId="77777777" w:rsidR="00957519" w:rsidRPr="00636616" w:rsidRDefault="00957519" w:rsidP="00ED6EDC">
            <w:pPr>
              <w:widowControl w:val="0"/>
              <w:autoSpaceDE w:val="0"/>
              <w:autoSpaceDN w:val="0"/>
              <w:adjustRightInd w:val="0"/>
              <w:snapToGrid w:val="0"/>
              <w:jc w:val="both"/>
              <w:rPr>
                <w:rFonts w:cs="Arial"/>
                <w:b/>
              </w:rPr>
            </w:pPr>
            <w:r w:rsidRPr="00636616">
              <w:rPr>
                <w:rFonts w:cs="Arial"/>
                <w:b/>
                <w:color w:val="000000"/>
              </w:rPr>
              <w:t>pro rozvoj klíčových</w:t>
            </w:r>
          </w:p>
          <w:p w14:paraId="1A741B63" w14:textId="77777777" w:rsidR="00957519" w:rsidRPr="00636616" w:rsidRDefault="00957519" w:rsidP="00ED6EDC">
            <w:pPr>
              <w:widowControl w:val="0"/>
              <w:autoSpaceDE w:val="0"/>
              <w:autoSpaceDN w:val="0"/>
              <w:adjustRightInd w:val="0"/>
              <w:snapToGrid w:val="0"/>
              <w:jc w:val="both"/>
              <w:rPr>
                <w:rFonts w:cs="Arial"/>
                <w:b/>
              </w:rPr>
            </w:pPr>
            <w:r w:rsidRPr="00636616">
              <w:rPr>
                <w:rFonts w:cs="Arial"/>
                <w:b/>
                <w:color w:val="000000"/>
              </w:rPr>
              <w:t>kompetencí a</w:t>
            </w:r>
          </w:p>
          <w:p w14:paraId="734B51EB" w14:textId="77777777" w:rsidR="00957519" w:rsidRPr="00636616" w:rsidRDefault="00957519" w:rsidP="00ED6EDC">
            <w:pPr>
              <w:widowControl w:val="0"/>
              <w:autoSpaceDE w:val="0"/>
              <w:autoSpaceDN w:val="0"/>
              <w:adjustRightInd w:val="0"/>
              <w:snapToGrid w:val="0"/>
              <w:jc w:val="both"/>
              <w:rPr>
                <w:rFonts w:cs="Arial"/>
                <w:b/>
              </w:rPr>
            </w:pPr>
            <w:r w:rsidRPr="00636616">
              <w:rPr>
                <w:rFonts w:cs="Arial"/>
                <w:b/>
                <w:color w:val="000000"/>
              </w:rPr>
              <w:t>průřezových témat:</w:t>
            </w:r>
          </w:p>
        </w:tc>
        <w:tc>
          <w:tcPr>
            <w:tcW w:w="7478" w:type="dxa"/>
            <w:tcBorders>
              <w:top w:val="single" w:sz="4" w:space="0" w:color="auto"/>
              <w:left w:val="single" w:sz="4" w:space="0" w:color="auto"/>
              <w:bottom w:val="single" w:sz="4" w:space="0" w:color="auto"/>
              <w:right w:val="single" w:sz="4" w:space="0" w:color="auto"/>
            </w:tcBorders>
          </w:tcPr>
          <w:p w14:paraId="2B92A3FA" w14:textId="77777777" w:rsidR="00957519" w:rsidRPr="00636616" w:rsidRDefault="00957519" w:rsidP="00636616">
            <w:pPr>
              <w:widowControl w:val="0"/>
              <w:autoSpaceDE w:val="0"/>
              <w:autoSpaceDN w:val="0"/>
              <w:adjustRightInd w:val="0"/>
              <w:snapToGrid w:val="0"/>
              <w:jc w:val="both"/>
              <w:rPr>
                <w:rFonts w:cs="Arial"/>
              </w:rPr>
            </w:pPr>
            <w:r w:rsidRPr="00636616">
              <w:rPr>
                <w:rFonts w:cs="Arial"/>
              </w:rPr>
              <w:t>Komunikativní kompetence – žáci se vyjadřují přiměřeně k dané problematice a tématu, umí zpracovat věcně správně odborné texty, žáci formulují své myšlenky.</w:t>
            </w:r>
          </w:p>
          <w:p w14:paraId="33A96E2F" w14:textId="5D86D67E" w:rsidR="00957519" w:rsidRPr="00636616" w:rsidRDefault="00957519" w:rsidP="00636616">
            <w:pPr>
              <w:widowControl w:val="0"/>
              <w:autoSpaceDE w:val="0"/>
              <w:autoSpaceDN w:val="0"/>
              <w:adjustRightInd w:val="0"/>
              <w:snapToGrid w:val="0"/>
              <w:jc w:val="both"/>
              <w:rPr>
                <w:rFonts w:cs="Arial"/>
              </w:rPr>
            </w:pPr>
            <w:r w:rsidRPr="00636616">
              <w:rPr>
                <w:rFonts w:cs="Arial"/>
              </w:rPr>
              <w:t xml:space="preserve">Sociální kompetence – </w:t>
            </w:r>
            <w:proofErr w:type="gramStart"/>
            <w:r w:rsidRPr="00636616">
              <w:rPr>
                <w:rFonts w:cs="Arial"/>
              </w:rPr>
              <w:t>snaží</w:t>
            </w:r>
            <w:proofErr w:type="gramEnd"/>
            <w:r w:rsidRPr="00636616">
              <w:rPr>
                <w:rFonts w:cs="Arial"/>
              </w:rPr>
              <w:t xml:space="preserve"> se pracovat nejen samostatně, ale i ve skupinách.</w:t>
            </w:r>
            <w:r w:rsidR="005F4E32">
              <w:rPr>
                <w:rFonts w:cs="Arial"/>
              </w:rPr>
              <w:t xml:space="preserve"> </w:t>
            </w:r>
            <w:r w:rsidRPr="00636616">
              <w:rPr>
                <w:rFonts w:cs="Arial"/>
              </w:rPr>
              <w:t>Umí vyhodnocovat svoje výsledky.</w:t>
            </w:r>
          </w:p>
          <w:p w14:paraId="05F4DC0B" w14:textId="55E42B6E" w:rsidR="00957519" w:rsidRPr="00636616" w:rsidRDefault="00957519" w:rsidP="00636616">
            <w:pPr>
              <w:widowControl w:val="0"/>
              <w:autoSpaceDE w:val="0"/>
              <w:autoSpaceDN w:val="0"/>
              <w:adjustRightInd w:val="0"/>
              <w:snapToGrid w:val="0"/>
              <w:jc w:val="both"/>
              <w:rPr>
                <w:rFonts w:cs="Arial"/>
              </w:rPr>
            </w:pPr>
            <w:r w:rsidRPr="00636616">
              <w:rPr>
                <w:rFonts w:cs="Arial"/>
              </w:rPr>
              <w:t xml:space="preserve">Průřezová témata – žáci se </w:t>
            </w:r>
            <w:proofErr w:type="gramStart"/>
            <w:r w:rsidRPr="00636616">
              <w:rPr>
                <w:rFonts w:cs="Arial"/>
              </w:rPr>
              <w:t>dokáží</w:t>
            </w:r>
            <w:proofErr w:type="gramEnd"/>
            <w:r w:rsidRPr="00636616">
              <w:rPr>
                <w:rFonts w:cs="Arial"/>
              </w:rPr>
              <w:t xml:space="preserve"> orientovat v odborných textech a učí se písemně</w:t>
            </w:r>
            <w:r w:rsidR="005F4E32">
              <w:rPr>
                <w:rFonts w:cs="Arial"/>
              </w:rPr>
              <w:t xml:space="preserve"> </w:t>
            </w:r>
            <w:r w:rsidRPr="00636616">
              <w:rPr>
                <w:rFonts w:cs="Arial"/>
              </w:rPr>
              <w:t>i verbálně prezentovat odborná témata. Žák se seznámí s</w:t>
            </w:r>
            <w:r w:rsidR="005F4E32">
              <w:rPr>
                <w:rFonts w:cs="Arial"/>
              </w:rPr>
              <w:t> </w:t>
            </w:r>
            <w:r w:rsidRPr="00636616">
              <w:rPr>
                <w:rFonts w:cs="Arial"/>
              </w:rPr>
              <w:t>významem a hodnotou prostředí a sadovnických slohů   v regionu. Dále jsou žáci vedeni k ochraně životního prostředí</w:t>
            </w:r>
            <w:r w:rsidR="005F4E32">
              <w:rPr>
                <w:rFonts w:cs="Arial"/>
              </w:rPr>
              <w:t xml:space="preserve"> </w:t>
            </w:r>
            <w:r w:rsidRPr="00636616">
              <w:rPr>
                <w:rFonts w:cs="Arial"/>
              </w:rPr>
              <w:t>a ke zdravému životnímu stylu.</w:t>
            </w:r>
          </w:p>
        </w:tc>
      </w:tr>
    </w:tbl>
    <w:p w14:paraId="256964F6" w14:textId="77777777" w:rsidR="00957519" w:rsidRDefault="00957519" w:rsidP="00957519">
      <w:pPr>
        <w:widowControl w:val="0"/>
        <w:autoSpaceDE w:val="0"/>
        <w:autoSpaceDN w:val="0"/>
        <w:adjustRightInd w:val="0"/>
        <w:snapToGrid w:val="0"/>
        <w:rPr>
          <w:rFonts w:cs="Arial"/>
          <w:b/>
          <w:color w:val="000000"/>
        </w:rPr>
      </w:pPr>
    </w:p>
    <w:p w14:paraId="57530536" w14:textId="77777777" w:rsidR="00957519" w:rsidRDefault="00957519" w:rsidP="00957519">
      <w:pPr>
        <w:widowControl w:val="0"/>
        <w:autoSpaceDE w:val="0"/>
        <w:autoSpaceDN w:val="0"/>
        <w:adjustRightInd w:val="0"/>
        <w:snapToGrid w:val="0"/>
        <w:rPr>
          <w:rFonts w:cs="Arial"/>
          <w:b/>
        </w:rPr>
      </w:pPr>
      <w:r>
        <w:rPr>
          <w:rFonts w:cs="Arial"/>
          <w:b/>
          <w:color w:val="000000"/>
        </w:rPr>
        <w:lastRenderedPageBreak/>
        <w:t>Rozpis výsledků vzdělávání a učiva</w:t>
      </w:r>
    </w:p>
    <w:p w14:paraId="20C44725" w14:textId="77777777" w:rsidR="005F4E32" w:rsidRDefault="005F4E32" w:rsidP="00957519">
      <w:pPr>
        <w:widowControl w:val="0"/>
        <w:autoSpaceDE w:val="0"/>
        <w:autoSpaceDN w:val="0"/>
        <w:adjustRightInd w:val="0"/>
        <w:snapToGrid w:val="0"/>
        <w:rPr>
          <w:rFonts w:cs="Arial"/>
          <w:b/>
          <w:color w:val="000000"/>
        </w:rPr>
      </w:pPr>
    </w:p>
    <w:p w14:paraId="24D8633C" w14:textId="4E89C16F" w:rsidR="00957519" w:rsidRDefault="00957519" w:rsidP="00957519">
      <w:pPr>
        <w:widowControl w:val="0"/>
        <w:autoSpaceDE w:val="0"/>
        <w:autoSpaceDN w:val="0"/>
        <w:adjustRightInd w:val="0"/>
        <w:snapToGrid w:val="0"/>
        <w:rPr>
          <w:rFonts w:cs="Arial"/>
          <w:b/>
          <w:color w:val="000000"/>
          <w:lang w:val="pl-PL"/>
        </w:rPr>
      </w:pPr>
      <w:r>
        <w:rPr>
          <w:rFonts w:cs="Arial"/>
          <w:b/>
          <w:color w:val="000000"/>
        </w:rPr>
        <w:t>1.</w:t>
      </w:r>
      <w:r w:rsidR="005F4E32">
        <w:rPr>
          <w:rFonts w:cs="Arial"/>
          <w:b/>
          <w:color w:val="000000"/>
        </w:rPr>
        <w:t xml:space="preserve"> ročník: celkem 33 hodin</w:t>
      </w:r>
    </w:p>
    <w:p w14:paraId="1C63CB6B" w14:textId="77777777" w:rsidR="00957519" w:rsidRDefault="00957519" w:rsidP="00957519">
      <w:pPr>
        <w:widowControl w:val="0"/>
        <w:autoSpaceDE w:val="0"/>
        <w:autoSpaceDN w:val="0"/>
        <w:adjustRightInd w:val="0"/>
        <w:snapToGrid w:val="0"/>
        <w:rPr>
          <w:rFonts w:cs="Aria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9"/>
        <w:gridCol w:w="3768"/>
        <w:gridCol w:w="971"/>
      </w:tblGrid>
      <w:tr w:rsidR="00957519" w:rsidRPr="005F4E32" w14:paraId="46CF69E8" w14:textId="77777777" w:rsidTr="005F4E32">
        <w:tc>
          <w:tcPr>
            <w:tcW w:w="4757" w:type="dxa"/>
            <w:tcBorders>
              <w:top w:val="single" w:sz="4" w:space="0" w:color="auto"/>
              <w:left w:val="single" w:sz="4" w:space="0" w:color="auto"/>
              <w:bottom w:val="single" w:sz="4" w:space="0" w:color="auto"/>
              <w:right w:val="single" w:sz="4" w:space="0" w:color="auto"/>
            </w:tcBorders>
            <w:vAlign w:val="center"/>
          </w:tcPr>
          <w:p w14:paraId="3B7F7A73" w14:textId="77777777" w:rsidR="00957519" w:rsidRPr="005F4E32" w:rsidRDefault="00957519" w:rsidP="005F4E32">
            <w:pPr>
              <w:widowControl w:val="0"/>
              <w:autoSpaceDE w:val="0"/>
              <w:autoSpaceDN w:val="0"/>
              <w:adjustRightInd w:val="0"/>
              <w:snapToGrid w:val="0"/>
              <w:jc w:val="both"/>
              <w:rPr>
                <w:rFonts w:cs="Arial"/>
                <w:b/>
              </w:rPr>
            </w:pPr>
            <w:r w:rsidRPr="005F4E32">
              <w:rPr>
                <w:rFonts w:cs="Arial"/>
                <w:b/>
                <w:color w:val="000000"/>
              </w:rPr>
              <w:t>Výsledky vzdělávání</w:t>
            </w:r>
          </w:p>
        </w:tc>
        <w:tc>
          <w:tcPr>
            <w:tcW w:w="3997" w:type="dxa"/>
            <w:tcBorders>
              <w:top w:val="single" w:sz="4" w:space="0" w:color="auto"/>
              <w:left w:val="single" w:sz="4" w:space="0" w:color="auto"/>
              <w:bottom w:val="single" w:sz="4" w:space="0" w:color="auto"/>
              <w:right w:val="single" w:sz="4" w:space="0" w:color="auto"/>
            </w:tcBorders>
            <w:vAlign w:val="center"/>
          </w:tcPr>
          <w:p w14:paraId="2489588F" w14:textId="77777777" w:rsidR="00957519" w:rsidRPr="005F4E32" w:rsidRDefault="00957519" w:rsidP="005F4E32">
            <w:pPr>
              <w:widowControl w:val="0"/>
              <w:autoSpaceDE w:val="0"/>
              <w:autoSpaceDN w:val="0"/>
              <w:adjustRightInd w:val="0"/>
              <w:snapToGrid w:val="0"/>
              <w:jc w:val="both"/>
              <w:rPr>
                <w:rFonts w:cs="Arial"/>
                <w:b/>
              </w:rPr>
            </w:pPr>
            <w:r w:rsidRPr="005F4E32">
              <w:rPr>
                <w:rFonts w:cs="Arial"/>
                <w:b/>
                <w:color w:val="000000"/>
              </w:rPr>
              <w:t>Číslo tématu a téma</w:t>
            </w:r>
          </w:p>
        </w:tc>
        <w:tc>
          <w:tcPr>
            <w:tcW w:w="992" w:type="dxa"/>
            <w:tcBorders>
              <w:top w:val="single" w:sz="4" w:space="0" w:color="auto"/>
              <w:left w:val="single" w:sz="4" w:space="0" w:color="auto"/>
              <w:bottom w:val="single" w:sz="4" w:space="0" w:color="auto"/>
              <w:right w:val="single" w:sz="4" w:space="0" w:color="auto"/>
            </w:tcBorders>
            <w:vAlign w:val="center"/>
          </w:tcPr>
          <w:p w14:paraId="44172411" w14:textId="77777777" w:rsidR="00957519" w:rsidRPr="005F4E32" w:rsidRDefault="00957519" w:rsidP="005F4E32">
            <w:pPr>
              <w:jc w:val="center"/>
              <w:rPr>
                <w:rFonts w:cs="Arial"/>
                <w:b/>
              </w:rPr>
            </w:pPr>
            <w:r w:rsidRPr="005F4E32">
              <w:rPr>
                <w:rFonts w:cs="Arial"/>
                <w:b/>
              </w:rPr>
              <w:t>Počet hodin</w:t>
            </w:r>
          </w:p>
        </w:tc>
      </w:tr>
      <w:tr w:rsidR="00957519" w:rsidRPr="005F4E32" w14:paraId="4B751136" w14:textId="77777777" w:rsidTr="005F4E32">
        <w:tc>
          <w:tcPr>
            <w:tcW w:w="4757" w:type="dxa"/>
            <w:tcBorders>
              <w:top w:val="single" w:sz="4" w:space="0" w:color="auto"/>
              <w:left w:val="single" w:sz="4" w:space="0" w:color="auto"/>
              <w:bottom w:val="single" w:sz="4" w:space="0" w:color="auto"/>
              <w:right w:val="single" w:sz="4" w:space="0" w:color="auto"/>
            </w:tcBorders>
          </w:tcPr>
          <w:p w14:paraId="1E1EB8EF" w14:textId="77777777" w:rsidR="00957519" w:rsidRPr="005F4E32" w:rsidRDefault="00957519" w:rsidP="005F4E32">
            <w:pPr>
              <w:jc w:val="both"/>
              <w:rPr>
                <w:rFonts w:cs="Arial"/>
                <w:b/>
                <w:bCs/>
              </w:rPr>
            </w:pPr>
            <w:r w:rsidRPr="005F4E32">
              <w:rPr>
                <w:rFonts w:cs="Arial"/>
                <w:b/>
                <w:bCs/>
              </w:rPr>
              <w:t>Žák:</w:t>
            </w:r>
          </w:p>
          <w:p w14:paraId="1BA95F86" w14:textId="4ED78CF6" w:rsidR="00957519" w:rsidRPr="005F4E32" w:rsidRDefault="00957519" w:rsidP="005F4E32">
            <w:pPr>
              <w:jc w:val="both"/>
              <w:rPr>
                <w:rFonts w:cs="Arial"/>
              </w:rPr>
            </w:pPr>
            <w:r w:rsidRPr="005F4E32">
              <w:rPr>
                <w:rFonts w:cs="Arial"/>
              </w:rPr>
              <w:t xml:space="preserve">- zná cíle sadovnictví, ovládá základní pojmy </w:t>
            </w:r>
          </w:p>
          <w:p w14:paraId="4BC26215" w14:textId="77777777" w:rsidR="00957519" w:rsidRPr="005F4E32" w:rsidRDefault="00957519" w:rsidP="005F4E32">
            <w:pPr>
              <w:jc w:val="both"/>
              <w:rPr>
                <w:rFonts w:cs="Arial"/>
              </w:rPr>
            </w:pPr>
            <w:r w:rsidRPr="005F4E32">
              <w:rPr>
                <w:rFonts w:cs="Arial"/>
              </w:rPr>
              <w:t>- orientuje se v základních úkolech sadovnické tvorby</w:t>
            </w:r>
          </w:p>
        </w:tc>
        <w:tc>
          <w:tcPr>
            <w:tcW w:w="3997" w:type="dxa"/>
            <w:tcBorders>
              <w:top w:val="single" w:sz="4" w:space="0" w:color="auto"/>
              <w:left w:val="single" w:sz="4" w:space="0" w:color="auto"/>
              <w:bottom w:val="single" w:sz="4" w:space="0" w:color="auto"/>
              <w:right w:val="single" w:sz="4" w:space="0" w:color="auto"/>
            </w:tcBorders>
          </w:tcPr>
          <w:p w14:paraId="7B39A7A0" w14:textId="77777777" w:rsidR="00957519" w:rsidRPr="005F4E32" w:rsidRDefault="00957519" w:rsidP="005F4E32">
            <w:pPr>
              <w:jc w:val="both"/>
              <w:rPr>
                <w:rFonts w:cs="Arial"/>
                <w:b/>
              </w:rPr>
            </w:pPr>
            <w:r w:rsidRPr="005F4E32">
              <w:rPr>
                <w:rFonts w:cs="Arial"/>
                <w:b/>
              </w:rPr>
              <w:t xml:space="preserve">1. Úvod </w:t>
            </w:r>
          </w:p>
          <w:p w14:paraId="6DE0A9D2" w14:textId="15BEF036" w:rsidR="00957519" w:rsidRPr="005F4E32" w:rsidRDefault="005F4E32" w:rsidP="005F4E32">
            <w:pPr>
              <w:jc w:val="both"/>
              <w:rPr>
                <w:rFonts w:cs="Arial"/>
              </w:rPr>
            </w:pPr>
            <w:r>
              <w:rPr>
                <w:rFonts w:cs="Arial"/>
              </w:rPr>
              <w:t xml:space="preserve">- </w:t>
            </w:r>
            <w:r w:rsidR="00957519" w:rsidRPr="005F4E32">
              <w:rPr>
                <w:rFonts w:cs="Arial"/>
              </w:rPr>
              <w:t>pojem, cíl a úkoly sadovnictví</w:t>
            </w:r>
          </w:p>
        </w:tc>
        <w:tc>
          <w:tcPr>
            <w:tcW w:w="992" w:type="dxa"/>
            <w:tcBorders>
              <w:top w:val="single" w:sz="4" w:space="0" w:color="auto"/>
              <w:left w:val="single" w:sz="4" w:space="0" w:color="auto"/>
              <w:bottom w:val="single" w:sz="4" w:space="0" w:color="auto"/>
              <w:right w:val="single" w:sz="4" w:space="0" w:color="auto"/>
            </w:tcBorders>
          </w:tcPr>
          <w:p w14:paraId="5EDFD180" w14:textId="77777777" w:rsidR="00957519" w:rsidRPr="005F4E32" w:rsidRDefault="00957519" w:rsidP="005F4E32">
            <w:pPr>
              <w:jc w:val="center"/>
              <w:rPr>
                <w:rFonts w:cs="Arial"/>
                <w:b/>
              </w:rPr>
            </w:pPr>
            <w:r w:rsidRPr="005F4E32">
              <w:rPr>
                <w:rFonts w:cs="Arial"/>
                <w:b/>
              </w:rPr>
              <w:t>1</w:t>
            </w:r>
          </w:p>
        </w:tc>
      </w:tr>
      <w:tr w:rsidR="00957519" w:rsidRPr="005F4E32" w14:paraId="699F90FD" w14:textId="77777777" w:rsidTr="005F4E32">
        <w:tc>
          <w:tcPr>
            <w:tcW w:w="4757" w:type="dxa"/>
            <w:tcBorders>
              <w:top w:val="single" w:sz="4" w:space="0" w:color="auto"/>
              <w:left w:val="single" w:sz="4" w:space="0" w:color="auto"/>
              <w:bottom w:val="single" w:sz="4" w:space="0" w:color="auto"/>
              <w:right w:val="single" w:sz="4" w:space="0" w:color="auto"/>
            </w:tcBorders>
          </w:tcPr>
          <w:p w14:paraId="33B87DFC" w14:textId="77777777" w:rsidR="00C73298" w:rsidRDefault="00957519" w:rsidP="005F4E32">
            <w:pPr>
              <w:jc w:val="both"/>
              <w:rPr>
                <w:rFonts w:cs="Arial"/>
              </w:rPr>
            </w:pPr>
            <w:r w:rsidRPr="005F4E32">
              <w:rPr>
                <w:rFonts w:cs="Arial"/>
              </w:rPr>
              <w:t>- dokáže vysvětlit a charakterizovat význam zeleně v rámci životního prostředí</w:t>
            </w:r>
          </w:p>
          <w:p w14:paraId="65222C2B" w14:textId="5CAAE2EF" w:rsidR="00957519" w:rsidRPr="005F4E32" w:rsidRDefault="00C73298" w:rsidP="005F4E32">
            <w:pPr>
              <w:jc w:val="both"/>
              <w:rPr>
                <w:rFonts w:cs="Arial"/>
              </w:rPr>
            </w:pPr>
            <w:r>
              <w:rPr>
                <w:rFonts w:cs="Arial"/>
              </w:rPr>
              <w:t xml:space="preserve">- </w:t>
            </w:r>
            <w:r w:rsidR="00957519" w:rsidRPr="005F4E32">
              <w:rPr>
                <w:rFonts w:cs="Arial"/>
              </w:rPr>
              <w:t>vysvětlí základní pojmy – ekosystém, flóra, fauna, region, LVA, chráněné území, CHKO, rezervace, botanická zahrada, arboretum</w:t>
            </w:r>
          </w:p>
        </w:tc>
        <w:tc>
          <w:tcPr>
            <w:tcW w:w="3997" w:type="dxa"/>
            <w:tcBorders>
              <w:top w:val="single" w:sz="4" w:space="0" w:color="auto"/>
              <w:left w:val="single" w:sz="4" w:space="0" w:color="auto"/>
              <w:bottom w:val="single" w:sz="4" w:space="0" w:color="auto"/>
              <w:right w:val="single" w:sz="4" w:space="0" w:color="auto"/>
            </w:tcBorders>
          </w:tcPr>
          <w:p w14:paraId="6B054882" w14:textId="77777777" w:rsidR="00957519" w:rsidRPr="005F4E32" w:rsidRDefault="00957519" w:rsidP="005F4E32">
            <w:pPr>
              <w:jc w:val="both"/>
              <w:rPr>
                <w:rFonts w:cs="Arial"/>
                <w:b/>
              </w:rPr>
            </w:pPr>
            <w:r w:rsidRPr="005F4E32">
              <w:rPr>
                <w:rFonts w:cs="Arial"/>
                <w:b/>
              </w:rPr>
              <w:t>2. Zeleň jako součást životního prostředí</w:t>
            </w:r>
          </w:p>
        </w:tc>
        <w:tc>
          <w:tcPr>
            <w:tcW w:w="992" w:type="dxa"/>
            <w:tcBorders>
              <w:top w:val="single" w:sz="4" w:space="0" w:color="auto"/>
              <w:left w:val="single" w:sz="4" w:space="0" w:color="auto"/>
              <w:bottom w:val="single" w:sz="4" w:space="0" w:color="auto"/>
              <w:right w:val="single" w:sz="4" w:space="0" w:color="auto"/>
            </w:tcBorders>
          </w:tcPr>
          <w:p w14:paraId="44BB89BA" w14:textId="77777777" w:rsidR="00957519" w:rsidRPr="005F4E32" w:rsidRDefault="00957519" w:rsidP="005F4E32">
            <w:pPr>
              <w:jc w:val="center"/>
              <w:rPr>
                <w:rFonts w:cs="Arial"/>
                <w:b/>
              </w:rPr>
            </w:pPr>
            <w:r w:rsidRPr="005F4E32">
              <w:rPr>
                <w:rFonts w:cs="Arial"/>
                <w:b/>
              </w:rPr>
              <w:t>1</w:t>
            </w:r>
          </w:p>
        </w:tc>
      </w:tr>
      <w:tr w:rsidR="00957519" w:rsidRPr="005F4E32" w14:paraId="4CD764EE" w14:textId="77777777" w:rsidTr="005F4E32">
        <w:tc>
          <w:tcPr>
            <w:tcW w:w="4757" w:type="dxa"/>
            <w:tcBorders>
              <w:top w:val="single" w:sz="4" w:space="0" w:color="auto"/>
              <w:left w:val="single" w:sz="4" w:space="0" w:color="auto"/>
              <w:bottom w:val="single" w:sz="4" w:space="0" w:color="auto"/>
              <w:right w:val="single" w:sz="4" w:space="0" w:color="auto"/>
            </w:tcBorders>
          </w:tcPr>
          <w:p w14:paraId="1CBAE157" w14:textId="77777777" w:rsidR="00C73298" w:rsidRDefault="00957519" w:rsidP="005F4E32">
            <w:pPr>
              <w:jc w:val="both"/>
              <w:rPr>
                <w:rFonts w:cs="Arial"/>
              </w:rPr>
            </w:pPr>
            <w:r w:rsidRPr="005F4E32">
              <w:rPr>
                <w:rFonts w:cs="Arial"/>
              </w:rPr>
              <w:t>- vyjmenuje jednotlivé funkce zeleně</w:t>
            </w:r>
          </w:p>
          <w:p w14:paraId="298A33BF" w14:textId="5107C7CC" w:rsidR="00957519" w:rsidRPr="005F4E32" w:rsidRDefault="00C73298" w:rsidP="005F4E32">
            <w:pPr>
              <w:jc w:val="both"/>
              <w:rPr>
                <w:rFonts w:cs="Arial"/>
              </w:rPr>
            </w:pPr>
            <w:r>
              <w:rPr>
                <w:rFonts w:cs="Arial"/>
              </w:rPr>
              <w:t xml:space="preserve">- </w:t>
            </w:r>
            <w:r w:rsidR="00957519" w:rsidRPr="005F4E32">
              <w:rPr>
                <w:rFonts w:cs="Arial"/>
              </w:rPr>
              <w:t>vysvětlí jejich význam a opodstatnění pro člověka, krajinu, ovzduší</w:t>
            </w:r>
          </w:p>
        </w:tc>
        <w:tc>
          <w:tcPr>
            <w:tcW w:w="3997" w:type="dxa"/>
            <w:tcBorders>
              <w:top w:val="single" w:sz="4" w:space="0" w:color="auto"/>
              <w:left w:val="single" w:sz="4" w:space="0" w:color="auto"/>
              <w:bottom w:val="single" w:sz="4" w:space="0" w:color="auto"/>
              <w:right w:val="single" w:sz="4" w:space="0" w:color="auto"/>
            </w:tcBorders>
          </w:tcPr>
          <w:p w14:paraId="35EFE733" w14:textId="77777777" w:rsidR="00957519" w:rsidRPr="005F4E32" w:rsidRDefault="00957519" w:rsidP="005F4E32">
            <w:pPr>
              <w:jc w:val="both"/>
              <w:rPr>
                <w:rFonts w:cs="Arial"/>
                <w:b/>
              </w:rPr>
            </w:pPr>
            <w:r w:rsidRPr="005F4E32">
              <w:rPr>
                <w:rFonts w:cs="Arial"/>
                <w:b/>
              </w:rPr>
              <w:t>3. Funkce zeleně</w:t>
            </w:r>
          </w:p>
        </w:tc>
        <w:tc>
          <w:tcPr>
            <w:tcW w:w="992" w:type="dxa"/>
            <w:tcBorders>
              <w:top w:val="single" w:sz="4" w:space="0" w:color="auto"/>
              <w:left w:val="single" w:sz="4" w:space="0" w:color="auto"/>
              <w:bottom w:val="single" w:sz="4" w:space="0" w:color="auto"/>
              <w:right w:val="single" w:sz="4" w:space="0" w:color="auto"/>
            </w:tcBorders>
          </w:tcPr>
          <w:p w14:paraId="4F856DF0" w14:textId="77777777" w:rsidR="00957519" w:rsidRPr="005F4E32" w:rsidRDefault="00957519" w:rsidP="005F4E32">
            <w:pPr>
              <w:jc w:val="center"/>
              <w:rPr>
                <w:rFonts w:cs="Arial"/>
                <w:b/>
              </w:rPr>
            </w:pPr>
            <w:r w:rsidRPr="005F4E32">
              <w:rPr>
                <w:rFonts w:cs="Arial"/>
                <w:b/>
              </w:rPr>
              <w:t>1</w:t>
            </w:r>
          </w:p>
        </w:tc>
      </w:tr>
      <w:tr w:rsidR="00957519" w:rsidRPr="005F4E32" w14:paraId="31845A31" w14:textId="77777777" w:rsidTr="005F4E32">
        <w:tc>
          <w:tcPr>
            <w:tcW w:w="4757" w:type="dxa"/>
            <w:tcBorders>
              <w:top w:val="single" w:sz="4" w:space="0" w:color="auto"/>
              <w:left w:val="single" w:sz="4" w:space="0" w:color="auto"/>
              <w:bottom w:val="single" w:sz="4" w:space="0" w:color="auto"/>
              <w:right w:val="single" w:sz="4" w:space="0" w:color="auto"/>
            </w:tcBorders>
          </w:tcPr>
          <w:p w14:paraId="0820F9CC" w14:textId="77777777" w:rsidR="00C73298" w:rsidRDefault="00957519" w:rsidP="005F4E32">
            <w:pPr>
              <w:jc w:val="both"/>
              <w:rPr>
                <w:rFonts w:cs="Arial"/>
              </w:rPr>
            </w:pPr>
            <w:r w:rsidRPr="005F4E32">
              <w:rPr>
                <w:rFonts w:cs="Arial"/>
              </w:rPr>
              <w:t>- ovládá základní směry vývoje zeleně</w:t>
            </w:r>
          </w:p>
          <w:p w14:paraId="7E47E901" w14:textId="1E7D7DCB" w:rsidR="00957519" w:rsidRPr="005F4E32" w:rsidRDefault="00C73298" w:rsidP="005F4E32">
            <w:pPr>
              <w:jc w:val="both"/>
              <w:rPr>
                <w:rFonts w:cs="Arial"/>
              </w:rPr>
            </w:pPr>
            <w:r>
              <w:rPr>
                <w:rFonts w:cs="Arial"/>
              </w:rPr>
              <w:t>- c</w:t>
            </w:r>
            <w:r w:rsidR="00957519" w:rsidRPr="005F4E32">
              <w:rPr>
                <w:rFonts w:cs="Arial"/>
              </w:rPr>
              <w:t>harakterizuje jednotlivé historické slohy a</w:t>
            </w:r>
            <w:r>
              <w:rPr>
                <w:rFonts w:cs="Arial"/>
              </w:rPr>
              <w:t> </w:t>
            </w:r>
            <w:r w:rsidR="00957519" w:rsidRPr="005F4E32">
              <w:rPr>
                <w:rFonts w:cs="Arial"/>
              </w:rPr>
              <w:t xml:space="preserve">uvede uplatnění </w:t>
            </w:r>
          </w:p>
        </w:tc>
        <w:tc>
          <w:tcPr>
            <w:tcW w:w="3997" w:type="dxa"/>
            <w:tcBorders>
              <w:top w:val="single" w:sz="4" w:space="0" w:color="auto"/>
              <w:left w:val="single" w:sz="4" w:space="0" w:color="auto"/>
              <w:bottom w:val="single" w:sz="4" w:space="0" w:color="auto"/>
              <w:right w:val="single" w:sz="4" w:space="0" w:color="auto"/>
            </w:tcBorders>
          </w:tcPr>
          <w:p w14:paraId="27C2D6CE" w14:textId="77777777" w:rsidR="00957519" w:rsidRPr="005F4E32" w:rsidRDefault="00957519" w:rsidP="005F4E32">
            <w:pPr>
              <w:jc w:val="both"/>
              <w:rPr>
                <w:rFonts w:cs="Arial"/>
                <w:b/>
              </w:rPr>
            </w:pPr>
            <w:r w:rsidRPr="005F4E32">
              <w:rPr>
                <w:rFonts w:cs="Arial"/>
                <w:b/>
              </w:rPr>
              <w:t>4. Historický vývoj zeleně</w:t>
            </w:r>
          </w:p>
        </w:tc>
        <w:tc>
          <w:tcPr>
            <w:tcW w:w="992" w:type="dxa"/>
            <w:tcBorders>
              <w:top w:val="single" w:sz="4" w:space="0" w:color="auto"/>
              <w:left w:val="single" w:sz="4" w:space="0" w:color="auto"/>
              <w:bottom w:val="single" w:sz="4" w:space="0" w:color="auto"/>
              <w:right w:val="single" w:sz="4" w:space="0" w:color="auto"/>
            </w:tcBorders>
          </w:tcPr>
          <w:p w14:paraId="78B77805" w14:textId="77777777" w:rsidR="00957519" w:rsidRPr="005F4E32" w:rsidRDefault="00957519" w:rsidP="005F4E32">
            <w:pPr>
              <w:jc w:val="center"/>
              <w:rPr>
                <w:rFonts w:cs="Arial"/>
                <w:b/>
              </w:rPr>
            </w:pPr>
            <w:r w:rsidRPr="005F4E32">
              <w:rPr>
                <w:rFonts w:cs="Arial"/>
                <w:b/>
              </w:rPr>
              <w:t>3</w:t>
            </w:r>
          </w:p>
        </w:tc>
      </w:tr>
      <w:tr w:rsidR="00957519" w:rsidRPr="005F4E32" w14:paraId="0822937C" w14:textId="77777777" w:rsidTr="005F4E32">
        <w:tc>
          <w:tcPr>
            <w:tcW w:w="4757" w:type="dxa"/>
            <w:tcBorders>
              <w:top w:val="single" w:sz="4" w:space="0" w:color="auto"/>
              <w:left w:val="single" w:sz="4" w:space="0" w:color="auto"/>
              <w:bottom w:val="single" w:sz="4" w:space="0" w:color="auto"/>
              <w:right w:val="single" w:sz="4" w:space="0" w:color="auto"/>
            </w:tcBorders>
          </w:tcPr>
          <w:p w14:paraId="220BD61E" w14:textId="77777777" w:rsidR="00C73298" w:rsidRDefault="00957519" w:rsidP="005F4E32">
            <w:pPr>
              <w:jc w:val="both"/>
              <w:rPr>
                <w:rFonts w:cs="Arial"/>
              </w:rPr>
            </w:pPr>
            <w:r w:rsidRPr="005F4E32">
              <w:rPr>
                <w:rFonts w:cs="Arial"/>
              </w:rPr>
              <w:t>- ovládá základní prvky a postupy při rekonstrukci zahrad</w:t>
            </w:r>
          </w:p>
          <w:p w14:paraId="3D84E5BD" w14:textId="225FA0E9" w:rsidR="00957519" w:rsidRPr="005F4E32" w:rsidRDefault="00C73298" w:rsidP="005F4E32">
            <w:pPr>
              <w:jc w:val="both"/>
              <w:rPr>
                <w:rFonts w:cs="Arial"/>
              </w:rPr>
            </w:pPr>
            <w:r>
              <w:rPr>
                <w:rFonts w:cs="Arial"/>
              </w:rPr>
              <w:t xml:space="preserve">- </w:t>
            </w:r>
            <w:r w:rsidR="00957519" w:rsidRPr="005F4E32">
              <w:rPr>
                <w:rFonts w:cs="Arial"/>
              </w:rPr>
              <w:t xml:space="preserve">orientuje se v problematice ochrany zeleně      a vyjmenuje zásahy ovlivňující stav zeleně. </w:t>
            </w:r>
          </w:p>
        </w:tc>
        <w:tc>
          <w:tcPr>
            <w:tcW w:w="3997" w:type="dxa"/>
            <w:tcBorders>
              <w:top w:val="single" w:sz="4" w:space="0" w:color="auto"/>
              <w:left w:val="single" w:sz="4" w:space="0" w:color="auto"/>
              <w:bottom w:val="single" w:sz="4" w:space="0" w:color="auto"/>
              <w:right w:val="single" w:sz="4" w:space="0" w:color="auto"/>
            </w:tcBorders>
          </w:tcPr>
          <w:p w14:paraId="2E6E58A1" w14:textId="77777777" w:rsidR="00957519" w:rsidRPr="005F4E32" w:rsidRDefault="00957519" w:rsidP="005F4E32">
            <w:pPr>
              <w:jc w:val="both"/>
              <w:rPr>
                <w:rFonts w:cs="Arial"/>
                <w:b/>
              </w:rPr>
            </w:pPr>
            <w:r w:rsidRPr="005F4E32">
              <w:rPr>
                <w:rFonts w:cs="Arial"/>
                <w:b/>
              </w:rPr>
              <w:t>5. Rekonstrukce zahrad, ochrana zeleně</w:t>
            </w:r>
          </w:p>
        </w:tc>
        <w:tc>
          <w:tcPr>
            <w:tcW w:w="992" w:type="dxa"/>
            <w:tcBorders>
              <w:top w:val="single" w:sz="4" w:space="0" w:color="auto"/>
              <w:left w:val="single" w:sz="4" w:space="0" w:color="auto"/>
              <w:bottom w:val="single" w:sz="4" w:space="0" w:color="auto"/>
              <w:right w:val="single" w:sz="4" w:space="0" w:color="auto"/>
            </w:tcBorders>
          </w:tcPr>
          <w:p w14:paraId="5A4AF194" w14:textId="77777777" w:rsidR="00957519" w:rsidRPr="005F4E32" w:rsidRDefault="00957519" w:rsidP="005F4E32">
            <w:pPr>
              <w:jc w:val="center"/>
              <w:rPr>
                <w:rFonts w:cs="Arial"/>
                <w:b/>
              </w:rPr>
            </w:pPr>
            <w:r w:rsidRPr="005F4E32">
              <w:rPr>
                <w:rFonts w:cs="Arial"/>
                <w:b/>
              </w:rPr>
              <w:t>1</w:t>
            </w:r>
          </w:p>
        </w:tc>
      </w:tr>
      <w:tr w:rsidR="00957519" w:rsidRPr="005F4E32" w14:paraId="33CD5FB5" w14:textId="77777777" w:rsidTr="005F4E32">
        <w:tc>
          <w:tcPr>
            <w:tcW w:w="4757" w:type="dxa"/>
            <w:tcBorders>
              <w:top w:val="single" w:sz="4" w:space="0" w:color="auto"/>
              <w:left w:val="single" w:sz="4" w:space="0" w:color="auto"/>
              <w:bottom w:val="single" w:sz="4" w:space="0" w:color="auto"/>
              <w:right w:val="single" w:sz="4" w:space="0" w:color="auto"/>
            </w:tcBorders>
          </w:tcPr>
          <w:p w14:paraId="7EBA1AE2" w14:textId="77777777" w:rsidR="00C73298" w:rsidRDefault="00957519" w:rsidP="005F4E32">
            <w:pPr>
              <w:jc w:val="both"/>
              <w:rPr>
                <w:rFonts w:cs="Arial"/>
              </w:rPr>
            </w:pPr>
            <w:r w:rsidRPr="005F4E32">
              <w:rPr>
                <w:rFonts w:cs="Arial"/>
              </w:rPr>
              <w:t>- vyjmenuje veškeré zásady a podmínky před započetím plánování</w:t>
            </w:r>
          </w:p>
          <w:p w14:paraId="1E140C35" w14:textId="77777777" w:rsidR="00C73298" w:rsidRDefault="00C73298" w:rsidP="005F4E32">
            <w:pPr>
              <w:jc w:val="both"/>
              <w:rPr>
                <w:rFonts w:cs="Arial"/>
              </w:rPr>
            </w:pPr>
            <w:r>
              <w:rPr>
                <w:rFonts w:cs="Arial"/>
              </w:rPr>
              <w:t xml:space="preserve">- </w:t>
            </w:r>
            <w:r w:rsidR="00957519" w:rsidRPr="005F4E32">
              <w:rPr>
                <w:rFonts w:cs="Arial"/>
              </w:rPr>
              <w:t>umí využívat vědomostí z již probraných kapitol</w:t>
            </w:r>
          </w:p>
          <w:p w14:paraId="3180B1EC" w14:textId="0775922E" w:rsidR="00957519" w:rsidRPr="005F4E32" w:rsidRDefault="00C73298" w:rsidP="005F4E32">
            <w:pPr>
              <w:jc w:val="both"/>
              <w:rPr>
                <w:rFonts w:cs="Arial"/>
              </w:rPr>
            </w:pPr>
            <w:r>
              <w:rPr>
                <w:rFonts w:cs="Arial"/>
              </w:rPr>
              <w:t>- o</w:t>
            </w:r>
            <w:r w:rsidR="00957519" w:rsidRPr="005F4E32">
              <w:rPr>
                <w:rFonts w:cs="Arial"/>
              </w:rPr>
              <w:t>vládá pojem – osazovací plán, územní plán, generel zeleně</w:t>
            </w:r>
          </w:p>
        </w:tc>
        <w:tc>
          <w:tcPr>
            <w:tcW w:w="3997" w:type="dxa"/>
            <w:tcBorders>
              <w:top w:val="single" w:sz="4" w:space="0" w:color="auto"/>
              <w:left w:val="single" w:sz="4" w:space="0" w:color="auto"/>
              <w:bottom w:val="single" w:sz="4" w:space="0" w:color="auto"/>
              <w:right w:val="single" w:sz="4" w:space="0" w:color="auto"/>
            </w:tcBorders>
          </w:tcPr>
          <w:p w14:paraId="31367537" w14:textId="77777777" w:rsidR="00957519" w:rsidRPr="005F4E32" w:rsidRDefault="00957519" w:rsidP="005F4E32">
            <w:pPr>
              <w:jc w:val="both"/>
              <w:rPr>
                <w:rFonts w:cs="Arial"/>
                <w:b/>
              </w:rPr>
            </w:pPr>
            <w:r w:rsidRPr="005F4E32">
              <w:rPr>
                <w:rFonts w:cs="Arial"/>
                <w:b/>
              </w:rPr>
              <w:t>6. Plánování zeleně</w:t>
            </w:r>
          </w:p>
        </w:tc>
        <w:tc>
          <w:tcPr>
            <w:tcW w:w="992" w:type="dxa"/>
            <w:tcBorders>
              <w:top w:val="single" w:sz="4" w:space="0" w:color="auto"/>
              <w:left w:val="single" w:sz="4" w:space="0" w:color="auto"/>
              <w:bottom w:val="single" w:sz="4" w:space="0" w:color="auto"/>
              <w:right w:val="single" w:sz="4" w:space="0" w:color="auto"/>
            </w:tcBorders>
          </w:tcPr>
          <w:p w14:paraId="113B8797" w14:textId="77777777" w:rsidR="00957519" w:rsidRPr="005F4E32" w:rsidRDefault="00957519" w:rsidP="005F4E32">
            <w:pPr>
              <w:jc w:val="center"/>
              <w:rPr>
                <w:rFonts w:cs="Arial"/>
                <w:b/>
              </w:rPr>
            </w:pPr>
            <w:r w:rsidRPr="005F4E32">
              <w:rPr>
                <w:rFonts w:cs="Arial"/>
                <w:b/>
              </w:rPr>
              <w:t>1</w:t>
            </w:r>
          </w:p>
        </w:tc>
      </w:tr>
      <w:tr w:rsidR="00957519" w:rsidRPr="005F4E32" w14:paraId="3A9E8AF0" w14:textId="77777777" w:rsidTr="005F4E32">
        <w:tc>
          <w:tcPr>
            <w:tcW w:w="4757" w:type="dxa"/>
            <w:tcBorders>
              <w:top w:val="single" w:sz="4" w:space="0" w:color="auto"/>
              <w:left w:val="single" w:sz="4" w:space="0" w:color="auto"/>
              <w:bottom w:val="single" w:sz="4" w:space="0" w:color="auto"/>
              <w:right w:val="single" w:sz="4" w:space="0" w:color="auto"/>
            </w:tcBorders>
          </w:tcPr>
          <w:p w14:paraId="1E6DB884" w14:textId="77777777" w:rsidR="00C73298" w:rsidRDefault="00957519" w:rsidP="005F4E32">
            <w:pPr>
              <w:jc w:val="both"/>
              <w:rPr>
                <w:rFonts w:cs="Arial"/>
              </w:rPr>
            </w:pPr>
            <w:r w:rsidRPr="005F4E32">
              <w:rPr>
                <w:rFonts w:cs="Arial"/>
              </w:rPr>
              <w:t xml:space="preserve">- uplatňuje znalosti z předešlých kapitol </w:t>
            </w:r>
          </w:p>
          <w:p w14:paraId="14BB2814" w14:textId="0B7E4147" w:rsidR="00C73298" w:rsidRDefault="00C73298" w:rsidP="005F4E32">
            <w:pPr>
              <w:jc w:val="both"/>
              <w:rPr>
                <w:rFonts w:cs="Arial"/>
              </w:rPr>
            </w:pPr>
            <w:r>
              <w:rPr>
                <w:rFonts w:cs="Arial"/>
              </w:rPr>
              <w:t xml:space="preserve">- </w:t>
            </w:r>
            <w:r w:rsidR="00957519" w:rsidRPr="005F4E32">
              <w:rPr>
                <w:rFonts w:cs="Arial"/>
              </w:rPr>
              <w:t>orientuje se v základní problematice projektování, rozpočtu a technické zpráv</w:t>
            </w:r>
            <w:r>
              <w:rPr>
                <w:rFonts w:cs="Arial"/>
              </w:rPr>
              <w:t>ě</w:t>
            </w:r>
          </w:p>
          <w:p w14:paraId="68DD70E7" w14:textId="0E24DC6C" w:rsidR="00957519" w:rsidRPr="005F4E32" w:rsidRDefault="00C73298" w:rsidP="005F4E32">
            <w:pPr>
              <w:jc w:val="both"/>
              <w:rPr>
                <w:rFonts w:cs="Arial"/>
              </w:rPr>
            </w:pPr>
            <w:r>
              <w:rPr>
                <w:rFonts w:cs="Arial"/>
              </w:rPr>
              <w:t>- o</w:t>
            </w:r>
            <w:r w:rsidR="00957519" w:rsidRPr="005F4E32">
              <w:rPr>
                <w:rFonts w:cs="Arial"/>
              </w:rPr>
              <w:t>vládá pojmy – předprojektová</w:t>
            </w:r>
            <w:r>
              <w:rPr>
                <w:rFonts w:cs="Arial"/>
              </w:rPr>
              <w:t xml:space="preserve"> </w:t>
            </w:r>
            <w:r w:rsidR="00957519" w:rsidRPr="005F4E32">
              <w:rPr>
                <w:rFonts w:cs="Arial"/>
              </w:rPr>
              <w:t>a</w:t>
            </w:r>
            <w:r>
              <w:rPr>
                <w:rFonts w:cs="Arial"/>
              </w:rPr>
              <w:t> </w:t>
            </w:r>
            <w:r w:rsidR="00957519" w:rsidRPr="005F4E32">
              <w:rPr>
                <w:rFonts w:cs="Arial"/>
              </w:rPr>
              <w:t>projektová dokumentace, půdorysné značky, sadovnické písmo, pasport zeleně</w:t>
            </w:r>
          </w:p>
        </w:tc>
        <w:tc>
          <w:tcPr>
            <w:tcW w:w="3997" w:type="dxa"/>
            <w:tcBorders>
              <w:top w:val="single" w:sz="4" w:space="0" w:color="auto"/>
              <w:left w:val="single" w:sz="4" w:space="0" w:color="auto"/>
              <w:bottom w:val="single" w:sz="4" w:space="0" w:color="auto"/>
              <w:right w:val="single" w:sz="4" w:space="0" w:color="auto"/>
            </w:tcBorders>
          </w:tcPr>
          <w:p w14:paraId="12413912" w14:textId="77777777" w:rsidR="00957519" w:rsidRPr="005F4E32" w:rsidRDefault="00957519" w:rsidP="005F4E32">
            <w:pPr>
              <w:jc w:val="both"/>
              <w:rPr>
                <w:rFonts w:cs="Arial"/>
                <w:b/>
              </w:rPr>
            </w:pPr>
            <w:r w:rsidRPr="005F4E32">
              <w:rPr>
                <w:rFonts w:cs="Arial"/>
                <w:b/>
              </w:rPr>
              <w:t>7. Projektování zeleně</w:t>
            </w:r>
          </w:p>
        </w:tc>
        <w:tc>
          <w:tcPr>
            <w:tcW w:w="992" w:type="dxa"/>
            <w:tcBorders>
              <w:top w:val="single" w:sz="4" w:space="0" w:color="auto"/>
              <w:left w:val="single" w:sz="4" w:space="0" w:color="auto"/>
              <w:bottom w:val="single" w:sz="4" w:space="0" w:color="auto"/>
              <w:right w:val="single" w:sz="4" w:space="0" w:color="auto"/>
            </w:tcBorders>
          </w:tcPr>
          <w:p w14:paraId="6B371146" w14:textId="77777777" w:rsidR="00957519" w:rsidRPr="005F4E32" w:rsidRDefault="00957519" w:rsidP="005F4E32">
            <w:pPr>
              <w:jc w:val="center"/>
              <w:rPr>
                <w:rFonts w:cs="Arial"/>
                <w:b/>
              </w:rPr>
            </w:pPr>
            <w:r w:rsidRPr="005F4E32">
              <w:rPr>
                <w:rFonts w:cs="Arial"/>
                <w:b/>
              </w:rPr>
              <w:t>1</w:t>
            </w:r>
          </w:p>
        </w:tc>
      </w:tr>
      <w:tr w:rsidR="00957519" w:rsidRPr="005F4E32" w14:paraId="3406AD9D" w14:textId="77777777" w:rsidTr="005F4E32">
        <w:tc>
          <w:tcPr>
            <w:tcW w:w="4757" w:type="dxa"/>
            <w:tcBorders>
              <w:top w:val="single" w:sz="4" w:space="0" w:color="auto"/>
              <w:left w:val="single" w:sz="4" w:space="0" w:color="auto"/>
              <w:bottom w:val="single" w:sz="4" w:space="0" w:color="auto"/>
              <w:right w:val="single" w:sz="4" w:space="0" w:color="auto"/>
            </w:tcBorders>
          </w:tcPr>
          <w:p w14:paraId="3E29D656" w14:textId="77777777" w:rsidR="00C73298" w:rsidRDefault="00957519" w:rsidP="005F4E32">
            <w:pPr>
              <w:jc w:val="both"/>
              <w:rPr>
                <w:rFonts w:cs="Arial"/>
              </w:rPr>
            </w:pPr>
            <w:r w:rsidRPr="005F4E32">
              <w:rPr>
                <w:rFonts w:cs="Arial"/>
              </w:rPr>
              <w:t>-  ovládá vlastní časový harmonogram</w:t>
            </w:r>
          </w:p>
          <w:p w14:paraId="6F44F13A" w14:textId="22A2C4F3" w:rsidR="00957519" w:rsidRPr="005F4E32" w:rsidRDefault="00C73298" w:rsidP="005F4E32">
            <w:pPr>
              <w:jc w:val="both"/>
              <w:rPr>
                <w:rFonts w:cs="Arial"/>
              </w:rPr>
            </w:pPr>
            <w:r>
              <w:rPr>
                <w:rFonts w:cs="Arial"/>
              </w:rPr>
              <w:t xml:space="preserve">- </w:t>
            </w:r>
            <w:r w:rsidR="00957519" w:rsidRPr="005F4E32">
              <w:rPr>
                <w:rFonts w:cs="Arial"/>
              </w:rPr>
              <w:t xml:space="preserve">vyjmenuje faktory ovlivňující založení zeleně (biotické / </w:t>
            </w:r>
            <w:proofErr w:type="gramStart"/>
            <w:r w:rsidR="00957519" w:rsidRPr="005F4E32">
              <w:rPr>
                <w:rFonts w:cs="Arial"/>
              </w:rPr>
              <w:t>abiotické )</w:t>
            </w:r>
            <w:proofErr w:type="gramEnd"/>
            <w:r w:rsidR="00957519" w:rsidRPr="005F4E32">
              <w:rPr>
                <w:rFonts w:cs="Arial"/>
              </w:rPr>
              <w:t xml:space="preserve">  </w:t>
            </w:r>
          </w:p>
        </w:tc>
        <w:tc>
          <w:tcPr>
            <w:tcW w:w="3997" w:type="dxa"/>
            <w:tcBorders>
              <w:top w:val="single" w:sz="4" w:space="0" w:color="auto"/>
              <w:left w:val="single" w:sz="4" w:space="0" w:color="auto"/>
              <w:bottom w:val="single" w:sz="4" w:space="0" w:color="auto"/>
              <w:right w:val="single" w:sz="4" w:space="0" w:color="auto"/>
            </w:tcBorders>
          </w:tcPr>
          <w:p w14:paraId="42E72852" w14:textId="77777777" w:rsidR="00957519" w:rsidRPr="005F4E32" w:rsidRDefault="00957519" w:rsidP="005F4E32">
            <w:pPr>
              <w:jc w:val="both"/>
              <w:rPr>
                <w:rFonts w:cs="Arial"/>
                <w:b/>
              </w:rPr>
            </w:pPr>
            <w:r w:rsidRPr="005F4E32">
              <w:rPr>
                <w:rFonts w:cs="Arial"/>
                <w:b/>
              </w:rPr>
              <w:t>8. Zakládání a udržování zeleně</w:t>
            </w:r>
          </w:p>
        </w:tc>
        <w:tc>
          <w:tcPr>
            <w:tcW w:w="992" w:type="dxa"/>
            <w:tcBorders>
              <w:top w:val="single" w:sz="4" w:space="0" w:color="auto"/>
              <w:left w:val="single" w:sz="4" w:space="0" w:color="auto"/>
              <w:bottom w:val="single" w:sz="4" w:space="0" w:color="auto"/>
              <w:right w:val="single" w:sz="4" w:space="0" w:color="auto"/>
            </w:tcBorders>
          </w:tcPr>
          <w:p w14:paraId="39029B25" w14:textId="77777777" w:rsidR="00957519" w:rsidRPr="005F4E32" w:rsidRDefault="00957519" w:rsidP="005F4E32">
            <w:pPr>
              <w:jc w:val="center"/>
              <w:rPr>
                <w:rFonts w:cs="Arial"/>
                <w:b/>
              </w:rPr>
            </w:pPr>
            <w:r w:rsidRPr="005F4E32">
              <w:rPr>
                <w:rFonts w:cs="Arial"/>
                <w:b/>
              </w:rPr>
              <w:t>1</w:t>
            </w:r>
          </w:p>
        </w:tc>
      </w:tr>
      <w:tr w:rsidR="00957519" w:rsidRPr="005F4E32" w14:paraId="6B6B95A3" w14:textId="77777777" w:rsidTr="005F4E32">
        <w:tc>
          <w:tcPr>
            <w:tcW w:w="4757" w:type="dxa"/>
            <w:tcBorders>
              <w:top w:val="single" w:sz="4" w:space="0" w:color="auto"/>
              <w:left w:val="single" w:sz="4" w:space="0" w:color="auto"/>
              <w:bottom w:val="single" w:sz="4" w:space="0" w:color="auto"/>
              <w:right w:val="single" w:sz="4" w:space="0" w:color="auto"/>
            </w:tcBorders>
          </w:tcPr>
          <w:p w14:paraId="376175B1" w14:textId="77777777" w:rsidR="00C73298" w:rsidRDefault="00957519" w:rsidP="005F4E32">
            <w:pPr>
              <w:jc w:val="both"/>
              <w:rPr>
                <w:rFonts w:cs="Arial"/>
              </w:rPr>
            </w:pPr>
            <w:r w:rsidRPr="005F4E32">
              <w:rPr>
                <w:rFonts w:cs="Arial"/>
              </w:rPr>
              <w:t>- zvládne znalosti základů zeměměřičských prací</w:t>
            </w:r>
          </w:p>
          <w:p w14:paraId="79649F99" w14:textId="77777777" w:rsidR="00C73298" w:rsidRDefault="00C73298" w:rsidP="005F4E32">
            <w:pPr>
              <w:jc w:val="both"/>
              <w:rPr>
                <w:rFonts w:cs="Arial"/>
              </w:rPr>
            </w:pPr>
            <w:r>
              <w:rPr>
                <w:rFonts w:cs="Arial"/>
              </w:rPr>
              <w:t xml:space="preserve">- </w:t>
            </w:r>
            <w:r w:rsidR="00957519" w:rsidRPr="005F4E32">
              <w:rPr>
                <w:rFonts w:cs="Arial"/>
              </w:rPr>
              <w:t>vyjmenuje základní pomůcky</w:t>
            </w:r>
          </w:p>
          <w:p w14:paraId="7F3F2B56" w14:textId="0445FDBD" w:rsidR="00957519" w:rsidRPr="005F4E32" w:rsidRDefault="00C73298" w:rsidP="005F4E32">
            <w:pPr>
              <w:jc w:val="both"/>
              <w:rPr>
                <w:rFonts w:cs="Arial"/>
              </w:rPr>
            </w:pPr>
            <w:r>
              <w:rPr>
                <w:rFonts w:cs="Arial"/>
              </w:rPr>
              <w:t xml:space="preserve">- </w:t>
            </w:r>
            <w:r w:rsidR="00957519" w:rsidRPr="005F4E32">
              <w:rPr>
                <w:rFonts w:cs="Arial"/>
              </w:rPr>
              <w:t>vysvětlí způsoby měření délek a vytyčení přímky/kolmice, vyznačení míst pro výsadbu</w:t>
            </w:r>
          </w:p>
        </w:tc>
        <w:tc>
          <w:tcPr>
            <w:tcW w:w="3997" w:type="dxa"/>
            <w:tcBorders>
              <w:top w:val="single" w:sz="4" w:space="0" w:color="auto"/>
              <w:left w:val="single" w:sz="4" w:space="0" w:color="auto"/>
              <w:bottom w:val="single" w:sz="4" w:space="0" w:color="auto"/>
              <w:right w:val="single" w:sz="4" w:space="0" w:color="auto"/>
            </w:tcBorders>
          </w:tcPr>
          <w:p w14:paraId="356E7123" w14:textId="77777777" w:rsidR="00957519" w:rsidRPr="005F4E32" w:rsidRDefault="00957519" w:rsidP="005F4E32">
            <w:pPr>
              <w:jc w:val="both"/>
              <w:rPr>
                <w:rFonts w:cs="Arial"/>
                <w:b/>
              </w:rPr>
            </w:pPr>
            <w:proofErr w:type="gramStart"/>
            <w:r w:rsidRPr="005F4E32">
              <w:rPr>
                <w:rFonts w:cs="Arial"/>
                <w:b/>
              </w:rPr>
              <w:t>9 .</w:t>
            </w:r>
            <w:proofErr w:type="gramEnd"/>
            <w:r w:rsidRPr="005F4E32">
              <w:rPr>
                <w:rFonts w:cs="Arial"/>
                <w:b/>
              </w:rPr>
              <w:t xml:space="preserve"> Základy zeměměřičských prací</w:t>
            </w:r>
          </w:p>
        </w:tc>
        <w:tc>
          <w:tcPr>
            <w:tcW w:w="992" w:type="dxa"/>
            <w:tcBorders>
              <w:top w:val="single" w:sz="4" w:space="0" w:color="auto"/>
              <w:left w:val="single" w:sz="4" w:space="0" w:color="auto"/>
              <w:bottom w:val="single" w:sz="4" w:space="0" w:color="auto"/>
              <w:right w:val="single" w:sz="4" w:space="0" w:color="auto"/>
            </w:tcBorders>
          </w:tcPr>
          <w:p w14:paraId="68F71EF5" w14:textId="77777777" w:rsidR="00957519" w:rsidRPr="005F4E32" w:rsidRDefault="00957519" w:rsidP="005F4E32">
            <w:pPr>
              <w:jc w:val="center"/>
              <w:rPr>
                <w:rFonts w:cs="Arial"/>
                <w:b/>
              </w:rPr>
            </w:pPr>
            <w:r w:rsidRPr="005F4E32">
              <w:rPr>
                <w:rFonts w:cs="Arial"/>
                <w:b/>
              </w:rPr>
              <w:t>1</w:t>
            </w:r>
          </w:p>
        </w:tc>
      </w:tr>
      <w:tr w:rsidR="00957519" w:rsidRPr="005F4E32" w14:paraId="29616B97" w14:textId="77777777" w:rsidTr="005F4E32">
        <w:tc>
          <w:tcPr>
            <w:tcW w:w="4757" w:type="dxa"/>
            <w:tcBorders>
              <w:top w:val="single" w:sz="4" w:space="0" w:color="auto"/>
              <w:left w:val="single" w:sz="4" w:space="0" w:color="auto"/>
              <w:bottom w:val="single" w:sz="4" w:space="0" w:color="auto"/>
              <w:right w:val="single" w:sz="4" w:space="0" w:color="auto"/>
            </w:tcBorders>
          </w:tcPr>
          <w:p w14:paraId="195878FE" w14:textId="4CA2AE9E" w:rsidR="00957519" w:rsidRPr="005F4E32" w:rsidRDefault="00C73298" w:rsidP="005F4E32">
            <w:pPr>
              <w:jc w:val="both"/>
              <w:rPr>
                <w:rFonts w:cs="Arial"/>
              </w:rPr>
            </w:pPr>
            <w:r>
              <w:rPr>
                <w:rFonts w:cs="Arial"/>
              </w:rPr>
              <w:t xml:space="preserve">- </w:t>
            </w:r>
            <w:r w:rsidR="00957519" w:rsidRPr="005F4E32">
              <w:rPr>
                <w:rFonts w:cs="Arial"/>
              </w:rPr>
              <w:t>ovládá základní znalosti a problémy spojené</w:t>
            </w:r>
            <w:r>
              <w:rPr>
                <w:rFonts w:cs="Arial"/>
              </w:rPr>
              <w:t xml:space="preserve"> </w:t>
            </w:r>
            <w:r w:rsidR="00957519" w:rsidRPr="005F4E32">
              <w:rPr>
                <w:rFonts w:cs="Arial"/>
              </w:rPr>
              <w:t>s terénními úpravami, charakterizuje význam</w:t>
            </w:r>
            <w:r>
              <w:rPr>
                <w:rFonts w:cs="Arial"/>
              </w:rPr>
              <w:t xml:space="preserve"> </w:t>
            </w:r>
            <w:r w:rsidR="00957519" w:rsidRPr="005F4E32">
              <w:rPr>
                <w:rFonts w:cs="Arial"/>
              </w:rPr>
              <w:t xml:space="preserve">a </w:t>
            </w:r>
            <w:proofErr w:type="gramStart"/>
            <w:r w:rsidR="00957519" w:rsidRPr="005F4E32">
              <w:rPr>
                <w:rFonts w:cs="Arial"/>
              </w:rPr>
              <w:t>způsoby  vyčištění</w:t>
            </w:r>
            <w:proofErr w:type="gramEnd"/>
            <w:r w:rsidR="00957519" w:rsidRPr="005F4E32">
              <w:rPr>
                <w:rFonts w:cs="Arial"/>
              </w:rPr>
              <w:t xml:space="preserve"> plochy, sejmutí </w:t>
            </w:r>
            <w:r w:rsidR="00957519" w:rsidRPr="005F4E32">
              <w:rPr>
                <w:rFonts w:cs="Arial"/>
              </w:rPr>
              <w:lastRenderedPageBreak/>
              <w:t xml:space="preserve">ornice, odkopávky </w:t>
            </w:r>
            <w:r w:rsidR="000329B5">
              <w:rPr>
                <w:rFonts w:cs="Arial"/>
              </w:rPr>
              <w:t>a </w:t>
            </w:r>
            <w:r w:rsidR="00957519" w:rsidRPr="005F4E32">
              <w:rPr>
                <w:rFonts w:cs="Arial"/>
              </w:rPr>
              <w:t>navážky, přemístění výkopu                      a zpevňování svahů</w:t>
            </w:r>
          </w:p>
        </w:tc>
        <w:tc>
          <w:tcPr>
            <w:tcW w:w="3997" w:type="dxa"/>
            <w:tcBorders>
              <w:top w:val="single" w:sz="4" w:space="0" w:color="auto"/>
              <w:left w:val="single" w:sz="4" w:space="0" w:color="auto"/>
              <w:bottom w:val="single" w:sz="4" w:space="0" w:color="auto"/>
              <w:right w:val="single" w:sz="4" w:space="0" w:color="auto"/>
            </w:tcBorders>
          </w:tcPr>
          <w:p w14:paraId="7226559A" w14:textId="77777777" w:rsidR="00957519" w:rsidRPr="005F4E32" w:rsidRDefault="00957519" w:rsidP="005F4E32">
            <w:pPr>
              <w:jc w:val="both"/>
              <w:rPr>
                <w:rFonts w:cs="Arial"/>
                <w:b/>
              </w:rPr>
            </w:pPr>
            <w:r w:rsidRPr="005F4E32">
              <w:rPr>
                <w:rFonts w:cs="Arial"/>
                <w:b/>
              </w:rPr>
              <w:lastRenderedPageBreak/>
              <w:t>10. Úpravy terénu</w:t>
            </w:r>
          </w:p>
        </w:tc>
        <w:tc>
          <w:tcPr>
            <w:tcW w:w="992" w:type="dxa"/>
            <w:tcBorders>
              <w:top w:val="single" w:sz="4" w:space="0" w:color="auto"/>
              <w:left w:val="single" w:sz="4" w:space="0" w:color="auto"/>
              <w:bottom w:val="single" w:sz="4" w:space="0" w:color="auto"/>
              <w:right w:val="single" w:sz="4" w:space="0" w:color="auto"/>
            </w:tcBorders>
          </w:tcPr>
          <w:p w14:paraId="43AEF107" w14:textId="77777777" w:rsidR="00957519" w:rsidRPr="005F4E32" w:rsidRDefault="00957519" w:rsidP="005F4E32">
            <w:pPr>
              <w:jc w:val="center"/>
              <w:rPr>
                <w:rFonts w:cs="Arial"/>
                <w:b/>
              </w:rPr>
            </w:pPr>
            <w:r w:rsidRPr="005F4E32">
              <w:rPr>
                <w:rFonts w:cs="Arial"/>
                <w:b/>
              </w:rPr>
              <w:t>3</w:t>
            </w:r>
          </w:p>
        </w:tc>
      </w:tr>
      <w:tr w:rsidR="00957519" w:rsidRPr="005F4E32" w14:paraId="3A387155" w14:textId="77777777" w:rsidTr="005F4E32">
        <w:tc>
          <w:tcPr>
            <w:tcW w:w="4757" w:type="dxa"/>
            <w:tcBorders>
              <w:top w:val="single" w:sz="4" w:space="0" w:color="auto"/>
              <w:left w:val="single" w:sz="4" w:space="0" w:color="auto"/>
              <w:bottom w:val="single" w:sz="4" w:space="0" w:color="auto"/>
              <w:right w:val="single" w:sz="4" w:space="0" w:color="auto"/>
            </w:tcBorders>
          </w:tcPr>
          <w:p w14:paraId="5A3AE5DC" w14:textId="77777777" w:rsidR="000329B5" w:rsidRDefault="00957519" w:rsidP="005F4E32">
            <w:pPr>
              <w:jc w:val="both"/>
              <w:rPr>
                <w:rFonts w:cs="Arial"/>
              </w:rPr>
            </w:pPr>
            <w:r w:rsidRPr="005F4E32">
              <w:rPr>
                <w:rFonts w:cs="Arial"/>
              </w:rPr>
              <w:t>-  zná nejdůležitější materiály pro stavby                                  v sadovnických úpravách, ovládá základy a</w:t>
            </w:r>
            <w:r w:rsidR="000329B5">
              <w:rPr>
                <w:rFonts w:cs="Arial"/>
              </w:rPr>
              <w:t> </w:t>
            </w:r>
            <w:r w:rsidRPr="005F4E32">
              <w:rPr>
                <w:rFonts w:cs="Arial"/>
              </w:rPr>
              <w:t>principy při zřizování a údržbě cest/zpevněných ploch</w:t>
            </w:r>
          </w:p>
          <w:p w14:paraId="196955BA" w14:textId="261BF02A" w:rsidR="00957519" w:rsidRPr="005F4E32" w:rsidRDefault="000329B5" w:rsidP="005F4E32">
            <w:pPr>
              <w:jc w:val="both"/>
              <w:rPr>
                <w:rFonts w:cs="Arial"/>
              </w:rPr>
            </w:pPr>
            <w:r>
              <w:rPr>
                <w:rFonts w:cs="Arial"/>
              </w:rPr>
              <w:t xml:space="preserve">- </w:t>
            </w:r>
            <w:r w:rsidR="00957519" w:rsidRPr="005F4E32">
              <w:rPr>
                <w:rFonts w:cs="Arial"/>
              </w:rPr>
              <w:t>vyjmenuje základní materiály používané na stavbu cest – ovládá jejich výhody, nevýhody a způsoby použití</w:t>
            </w:r>
          </w:p>
        </w:tc>
        <w:tc>
          <w:tcPr>
            <w:tcW w:w="3997" w:type="dxa"/>
            <w:tcBorders>
              <w:top w:val="single" w:sz="4" w:space="0" w:color="auto"/>
              <w:left w:val="single" w:sz="4" w:space="0" w:color="auto"/>
              <w:bottom w:val="single" w:sz="4" w:space="0" w:color="auto"/>
              <w:right w:val="single" w:sz="4" w:space="0" w:color="auto"/>
            </w:tcBorders>
          </w:tcPr>
          <w:p w14:paraId="790A7A30" w14:textId="1811C02A" w:rsidR="00957519" w:rsidRPr="005F4E32" w:rsidRDefault="00957519" w:rsidP="005F4E32">
            <w:pPr>
              <w:jc w:val="both"/>
              <w:rPr>
                <w:rFonts w:cs="Arial"/>
                <w:b/>
              </w:rPr>
            </w:pPr>
            <w:r w:rsidRPr="005F4E32">
              <w:rPr>
                <w:rFonts w:cs="Arial"/>
                <w:b/>
              </w:rPr>
              <w:t>11.</w:t>
            </w:r>
            <w:r w:rsidR="000329B5">
              <w:rPr>
                <w:rFonts w:cs="Arial"/>
                <w:b/>
              </w:rPr>
              <w:t xml:space="preserve"> </w:t>
            </w:r>
            <w:r w:rsidRPr="005F4E32">
              <w:rPr>
                <w:rFonts w:cs="Arial"/>
                <w:b/>
              </w:rPr>
              <w:t>Technická vybavenost, zařízení a stavby</w:t>
            </w:r>
          </w:p>
        </w:tc>
        <w:tc>
          <w:tcPr>
            <w:tcW w:w="992" w:type="dxa"/>
            <w:tcBorders>
              <w:top w:val="single" w:sz="4" w:space="0" w:color="auto"/>
              <w:left w:val="single" w:sz="4" w:space="0" w:color="auto"/>
              <w:bottom w:val="single" w:sz="4" w:space="0" w:color="auto"/>
              <w:right w:val="single" w:sz="4" w:space="0" w:color="auto"/>
            </w:tcBorders>
          </w:tcPr>
          <w:p w14:paraId="21FE776E" w14:textId="77777777" w:rsidR="00957519" w:rsidRPr="005F4E32" w:rsidRDefault="00957519" w:rsidP="005F4E32">
            <w:pPr>
              <w:jc w:val="center"/>
              <w:rPr>
                <w:rFonts w:cs="Arial"/>
                <w:b/>
              </w:rPr>
            </w:pPr>
            <w:r w:rsidRPr="005F4E32">
              <w:rPr>
                <w:rFonts w:cs="Arial"/>
                <w:b/>
              </w:rPr>
              <w:t>4</w:t>
            </w:r>
          </w:p>
        </w:tc>
      </w:tr>
      <w:tr w:rsidR="00957519" w:rsidRPr="005F4E32" w14:paraId="7EA0CA15" w14:textId="77777777" w:rsidTr="005F4E32">
        <w:tc>
          <w:tcPr>
            <w:tcW w:w="4757" w:type="dxa"/>
            <w:tcBorders>
              <w:top w:val="single" w:sz="4" w:space="0" w:color="auto"/>
              <w:left w:val="single" w:sz="4" w:space="0" w:color="auto"/>
              <w:bottom w:val="single" w:sz="4" w:space="0" w:color="auto"/>
              <w:right w:val="single" w:sz="4" w:space="0" w:color="auto"/>
            </w:tcBorders>
          </w:tcPr>
          <w:p w14:paraId="22609077" w14:textId="7054BA56" w:rsidR="00957519" w:rsidRPr="005F4E32" w:rsidRDefault="00957519" w:rsidP="005F4E32">
            <w:pPr>
              <w:jc w:val="both"/>
              <w:rPr>
                <w:rFonts w:cs="Arial"/>
              </w:rPr>
            </w:pPr>
            <w:r w:rsidRPr="005F4E32">
              <w:rPr>
                <w:rFonts w:cs="Arial"/>
              </w:rPr>
              <w:t>- ovládá základní principy, typy a způsoby hnojení a zavlažování</w:t>
            </w:r>
          </w:p>
          <w:p w14:paraId="58FD9FF5" w14:textId="77777777" w:rsidR="000329B5" w:rsidRDefault="00957519" w:rsidP="005F4E32">
            <w:pPr>
              <w:jc w:val="both"/>
              <w:rPr>
                <w:rFonts w:cs="Arial"/>
              </w:rPr>
            </w:pPr>
            <w:r w:rsidRPr="005F4E32">
              <w:rPr>
                <w:rFonts w:cs="Arial"/>
              </w:rPr>
              <w:t>- uplatňuje znalosti i z jiných odborných předmětů</w:t>
            </w:r>
          </w:p>
          <w:p w14:paraId="6D92DCC0" w14:textId="7038C270" w:rsidR="00957519" w:rsidRPr="005F4E32" w:rsidRDefault="000329B5" w:rsidP="005F4E32">
            <w:pPr>
              <w:jc w:val="both"/>
              <w:rPr>
                <w:rFonts w:cs="Arial"/>
              </w:rPr>
            </w:pPr>
            <w:r>
              <w:rPr>
                <w:rFonts w:cs="Arial"/>
              </w:rPr>
              <w:t>- o</w:t>
            </w:r>
            <w:r w:rsidR="00957519" w:rsidRPr="005F4E32">
              <w:rPr>
                <w:rFonts w:cs="Arial"/>
              </w:rPr>
              <w:t>vládá pojmy – hnojivo anorganické/organické, roztok, podmok, kapková závlaha, mlžení, rosení, postřik</w:t>
            </w:r>
          </w:p>
        </w:tc>
        <w:tc>
          <w:tcPr>
            <w:tcW w:w="3997" w:type="dxa"/>
            <w:tcBorders>
              <w:top w:val="single" w:sz="4" w:space="0" w:color="auto"/>
              <w:left w:val="single" w:sz="4" w:space="0" w:color="auto"/>
              <w:bottom w:val="single" w:sz="4" w:space="0" w:color="auto"/>
              <w:right w:val="single" w:sz="4" w:space="0" w:color="auto"/>
            </w:tcBorders>
          </w:tcPr>
          <w:p w14:paraId="362BA271" w14:textId="77777777" w:rsidR="00957519" w:rsidRPr="005F4E32" w:rsidRDefault="00957519" w:rsidP="005F4E32">
            <w:pPr>
              <w:jc w:val="both"/>
              <w:rPr>
                <w:rFonts w:cs="Arial"/>
                <w:b/>
              </w:rPr>
            </w:pPr>
            <w:r w:rsidRPr="005F4E32">
              <w:rPr>
                <w:rFonts w:cs="Arial"/>
                <w:b/>
              </w:rPr>
              <w:t>12. Hnojení a zavlažování v sad. úpravách</w:t>
            </w:r>
          </w:p>
        </w:tc>
        <w:tc>
          <w:tcPr>
            <w:tcW w:w="992" w:type="dxa"/>
            <w:tcBorders>
              <w:top w:val="single" w:sz="4" w:space="0" w:color="auto"/>
              <w:left w:val="single" w:sz="4" w:space="0" w:color="auto"/>
              <w:bottom w:val="single" w:sz="4" w:space="0" w:color="auto"/>
              <w:right w:val="single" w:sz="4" w:space="0" w:color="auto"/>
            </w:tcBorders>
          </w:tcPr>
          <w:p w14:paraId="4303AA15" w14:textId="77777777" w:rsidR="00957519" w:rsidRPr="005F4E32" w:rsidRDefault="00957519" w:rsidP="005F4E32">
            <w:pPr>
              <w:jc w:val="center"/>
              <w:rPr>
                <w:rFonts w:cs="Arial"/>
                <w:b/>
              </w:rPr>
            </w:pPr>
            <w:r w:rsidRPr="005F4E32">
              <w:rPr>
                <w:rFonts w:cs="Arial"/>
                <w:b/>
              </w:rPr>
              <w:t>3</w:t>
            </w:r>
          </w:p>
        </w:tc>
      </w:tr>
      <w:tr w:rsidR="00957519" w:rsidRPr="005F4E32" w14:paraId="1555F96F" w14:textId="77777777" w:rsidTr="005F4E32">
        <w:tc>
          <w:tcPr>
            <w:tcW w:w="4757" w:type="dxa"/>
            <w:tcBorders>
              <w:top w:val="single" w:sz="4" w:space="0" w:color="auto"/>
              <w:left w:val="single" w:sz="4" w:space="0" w:color="auto"/>
              <w:bottom w:val="single" w:sz="4" w:space="0" w:color="auto"/>
              <w:right w:val="single" w:sz="4" w:space="0" w:color="auto"/>
            </w:tcBorders>
          </w:tcPr>
          <w:p w14:paraId="6B7E7EF7" w14:textId="77777777" w:rsidR="000329B5" w:rsidRDefault="000329B5" w:rsidP="005F4E32">
            <w:pPr>
              <w:jc w:val="both"/>
              <w:rPr>
                <w:rFonts w:cs="Arial"/>
              </w:rPr>
            </w:pPr>
            <w:r>
              <w:rPr>
                <w:rFonts w:cs="Arial"/>
              </w:rPr>
              <w:t xml:space="preserve">- </w:t>
            </w:r>
            <w:r w:rsidR="00957519" w:rsidRPr="005F4E32">
              <w:rPr>
                <w:rFonts w:cs="Arial"/>
              </w:rPr>
              <w:t>ovládá způsoby ochrany rostlin před chorobami</w:t>
            </w:r>
            <w:r>
              <w:rPr>
                <w:rFonts w:cs="Arial"/>
              </w:rPr>
              <w:t xml:space="preserve"> </w:t>
            </w:r>
            <w:r w:rsidR="00957519" w:rsidRPr="005F4E32">
              <w:rPr>
                <w:rFonts w:cs="Arial"/>
              </w:rPr>
              <w:t>a škůdci</w:t>
            </w:r>
          </w:p>
          <w:p w14:paraId="79757B64" w14:textId="5BABFA7B" w:rsidR="00957519" w:rsidRPr="005F4E32" w:rsidRDefault="000329B5" w:rsidP="005F4E32">
            <w:pPr>
              <w:jc w:val="both"/>
              <w:rPr>
                <w:rFonts w:cs="Arial"/>
              </w:rPr>
            </w:pPr>
            <w:r>
              <w:rPr>
                <w:rFonts w:cs="Arial"/>
              </w:rPr>
              <w:t xml:space="preserve">- </w:t>
            </w:r>
            <w:r w:rsidR="00957519" w:rsidRPr="005F4E32">
              <w:rPr>
                <w:rFonts w:cs="Arial"/>
              </w:rPr>
              <w:t>vyjmenuje hlavní zástupce chorob a</w:t>
            </w:r>
            <w:r>
              <w:rPr>
                <w:rFonts w:cs="Arial"/>
              </w:rPr>
              <w:t> </w:t>
            </w:r>
            <w:proofErr w:type="gramStart"/>
            <w:r w:rsidR="00957519" w:rsidRPr="005F4E32">
              <w:rPr>
                <w:rFonts w:cs="Arial"/>
              </w:rPr>
              <w:t>škůdců</w:t>
            </w:r>
            <w:r>
              <w:rPr>
                <w:rFonts w:cs="Arial"/>
              </w:rPr>
              <w:t xml:space="preserve"> - </w:t>
            </w:r>
            <w:r w:rsidR="00957519" w:rsidRPr="005F4E32">
              <w:rPr>
                <w:rFonts w:cs="Arial"/>
              </w:rPr>
              <w:t>popíše</w:t>
            </w:r>
            <w:proofErr w:type="gramEnd"/>
            <w:r w:rsidR="00957519" w:rsidRPr="005F4E32">
              <w:rPr>
                <w:rFonts w:cs="Arial"/>
              </w:rPr>
              <w:t xml:space="preserve"> jejich význam</w:t>
            </w:r>
          </w:p>
          <w:p w14:paraId="2B0B9D98" w14:textId="317BCFE3" w:rsidR="00957519" w:rsidRPr="005F4E32" w:rsidRDefault="000329B5" w:rsidP="005F4E32">
            <w:pPr>
              <w:jc w:val="both"/>
              <w:rPr>
                <w:rFonts w:cs="Arial"/>
              </w:rPr>
            </w:pPr>
            <w:r>
              <w:rPr>
                <w:rFonts w:cs="Arial"/>
              </w:rPr>
              <w:t>- o</w:t>
            </w:r>
            <w:r w:rsidR="00957519" w:rsidRPr="005F4E32">
              <w:rPr>
                <w:rFonts w:cs="Arial"/>
              </w:rPr>
              <w:t xml:space="preserve">rientuje se v pojmech – fyziologické poruchy, virózy, bakteriózy, mykózy, padlí, fungicidy, insekticidy, prevence. </w:t>
            </w:r>
          </w:p>
        </w:tc>
        <w:tc>
          <w:tcPr>
            <w:tcW w:w="3997" w:type="dxa"/>
            <w:tcBorders>
              <w:top w:val="single" w:sz="4" w:space="0" w:color="auto"/>
              <w:left w:val="single" w:sz="4" w:space="0" w:color="auto"/>
              <w:bottom w:val="single" w:sz="4" w:space="0" w:color="auto"/>
              <w:right w:val="single" w:sz="4" w:space="0" w:color="auto"/>
            </w:tcBorders>
          </w:tcPr>
          <w:p w14:paraId="77A9AA34" w14:textId="2201FBAF" w:rsidR="00957519" w:rsidRPr="005F4E32" w:rsidRDefault="00957519" w:rsidP="005F4E32">
            <w:pPr>
              <w:jc w:val="both"/>
              <w:rPr>
                <w:rFonts w:cs="Arial"/>
                <w:b/>
              </w:rPr>
            </w:pPr>
            <w:r w:rsidRPr="005F4E32">
              <w:rPr>
                <w:rFonts w:cs="Arial"/>
                <w:b/>
              </w:rPr>
              <w:t>13. Ochrana proti chorobám a</w:t>
            </w:r>
            <w:r w:rsidR="000329B5">
              <w:rPr>
                <w:rFonts w:cs="Arial"/>
                <w:b/>
              </w:rPr>
              <w:t> </w:t>
            </w:r>
            <w:r w:rsidRPr="005F4E32">
              <w:rPr>
                <w:rFonts w:cs="Arial"/>
                <w:b/>
              </w:rPr>
              <w:t>škůdcům</w:t>
            </w:r>
          </w:p>
        </w:tc>
        <w:tc>
          <w:tcPr>
            <w:tcW w:w="992" w:type="dxa"/>
            <w:tcBorders>
              <w:top w:val="single" w:sz="4" w:space="0" w:color="auto"/>
              <w:left w:val="single" w:sz="4" w:space="0" w:color="auto"/>
              <w:bottom w:val="single" w:sz="4" w:space="0" w:color="auto"/>
              <w:right w:val="single" w:sz="4" w:space="0" w:color="auto"/>
            </w:tcBorders>
          </w:tcPr>
          <w:p w14:paraId="42F392DD" w14:textId="77777777" w:rsidR="00957519" w:rsidRPr="005F4E32" w:rsidRDefault="00957519" w:rsidP="005F4E32">
            <w:pPr>
              <w:jc w:val="center"/>
              <w:rPr>
                <w:rFonts w:cs="Arial"/>
                <w:b/>
              </w:rPr>
            </w:pPr>
            <w:r w:rsidRPr="005F4E32">
              <w:rPr>
                <w:rFonts w:cs="Arial"/>
                <w:b/>
              </w:rPr>
              <w:t>4</w:t>
            </w:r>
          </w:p>
        </w:tc>
      </w:tr>
      <w:tr w:rsidR="00957519" w:rsidRPr="005F4E32" w14:paraId="0AF51B7C" w14:textId="77777777" w:rsidTr="005F4E32">
        <w:tc>
          <w:tcPr>
            <w:tcW w:w="4757" w:type="dxa"/>
            <w:tcBorders>
              <w:top w:val="single" w:sz="4" w:space="0" w:color="auto"/>
              <w:left w:val="single" w:sz="4" w:space="0" w:color="auto"/>
              <w:bottom w:val="single" w:sz="4" w:space="0" w:color="auto"/>
              <w:right w:val="single" w:sz="4" w:space="0" w:color="auto"/>
            </w:tcBorders>
          </w:tcPr>
          <w:p w14:paraId="48993610" w14:textId="77777777" w:rsidR="000329B5" w:rsidRDefault="000329B5" w:rsidP="005F4E32">
            <w:pPr>
              <w:jc w:val="both"/>
              <w:rPr>
                <w:rFonts w:cs="Arial"/>
              </w:rPr>
            </w:pPr>
            <w:r>
              <w:rPr>
                <w:rFonts w:cs="Arial"/>
              </w:rPr>
              <w:t xml:space="preserve">- </w:t>
            </w:r>
            <w:r w:rsidR="00957519" w:rsidRPr="005F4E32">
              <w:rPr>
                <w:rFonts w:cs="Arial"/>
              </w:rPr>
              <w:t>ovládá způsoby ochrany rostlin před zaplevelením, uvede typy a zásady odplevelování/mechanické, chemické</w:t>
            </w:r>
          </w:p>
          <w:p w14:paraId="53E5DCAE" w14:textId="67538B11" w:rsidR="00957519" w:rsidRPr="005F4E32" w:rsidRDefault="000329B5" w:rsidP="005F4E32">
            <w:pPr>
              <w:jc w:val="both"/>
              <w:rPr>
                <w:rFonts w:cs="Arial"/>
              </w:rPr>
            </w:pPr>
            <w:r>
              <w:rPr>
                <w:rFonts w:cs="Arial"/>
              </w:rPr>
              <w:t>- o</w:t>
            </w:r>
            <w:r w:rsidR="00957519" w:rsidRPr="005F4E32">
              <w:rPr>
                <w:rFonts w:cs="Arial"/>
              </w:rPr>
              <w:t xml:space="preserve">vládá pojmy – herbicidy, pesticidy (selektivní, dotykové, kurativní, </w:t>
            </w:r>
            <w:proofErr w:type="spellStart"/>
            <w:r w:rsidR="00957519" w:rsidRPr="005F4E32">
              <w:rPr>
                <w:rFonts w:cs="Arial"/>
              </w:rPr>
              <w:t>preemergentní</w:t>
            </w:r>
            <w:proofErr w:type="spellEnd"/>
            <w:r w:rsidR="00957519" w:rsidRPr="005F4E32">
              <w:rPr>
                <w:rFonts w:cs="Arial"/>
              </w:rPr>
              <w:t xml:space="preserve">, </w:t>
            </w:r>
            <w:proofErr w:type="spellStart"/>
            <w:proofErr w:type="gramStart"/>
            <w:r w:rsidR="00957519" w:rsidRPr="005F4E32">
              <w:rPr>
                <w:rFonts w:cs="Arial"/>
              </w:rPr>
              <w:t>postemergentní</w:t>
            </w:r>
            <w:proofErr w:type="spellEnd"/>
            <w:r w:rsidR="00957519" w:rsidRPr="005F4E32">
              <w:rPr>
                <w:rFonts w:cs="Arial"/>
              </w:rPr>
              <w:t xml:space="preserve"> )</w:t>
            </w:r>
            <w:proofErr w:type="gramEnd"/>
            <w:r w:rsidR="00957519" w:rsidRPr="005F4E32">
              <w:rPr>
                <w:rFonts w:cs="Arial"/>
              </w:rPr>
              <w:t xml:space="preserve">.   </w:t>
            </w:r>
          </w:p>
        </w:tc>
        <w:tc>
          <w:tcPr>
            <w:tcW w:w="3997" w:type="dxa"/>
            <w:tcBorders>
              <w:top w:val="single" w:sz="4" w:space="0" w:color="auto"/>
              <w:left w:val="single" w:sz="4" w:space="0" w:color="auto"/>
              <w:bottom w:val="single" w:sz="4" w:space="0" w:color="auto"/>
              <w:right w:val="single" w:sz="4" w:space="0" w:color="auto"/>
            </w:tcBorders>
          </w:tcPr>
          <w:p w14:paraId="344FEEB5" w14:textId="77777777" w:rsidR="00957519" w:rsidRPr="005F4E32" w:rsidRDefault="00957519" w:rsidP="005F4E32">
            <w:pPr>
              <w:jc w:val="both"/>
              <w:rPr>
                <w:rFonts w:cs="Arial"/>
                <w:b/>
              </w:rPr>
            </w:pPr>
            <w:r w:rsidRPr="005F4E32">
              <w:rPr>
                <w:rFonts w:cs="Arial"/>
                <w:b/>
              </w:rPr>
              <w:t>14. Boj proti plevelům</w:t>
            </w:r>
          </w:p>
        </w:tc>
        <w:tc>
          <w:tcPr>
            <w:tcW w:w="992" w:type="dxa"/>
            <w:tcBorders>
              <w:top w:val="single" w:sz="4" w:space="0" w:color="auto"/>
              <w:left w:val="single" w:sz="4" w:space="0" w:color="auto"/>
              <w:bottom w:val="single" w:sz="4" w:space="0" w:color="auto"/>
              <w:right w:val="single" w:sz="4" w:space="0" w:color="auto"/>
            </w:tcBorders>
          </w:tcPr>
          <w:p w14:paraId="79855404" w14:textId="77777777" w:rsidR="00957519" w:rsidRPr="005F4E32" w:rsidRDefault="00957519" w:rsidP="005F4E32">
            <w:pPr>
              <w:jc w:val="center"/>
              <w:rPr>
                <w:rFonts w:cs="Arial"/>
                <w:b/>
              </w:rPr>
            </w:pPr>
            <w:r w:rsidRPr="005F4E32">
              <w:rPr>
                <w:rFonts w:cs="Arial"/>
                <w:b/>
              </w:rPr>
              <w:t>2</w:t>
            </w:r>
          </w:p>
        </w:tc>
      </w:tr>
      <w:tr w:rsidR="00957519" w:rsidRPr="005F4E32" w14:paraId="2F06029B" w14:textId="77777777" w:rsidTr="005F4E32">
        <w:tc>
          <w:tcPr>
            <w:tcW w:w="4757" w:type="dxa"/>
            <w:tcBorders>
              <w:top w:val="single" w:sz="4" w:space="0" w:color="auto"/>
              <w:left w:val="single" w:sz="4" w:space="0" w:color="auto"/>
              <w:bottom w:val="single" w:sz="4" w:space="0" w:color="auto"/>
              <w:right w:val="single" w:sz="4" w:space="0" w:color="auto"/>
            </w:tcBorders>
          </w:tcPr>
          <w:p w14:paraId="73C33DC7" w14:textId="5EE097E2" w:rsidR="000329B5" w:rsidRDefault="000329B5" w:rsidP="005F4E32">
            <w:pPr>
              <w:jc w:val="both"/>
              <w:rPr>
                <w:rFonts w:cs="Arial"/>
              </w:rPr>
            </w:pPr>
            <w:r>
              <w:rPr>
                <w:rFonts w:cs="Arial"/>
              </w:rPr>
              <w:t xml:space="preserve">- </w:t>
            </w:r>
            <w:r w:rsidR="00957519" w:rsidRPr="005F4E32">
              <w:rPr>
                <w:rFonts w:cs="Arial"/>
              </w:rPr>
              <w:t>se orientuje v harmonogramu prací v</w:t>
            </w:r>
            <w:r>
              <w:rPr>
                <w:rFonts w:cs="Arial"/>
              </w:rPr>
              <w:t> </w:t>
            </w:r>
            <w:r w:rsidR="00957519" w:rsidRPr="005F4E32">
              <w:rPr>
                <w:rFonts w:cs="Arial"/>
              </w:rPr>
              <w:t>sadovnictví</w:t>
            </w:r>
          </w:p>
          <w:p w14:paraId="782C2B9A" w14:textId="055173C9" w:rsidR="00957519" w:rsidRPr="005F4E32" w:rsidRDefault="000329B5" w:rsidP="005F4E32">
            <w:pPr>
              <w:jc w:val="both"/>
              <w:rPr>
                <w:rFonts w:cs="Arial"/>
              </w:rPr>
            </w:pPr>
            <w:r>
              <w:rPr>
                <w:rFonts w:cs="Arial"/>
              </w:rPr>
              <w:t xml:space="preserve">- </w:t>
            </w:r>
            <w:r w:rsidR="00957519" w:rsidRPr="005F4E32">
              <w:rPr>
                <w:rFonts w:cs="Arial"/>
              </w:rPr>
              <w:t>zná časovou a technickou potřebu pro jednotlivé úkony, termínování prací</w:t>
            </w:r>
          </w:p>
          <w:p w14:paraId="51919EB1" w14:textId="48FAE4C0" w:rsidR="00957519" w:rsidRPr="005F4E32" w:rsidRDefault="000329B5" w:rsidP="005F4E32">
            <w:pPr>
              <w:jc w:val="both"/>
              <w:rPr>
                <w:rFonts w:cs="Arial"/>
              </w:rPr>
            </w:pPr>
            <w:r>
              <w:rPr>
                <w:rFonts w:cs="Arial"/>
              </w:rPr>
              <w:t>- d</w:t>
            </w:r>
            <w:r w:rsidR="00957519" w:rsidRPr="005F4E32">
              <w:rPr>
                <w:rFonts w:cs="Arial"/>
              </w:rPr>
              <w:t>okáže tyto úkony ekonomicky vyhodnotit</w:t>
            </w:r>
            <w:r>
              <w:rPr>
                <w:rFonts w:cs="Arial"/>
              </w:rPr>
              <w:t xml:space="preserve"> (</w:t>
            </w:r>
            <w:r w:rsidR="00957519" w:rsidRPr="005F4E32">
              <w:rPr>
                <w:rFonts w:cs="Arial"/>
              </w:rPr>
              <w:t>zhotovit kalkulaci</w:t>
            </w:r>
            <w:r>
              <w:rPr>
                <w:rFonts w:cs="Arial"/>
              </w:rPr>
              <w:t>)</w:t>
            </w:r>
          </w:p>
        </w:tc>
        <w:tc>
          <w:tcPr>
            <w:tcW w:w="3997" w:type="dxa"/>
            <w:tcBorders>
              <w:top w:val="single" w:sz="4" w:space="0" w:color="auto"/>
              <w:left w:val="single" w:sz="4" w:space="0" w:color="auto"/>
              <w:bottom w:val="single" w:sz="4" w:space="0" w:color="auto"/>
              <w:right w:val="single" w:sz="4" w:space="0" w:color="auto"/>
            </w:tcBorders>
          </w:tcPr>
          <w:p w14:paraId="5A81CDEE" w14:textId="3FD7AFE5" w:rsidR="00957519" w:rsidRPr="005F4E32" w:rsidRDefault="00957519" w:rsidP="005F4E32">
            <w:pPr>
              <w:jc w:val="both"/>
              <w:rPr>
                <w:rFonts w:cs="Arial"/>
                <w:b/>
              </w:rPr>
            </w:pPr>
            <w:r w:rsidRPr="005F4E32">
              <w:rPr>
                <w:rFonts w:cs="Arial"/>
                <w:b/>
              </w:rPr>
              <w:t>15.</w:t>
            </w:r>
            <w:r w:rsidR="000329B5">
              <w:rPr>
                <w:rFonts w:cs="Arial"/>
                <w:b/>
              </w:rPr>
              <w:t xml:space="preserve"> </w:t>
            </w:r>
            <w:r w:rsidRPr="005F4E32">
              <w:rPr>
                <w:rFonts w:cs="Arial"/>
                <w:b/>
              </w:rPr>
              <w:t>Časový přehled prací v sadovnictví, evidence zeleně</w:t>
            </w:r>
          </w:p>
          <w:p w14:paraId="40C6174D" w14:textId="77777777" w:rsidR="00957519" w:rsidRPr="005F4E32" w:rsidRDefault="00957519" w:rsidP="005F4E32">
            <w:pPr>
              <w:jc w:val="both"/>
              <w:rPr>
                <w:rFonts w:cs="Arial"/>
              </w:rPr>
            </w:pPr>
            <w:r w:rsidRPr="005F4E32">
              <w:rPr>
                <w:rFonts w:cs="Arial"/>
                <w:b/>
              </w:rPr>
              <w:t xml:space="preserve">- </w:t>
            </w:r>
            <w:r w:rsidRPr="005F4E32">
              <w:rPr>
                <w:rFonts w:cs="Arial"/>
              </w:rPr>
              <w:t>harmonogramy práce</w:t>
            </w:r>
          </w:p>
          <w:p w14:paraId="0A78B7C6" w14:textId="77777777" w:rsidR="00957519" w:rsidRPr="005F4E32" w:rsidRDefault="00957519" w:rsidP="005F4E32">
            <w:pPr>
              <w:jc w:val="both"/>
              <w:rPr>
                <w:rFonts w:cs="Arial"/>
              </w:rPr>
            </w:pPr>
            <w:r w:rsidRPr="005F4E32">
              <w:rPr>
                <w:rFonts w:cs="Arial"/>
              </w:rPr>
              <w:t>- evidence vykonané práce</w:t>
            </w:r>
          </w:p>
          <w:p w14:paraId="542ECF64" w14:textId="77777777" w:rsidR="00957519" w:rsidRPr="005F4E32" w:rsidRDefault="00957519" w:rsidP="005F4E32">
            <w:pPr>
              <w:jc w:val="both"/>
              <w:rPr>
                <w:rFonts w:cs="Arial"/>
                <w:b/>
              </w:rPr>
            </w:pPr>
            <w:r w:rsidRPr="005F4E32">
              <w:rPr>
                <w:rFonts w:cs="Arial"/>
              </w:rPr>
              <w:t>- kalkulace</w:t>
            </w:r>
            <w:r w:rsidRPr="005F4E32">
              <w:rPr>
                <w:rFonts w:cs="Arial"/>
                <w:b/>
              </w:rPr>
              <w:t xml:space="preserve">        </w:t>
            </w:r>
          </w:p>
        </w:tc>
        <w:tc>
          <w:tcPr>
            <w:tcW w:w="992" w:type="dxa"/>
            <w:tcBorders>
              <w:top w:val="single" w:sz="4" w:space="0" w:color="auto"/>
              <w:left w:val="single" w:sz="4" w:space="0" w:color="auto"/>
              <w:bottom w:val="single" w:sz="4" w:space="0" w:color="auto"/>
              <w:right w:val="single" w:sz="4" w:space="0" w:color="auto"/>
            </w:tcBorders>
          </w:tcPr>
          <w:p w14:paraId="22D70C77" w14:textId="77777777" w:rsidR="00957519" w:rsidRPr="005F4E32" w:rsidRDefault="00957519" w:rsidP="005F4E32">
            <w:pPr>
              <w:jc w:val="center"/>
              <w:rPr>
                <w:rFonts w:cs="Arial"/>
                <w:b/>
              </w:rPr>
            </w:pPr>
            <w:r w:rsidRPr="005F4E32">
              <w:rPr>
                <w:rFonts w:cs="Arial"/>
                <w:b/>
              </w:rPr>
              <w:t>5</w:t>
            </w:r>
          </w:p>
        </w:tc>
      </w:tr>
      <w:tr w:rsidR="00957519" w:rsidRPr="005F4E32" w14:paraId="792DE463" w14:textId="77777777" w:rsidTr="005F4E32">
        <w:tc>
          <w:tcPr>
            <w:tcW w:w="4757" w:type="dxa"/>
            <w:tcBorders>
              <w:top w:val="single" w:sz="4" w:space="0" w:color="auto"/>
              <w:left w:val="single" w:sz="4" w:space="0" w:color="auto"/>
              <w:bottom w:val="single" w:sz="4" w:space="0" w:color="auto"/>
              <w:right w:val="single" w:sz="4" w:space="0" w:color="auto"/>
            </w:tcBorders>
          </w:tcPr>
          <w:p w14:paraId="149EB1D4" w14:textId="77777777" w:rsidR="00957519" w:rsidRPr="005F4E32" w:rsidRDefault="00375BB6" w:rsidP="005F4E32">
            <w:pPr>
              <w:jc w:val="both"/>
              <w:rPr>
                <w:rFonts w:cs="Arial"/>
              </w:rPr>
            </w:pPr>
            <w:r w:rsidRPr="005F4E32">
              <w:rPr>
                <w:rFonts w:cs="Arial"/>
              </w:rPr>
              <w:t xml:space="preserve">- </w:t>
            </w:r>
            <w:r w:rsidR="00957519" w:rsidRPr="005F4E32">
              <w:rPr>
                <w:rFonts w:cs="Arial"/>
              </w:rPr>
              <w:t xml:space="preserve">se dokáže odborně vyjadřovat k danému tématu </w:t>
            </w:r>
          </w:p>
          <w:p w14:paraId="2718CA5D" w14:textId="4CAE3CB0" w:rsidR="00957519" w:rsidRPr="005F4E32" w:rsidRDefault="00957519" w:rsidP="005F4E32">
            <w:pPr>
              <w:jc w:val="both"/>
              <w:rPr>
                <w:rFonts w:cs="Arial"/>
              </w:rPr>
            </w:pPr>
            <w:r w:rsidRPr="005F4E32">
              <w:rPr>
                <w:rFonts w:cs="Arial"/>
              </w:rPr>
              <w:t>- ovládá probrané učivo a dokáže komplexně řešit daný problém v oblasti projektování a</w:t>
            </w:r>
            <w:r w:rsidR="000329B5">
              <w:rPr>
                <w:rFonts w:cs="Arial"/>
              </w:rPr>
              <w:t> </w:t>
            </w:r>
            <w:r w:rsidRPr="005F4E32">
              <w:rPr>
                <w:rFonts w:cs="Arial"/>
              </w:rPr>
              <w:t>realizace sadovnické úpravy.</w:t>
            </w:r>
          </w:p>
        </w:tc>
        <w:tc>
          <w:tcPr>
            <w:tcW w:w="3997" w:type="dxa"/>
            <w:tcBorders>
              <w:top w:val="single" w:sz="4" w:space="0" w:color="auto"/>
              <w:left w:val="single" w:sz="4" w:space="0" w:color="auto"/>
              <w:bottom w:val="single" w:sz="4" w:space="0" w:color="auto"/>
              <w:right w:val="single" w:sz="4" w:space="0" w:color="auto"/>
            </w:tcBorders>
          </w:tcPr>
          <w:p w14:paraId="7D181C09" w14:textId="77777777" w:rsidR="00957519" w:rsidRPr="005F4E32" w:rsidRDefault="00957519" w:rsidP="005F4E32">
            <w:pPr>
              <w:jc w:val="both"/>
              <w:rPr>
                <w:rFonts w:cs="Arial"/>
                <w:b/>
              </w:rPr>
            </w:pPr>
            <w:r w:rsidRPr="005F4E32">
              <w:rPr>
                <w:rFonts w:cs="Arial"/>
                <w:b/>
              </w:rPr>
              <w:t>16. Opakování učiva</w:t>
            </w:r>
          </w:p>
        </w:tc>
        <w:tc>
          <w:tcPr>
            <w:tcW w:w="992" w:type="dxa"/>
            <w:tcBorders>
              <w:top w:val="single" w:sz="4" w:space="0" w:color="auto"/>
              <w:left w:val="single" w:sz="4" w:space="0" w:color="auto"/>
              <w:bottom w:val="single" w:sz="4" w:space="0" w:color="auto"/>
              <w:right w:val="single" w:sz="4" w:space="0" w:color="auto"/>
            </w:tcBorders>
          </w:tcPr>
          <w:p w14:paraId="20F885B3" w14:textId="77777777" w:rsidR="00957519" w:rsidRPr="005F4E32" w:rsidRDefault="00957519" w:rsidP="005F4E32">
            <w:pPr>
              <w:jc w:val="center"/>
              <w:rPr>
                <w:rFonts w:cs="Arial"/>
                <w:b/>
              </w:rPr>
            </w:pPr>
            <w:r w:rsidRPr="005F4E32">
              <w:rPr>
                <w:rFonts w:cs="Arial"/>
                <w:b/>
              </w:rPr>
              <w:t>1</w:t>
            </w:r>
          </w:p>
        </w:tc>
      </w:tr>
    </w:tbl>
    <w:p w14:paraId="670DDBCF" w14:textId="77777777" w:rsidR="00957519" w:rsidRDefault="00957519" w:rsidP="00375BB6">
      <w:pPr>
        <w:rPr>
          <w:rFonts w:cs="Arial"/>
          <w:b/>
          <w:sz w:val="20"/>
          <w:szCs w:val="20"/>
        </w:rPr>
      </w:pPr>
    </w:p>
    <w:p w14:paraId="19B68D23" w14:textId="77777777" w:rsidR="00957519" w:rsidRDefault="00957519" w:rsidP="00375BB6">
      <w:pPr>
        <w:rPr>
          <w:rFonts w:cs="Arial"/>
          <w:b/>
          <w:sz w:val="20"/>
          <w:szCs w:val="20"/>
        </w:rPr>
      </w:pPr>
    </w:p>
    <w:p w14:paraId="0B5131A3" w14:textId="7B6F6306" w:rsidR="00957519" w:rsidRDefault="00957519" w:rsidP="00375BB6">
      <w:pPr>
        <w:widowControl w:val="0"/>
        <w:autoSpaceDE w:val="0"/>
        <w:autoSpaceDN w:val="0"/>
        <w:adjustRightInd w:val="0"/>
        <w:snapToGrid w:val="0"/>
        <w:rPr>
          <w:rFonts w:cs="Arial"/>
          <w:b/>
          <w:color w:val="000000"/>
        </w:rPr>
      </w:pPr>
      <w:r>
        <w:rPr>
          <w:rFonts w:cs="Arial"/>
          <w:b/>
          <w:color w:val="000000"/>
        </w:rPr>
        <w:t>2.</w:t>
      </w:r>
      <w:r w:rsidR="000329B5">
        <w:rPr>
          <w:rFonts w:cs="Arial"/>
          <w:b/>
          <w:color w:val="000000"/>
        </w:rPr>
        <w:t xml:space="preserve"> ročník: celkem 33 hodin</w:t>
      </w:r>
      <w:r>
        <w:rPr>
          <w:rFonts w:cs="Arial"/>
          <w:b/>
          <w:color w:val="000000"/>
        </w:rPr>
        <w:t xml:space="preserve">                                                                               </w:t>
      </w:r>
    </w:p>
    <w:p w14:paraId="44E9FD5A" w14:textId="77777777" w:rsidR="00957519" w:rsidRDefault="00957519" w:rsidP="00375BB6">
      <w:pPr>
        <w:widowControl w:val="0"/>
        <w:autoSpaceDE w:val="0"/>
        <w:autoSpaceDN w:val="0"/>
        <w:adjustRightInd w:val="0"/>
        <w:snapToGrid w:val="0"/>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3794"/>
        <w:gridCol w:w="976"/>
      </w:tblGrid>
      <w:tr w:rsidR="000329B5" w:rsidRPr="000329B5" w14:paraId="11E16766" w14:textId="77777777" w:rsidTr="000329B5">
        <w:tc>
          <w:tcPr>
            <w:tcW w:w="4757" w:type="dxa"/>
            <w:tcBorders>
              <w:top w:val="single" w:sz="4" w:space="0" w:color="auto"/>
              <w:left w:val="single" w:sz="4" w:space="0" w:color="auto"/>
              <w:bottom w:val="single" w:sz="4" w:space="0" w:color="auto"/>
              <w:right w:val="single" w:sz="4" w:space="0" w:color="auto"/>
            </w:tcBorders>
            <w:vAlign w:val="center"/>
          </w:tcPr>
          <w:p w14:paraId="5FA935F1" w14:textId="77777777" w:rsidR="00957519" w:rsidRPr="000329B5" w:rsidRDefault="00957519" w:rsidP="000329B5">
            <w:pPr>
              <w:widowControl w:val="0"/>
              <w:autoSpaceDE w:val="0"/>
              <w:autoSpaceDN w:val="0"/>
              <w:adjustRightInd w:val="0"/>
              <w:snapToGrid w:val="0"/>
              <w:jc w:val="both"/>
              <w:rPr>
                <w:rFonts w:cs="Arial"/>
                <w:b/>
              </w:rPr>
            </w:pPr>
            <w:r w:rsidRPr="000329B5">
              <w:rPr>
                <w:rFonts w:cs="Arial"/>
                <w:b/>
                <w:color w:val="000000"/>
              </w:rPr>
              <w:t>Výsledky vzdělávání</w:t>
            </w:r>
          </w:p>
        </w:tc>
        <w:tc>
          <w:tcPr>
            <w:tcW w:w="3997" w:type="dxa"/>
            <w:tcBorders>
              <w:top w:val="single" w:sz="4" w:space="0" w:color="auto"/>
              <w:left w:val="single" w:sz="4" w:space="0" w:color="auto"/>
              <w:bottom w:val="single" w:sz="4" w:space="0" w:color="auto"/>
              <w:right w:val="single" w:sz="4" w:space="0" w:color="auto"/>
            </w:tcBorders>
            <w:vAlign w:val="center"/>
          </w:tcPr>
          <w:p w14:paraId="79874CFE" w14:textId="77777777" w:rsidR="00957519" w:rsidRPr="000329B5" w:rsidRDefault="00957519" w:rsidP="000329B5">
            <w:pPr>
              <w:widowControl w:val="0"/>
              <w:autoSpaceDE w:val="0"/>
              <w:autoSpaceDN w:val="0"/>
              <w:adjustRightInd w:val="0"/>
              <w:snapToGrid w:val="0"/>
              <w:jc w:val="both"/>
              <w:rPr>
                <w:rFonts w:cs="Arial"/>
                <w:b/>
              </w:rPr>
            </w:pPr>
            <w:r w:rsidRPr="000329B5">
              <w:rPr>
                <w:rFonts w:cs="Arial"/>
                <w:b/>
                <w:color w:val="000000"/>
              </w:rPr>
              <w:t>Číslo tématu a téma</w:t>
            </w:r>
          </w:p>
        </w:tc>
        <w:tc>
          <w:tcPr>
            <w:tcW w:w="992" w:type="dxa"/>
            <w:tcBorders>
              <w:top w:val="single" w:sz="4" w:space="0" w:color="auto"/>
              <w:left w:val="single" w:sz="4" w:space="0" w:color="auto"/>
              <w:bottom w:val="single" w:sz="4" w:space="0" w:color="auto"/>
              <w:right w:val="single" w:sz="4" w:space="0" w:color="auto"/>
            </w:tcBorders>
            <w:vAlign w:val="center"/>
          </w:tcPr>
          <w:p w14:paraId="56A1A26F" w14:textId="77777777" w:rsidR="00957519" w:rsidRPr="000329B5" w:rsidRDefault="00957519" w:rsidP="000329B5">
            <w:pPr>
              <w:jc w:val="center"/>
              <w:rPr>
                <w:rFonts w:cs="Arial"/>
                <w:b/>
              </w:rPr>
            </w:pPr>
            <w:r w:rsidRPr="000329B5">
              <w:rPr>
                <w:rFonts w:cs="Arial"/>
                <w:b/>
              </w:rPr>
              <w:t>Počet hodin</w:t>
            </w:r>
          </w:p>
        </w:tc>
      </w:tr>
      <w:tr w:rsidR="00957519" w:rsidRPr="000329B5" w14:paraId="48C78914" w14:textId="77777777" w:rsidTr="000329B5">
        <w:tc>
          <w:tcPr>
            <w:tcW w:w="4757" w:type="dxa"/>
            <w:tcBorders>
              <w:top w:val="single" w:sz="4" w:space="0" w:color="auto"/>
              <w:left w:val="single" w:sz="4" w:space="0" w:color="auto"/>
              <w:bottom w:val="single" w:sz="4" w:space="0" w:color="auto"/>
              <w:right w:val="single" w:sz="4" w:space="0" w:color="auto"/>
            </w:tcBorders>
          </w:tcPr>
          <w:p w14:paraId="0F487D30" w14:textId="77777777" w:rsidR="00957519" w:rsidRPr="000329B5" w:rsidRDefault="00957519" w:rsidP="000329B5">
            <w:pPr>
              <w:jc w:val="both"/>
              <w:rPr>
                <w:rFonts w:cs="Arial"/>
                <w:b/>
                <w:bCs/>
              </w:rPr>
            </w:pPr>
            <w:r w:rsidRPr="000329B5">
              <w:rPr>
                <w:rFonts w:cs="Arial"/>
                <w:b/>
                <w:bCs/>
              </w:rPr>
              <w:t>Žák:</w:t>
            </w:r>
          </w:p>
          <w:p w14:paraId="0B0161D3" w14:textId="3F23B49F" w:rsidR="000329B5" w:rsidRDefault="00957519" w:rsidP="000329B5">
            <w:pPr>
              <w:jc w:val="both"/>
              <w:rPr>
                <w:rFonts w:cs="Arial"/>
              </w:rPr>
            </w:pPr>
            <w:r w:rsidRPr="000329B5">
              <w:rPr>
                <w:rFonts w:cs="Arial"/>
              </w:rPr>
              <w:t>- ovládá základy školkařské práce a pojmy s</w:t>
            </w:r>
            <w:r w:rsidR="000329B5">
              <w:rPr>
                <w:rFonts w:cs="Arial"/>
              </w:rPr>
              <w:t> </w:t>
            </w:r>
            <w:r w:rsidRPr="000329B5">
              <w:rPr>
                <w:rFonts w:cs="Arial"/>
              </w:rPr>
              <w:t>tím</w:t>
            </w:r>
            <w:r w:rsidR="000329B5">
              <w:rPr>
                <w:rFonts w:cs="Arial"/>
              </w:rPr>
              <w:t xml:space="preserve"> </w:t>
            </w:r>
            <w:r w:rsidRPr="000329B5">
              <w:rPr>
                <w:rFonts w:cs="Arial"/>
              </w:rPr>
              <w:t>související</w:t>
            </w:r>
          </w:p>
          <w:p w14:paraId="159D4CF4" w14:textId="77777777" w:rsidR="000329B5" w:rsidRDefault="000329B5" w:rsidP="000329B5">
            <w:pPr>
              <w:jc w:val="both"/>
              <w:rPr>
                <w:rFonts w:cs="Arial"/>
              </w:rPr>
            </w:pPr>
            <w:r>
              <w:rPr>
                <w:rFonts w:cs="Arial"/>
              </w:rPr>
              <w:t>- d</w:t>
            </w:r>
            <w:r w:rsidR="00957519" w:rsidRPr="000329B5">
              <w:rPr>
                <w:rFonts w:cs="Arial"/>
              </w:rPr>
              <w:t>okáže vysvětlit princip, typy a význam okrasných školek,</w:t>
            </w:r>
            <w:r w:rsidR="00375BB6" w:rsidRPr="000329B5">
              <w:rPr>
                <w:rFonts w:cs="Arial"/>
              </w:rPr>
              <w:t xml:space="preserve"> </w:t>
            </w:r>
            <w:r w:rsidR="00957519" w:rsidRPr="000329B5">
              <w:rPr>
                <w:rFonts w:cs="Arial"/>
              </w:rPr>
              <w:t>technické vybavení</w:t>
            </w:r>
          </w:p>
          <w:p w14:paraId="2E12C90F" w14:textId="2F2AC8BB" w:rsidR="00957519" w:rsidRPr="000329B5" w:rsidRDefault="000329B5" w:rsidP="000329B5">
            <w:pPr>
              <w:jc w:val="both"/>
              <w:rPr>
                <w:rFonts w:cs="Arial"/>
              </w:rPr>
            </w:pPr>
            <w:r>
              <w:rPr>
                <w:rFonts w:cs="Arial"/>
              </w:rPr>
              <w:t>- v</w:t>
            </w:r>
            <w:r w:rsidR="00957519" w:rsidRPr="000329B5">
              <w:rPr>
                <w:rFonts w:cs="Arial"/>
              </w:rPr>
              <w:t xml:space="preserve">ysvětlí význam přírodních </w:t>
            </w:r>
            <w:r w:rsidR="00957519" w:rsidRPr="000329B5">
              <w:rPr>
                <w:rFonts w:cs="Arial"/>
              </w:rPr>
              <w:lastRenderedPageBreak/>
              <w:t>a</w:t>
            </w:r>
            <w:r>
              <w:rPr>
                <w:rFonts w:cs="Arial"/>
              </w:rPr>
              <w:t> </w:t>
            </w:r>
            <w:r w:rsidR="00957519" w:rsidRPr="000329B5">
              <w:rPr>
                <w:rFonts w:cs="Arial"/>
              </w:rPr>
              <w:t>hospodářských podmíne</w:t>
            </w:r>
            <w:r>
              <w:rPr>
                <w:rFonts w:cs="Arial"/>
              </w:rPr>
              <w:t>k</w:t>
            </w:r>
          </w:p>
          <w:p w14:paraId="2CB16E1D" w14:textId="5DDB8571" w:rsidR="00957519" w:rsidRPr="000329B5" w:rsidRDefault="00957519" w:rsidP="000329B5">
            <w:pPr>
              <w:jc w:val="both"/>
              <w:rPr>
                <w:rFonts w:cs="Arial"/>
              </w:rPr>
            </w:pPr>
            <w:r w:rsidRPr="000329B5">
              <w:rPr>
                <w:rFonts w:cs="Arial"/>
              </w:rPr>
              <w:t>- umí popsat význam okrasných dřevin a</w:t>
            </w:r>
            <w:r w:rsidR="000329B5">
              <w:rPr>
                <w:rFonts w:cs="Arial"/>
              </w:rPr>
              <w:t> </w:t>
            </w:r>
            <w:r w:rsidRPr="000329B5">
              <w:rPr>
                <w:rFonts w:cs="Arial"/>
              </w:rPr>
              <w:t>jejich rozdělení</w:t>
            </w:r>
          </w:p>
        </w:tc>
        <w:tc>
          <w:tcPr>
            <w:tcW w:w="3997" w:type="dxa"/>
            <w:tcBorders>
              <w:top w:val="single" w:sz="4" w:space="0" w:color="auto"/>
              <w:left w:val="single" w:sz="4" w:space="0" w:color="auto"/>
              <w:bottom w:val="single" w:sz="4" w:space="0" w:color="auto"/>
              <w:right w:val="single" w:sz="4" w:space="0" w:color="auto"/>
            </w:tcBorders>
          </w:tcPr>
          <w:p w14:paraId="2DDA09A8" w14:textId="77777777" w:rsidR="00957519" w:rsidRPr="000329B5" w:rsidRDefault="00957519" w:rsidP="000329B5">
            <w:pPr>
              <w:jc w:val="both"/>
              <w:rPr>
                <w:rFonts w:cs="Arial"/>
                <w:b/>
              </w:rPr>
            </w:pPr>
            <w:r w:rsidRPr="000329B5">
              <w:rPr>
                <w:rFonts w:cs="Arial"/>
                <w:b/>
              </w:rPr>
              <w:lastRenderedPageBreak/>
              <w:t xml:space="preserve">1. Okrasná školka, význam okrasných dřevin a jejich dělení             </w:t>
            </w:r>
          </w:p>
        </w:tc>
        <w:tc>
          <w:tcPr>
            <w:tcW w:w="992" w:type="dxa"/>
            <w:tcBorders>
              <w:top w:val="single" w:sz="4" w:space="0" w:color="auto"/>
              <w:left w:val="single" w:sz="4" w:space="0" w:color="auto"/>
              <w:bottom w:val="single" w:sz="4" w:space="0" w:color="auto"/>
              <w:right w:val="single" w:sz="4" w:space="0" w:color="auto"/>
            </w:tcBorders>
          </w:tcPr>
          <w:p w14:paraId="20B13193" w14:textId="77777777" w:rsidR="00957519" w:rsidRPr="000329B5" w:rsidRDefault="00957519" w:rsidP="000329B5">
            <w:pPr>
              <w:jc w:val="center"/>
              <w:rPr>
                <w:rFonts w:cs="Arial"/>
                <w:b/>
              </w:rPr>
            </w:pPr>
            <w:r w:rsidRPr="000329B5">
              <w:rPr>
                <w:rFonts w:cs="Arial"/>
                <w:b/>
              </w:rPr>
              <w:t>2</w:t>
            </w:r>
          </w:p>
        </w:tc>
      </w:tr>
      <w:tr w:rsidR="00957519" w:rsidRPr="000329B5" w14:paraId="7AE71FB0" w14:textId="77777777" w:rsidTr="000329B5">
        <w:tc>
          <w:tcPr>
            <w:tcW w:w="4757" w:type="dxa"/>
            <w:tcBorders>
              <w:top w:val="single" w:sz="4" w:space="0" w:color="auto"/>
              <w:left w:val="single" w:sz="4" w:space="0" w:color="auto"/>
              <w:bottom w:val="single" w:sz="4" w:space="0" w:color="auto"/>
              <w:right w:val="single" w:sz="4" w:space="0" w:color="auto"/>
            </w:tcBorders>
          </w:tcPr>
          <w:p w14:paraId="1B769DAE" w14:textId="77777777" w:rsidR="000329B5" w:rsidRDefault="00957519" w:rsidP="000329B5">
            <w:pPr>
              <w:jc w:val="both"/>
              <w:rPr>
                <w:rFonts w:cs="Arial"/>
              </w:rPr>
            </w:pPr>
            <w:r w:rsidRPr="000329B5">
              <w:rPr>
                <w:rFonts w:cs="Arial"/>
              </w:rPr>
              <w:t>-  uvede a charakterizuje jednotlivé typy reprodukc</w:t>
            </w:r>
            <w:r w:rsidR="000329B5">
              <w:rPr>
                <w:rFonts w:cs="Arial"/>
              </w:rPr>
              <w:t xml:space="preserve">e </w:t>
            </w:r>
            <w:r w:rsidRPr="000329B5">
              <w:rPr>
                <w:rFonts w:cs="Arial"/>
              </w:rPr>
              <w:t>(generativní, vegetativní)</w:t>
            </w:r>
          </w:p>
          <w:p w14:paraId="29E29258" w14:textId="0FA3FC88" w:rsidR="00957519" w:rsidRPr="000329B5" w:rsidRDefault="000329B5" w:rsidP="000329B5">
            <w:pPr>
              <w:jc w:val="both"/>
              <w:rPr>
                <w:rFonts w:cs="Arial"/>
              </w:rPr>
            </w:pPr>
            <w:r>
              <w:rPr>
                <w:rFonts w:cs="Arial"/>
              </w:rPr>
              <w:t xml:space="preserve">- </w:t>
            </w:r>
            <w:r w:rsidR="00957519" w:rsidRPr="000329B5">
              <w:rPr>
                <w:rFonts w:cs="Arial"/>
              </w:rPr>
              <w:t>vyjmenuje podmínky, způsoby a pomůcky pro reprodukci</w:t>
            </w:r>
          </w:p>
          <w:p w14:paraId="6372AE3D" w14:textId="5236E4B0" w:rsidR="00957519" w:rsidRPr="000329B5" w:rsidRDefault="00957519" w:rsidP="000329B5">
            <w:pPr>
              <w:jc w:val="both"/>
              <w:rPr>
                <w:rFonts w:cs="Arial"/>
              </w:rPr>
            </w:pPr>
            <w:r w:rsidRPr="000329B5">
              <w:rPr>
                <w:rFonts w:cs="Arial"/>
              </w:rPr>
              <w:t>- ovládá pojmy – stratifikace, kopulace, očkování, roubování, generativní, vegetativní, očko spící/bdící</w:t>
            </w:r>
          </w:p>
        </w:tc>
        <w:tc>
          <w:tcPr>
            <w:tcW w:w="3997" w:type="dxa"/>
            <w:tcBorders>
              <w:top w:val="single" w:sz="4" w:space="0" w:color="auto"/>
              <w:left w:val="single" w:sz="4" w:space="0" w:color="auto"/>
              <w:bottom w:val="single" w:sz="4" w:space="0" w:color="auto"/>
              <w:right w:val="single" w:sz="4" w:space="0" w:color="auto"/>
            </w:tcBorders>
          </w:tcPr>
          <w:p w14:paraId="41933A4B" w14:textId="77777777" w:rsidR="00957519" w:rsidRPr="000329B5" w:rsidRDefault="00957519" w:rsidP="000329B5">
            <w:pPr>
              <w:jc w:val="both"/>
              <w:rPr>
                <w:rFonts w:cs="Arial"/>
                <w:b/>
              </w:rPr>
            </w:pPr>
            <w:r w:rsidRPr="000329B5">
              <w:rPr>
                <w:rFonts w:cs="Arial"/>
                <w:b/>
              </w:rPr>
              <w:t xml:space="preserve">2. </w:t>
            </w:r>
            <w:proofErr w:type="gramStart"/>
            <w:r w:rsidRPr="000329B5">
              <w:rPr>
                <w:rFonts w:cs="Arial"/>
                <w:b/>
              </w:rPr>
              <w:t>Reprodukce  a</w:t>
            </w:r>
            <w:proofErr w:type="gramEnd"/>
            <w:r w:rsidRPr="000329B5">
              <w:rPr>
                <w:rFonts w:cs="Arial"/>
                <w:b/>
              </w:rPr>
              <w:t xml:space="preserve"> dopěstování listnáčů</w:t>
            </w:r>
          </w:p>
        </w:tc>
        <w:tc>
          <w:tcPr>
            <w:tcW w:w="992" w:type="dxa"/>
            <w:tcBorders>
              <w:top w:val="single" w:sz="4" w:space="0" w:color="auto"/>
              <w:left w:val="single" w:sz="4" w:space="0" w:color="auto"/>
              <w:bottom w:val="single" w:sz="4" w:space="0" w:color="auto"/>
              <w:right w:val="single" w:sz="4" w:space="0" w:color="auto"/>
            </w:tcBorders>
          </w:tcPr>
          <w:p w14:paraId="48302ACF" w14:textId="77777777" w:rsidR="00957519" w:rsidRPr="000329B5" w:rsidRDefault="00957519" w:rsidP="000329B5">
            <w:pPr>
              <w:jc w:val="center"/>
              <w:rPr>
                <w:rFonts w:cs="Arial"/>
                <w:b/>
              </w:rPr>
            </w:pPr>
            <w:r w:rsidRPr="000329B5">
              <w:rPr>
                <w:rFonts w:cs="Arial"/>
                <w:b/>
              </w:rPr>
              <w:t>3</w:t>
            </w:r>
          </w:p>
        </w:tc>
      </w:tr>
      <w:tr w:rsidR="00957519" w:rsidRPr="000329B5" w14:paraId="71F9DF70" w14:textId="77777777" w:rsidTr="000329B5">
        <w:tc>
          <w:tcPr>
            <w:tcW w:w="4757" w:type="dxa"/>
            <w:tcBorders>
              <w:top w:val="single" w:sz="4" w:space="0" w:color="auto"/>
              <w:left w:val="single" w:sz="4" w:space="0" w:color="auto"/>
              <w:bottom w:val="single" w:sz="4" w:space="0" w:color="auto"/>
              <w:right w:val="single" w:sz="4" w:space="0" w:color="auto"/>
            </w:tcBorders>
          </w:tcPr>
          <w:p w14:paraId="358BD826" w14:textId="77777777" w:rsidR="000329B5" w:rsidRDefault="00957519" w:rsidP="000329B5">
            <w:pPr>
              <w:jc w:val="both"/>
              <w:rPr>
                <w:rFonts w:cs="Arial"/>
              </w:rPr>
            </w:pPr>
            <w:r w:rsidRPr="000329B5">
              <w:rPr>
                <w:rFonts w:cs="Arial"/>
              </w:rPr>
              <w:t>-  uvede a charakterizuje jednotlivé typy reprodukce</w:t>
            </w:r>
            <w:r w:rsidR="000329B5">
              <w:rPr>
                <w:rFonts w:cs="Arial"/>
              </w:rPr>
              <w:t xml:space="preserve"> </w:t>
            </w:r>
            <w:r w:rsidRPr="000329B5">
              <w:rPr>
                <w:rFonts w:cs="Arial"/>
              </w:rPr>
              <w:t>(generativní, vegetativní</w:t>
            </w:r>
            <w:r w:rsidR="000329B5">
              <w:rPr>
                <w:rFonts w:cs="Arial"/>
              </w:rPr>
              <w:t>)</w:t>
            </w:r>
          </w:p>
          <w:p w14:paraId="0FB790A3" w14:textId="22194A81" w:rsidR="00957519" w:rsidRPr="000329B5" w:rsidRDefault="000329B5" w:rsidP="000329B5">
            <w:pPr>
              <w:jc w:val="both"/>
              <w:rPr>
                <w:rFonts w:cs="Arial"/>
              </w:rPr>
            </w:pPr>
            <w:r>
              <w:rPr>
                <w:rFonts w:cs="Arial"/>
              </w:rPr>
              <w:t>-</w:t>
            </w:r>
            <w:r w:rsidR="00957519" w:rsidRPr="000329B5">
              <w:rPr>
                <w:rFonts w:cs="Arial"/>
              </w:rPr>
              <w:t xml:space="preserve"> vyjmenuje podmínky, způsoby a pomůcky pro reprodukci</w:t>
            </w:r>
          </w:p>
          <w:p w14:paraId="46610D25" w14:textId="4E3DAB85" w:rsidR="00957519" w:rsidRPr="000329B5" w:rsidRDefault="00957519" w:rsidP="000329B5">
            <w:pPr>
              <w:jc w:val="both"/>
              <w:rPr>
                <w:rFonts w:cs="Arial"/>
              </w:rPr>
            </w:pPr>
            <w:r w:rsidRPr="000329B5">
              <w:rPr>
                <w:rFonts w:cs="Arial"/>
              </w:rPr>
              <w:t>- ovládá pojmy – stratifikace, kopulace, očkování, roubování, generativní, vegetativní, očko spící</w:t>
            </w:r>
            <w:r w:rsidR="000329B5">
              <w:rPr>
                <w:rFonts w:cs="Arial"/>
              </w:rPr>
              <w:t>/</w:t>
            </w:r>
            <w:r w:rsidRPr="000329B5">
              <w:rPr>
                <w:rFonts w:cs="Arial"/>
              </w:rPr>
              <w:t>bdící</w:t>
            </w:r>
          </w:p>
        </w:tc>
        <w:tc>
          <w:tcPr>
            <w:tcW w:w="3997" w:type="dxa"/>
            <w:tcBorders>
              <w:top w:val="single" w:sz="4" w:space="0" w:color="auto"/>
              <w:left w:val="single" w:sz="4" w:space="0" w:color="auto"/>
              <w:bottom w:val="single" w:sz="4" w:space="0" w:color="auto"/>
              <w:right w:val="single" w:sz="4" w:space="0" w:color="auto"/>
            </w:tcBorders>
          </w:tcPr>
          <w:p w14:paraId="14422939" w14:textId="77777777" w:rsidR="00957519" w:rsidRPr="000329B5" w:rsidRDefault="00957519" w:rsidP="000329B5">
            <w:pPr>
              <w:jc w:val="both"/>
              <w:rPr>
                <w:rFonts w:cs="Arial"/>
                <w:b/>
              </w:rPr>
            </w:pPr>
            <w:r w:rsidRPr="000329B5">
              <w:rPr>
                <w:rFonts w:cs="Arial"/>
                <w:b/>
              </w:rPr>
              <w:t>3. Reprodukce a dopěstování jehličnanů</w:t>
            </w:r>
          </w:p>
        </w:tc>
        <w:tc>
          <w:tcPr>
            <w:tcW w:w="992" w:type="dxa"/>
            <w:tcBorders>
              <w:top w:val="single" w:sz="4" w:space="0" w:color="auto"/>
              <w:left w:val="single" w:sz="4" w:space="0" w:color="auto"/>
              <w:bottom w:val="single" w:sz="4" w:space="0" w:color="auto"/>
              <w:right w:val="single" w:sz="4" w:space="0" w:color="auto"/>
            </w:tcBorders>
          </w:tcPr>
          <w:p w14:paraId="49342EF2" w14:textId="77777777" w:rsidR="00957519" w:rsidRPr="000329B5" w:rsidRDefault="00957519" w:rsidP="000329B5">
            <w:pPr>
              <w:jc w:val="center"/>
              <w:rPr>
                <w:rFonts w:cs="Arial"/>
                <w:b/>
              </w:rPr>
            </w:pPr>
            <w:r w:rsidRPr="000329B5">
              <w:rPr>
                <w:rFonts w:cs="Arial"/>
                <w:b/>
              </w:rPr>
              <w:t>2</w:t>
            </w:r>
          </w:p>
        </w:tc>
      </w:tr>
      <w:tr w:rsidR="00957519" w:rsidRPr="000329B5" w14:paraId="6C3E207D" w14:textId="77777777" w:rsidTr="000329B5">
        <w:tc>
          <w:tcPr>
            <w:tcW w:w="4757" w:type="dxa"/>
            <w:tcBorders>
              <w:top w:val="single" w:sz="4" w:space="0" w:color="auto"/>
              <w:left w:val="single" w:sz="4" w:space="0" w:color="auto"/>
              <w:bottom w:val="single" w:sz="4" w:space="0" w:color="auto"/>
              <w:right w:val="single" w:sz="4" w:space="0" w:color="auto"/>
            </w:tcBorders>
          </w:tcPr>
          <w:p w14:paraId="70C52188" w14:textId="1D4A2C28" w:rsidR="000329B5" w:rsidRDefault="00957519" w:rsidP="000329B5">
            <w:pPr>
              <w:jc w:val="both"/>
              <w:rPr>
                <w:rFonts w:cs="Arial"/>
              </w:rPr>
            </w:pPr>
            <w:r w:rsidRPr="000329B5">
              <w:rPr>
                <w:rFonts w:cs="Arial"/>
              </w:rPr>
              <w:t>- ovládá způsoby a podmínky pěstování dřevin</w:t>
            </w:r>
            <w:r w:rsidR="000329B5">
              <w:rPr>
                <w:rFonts w:cs="Arial"/>
              </w:rPr>
              <w:t xml:space="preserve"> </w:t>
            </w:r>
            <w:r w:rsidRPr="000329B5">
              <w:rPr>
                <w:rFonts w:cs="Arial"/>
              </w:rPr>
              <w:t>v</w:t>
            </w:r>
            <w:r w:rsidR="000329B5">
              <w:rPr>
                <w:rFonts w:cs="Arial"/>
              </w:rPr>
              <w:t> </w:t>
            </w:r>
            <w:r w:rsidRPr="000329B5">
              <w:rPr>
                <w:rFonts w:cs="Arial"/>
              </w:rPr>
              <w:t>nádobách</w:t>
            </w:r>
          </w:p>
          <w:p w14:paraId="3938D381" w14:textId="73F86F8C" w:rsidR="00957519" w:rsidRPr="000329B5" w:rsidRDefault="000329B5" w:rsidP="000329B5">
            <w:pPr>
              <w:jc w:val="both"/>
              <w:rPr>
                <w:rFonts w:cs="Arial"/>
              </w:rPr>
            </w:pPr>
            <w:r>
              <w:rPr>
                <w:rFonts w:cs="Arial"/>
              </w:rPr>
              <w:t>- v</w:t>
            </w:r>
            <w:r w:rsidR="00957519" w:rsidRPr="000329B5">
              <w:rPr>
                <w:rFonts w:cs="Arial"/>
              </w:rPr>
              <w:t>ysvětlí výhody</w:t>
            </w:r>
            <w:r>
              <w:rPr>
                <w:rFonts w:cs="Arial"/>
              </w:rPr>
              <w:t>/</w:t>
            </w:r>
            <w:r w:rsidR="00957519" w:rsidRPr="000329B5">
              <w:rPr>
                <w:rFonts w:cs="Arial"/>
              </w:rPr>
              <w:t>nevýhody tohoto způsobu pěstování</w:t>
            </w:r>
          </w:p>
        </w:tc>
        <w:tc>
          <w:tcPr>
            <w:tcW w:w="3997" w:type="dxa"/>
            <w:tcBorders>
              <w:top w:val="single" w:sz="4" w:space="0" w:color="auto"/>
              <w:left w:val="single" w:sz="4" w:space="0" w:color="auto"/>
              <w:bottom w:val="single" w:sz="4" w:space="0" w:color="auto"/>
              <w:right w:val="single" w:sz="4" w:space="0" w:color="auto"/>
            </w:tcBorders>
          </w:tcPr>
          <w:p w14:paraId="5416C5BE" w14:textId="77777777" w:rsidR="00957519" w:rsidRPr="000329B5" w:rsidRDefault="00957519" w:rsidP="000329B5">
            <w:pPr>
              <w:jc w:val="both"/>
              <w:rPr>
                <w:rFonts w:cs="Arial"/>
                <w:b/>
              </w:rPr>
            </w:pPr>
            <w:r w:rsidRPr="000329B5">
              <w:rPr>
                <w:rFonts w:cs="Arial"/>
                <w:b/>
              </w:rPr>
              <w:t>4. Pěstování okrasných dřevin                           v kontejnerech</w:t>
            </w:r>
          </w:p>
        </w:tc>
        <w:tc>
          <w:tcPr>
            <w:tcW w:w="992" w:type="dxa"/>
            <w:tcBorders>
              <w:top w:val="single" w:sz="4" w:space="0" w:color="auto"/>
              <w:left w:val="single" w:sz="4" w:space="0" w:color="auto"/>
              <w:bottom w:val="single" w:sz="4" w:space="0" w:color="auto"/>
              <w:right w:val="single" w:sz="4" w:space="0" w:color="auto"/>
            </w:tcBorders>
          </w:tcPr>
          <w:p w14:paraId="08ACE79D" w14:textId="77777777" w:rsidR="00957519" w:rsidRPr="000329B5" w:rsidRDefault="00957519" w:rsidP="000329B5">
            <w:pPr>
              <w:jc w:val="center"/>
              <w:rPr>
                <w:rFonts w:cs="Arial"/>
                <w:b/>
              </w:rPr>
            </w:pPr>
            <w:r w:rsidRPr="000329B5">
              <w:rPr>
                <w:rFonts w:cs="Arial"/>
                <w:b/>
              </w:rPr>
              <w:t>1</w:t>
            </w:r>
          </w:p>
        </w:tc>
      </w:tr>
      <w:tr w:rsidR="00957519" w:rsidRPr="000329B5" w14:paraId="0903B0C2" w14:textId="77777777" w:rsidTr="000329B5">
        <w:tc>
          <w:tcPr>
            <w:tcW w:w="4757" w:type="dxa"/>
            <w:tcBorders>
              <w:top w:val="single" w:sz="4" w:space="0" w:color="auto"/>
              <w:left w:val="single" w:sz="4" w:space="0" w:color="auto"/>
              <w:bottom w:val="single" w:sz="4" w:space="0" w:color="auto"/>
              <w:right w:val="single" w:sz="4" w:space="0" w:color="auto"/>
            </w:tcBorders>
          </w:tcPr>
          <w:p w14:paraId="581530AB" w14:textId="77777777" w:rsidR="000329B5" w:rsidRDefault="00957519" w:rsidP="000329B5">
            <w:pPr>
              <w:jc w:val="both"/>
              <w:rPr>
                <w:rFonts w:cs="Arial"/>
              </w:rPr>
            </w:pPr>
            <w:r w:rsidRPr="000329B5">
              <w:rPr>
                <w:rFonts w:cs="Arial"/>
              </w:rPr>
              <w:t>- uvede termíny a způsoby sklizně</w:t>
            </w:r>
          </w:p>
          <w:p w14:paraId="7FB203B1" w14:textId="77777777" w:rsidR="000329B5" w:rsidRDefault="000329B5" w:rsidP="000329B5">
            <w:pPr>
              <w:jc w:val="both"/>
              <w:rPr>
                <w:rFonts w:cs="Arial"/>
              </w:rPr>
            </w:pPr>
            <w:r>
              <w:rPr>
                <w:rFonts w:cs="Arial"/>
              </w:rPr>
              <w:t xml:space="preserve">- </w:t>
            </w:r>
            <w:r w:rsidR="00957519" w:rsidRPr="000329B5">
              <w:rPr>
                <w:rFonts w:cs="Arial"/>
              </w:rPr>
              <w:t>charakterizuje úpravu rostlin před a po sklizni</w:t>
            </w:r>
          </w:p>
          <w:p w14:paraId="03D5A19F" w14:textId="77777777" w:rsidR="000329B5" w:rsidRDefault="000329B5" w:rsidP="000329B5">
            <w:pPr>
              <w:jc w:val="both"/>
              <w:rPr>
                <w:rFonts w:cs="Arial"/>
              </w:rPr>
            </w:pPr>
            <w:r>
              <w:rPr>
                <w:rFonts w:cs="Arial"/>
              </w:rPr>
              <w:t>- p</w:t>
            </w:r>
            <w:r w:rsidR="00957519" w:rsidRPr="000329B5">
              <w:rPr>
                <w:rFonts w:cs="Arial"/>
              </w:rPr>
              <w:t xml:space="preserve">opíše rozdíly mezi sadbou </w:t>
            </w:r>
            <w:proofErr w:type="spellStart"/>
            <w:r w:rsidR="00957519" w:rsidRPr="000329B5">
              <w:rPr>
                <w:rFonts w:cs="Arial"/>
              </w:rPr>
              <w:t>prostokořennou</w:t>
            </w:r>
            <w:proofErr w:type="spellEnd"/>
            <w:r w:rsidR="00957519" w:rsidRPr="000329B5">
              <w:rPr>
                <w:rFonts w:cs="Arial"/>
              </w:rPr>
              <w:t xml:space="preserve"> a sadbou s kořenovým balem</w:t>
            </w:r>
          </w:p>
          <w:p w14:paraId="63A10121" w14:textId="07D87DFF" w:rsidR="00957519" w:rsidRPr="000329B5" w:rsidRDefault="000329B5" w:rsidP="000329B5">
            <w:pPr>
              <w:jc w:val="both"/>
              <w:rPr>
                <w:rFonts w:cs="Arial"/>
              </w:rPr>
            </w:pPr>
            <w:r>
              <w:rPr>
                <w:rFonts w:cs="Arial"/>
              </w:rPr>
              <w:t xml:space="preserve">- </w:t>
            </w:r>
            <w:r w:rsidR="00957519" w:rsidRPr="000329B5">
              <w:rPr>
                <w:rFonts w:cs="Arial"/>
              </w:rPr>
              <w:t>dokáže vysvětlit způsoby balení a</w:t>
            </w:r>
            <w:r>
              <w:rPr>
                <w:rFonts w:cs="Arial"/>
              </w:rPr>
              <w:t> </w:t>
            </w:r>
            <w:r w:rsidR="00957519" w:rsidRPr="000329B5">
              <w:rPr>
                <w:rFonts w:cs="Arial"/>
              </w:rPr>
              <w:t>expedice, použité materiály a podmínky pro expedici</w:t>
            </w:r>
          </w:p>
        </w:tc>
        <w:tc>
          <w:tcPr>
            <w:tcW w:w="3997" w:type="dxa"/>
            <w:tcBorders>
              <w:top w:val="single" w:sz="4" w:space="0" w:color="auto"/>
              <w:left w:val="single" w:sz="4" w:space="0" w:color="auto"/>
              <w:bottom w:val="single" w:sz="4" w:space="0" w:color="auto"/>
              <w:right w:val="single" w:sz="4" w:space="0" w:color="auto"/>
            </w:tcBorders>
          </w:tcPr>
          <w:p w14:paraId="32B53172" w14:textId="77777777" w:rsidR="00957519" w:rsidRPr="000329B5" w:rsidRDefault="00957519" w:rsidP="000329B5">
            <w:pPr>
              <w:jc w:val="both"/>
              <w:rPr>
                <w:rFonts w:cs="Arial"/>
                <w:b/>
              </w:rPr>
            </w:pPr>
            <w:r w:rsidRPr="000329B5">
              <w:rPr>
                <w:rFonts w:cs="Arial"/>
                <w:b/>
              </w:rPr>
              <w:t>5. Sklizeň, balení a expedice</w:t>
            </w:r>
          </w:p>
        </w:tc>
        <w:tc>
          <w:tcPr>
            <w:tcW w:w="992" w:type="dxa"/>
            <w:tcBorders>
              <w:top w:val="single" w:sz="4" w:space="0" w:color="auto"/>
              <w:left w:val="single" w:sz="4" w:space="0" w:color="auto"/>
              <w:bottom w:val="single" w:sz="4" w:space="0" w:color="auto"/>
              <w:right w:val="single" w:sz="4" w:space="0" w:color="auto"/>
            </w:tcBorders>
          </w:tcPr>
          <w:p w14:paraId="6C36AFD0" w14:textId="77777777" w:rsidR="00957519" w:rsidRPr="000329B5" w:rsidRDefault="00957519" w:rsidP="000329B5">
            <w:pPr>
              <w:jc w:val="center"/>
              <w:rPr>
                <w:rFonts w:cs="Arial"/>
                <w:b/>
              </w:rPr>
            </w:pPr>
            <w:r w:rsidRPr="000329B5">
              <w:rPr>
                <w:rFonts w:cs="Arial"/>
                <w:b/>
              </w:rPr>
              <w:t>1</w:t>
            </w:r>
          </w:p>
        </w:tc>
      </w:tr>
      <w:tr w:rsidR="00957519" w:rsidRPr="000329B5" w14:paraId="1C0867B8" w14:textId="77777777" w:rsidTr="000329B5">
        <w:tc>
          <w:tcPr>
            <w:tcW w:w="4757" w:type="dxa"/>
            <w:tcBorders>
              <w:top w:val="single" w:sz="4" w:space="0" w:color="auto"/>
              <w:left w:val="single" w:sz="4" w:space="0" w:color="auto"/>
              <w:bottom w:val="single" w:sz="4" w:space="0" w:color="auto"/>
              <w:right w:val="single" w:sz="4" w:space="0" w:color="auto"/>
            </w:tcBorders>
          </w:tcPr>
          <w:p w14:paraId="6DA0AF0E" w14:textId="054BF7A2" w:rsidR="00957519" w:rsidRPr="000329B5" w:rsidRDefault="00957519" w:rsidP="000329B5">
            <w:pPr>
              <w:jc w:val="both"/>
              <w:rPr>
                <w:rFonts w:cs="Arial"/>
              </w:rPr>
            </w:pPr>
            <w:r w:rsidRPr="000329B5">
              <w:rPr>
                <w:rFonts w:cs="Arial"/>
              </w:rPr>
              <w:t>- orientuje se v uspořádání výsadeb, jejich významu a členění</w:t>
            </w:r>
          </w:p>
          <w:p w14:paraId="4868AF36" w14:textId="4E67BE51" w:rsidR="00957519" w:rsidRPr="000329B5" w:rsidRDefault="00957519" w:rsidP="000329B5">
            <w:pPr>
              <w:jc w:val="both"/>
              <w:rPr>
                <w:rFonts w:cs="Arial"/>
              </w:rPr>
            </w:pPr>
            <w:r w:rsidRPr="000329B5">
              <w:rPr>
                <w:rFonts w:cs="Arial"/>
              </w:rPr>
              <w:t>- dokáže popsat a vyjmenovat požadavky na rostlinný materiál dle normy</w:t>
            </w:r>
          </w:p>
          <w:p w14:paraId="73167FA8" w14:textId="7CFD19AA" w:rsidR="00957519" w:rsidRPr="000329B5" w:rsidRDefault="00957519" w:rsidP="000329B5">
            <w:pPr>
              <w:jc w:val="both"/>
              <w:rPr>
                <w:rFonts w:cs="Arial"/>
              </w:rPr>
            </w:pPr>
            <w:r w:rsidRPr="000329B5">
              <w:rPr>
                <w:rFonts w:cs="Arial"/>
              </w:rPr>
              <w:t>- charakterizuje a vysvětlí přípravu rostlin pro výsadbu, uvede způsoby řezu a jejich význam pro dřevinu</w:t>
            </w:r>
          </w:p>
          <w:p w14:paraId="5CFD74E2" w14:textId="2868A8FA" w:rsidR="00957519" w:rsidRPr="000329B5" w:rsidRDefault="00957519" w:rsidP="000329B5">
            <w:pPr>
              <w:jc w:val="both"/>
              <w:rPr>
                <w:rFonts w:cs="Arial"/>
              </w:rPr>
            </w:pPr>
            <w:r w:rsidRPr="000329B5">
              <w:rPr>
                <w:rFonts w:cs="Arial"/>
              </w:rPr>
              <w:t>-</w:t>
            </w:r>
            <w:r w:rsidR="000329B5">
              <w:rPr>
                <w:rFonts w:cs="Arial"/>
              </w:rPr>
              <w:t xml:space="preserve"> </w:t>
            </w:r>
            <w:r w:rsidRPr="000329B5">
              <w:rPr>
                <w:rFonts w:cs="Arial"/>
              </w:rPr>
              <w:t xml:space="preserve">zvládá techniku přesazování </w:t>
            </w:r>
            <w:proofErr w:type="gramStart"/>
            <w:r w:rsidRPr="000329B5">
              <w:rPr>
                <w:rFonts w:cs="Arial"/>
              </w:rPr>
              <w:t>starších  stromů</w:t>
            </w:r>
            <w:proofErr w:type="gramEnd"/>
            <w:r w:rsidRPr="000329B5">
              <w:rPr>
                <w:rFonts w:cs="Arial"/>
              </w:rPr>
              <w:t>, ošetřování starších stromů a kácení</w:t>
            </w:r>
          </w:p>
        </w:tc>
        <w:tc>
          <w:tcPr>
            <w:tcW w:w="3997" w:type="dxa"/>
            <w:tcBorders>
              <w:top w:val="single" w:sz="4" w:space="0" w:color="auto"/>
              <w:left w:val="single" w:sz="4" w:space="0" w:color="auto"/>
              <w:bottom w:val="single" w:sz="4" w:space="0" w:color="auto"/>
              <w:right w:val="single" w:sz="4" w:space="0" w:color="auto"/>
            </w:tcBorders>
          </w:tcPr>
          <w:p w14:paraId="0279ECA7" w14:textId="77777777" w:rsidR="00957519" w:rsidRPr="000329B5" w:rsidRDefault="00957519" w:rsidP="000329B5">
            <w:pPr>
              <w:jc w:val="both"/>
              <w:rPr>
                <w:rFonts w:cs="Arial"/>
                <w:b/>
              </w:rPr>
            </w:pPr>
            <w:r w:rsidRPr="000329B5">
              <w:rPr>
                <w:rFonts w:cs="Arial"/>
                <w:b/>
              </w:rPr>
              <w:t>6. Výsadba a ošetřování rostlin                           a dřevin v sadovnických úpravách</w:t>
            </w:r>
          </w:p>
        </w:tc>
        <w:tc>
          <w:tcPr>
            <w:tcW w:w="992" w:type="dxa"/>
            <w:tcBorders>
              <w:top w:val="single" w:sz="4" w:space="0" w:color="auto"/>
              <w:left w:val="single" w:sz="4" w:space="0" w:color="auto"/>
              <w:bottom w:val="single" w:sz="4" w:space="0" w:color="auto"/>
              <w:right w:val="single" w:sz="4" w:space="0" w:color="auto"/>
            </w:tcBorders>
          </w:tcPr>
          <w:p w14:paraId="1A788163" w14:textId="77777777" w:rsidR="00957519" w:rsidRPr="000329B5" w:rsidRDefault="00957519" w:rsidP="000329B5">
            <w:pPr>
              <w:jc w:val="center"/>
              <w:rPr>
                <w:rFonts w:cs="Arial"/>
                <w:b/>
              </w:rPr>
            </w:pPr>
            <w:r w:rsidRPr="000329B5">
              <w:rPr>
                <w:rFonts w:cs="Arial"/>
                <w:b/>
              </w:rPr>
              <w:t>8</w:t>
            </w:r>
          </w:p>
        </w:tc>
      </w:tr>
      <w:tr w:rsidR="00957519" w:rsidRPr="000329B5" w14:paraId="25AA5ECA" w14:textId="77777777" w:rsidTr="000329B5">
        <w:tc>
          <w:tcPr>
            <w:tcW w:w="4757" w:type="dxa"/>
            <w:tcBorders>
              <w:top w:val="single" w:sz="4" w:space="0" w:color="auto"/>
              <w:left w:val="single" w:sz="4" w:space="0" w:color="auto"/>
              <w:bottom w:val="single" w:sz="4" w:space="0" w:color="auto"/>
              <w:right w:val="single" w:sz="4" w:space="0" w:color="auto"/>
            </w:tcBorders>
          </w:tcPr>
          <w:p w14:paraId="097FC388" w14:textId="459335D7" w:rsidR="00957519" w:rsidRPr="000329B5" w:rsidRDefault="00957519" w:rsidP="000329B5">
            <w:pPr>
              <w:jc w:val="both"/>
              <w:rPr>
                <w:rFonts w:cs="Arial"/>
              </w:rPr>
            </w:pPr>
            <w:r w:rsidRPr="000329B5">
              <w:rPr>
                <w:rFonts w:cs="Arial"/>
              </w:rPr>
              <w:t>- uvede termíny a způsoby zakládání trávníků, uvede způsoby přípravy pozemku pro výsev/drnování;</w:t>
            </w:r>
          </w:p>
          <w:p w14:paraId="057CE90A" w14:textId="6AEE5CAE" w:rsidR="00957519" w:rsidRPr="000329B5" w:rsidRDefault="00957519" w:rsidP="000329B5">
            <w:pPr>
              <w:jc w:val="both"/>
              <w:rPr>
                <w:rFonts w:cs="Arial"/>
              </w:rPr>
            </w:pPr>
            <w:r w:rsidRPr="000329B5">
              <w:rPr>
                <w:rFonts w:cs="Arial"/>
              </w:rPr>
              <w:t>- popíše rozdíly,</w:t>
            </w:r>
            <w:r w:rsidR="00375BB6" w:rsidRPr="000329B5">
              <w:rPr>
                <w:rFonts w:cs="Arial"/>
              </w:rPr>
              <w:t xml:space="preserve"> </w:t>
            </w:r>
            <w:r w:rsidRPr="000329B5">
              <w:rPr>
                <w:rFonts w:cs="Arial"/>
              </w:rPr>
              <w:t>podmínky, výhody/nevýhody jednotlivých způsobů zakládání trávníků a vhodné rostliny pro tento účel</w:t>
            </w:r>
          </w:p>
          <w:p w14:paraId="0C4CE16A" w14:textId="77777777" w:rsidR="000329B5" w:rsidRDefault="00957519" w:rsidP="000329B5">
            <w:pPr>
              <w:jc w:val="both"/>
              <w:rPr>
                <w:rFonts w:cs="Arial"/>
              </w:rPr>
            </w:pPr>
            <w:r w:rsidRPr="000329B5">
              <w:rPr>
                <w:rFonts w:cs="Arial"/>
              </w:rPr>
              <w:t>- vyjmenuje zástupce trav trsnatých a</w:t>
            </w:r>
            <w:r w:rsidR="000329B5">
              <w:rPr>
                <w:rFonts w:cs="Arial"/>
              </w:rPr>
              <w:t> </w:t>
            </w:r>
            <w:r w:rsidRPr="000329B5">
              <w:rPr>
                <w:rFonts w:cs="Arial"/>
              </w:rPr>
              <w:t xml:space="preserve">výběžkatých, objasní pojem </w:t>
            </w:r>
            <w:r w:rsidR="000329B5">
              <w:rPr>
                <w:rFonts w:cs="Arial"/>
              </w:rPr>
              <w:t>„</w:t>
            </w:r>
            <w:r w:rsidRPr="000329B5">
              <w:rPr>
                <w:rFonts w:cs="Arial"/>
              </w:rPr>
              <w:t>travní směs</w:t>
            </w:r>
            <w:r w:rsidR="000329B5">
              <w:rPr>
                <w:rFonts w:cs="Arial"/>
              </w:rPr>
              <w:t>“</w:t>
            </w:r>
            <w:r w:rsidRPr="000329B5">
              <w:rPr>
                <w:rFonts w:cs="Arial"/>
              </w:rPr>
              <w:t xml:space="preserve"> a uvede její typy/využití</w:t>
            </w:r>
          </w:p>
          <w:p w14:paraId="2D8AE08D" w14:textId="77777777" w:rsidR="00957519" w:rsidRDefault="000329B5" w:rsidP="000329B5">
            <w:pPr>
              <w:jc w:val="both"/>
              <w:rPr>
                <w:rFonts w:cs="Arial"/>
              </w:rPr>
            </w:pPr>
            <w:r>
              <w:rPr>
                <w:rFonts w:cs="Arial"/>
              </w:rPr>
              <w:t xml:space="preserve">- </w:t>
            </w:r>
            <w:r w:rsidR="00957519" w:rsidRPr="000329B5">
              <w:rPr>
                <w:rFonts w:cs="Arial"/>
              </w:rPr>
              <w:t>ovládá způsoby údržby/obnovy trávníků, hnojení</w:t>
            </w:r>
            <w:r>
              <w:rPr>
                <w:rFonts w:cs="Arial"/>
              </w:rPr>
              <w:t xml:space="preserve"> </w:t>
            </w:r>
            <w:r w:rsidR="00957519" w:rsidRPr="000329B5">
              <w:rPr>
                <w:rFonts w:cs="Arial"/>
              </w:rPr>
              <w:t>a zavlažování</w:t>
            </w:r>
          </w:p>
          <w:p w14:paraId="6839E379" w14:textId="20385E6B" w:rsidR="000329B5" w:rsidRPr="000329B5" w:rsidRDefault="000329B5" w:rsidP="000329B5">
            <w:pPr>
              <w:jc w:val="both"/>
              <w:rPr>
                <w:rFonts w:cs="Arial"/>
              </w:rPr>
            </w:pPr>
          </w:p>
        </w:tc>
        <w:tc>
          <w:tcPr>
            <w:tcW w:w="3997" w:type="dxa"/>
            <w:tcBorders>
              <w:top w:val="single" w:sz="4" w:space="0" w:color="auto"/>
              <w:left w:val="single" w:sz="4" w:space="0" w:color="auto"/>
              <w:bottom w:val="single" w:sz="4" w:space="0" w:color="auto"/>
              <w:right w:val="single" w:sz="4" w:space="0" w:color="auto"/>
            </w:tcBorders>
          </w:tcPr>
          <w:p w14:paraId="0FD87F50" w14:textId="77777777" w:rsidR="00957519" w:rsidRPr="000329B5" w:rsidRDefault="00957519" w:rsidP="000329B5">
            <w:pPr>
              <w:jc w:val="both"/>
              <w:rPr>
                <w:rFonts w:cs="Arial"/>
                <w:b/>
              </w:rPr>
            </w:pPr>
            <w:r w:rsidRPr="000329B5">
              <w:rPr>
                <w:rFonts w:cs="Arial"/>
                <w:b/>
              </w:rPr>
              <w:t>7. Zakládání a ošetřování trávníků</w:t>
            </w:r>
          </w:p>
        </w:tc>
        <w:tc>
          <w:tcPr>
            <w:tcW w:w="992" w:type="dxa"/>
            <w:tcBorders>
              <w:top w:val="single" w:sz="4" w:space="0" w:color="auto"/>
              <w:left w:val="single" w:sz="4" w:space="0" w:color="auto"/>
              <w:bottom w:val="single" w:sz="4" w:space="0" w:color="auto"/>
              <w:right w:val="single" w:sz="4" w:space="0" w:color="auto"/>
            </w:tcBorders>
          </w:tcPr>
          <w:p w14:paraId="7F98D82E" w14:textId="77777777" w:rsidR="00957519" w:rsidRPr="000329B5" w:rsidRDefault="00957519" w:rsidP="000329B5">
            <w:pPr>
              <w:jc w:val="center"/>
              <w:rPr>
                <w:rFonts w:cs="Arial"/>
                <w:b/>
              </w:rPr>
            </w:pPr>
            <w:r w:rsidRPr="000329B5">
              <w:rPr>
                <w:rFonts w:cs="Arial"/>
                <w:b/>
              </w:rPr>
              <w:t>4</w:t>
            </w:r>
          </w:p>
        </w:tc>
      </w:tr>
      <w:tr w:rsidR="00957519" w:rsidRPr="000329B5" w14:paraId="7B585A4C" w14:textId="77777777" w:rsidTr="000329B5">
        <w:tc>
          <w:tcPr>
            <w:tcW w:w="4757" w:type="dxa"/>
            <w:tcBorders>
              <w:top w:val="single" w:sz="4" w:space="0" w:color="auto"/>
              <w:left w:val="single" w:sz="4" w:space="0" w:color="auto"/>
              <w:bottom w:val="single" w:sz="4" w:space="0" w:color="auto"/>
              <w:right w:val="single" w:sz="4" w:space="0" w:color="auto"/>
            </w:tcBorders>
          </w:tcPr>
          <w:p w14:paraId="00932FA8" w14:textId="77777777" w:rsidR="000329B5" w:rsidRDefault="000329B5" w:rsidP="000329B5">
            <w:pPr>
              <w:jc w:val="both"/>
              <w:rPr>
                <w:rFonts w:cs="Arial"/>
              </w:rPr>
            </w:pPr>
            <w:r>
              <w:rPr>
                <w:rFonts w:cs="Arial"/>
              </w:rPr>
              <w:lastRenderedPageBreak/>
              <w:t xml:space="preserve">- </w:t>
            </w:r>
            <w:r w:rsidR="00957519" w:rsidRPr="000329B5">
              <w:rPr>
                <w:rFonts w:cs="Arial"/>
              </w:rPr>
              <w:t>obecně charakterizuje tuto skupinu</w:t>
            </w:r>
          </w:p>
          <w:p w14:paraId="58A699DE" w14:textId="28B99E2B" w:rsidR="00957519" w:rsidRPr="000329B5" w:rsidRDefault="000329B5" w:rsidP="000329B5">
            <w:pPr>
              <w:jc w:val="both"/>
              <w:rPr>
                <w:rFonts w:cs="Arial"/>
              </w:rPr>
            </w:pPr>
            <w:r>
              <w:rPr>
                <w:rFonts w:cs="Arial"/>
              </w:rPr>
              <w:t>- u</w:t>
            </w:r>
            <w:r w:rsidR="00957519" w:rsidRPr="000329B5">
              <w:rPr>
                <w:rFonts w:cs="Arial"/>
              </w:rPr>
              <w:t>vede zástupce, kultivary, morfologii, nároky, způsoby reprodukce, původ a</w:t>
            </w:r>
            <w:r>
              <w:rPr>
                <w:rFonts w:cs="Arial"/>
              </w:rPr>
              <w:t> </w:t>
            </w:r>
            <w:r w:rsidR="00957519" w:rsidRPr="000329B5">
              <w:rPr>
                <w:rFonts w:cs="Arial"/>
              </w:rPr>
              <w:t>uplatnění v sadovnictví</w:t>
            </w:r>
          </w:p>
        </w:tc>
        <w:tc>
          <w:tcPr>
            <w:tcW w:w="3997" w:type="dxa"/>
            <w:tcBorders>
              <w:top w:val="single" w:sz="4" w:space="0" w:color="auto"/>
              <w:left w:val="single" w:sz="4" w:space="0" w:color="auto"/>
              <w:bottom w:val="single" w:sz="4" w:space="0" w:color="auto"/>
              <w:right w:val="single" w:sz="4" w:space="0" w:color="auto"/>
            </w:tcBorders>
          </w:tcPr>
          <w:p w14:paraId="0A69B13E" w14:textId="77777777" w:rsidR="00957519" w:rsidRPr="000329B5" w:rsidRDefault="00957519" w:rsidP="000329B5">
            <w:pPr>
              <w:jc w:val="both"/>
              <w:rPr>
                <w:rFonts w:cs="Arial"/>
                <w:b/>
              </w:rPr>
            </w:pPr>
            <w:r w:rsidRPr="000329B5">
              <w:rPr>
                <w:rFonts w:cs="Arial"/>
                <w:b/>
                <w:lang w:val="it-IT"/>
              </w:rPr>
              <w:t>8.</w:t>
            </w:r>
            <w:r w:rsidRPr="000329B5">
              <w:rPr>
                <w:rFonts w:cs="Arial"/>
                <w:lang w:val="it-IT"/>
              </w:rPr>
              <w:t xml:space="preserve"> </w:t>
            </w:r>
            <w:r w:rsidRPr="000329B5">
              <w:rPr>
                <w:rFonts w:cs="Arial"/>
                <w:b/>
                <w:lang w:val="it-IT"/>
              </w:rPr>
              <w:t>Popínavé dřeviny</w:t>
            </w:r>
          </w:p>
        </w:tc>
        <w:tc>
          <w:tcPr>
            <w:tcW w:w="992" w:type="dxa"/>
            <w:tcBorders>
              <w:top w:val="single" w:sz="4" w:space="0" w:color="auto"/>
              <w:left w:val="single" w:sz="4" w:space="0" w:color="auto"/>
              <w:bottom w:val="single" w:sz="4" w:space="0" w:color="auto"/>
              <w:right w:val="single" w:sz="4" w:space="0" w:color="auto"/>
            </w:tcBorders>
          </w:tcPr>
          <w:p w14:paraId="13C157F7" w14:textId="77777777" w:rsidR="00957519" w:rsidRPr="000329B5" w:rsidRDefault="00957519" w:rsidP="000329B5">
            <w:pPr>
              <w:jc w:val="center"/>
              <w:rPr>
                <w:rFonts w:cs="Arial"/>
                <w:b/>
              </w:rPr>
            </w:pPr>
            <w:r w:rsidRPr="000329B5">
              <w:rPr>
                <w:rFonts w:cs="Arial"/>
                <w:b/>
              </w:rPr>
              <w:t>3</w:t>
            </w:r>
          </w:p>
        </w:tc>
      </w:tr>
      <w:tr w:rsidR="00957519" w:rsidRPr="000329B5" w14:paraId="5E0A6E99" w14:textId="77777777" w:rsidTr="000329B5">
        <w:tc>
          <w:tcPr>
            <w:tcW w:w="4757" w:type="dxa"/>
            <w:tcBorders>
              <w:top w:val="single" w:sz="4" w:space="0" w:color="auto"/>
              <w:left w:val="single" w:sz="4" w:space="0" w:color="auto"/>
              <w:bottom w:val="single" w:sz="4" w:space="0" w:color="auto"/>
              <w:right w:val="single" w:sz="4" w:space="0" w:color="auto"/>
            </w:tcBorders>
          </w:tcPr>
          <w:p w14:paraId="0C56B90B" w14:textId="77777777" w:rsidR="000329B5" w:rsidRDefault="000329B5" w:rsidP="000329B5">
            <w:pPr>
              <w:jc w:val="both"/>
              <w:rPr>
                <w:rFonts w:cs="Arial"/>
              </w:rPr>
            </w:pPr>
            <w:r>
              <w:rPr>
                <w:rFonts w:cs="Arial"/>
              </w:rPr>
              <w:t>-</w:t>
            </w:r>
            <w:r w:rsidR="00957519" w:rsidRPr="000329B5">
              <w:rPr>
                <w:rFonts w:cs="Arial"/>
              </w:rPr>
              <w:t xml:space="preserve"> obecně charakterizuje tuto skupinu</w:t>
            </w:r>
          </w:p>
          <w:p w14:paraId="078CFEF6" w14:textId="62FEC438" w:rsidR="00957519" w:rsidRPr="000329B5" w:rsidRDefault="000329B5" w:rsidP="000329B5">
            <w:pPr>
              <w:jc w:val="both"/>
              <w:rPr>
                <w:rFonts w:cs="Arial"/>
              </w:rPr>
            </w:pPr>
            <w:r>
              <w:rPr>
                <w:rFonts w:cs="Arial"/>
              </w:rPr>
              <w:t>- u</w:t>
            </w:r>
            <w:r w:rsidR="00957519" w:rsidRPr="000329B5">
              <w:rPr>
                <w:rFonts w:cs="Arial"/>
              </w:rPr>
              <w:t>vede zástupce, kultivary, morfologii, nároky, způsoby reprodukce, původ a</w:t>
            </w:r>
            <w:r>
              <w:rPr>
                <w:rFonts w:cs="Arial"/>
              </w:rPr>
              <w:t> </w:t>
            </w:r>
            <w:r w:rsidR="00957519" w:rsidRPr="000329B5">
              <w:rPr>
                <w:rFonts w:cs="Arial"/>
              </w:rPr>
              <w:t>uplatnění v sadovnictví</w:t>
            </w:r>
          </w:p>
        </w:tc>
        <w:tc>
          <w:tcPr>
            <w:tcW w:w="3997" w:type="dxa"/>
            <w:tcBorders>
              <w:top w:val="single" w:sz="4" w:space="0" w:color="auto"/>
              <w:left w:val="single" w:sz="4" w:space="0" w:color="auto"/>
              <w:bottom w:val="single" w:sz="4" w:space="0" w:color="auto"/>
              <w:right w:val="single" w:sz="4" w:space="0" w:color="auto"/>
            </w:tcBorders>
          </w:tcPr>
          <w:p w14:paraId="471DE5D4" w14:textId="77777777" w:rsidR="00957519" w:rsidRPr="000329B5" w:rsidRDefault="00957519" w:rsidP="000329B5">
            <w:pPr>
              <w:jc w:val="both"/>
              <w:rPr>
                <w:rFonts w:cs="Arial"/>
                <w:b/>
              </w:rPr>
            </w:pPr>
            <w:r w:rsidRPr="000329B5">
              <w:rPr>
                <w:rFonts w:cs="Arial"/>
                <w:b/>
                <w:lang w:val="it-IT"/>
              </w:rPr>
              <w:t>9</w:t>
            </w:r>
            <w:r w:rsidRPr="000329B5">
              <w:rPr>
                <w:rFonts w:cs="Arial"/>
                <w:lang w:val="it-IT"/>
              </w:rPr>
              <w:t xml:space="preserve">. </w:t>
            </w:r>
            <w:r w:rsidRPr="000329B5">
              <w:rPr>
                <w:rFonts w:cs="Arial"/>
                <w:b/>
                <w:lang w:val="it-IT"/>
              </w:rPr>
              <w:t>Stálezelené dřeviny</w:t>
            </w:r>
          </w:p>
        </w:tc>
        <w:tc>
          <w:tcPr>
            <w:tcW w:w="992" w:type="dxa"/>
            <w:tcBorders>
              <w:top w:val="single" w:sz="4" w:space="0" w:color="auto"/>
              <w:left w:val="single" w:sz="4" w:space="0" w:color="auto"/>
              <w:bottom w:val="single" w:sz="4" w:space="0" w:color="auto"/>
              <w:right w:val="single" w:sz="4" w:space="0" w:color="auto"/>
            </w:tcBorders>
          </w:tcPr>
          <w:p w14:paraId="6106D446" w14:textId="77777777" w:rsidR="00957519" w:rsidRPr="000329B5" w:rsidRDefault="00957519" w:rsidP="000329B5">
            <w:pPr>
              <w:jc w:val="center"/>
              <w:rPr>
                <w:rFonts w:cs="Arial"/>
                <w:b/>
              </w:rPr>
            </w:pPr>
            <w:r w:rsidRPr="000329B5">
              <w:rPr>
                <w:rFonts w:cs="Arial"/>
                <w:b/>
              </w:rPr>
              <w:t>9</w:t>
            </w:r>
          </w:p>
        </w:tc>
      </w:tr>
    </w:tbl>
    <w:p w14:paraId="2AAC0DD8" w14:textId="77777777" w:rsidR="000329B5" w:rsidRDefault="000329B5" w:rsidP="00375BB6">
      <w:pPr>
        <w:widowControl w:val="0"/>
        <w:autoSpaceDE w:val="0"/>
        <w:autoSpaceDN w:val="0"/>
        <w:adjustRightInd w:val="0"/>
        <w:snapToGrid w:val="0"/>
        <w:rPr>
          <w:rFonts w:cs="Arial"/>
          <w:b/>
          <w:color w:val="000000"/>
          <w:lang w:val="it-IT"/>
        </w:rPr>
      </w:pPr>
    </w:p>
    <w:p w14:paraId="68ED07BC" w14:textId="77777777" w:rsidR="000329B5" w:rsidRDefault="000329B5" w:rsidP="00375BB6">
      <w:pPr>
        <w:widowControl w:val="0"/>
        <w:autoSpaceDE w:val="0"/>
        <w:autoSpaceDN w:val="0"/>
        <w:adjustRightInd w:val="0"/>
        <w:snapToGrid w:val="0"/>
        <w:rPr>
          <w:rFonts w:cs="Arial"/>
          <w:b/>
          <w:color w:val="000000"/>
          <w:lang w:val="it-IT"/>
        </w:rPr>
      </w:pPr>
    </w:p>
    <w:p w14:paraId="5141D65F" w14:textId="1617A49B" w:rsidR="00957519" w:rsidRDefault="00957519" w:rsidP="00375BB6">
      <w:pPr>
        <w:widowControl w:val="0"/>
        <w:autoSpaceDE w:val="0"/>
        <w:autoSpaceDN w:val="0"/>
        <w:adjustRightInd w:val="0"/>
        <w:snapToGrid w:val="0"/>
        <w:rPr>
          <w:rFonts w:cs="Arial"/>
          <w:b/>
          <w:color w:val="000000"/>
        </w:rPr>
      </w:pPr>
      <w:r>
        <w:rPr>
          <w:rFonts w:cs="Arial"/>
          <w:b/>
          <w:color w:val="000000"/>
          <w:lang w:val="it-IT"/>
        </w:rPr>
        <w:t>3.</w:t>
      </w:r>
      <w:r w:rsidR="000329B5">
        <w:rPr>
          <w:rFonts w:cs="Arial"/>
          <w:b/>
          <w:color w:val="000000"/>
          <w:lang w:val="it-IT"/>
        </w:rPr>
        <w:t xml:space="preserve"> ročník: celkem </w:t>
      </w:r>
      <w:r w:rsidR="00D94C67">
        <w:rPr>
          <w:rFonts w:cs="Arial"/>
          <w:b/>
          <w:color w:val="000000"/>
          <w:lang w:val="it-IT"/>
        </w:rPr>
        <w:t>33</w:t>
      </w:r>
      <w:r w:rsidR="000329B5">
        <w:rPr>
          <w:rFonts w:cs="Arial"/>
          <w:b/>
          <w:color w:val="000000"/>
          <w:lang w:val="it-IT"/>
        </w:rPr>
        <w:t xml:space="preserve"> hodin</w:t>
      </w:r>
      <w:r>
        <w:rPr>
          <w:rFonts w:cs="Arial"/>
          <w:b/>
          <w:color w:val="000000"/>
          <w:lang w:val="it-IT"/>
        </w:rPr>
        <w:t xml:space="preserve">                                                                                     </w:t>
      </w:r>
    </w:p>
    <w:p w14:paraId="65C9DED7" w14:textId="77777777" w:rsidR="00957519" w:rsidRDefault="00957519" w:rsidP="00375BB6">
      <w:pPr>
        <w:widowControl w:val="0"/>
        <w:autoSpaceDE w:val="0"/>
        <w:autoSpaceDN w:val="0"/>
        <w:adjustRightInd w:val="0"/>
        <w:snapToGrid w:val="0"/>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3815"/>
        <w:gridCol w:w="977"/>
      </w:tblGrid>
      <w:tr w:rsidR="00957519" w:rsidRPr="000329B5" w14:paraId="36C0A9D6" w14:textId="77777777" w:rsidTr="000329B5">
        <w:tc>
          <w:tcPr>
            <w:tcW w:w="4757" w:type="dxa"/>
            <w:tcBorders>
              <w:top w:val="single" w:sz="4" w:space="0" w:color="auto"/>
              <w:left w:val="single" w:sz="4" w:space="0" w:color="auto"/>
              <w:bottom w:val="single" w:sz="4" w:space="0" w:color="auto"/>
              <w:right w:val="single" w:sz="4" w:space="0" w:color="auto"/>
            </w:tcBorders>
            <w:vAlign w:val="center"/>
          </w:tcPr>
          <w:p w14:paraId="0C76C044" w14:textId="77777777" w:rsidR="00957519" w:rsidRPr="000329B5" w:rsidRDefault="00957519" w:rsidP="000329B5">
            <w:pPr>
              <w:widowControl w:val="0"/>
              <w:autoSpaceDE w:val="0"/>
              <w:autoSpaceDN w:val="0"/>
              <w:adjustRightInd w:val="0"/>
              <w:snapToGrid w:val="0"/>
              <w:jc w:val="both"/>
              <w:rPr>
                <w:rFonts w:cs="Arial"/>
                <w:b/>
              </w:rPr>
            </w:pPr>
            <w:r w:rsidRPr="000329B5">
              <w:rPr>
                <w:rFonts w:cs="Arial"/>
                <w:b/>
                <w:color w:val="000000"/>
              </w:rPr>
              <w:t>Výsledky vzdělávání</w:t>
            </w:r>
          </w:p>
        </w:tc>
        <w:tc>
          <w:tcPr>
            <w:tcW w:w="3997" w:type="dxa"/>
            <w:tcBorders>
              <w:top w:val="single" w:sz="4" w:space="0" w:color="auto"/>
              <w:left w:val="single" w:sz="4" w:space="0" w:color="auto"/>
              <w:bottom w:val="single" w:sz="4" w:space="0" w:color="auto"/>
              <w:right w:val="single" w:sz="4" w:space="0" w:color="auto"/>
            </w:tcBorders>
            <w:vAlign w:val="center"/>
          </w:tcPr>
          <w:p w14:paraId="42BAA23B" w14:textId="77777777" w:rsidR="00957519" w:rsidRPr="000329B5" w:rsidRDefault="00957519" w:rsidP="000329B5">
            <w:pPr>
              <w:widowControl w:val="0"/>
              <w:autoSpaceDE w:val="0"/>
              <w:autoSpaceDN w:val="0"/>
              <w:adjustRightInd w:val="0"/>
              <w:snapToGrid w:val="0"/>
              <w:jc w:val="both"/>
              <w:rPr>
                <w:rFonts w:cs="Arial"/>
                <w:b/>
              </w:rPr>
            </w:pPr>
            <w:r w:rsidRPr="000329B5">
              <w:rPr>
                <w:rFonts w:cs="Arial"/>
                <w:b/>
                <w:color w:val="000000"/>
              </w:rPr>
              <w:t>Číslo tématu a téma</w:t>
            </w:r>
          </w:p>
        </w:tc>
        <w:tc>
          <w:tcPr>
            <w:tcW w:w="992" w:type="dxa"/>
            <w:tcBorders>
              <w:top w:val="single" w:sz="4" w:space="0" w:color="auto"/>
              <w:left w:val="single" w:sz="4" w:space="0" w:color="auto"/>
              <w:bottom w:val="single" w:sz="4" w:space="0" w:color="auto"/>
              <w:right w:val="single" w:sz="4" w:space="0" w:color="auto"/>
            </w:tcBorders>
            <w:vAlign w:val="center"/>
          </w:tcPr>
          <w:p w14:paraId="0CEE8DC0" w14:textId="77777777" w:rsidR="00957519" w:rsidRPr="000329B5" w:rsidRDefault="00957519" w:rsidP="000329B5">
            <w:pPr>
              <w:jc w:val="center"/>
              <w:rPr>
                <w:rFonts w:cs="Arial"/>
                <w:b/>
              </w:rPr>
            </w:pPr>
            <w:r w:rsidRPr="000329B5">
              <w:rPr>
                <w:rFonts w:cs="Arial"/>
                <w:b/>
              </w:rPr>
              <w:t>Počet hodin</w:t>
            </w:r>
          </w:p>
        </w:tc>
      </w:tr>
      <w:tr w:rsidR="00957519" w:rsidRPr="000329B5" w14:paraId="493CECB9" w14:textId="77777777" w:rsidTr="000329B5">
        <w:tc>
          <w:tcPr>
            <w:tcW w:w="4757" w:type="dxa"/>
            <w:tcBorders>
              <w:top w:val="single" w:sz="4" w:space="0" w:color="auto"/>
              <w:left w:val="single" w:sz="4" w:space="0" w:color="auto"/>
              <w:bottom w:val="single" w:sz="4" w:space="0" w:color="auto"/>
              <w:right w:val="single" w:sz="4" w:space="0" w:color="auto"/>
            </w:tcBorders>
          </w:tcPr>
          <w:p w14:paraId="56CD49A9" w14:textId="5244DBFB" w:rsidR="000329B5" w:rsidRPr="000329B5" w:rsidRDefault="00957519" w:rsidP="000329B5">
            <w:pPr>
              <w:jc w:val="both"/>
              <w:rPr>
                <w:rFonts w:cs="Arial"/>
                <w:b/>
                <w:bCs/>
              </w:rPr>
            </w:pPr>
            <w:r w:rsidRPr="000329B5">
              <w:rPr>
                <w:rFonts w:cs="Arial"/>
                <w:b/>
                <w:bCs/>
              </w:rPr>
              <w:t>Žák</w:t>
            </w:r>
            <w:r w:rsidR="000329B5" w:rsidRPr="000329B5">
              <w:rPr>
                <w:rFonts w:cs="Arial"/>
                <w:b/>
                <w:bCs/>
              </w:rPr>
              <w:t>:</w:t>
            </w:r>
          </w:p>
          <w:p w14:paraId="18ECFBF1" w14:textId="77777777" w:rsidR="000329B5" w:rsidRDefault="000329B5" w:rsidP="000329B5">
            <w:pPr>
              <w:jc w:val="both"/>
              <w:rPr>
                <w:rFonts w:cs="Arial"/>
              </w:rPr>
            </w:pPr>
            <w:r>
              <w:rPr>
                <w:rFonts w:cs="Arial"/>
              </w:rPr>
              <w:t xml:space="preserve">- </w:t>
            </w:r>
            <w:r w:rsidR="00957519" w:rsidRPr="000329B5">
              <w:rPr>
                <w:rFonts w:cs="Arial"/>
              </w:rPr>
              <w:t>obecně charakterizuje tuto skupinu</w:t>
            </w:r>
          </w:p>
          <w:p w14:paraId="18403B3B" w14:textId="3F0291CC" w:rsidR="00957519" w:rsidRPr="000329B5" w:rsidRDefault="000329B5" w:rsidP="000329B5">
            <w:pPr>
              <w:jc w:val="both"/>
              <w:rPr>
                <w:rFonts w:cs="Arial"/>
              </w:rPr>
            </w:pPr>
            <w:r>
              <w:rPr>
                <w:rFonts w:cs="Arial"/>
              </w:rPr>
              <w:t>- u</w:t>
            </w:r>
            <w:r w:rsidR="00957519" w:rsidRPr="000329B5">
              <w:rPr>
                <w:rFonts w:cs="Arial"/>
              </w:rPr>
              <w:t>vede zástupce, kultivary, morfologii, nároky, způsoby reprodukce, původ a</w:t>
            </w:r>
            <w:r>
              <w:rPr>
                <w:rFonts w:cs="Arial"/>
              </w:rPr>
              <w:t> </w:t>
            </w:r>
            <w:r w:rsidR="00957519" w:rsidRPr="000329B5">
              <w:rPr>
                <w:rFonts w:cs="Arial"/>
              </w:rPr>
              <w:t>uplatnění v sadovnictví</w:t>
            </w:r>
          </w:p>
        </w:tc>
        <w:tc>
          <w:tcPr>
            <w:tcW w:w="3997" w:type="dxa"/>
            <w:tcBorders>
              <w:top w:val="single" w:sz="4" w:space="0" w:color="auto"/>
              <w:left w:val="single" w:sz="4" w:space="0" w:color="auto"/>
              <w:bottom w:val="single" w:sz="4" w:space="0" w:color="auto"/>
              <w:right w:val="single" w:sz="4" w:space="0" w:color="auto"/>
            </w:tcBorders>
          </w:tcPr>
          <w:p w14:paraId="732CFAA8" w14:textId="4FA60501" w:rsidR="00957519" w:rsidRPr="000329B5" w:rsidRDefault="00957519" w:rsidP="000329B5">
            <w:pPr>
              <w:jc w:val="both"/>
              <w:rPr>
                <w:rFonts w:cs="Arial"/>
                <w:b/>
              </w:rPr>
            </w:pPr>
            <w:r w:rsidRPr="000329B5">
              <w:rPr>
                <w:rFonts w:cs="Arial"/>
                <w:b/>
              </w:rPr>
              <w:t>1. Opadavé listnaté keře v</w:t>
            </w:r>
            <w:r w:rsidR="000329B5">
              <w:rPr>
                <w:rFonts w:cs="Arial"/>
                <w:b/>
              </w:rPr>
              <w:t> </w:t>
            </w:r>
            <w:r w:rsidRPr="000329B5">
              <w:rPr>
                <w:rFonts w:cs="Arial"/>
                <w:b/>
              </w:rPr>
              <w:t>sadovnických úpravách</w:t>
            </w:r>
          </w:p>
        </w:tc>
        <w:tc>
          <w:tcPr>
            <w:tcW w:w="992" w:type="dxa"/>
            <w:tcBorders>
              <w:top w:val="single" w:sz="4" w:space="0" w:color="auto"/>
              <w:left w:val="single" w:sz="4" w:space="0" w:color="auto"/>
              <w:bottom w:val="single" w:sz="4" w:space="0" w:color="auto"/>
              <w:right w:val="single" w:sz="4" w:space="0" w:color="auto"/>
            </w:tcBorders>
          </w:tcPr>
          <w:p w14:paraId="1F98F007" w14:textId="752F2C02" w:rsidR="00957519" w:rsidRPr="000329B5" w:rsidRDefault="00957519" w:rsidP="000329B5">
            <w:pPr>
              <w:jc w:val="center"/>
              <w:rPr>
                <w:rFonts w:cs="Arial"/>
                <w:b/>
              </w:rPr>
            </w:pPr>
            <w:r w:rsidRPr="000329B5">
              <w:rPr>
                <w:rFonts w:cs="Arial"/>
                <w:b/>
              </w:rPr>
              <w:t>1</w:t>
            </w:r>
            <w:r w:rsidR="00D94C67">
              <w:rPr>
                <w:rFonts w:cs="Arial"/>
                <w:b/>
              </w:rPr>
              <w:t>2</w:t>
            </w:r>
          </w:p>
        </w:tc>
      </w:tr>
      <w:tr w:rsidR="00957519" w:rsidRPr="000329B5" w14:paraId="4721418B" w14:textId="77777777" w:rsidTr="000329B5">
        <w:tc>
          <w:tcPr>
            <w:tcW w:w="4757" w:type="dxa"/>
            <w:tcBorders>
              <w:top w:val="single" w:sz="4" w:space="0" w:color="auto"/>
              <w:left w:val="single" w:sz="4" w:space="0" w:color="auto"/>
              <w:bottom w:val="single" w:sz="4" w:space="0" w:color="auto"/>
              <w:right w:val="single" w:sz="4" w:space="0" w:color="auto"/>
            </w:tcBorders>
          </w:tcPr>
          <w:p w14:paraId="2A2FF512" w14:textId="77777777" w:rsidR="000329B5" w:rsidRDefault="000329B5" w:rsidP="000329B5">
            <w:pPr>
              <w:jc w:val="both"/>
              <w:rPr>
                <w:rFonts w:cs="Arial"/>
              </w:rPr>
            </w:pPr>
            <w:r>
              <w:rPr>
                <w:rFonts w:cs="Arial"/>
              </w:rPr>
              <w:t xml:space="preserve">- </w:t>
            </w:r>
            <w:r w:rsidR="00957519" w:rsidRPr="000329B5">
              <w:rPr>
                <w:rFonts w:cs="Arial"/>
              </w:rPr>
              <w:t>obecně charakterizuje tuto skupinu</w:t>
            </w:r>
          </w:p>
          <w:p w14:paraId="4152472E" w14:textId="7CCD3623" w:rsidR="00957519" w:rsidRPr="000329B5" w:rsidRDefault="000329B5" w:rsidP="000329B5">
            <w:pPr>
              <w:jc w:val="both"/>
              <w:rPr>
                <w:rFonts w:cs="Arial"/>
              </w:rPr>
            </w:pPr>
            <w:r>
              <w:rPr>
                <w:rFonts w:cs="Arial"/>
              </w:rPr>
              <w:t>- u</w:t>
            </w:r>
            <w:r w:rsidR="00957519" w:rsidRPr="000329B5">
              <w:rPr>
                <w:rFonts w:cs="Arial"/>
              </w:rPr>
              <w:t>vede zástupce, kultivary, morfologii, nároky, způsoby reprodukce, původ a</w:t>
            </w:r>
            <w:r>
              <w:rPr>
                <w:rFonts w:cs="Arial"/>
              </w:rPr>
              <w:t> </w:t>
            </w:r>
            <w:r w:rsidR="00957519" w:rsidRPr="000329B5">
              <w:rPr>
                <w:rFonts w:cs="Arial"/>
              </w:rPr>
              <w:t>uplatnění v sadovnictví</w:t>
            </w:r>
          </w:p>
        </w:tc>
        <w:tc>
          <w:tcPr>
            <w:tcW w:w="3997" w:type="dxa"/>
            <w:tcBorders>
              <w:top w:val="single" w:sz="4" w:space="0" w:color="auto"/>
              <w:left w:val="single" w:sz="4" w:space="0" w:color="auto"/>
              <w:bottom w:val="single" w:sz="4" w:space="0" w:color="auto"/>
              <w:right w:val="single" w:sz="4" w:space="0" w:color="auto"/>
            </w:tcBorders>
          </w:tcPr>
          <w:p w14:paraId="0C817E9D" w14:textId="2F1AC5D1" w:rsidR="00957519" w:rsidRPr="000329B5" w:rsidRDefault="00957519" w:rsidP="000329B5">
            <w:pPr>
              <w:jc w:val="both"/>
              <w:rPr>
                <w:rFonts w:cs="Arial"/>
                <w:b/>
              </w:rPr>
            </w:pPr>
            <w:r w:rsidRPr="000329B5">
              <w:rPr>
                <w:rFonts w:cs="Arial"/>
                <w:b/>
              </w:rPr>
              <w:t>2.</w:t>
            </w:r>
            <w:r w:rsidR="000329B5">
              <w:rPr>
                <w:rFonts w:cs="Arial"/>
                <w:b/>
              </w:rPr>
              <w:t xml:space="preserve"> </w:t>
            </w:r>
            <w:r w:rsidRPr="000329B5">
              <w:rPr>
                <w:rFonts w:cs="Arial"/>
                <w:b/>
              </w:rPr>
              <w:t>Listnaté stromy v sadovnických úpravách</w:t>
            </w:r>
          </w:p>
        </w:tc>
        <w:tc>
          <w:tcPr>
            <w:tcW w:w="992" w:type="dxa"/>
            <w:tcBorders>
              <w:top w:val="single" w:sz="4" w:space="0" w:color="auto"/>
              <w:left w:val="single" w:sz="4" w:space="0" w:color="auto"/>
              <w:bottom w:val="single" w:sz="4" w:space="0" w:color="auto"/>
              <w:right w:val="single" w:sz="4" w:space="0" w:color="auto"/>
            </w:tcBorders>
          </w:tcPr>
          <w:p w14:paraId="5EE30AC6" w14:textId="0F79DF51" w:rsidR="00957519" w:rsidRPr="000329B5" w:rsidRDefault="00957519" w:rsidP="000329B5">
            <w:pPr>
              <w:jc w:val="center"/>
              <w:rPr>
                <w:rFonts w:cs="Arial"/>
                <w:b/>
              </w:rPr>
            </w:pPr>
            <w:r w:rsidRPr="000329B5">
              <w:rPr>
                <w:rFonts w:cs="Arial"/>
                <w:b/>
              </w:rPr>
              <w:t>1</w:t>
            </w:r>
            <w:r w:rsidR="00D94C67">
              <w:rPr>
                <w:rFonts w:cs="Arial"/>
                <w:b/>
              </w:rPr>
              <w:t>0</w:t>
            </w:r>
          </w:p>
        </w:tc>
      </w:tr>
      <w:tr w:rsidR="00957519" w:rsidRPr="000329B5" w14:paraId="44A77077" w14:textId="77777777" w:rsidTr="000329B5">
        <w:tc>
          <w:tcPr>
            <w:tcW w:w="4757" w:type="dxa"/>
            <w:tcBorders>
              <w:top w:val="single" w:sz="4" w:space="0" w:color="auto"/>
              <w:left w:val="single" w:sz="4" w:space="0" w:color="auto"/>
              <w:bottom w:val="single" w:sz="4" w:space="0" w:color="auto"/>
              <w:right w:val="single" w:sz="4" w:space="0" w:color="auto"/>
            </w:tcBorders>
          </w:tcPr>
          <w:p w14:paraId="12A880FE" w14:textId="77777777" w:rsidR="000329B5" w:rsidRDefault="000329B5" w:rsidP="000329B5">
            <w:pPr>
              <w:jc w:val="both"/>
              <w:rPr>
                <w:rFonts w:cs="Arial"/>
              </w:rPr>
            </w:pPr>
            <w:r>
              <w:rPr>
                <w:rFonts w:cs="Arial"/>
              </w:rPr>
              <w:t xml:space="preserve">- </w:t>
            </w:r>
            <w:r w:rsidRPr="000329B5">
              <w:rPr>
                <w:rFonts w:cs="Arial"/>
              </w:rPr>
              <w:t>obecně charakterizuje tuto skupinu</w:t>
            </w:r>
          </w:p>
          <w:p w14:paraId="61DC55C0" w14:textId="6569397B" w:rsidR="00957519" w:rsidRPr="000329B5" w:rsidRDefault="000329B5" w:rsidP="000329B5">
            <w:pPr>
              <w:jc w:val="both"/>
              <w:rPr>
                <w:rFonts w:cs="Arial"/>
              </w:rPr>
            </w:pPr>
            <w:r>
              <w:rPr>
                <w:rFonts w:cs="Arial"/>
              </w:rPr>
              <w:t>- u</w:t>
            </w:r>
            <w:r w:rsidRPr="000329B5">
              <w:rPr>
                <w:rFonts w:cs="Arial"/>
              </w:rPr>
              <w:t>vede zástupce, kultivary, morfologii, nároky, způsoby reprodukce, původ a</w:t>
            </w:r>
            <w:r>
              <w:rPr>
                <w:rFonts w:cs="Arial"/>
              </w:rPr>
              <w:t> </w:t>
            </w:r>
            <w:r w:rsidRPr="000329B5">
              <w:rPr>
                <w:rFonts w:cs="Arial"/>
              </w:rPr>
              <w:t>uplatnění v sadovnictví</w:t>
            </w:r>
          </w:p>
        </w:tc>
        <w:tc>
          <w:tcPr>
            <w:tcW w:w="3997" w:type="dxa"/>
            <w:tcBorders>
              <w:top w:val="single" w:sz="4" w:space="0" w:color="auto"/>
              <w:left w:val="single" w:sz="4" w:space="0" w:color="auto"/>
              <w:bottom w:val="single" w:sz="4" w:space="0" w:color="auto"/>
              <w:right w:val="single" w:sz="4" w:space="0" w:color="auto"/>
            </w:tcBorders>
          </w:tcPr>
          <w:p w14:paraId="5CD281F0" w14:textId="3E535352" w:rsidR="00957519" w:rsidRPr="000329B5" w:rsidRDefault="00957519" w:rsidP="000329B5">
            <w:pPr>
              <w:jc w:val="both"/>
              <w:rPr>
                <w:rFonts w:cs="Arial"/>
                <w:b/>
              </w:rPr>
            </w:pPr>
            <w:r w:rsidRPr="000329B5">
              <w:rPr>
                <w:rFonts w:cs="Arial"/>
                <w:b/>
              </w:rPr>
              <w:t>3.</w:t>
            </w:r>
            <w:r w:rsidR="000329B5">
              <w:rPr>
                <w:rFonts w:cs="Arial"/>
                <w:b/>
              </w:rPr>
              <w:t xml:space="preserve"> </w:t>
            </w:r>
            <w:r w:rsidRPr="000329B5">
              <w:rPr>
                <w:rFonts w:cs="Arial"/>
                <w:b/>
              </w:rPr>
              <w:t>Jehličnany v sadovnických úpravách</w:t>
            </w:r>
          </w:p>
        </w:tc>
        <w:tc>
          <w:tcPr>
            <w:tcW w:w="992" w:type="dxa"/>
            <w:tcBorders>
              <w:top w:val="single" w:sz="4" w:space="0" w:color="auto"/>
              <w:left w:val="single" w:sz="4" w:space="0" w:color="auto"/>
              <w:bottom w:val="single" w:sz="4" w:space="0" w:color="auto"/>
              <w:right w:val="single" w:sz="4" w:space="0" w:color="auto"/>
            </w:tcBorders>
          </w:tcPr>
          <w:p w14:paraId="12CFB034" w14:textId="2329F1A7" w:rsidR="00957519" w:rsidRPr="000329B5" w:rsidRDefault="00957519" w:rsidP="000329B5">
            <w:pPr>
              <w:jc w:val="center"/>
              <w:rPr>
                <w:rFonts w:cs="Arial"/>
                <w:b/>
              </w:rPr>
            </w:pPr>
            <w:r w:rsidRPr="000329B5">
              <w:rPr>
                <w:rFonts w:cs="Arial"/>
                <w:b/>
              </w:rPr>
              <w:t>1</w:t>
            </w:r>
            <w:r w:rsidR="00D94C67">
              <w:rPr>
                <w:rFonts w:cs="Arial"/>
                <w:b/>
              </w:rPr>
              <w:t>0</w:t>
            </w:r>
          </w:p>
        </w:tc>
      </w:tr>
      <w:tr w:rsidR="00957519" w:rsidRPr="000329B5" w14:paraId="2E7D7B69" w14:textId="77777777" w:rsidTr="000329B5">
        <w:tc>
          <w:tcPr>
            <w:tcW w:w="4757" w:type="dxa"/>
            <w:tcBorders>
              <w:top w:val="single" w:sz="4" w:space="0" w:color="auto"/>
              <w:left w:val="single" w:sz="4" w:space="0" w:color="auto"/>
              <w:bottom w:val="single" w:sz="4" w:space="0" w:color="auto"/>
              <w:right w:val="single" w:sz="4" w:space="0" w:color="auto"/>
            </w:tcBorders>
          </w:tcPr>
          <w:p w14:paraId="7B0C5777" w14:textId="2C10961B" w:rsidR="000329B5" w:rsidRDefault="000329B5" w:rsidP="000329B5">
            <w:pPr>
              <w:jc w:val="both"/>
              <w:rPr>
                <w:rFonts w:cs="Arial"/>
              </w:rPr>
            </w:pPr>
            <w:r>
              <w:rPr>
                <w:rFonts w:cs="Arial"/>
              </w:rPr>
              <w:t>-</w:t>
            </w:r>
            <w:r w:rsidR="00957519" w:rsidRPr="000329B5">
              <w:rPr>
                <w:rFonts w:cs="Arial"/>
              </w:rPr>
              <w:t xml:space="preserve"> </w:t>
            </w:r>
            <w:proofErr w:type="gramStart"/>
            <w:r w:rsidR="00957519" w:rsidRPr="000329B5">
              <w:rPr>
                <w:rFonts w:cs="Arial"/>
              </w:rPr>
              <w:t>určí</w:t>
            </w:r>
            <w:proofErr w:type="gramEnd"/>
            <w:r w:rsidR="00957519" w:rsidRPr="000329B5">
              <w:rPr>
                <w:rFonts w:cs="Arial"/>
              </w:rPr>
              <w:t xml:space="preserve"> jednotlivé zástupce dřevin, uplatní znalosti</w:t>
            </w:r>
            <w:r>
              <w:rPr>
                <w:rFonts w:cs="Arial"/>
              </w:rPr>
              <w:t xml:space="preserve"> </w:t>
            </w:r>
            <w:r w:rsidR="00957519" w:rsidRPr="000329B5">
              <w:rPr>
                <w:rFonts w:cs="Arial"/>
              </w:rPr>
              <w:t>z</w:t>
            </w:r>
            <w:r>
              <w:rPr>
                <w:rFonts w:cs="Arial"/>
              </w:rPr>
              <w:t> </w:t>
            </w:r>
            <w:r w:rsidR="00957519" w:rsidRPr="000329B5">
              <w:rPr>
                <w:rFonts w:cs="Arial"/>
              </w:rPr>
              <w:t>morfologi</w:t>
            </w:r>
            <w:r>
              <w:rPr>
                <w:rFonts w:cs="Arial"/>
              </w:rPr>
              <w:t>e</w:t>
            </w:r>
          </w:p>
          <w:p w14:paraId="66925A32" w14:textId="46B15B5C" w:rsidR="00957519" w:rsidRPr="000329B5" w:rsidRDefault="000329B5" w:rsidP="000329B5">
            <w:pPr>
              <w:jc w:val="both"/>
              <w:rPr>
                <w:rFonts w:cs="Arial"/>
              </w:rPr>
            </w:pPr>
            <w:r>
              <w:rPr>
                <w:rFonts w:cs="Arial"/>
              </w:rPr>
              <w:t>- p</w:t>
            </w:r>
            <w:r w:rsidR="00957519" w:rsidRPr="000329B5">
              <w:rPr>
                <w:rFonts w:cs="Arial"/>
              </w:rPr>
              <w:t xml:space="preserve">ozná </w:t>
            </w:r>
            <w:proofErr w:type="gramStart"/>
            <w:r w:rsidR="00957519" w:rsidRPr="000329B5">
              <w:rPr>
                <w:rFonts w:cs="Arial"/>
              </w:rPr>
              <w:t>základní  dřeviny</w:t>
            </w:r>
            <w:proofErr w:type="gramEnd"/>
            <w:r w:rsidR="00957519" w:rsidRPr="000329B5">
              <w:rPr>
                <w:rFonts w:cs="Arial"/>
              </w:rPr>
              <w:t xml:space="preserve"> i v bezlistém stavu</w:t>
            </w:r>
          </w:p>
        </w:tc>
        <w:tc>
          <w:tcPr>
            <w:tcW w:w="3997" w:type="dxa"/>
            <w:tcBorders>
              <w:top w:val="single" w:sz="4" w:space="0" w:color="auto"/>
              <w:left w:val="single" w:sz="4" w:space="0" w:color="auto"/>
              <w:bottom w:val="single" w:sz="4" w:space="0" w:color="auto"/>
              <w:right w:val="single" w:sz="4" w:space="0" w:color="auto"/>
            </w:tcBorders>
          </w:tcPr>
          <w:p w14:paraId="179B2F9F" w14:textId="77777777" w:rsidR="00957519" w:rsidRPr="000329B5" w:rsidRDefault="00957519" w:rsidP="000329B5">
            <w:pPr>
              <w:jc w:val="both"/>
              <w:rPr>
                <w:rFonts w:cs="Arial"/>
              </w:rPr>
            </w:pPr>
            <w:r w:rsidRPr="000329B5">
              <w:rPr>
                <w:rFonts w:cs="Arial"/>
                <w:b/>
              </w:rPr>
              <w:t>4. Opakování</w:t>
            </w:r>
            <w:r w:rsidRPr="000329B5">
              <w:rPr>
                <w:rFonts w:cs="Arial"/>
              </w:rPr>
              <w:t xml:space="preserve"> </w:t>
            </w:r>
          </w:p>
          <w:p w14:paraId="377E991D" w14:textId="1372185F" w:rsidR="00957519" w:rsidRPr="000329B5" w:rsidRDefault="00957519" w:rsidP="000329B5">
            <w:pPr>
              <w:jc w:val="both"/>
              <w:rPr>
                <w:rFonts w:cs="Arial"/>
              </w:rPr>
            </w:pPr>
            <w:r w:rsidRPr="000329B5">
              <w:rPr>
                <w:rFonts w:cs="Arial"/>
              </w:rPr>
              <w:t>- poznávání druhů a kultivarů keřů a</w:t>
            </w:r>
            <w:r w:rsidR="000329B5">
              <w:rPr>
                <w:rFonts w:cs="Arial"/>
              </w:rPr>
              <w:t> </w:t>
            </w:r>
            <w:r w:rsidRPr="000329B5">
              <w:rPr>
                <w:rFonts w:cs="Arial"/>
              </w:rPr>
              <w:t>stromů</w:t>
            </w:r>
          </w:p>
        </w:tc>
        <w:tc>
          <w:tcPr>
            <w:tcW w:w="992" w:type="dxa"/>
            <w:tcBorders>
              <w:top w:val="single" w:sz="4" w:space="0" w:color="auto"/>
              <w:left w:val="single" w:sz="4" w:space="0" w:color="auto"/>
              <w:bottom w:val="single" w:sz="4" w:space="0" w:color="auto"/>
              <w:right w:val="single" w:sz="4" w:space="0" w:color="auto"/>
            </w:tcBorders>
          </w:tcPr>
          <w:p w14:paraId="0EC4C9C6" w14:textId="780F50A1" w:rsidR="00957519" w:rsidRPr="000329B5" w:rsidRDefault="00957519" w:rsidP="000329B5">
            <w:pPr>
              <w:jc w:val="center"/>
              <w:rPr>
                <w:rFonts w:cs="Arial"/>
                <w:b/>
              </w:rPr>
            </w:pPr>
            <w:r w:rsidRPr="000329B5">
              <w:rPr>
                <w:rFonts w:cs="Arial"/>
                <w:b/>
              </w:rPr>
              <w:t>1</w:t>
            </w:r>
          </w:p>
        </w:tc>
      </w:tr>
    </w:tbl>
    <w:p w14:paraId="1EF433C1" w14:textId="77777777" w:rsidR="00957519" w:rsidRDefault="00957519" w:rsidP="00375BB6">
      <w:pPr>
        <w:widowControl w:val="0"/>
        <w:autoSpaceDE w:val="0"/>
        <w:autoSpaceDN w:val="0"/>
        <w:adjustRightInd w:val="0"/>
        <w:snapToGrid w:val="0"/>
        <w:rPr>
          <w:rFonts w:cs="Arial"/>
          <w:b/>
          <w:color w:val="000000"/>
          <w:lang w:val="pl-PL"/>
        </w:rPr>
      </w:pPr>
    </w:p>
    <w:p w14:paraId="197226F7" w14:textId="77777777" w:rsidR="00957519" w:rsidRDefault="00957519" w:rsidP="00375BB6">
      <w:pPr>
        <w:widowControl w:val="0"/>
        <w:autoSpaceDE w:val="0"/>
        <w:autoSpaceDN w:val="0"/>
        <w:adjustRightInd w:val="0"/>
        <w:snapToGrid w:val="0"/>
        <w:rPr>
          <w:rFonts w:cs="Arial"/>
          <w:b/>
          <w:color w:val="000000"/>
          <w:lang w:val="pl-PL"/>
        </w:rPr>
      </w:pPr>
    </w:p>
    <w:p w14:paraId="4B4D9FE1" w14:textId="77777777" w:rsidR="00957519" w:rsidRDefault="00957519" w:rsidP="00375BB6">
      <w:pPr>
        <w:widowControl w:val="0"/>
        <w:autoSpaceDE w:val="0"/>
        <w:autoSpaceDN w:val="0"/>
        <w:adjustRightInd w:val="0"/>
        <w:snapToGrid w:val="0"/>
        <w:rPr>
          <w:rFonts w:cs="Arial"/>
          <w:b/>
          <w:color w:val="000000"/>
          <w:lang w:val="pl-PL"/>
        </w:rPr>
      </w:pPr>
    </w:p>
    <w:p w14:paraId="7BFB65E2" w14:textId="77777777" w:rsidR="00957519" w:rsidRDefault="00957519" w:rsidP="00375BB6">
      <w:pPr>
        <w:widowControl w:val="0"/>
        <w:autoSpaceDE w:val="0"/>
        <w:autoSpaceDN w:val="0"/>
        <w:adjustRightInd w:val="0"/>
        <w:snapToGrid w:val="0"/>
        <w:rPr>
          <w:rFonts w:cs="Arial"/>
          <w:b/>
          <w:color w:val="000000"/>
          <w:lang w:val="pl-PL"/>
        </w:rPr>
      </w:pPr>
    </w:p>
    <w:p w14:paraId="7680858F" w14:textId="77777777" w:rsidR="00957519" w:rsidRDefault="00957519" w:rsidP="00375BB6">
      <w:pPr>
        <w:widowControl w:val="0"/>
        <w:autoSpaceDE w:val="0"/>
        <w:autoSpaceDN w:val="0"/>
        <w:adjustRightInd w:val="0"/>
        <w:snapToGrid w:val="0"/>
        <w:rPr>
          <w:rFonts w:cs="Arial"/>
          <w:b/>
          <w:color w:val="000000"/>
          <w:lang w:val="pl-PL"/>
        </w:rPr>
      </w:pPr>
    </w:p>
    <w:p w14:paraId="3B90C5E5" w14:textId="77777777" w:rsidR="00957519" w:rsidRDefault="00957519" w:rsidP="00375BB6">
      <w:pPr>
        <w:widowControl w:val="0"/>
        <w:autoSpaceDE w:val="0"/>
        <w:autoSpaceDN w:val="0"/>
        <w:adjustRightInd w:val="0"/>
        <w:snapToGrid w:val="0"/>
        <w:rPr>
          <w:rFonts w:cs="Arial"/>
          <w:b/>
          <w:color w:val="000000"/>
          <w:lang w:val="pl-PL"/>
        </w:rPr>
      </w:pPr>
    </w:p>
    <w:p w14:paraId="3C04C147" w14:textId="77777777" w:rsidR="00957519" w:rsidRDefault="00957519" w:rsidP="00375BB6">
      <w:pPr>
        <w:rPr>
          <w:sz w:val="20"/>
          <w:szCs w:val="20"/>
        </w:rPr>
      </w:pPr>
    </w:p>
    <w:p w14:paraId="1D778787" w14:textId="77777777" w:rsidR="00957519" w:rsidRDefault="00957519" w:rsidP="00375BB6">
      <w:pPr>
        <w:rPr>
          <w:sz w:val="20"/>
          <w:szCs w:val="20"/>
        </w:rPr>
      </w:pPr>
    </w:p>
    <w:p w14:paraId="0D970B81" w14:textId="77777777" w:rsidR="00957519" w:rsidRDefault="00957519" w:rsidP="00375BB6">
      <w:pPr>
        <w:rPr>
          <w:sz w:val="20"/>
          <w:szCs w:val="20"/>
        </w:rPr>
      </w:pPr>
    </w:p>
    <w:p w14:paraId="76A115F2" w14:textId="77777777" w:rsidR="00957519" w:rsidRDefault="00957519" w:rsidP="00375BB6">
      <w:pPr>
        <w:rPr>
          <w:sz w:val="20"/>
          <w:szCs w:val="20"/>
        </w:rPr>
      </w:pPr>
    </w:p>
    <w:p w14:paraId="1CD3ED10" w14:textId="77777777" w:rsidR="00957519" w:rsidRDefault="00957519" w:rsidP="00375BB6">
      <w:pPr>
        <w:rPr>
          <w:sz w:val="20"/>
          <w:szCs w:val="20"/>
        </w:rPr>
      </w:pPr>
    </w:p>
    <w:p w14:paraId="093A33F1" w14:textId="77777777" w:rsidR="00957519" w:rsidRDefault="00957519" w:rsidP="00375BB6">
      <w:pPr>
        <w:rPr>
          <w:sz w:val="20"/>
          <w:szCs w:val="20"/>
        </w:rPr>
      </w:pPr>
    </w:p>
    <w:p w14:paraId="18E74FB6" w14:textId="77777777" w:rsidR="00E703C3" w:rsidRDefault="00E703C3" w:rsidP="00375BB6">
      <w:pPr>
        <w:rPr>
          <w:sz w:val="20"/>
          <w:szCs w:val="20"/>
        </w:rPr>
      </w:pPr>
    </w:p>
    <w:p w14:paraId="7CE9C491" w14:textId="77777777" w:rsidR="00E703C3" w:rsidRDefault="00E703C3" w:rsidP="00375BB6">
      <w:pPr>
        <w:rPr>
          <w:sz w:val="20"/>
          <w:szCs w:val="20"/>
        </w:rPr>
      </w:pPr>
    </w:p>
    <w:p w14:paraId="2F26EB82" w14:textId="77777777" w:rsidR="00E703C3" w:rsidRDefault="00E703C3" w:rsidP="00375BB6">
      <w:pPr>
        <w:rPr>
          <w:sz w:val="20"/>
          <w:szCs w:val="20"/>
        </w:rPr>
      </w:pPr>
    </w:p>
    <w:p w14:paraId="0325A562" w14:textId="77777777" w:rsidR="00E703C3" w:rsidRDefault="00E703C3" w:rsidP="00375BB6">
      <w:pPr>
        <w:rPr>
          <w:sz w:val="20"/>
          <w:szCs w:val="20"/>
        </w:rPr>
      </w:pPr>
    </w:p>
    <w:p w14:paraId="56465B32" w14:textId="77777777" w:rsidR="00E703C3" w:rsidRDefault="00E703C3" w:rsidP="00375BB6">
      <w:pPr>
        <w:rPr>
          <w:sz w:val="20"/>
          <w:szCs w:val="20"/>
        </w:rPr>
      </w:pPr>
    </w:p>
    <w:p w14:paraId="642568A7" w14:textId="77777777" w:rsidR="00E703C3" w:rsidRDefault="00E703C3" w:rsidP="00375BB6">
      <w:pPr>
        <w:rPr>
          <w:sz w:val="20"/>
          <w:szCs w:val="20"/>
        </w:rPr>
      </w:pPr>
    </w:p>
    <w:p w14:paraId="0A2CB732" w14:textId="77777777" w:rsidR="00E703C3" w:rsidRDefault="00E703C3" w:rsidP="009D226F">
      <w:pPr>
        <w:pStyle w:val="Nzev"/>
        <w:jc w:val="both"/>
        <w:rPr>
          <w:szCs w:val="20"/>
        </w:rPr>
        <w:sectPr w:rsidR="00E703C3">
          <w:pgSz w:w="11906" w:h="16838" w:code="9"/>
          <w:pgMar w:top="1134" w:right="1418" w:bottom="1134" w:left="1418" w:header="709" w:footer="709" w:gutter="0"/>
          <w:cols w:space="708"/>
          <w:titlePg/>
          <w:docGrid w:linePitch="360"/>
        </w:sectPr>
      </w:pPr>
    </w:p>
    <w:p w14:paraId="707CBB8C" w14:textId="77777777" w:rsidR="00E703C3" w:rsidRPr="00FC7D93" w:rsidRDefault="00E703C3" w:rsidP="009D226F">
      <w:pPr>
        <w:pStyle w:val="Nzev"/>
        <w:rPr>
          <w:sz w:val="28"/>
          <w:szCs w:val="28"/>
        </w:rPr>
      </w:pPr>
      <w:r w:rsidRPr="00FC7D93">
        <w:rPr>
          <w:sz w:val="28"/>
          <w:szCs w:val="28"/>
        </w:rPr>
        <w:lastRenderedPageBreak/>
        <w:t>Učební osnova předmětu</w:t>
      </w:r>
    </w:p>
    <w:p w14:paraId="7C33E783" w14:textId="77777777" w:rsidR="00957519" w:rsidRDefault="00957519" w:rsidP="00957519">
      <w:pPr>
        <w:pStyle w:val="Nadpis1"/>
      </w:pPr>
    </w:p>
    <w:p w14:paraId="6E457DF4" w14:textId="77777777" w:rsidR="00957519" w:rsidRDefault="00957519" w:rsidP="00FC7D93">
      <w:pPr>
        <w:pStyle w:val="Nadpis2"/>
        <w:jc w:val="center"/>
        <w:rPr>
          <w:rFonts w:cs="Arial"/>
          <w:color w:val="000000"/>
        </w:rPr>
      </w:pPr>
      <w:bookmarkStart w:id="160" w:name="_Toc535923823"/>
      <w:bookmarkStart w:id="161" w:name="_Toc17975063"/>
      <w:bookmarkStart w:id="162" w:name="_Toc107942055"/>
      <w:r>
        <w:t>ZELINÁŘSTVÍ</w:t>
      </w:r>
      <w:bookmarkEnd w:id="160"/>
      <w:bookmarkEnd w:id="161"/>
      <w:bookmarkEnd w:id="162"/>
    </w:p>
    <w:p w14:paraId="7AFDF319" w14:textId="77777777" w:rsidR="00957519" w:rsidRDefault="00957519" w:rsidP="00957519">
      <w:pPr>
        <w:jc w:val="center"/>
      </w:pPr>
    </w:p>
    <w:p w14:paraId="7B63F0DA" w14:textId="1D0AC153" w:rsidR="00957519" w:rsidRPr="00F1315B" w:rsidRDefault="00957519" w:rsidP="00F1315B">
      <w:pPr>
        <w:jc w:val="center"/>
        <w:rPr>
          <w:b/>
        </w:rPr>
      </w:pPr>
      <w:r w:rsidRPr="00F1315B">
        <w:rPr>
          <w:b/>
        </w:rPr>
        <w:t xml:space="preserve">Obor vzdělání: </w:t>
      </w:r>
      <w:proofErr w:type="gramStart"/>
      <w:r w:rsidRPr="00F1315B">
        <w:rPr>
          <w:b/>
        </w:rPr>
        <w:t>41 – 52</w:t>
      </w:r>
      <w:proofErr w:type="gramEnd"/>
      <w:r w:rsidRPr="00F1315B">
        <w:rPr>
          <w:b/>
        </w:rPr>
        <w:t xml:space="preserve"> – H/01 Zahradník</w:t>
      </w:r>
    </w:p>
    <w:p w14:paraId="441BD541" w14:textId="77777777" w:rsidR="00957519" w:rsidRDefault="00957519" w:rsidP="00957519">
      <w:pPr>
        <w:jc w:val="both"/>
        <w:rPr>
          <w:rFonts w:cs="Arial"/>
        </w:rPr>
      </w:pPr>
    </w:p>
    <w:p w14:paraId="7AD0F467" w14:textId="77777777" w:rsidR="00957519" w:rsidRDefault="00957519" w:rsidP="00375BB6">
      <w:pPr>
        <w:widowControl w:val="0"/>
        <w:autoSpaceDE w:val="0"/>
        <w:autoSpaceDN w:val="0"/>
        <w:adjustRightInd w:val="0"/>
        <w:snapToGrid w:val="0"/>
        <w:rPr>
          <w:rFonts w:cs="Arial"/>
          <w:b/>
        </w:rPr>
      </w:pPr>
      <w:r>
        <w:rPr>
          <w:rFonts w:cs="Arial"/>
          <w:b/>
          <w:color w:val="000000"/>
        </w:rPr>
        <w:t>Pojetí předmětu</w:t>
      </w:r>
    </w:p>
    <w:p w14:paraId="3D3D12CC" w14:textId="77777777" w:rsidR="00957519" w:rsidRDefault="00957519" w:rsidP="00375BB6">
      <w:pPr>
        <w:widowControl w:val="0"/>
        <w:autoSpaceDE w:val="0"/>
        <w:autoSpaceDN w:val="0"/>
        <w:adjustRightInd w:val="0"/>
        <w:snapToGrid w:val="0"/>
        <w:rPr>
          <w:rFonts w:cs="Arial"/>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7478"/>
      </w:tblGrid>
      <w:tr w:rsidR="00957519" w:rsidRPr="000329B5" w14:paraId="2AA2CAD5" w14:textId="77777777" w:rsidTr="00ED6EDC">
        <w:tc>
          <w:tcPr>
            <w:tcW w:w="0" w:type="auto"/>
            <w:tcBorders>
              <w:top w:val="single" w:sz="4" w:space="0" w:color="auto"/>
              <w:left w:val="single" w:sz="4" w:space="0" w:color="auto"/>
              <w:bottom w:val="single" w:sz="4" w:space="0" w:color="auto"/>
              <w:right w:val="single" w:sz="4" w:space="0" w:color="auto"/>
            </w:tcBorders>
          </w:tcPr>
          <w:p w14:paraId="6B06EDDB" w14:textId="77777777" w:rsidR="00957519" w:rsidRPr="000329B5" w:rsidRDefault="00957519" w:rsidP="00375BB6">
            <w:pPr>
              <w:widowControl w:val="0"/>
              <w:autoSpaceDE w:val="0"/>
              <w:autoSpaceDN w:val="0"/>
              <w:adjustRightInd w:val="0"/>
              <w:snapToGrid w:val="0"/>
              <w:rPr>
                <w:rFonts w:cs="Arial"/>
                <w:b/>
              </w:rPr>
            </w:pPr>
            <w:r w:rsidRPr="000329B5">
              <w:rPr>
                <w:rFonts w:cs="Arial"/>
                <w:b/>
                <w:color w:val="000000"/>
              </w:rPr>
              <w:t>Cíl předmětu:</w:t>
            </w:r>
          </w:p>
        </w:tc>
        <w:tc>
          <w:tcPr>
            <w:tcW w:w="7478" w:type="dxa"/>
            <w:tcBorders>
              <w:top w:val="single" w:sz="4" w:space="0" w:color="auto"/>
              <w:left w:val="single" w:sz="4" w:space="0" w:color="auto"/>
              <w:bottom w:val="single" w:sz="4" w:space="0" w:color="auto"/>
              <w:right w:val="single" w:sz="4" w:space="0" w:color="auto"/>
            </w:tcBorders>
          </w:tcPr>
          <w:p w14:paraId="49AE0060" w14:textId="77777777" w:rsidR="000329B5" w:rsidRDefault="00957519" w:rsidP="000329B5">
            <w:pPr>
              <w:widowControl w:val="0"/>
              <w:autoSpaceDE w:val="0"/>
              <w:autoSpaceDN w:val="0"/>
              <w:adjustRightInd w:val="0"/>
              <w:snapToGrid w:val="0"/>
              <w:jc w:val="both"/>
              <w:rPr>
                <w:rFonts w:cs="Arial"/>
              </w:rPr>
            </w:pPr>
            <w:r w:rsidRPr="000329B5">
              <w:rPr>
                <w:rFonts w:cs="Arial"/>
              </w:rPr>
              <w:t xml:space="preserve">Cílem předmětu je naučit žáky pěstovat kvalitní zeleninovou sadbu i široký sortiment zeleniny a upravovat přírodní a ekonomické podmínky při jejím pěstování. </w:t>
            </w:r>
          </w:p>
          <w:p w14:paraId="03DFCAEC" w14:textId="1E3A9D37" w:rsidR="00957519" w:rsidRPr="000329B5" w:rsidRDefault="00957519" w:rsidP="000329B5">
            <w:pPr>
              <w:widowControl w:val="0"/>
              <w:autoSpaceDE w:val="0"/>
              <w:autoSpaceDN w:val="0"/>
              <w:adjustRightInd w:val="0"/>
              <w:snapToGrid w:val="0"/>
              <w:jc w:val="both"/>
              <w:rPr>
                <w:rFonts w:cs="Arial"/>
              </w:rPr>
            </w:pPr>
            <w:r w:rsidRPr="000329B5">
              <w:rPr>
                <w:rFonts w:cs="Arial"/>
              </w:rPr>
              <w:t>Žáci si osvojí zásady pěstování a ošetřování zeleniny tak, aby byla vypěstována technologicky správně v odpovídající kvalitě a využívána při správné výživě obyvatelstva.</w:t>
            </w:r>
          </w:p>
          <w:p w14:paraId="3B7863A0" w14:textId="4F5C4119" w:rsidR="00957519" w:rsidRPr="000329B5" w:rsidRDefault="00957519" w:rsidP="000329B5">
            <w:pPr>
              <w:widowControl w:val="0"/>
              <w:autoSpaceDE w:val="0"/>
              <w:autoSpaceDN w:val="0"/>
              <w:adjustRightInd w:val="0"/>
              <w:snapToGrid w:val="0"/>
              <w:jc w:val="both"/>
              <w:rPr>
                <w:rFonts w:cs="Arial"/>
              </w:rPr>
            </w:pPr>
            <w:r w:rsidRPr="000329B5">
              <w:rPr>
                <w:rFonts w:cs="Arial"/>
              </w:rPr>
              <w:t>Dalším cílem je zprostředkovat žákům ucelený přehled o základních tématech oboru zelinářství a vybavit žáky všestrannými vědomostmi v</w:t>
            </w:r>
            <w:r w:rsidR="000329B5">
              <w:rPr>
                <w:rFonts w:cs="Arial"/>
              </w:rPr>
              <w:t> </w:t>
            </w:r>
            <w:r w:rsidRPr="000329B5">
              <w:rPr>
                <w:rFonts w:cs="Arial"/>
              </w:rPr>
              <w:t>oboru.</w:t>
            </w:r>
          </w:p>
          <w:p w14:paraId="1492CB31" w14:textId="77777777" w:rsidR="00957519" w:rsidRPr="000329B5" w:rsidRDefault="00957519" w:rsidP="000329B5">
            <w:pPr>
              <w:widowControl w:val="0"/>
              <w:autoSpaceDE w:val="0"/>
              <w:autoSpaceDN w:val="0"/>
              <w:adjustRightInd w:val="0"/>
              <w:snapToGrid w:val="0"/>
              <w:jc w:val="both"/>
              <w:rPr>
                <w:rFonts w:cs="Arial"/>
                <w:b/>
              </w:rPr>
            </w:pPr>
            <w:r w:rsidRPr="000329B5">
              <w:rPr>
                <w:rFonts w:cs="Arial"/>
                <w:b/>
              </w:rPr>
              <w:t xml:space="preserve">Výchovně vzdělávací </w:t>
            </w:r>
            <w:proofErr w:type="gramStart"/>
            <w:r w:rsidRPr="000329B5">
              <w:rPr>
                <w:rFonts w:cs="Arial"/>
                <w:b/>
              </w:rPr>
              <w:t>cíle :</w:t>
            </w:r>
            <w:proofErr w:type="gramEnd"/>
          </w:p>
          <w:p w14:paraId="5E89D703" w14:textId="77777777" w:rsidR="00957519" w:rsidRPr="000329B5" w:rsidRDefault="00957519" w:rsidP="000329B5">
            <w:pPr>
              <w:widowControl w:val="0"/>
              <w:numPr>
                <w:ilvl w:val="0"/>
                <w:numId w:val="14"/>
              </w:numPr>
              <w:autoSpaceDE w:val="0"/>
              <w:autoSpaceDN w:val="0"/>
              <w:adjustRightInd w:val="0"/>
              <w:snapToGrid w:val="0"/>
              <w:jc w:val="both"/>
              <w:rPr>
                <w:rFonts w:cs="Arial"/>
              </w:rPr>
            </w:pPr>
            <w:r w:rsidRPr="000329B5">
              <w:rPr>
                <w:rFonts w:cs="Arial"/>
              </w:rPr>
              <w:t>mít vědomosti o významu zeleniny ve výživě pro zdraví člověka</w:t>
            </w:r>
          </w:p>
          <w:p w14:paraId="690A817A" w14:textId="77777777" w:rsidR="00957519" w:rsidRPr="000329B5" w:rsidRDefault="00957519" w:rsidP="000329B5">
            <w:pPr>
              <w:widowControl w:val="0"/>
              <w:numPr>
                <w:ilvl w:val="0"/>
                <w:numId w:val="14"/>
              </w:numPr>
              <w:autoSpaceDE w:val="0"/>
              <w:autoSpaceDN w:val="0"/>
              <w:adjustRightInd w:val="0"/>
              <w:snapToGrid w:val="0"/>
              <w:jc w:val="both"/>
              <w:rPr>
                <w:rFonts w:cs="Arial"/>
              </w:rPr>
            </w:pPr>
            <w:r w:rsidRPr="000329B5">
              <w:rPr>
                <w:rFonts w:cs="Arial"/>
              </w:rPr>
              <w:t>mít přehled o základních druzích zeleniny</w:t>
            </w:r>
          </w:p>
          <w:p w14:paraId="53161B08" w14:textId="77777777" w:rsidR="00957519" w:rsidRPr="000329B5" w:rsidRDefault="00957519" w:rsidP="000329B5">
            <w:pPr>
              <w:widowControl w:val="0"/>
              <w:numPr>
                <w:ilvl w:val="0"/>
                <w:numId w:val="14"/>
              </w:numPr>
              <w:autoSpaceDE w:val="0"/>
              <w:autoSpaceDN w:val="0"/>
              <w:adjustRightInd w:val="0"/>
              <w:snapToGrid w:val="0"/>
              <w:jc w:val="both"/>
              <w:rPr>
                <w:rFonts w:cs="Arial"/>
              </w:rPr>
            </w:pPr>
            <w:r w:rsidRPr="000329B5">
              <w:rPr>
                <w:rFonts w:cs="Arial"/>
              </w:rPr>
              <w:t>znát způsoby výsevů, výsadby, ošetřování a sklizně zeleniny</w:t>
            </w:r>
          </w:p>
          <w:p w14:paraId="1217E976" w14:textId="77777777" w:rsidR="00957519" w:rsidRPr="000329B5" w:rsidRDefault="00957519" w:rsidP="000329B5">
            <w:pPr>
              <w:widowControl w:val="0"/>
              <w:numPr>
                <w:ilvl w:val="0"/>
                <w:numId w:val="14"/>
              </w:numPr>
              <w:autoSpaceDE w:val="0"/>
              <w:autoSpaceDN w:val="0"/>
              <w:adjustRightInd w:val="0"/>
              <w:snapToGrid w:val="0"/>
              <w:jc w:val="both"/>
              <w:rPr>
                <w:rFonts w:cs="Arial"/>
              </w:rPr>
            </w:pPr>
            <w:r w:rsidRPr="000329B5">
              <w:rPr>
                <w:rFonts w:cs="Arial"/>
              </w:rPr>
              <w:t>umět organizovat práce při jednotlivých technologických postupech výroby zeleniny</w:t>
            </w:r>
          </w:p>
          <w:p w14:paraId="3A640865" w14:textId="77777777" w:rsidR="00957519" w:rsidRPr="000329B5" w:rsidRDefault="00957519" w:rsidP="000329B5">
            <w:pPr>
              <w:widowControl w:val="0"/>
              <w:numPr>
                <w:ilvl w:val="0"/>
                <w:numId w:val="14"/>
              </w:numPr>
              <w:autoSpaceDE w:val="0"/>
              <w:autoSpaceDN w:val="0"/>
              <w:adjustRightInd w:val="0"/>
              <w:snapToGrid w:val="0"/>
              <w:jc w:val="both"/>
              <w:rPr>
                <w:rFonts w:cs="Arial"/>
              </w:rPr>
            </w:pPr>
            <w:r w:rsidRPr="000329B5">
              <w:rPr>
                <w:rFonts w:cs="Arial"/>
              </w:rPr>
              <w:t>umět plánovat výrobu zeleniny ke konzumaci znát tržní úpravu, balení a prodej zeleniny</w:t>
            </w:r>
          </w:p>
        </w:tc>
      </w:tr>
      <w:tr w:rsidR="00957519" w:rsidRPr="000329B5" w14:paraId="1B1E8425" w14:textId="77777777" w:rsidTr="00ED6EDC">
        <w:tc>
          <w:tcPr>
            <w:tcW w:w="0" w:type="auto"/>
            <w:tcBorders>
              <w:top w:val="single" w:sz="4" w:space="0" w:color="auto"/>
              <w:left w:val="single" w:sz="4" w:space="0" w:color="auto"/>
              <w:bottom w:val="single" w:sz="4" w:space="0" w:color="auto"/>
              <w:right w:val="single" w:sz="4" w:space="0" w:color="auto"/>
            </w:tcBorders>
          </w:tcPr>
          <w:p w14:paraId="424C1370" w14:textId="77777777" w:rsidR="00957519" w:rsidRPr="000329B5" w:rsidRDefault="00957519" w:rsidP="00375BB6">
            <w:pPr>
              <w:widowControl w:val="0"/>
              <w:autoSpaceDE w:val="0"/>
              <w:autoSpaceDN w:val="0"/>
              <w:adjustRightInd w:val="0"/>
              <w:snapToGrid w:val="0"/>
              <w:rPr>
                <w:rFonts w:cs="Arial"/>
                <w:b/>
              </w:rPr>
            </w:pPr>
            <w:r w:rsidRPr="000329B5">
              <w:rPr>
                <w:rFonts w:cs="Arial"/>
                <w:b/>
                <w:color w:val="000000"/>
              </w:rPr>
              <w:t>Charakteristika</w:t>
            </w:r>
          </w:p>
          <w:p w14:paraId="7B928328" w14:textId="77777777" w:rsidR="00957519" w:rsidRPr="000329B5" w:rsidRDefault="00957519" w:rsidP="00375BB6">
            <w:pPr>
              <w:widowControl w:val="0"/>
              <w:autoSpaceDE w:val="0"/>
              <w:autoSpaceDN w:val="0"/>
              <w:adjustRightInd w:val="0"/>
              <w:snapToGrid w:val="0"/>
              <w:rPr>
                <w:rFonts w:cs="Arial"/>
                <w:b/>
              </w:rPr>
            </w:pPr>
            <w:r w:rsidRPr="000329B5">
              <w:rPr>
                <w:rFonts w:cs="Arial"/>
                <w:b/>
                <w:color w:val="000000"/>
              </w:rPr>
              <w:t>učiva:</w:t>
            </w:r>
          </w:p>
        </w:tc>
        <w:tc>
          <w:tcPr>
            <w:tcW w:w="7478" w:type="dxa"/>
            <w:tcBorders>
              <w:top w:val="single" w:sz="4" w:space="0" w:color="auto"/>
              <w:left w:val="single" w:sz="4" w:space="0" w:color="auto"/>
              <w:bottom w:val="single" w:sz="4" w:space="0" w:color="auto"/>
              <w:right w:val="single" w:sz="4" w:space="0" w:color="auto"/>
            </w:tcBorders>
          </w:tcPr>
          <w:p w14:paraId="3EBE7CB5" w14:textId="77777777" w:rsidR="00957519" w:rsidRPr="000329B5" w:rsidRDefault="00957519" w:rsidP="000329B5">
            <w:pPr>
              <w:widowControl w:val="0"/>
              <w:autoSpaceDE w:val="0"/>
              <w:autoSpaceDN w:val="0"/>
              <w:adjustRightInd w:val="0"/>
              <w:snapToGrid w:val="0"/>
              <w:jc w:val="both"/>
              <w:rPr>
                <w:rFonts w:cs="Arial"/>
              </w:rPr>
            </w:pPr>
            <w:r w:rsidRPr="000329B5">
              <w:rPr>
                <w:rFonts w:cs="Arial"/>
              </w:rPr>
              <w:t>Obsah učiva je rozdělen do třech ročníků.</w:t>
            </w:r>
          </w:p>
          <w:p w14:paraId="2CC30A3D" w14:textId="16ED4504" w:rsidR="00957519" w:rsidRPr="000329B5" w:rsidRDefault="00957519" w:rsidP="000329B5">
            <w:pPr>
              <w:widowControl w:val="0"/>
              <w:autoSpaceDE w:val="0"/>
              <w:autoSpaceDN w:val="0"/>
              <w:adjustRightInd w:val="0"/>
              <w:snapToGrid w:val="0"/>
              <w:jc w:val="both"/>
              <w:rPr>
                <w:rFonts w:cs="Arial"/>
              </w:rPr>
            </w:pPr>
            <w:r w:rsidRPr="000329B5">
              <w:rPr>
                <w:rFonts w:cs="Arial"/>
              </w:rPr>
              <w:t>Učivo 1. ročníku je zaměřeno na výrobní (přírodní a ekonomické) podmínky,</w:t>
            </w:r>
            <w:r w:rsidR="000329B5">
              <w:rPr>
                <w:rFonts w:cs="Arial"/>
              </w:rPr>
              <w:t xml:space="preserve"> </w:t>
            </w:r>
            <w:r w:rsidRPr="000329B5">
              <w:rPr>
                <w:rFonts w:cs="Arial"/>
              </w:rPr>
              <w:t>výživu zeleniny (způsoby výživy, statková a průmyslová hnojiva, zásady správného hnojení a hydroponie), způsoby závlah, výsevy a předpěstování sadby (přímé výsevy, způsoby předpěstování a</w:t>
            </w:r>
            <w:r w:rsidR="000329B5">
              <w:rPr>
                <w:rFonts w:cs="Arial"/>
              </w:rPr>
              <w:t> </w:t>
            </w:r>
            <w:r w:rsidRPr="000329B5">
              <w:rPr>
                <w:rFonts w:cs="Arial"/>
              </w:rPr>
              <w:t>předpěstování sadby).</w:t>
            </w:r>
          </w:p>
          <w:p w14:paraId="516CA1DF" w14:textId="516AD484" w:rsidR="00957519" w:rsidRPr="000329B5" w:rsidRDefault="00957519" w:rsidP="000329B5">
            <w:pPr>
              <w:widowControl w:val="0"/>
              <w:autoSpaceDE w:val="0"/>
              <w:autoSpaceDN w:val="0"/>
              <w:adjustRightInd w:val="0"/>
              <w:snapToGrid w:val="0"/>
              <w:jc w:val="both"/>
              <w:rPr>
                <w:rFonts w:cs="Arial"/>
              </w:rPr>
            </w:pPr>
            <w:r w:rsidRPr="000329B5">
              <w:rPr>
                <w:rFonts w:cs="Arial"/>
              </w:rPr>
              <w:t>Učivo 2. ročníku zahrnuje témata zaměřená na výsadbu, ošetřování zeleniny na stanovišti (výsadba, ošetření po výsadbě a během pěstování), sklizeň zeleniny (způsoby sklizně, tržní úprava a skladování zeleniny), polní zelinářství (košťáloviny, kořenová zelenina, plodová zelenina, cibulová zelenina, listová zelenina).</w:t>
            </w:r>
          </w:p>
          <w:p w14:paraId="4F8ACE70" w14:textId="44AD5D96" w:rsidR="00957519" w:rsidRPr="000329B5" w:rsidRDefault="00957519" w:rsidP="000329B5">
            <w:pPr>
              <w:widowControl w:val="0"/>
              <w:autoSpaceDE w:val="0"/>
              <w:autoSpaceDN w:val="0"/>
              <w:adjustRightInd w:val="0"/>
              <w:snapToGrid w:val="0"/>
              <w:jc w:val="both"/>
              <w:rPr>
                <w:rFonts w:cs="Arial"/>
              </w:rPr>
            </w:pPr>
            <w:r w:rsidRPr="000329B5">
              <w:rPr>
                <w:rFonts w:cs="Arial"/>
              </w:rPr>
              <w:t>Učivo 3. ročníku je zaměřeno na problematiku polního zelinářství (lusková zelenina, kořeninová zelenina, ostatní méně pěstované zeleniny, žampiony a ostatní jedlé houby), rychlení zeleniny</w:t>
            </w:r>
            <w:r w:rsidR="000329B5">
              <w:rPr>
                <w:rFonts w:cs="Arial"/>
              </w:rPr>
              <w:t xml:space="preserve"> </w:t>
            </w:r>
            <w:r w:rsidRPr="000329B5">
              <w:rPr>
                <w:rFonts w:cs="Arial"/>
              </w:rPr>
              <w:t>(podmínky pro rychlení, organizace rychlení, ošetřování půdy v rychlírnách a rychlení jednotlivých druhů zeleniny), zelinářské semenářství (podmínky pro semenářství, základy produkce osiv, pěstování jednotlivých druhů zeleniny na semeno).</w:t>
            </w:r>
          </w:p>
        </w:tc>
      </w:tr>
      <w:tr w:rsidR="00957519" w:rsidRPr="000329B5" w14:paraId="06756C30" w14:textId="77777777" w:rsidTr="00ED6EDC">
        <w:tc>
          <w:tcPr>
            <w:tcW w:w="0" w:type="auto"/>
            <w:tcBorders>
              <w:top w:val="single" w:sz="4" w:space="0" w:color="auto"/>
              <w:left w:val="single" w:sz="4" w:space="0" w:color="auto"/>
              <w:bottom w:val="single" w:sz="4" w:space="0" w:color="auto"/>
              <w:right w:val="single" w:sz="4" w:space="0" w:color="auto"/>
            </w:tcBorders>
          </w:tcPr>
          <w:p w14:paraId="7CC030AA" w14:textId="77777777" w:rsidR="00957519" w:rsidRPr="000329B5" w:rsidRDefault="00957519" w:rsidP="00375BB6">
            <w:pPr>
              <w:widowControl w:val="0"/>
              <w:autoSpaceDE w:val="0"/>
              <w:autoSpaceDN w:val="0"/>
              <w:adjustRightInd w:val="0"/>
              <w:snapToGrid w:val="0"/>
              <w:rPr>
                <w:rFonts w:cs="Arial"/>
                <w:b/>
              </w:rPr>
            </w:pPr>
            <w:r w:rsidRPr="000329B5">
              <w:rPr>
                <w:rFonts w:cs="Arial"/>
                <w:b/>
                <w:color w:val="000000"/>
              </w:rPr>
              <w:t>Metody a formy</w:t>
            </w:r>
          </w:p>
          <w:p w14:paraId="7417F6EB" w14:textId="77777777" w:rsidR="00957519" w:rsidRPr="000329B5" w:rsidRDefault="00957519" w:rsidP="00375BB6">
            <w:pPr>
              <w:widowControl w:val="0"/>
              <w:autoSpaceDE w:val="0"/>
              <w:autoSpaceDN w:val="0"/>
              <w:adjustRightInd w:val="0"/>
              <w:snapToGrid w:val="0"/>
              <w:rPr>
                <w:rFonts w:cs="Arial"/>
                <w:b/>
              </w:rPr>
            </w:pPr>
            <w:r w:rsidRPr="000329B5">
              <w:rPr>
                <w:rFonts w:cs="Arial"/>
                <w:b/>
                <w:color w:val="000000"/>
              </w:rPr>
              <w:t>výuky:</w:t>
            </w:r>
          </w:p>
        </w:tc>
        <w:tc>
          <w:tcPr>
            <w:tcW w:w="7478" w:type="dxa"/>
            <w:tcBorders>
              <w:top w:val="single" w:sz="4" w:space="0" w:color="auto"/>
              <w:left w:val="single" w:sz="4" w:space="0" w:color="auto"/>
              <w:bottom w:val="single" w:sz="4" w:space="0" w:color="auto"/>
              <w:right w:val="single" w:sz="4" w:space="0" w:color="auto"/>
            </w:tcBorders>
          </w:tcPr>
          <w:p w14:paraId="148A08E9" w14:textId="0E847D6F" w:rsidR="000329B5" w:rsidRDefault="00957519" w:rsidP="000329B5">
            <w:pPr>
              <w:widowControl w:val="0"/>
              <w:autoSpaceDE w:val="0"/>
              <w:autoSpaceDN w:val="0"/>
              <w:adjustRightInd w:val="0"/>
              <w:snapToGrid w:val="0"/>
              <w:jc w:val="both"/>
              <w:rPr>
                <w:rFonts w:cs="Arial"/>
              </w:rPr>
            </w:pPr>
            <w:r w:rsidRPr="000329B5">
              <w:rPr>
                <w:rFonts w:cs="Arial"/>
              </w:rPr>
              <w:t>Jsou dány odborným charakterem učiva. Výuka vychází z poznatků přírodních</w:t>
            </w:r>
            <w:r w:rsidR="000329B5">
              <w:rPr>
                <w:rFonts w:cs="Arial"/>
              </w:rPr>
              <w:t xml:space="preserve"> </w:t>
            </w:r>
            <w:r w:rsidRPr="000329B5">
              <w:rPr>
                <w:rFonts w:cs="Arial"/>
              </w:rPr>
              <w:t xml:space="preserve">věd. </w:t>
            </w:r>
          </w:p>
          <w:p w14:paraId="56689DAA" w14:textId="7D45B582" w:rsidR="00957519" w:rsidRPr="000329B5" w:rsidRDefault="00957519" w:rsidP="000329B5">
            <w:pPr>
              <w:widowControl w:val="0"/>
              <w:autoSpaceDE w:val="0"/>
              <w:autoSpaceDN w:val="0"/>
              <w:adjustRightInd w:val="0"/>
              <w:snapToGrid w:val="0"/>
              <w:jc w:val="both"/>
              <w:rPr>
                <w:rFonts w:cs="Arial"/>
              </w:rPr>
            </w:pPr>
            <w:r w:rsidRPr="000329B5">
              <w:rPr>
                <w:rFonts w:cs="Arial"/>
              </w:rPr>
              <w:t>Výklad, dialog a přednáška je doplňována ukázkami jednotlivých druhů zelenin, prostředků využívaných v zelinářské výrobě, videoprojekcí a</w:t>
            </w:r>
            <w:r w:rsidR="000329B5">
              <w:rPr>
                <w:rFonts w:cs="Arial"/>
              </w:rPr>
              <w:t> </w:t>
            </w:r>
            <w:r w:rsidRPr="000329B5">
              <w:rPr>
                <w:rFonts w:cs="Arial"/>
              </w:rPr>
              <w:t xml:space="preserve">odbornými časopisy. Teoretické učivo je probíráno v učebně školy a je zpřístupňováno řízeným rozhovorem a metodami skupinového vyučování. Metodou zpřístupňování odborné teorie je ve třídě problémově řízený rozhovor. Výuka je doplňována studiem textů z odborných </w:t>
            </w:r>
            <w:proofErr w:type="gramStart"/>
            <w:r w:rsidRPr="000329B5">
              <w:rPr>
                <w:rFonts w:cs="Arial"/>
              </w:rPr>
              <w:t>časopisů,  následnými</w:t>
            </w:r>
            <w:proofErr w:type="gramEnd"/>
            <w:r w:rsidRPr="000329B5">
              <w:rPr>
                <w:rFonts w:cs="Arial"/>
              </w:rPr>
              <w:t xml:space="preserve"> diskusemi, degustacemi zelenin</w:t>
            </w:r>
            <w:r w:rsidR="000329B5">
              <w:rPr>
                <w:rFonts w:cs="Arial"/>
              </w:rPr>
              <w:t>/</w:t>
            </w:r>
            <w:r w:rsidRPr="000329B5">
              <w:rPr>
                <w:rFonts w:cs="Arial"/>
              </w:rPr>
              <w:t>salátů .</w:t>
            </w:r>
          </w:p>
        </w:tc>
      </w:tr>
      <w:tr w:rsidR="00957519" w:rsidRPr="000329B5" w14:paraId="1D3BD1DF" w14:textId="77777777" w:rsidTr="00ED6EDC">
        <w:tc>
          <w:tcPr>
            <w:tcW w:w="0" w:type="auto"/>
            <w:tcBorders>
              <w:top w:val="single" w:sz="4" w:space="0" w:color="auto"/>
              <w:left w:val="single" w:sz="4" w:space="0" w:color="auto"/>
              <w:bottom w:val="single" w:sz="4" w:space="0" w:color="auto"/>
              <w:right w:val="single" w:sz="4" w:space="0" w:color="auto"/>
            </w:tcBorders>
          </w:tcPr>
          <w:p w14:paraId="61C4105A" w14:textId="77777777" w:rsidR="00957519" w:rsidRPr="000329B5" w:rsidRDefault="00957519" w:rsidP="00375BB6">
            <w:pPr>
              <w:widowControl w:val="0"/>
              <w:autoSpaceDE w:val="0"/>
              <w:autoSpaceDN w:val="0"/>
              <w:adjustRightInd w:val="0"/>
              <w:snapToGrid w:val="0"/>
              <w:rPr>
                <w:rFonts w:cs="Arial"/>
                <w:b/>
              </w:rPr>
            </w:pPr>
            <w:r w:rsidRPr="000329B5">
              <w:rPr>
                <w:rFonts w:cs="Arial"/>
                <w:b/>
              </w:rPr>
              <w:lastRenderedPageBreak/>
              <w:t>Hodnocení žáků:</w:t>
            </w:r>
          </w:p>
        </w:tc>
        <w:tc>
          <w:tcPr>
            <w:tcW w:w="7478" w:type="dxa"/>
            <w:tcBorders>
              <w:top w:val="single" w:sz="4" w:space="0" w:color="auto"/>
              <w:left w:val="single" w:sz="4" w:space="0" w:color="auto"/>
              <w:bottom w:val="single" w:sz="4" w:space="0" w:color="auto"/>
              <w:right w:val="single" w:sz="4" w:space="0" w:color="auto"/>
            </w:tcBorders>
          </w:tcPr>
          <w:p w14:paraId="39B43F43" w14:textId="77777777" w:rsidR="00957519" w:rsidRPr="000329B5" w:rsidRDefault="00957519" w:rsidP="000329B5">
            <w:pPr>
              <w:widowControl w:val="0"/>
              <w:autoSpaceDE w:val="0"/>
              <w:autoSpaceDN w:val="0"/>
              <w:adjustRightInd w:val="0"/>
              <w:snapToGrid w:val="0"/>
              <w:jc w:val="both"/>
              <w:rPr>
                <w:rFonts w:cs="Arial"/>
              </w:rPr>
            </w:pPr>
            <w:r w:rsidRPr="000329B5">
              <w:rPr>
                <w:rFonts w:cs="Arial"/>
              </w:rPr>
              <w:t>Numerické, slovní.</w:t>
            </w:r>
          </w:p>
          <w:p w14:paraId="52EBBCC3" w14:textId="6873DC9D" w:rsidR="00957519" w:rsidRPr="000329B5" w:rsidRDefault="00957519" w:rsidP="000329B5">
            <w:pPr>
              <w:widowControl w:val="0"/>
              <w:autoSpaceDE w:val="0"/>
              <w:autoSpaceDN w:val="0"/>
              <w:adjustRightInd w:val="0"/>
              <w:snapToGrid w:val="0"/>
              <w:jc w:val="both"/>
              <w:rPr>
                <w:rFonts w:cs="Arial"/>
              </w:rPr>
            </w:pPr>
            <w:r w:rsidRPr="000329B5">
              <w:rPr>
                <w:rFonts w:cs="Arial"/>
              </w:rPr>
              <w:t xml:space="preserve">Kritéria hodnocení vycházejí z Klasifikačního řádu </w:t>
            </w:r>
            <w:r w:rsidR="000329B5">
              <w:rPr>
                <w:rFonts w:cs="Arial"/>
              </w:rPr>
              <w:t>Střední vinařské školy Valtice.</w:t>
            </w:r>
          </w:p>
          <w:p w14:paraId="38B5735C" w14:textId="77777777" w:rsidR="00957519" w:rsidRPr="000329B5" w:rsidRDefault="00957519" w:rsidP="000329B5">
            <w:pPr>
              <w:widowControl w:val="0"/>
              <w:autoSpaceDE w:val="0"/>
              <w:autoSpaceDN w:val="0"/>
              <w:adjustRightInd w:val="0"/>
              <w:snapToGrid w:val="0"/>
              <w:jc w:val="both"/>
              <w:rPr>
                <w:rFonts w:cs="Arial"/>
              </w:rPr>
            </w:pPr>
            <w:r w:rsidRPr="000329B5">
              <w:rPr>
                <w:rFonts w:cs="Arial"/>
              </w:rPr>
              <w:t>Důraz je kladen na propojování vědomostí a třídění poznatků.</w:t>
            </w:r>
          </w:p>
          <w:p w14:paraId="24176731" w14:textId="77777777" w:rsidR="00957519" w:rsidRPr="000329B5" w:rsidRDefault="00957519" w:rsidP="000329B5">
            <w:pPr>
              <w:widowControl w:val="0"/>
              <w:autoSpaceDE w:val="0"/>
              <w:autoSpaceDN w:val="0"/>
              <w:adjustRightInd w:val="0"/>
              <w:snapToGrid w:val="0"/>
              <w:jc w:val="both"/>
              <w:rPr>
                <w:rFonts w:cs="Arial"/>
              </w:rPr>
            </w:pPr>
            <w:r w:rsidRPr="000329B5">
              <w:rPr>
                <w:rFonts w:cs="Arial"/>
              </w:rPr>
              <w:t>Učitel zjišťuje a hodnotí stupeň osvojení učiva, stupeň samostatnosti, úroveň vyjadřování</w:t>
            </w:r>
          </w:p>
          <w:p w14:paraId="30DE8351" w14:textId="77777777" w:rsidR="00957519" w:rsidRPr="000329B5" w:rsidRDefault="00957519" w:rsidP="000329B5">
            <w:pPr>
              <w:widowControl w:val="0"/>
              <w:autoSpaceDE w:val="0"/>
              <w:autoSpaceDN w:val="0"/>
              <w:adjustRightInd w:val="0"/>
              <w:snapToGrid w:val="0"/>
              <w:jc w:val="both"/>
              <w:rPr>
                <w:rFonts w:cs="Arial"/>
              </w:rPr>
            </w:pPr>
            <w:r w:rsidRPr="000329B5">
              <w:rPr>
                <w:rFonts w:cs="Arial"/>
              </w:rPr>
              <w:t xml:space="preserve">Hodnocení na </w:t>
            </w:r>
            <w:proofErr w:type="gramStart"/>
            <w:r w:rsidRPr="000329B5">
              <w:rPr>
                <w:rFonts w:cs="Arial"/>
              </w:rPr>
              <w:t>základě :</w:t>
            </w:r>
            <w:proofErr w:type="gramEnd"/>
            <w:r w:rsidRPr="000329B5">
              <w:rPr>
                <w:rFonts w:cs="Arial"/>
              </w:rPr>
              <w:t xml:space="preserve"> </w:t>
            </w:r>
          </w:p>
          <w:p w14:paraId="63607CF6" w14:textId="3FE35F75" w:rsidR="00957519" w:rsidRPr="000329B5" w:rsidRDefault="00957519" w:rsidP="000329B5">
            <w:pPr>
              <w:widowControl w:val="0"/>
              <w:autoSpaceDE w:val="0"/>
              <w:autoSpaceDN w:val="0"/>
              <w:adjustRightInd w:val="0"/>
              <w:snapToGrid w:val="0"/>
              <w:jc w:val="both"/>
              <w:rPr>
                <w:rFonts w:cs="Arial"/>
              </w:rPr>
            </w:pPr>
            <w:r w:rsidRPr="000329B5">
              <w:rPr>
                <w:rFonts w:cs="Arial"/>
              </w:rPr>
              <w:t xml:space="preserve">- ústní a písemné zkoušky ze znalostí teorie i praktického cvičení                                                    </w:t>
            </w:r>
            <w:proofErr w:type="gramStart"/>
            <w:r w:rsidRPr="000329B5">
              <w:rPr>
                <w:rFonts w:cs="Arial"/>
              </w:rPr>
              <w:t xml:space="preserve">   (</w:t>
            </w:r>
            <w:proofErr w:type="gramEnd"/>
            <w:r w:rsidRPr="000329B5">
              <w:rPr>
                <w:rFonts w:cs="Arial"/>
              </w:rPr>
              <w:t>určování hnojiv, poznávání osiva zelenin, zpracování vzorníku osiv )</w:t>
            </w:r>
          </w:p>
          <w:p w14:paraId="07A6CE99" w14:textId="2A50A27F" w:rsidR="00957519" w:rsidRPr="000329B5" w:rsidRDefault="00957519" w:rsidP="000329B5">
            <w:pPr>
              <w:widowControl w:val="0"/>
              <w:autoSpaceDE w:val="0"/>
              <w:autoSpaceDN w:val="0"/>
              <w:adjustRightInd w:val="0"/>
              <w:snapToGrid w:val="0"/>
              <w:jc w:val="both"/>
              <w:rPr>
                <w:rFonts w:cs="Arial"/>
              </w:rPr>
            </w:pPr>
            <w:r w:rsidRPr="000329B5">
              <w:rPr>
                <w:rFonts w:cs="Arial"/>
              </w:rPr>
              <w:t>- kvalit</w:t>
            </w:r>
            <w:r w:rsidR="008A77ED">
              <w:rPr>
                <w:rFonts w:cs="Arial"/>
              </w:rPr>
              <w:t>y</w:t>
            </w:r>
            <w:r w:rsidRPr="000329B5">
              <w:rPr>
                <w:rFonts w:cs="Arial"/>
              </w:rPr>
              <w:t>/kvantity odvedené práce ve cvičení (výsevy, přesazování)</w:t>
            </w:r>
          </w:p>
          <w:p w14:paraId="25508645" w14:textId="77777777" w:rsidR="00957519" w:rsidRPr="000329B5" w:rsidRDefault="00957519" w:rsidP="000329B5">
            <w:pPr>
              <w:widowControl w:val="0"/>
              <w:autoSpaceDE w:val="0"/>
              <w:autoSpaceDN w:val="0"/>
              <w:adjustRightInd w:val="0"/>
              <w:snapToGrid w:val="0"/>
              <w:jc w:val="both"/>
              <w:rPr>
                <w:rFonts w:cs="Arial"/>
              </w:rPr>
            </w:pPr>
            <w:r w:rsidRPr="000329B5">
              <w:rPr>
                <w:rFonts w:cs="Arial"/>
              </w:rPr>
              <w:t>- pečlivosti, dovednosti, zodpovědnosti</w:t>
            </w:r>
          </w:p>
        </w:tc>
      </w:tr>
      <w:tr w:rsidR="001D6CC8" w14:paraId="3BA170ED" w14:textId="77777777" w:rsidTr="00C84271">
        <w:tc>
          <w:tcPr>
            <w:tcW w:w="0" w:type="auto"/>
            <w:tcBorders>
              <w:top w:val="single" w:sz="4" w:space="0" w:color="auto"/>
              <w:left w:val="single" w:sz="4" w:space="0" w:color="auto"/>
              <w:bottom w:val="single" w:sz="4" w:space="0" w:color="auto"/>
              <w:right w:val="single" w:sz="4" w:space="0" w:color="auto"/>
            </w:tcBorders>
          </w:tcPr>
          <w:p w14:paraId="09D752DB" w14:textId="77777777" w:rsidR="001D6CC8" w:rsidRDefault="001D6CC8" w:rsidP="00375BB6">
            <w:pPr>
              <w:widowControl w:val="0"/>
              <w:autoSpaceDE w:val="0"/>
              <w:autoSpaceDN w:val="0"/>
              <w:adjustRightInd w:val="0"/>
              <w:snapToGrid w:val="0"/>
              <w:rPr>
                <w:rFonts w:cs="Arial"/>
                <w:b/>
              </w:rPr>
            </w:pPr>
            <w:r>
              <w:rPr>
                <w:rFonts w:cs="Arial"/>
                <w:b/>
                <w:color w:val="000000"/>
              </w:rPr>
              <w:t>Přínos předmětu</w:t>
            </w:r>
          </w:p>
          <w:p w14:paraId="24923FE7" w14:textId="77777777" w:rsidR="001D6CC8" w:rsidRDefault="001D6CC8" w:rsidP="00375BB6">
            <w:pPr>
              <w:widowControl w:val="0"/>
              <w:autoSpaceDE w:val="0"/>
              <w:autoSpaceDN w:val="0"/>
              <w:adjustRightInd w:val="0"/>
              <w:snapToGrid w:val="0"/>
              <w:rPr>
                <w:rFonts w:cs="Arial"/>
                <w:b/>
              </w:rPr>
            </w:pPr>
            <w:r>
              <w:rPr>
                <w:rFonts w:cs="Arial"/>
                <w:b/>
                <w:color w:val="000000"/>
              </w:rPr>
              <w:t>pro rozvoj klíčových</w:t>
            </w:r>
          </w:p>
          <w:p w14:paraId="19AA3811" w14:textId="77777777" w:rsidR="001D6CC8" w:rsidRDefault="001D6CC8" w:rsidP="00375BB6">
            <w:pPr>
              <w:widowControl w:val="0"/>
              <w:autoSpaceDE w:val="0"/>
              <w:autoSpaceDN w:val="0"/>
              <w:adjustRightInd w:val="0"/>
              <w:snapToGrid w:val="0"/>
              <w:rPr>
                <w:rFonts w:cs="Arial"/>
                <w:b/>
              </w:rPr>
            </w:pPr>
            <w:r>
              <w:rPr>
                <w:rFonts w:cs="Arial"/>
                <w:b/>
                <w:color w:val="000000"/>
              </w:rPr>
              <w:t>kompetencí a</w:t>
            </w:r>
          </w:p>
          <w:p w14:paraId="3235B207" w14:textId="77777777" w:rsidR="001D6CC8" w:rsidRDefault="001D6CC8" w:rsidP="00375BB6">
            <w:pPr>
              <w:widowControl w:val="0"/>
              <w:autoSpaceDE w:val="0"/>
              <w:autoSpaceDN w:val="0"/>
              <w:adjustRightInd w:val="0"/>
              <w:snapToGrid w:val="0"/>
              <w:rPr>
                <w:rFonts w:cs="Arial"/>
                <w:b/>
              </w:rPr>
            </w:pPr>
            <w:r>
              <w:rPr>
                <w:rFonts w:cs="Arial"/>
                <w:b/>
                <w:color w:val="000000"/>
              </w:rPr>
              <w:t>průřezových témat:</w:t>
            </w:r>
          </w:p>
        </w:tc>
        <w:tc>
          <w:tcPr>
            <w:tcW w:w="7478" w:type="dxa"/>
            <w:tcBorders>
              <w:top w:val="single" w:sz="4" w:space="0" w:color="auto"/>
              <w:left w:val="single" w:sz="4" w:space="0" w:color="auto"/>
              <w:bottom w:val="single" w:sz="4" w:space="0" w:color="auto"/>
              <w:right w:val="single" w:sz="4" w:space="0" w:color="auto"/>
            </w:tcBorders>
          </w:tcPr>
          <w:p w14:paraId="50FB85D1" w14:textId="77777777" w:rsidR="001D6CC8" w:rsidRPr="008A77ED" w:rsidRDefault="001D6CC8" w:rsidP="008A77ED">
            <w:pPr>
              <w:widowControl w:val="0"/>
              <w:autoSpaceDE w:val="0"/>
              <w:autoSpaceDN w:val="0"/>
              <w:adjustRightInd w:val="0"/>
              <w:snapToGrid w:val="0"/>
              <w:jc w:val="both"/>
              <w:rPr>
                <w:rFonts w:cs="Arial"/>
              </w:rPr>
            </w:pPr>
            <w:r w:rsidRPr="008A77ED">
              <w:rPr>
                <w:rFonts w:cs="Arial"/>
                <w:i/>
                <w:iCs/>
              </w:rPr>
              <w:t>Komunikativní kompetence</w:t>
            </w:r>
            <w:r w:rsidRPr="008A77ED">
              <w:rPr>
                <w:rFonts w:cs="Arial"/>
              </w:rPr>
              <w:t xml:space="preserve"> – žáci se vyjadřují přiměřeně k dané problematice a tématu, umí zpracovat věcně správně odborné texty, žáci formulují své myšlenky.</w:t>
            </w:r>
          </w:p>
          <w:p w14:paraId="5C498382" w14:textId="608CF3EC" w:rsidR="001D6CC8" w:rsidRPr="008A77ED" w:rsidRDefault="001D6CC8" w:rsidP="008A77ED">
            <w:pPr>
              <w:widowControl w:val="0"/>
              <w:autoSpaceDE w:val="0"/>
              <w:autoSpaceDN w:val="0"/>
              <w:adjustRightInd w:val="0"/>
              <w:snapToGrid w:val="0"/>
              <w:jc w:val="both"/>
              <w:rPr>
                <w:rFonts w:cs="Arial"/>
              </w:rPr>
            </w:pPr>
            <w:r w:rsidRPr="008A77ED">
              <w:rPr>
                <w:rFonts w:cs="Arial"/>
                <w:i/>
                <w:iCs/>
              </w:rPr>
              <w:t>Sociální kompetence</w:t>
            </w:r>
            <w:r w:rsidRPr="008A77ED">
              <w:rPr>
                <w:rFonts w:cs="Arial"/>
              </w:rPr>
              <w:t xml:space="preserve"> – </w:t>
            </w:r>
            <w:proofErr w:type="gramStart"/>
            <w:r w:rsidRPr="008A77ED">
              <w:rPr>
                <w:rFonts w:cs="Arial"/>
              </w:rPr>
              <w:t>snaží</w:t>
            </w:r>
            <w:proofErr w:type="gramEnd"/>
            <w:r w:rsidRPr="008A77ED">
              <w:rPr>
                <w:rFonts w:cs="Arial"/>
              </w:rPr>
              <w:t xml:space="preserve"> se pracovat nejen samostatně, ale i ve skupinách. </w:t>
            </w:r>
            <w:r w:rsidR="008A77ED">
              <w:rPr>
                <w:rFonts w:cs="Arial"/>
              </w:rPr>
              <w:t xml:space="preserve">Umí </w:t>
            </w:r>
            <w:r w:rsidRPr="008A77ED">
              <w:rPr>
                <w:rFonts w:cs="Arial"/>
              </w:rPr>
              <w:t>vyhodnocovat svoje výsledky.</w:t>
            </w:r>
          </w:p>
          <w:p w14:paraId="0B46F13D" w14:textId="3993DD81" w:rsidR="001D6CC8" w:rsidRPr="008A77ED" w:rsidRDefault="001D6CC8" w:rsidP="008A77ED">
            <w:pPr>
              <w:widowControl w:val="0"/>
              <w:autoSpaceDE w:val="0"/>
              <w:autoSpaceDN w:val="0"/>
              <w:adjustRightInd w:val="0"/>
              <w:snapToGrid w:val="0"/>
              <w:jc w:val="both"/>
              <w:rPr>
                <w:rFonts w:cs="Arial"/>
              </w:rPr>
            </w:pPr>
            <w:r w:rsidRPr="008A77ED">
              <w:rPr>
                <w:rFonts w:cs="Arial"/>
                <w:u w:val="single"/>
              </w:rPr>
              <w:t>Průřezová témata</w:t>
            </w:r>
            <w:r w:rsidRPr="008A77ED">
              <w:rPr>
                <w:rFonts w:cs="Arial"/>
              </w:rPr>
              <w:t xml:space="preserve"> – žáci se </w:t>
            </w:r>
            <w:proofErr w:type="gramStart"/>
            <w:r w:rsidRPr="008A77ED">
              <w:rPr>
                <w:rFonts w:cs="Arial"/>
              </w:rPr>
              <w:t>dokáží</w:t>
            </w:r>
            <w:proofErr w:type="gramEnd"/>
            <w:r w:rsidRPr="008A77ED">
              <w:rPr>
                <w:rFonts w:cs="Arial"/>
              </w:rPr>
              <w:t xml:space="preserve"> orientovat v odborných textech a učí se písemně i verbálně prezentovat odborná témata. Žák se seznámí s</w:t>
            </w:r>
            <w:r w:rsidR="008A77ED">
              <w:rPr>
                <w:rFonts w:cs="Arial"/>
              </w:rPr>
              <w:t> </w:t>
            </w:r>
            <w:r w:rsidRPr="008A77ED">
              <w:rPr>
                <w:rFonts w:cs="Arial"/>
              </w:rPr>
              <w:t>významem a hodnotou zelinářské výroby v regionu. Dále jsou žáci vedeni k ochraně životního prostředí a ke zdravému životnímu stylu.</w:t>
            </w:r>
          </w:p>
        </w:tc>
      </w:tr>
    </w:tbl>
    <w:p w14:paraId="3B75FDAE" w14:textId="77777777" w:rsidR="001D6CC8" w:rsidRDefault="001D6CC8" w:rsidP="00375BB6">
      <w:pPr>
        <w:widowControl w:val="0"/>
        <w:autoSpaceDE w:val="0"/>
        <w:autoSpaceDN w:val="0"/>
        <w:adjustRightInd w:val="0"/>
        <w:snapToGrid w:val="0"/>
        <w:rPr>
          <w:rFonts w:cs="Arial"/>
          <w:b/>
          <w:color w:val="000000"/>
        </w:rPr>
      </w:pPr>
    </w:p>
    <w:p w14:paraId="3891BDED" w14:textId="7D3687EC" w:rsidR="00957519" w:rsidRDefault="008A77ED" w:rsidP="00375BB6">
      <w:pPr>
        <w:widowControl w:val="0"/>
        <w:autoSpaceDE w:val="0"/>
        <w:autoSpaceDN w:val="0"/>
        <w:adjustRightInd w:val="0"/>
        <w:snapToGrid w:val="0"/>
        <w:rPr>
          <w:rFonts w:cs="Arial"/>
          <w:b/>
        </w:rPr>
      </w:pPr>
      <w:r>
        <w:rPr>
          <w:rFonts w:cs="Arial"/>
          <w:b/>
          <w:color w:val="000000"/>
        </w:rPr>
        <w:br w:type="page"/>
      </w:r>
      <w:r w:rsidR="00957519">
        <w:rPr>
          <w:rFonts w:cs="Arial"/>
          <w:b/>
          <w:color w:val="000000"/>
        </w:rPr>
        <w:lastRenderedPageBreak/>
        <w:t>Rozpis výsledků vzdělávání a učiva</w:t>
      </w:r>
    </w:p>
    <w:p w14:paraId="4A2FEC0A" w14:textId="77777777" w:rsidR="00957519" w:rsidRDefault="00957519" w:rsidP="00375BB6">
      <w:pPr>
        <w:widowControl w:val="0"/>
        <w:autoSpaceDE w:val="0"/>
        <w:autoSpaceDN w:val="0"/>
        <w:adjustRightInd w:val="0"/>
        <w:snapToGrid w:val="0"/>
        <w:rPr>
          <w:rFonts w:cs="Arial"/>
        </w:rPr>
      </w:pPr>
    </w:p>
    <w:p w14:paraId="42FAB090" w14:textId="62FA5A0C" w:rsidR="00957519" w:rsidRDefault="00957519" w:rsidP="008A77ED">
      <w:pPr>
        <w:widowControl w:val="0"/>
        <w:autoSpaceDE w:val="0"/>
        <w:autoSpaceDN w:val="0"/>
        <w:adjustRightInd w:val="0"/>
        <w:snapToGrid w:val="0"/>
        <w:rPr>
          <w:rFonts w:cs="Arial"/>
          <w:b/>
          <w:color w:val="000000"/>
        </w:rPr>
      </w:pPr>
      <w:r>
        <w:rPr>
          <w:rFonts w:cs="Arial"/>
          <w:b/>
          <w:color w:val="000000"/>
        </w:rPr>
        <w:t>1.</w:t>
      </w:r>
      <w:r w:rsidR="008A77ED">
        <w:rPr>
          <w:rFonts w:cs="Arial"/>
          <w:b/>
          <w:color w:val="000000"/>
        </w:rPr>
        <w:t xml:space="preserve"> ročník: celkem 33 hodin</w:t>
      </w:r>
      <w:r>
        <w:rPr>
          <w:rFonts w:cs="Arial"/>
          <w:b/>
          <w:color w:val="000000"/>
        </w:rPr>
        <w:t xml:space="preserve">   </w:t>
      </w:r>
    </w:p>
    <w:p w14:paraId="42774D7F" w14:textId="77777777" w:rsidR="008A77ED" w:rsidRDefault="008A77ED" w:rsidP="008A77ED">
      <w:pPr>
        <w:widowControl w:val="0"/>
        <w:autoSpaceDE w:val="0"/>
        <w:autoSpaceDN w:val="0"/>
        <w:adjustRightInd w:val="0"/>
        <w:snapToGrid w:val="0"/>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3808"/>
        <w:gridCol w:w="977"/>
      </w:tblGrid>
      <w:tr w:rsidR="00957519" w14:paraId="30BD3E3C" w14:textId="77777777" w:rsidTr="008A77ED">
        <w:tc>
          <w:tcPr>
            <w:tcW w:w="4757" w:type="dxa"/>
            <w:tcBorders>
              <w:top w:val="single" w:sz="4" w:space="0" w:color="auto"/>
              <w:left w:val="single" w:sz="4" w:space="0" w:color="auto"/>
              <w:bottom w:val="single" w:sz="4" w:space="0" w:color="auto"/>
              <w:right w:val="single" w:sz="4" w:space="0" w:color="auto"/>
            </w:tcBorders>
            <w:vAlign w:val="center"/>
          </w:tcPr>
          <w:p w14:paraId="2654657F" w14:textId="77777777" w:rsidR="00957519" w:rsidRPr="008A77ED" w:rsidRDefault="00957519" w:rsidP="008A77ED">
            <w:pPr>
              <w:widowControl w:val="0"/>
              <w:autoSpaceDE w:val="0"/>
              <w:autoSpaceDN w:val="0"/>
              <w:adjustRightInd w:val="0"/>
              <w:snapToGrid w:val="0"/>
              <w:jc w:val="both"/>
              <w:rPr>
                <w:rFonts w:cs="Arial"/>
                <w:b/>
              </w:rPr>
            </w:pPr>
            <w:r w:rsidRPr="008A77ED">
              <w:rPr>
                <w:rFonts w:cs="Arial"/>
                <w:b/>
                <w:color w:val="000000"/>
              </w:rPr>
              <w:t>Výsledky vzdělávání</w:t>
            </w:r>
          </w:p>
        </w:tc>
        <w:tc>
          <w:tcPr>
            <w:tcW w:w="3997" w:type="dxa"/>
            <w:tcBorders>
              <w:top w:val="single" w:sz="4" w:space="0" w:color="auto"/>
              <w:left w:val="single" w:sz="4" w:space="0" w:color="auto"/>
              <w:bottom w:val="single" w:sz="4" w:space="0" w:color="auto"/>
              <w:right w:val="single" w:sz="4" w:space="0" w:color="auto"/>
            </w:tcBorders>
            <w:vAlign w:val="center"/>
          </w:tcPr>
          <w:p w14:paraId="0EC6832B" w14:textId="77777777" w:rsidR="00957519" w:rsidRPr="008A77ED" w:rsidRDefault="00957519" w:rsidP="008A77ED">
            <w:pPr>
              <w:widowControl w:val="0"/>
              <w:autoSpaceDE w:val="0"/>
              <w:autoSpaceDN w:val="0"/>
              <w:adjustRightInd w:val="0"/>
              <w:snapToGrid w:val="0"/>
              <w:jc w:val="both"/>
              <w:rPr>
                <w:rFonts w:cs="Arial"/>
                <w:b/>
              </w:rPr>
            </w:pPr>
            <w:r w:rsidRPr="008A77ED">
              <w:rPr>
                <w:rFonts w:cs="Arial"/>
                <w:b/>
                <w:color w:val="000000"/>
              </w:rPr>
              <w:t>Číslo tématu a téma</w:t>
            </w:r>
          </w:p>
        </w:tc>
        <w:tc>
          <w:tcPr>
            <w:tcW w:w="992" w:type="dxa"/>
            <w:tcBorders>
              <w:top w:val="single" w:sz="4" w:space="0" w:color="auto"/>
              <w:left w:val="single" w:sz="4" w:space="0" w:color="auto"/>
              <w:bottom w:val="single" w:sz="4" w:space="0" w:color="auto"/>
              <w:right w:val="single" w:sz="4" w:space="0" w:color="auto"/>
            </w:tcBorders>
            <w:vAlign w:val="center"/>
          </w:tcPr>
          <w:p w14:paraId="70A2CDC7" w14:textId="77777777" w:rsidR="00957519" w:rsidRDefault="00957519" w:rsidP="008A77ED">
            <w:pPr>
              <w:jc w:val="center"/>
              <w:rPr>
                <w:rFonts w:cs="Arial"/>
                <w:b/>
              </w:rPr>
            </w:pPr>
            <w:r>
              <w:rPr>
                <w:rFonts w:cs="Arial"/>
                <w:b/>
              </w:rPr>
              <w:t>Počet hodin</w:t>
            </w:r>
          </w:p>
        </w:tc>
      </w:tr>
      <w:tr w:rsidR="00957519" w14:paraId="0DEE69D3" w14:textId="77777777" w:rsidTr="008A77ED">
        <w:tc>
          <w:tcPr>
            <w:tcW w:w="4757" w:type="dxa"/>
            <w:tcBorders>
              <w:top w:val="single" w:sz="4" w:space="0" w:color="auto"/>
              <w:left w:val="single" w:sz="4" w:space="0" w:color="auto"/>
              <w:bottom w:val="single" w:sz="4" w:space="0" w:color="auto"/>
              <w:right w:val="single" w:sz="4" w:space="0" w:color="auto"/>
            </w:tcBorders>
          </w:tcPr>
          <w:p w14:paraId="4ED5C1AF" w14:textId="7CCD9D82" w:rsidR="008A77ED" w:rsidRDefault="00957519" w:rsidP="008A77ED">
            <w:pPr>
              <w:jc w:val="both"/>
              <w:rPr>
                <w:rFonts w:cs="Arial"/>
              </w:rPr>
            </w:pPr>
            <w:r w:rsidRPr="008A77ED">
              <w:rPr>
                <w:rFonts w:cs="Arial"/>
                <w:b/>
                <w:bCs/>
              </w:rPr>
              <w:t>Žák</w:t>
            </w:r>
            <w:r w:rsidR="008A77ED">
              <w:rPr>
                <w:rFonts w:cs="Arial"/>
                <w:b/>
                <w:bCs/>
              </w:rPr>
              <w:t>:</w:t>
            </w:r>
          </w:p>
          <w:p w14:paraId="67094FD9" w14:textId="748C5E20" w:rsidR="00957519" w:rsidRPr="008A77ED" w:rsidRDefault="008A77ED" w:rsidP="008A77ED">
            <w:pPr>
              <w:jc w:val="both"/>
              <w:rPr>
                <w:rFonts w:cs="Arial"/>
              </w:rPr>
            </w:pPr>
            <w:r>
              <w:rPr>
                <w:rFonts w:cs="Arial"/>
              </w:rPr>
              <w:t xml:space="preserve">- </w:t>
            </w:r>
            <w:r w:rsidR="00957519" w:rsidRPr="008A77ED">
              <w:rPr>
                <w:rFonts w:cs="Arial"/>
              </w:rPr>
              <w:t>se orientuje ve významu zelinářství a</w:t>
            </w:r>
            <w:r>
              <w:rPr>
                <w:rFonts w:cs="Arial"/>
              </w:rPr>
              <w:t> </w:t>
            </w:r>
            <w:r w:rsidR="00957519" w:rsidRPr="008A77ED">
              <w:rPr>
                <w:rFonts w:cs="Arial"/>
              </w:rPr>
              <w:t>aplikuje poznatky z jiných odborných předmětů.</w:t>
            </w:r>
          </w:p>
          <w:p w14:paraId="6B491FAE" w14:textId="543D0119" w:rsidR="00957519" w:rsidRPr="008A77ED" w:rsidRDefault="008A77ED" w:rsidP="008A77ED">
            <w:pPr>
              <w:jc w:val="both"/>
              <w:rPr>
                <w:rFonts w:cs="Arial"/>
              </w:rPr>
            </w:pPr>
            <w:r>
              <w:rPr>
                <w:rFonts w:cs="Arial"/>
              </w:rPr>
              <w:t xml:space="preserve">- </w:t>
            </w:r>
            <w:r w:rsidR="00957519" w:rsidRPr="008A77ED">
              <w:rPr>
                <w:rFonts w:cs="Arial"/>
              </w:rPr>
              <w:t>vysvětlí pojem zelinářství, jeho specifika a</w:t>
            </w:r>
            <w:r>
              <w:rPr>
                <w:rFonts w:cs="Arial"/>
              </w:rPr>
              <w:t> </w:t>
            </w:r>
            <w:r w:rsidR="00957519" w:rsidRPr="008A77ED">
              <w:rPr>
                <w:rFonts w:cs="Arial"/>
              </w:rPr>
              <w:t>význam</w:t>
            </w:r>
          </w:p>
        </w:tc>
        <w:tc>
          <w:tcPr>
            <w:tcW w:w="3997" w:type="dxa"/>
            <w:tcBorders>
              <w:top w:val="single" w:sz="4" w:space="0" w:color="auto"/>
              <w:left w:val="single" w:sz="4" w:space="0" w:color="auto"/>
              <w:bottom w:val="single" w:sz="4" w:space="0" w:color="auto"/>
              <w:right w:val="single" w:sz="4" w:space="0" w:color="auto"/>
            </w:tcBorders>
          </w:tcPr>
          <w:p w14:paraId="6F514CF8" w14:textId="77777777" w:rsidR="00957519" w:rsidRPr="008A77ED" w:rsidRDefault="00957519" w:rsidP="008A77ED">
            <w:pPr>
              <w:jc w:val="both"/>
              <w:rPr>
                <w:rFonts w:cs="Arial"/>
                <w:b/>
              </w:rPr>
            </w:pPr>
            <w:r w:rsidRPr="008A77ED">
              <w:rPr>
                <w:rFonts w:cs="Arial"/>
                <w:b/>
              </w:rPr>
              <w:t>1. Úvod</w:t>
            </w:r>
          </w:p>
        </w:tc>
        <w:tc>
          <w:tcPr>
            <w:tcW w:w="992" w:type="dxa"/>
            <w:tcBorders>
              <w:top w:val="single" w:sz="4" w:space="0" w:color="auto"/>
              <w:left w:val="single" w:sz="4" w:space="0" w:color="auto"/>
              <w:bottom w:val="single" w:sz="4" w:space="0" w:color="auto"/>
              <w:right w:val="single" w:sz="4" w:space="0" w:color="auto"/>
            </w:tcBorders>
          </w:tcPr>
          <w:p w14:paraId="1D02C28D" w14:textId="77777777" w:rsidR="00957519" w:rsidRPr="00075600" w:rsidRDefault="00957519" w:rsidP="008A77ED">
            <w:pPr>
              <w:jc w:val="center"/>
              <w:rPr>
                <w:rFonts w:cs="Arial"/>
                <w:b/>
              </w:rPr>
            </w:pPr>
            <w:r w:rsidRPr="00075600">
              <w:rPr>
                <w:rFonts w:cs="Arial"/>
                <w:b/>
              </w:rPr>
              <w:t>1</w:t>
            </w:r>
          </w:p>
        </w:tc>
      </w:tr>
      <w:tr w:rsidR="00957519" w14:paraId="3A60DFA4" w14:textId="77777777" w:rsidTr="008A77ED">
        <w:tc>
          <w:tcPr>
            <w:tcW w:w="4757" w:type="dxa"/>
            <w:tcBorders>
              <w:top w:val="single" w:sz="4" w:space="0" w:color="auto"/>
              <w:left w:val="single" w:sz="4" w:space="0" w:color="auto"/>
              <w:bottom w:val="single" w:sz="4" w:space="0" w:color="auto"/>
              <w:right w:val="single" w:sz="4" w:space="0" w:color="auto"/>
            </w:tcBorders>
          </w:tcPr>
          <w:p w14:paraId="0E5E8BE3" w14:textId="38F63310" w:rsidR="00957519" w:rsidRPr="008A77ED" w:rsidRDefault="008A77ED" w:rsidP="008A77ED">
            <w:pPr>
              <w:jc w:val="both"/>
              <w:rPr>
                <w:rFonts w:cs="Arial"/>
              </w:rPr>
            </w:pPr>
            <w:r>
              <w:rPr>
                <w:rFonts w:cs="Arial"/>
              </w:rPr>
              <w:t xml:space="preserve">- </w:t>
            </w:r>
            <w:r w:rsidR="00957519" w:rsidRPr="008A77ED">
              <w:rPr>
                <w:rFonts w:cs="Arial"/>
              </w:rPr>
              <w:t>umí vyjmenovat zásadní význam zeleniny pro zdraví člověka, popíše chemismus a</w:t>
            </w:r>
            <w:r>
              <w:rPr>
                <w:rFonts w:cs="Arial"/>
              </w:rPr>
              <w:t> </w:t>
            </w:r>
            <w:r w:rsidR="00957519" w:rsidRPr="008A77ED">
              <w:rPr>
                <w:rFonts w:cs="Arial"/>
              </w:rPr>
              <w:t>složení zeleniny, uvede vhodné způsoby úpravy zeleniny</w:t>
            </w:r>
          </w:p>
          <w:p w14:paraId="5C293AD6" w14:textId="44A3043D" w:rsidR="00957519" w:rsidRPr="008A77ED" w:rsidRDefault="008A77ED" w:rsidP="008A77ED">
            <w:pPr>
              <w:jc w:val="both"/>
              <w:rPr>
                <w:rFonts w:cs="Arial"/>
              </w:rPr>
            </w:pPr>
            <w:r>
              <w:rPr>
                <w:rFonts w:cs="Arial"/>
              </w:rPr>
              <w:t xml:space="preserve">- </w:t>
            </w:r>
            <w:r w:rsidR="00957519" w:rsidRPr="008A77ED">
              <w:rPr>
                <w:rFonts w:cs="Arial"/>
              </w:rPr>
              <w:t>Zná pojmy – vitamíny, enzymy, stopové prvky, minerály, vláknina</w:t>
            </w:r>
          </w:p>
          <w:p w14:paraId="34C30680" w14:textId="369372D1" w:rsidR="00957519" w:rsidRPr="008A77ED" w:rsidRDefault="008A77ED" w:rsidP="008A77ED">
            <w:pPr>
              <w:jc w:val="both"/>
              <w:rPr>
                <w:rFonts w:cs="Arial"/>
              </w:rPr>
            </w:pPr>
            <w:r>
              <w:rPr>
                <w:rFonts w:cs="Arial"/>
              </w:rPr>
              <w:t>-</w:t>
            </w:r>
            <w:r w:rsidR="00957519" w:rsidRPr="008A77ED">
              <w:rPr>
                <w:rFonts w:cs="Arial"/>
              </w:rPr>
              <w:t xml:space="preserve"> umí rozlišit a uvést rozdíly ve spotřebě zeleniny</w:t>
            </w:r>
            <w:r>
              <w:rPr>
                <w:rFonts w:cs="Arial"/>
              </w:rPr>
              <w:t xml:space="preserve"> </w:t>
            </w:r>
            <w:r w:rsidR="00957519" w:rsidRPr="008A77ED">
              <w:rPr>
                <w:rFonts w:cs="Arial"/>
              </w:rPr>
              <w:t>a orientuje se v základním sortimentu zeleniny</w:t>
            </w:r>
          </w:p>
        </w:tc>
        <w:tc>
          <w:tcPr>
            <w:tcW w:w="3997" w:type="dxa"/>
            <w:tcBorders>
              <w:top w:val="single" w:sz="4" w:space="0" w:color="auto"/>
              <w:left w:val="single" w:sz="4" w:space="0" w:color="auto"/>
              <w:bottom w:val="single" w:sz="4" w:space="0" w:color="auto"/>
              <w:right w:val="single" w:sz="4" w:space="0" w:color="auto"/>
            </w:tcBorders>
          </w:tcPr>
          <w:p w14:paraId="38DD1F69" w14:textId="77777777" w:rsidR="00957519" w:rsidRPr="008A77ED" w:rsidRDefault="00957519" w:rsidP="008A77ED">
            <w:pPr>
              <w:jc w:val="both"/>
              <w:rPr>
                <w:rFonts w:cs="Arial"/>
                <w:b/>
              </w:rPr>
            </w:pPr>
            <w:r w:rsidRPr="008A77ED">
              <w:rPr>
                <w:rFonts w:cs="Arial"/>
                <w:b/>
              </w:rPr>
              <w:t>2. Význam zeleniny</w:t>
            </w:r>
          </w:p>
        </w:tc>
        <w:tc>
          <w:tcPr>
            <w:tcW w:w="992" w:type="dxa"/>
            <w:tcBorders>
              <w:top w:val="single" w:sz="4" w:space="0" w:color="auto"/>
              <w:left w:val="single" w:sz="4" w:space="0" w:color="auto"/>
              <w:bottom w:val="single" w:sz="4" w:space="0" w:color="auto"/>
              <w:right w:val="single" w:sz="4" w:space="0" w:color="auto"/>
            </w:tcBorders>
          </w:tcPr>
          <w:p w14:paraId="160AE0DB" w14:textId="77777777" w:rsidR="00957519" w:rsidRPr="00075600" w:rsidRDefault="00957519" w:rsidP="008A77ED">
            <w:pPr>
              <w:jc w:val="center"/>
              <w:rPr>
                <w:rFonts w:cs="Arial"/>
                <w:b/>
              </w:rPr>
            </w:pPr>
            <w:r w:rsidRPr="00075600">
              <w:rPr>
                <w:rFonts w:cs="Arial"/>
                <w:b/>
              </w:rPr>
              <w:t>1</w:t>
            </w:r>
          </w:p>
        </w:tc>
      </w:tr>
      <w:tr w:rsidR="00957519" w14:paraId="299DC926" w14:textId="77777777" w:rsidTr="008A77ED">
        <w:tc>
          <w:tcPr>
            <w:tcW w:w="4757" w:type="dxa"/>
            <w:tcBorders>
              <w:top w:val="single" w:sz="4" w:space="0" w:color="auto"/>
              <w:left w:val="single" w:sz="4" w:space="0" w:color="auto"/>
              <w:bottom w:val="single" w:sz="4" w:space="0" w:color="auto"/>
              <w:right w:val="single" w:sz="4" w:space="0" w:color="auto"/>
            </w:tcBorders>
          </w:tcPr>
          <w:p w14:paraId="31706541" w14:textId="0623622B" w:rsidR="00957519" w:rsidRPr="008A77ED" w:rsidRDefault="008A77ED" w:rsidP="008A77ED">
            <w:pPr>
              <w:jc w:val="both"/>
              <w:rPr>
                <w:rFonts w:cs="Arial"/>
              </w:rPr>
            </w:pPr>
            <w:r>
              <w:rPr>
                <w:rFonts w:cs="Arial"/>
              </w:rPr>
              <w:t>- umí</w:t>
            </w:r>
            <w:r w:rsidR="00957519" w:rsidRPr="008A77ED">
              <w:rPr>
                <w:rFonts w:cs="Arial"/>
              </w:rPr>
              <w:t xml:space="preserve"> vyjmenovat významné faktory ovlivňující zelinářství, zhodnotit současný stav zelinářství</w:t>
            </w:r>
            <w:r>
              <w:rPr>
                <w:rFonts w:cs="Arial"/>
              </w:rPr>
              <w:t xml:space="preserve"> </w:t>
            </w:r>
            <w:r w:rsidR="00957519" w:rsidRPr="008A77ED">
              <w:rPr>
                <w:rFonts w:cs="Arial"/>
              </w:rPr>
              <w:t>a vysvětlit význam rajonizace</w:t>
            </w:r>
          </w:p>
          <w:p w14:paraId="3FE93DD0" w14:textId="320AB65C" w:rsidR="00957519" w:rsidRPr="008A77ED" w:rsidRDefault="008A77ED" w:rsidP="008A77ED">
            <w:pPr>
              <w:jc w:val="both"/>
              <w:rPr>
                <w:rFonts w:cs="Arial"/>
              </w:rPr>
            </w:pPr>
            <w:r>
              <w:rPr>
                <w:rFonts w:cs="Arial"/>
              </w:rPr>
              <w:t>- z</w:t>
            </w:r>
            <w:r w:rsidR="00957519" w:rsidRPr="008A77ED">
              <w:rPr>
                <w:rFonts w:cs="Arial"/>
              </w:rPr>
              <w:t>ná pojem – rajonizace, poloha, oblast, specializace, integrace</w:t>
            </w:r>
          </w:p>
        </w:tc>
        <w:tc>
          <w:tcPr>
            <w:tcW w:w="3997" w:type="dxa"/>
            <w:tcBorders>
              <w:top w:val="single" w:sz="4" w:space="0" w:color="auto"/>
              <w:left w:val="single" w:sz="4" w:space="0" w:color="auto"/>
              <w:bottom w:val="single" w:sz="4" w:space="0" w:color="auto"/>
              <w:right w:val="single" w:sz="4" w:space="0" w:color="auto"/>
            </w:tcBorders>
          </w:tcPr>
          <w:p w14:paraId="71F52E2D" w14:textId="77777777" w:rsidR="00957519" w:rsidRPr="008A77ED" w:rsidRDefault="00957519" w:rsidP="008A77ED">
            <w:pPr>
              <w:jc w:val="both"/>
              <w:rPr>
                <w:rFonts w:cs="Arial"/>
                <w:b/>
              </w:rPr>
            </w:pPr>
            <w:r w:rsidRPr="008A77ED">
              <w:rPr>
                <w:rFonts w:cs="Arial"/>
                <w:b/>
              </w:rPr>
              <w:t xml:space="preserve">3. Výrobní podmínky </w:t>
            </w:r>
          </w:p>
        </w:tc>
        <w:tc>
          <w:tcPr>
            <w:tcW w:w="992" w:type="dxa"/>
            <w:tcBorders>
              <w:top w:val="single" w:sz="4" w:space="0" w:color="auto"/>
              <w:left w:val="single" w:sz="4" w:space="0" w:color="auto"/>
              <w:bottom w:val="single" w:sz="4" w:space="0" w:color="auto"/>
              <w:right w:val="single" w:sz="4" w:space="0" w:color="auto"/>
            </w:tcBorders>
          </w:tcPr>
          <w:p w14:paraId="65F9577A" w14:textId="77777777" w:rsidR="00957519" w:rsidRPr="00075600" w:rsidRDefault="00957519" w:rsidP="008A77ED">
            <w:pPr>
              <w:jc w:val="center"/>
              <w:rPr>
                <w:rFonts w:cs="Arial"/>
                <w:b/>
              </w:rPr>
            </w:pPr>
            <w:r w:rsidRPr="00075600">
              <w:rPr>
                <w:rFonts w:cs="Arial"/>
                <w:b/>
              </w:rPr>
              <w:t>1</w:t>
            </w:r>
          </w:p>
        </w:tc>
      </w:tr>
      <w:tr w:rsidR="00957519" w14:paraId="475DD736" w14:textId="77777777" w:rsidTr="008A77ED">
        <w:tc>
          <w:tcPr>
            <w:tcW w:w="4757" w:type="dxa"/>
            <w:tcBorders>
              <w:top w:val="single" w:sz="4" w:space="0" w:color="auto"/>
              <w:left w:val="single" w:sz="4" w:space="0" w:color="auto"/>
              <w:bottom w:val="single" w:sz="4" w:space="0" w:color="auto"/>
              <w:right w:val="single" w:sz="4" w:space="0" w:color="auto"/>
            </w:tcBorders>
          </w:tcPr>
          <w:p w14:paraId="704C2825" w14:textId="77777777" w:rsidR="008A77ED" w:rsidRDefault="008A77ED" w:rsidP="008A77ED">
            <w:pPr>
              <w:jc w:val="both"/>
              <w:rPr>
                <w:rFonts w:cs="Arial"/>
              </w:rPr>
            </w:pPr>
            <w:r>
              <w:rPr>
                <w:rFonts w:cs="Arial"/>
              </w:rPr>
              <w:t xml:space="preserve">- </w:t>
            </w:r>
            <w:r w:rsidR="00957519" w:rsidRPr="008A77ED">
              <w:rPr>
                <w:rFonts w:cs="Arial"/>
              </w:rPr>
              <w:t>klasifikuje přírodní podmínky, uvede významné faktory a jejich význam pro zelinářskou</w:t>
            </w:r>
            <w:r>
              <w:rPr>
                <w:rFonts w:cs="Arial"/>
              </w:rPr>
              <w:t xml:space="preserve"> </w:t>
            </w:r>
            <w:r w:rsidR="00957519" w:rsidRPr="008A77ED">
              <w:rPr>
                <w:rFonts w:cs="Arial"/>
              </w:rPr>
              <w:t>výrobu</w:t>
            </w:r>
          </w:p>
          <w:p w14:paraId="253A8AE0" w14:textId="2669B19E" w:rsidR="00957519" w:rsidRPr="008A77ED" w:rsidRDefault="008A77ED" w:rsidP="008A77ED">
            <w:pPr>
              <w:jc w:val="both"/>
              <w:rPr>
                <w:rFonts w:cs="Arial"/>
              </w:rPr>
            </w:pPr>
            <w:r>
              <w:rPr>
                <w:rFonts w:cs="Arial"/>
              </w:rPr>
              <w:t>- z</w:t>
            </w:r>
            <w:r w:rsidR="00957519" w:rsidRPr="008A77ED">
              <w:rPr>
                <w:rFonts w:cs="Arial"/>
              </w:rPr>
              <w:t>ná pojmy – světlo, teplota, půda, substrát, vlhkost, jarovizace</w:t>
            </w:r>
          </w:p>
        </w:tc>
        <w:tc>
          <w:tcPr>
            <w:tcW w:w="3997" w:type="dxa"/>
            <w:tcBorders>
              <w:top w:val="single" w:sz="4" w:space="0" w:color="auto"/>
              <w:left w:val="single" w:sz="4" w:space="0" w:color="auto"/>
              <w:bottom w:val="single" w:sz="4" w:space="0" w:color="auto"/>
              <w:right w:val="single" w:sz="4" w:space="0" w:color="auto"/>
            </w:tcBorders>
          </w:tcPr>
          <w:p w14:paraId="51EE8592" w14:textId="77777777" w:rsidR="00957519" w:rsidRPr="008A77ED" w:rsidRDefault="00957519" w:rsidP="008A77ED">
            <w:pPr>
              <w:jc w:val="both"/>
              <w:rPr>
                <w:rFonts w:cs="Arial"/>
                <w:b/>
              </w:rPr>
            </w:pPr>
            <w:r w:rsidRPr="008A77ED">
              <w:rPr>
                <w:rFonts w:cs="Arial"/>
                <w:b/>
              </w:rPr>
              <w:t>4. Přírodní podmínky</w:t>
            </w:r>
          </w:p>
        </w:tc>
        <w:tc>
          <w:tcPr>
            <w:tcW w:w="992" w:type="dxa"/>
            <w:tcBorders>
              <w:top w:val="single" w:sz="4" w:space="0" w:color="auto"/>
              <w:left w:val="single" w:sz="4" w:space="0" w:color="auto"/>
              <w:bottom w:val="single" w:sz="4" w:space="0" w:color="auto"/>
              <w:right w:val="single" w:sz="4" w:space="0" w:color="auto"/>
            </w:tcBorders>
          </w:tcPr>
          <w:p w14:paraId="468715D8" w14:textId="77777777" w:rsidR="00957519" w:rsidRPr="00075600" w:rsidRDefault="00957519" w:rsidP="008A77ED">
            <w:pPr>
              <w:jc w:val="center"/>
              <w:rPr>
                <w:rFonts w:cs="Arial"/>
                <w:b/>
              </w:rPr>
            </w:pPr>
            <w:r w:rsidRPr="00075600">
              <w:rPr>
                <w:rFonts w:cs="Arial"/>
                <w:b/>
              </w:rPr>
              <w:t>2</w:t>
            </w:r>
          </w:p>
        </w:tc>
      </w:tr>
      <w:tr w:rsidR="00957519" w14:paraId="262CD2BC" w14:textId="77777777" w:rsidTr="008A77ED">
        <w:tc>
          <w:tcPr>
            <w:tcW w:w="4757" w:type="dxa"/>
            <w:tcBorders>
              <w:top w:val="single" w:sz="4" w:space="0" w:color="auto"/>
              <w:left w:val="single" w:sz="4" w:space="0" w:color="auto"/>
              <w:bottom w:val="single" w:sz="4" w:space="0" w:color="auto"/>
              <w:right w:val="single" w:sz="4" w:space="0" w:color="auto"/>
            </w:tcBorders>
          </w:tcPr>
          <w:p w14:paraId="67D3DE63" w14:textId="77777777" w:rsidR="008A77ED" w:rsidRDefault="008A77ED" w:rsidP="008A77ED">
            <w:pPr>
              <w:jc w:val="both"/>
              <w:rPr>
                <w:rFonts w:cs="Arial"/>
              </w:rPr>
            </w:pPr>
            <w:r>
              <w:rPr>
                <w:rFonts w:cs="Arial"/>
              </w:rPr>
              <w:t xml:space="preserve">- </w:t>
            </w:r>
            <w:r w:rsidR="00957519" w:rsidRPr="008A77ED">
              <w:rPr>
                <w:rFonts w:cs="Arial"/>
              </w:rPr>
              <w:t>klasifikuje ekonomické podmínky, uvede významné faktory a jejich význam pro zelinářskou výro</w:t>
            </w:r>
            <w:r>
              <w:rPr>
                <w:rFonts w:cs="Arial"/>
              </w:rPr>
              <w:t>bu</w:t>
            </w:r>
          </w:p>
          <w:p w14:paraId="761600FD" w14:textId="254238A4" w:rsidR="00957519" w:rsidRPr="008A77ED" w:rsidRDefault="008A77ED" w:rsidP="008A77ED">
            <w:pPr>
              <w:jc w:val="both"/>
              <w:rPr>
                <w:rFonts w:cs="Arial"/>
              </w:rPr>
            </w:pPr>
            <w:r>
              <w:rPr>
                <w:rFonts w:cs="Arial"/>
              </w:rPr>
              <w:t>- z</w:t>
            </w:r>
            <w:r w:rsidR="00957519" w:rsidRPr="008A77ED">
              <w:rPr>
                <w:rFonts w:cs="Arial"/>
              </w:rPr>
              <w:t>ná pojmy – rentabilita, efektivita, náklady, zisk</w:t>
            </w:r>
          </w:p>
        </w:tc>
        <w:tc>
          <w:tcPr>
            <w:tcW w:w="3997" w:type="dxa"/>
            <w:tcBorders>
              <w:top w:val="single" w:sz="4" w:space="0" w:color="auto"/>
              <w:left w:val="single" w:sz="4" w:space="0" w:color="auto"/>
              <w:bottom w:val="single" w:sz="4" w:space="0" w:color="auto"/>
              <w:right w:val="single" w:sz="4" w:space="0" w:color="auto"/>
            </w:tcBorders>
          </w:tcPr>
          <w:p w14:paraId="4530E9F6" w14:textId="77777777" w:rsidR="00957519" w:rsidRPr="008A77ED" w:rsidRDefault="00957519" w:rsidP="008A77ED">
            <w:pPr>
              <w:jc w:val="both"/>
              <w:rPr>
                <w:rFonts w:cs="Arial"/>
                <w:b/>
              </w:rPr>
            </w:pPr>
            <w:r w:rsidRPr="008A77ED">
              <w:rPr>
                <w:rFonts w:cs="Arial"/>
                <w:b/>
              </w:rPr>
              <w:t>5. Ekonomické podmínky</w:t>
            </w:r>
          </w:p>
        </w:tc>
        <w:tc>
          <w:tcPr>
            <w:tcW w:w="992" w:type="dxa"/>
            <w:tcBorders>
              <w:top w:val="single" w:sz="4" w:space="0" w:color="auto"/>
              <w:left w:val="single" w:sz="4" w:space="0" w:color="auto"/>
              <w:bottom w:val="single" w:sz="4" w:space="0" w:color="auto"/>
              <w:right w:val="single" w:sz="4" w:space="0" w:color="auto"/>
            </w:tcBorders>
          </w:tcPr>
          <w:p w14:paraId="008C6C8B" w14:textId="77777777" w:rsidR="00957519" w:rsidRPr="00075600" w:rsidRDefault="00957519" w:rsidP="008A77ED">
            <w:pPr>
              <w:jc w:val="center"/>
              <w:rPr>
                <w:rFonts w:cs="Arial"/>
                <w:b/>
              </w:rPr>
            </w:pPr>
            <w:r w:rsidRPr="00075600">
              <w:rPr>
                <w:rFonts w:cs="Arial"/>
                <w:b/>
              </w:rPr>
              <w:t>1</w:t>
            </w:r>
          </w:p>
        </w:tc>
      </w:tr>
      <w:tr w:rsidR="00957519" w14:paraId="6955B213" w14:textId="77777777" w:rsidTr="008A77ED">
        <w:tc>
          <w:tcPr>
            <w:tcW w:w="4757" w:type="dxa"/>
            <w:tcBorders>
              <w:top w:val="single" w:sz="4" w:space="0" w:color="auto"/>
              <w:left w:val="single" w:sz="4" w:space="0" w:color="auto"/>
              <w:bottom w:val="single" w:sz="4" w:space="0" w:color="auto"/>
              <w:right w:val="single" w:sz="4" w:space="0" w:color="auto"/>
            </w:tcBorders>
          </w:tcPr>
          <w:p w14:paraId="209D3FA8" w14:textId="6CABA64A" w:rsidR="00957519" w:rsidRPr="008A77ED" w:rsidRDefault="008A77ED" w:rsidP="008A77ED">
            <w:pPr>
              <w:jc w:val="both"/>
              <w:rPr>
                <w:rFonts w:cs="Arial"/>
              </w:rPr>
            </w:pPr>
            <w:r>
              <w:rPr>
                <w:rFonts w:cs="Arial"/>
              </w:rPr>
              <w:t xml:space="preserve">- </w:t>
            </w:r>
            <w:r w:rsidR="00957519" w:rsidRPr="008A77ED">
              <w:rPr>
                <w:rFonts w:cs="Arial"/>
              </w:rPr>
              <w:t>se orientuje v zásadách a způsobech hnojení</w:t>
            </w:r>
            <w:r>
              <w:rPr>
                <w:rFonts w:cs="Arial"/>
              </w:rPr>
              <w:t xml:space="preserve">, </w:t>
            </w:r>
            <w:r w:rsidR="00957519" w:rsidRPr="008A77ED">
              <w:rPr>
                <w:rFonts w:cs="Arial"/>
              </w:rPr>
              <w:t>v nárocích jednotlivých druhů zeleniny</w:t>
            </w:r>
          </w:p>
          <w:p w14:paraId="4B9FC857" w14:textId="0C826E9A" w:rsidR="00957519" w:rsidRPr="008A77ED" w:rsidRDefault="008A77ED" w:rsidP="008A77ED">
            <w:pPr>
              <w:jc w:val="both"/>
              <w:rPr>
                <w:rFonts w:cs="Arial"/>
              </w:rPr>
            </w:pPr>
            <w:r>
              <w:rPr>
                <w:rFonts w:cs="Arial"/>
              </w:rPr>
              <w:t>- o</w:t>
            </w:r>
            <w:r w:rsidR="00957519" w:rsidRPr="008A77ED">
              <w:rPr>
                <w:rFonts w:cs="Arial"/>
              </w:rPr>
              <w:t>vládá pojmy – agrochemický rozbor půdy, listová analýza, sorpční schopnost</w:t>
            </w:r>
          </w:p>
        </w:tc>
        <w:tc>
          <w:tcPr>
            <w:tcW w:w="3997" w:type="dxa"/>
            <w:tcBorders>
              <w:top w:val="single" w:sz="4" w:space="0" w:color="auto"/>
              <w:left w:val="single" w:sz="4" w:space="0" w:color="auto"/>
              <w:bottom w:val="single" w:sz="4" w:space="0" w:color="auto"/>
              <w:right w:val="single" w:sz="4" w:space="0" w:color="auto"/>
            </w:tcBorders>
          </w:tcPr>
          <w:p w14:paraId="4BD58B8E" w14:textId="77777777" w:rsidR="00957519" w:rsidRPr="008A77ED" w:rsidRDefault="00957519" w:rsidP="008A77ED">
            <w:pPr>
              <w:jc w:val="both"/>
              <w:rPr>
                <w:rFonts w:cs="Arial"/>
                <w:b/>
              </w:rPr>
            </w:pPr>
            <w:r w:rsidRPr="008A77ED">
              <w:rPr>
                <w:rFonts w:cs="Arial"/>
                <w:b/>
              </w:rPr>
              <w:t>6. Výživa zeleniny</w:t>
            </w:r>
          </w:p>
          <w:p w14:paraId="5A57B5EE" w14:textId="77777777" w:rsidR="00957519" w:rsidRPr="008A77ED" w:rsidRDefault="00957519" w:rsidP="008A77ED">
            <w:pPr>
              <w:jc w:val="both"/>
              <w:rPr>
                <w:rFonts w:cs="Arial"/>
              </w:rPr>
            </w:pPr>
            <w:r w:rsidRPr="008A77ED">
              <w:rPr>
                <w:rFonts w:cs="Arial"/>
                <w:b/>
              </w:rPr>
              <w:t xml:space="preserve">- </w:t>
            </w:r>
            <w:r w:rsidRPr="008A77ED">
              <w:rPr>
                <w:rFonts w:cs="Arial"/>
              </w:rPr>
              <w:t xml:space="preserve">způsoby výživy a zásady správného hnojení </w:t>
            </w:r>
          </w:p>
        </w:tc>
        <w:tc>
          <w:tcPr>
            <w:tcW w:w="992" w:type="dxa"/>
            <w:tcBorders>
              <w:top w:val="single" w:sz="4" w:space="0" w:color="auto"/>
              <w:left w:val="single" w:sz="4" w:space="0" w:color="auto"/>
              <w:bottom w:val="single" w:sz="4" w:space="0" w:color="auto"/>
              <w:right w:val="single" w:sz="4" w:space="0" w:color="auto"/>
            </w:tcBorders>
          </w:tcPr>
          <w:p w14:paraId="71EB4226" w14:textId="77777777" w:rsidR="00957519" w:rsidRPr="00075600" w:rsidRDefault="00957519" w:rsidP="008A77ED">
            <w:pPr>
              <w:jc w:val="center"/>
              <w:rPr>
                <w:rFonts w:cs="Arial"/>
                <w:b/>
              </w:rPr>
            </w:pPr>
            <w:r w:rsidRPr="00075600">
              <w:rPr>
                <w:rFonts w:cs="Arial"/>
                <w:b/>
              </w:rPr>
              <w:t>3</w:t>
            </w:r>
          </w:p>
        </w:tc>
      </w:tr>
      <w:tr w:rsidR="00957519" w14:paraId="1FB4D648" w14:textId="77777777" w:rsidTr="008A77ED">
        <w:tc>
          <w:tcPr>
            <w:tcW w:w="4757" w:type="dxa"/>
            <w:tcBorders>
              <w:top w:val="single" w:sz="4" w:space="0" w:color="auto"/>
              <w:left w:val="single" w:sz="4" w:space="0" w:color="auto"/>
              <w:bottom w:val="single" w:sz="4" w:space="0" w:color="auto"/>
              <w:right w:val="single" w:sz="4" w:space="0" w:color="auto"/>
            </w:tcBorders>
          </w:tcPr>
          <w:p w14:paraId="179D6FED" w14:textId="54108CC5" w:rsidR="00957519" w:rsidRPr="008A77ED" w:rsidRDefault="008A77ED" w:rsidP="008A77ED">
            <w:pPr>
              <w:jc w:val="both"/>
              <w:rPr>
                <w:rFonts w:cs="Arial"/>
              </w:rPr>
            </w:pPr>
            <w:r>
              <w:rPr>
                <w:rFonts w:cs="Arial"/>
              </w:rPr>
              <w:t>-</w:t>
            </w:r>
            <w:r w:rsidR="00957519" w:rsidRPr="008A77ED">
              <w:rPr>
                <w:rFonts w:cs="Arial"/>
              </w:rPr>
              <w:t xml:space="preserve"> popíše vznik, vlastnosti a význam jednotlivých druhů zemin a substrátů, uvede zástupce</w:t>
            </w:r>
          </w:p>
          <w:p w14:paraId="0DDB9597" w14:textId="391BD26C" w:rsidR="00957519" w:rsidRPr="008A77ED" w:rsidRDefault="008A77ED" w:rsidP="008A77ED">
            <w:pPr>
              <w:jc w:val="both"/>
              <w:rPr>
                <w:rFonts w:cs="Arial"/>
              </w:rPr>
            </w:pPr>
            <w:r>
              <w:rPr>
                <w:rFonts w:cs="Arial"/>
              </w:rPr>
              <w:t>- o</w:t>
            </w:r>
            <w:r w:rsidR="00957519" w:rsidRPr="008A77ED">
              <w:rPr>
                <w:rFonts w:cs="Arial"/>
              </w:rPr>
              <w:t>rientuje se v pojmech – půda, substrát a zemin</w:t>
            </w:r>
            <w:r>
              <w:rPr>
                <w:rFonts w:cs="Arial"/>
              </w:rPr>
              <w:t>a (</w:t>
            </w:r>
            <w:r w:rsidR="00957519" w:rsidRPr="008A77ED">
              <w:rPr>
                <w:rFonts w:cs="Arial"/>
              </w:rPr>
              <w:t xml:space="preserve">včetně rozlišení a zástupců), meliorace, prohlubování, </w:t>
            </w:r>
            <w:proofErr w:type="spellStart"/>
            <w:r w:rsidR="00957519" w:rsidRPr="008A77ED">
              <w:rPr>
                <w:rFonts w:cs="Arial"/>
              </w:rPr>
              <w:t>rigolace</w:t>
            </w:r>
            <w:proofErr w:type="spellEnd"/>
            <w:r w:rsidR="00957519" w:rsidRPr="008A77ED">
              <w:rPr>
                <w:rFonts w:cs="Arial"/>
              </w:rPr>
              <w:t>, odvodňování</w:t>
            </w:r>
          </w:p>
        </w:tc>
        <w:tc>
          <w:tcPr>
            <w:tcW w:w="3997" w:type="dxa"/>
            <w:tcBorders>
              <w:top w:val="single" w:sz="4" w:space="0" w:color="auto"/>
              <w:left w:val="single" w:sz="4" w:space="0" w:color="auto"/>
              <w:bottom w:val="single" w:sz="4" w:space="0" w:color="auto"/>
              <w:right w:val="single" w:sz="4" w:space="0" w:color="auto"/>
            </w:tcBorders>
          </w:tcPr>
          <w:p w14:paraId="3C068810" w14:textId="77777777" w:rsidR="00957519" w:rsidRPr="008A77ED" w:rsidRDefault="00957519" w:rsidP="008A77ED">
            <w:pPr>
              <w:jc w:val="both"/>
              <w:rPr>
                <w:rFonts w:cs="Arial"/>
                <w:b/>
              </w:rPr>
            </w:pPr>
            <w:r w:rsidRPr="008A77ED">
              <w:rPr>
                <w:rFonts w:cs="Arial"/>
                <w:b/>
              </w:rPr>
              <w:t>7. Zeminy, substráty a způsoby zlepšování vlastností půd</w:t>
            </w:r>
          </w:p>
        </w:tc>
        <w:tc>
          <w:tcPr>
            <w:tcW w:w="992" w:type="dxa"/>
            <w:tcBorders>
              <w:top w:val="single" w:sz="4" w:space="0" w:color="auto"/>
              <w:left w:val="single" w:sz="4" w:space="0" w:color="auto"/>
              <w:bottom w:val="single" w:sz="4" w:space="0" w:color="auto"/>
              <w:right w:val="single" w:sz="4" w:space="0" w:color="auto"/>
            </w:tcBorders>
          </w:tcPr>
          <w:p w14:paraId="619EAF38" w14:textId="77777777" w:rsidR="00957519" w:rsidRPr="00075600" w:rsidRDefault="00957519" w:rsidP="008A77ED">
            <w:pPr>
              <w:jc w:val="center"/>
              <w:rPr>
                <w:rFonts w:cs="Arial"/>
                <w:b/>
              </w:rPr>
            </w:pPr>
            <w:r w:rsidRPr="00075600">
              <w:rPr>
                <w:rFonts w:cs="Arial"/>
                <w:b/>
              </w:rPr>
              <w:t>3</w:t>
            </w:r>
          </w:p>
        </w:tc>
      </w:tr>
      <w:tr w:rsidR="00957519" w14:paraId="2B391409" w14:textId="77777777" w:rsidTr="008A77ED">
        <w:tc>
          <w:tcPr>
            <w:tcW w:w="4757" w:type="dxa"/>
            <w:tcBorders>
              <w:top w:val="single" w:sz="4" w:space="0" w:color="auto"/>
              <w:left w:val="single" w:sz="4" w:space="0" w:color="auto"/>
              <w:bottom w:val="single" w:sz="4" w:space="0" w:color="auto"/>
              <w:right w:val="single" w:sz="4" w:space="0" w:color="auto"/>
            </w:tcBorders>
          </w:tcPr>
          <w:p w14:paraId="778D40F3" w14:textId="4B0EDEF7" w:rsidR="00957519" w:rsidRPr="008A77ED" w:rsidRDefault="008A77ED" w:rsidP="008A77ED">
            <w:pPr>
              <w:jc w:val="both"/>
              <w:rPr>
                <w:rFonts w:cs="Arial"/>
              </w:rPr>
            </w:pPr>
            <w:r>
              <w:rPr>
                <w:rFonts w:cs="Arial"/>
              </w:rPr>
              <w:t xml:space="preserve">- </w:t>
            </w:r>
            <w:r w:rsidR="00957519" w:rsidRPr="008A77ED">
              <w:rPr>
                <w:rFonts w:cs="Arial"/>
              </w:rPr>
              <w:t>popíše vznik, vlastnosti a význam jednotlivých druhů hnojiv</w:t>
            </w:r>
          </w:p>
        </w:tc>
        <w:tc>
          <w:tcPr>
            <w:tcW w:w="3997" w:type="dxa"/>
            <w:tcBorders>
              <w:top w:val="single" w:sz="4" w:space="0" w:color="auto"/>
              <w:left w:val="single" w:sz="4" w:space="0" w:color="auto"/>
              <w:bottom w:val="single" w:sz="4" w:space="0" w:color="auto"/>
              <w:right w:val="single" w:sz="4" w:space="0" w:color="auto"/>
            </w:tcBorders>
          </w:tcPr>
          <w:p w14:paraId="01019E58" w14:textId="77777777" w:rsidR="00957519" w:rsidRPr="008A77ED" w:rsidRDefault="00957519" w:rsidP="008A77ED">
            <w:pPr>
              <w:jc w:val="both"/>
              <w:rPr>
                <w:rFonts w:cs="Arial"/>
                <w:b/>
              </w:rPr>
            </w:pPr>
            <w:r w:rsidRPr="008A77ED">
              <w:rPr>
                <w:rFonts w:cs="Arial"/>
                <w:b/>
              </w:rPr>
              <w:t xml:space="preserve">8. Organická hnojiva </w:t>
            </w:r>
          </w:p>
        </w:tc>
        <w:tc>
          <w:tcPr>
            <w:tcW w:w="992" w:type="dxa"/>
            <w:tcBorders>
              <w:top w:val="single" w:sz="4" w:space="0" w:color="auto"/>
              <w:left w:val="single" w:sz="4" w:space="0" w:color="auto"/>
              <w:bottom w:val="single" w:sz="4" w:space="0" w:color="auto"/>
              <w:right w:val="single" w:sz="4" w:space="0" w:color="auto"/>
            </w:tcBorders>
          </w:tcPr>
          <w:p w14:paraId="36245762" w14:textId="77777777" w:rsidR="00957519" w:rsidRPr="00075600" w:rsidRDefault="00957519" w:rsidP="008A77ED">
            <w:pPr>
              <w:jc w:val="center"/>
              <w:rPr>
                <w:rFonts w:cs="Arial"/>
                <w:b/>
              </w:rPr>
            </w:pPr>
            <w:r w:rsidRPr="00075600">
              <w:rPr>
                <w:rFonts w:cs="Arial"/>
                <w:b/>
              </w:rPr>
              <w:t>5</w:t>
            </w:r>
          </w:p>
        </w:tc>
      </w:tr>
      <w:tr w:rsidR="00957519" w14:paraId="1348372B" w14:textId="77777777" w:rsidTr="008A77ED">
        <w:tc>
          <w:tcPr>
            <w:tcW w:w="4757" w:type="dxa"/>
            <w:tcBorders>
              <w:top w:val="single" w:sz="4" w:space="0" w:color="auto"/>
              <w:left w:val="single" w:sz="4" w:space="0" w:color="auto"/>
              <w:bottom w:val="single" w:sz="4" w:space="0" w:color="auto"/>
              <w:right w:val="single" w:sz="4" w:space="0" w:color="auto"/>
            </w:tcBorders>
          </w:tcPr>
          <w:p w14:paraId="47C25C82" w14:textId="42DA35EF" w:rsidR="00957519" w:rsidRPr="008A77ED" w:rsidRDefault="008A77ED" w:rsidP="008A77ED">
            <w:pPr>
              <w:jc w:val="both"/>
              <w:rPr>
                <w:rFonts w:cs="Arial"/>
              </w:rPr>
            </w:pPr>
            <w:r>
              <w:rPr>
                <w:rFonts w:cs="Arial"/>
              </w:rPr>
              <w:lastRenderedPageBreak/>
              <w:t xml:space="preserve">- </w:t>
            </w:r>
            <w:r w:rsidR="00957519" w:rsidRPr="008A77ED">
              <w:rPr>
                <w:rFonts w:cs="Arial"/>
              </w:rPr>
              <w:t xml:space="preserve">popíše vznik, vlastnosti a význam jednotlivých druhů </w:t>
            </w:r>
            <w:proofErr w:type="gramStart"/>
            <w:r w:rsidR="00957519" w:rsidRPr="008A77ED">
              <w:rPr>
                <w:rFonts w:cs="Arial"/>
              </w:rPr>
              <w:t>hnojiv ,</w:t>
            </w:r>
            <w:proofErr w:type="gramEnd"/>
            <w:r w:rsidR="00957519" w:rsidRPr="008A77ED">
              <w:rPr>
                <w:rFonts w:cs="Arial"/>
              </w:rPr>
              <w:t xml:space="preserve"> pozná zástupce</w:t>
            </w:r>
          </w:p>
        </w:tc>
        <w:tc>
          <w:tcPr>
            <w:tcW w:w="3997" w:type="dxa"/>
            <w:tcBorders>
              <w:top w:val="single" w:sz="4" w:space="0" w:color="auto"/>
              <w:left w:val="single" w:sz="4" w:space="0" w:color="auto"/>
              <w:bottom w:val="single" w:sz="4" w:space="0" w:color="auto"/>
              <w:right w:val="single" w:sz="4" w:space="0" w:color="auto"/>
            </w:tcBorders>
          </w:tcPr>
          <w:p w14:paraId="0663CCC2" w14:textId="77777777" w:rsidR="00957519" w:rsidRPr="008A77ED" w:rsidRDefault="00957519" w:rsidP="008A77ED">
            <w:pPr>
              <w:jc w:val="both"/>
              <w:rPr>
                <w:rFonts w:cs="Arial"/>
                <w:b/>
              </w:rPr>
            </w:pPr>
            <w:r w:rsidRPr="008A77ED">
              <w:rPr>
                <w:rFonts w:cs="Arial"/>
                <w:b/>
              </w:rPr>
              <w:t xml:space="preserve">9. Minerální hnojiva </w:t>
            </w:r>
          </w:p>
        </w:tc>
        <w:tc>
          <w:tcPr>
            <w:tcW w:w="992" w:type="dxa"/>
            <w:tcBorders>
              <w:top w:val="single" w:sz="4" w:space="0" w:color="auto"/>
              <w:left w:val="single" w:sz="4" w:space="0" w:color="auto"/>
              <w:bottom w:val="single" w:sz="4" w:space="0" w:color="auto"/>
              <w:right w:val="single" w:sz="4" w:space="0" w:color="auto"/>
            </w:tcBorders>
          </w:tcPr>
          <w:p w14:paraId="3DB2E6AC" w14:textId="77777777" w:rsidR="00957519" w:rsidRPr="00075600" w:rsidRDefault="00957519" w:rsidP="008A77ED">
            <w:pPr>
              <w:jc w:val="center"/>
              <w:rPr>
                <w:rFonts w:cs="Arial"/>
                <w:b/>
              </w:rPr>
            </w:pPr>
            <w:r w:rsidRPr="00075600">
              <w:rPr>
                <w:rFonts w:cs="Arial"/>
                <w:b/>
              </w:rPr>
              <w:t>5</w:t>
            </w:r>
          </w:p>
        </w:tc>
      </w:tr>
      <w:tr w:rsidR="00957519" w14:paraId="32E8CB01" w14:textId="77777777" w:rsidTr="008A77ED">
        <w:tc>
          <w:tcPr>
            <w:tcW w:w="4757" w:type="dxa"/>
            <w:tcBorders>
              <w:top w:val="single" w:sz="4" w:space="0" w:color="auto"/>
              <w:left w:val="single" w:sz="4" w:space="0" w:color="auto"/>
              <w:bottom w:val="single" w:sz="4" w:space="0" w:color="auto"/>
              <w:right w:val="single" w:sz="4" w:space="0" w:color="auto"/>
            </w:tcBorders>
          </w:tcPr>
          <w:p w14:paraId="43E9D36D" w14:textId="77777777" w:rsidR="008A77ED" w:rsidRDefault="008A77ED" w:rsidP="008A77ED">
            <w:pPr>
              <w:jc w:val="both"/>
              <w:rPr>
                <w:rFonts w:cs="Arial"/>
              </w:rPr>
            </w:pPr>
            <w:r>
              <w:rPr>
                <w:rFonts w:cs="Arial"/>
              </w:rPr>
              <w:t>-</w:t>
            </w:r>
            <w:r w:rsidR="00957519" w:rsidRPr="008A77ED">
              <w:rPr>
                <w:rFonts w:cs="Arial"/>
              </w:rPr>
              <w:t xml:space="preserve"> objasní způsoby pěstování zeleniny bez potřeby půdy/substrátu – v živném roztoku, zhodnotí ekonomicky i technicky</w:t>
            </w:r>
          </w:p>
          <w:p w14:paraId="54792890" w14:textId="7FA67088" w:rsidR="00957519" w:rsidRPr="008A77ED" w:rsidRDefault="008A77ED" w:rsidP="008A77ED">
            <w:pPr>
              <w:jc w:val="both"/>
              <w:rPr>
                <w:rFonts w:cs="Arial"/>
              </w:rPr>
            </w:pPr>
            <w:r>
              <w:rPr>
                <w:rFonts w:cs="Arial"/>
              </w:rPr>
              <w:t>- o</w:t>
            </w:r>
            <w:r w:rsidR="00957519" w:rsidRPr="008A77ED">
              <w:rPr>
                <w:rFonts w:cs="Arial"/>
              </w:rPr>
              <w:t xml:space="preserve">rientuje se v pojmech – hydroponie, živný roztok, perlit, </w:t>
            </w:r>
            <w:proofErr w:type="spellStart"/>
            <w:r w:rsidR="00957519" w:rsidRPr="008A77ED">
              <w:rPr>
                <w:rFonts w:cs="Arial"/>
              </w:rPr>
              <w:t>keramzit</w:t>
            </w:r>
            <w:proofErr w:type="spellEnd"/>
            <w:r w:rsidR="00957519" w:rsidRPr="008A77ED">
              <w:rPr>
                <w:rFonts w:cs="Arial"/>
              </w:rPr>
              <w:t xml:space="preserve">, </w:t>
            </w:r>
            <w:proofErr w:type="spellStart"/>
            <w:r w:rsidR="00957519" w:rsidRPr="008A77ED">
              <w:rPr>
                <w:rFonts w:cs="Arial"/>
              </w:rPr>
              <w:t>Grodan</w:t>
            </w:r>
            <w:proofErr w:type="spellEnd"/>
            <w:r w:rsidR="00957519" w:rsidRPr="008A77ED">
              <w:rPr>
                <w:rFonts w:cs="Arial"/>
              </w:rPr>
              <w:t xml:space="preserve">, </w:t>
            </w:r>
            <w:proofErr w:type="spellStart"/>
            <w:r w:rsidR="00957519" w:rsidRPr="008A77ED">
              <w:rPr>
                <w:rFonts w:cs="Arial"/>
              </w:rPr>
              <w:t>kapkovače</w:t>
            </w:r>
            <w:proofErr w:type="spellEnd"/>
            <w:r w:rsidR="00957519" w:rsidRPr="008A77ED">
              <w:rPr>
                <w:rFonts w:cs="Arial"/>
              </w:rPr>
              <w:t>, koncentrace</w:t>
            </w:r>
          </w:p>
        </w:tc>
        <w:tc>
          <w:tcPr>
            <w:tcW w:w="3997" w:type="dxa"/>
            <w:tcBorders>
              <w:top w:val="single" w:sz="4" w:space="0" w:color="auto"/>
              <w:left w:val="single" w:sz="4" w:space="0" w:color="auto"/>
              <w:bottom w:val="single" w:sz="4" w:space="0" w:color="auto"/>
              <w:right w:val="single" w:sz="4" w:space="0" w:color="auto"/>
            </w:tcBorders>
          </w:tcPr>
          <w:p w14:paraId="47160224" w14:textId="77777777" w:rsidR="00957519" w:rsidRPr="008A77ED" w:rsidRDefault="00957519" w:rsidP="008A77ED">
            <w:pPr>
              <w:jc w:val="both"/>
              <w:rPr>
                <w:rFonts w:cs="Arial"/>
                <w:b/>
              </w:rPr>
            </w:pPr>
            <w:r w:rsidRPr="008A77ED">
              <w:rPr>
                <w:rFonts w:cs="Arial"/>
                <w:b/>
              </w:rPr>
              <w:t>10. Hydroponie</w:t>
            </w:r>
          </w:p>
        </w:tc>
        <w:tc>
          <w:tcPr>
            <w:tcW w:w="992" w:type="dxa"/>
            <w:tcBorders>
              <w:top w:val="single" w:sz="4" w:space="0" w:color="auto"/>
              <w:left w:val="single" w:sz="4" w:space="0" w:color="auto"/>
              <w:bottom w:val="single" w:sz="4" w:space="0" w:color="auto"/>
              <w:right w:val="single" w:sz="4" w:space="0" w:color="auto"/>
            </w:tcBorders>
          </w:tcPr>
          <w:p w14:paraId="325CF326" w14:textId="77777777" w:rsidR="00957519" w:rsidRPr="00075600" w:rsidRDefault="00957519" w:rsidP="008A77ED">
            <w:pPr>
              <w:jc w:val="center"/>
              <w:rPr>
                <w:rFonts w:cs="Arial"/>
                <w:b/>
              </w:rPr>
            </w:pPr>
            <w:r w:rsidRPr="00075600">
              <w:rPr>
                <w:rFonts w:cs="Arial"/>
                <w:b/>
              </w:rPr>
              <w:t>1</w:t>
            </w:r>
          </w:p>
        </w:tc>
      </w:tr>
      <w:tr w:rsidR="00957519" w14:paraId="5832DAC4" w14:textId="77777777" w:rsidTr="008A77ED">
        <w:tc>
          <w:tcPr>
            <w:tcW w:w="4757" w:type="dxa"/>
            <w:tcBorders>
              <w:top w:val="single" w:sz="4" w:space="0" w:color="auto"/>
              <w:left w:val="single" w:sz="4" w:space="0" w:color="auto"/>
              <w:bottom w:val="single" w:sz="4" w:space="0" w:color="auto"/>
              <w:right w:val="single" w:sz="4" w:space="0" w:color="auto"/>
            </w:tcBorders>
          </w:tcPr>
          <w:p w14:paraId="579C13A1" w14:textId="77777777" w:rsidR="003F31D5" w:rsidRDefault="008A77ED" w:rsidP="008A77ED">
            <w:pPr>
              <w:jc w:val="both"/>
              <w:rPr>
                <w:rFonts w:cs="Arial"/>
              </w:rPr>
            </w:pPr>
            <w:r>
              <w:rPr>
                <w:rFonts w:cs="Arial"/>
              </w:rPr>
              <w:t>-</w:t>
            </w:r>
            <w:r w:rsidR="00957519" w:rsidRPr="008A77ED">
              <w:rPr>
                <w:rFonts w:cs="Arial"/>
              </w:rPr>
              <w:t>se orientuje v současných způsobech závlah jak</w:t>
            </w:r>
            <w:r>
              <w:rPr>
                <w:rFonts w:cs="Arial"/>
              </w:rPr>
              <w:t xml:space="preserve"> </w:t>
            </w:r>
            <w:r w:rsidR="00957519" w:rsidRPr="008A77ED">
              <w:rPr>
                <w:rFonts w:cs="Arial"/>
              </w:rPr>
              <w:t>v zahradnických stavbách, tak i</w:t>
            </w:r>
            <w:r>
              <w:rPr>
                <w:rFonts w:cs="Arial"/>
              </w:rPr>
              <w:t> </w:t>
            </w:r>
            <w:r w:rsidR="00957519" w:rsidRPr="008A77ED">
              <w:rPr>
                <w:rFonts w:cs="Arial"/>
              </w:rPr>
              <w:t>v</w:t>
            </w:r>
            <w:r>
              <w:rPr>
                <w:rFonts w:cs="Arial"/>
              </w:rPr>
              <w:t> </w:t>
            </w:r>
            <w:r w:rsidR="00957519" w:rsidRPr="008A77ED">
              <w:rPr>
                <w:rFonts w:cs="Arial"/>
              </w:rPr>
              <w:t>polním zelinářství, vysvětlí rozdíly a</w:t>
            </w:r>
            <w:r w:rsidR="003F31D5">
              <w:rPr>
                <w:rFonts w:cs="Arial"/>
              </w:rPr>
              <w:t> </w:t>
            </w:r>
            <w:r w:rsidR="00957519" w:rsidRPr="008A77ED">
              <w:rPr>
                <w:rFonts w:cs="Arial"/>
              </w:rPr>
              <w:t>podmínky pro realizaci daného typu závlahy (výhody, nevýhody)</w:t>
            </w:r>
          </w:p>
          <w:p w14:paraId="27C0A2CE" w14:textId="5D64D732" w:rsidR="00957519" w:rsidRPr="008A77ED" w:rsidRDefault="003F31D5" w:rsidP="008A77ED">
            <w:pPr>
              <w:jc w:val="both"/>
              <w:rPr>
                <w:rFonts w:cs="Arial"/>
              </w:rPr>
            </w:pPr>
            <w:r>
              <w:rPr>
                <w:rFonts w:cs="Arial"/>
              </w:rPr>
              <w:t>- z</w:t>
            </w:r>
            <w:r w:rsidR="00957519" w:rsidRPr="008A77ED">
              <w:rPr>
                <w:rFonts w:cs="Arial"/>
              </w:rPr>
              <w:t>ná pojmy – podmok, přeron, kapková závlaha, zadešťování, mlžení, rosení</w:t>
            </w:r>
          </w:p>
        </w:tc>
        <w:tc>
          <w:tcPr>
            <w:tcW w:w="3997" w:type="dxa"/>
            <w:tcBorders>
              <w:top w:val="single" w:sz="4" w:space="0" w:color="auto"/>
              <w:left w:val="single" w:sz="4" w:space="0" w:color="auto"/>
              <w:bottom w:val="single" w:sz="4" w:space="0" w:color="auto"/>
              <w:right w:val="single" w:sz="4" w:space="0" w:color="auto"/>
            </w:tcBorders>
          </w:tcPr>
          <w:p w14:paraId="24329094" w14:textId="77777777" w:rsidR="00957519" w:rsidRPr="008A77ED" w:rsidRDefault="00957519" w:rsidP="008A77ED">
            <w:pPr>
              <w:jc w:val="both"/>
              <w:rPr>
                <w:rFonts w:cs="Arial"/>
                <w:b/>
              </w:rPr>
            </w:pPr>
            <w:r w:rsidRPr="008A77ED">
              <w:rPr>
                <w:rFonts w:cs="Arial"/>
                <w:b/>
              </w:rPr>
              <w:t>11. Závlaha zeleniny, způsoby</w:t>
            </w:r>
          </w:p>
        </w:tc>
        <w:tc>
          <w:tcPr>
            <w:tcW w:w="992" w:type="dxa"/>
            <w:tcBorders>
              <w:top w:val="single" w:sz="4" w:space="0" w:color="auto"/>
              <w:left w:val="single" w:sz="4" w:space="0" w:color="auto"/>
              <w:bottom w:val="single" w:sz="4" w:space="0" w:color="auto"/>
              <w:right w:val="single" w:sz="4" w:space="0" w:color="auto"/>
            </w:tcBorders>
          </w:tcPr>
          <w:p w14:paraId="42E14C24" w14:textId="77777777" w:rsidR="00957519" w:rsidRPr="00075600" w:rsidRDefault="00957519" w:rsidP="008A77ED">
            <w:pPr>
              <w:jc w:val="center"/>
              <w:rPr>
                <w:rFonts w:cs="Arial"/>
                <w:b/>
              </w:rPr>
            </w:pPr>
            <w:r w:rsidRPr="00075600">
              <w:rPr>
                <w:rFonts w:cs="Arial"/>
                <w:b/>
              </w:rPr>
              <w:t>3</w:t>
            </w:r>
          </w:p>
        </w:tc>
      </w:tr>
      <w:tr w:rsidR="00957519" w14:paraId="658BE6D0" w14:textId="77777777" w:rsidTr="008A77ED">
        <w:tc>
          <w:tcPr>
            <w:tcW w:w="4757" w:type="dxa"/>
            <w:tcBorders>
              <w:top w:val="single" w:sz="4" w:space="0" w:color="auto"/>
              <w:left w:val="single" w:sz="4" w:space="0" w:color="auto"/>
              <w:bottom w:val="single" w:sz="4" w:space="0" w:color="auto"/>
              <w:right w:val="single" w:sz="4" w:space="0" w:color="auto"/>
            </w:tcBorders>
          </w:tcPr>
          <w:p w14:paraId="51526744" w14:textId="77777777" w:rsidR="003F31D5" w:rsidRDefault="003F31D5" w:rsidP="008A77ED">
            <w:pPr>
              <w:jc w:val="both"/>
              <w:rPr>
                <w:rFonts w:cs="Arial"/>
              </w:rPr>
            </w:pPr>
            <w:r>
              <w:rPr>
                <w:rFonts w:cs="Arial"/>
              </w:rPr>
              <w:t>-</w:t>
            </w:r>
            <w:r w:rsidR="00957519" w:rsidRPr="008A77ED">
              <w:rPr>
                <w:rFonts w:cs="Arial"/>
              </w:rPr>
              <w:t xml:space="preserve"> vyjmenuje a vysvětlí základní způsoby a</w:t>
            </w:r>
            <w:r>
              <w:rPr>
                <w:rFonts w:cs="Arial"/>
              </w:rPr>
              <w:t> </w:t>
            </w:r>
            <w:r w:rsidR="00957519" w:rsidRPr="008A77ED">
              <w:rPr>
                <w:rFonts w:cs="Arial"/>
              </w:rPr>
              <w:t>význam ošetření osiva</w:t>
            </w:r>
          </w:p>
          <w:p w14:paraId="5E280927" w14:textId="77777777" w:rsidR="003F31D5" w:rsidRDefault="003F31D5" w:rsidP="008A77ED">
            <w:pPr>
              <w:jc w:val="both"/>
              <w:rPr>
                <w:rFonts w:cs="Arial"/>
              </w:rPr>
            </w:pPr>
            <w:r>
              <w:rPr>
                <w:rFonts w:cs="Arial"/>
              </w:rPr>
              <w:t>- z</w:t>
            </w:r>
            <w:r w:rsidR="00957519" w:rsidRPr="008A77ED">
              <w:rPr>
                <w:rFonts w:cs="Arial"/>
              </w:rPr>
              <w:t>hodnotí význam a způsoby výsevů u</w:t>
            </w:r>
            <w:r>
              <w:rPr>
                <w:rFonts w:cs="Arial"/>
              </w:rPr>
              <w:t> </w:t>
            </w:r>
            <w:r w:rsidR="00957519" w:rsidRPr="008A77ED">
              <w:rPr>
                <w:rFonts w:cs="Arial"/>
              </w:rPr>
              <w:t>jednotlivých zástupců plodin, včetně využití mechanizace</w:t>
            </w:r>
          </w:p>
          <w:p w14:paraId="31FF7B4E" w14:textId="28E07914" w:rsidR="00957519" w:rsidRPr="008A77ED" w:rsidRDefault="003F31D5" w:rsidP="008A77ED">
            <w:pPr>
              <w:jc w:val="both"/>
              <w:rPr>
                <w:rFonts w:cs="Arial"/>
              </w:rPr>
            </w:pPr>
            <w:r>
              <w:rPr>
                <w:rFonts w:cs="Arial"/>
              </w:rPr>
              <w:t>- o</w:t>
            </w:r>
            <w:r w:rsidR="00957519" w:rsidRPr="008A77ED">
              <w:rPr>
                <w:rFonts w:cs="Arial"/>
              </w:rPr>
              <w:t xml:space="preserve">bjasní </w:t>
            </w:r>
            <w:proofErr w:type="gramStart"/>
            <w:r w:rsidR="00957519" w:rsidRPr="008A77ED">
              <w:rPr>
                <w:rFonts w:cs="Arial"/>
              </w:rPr>
              <w:t>pojem - kalibrace</w:t>
            </w:r>
            <w:proofErr w:type="gramEnd"/>
            <w:r w:rsidR="00957519" w:rsidRPr="008A77ED">
              <w:rPr>
                <w:rFonts w:cs="Arial"/>
              </w:rPr>
              <w:t>, stratifikace, flotace, HTS, moření, obalování, stimulace, páskový výsev, hydroosev, gelový výsev, přesné setí, setí na hrůbek, výsev do pásů, přesný secí stroj</w:t>
            </w:r>
          </w:p>
        </w:tc>
        <w:tc>
          <w:tcPr>
            <w:tcW w:w="3997" w:type="dxa"/>
            <w:tcBorders>
              <w:top w:val="single" w:sz="4" w:space="0" w:color="auto"/>
              <w:left w:val="single" w:sz="4" w:space="0" w:color="auto"/>
              <w:bottom w:val="single" w:sz="4" w:space="0" w:color="auto"/>
              <w:right w:val="single" w:sz="4" w:space="0" w:color="auto"/>
            </w:tcBorders>
          </w:tcPr>
          <w:p w14:paraId="312A1A9B" w14:textId="77777777" w:rsidR="00957519" w:rsidRPr="008A77ED" w:rsidRDefault="00957519" w:rsidP="008A77ED">
            <w:pPr>
              <w:jc w:val="both"/>
              <w:rPr>
                <w:rFonts w:cs="Arial"/>
                <w:b/>
              </w:rPr>
            </w:pPr>
            <w:r w:rsidRPr="008A77ED">
              <w:rPr>
                <w:rFonts w:cs="Arial"/>
                <w:b/>
              </w:rPr>
              <w:t xml:space="preserve">12. </w:t>
            </w:r>
            <w:r w:rsidRPr="008A77ED">
              <w:rPr>
                <w:rFonts w:cs="Arial"/>
                <w:b/>
                <w:lang w:val="it-IT"/>
              </w:rPr>
              <w:t xml:space="preserve">Úprava osiva  </w:t>
            </w:r>
          </w:p>
        </w:tc>
        <w:tc>
          <w:tcPr>
            <w:tcW w:w="992" w:type="dxa"/>
            <w:tcBorders>
              <w:top w:val="single" w:sz="4" w:space="0" w:color="auto"/>
              <w:left w:val="single" w:sz="4" w:space="0" w:color="auto"/>
              <w:bottom w:val="single" w:sz="4" w:space="0" w:color="auto"/>
              <w:right w:val="single" w:sz="4" w:space="0" w:color="auto"/>
            </w:tcBorders>
          </w:tcPr>
          <w:p w14:paraId="374B79C9" w14:textId="77777777" w:rsidR="00957519" w:rsidRPr="00075600" w:rsidRDefault="00957519" w:rsidP="008A77ED">
            <w:pPr>
              <w:jc w:val="center"/>
              <w:rPr>
                <w:rFonts w:cs="Arial"/>
                <w:b/>
              </w:rPr>
            </w:pPr>
            <w:r w:rsidRPr="00075600">
              <w:rPr>
                <w:rFonts w:cs="Arial"/>
                <w:b/>
              </w:rPr>
              <w:t>1</w:t>
            </w:r>
          </w:p>
        </w:tc>
      </w:tr>
      <w:tr w:rsidR="00957519" w14:paraId="2EB5EE9F" w14:textId="77777777" w:rsidTr="008A77ED">
        <w:tc>
          <w:tcPr>
            <w:tcW w:w="4757" w:type="dxa"/>
            <w:tcBorders>
              <w:top w:val="single" w:sz="4" w:space="0" w:color="auto"/>
              <w:left w:val="single" w:sz="4" w:space="0" w:color="auto"/>
              <w:bottom w:val="single" w:sz="4" w:space="0" w:color="auto"/>
              <w:right w:val="single" w:sz="4" w:space="0" w:color="auto"/>
            </w:tcBorders>
          </w:tcPr>
          <w:p w14:paraId="58C332B4" w14:textId="77777777" w:rsidR="003F31D5" w:rsidRDefault="003F31D5" w:rsidP="008A77ED">
            <w:pPr>
              <w:jc w:val="both"/>
              <w:rPr>
                <w:rFonts w:cs="Arial"/>
              </w:rPr>
            </w:pPr>
            <w:r>
              <w:rPr>
                <w:rFonts w:cs="Arial"/>
              </w:rPr>
              <w:t xml:space="preserve">- </w:t>
            </w:r>
            <w:r w:rsidR="00957519" w:rsidRPr="008A77ED">
              <w:rPr>
                <w:rFonts w:cs="Arial"/>
              </w:rPr>
              <w:t>charakterizuje jednotlivé nároky na prostředí pro předpěstování jednotlivých zástupců zelenin, vyjmenuje typy zahradnických staveb a dokáže je rozčlenit podle daných hledisek</w:t>
            </w:r>
          </w:p>
          <w:p w14:paraId="4322AEC0" w14:textId="7000A057" w:rsidR="00957519" w:rsidRPr="008A77ED" w:rsidRDefault="003F31D5" w:rsidP="008A77ED">
            <w:pPr>
              <w:jc w:val="both"/>
              <w:rPr>
                <w:rFonts w:cs="Arial"/>
              </w:rPr>
            </w:pPr>
            <w:r>
              <w:rPr>
                <w:rFonts w:cs="Arial"/>
              </w:rPr>
              <w:t>- z</w:t>
            </w:r>
            <w:r w:rsidR="00957519" w:rsidRPr="008A77ED">
              <w:rPr>
                <w:rFonts w:cs="Arial"/>
              </w:rPr>
              <w:t xml:space="preserve">ná pojem – skleník, rychlírna, pařeniště, netkaná </w:t>
            </w:r>
            <w:r w:rsidRPr="008A77ED">
              <w:rPr>
                <w:rFonts w:cs="Arial"/>
              </w:rPr>
              <w:t>textilie</w:t>
            </w:r>
            <w:r w:rsidR="00957519" w:rsidRPr="008A77ED">
              <w:rPr>
                <w:rFonts w:cs="Arial"/>
              </w:rPr>
              <w:t xml:space="preserve">, </w:t>
            </w:r>
            <w:proofErr w:type="spellStart"/>
            <w:r w:rsidR="00957519" w:rsidRPr="008A77ED">
              <w:rPr>
                <w:rFonts w:cs="Arial"/>
              </w:rPr>
              <w:t>stínoviště</w:t>
            </w:r>
            <w:proofErr w:type="spellEnd"/>
            <w:r w:rsidR="00957519" w:rsidRPr="008A77ED">
              <w:rPr>
                <w:rFonts w:cs="Arial"/>
              </w:rPr>
              <w:t>, množárna</w:t>
            </w:r>
          </w:p>
        </w:tc>
        <w:tc>
          <w:tcPr>
            <w:tcW w:w="3997" w:type="dxa"/>
            <w:tcBorders>
              <w:top w:val="single" w:sz="4" w:space="0" w:color="auto"/>
              <w:left w:val="single" w:sz="4" w:space="0" w:color="auto"/>
              <w:bottom w:val="single" w:sz="4" w:space="0" w:color="auto"/>
              <w:right w:val="single" w:sz="4" w:space="0" w:color="auto"/>
            </w:tcBorders>
          </w:tcPr>
          <w:p w14:paraId="2496D8E3" w14:textId="77777777" w:rsidR="00957519" w:rsidRPr="008A77ED" w:rsidRDefault="00957519" w:rsidP="008A77ED">
            <w:pPr>
              <w:jc w:val="both"/>
              <w:rPr>
                <w:rFonts w:cs="Arial"/>
                <w:b/>
                <w:lang w:val="it-IT"/>
              </w:rPr>
            </w:pPr>
            <w:r w:rsidRPr="008A77ED">
              <w:rPr>
                <w:rFonts w:cs="Arial"/>
                <w:b/>
                <w:lang w:val="it-IT"/>
              </w:rPr>
              <w:t xml:space="preserve">13. </w:t>
            </w:r>
            <w:r w:rsidRPr="008A77ED">
              <w:rPr>
                <w:rFonts w:cs="Arial"/>
                <w:b/>
              </w:rPr>
              <w:t xml:space="preserve">Výsevy  </w:t>
            </w:r>
          </w:p>
        </w:tc>
        <w:tc>
          <w:tcPr>
            <w:tcW w:w="992" w:type="dxa"/>
            <w:tcBorders>
              <w:top w:val="single" w:sz="4" w:space="0" w:color="auto"/>
              <w:left w:val="single" w:sz="4" w:space="0" w:color="auto"/>
              <w:bottom w:val="single" w:sz="4" w:space="0" w:color="auto"/>
              <w:right w:val="single" w:sz="4" w:space="0" w:color="auto"/>
            </w:tcBorders>
          </w:tcPr>
          <w:p w14:paraId="4A0B4DD6" w14:textId="77777777" w:rsidR="00957519" w:rsidRPr="00075600" w:rsidRDefault="00957519" w:rsidP="008A77ED">
            <w:pPr>
              <w:jc w:val="center"/>
              <w:rPr>
                <w:rFonts w:cs="Arial"/>
                <w:b/>
              </w:rPr>
            </w:pPr>
            <w:r w:rsidRPr="00075600">
              <w:rPr>
                <w:rFonts w:cs="Arial"/>
                <w:b/>
              </w:rPr>
              <w:t>2</w:t>
            </w:r>
          </w:p>
        </w:tc>
      </w:tr>
      <w:tr w:rsidR="00957519" w14:paraId="3F1C9AF0" w14:textId="77777777" w:rsidTr="008A77ED">
        <w:tc>
          <w:tcPr>
            <w:tcW w:w="4757" w:type="dxa"/>
            <w:tcBorders>
              <w:top w:val="single" w:sz="4" w:space="0" w:color="auto"/>
              <w:left w:val="single" w:sz="4" w:space="0" w:color="auto"/>
              <w:bottom w:val="single" w:sz="4" w:space="0" w:color="auto"/>
              <w:right w:val="single" w:sz="4" w:space="0" w:color="auto"/>
            </w:tcBorders>
          </w:tcPr>
          <w:p w14:paraId="4BB61D8D" w14:textId="77777777" w:rsidR="003F31D5" w:rsidRDefault="003F31D5" w:rsidP="008A77ED">
            <w:pPr>
              <w:jc w:val="both"/>
              <w:rPr>
                <w:rFonts w:cs="Arial"/>
              </w:rPr>
            </w:pPr>
            <w:r>
              <w:rPr>
                <w:rFonts w:cs="Arial"/>
              </w:rPr>
              <w:t xml:space="preserve">- </w:t>
            </w:r>
            <w:r w:rsidR="00957519" w:rsidRPr="008A77ED">
              <w:rPr>
                <w:rFonts w:cs="Arial"/>
              </w:rPr>
              <w:t>uvede výhody předpěstování, ekonomickou</w:t>
            </w:r>
            <w:r>
              <w:rPr>
                <w:rFonts w:cs="Arial"/>
              </w:rPr>
              <w:t xml:space="preserve"> </w:t>
            </w:r>
            <w:r w:rsidR="00957519" w:rsidRPr="008A77ED">
              <w:rPr>
                <w:rFonts w:cs="Arial"/>
              </w:rPr>
              <w:t>a technickou náročnost tohoto způsobu</w:t>
            </w:r>
          </w:p>
          <w:p w14:paraId="3F4DD36A" w14:textId="77777777" w:rsidR="003F31D5" w:rsidRDefault="003F31D5" w:rsidP="008A77ED">
            <w:pPr>
              <w:jc w:val="both"/>
              <w:rPr>
                <w:rFonts w:cs="Arial"/>
              </w:rPr>
            </w:pPr>
            <w:r>
              <w:rPr>
                <w:rFonts w:cs="Arial"/>
              </w:rPr>
              <w:t>- v</w:t>
            </w:r>
            <w:r w:rsidR="00957519" w:rsidRPr="008A77ED">
              <w:rPr>
                <w:rFonts w:cs="Arial"/>
              </w:rPr>
              <w:t>yjmenuje zástupce zelenin, pro které je tento způsob výhodný</w:t>
            </w:r>
          </w:p>
          <w:p w14:paraId="14902879" w14:textId="18F318B5" w:rsidR="00957519" w:rsidRPr="008A77ED" w:rsidRDefault="003F31D5" w:rsidP="008A77ED">
            <w:pPr>
              <w:jc w:val="both"/>
              <w:rPr>
                <w:rFonts w:cs="Arial"/>
              </w:rPr>
            </w:pPr>
            <w:r>
              <w:rPr>
                <w:rFonts w:cs="Arial"/>
              </w:rPr>
              <w:t>- z</w:t>
            </w:r>
            <w:r w:rsidR="00957519" w:rsidRPr="008A77ED">
              <w:rPr>
                <w:rFonts w:cs="Arial"/>
              </w:rPr>
              <w:t xml:space="preserve">ná pojem – jarovizace, přepichování, otužování, adaptace, </w:t>
            </w:r>
            <w:proofErr w:type="spellStart"/>
            <w:r w:rsidR="00957519" w:rsidRPr="008A77ED">
              <w:rPr>
                <w:rFonts w:cs="Arial"/>
              </w:rPr>
              <w:t>sadbovač</w:t>
            </w:r>
            <w:proofErr w:type="spellEnd"/>
            <w:r w:rsidR="00957519" w:rsidRPr="008A77ED">
              <w:rPr>
                <w:rFonts w:cs="Arial"/>
              </w:rPr>
              <w:t xml:space="preserve">, balíčkovaná sadba, sadba </w:t>
            </w:r>
            <w:proofErr w:type="spellStart"/>
            <w:r w:rsidR="00957519" w:rsidRPr="008A77ED">
              <w:rPr>
                <w:rFonts w:cs="Arial"/>
              </w:rPr>
              <w:t>prostokořenná</w:t>
            </w:r>
            <w:proofErr w:type="spellEnd"/>
          </w:p>
        </w:tc>
        <w:tc>
          <w:tcPr>
            <w:tcW w:w="3997" w:type="dxa"/>
            <w:tcBorders>
              <w:top w:val="single" w:sz="4" w:space="0" w:color="auto"/>
              <w:left w:val="single" w:sz="4" w:space="0" w:color="auto"/>
              <w:bottom w:val="single" w:sz="4" w:space="0" w:color="auto"/>
              <w:right w:val="single" w:sz="4" w:space="0" w:color="auto"/>
            </w:tcBorders>
          </w:tcPr>
          <w:p w14:paraId="796D7435" w14:textId="77777777" w:rsidR="00957519" w:rsidRPr="008A77ED" w:rsidRDefault="00957519" w:rsidP="008A77ED">
            <w:pPr>
              <w:jc w:val="both"/>
              <w:rPr>
                <w:rFonts w:cs="Arial"/>
                <w:b/>
              </w:rPr>
            </w:pPr>
            <w:r w:rsidRPr="008A77ED">
              <w:rPr>
                <w:rFonts w:cs="Arial"/>
                <w:b/>
              </w:rPr>
              <w:t>14. Způsoby předpěstování sadby</w:t>
            </w:r>
          </w:p>
        </w:tc>
        <w:tc>
          <w:tcPr>
            <w:tcW w:w="992" w:type="dxa"/>
            <w:tcBorders>
              <w:top w:val="single" w:sz="4" w:space="0" w:color="auto"/>
              <w:left w:val="single" w:sz="4" w:space="0" w:color="auto"/>
              <w:bottom w:val="single" w:sz="4" w:space="0" w:color="auto"/>
              <w:right w:val="single" w:sz="4" w:space="0" w:color="auto"/>
            </w:tcBorders>
          </w:tcPr>
          <w:p w14:paraId="771015AE" w14:textId="77777777" w:rsidR="00957519" w:rsidRPr="00075600" w:rsidRDefault="00957519" w:rsidP="008A77ED">
            <w:pPr>
              <w:jc w:val="center"/>
              <w:rPr>
                <w:rFonts w:cs="Arial"/>
                <w:b/>
              </w:rPr>
            </w:pPr>
            <w:r w:rsidRPr="00075600">
              <w:rPr>
                <w:rFonts w:cs="Arial"/>
                <w:b/>
              </w:rPr>
              <w:t>2</w:t>
            </w:r>
          </w:p>
        </w:tc>
      </w:tr>
      <w:tr w:rsidR="00957519" w14:paraId="1B4885FC" w14:textId="77777777" w:rsidTr="008A77ED">
        <w:tc>
          <w:tcPr>
            <w:tcW w:w="4757" w:type="dxa"/>
            <w:tcBorders>
              <w:top w:val="single" w:sz="4" w:space="0" w:color="auto"/>
              <w:left w:val="single" w:sz="4" w:space="0" w:color="auto"/>
              <w:bottom w:val="single" w:sz="4" w:space="0" w:color="auto"/>
              <w:right w:val="single" w:sz="4" w:space="0" w:color="auto"/>
            </w:tcBorders>
          </w:tcPr>
          <w:p w14:paraId="0506526E" w14:textId="77777777" w:rsidR="003F31D5" w:rsidRDefault="003F31D5" w:rsidP="008A77ED">
            <w:pPr>
              <w:jc w:val="both"/>
              <w:rPr>
                <w:rFonts w:cs="Arial"/>
              </w:rPr>
            </w:pPr>
            <w:r>
              <w:rPr>
                <w:rFonts w:cs="Arial"/>
              </w:rPr>
              <w:t xml:space="preserve">- </w:t>
            </w:r>
            <w:r w:rsidR="00957519" w:rsidRPr="008A77ED">
              <w:rPr>
                <w:rFonts w:cs="Arial"/>
              </w:rPr>
              <w:t xml:space="preserve">vychází z jednotlivých požadavků plodiny – dle morfologie, způsobu pěstování a umí </w:t>
            </w:r>
            <w:proofErr w:type="gramStart"/>
            <w:r w:rsidR="00957519" w:rsidRPr="008A77ED">
              <w:rPr>
                <w:rFonts w:cs="Arial"/>
              </w:rPr>
              <w:t>aplikovat  agrotechnické</w:t>
            </w:r>
            <w:proofErr w:type="gramEnd"/>
            <w:r w:rsidR="00957519" w:rsidRPr="008A77ED">
              <w:rPr>
                <w:rFonts w:cs="Arial"/>
              </w:rPr>
              <w:t xml:space="preserve"> zásahy ve vhodném termínu</w:t>
            </w:r>
          </w:p>
          <w:p w14:paraId="4770C43A" w14:textId="0D9C99B2" w:rsidR="00957519" w:rsidRPr="008A77ED" w:rsidRDefault="003F31D5" w:rsidP="008A77ED">
            <w:pPr>
              <w:jc w:val="both"/>
              <w:rPr>
                <w:rFonts w:cs="Arial"/>
              </w:rPr>
            </w:pPr>
            <w:r>
              <w:rPr>
                <w:rFonts w:cs="Arial"/>
              </w:rPr>
              <w:t>- z</w:t>
            </w:r>
            <w:r w:rsidR="00957519" w:rsidRPr="008A77ED">
              <w:rPr>
                <w:rFonts w:cs="Arial"/>
              </w:rPr>
              <w:t>ná pojmy – přihnojování, rosení, mlžení, přisvětlování, stínování, přesazování, zaštipování, ochrana rostlin, fungicidy, pesticidy, roztok</w:t>
            </w:r>
          </w:p>
        </w:tc>
        <w:tc>
          <w:tcPr>
            <w:tcW w:w="3997" w:type="dxa"/>
            <w:tcBorders>
              <w:top w:val="single" w:sz="4" w:space="0" w:color="auto"/>
              <w:left w:val="single" w:sz="4" w:space="0" w:color="auto"/>
              <w:bottom w:val="single" w:sz="4" w:space="0" w:color="auto"/>
              <w:right w:val="single" w:sz="4" w:space="0" w:color="auto"/>
            </w:tcBorders>
          </w:tcPr>
          <w:p w14:paraId="4C24B325" w14:textId="77777777" w:rsidR="00957519" w:rsidRPr="008A77ED" w:rsidRDefault="00957519" w:rsidP="008A77ED">
            <w:pPr>
              <w:jc w:val="both"/>
              <w:rPr>
                <w:rFonts w:cs="Arial"/>
                <w:b/>
              </w:rPr>
            </w:pPr>
            <w:r w:rsidRPr="008A77ED">
              <w:rPr>
                <w:rFonts w:cs="Arial"/>
                <w:b/>
              </w:rPr>
              <w:t>15. Ošetření sadby</w:t>
            </w:r>
          </w:p>
        </w:tc>
        <w:tc>
          <w:tcPr>
            <w:tcW w:w="992" w:type="dxa"/>
            <w:tcBorders>
              <w:top w:val="single" w:sz="4" w:space="0" w:color="auto"/>
              <w:left w:val="single" w:sz="4" w:space="0" w:color="auto"/>
              <w:bottom w:val="single" w:sz="4" w:space="0" w:color="auto"/>
              <w:right w:val="single" w:sz="4" w:space="0" w:color="auto"/>
            </w:tcBorders>
          </w:tcPr>
          <w:p w14:paraId="36F9769F" w14:textId="77777777" w:rsidR="00957519" w:rsidRPr="00075600" w:rsidRDefault="00957519" w:rsidP="008A77ED">
            <w:pPr>
              <w:jc w:val="center"/>
              <w:rPr>
                <w:rFonts w:cs="Arial"/>
                <w:b/>
              </w:rPr>
            </w:pPr>
            <w:r w:rsidRPr="00075600">
              <w:rPr>
                <w:rFonts w:cs="Arial"/>
                <w:b/>
              </w:rPr>
              <w:t>1</w:t>
            </w:r>
          </w:p>
        </w:tc>
      </w:tr>
      <w:tr w:rsidR="00957519" w14:paraId="55DA24C0" w14:textId="77777777" w:rsidTr="008A77ED">
        <w:tc>
          <w:tcPr>
            <w:tcW w:w="4757" w:type="dxa"/>
            <w:tcBorders>
              <w:top w:val="single" w:sz="4" w:space="0" w:color="auto"/>
              <w:left w:val="single" w:sz="4" w:space="0" w:color="auto"/>
              <w:bottom w:val="single" w:sz="4" w:space="0" w:color="auto"/>
              <w:right w:val="single" w:sz="4" w:space="0" w:color="auto"/>
            </w:tcBorders>
          </w:tcPr>
          <w:p w14:paraId="4848CE51" w14:textId="77777777" w:rsidR="00957519" w:rsidRPr="008A77ED" w:rsidRDefault="00957519" w:rsidP="008A77ED">
            <w:pPr>
              <w:jc w:val="both"/>
              <w:rPr>
                <w:rFonts w:cs="Arial"/>
              </w:rPr>
            </w:pPr>
          </w:p>
        </w:tc>
        <w:tc>
          <w:tcPr>
            <w:tcW w:w="3997" w:type="dxa"/>
            <w:tcBorders>
              <w:top w:val="single" w:sz="4" w:space="0" w:color="auto"/>
              <w:left w:val="single" w:sz="4" w:space="0" w:color="auto"/>
              <w:bottom w:val="single" w:sz="4" w:space="0" w:color="auto"/>
              <w:right w:val="single" w:sz="4" w:space="0" w:color="auto"/>
            </w:tcBorders>
          </w:tcPr>
          <w:p w14:paraId="45862C5F" w14:textId="77777777" w:rsidR="00957519" w:rsidRDefault="00957519" w:rsidP="008A77ED">
            <w:pPr>
              <w:jc w:val="both"/>
              <w:rPr>
                <w:rFonts w:cs="Arial"/>
                <w:b/>
              </w:rPr>
            </w:pPr>
            <w:r w:rsidRPr="008A77ED">
              <w:rPr>
                <w:rFonts w:cs="Arial"/>
                <w:b/>
              </w:rPr>
              <w:t>16. Opakování</w:t>
            </w:r>
          </w:p>
          <w:p w14:paraId="6F5DB725" w14:textId="77777777" w:rsidR="003F31D5" w:rsidRDefault="003F31D5" w:rsidP="008A77ED">
            <w:pPr>
              <w:jc w:val="both"/>
              <w:rPr>
                <w:rFonts w:cs="Arial"/>
                <w:b/>
              </w:rPr>
            </w:pPr>
          </w:p>
          <w:p w14:paraId="2C1FD4FD" w14:textId="47610085" w:rsidR="003F31D5" w:rsidRPr="008A77ED" w:rsidRDefault="003F31D5" w:rsidP="008A77ED">
            <w:pPr>
              <w:jc w:val="both"/>
              <w:rPr>
                <w:rFonts w:cs="Arial"/>
                <w:b/>
              </w:rPr>
            </w:pPr>
          </w:p>
        </w:tc>
        <w:tc>
          <w:tcPr>
            <w:tcW w:w="992" w:type="dxa"/>
            <w:tcBorders>
              <w:top w:val="single" w:sz="4" w:space="0" w:color="auto"/>
              <w:left w:val="single" w:sz="4" w:space="0" w:color="auto"/>
              <w:bottom w:val="single" w:sz="4" w:space="0" w:color="auto"/>
              <w:right w:val="single" w:sz="4" w:space="0" w:color="auto"/>
            </w:tcBorders>
          </w:tcPr>
          <w:p w14:paraId="5C3AC666" w14:textId="77777777" w:rsidR="00957519" w:rsidRPr="00075600" w:rsidRDefault="00957519" w:rsidP="008A77ED">
            <w:pPr>
              <w:jc w:val="center"/>
              <w:rPr>
                <w:rFonts w:cs="Arial"/>
                <w:b/>
              </w:rPr>
            </w:pPr>
            <w:r w:rsidRPr="00075600">
              <w:rPr>
                <w:rFonts w:cs="Arial"/>
                <w:b/>
              </w:rPr>
              <w:t>1</w:t>
            </w:r>
          </w:p>
        </w:tc>
      </w:tr>
    </w:tbl>
    <w:p w14:paraId="2CC0B098" w14:textId="77777777" w:rsidR="00957519" w:rsidRPr="0012270A" w:rsidRDefault="00957519" w:rsidP="00375BB6">
      <w:pPr>
        <w:rPr>
          <w:rFonts w:cs="Arial"/>
          <w:b/>
          <w:sz w:val="16"/>
          <w:szCs w:val="16"/>
        </w:rPr>
      </w:pPr>
    </w:p>
    <w:p w14:paraId="77437EB3" w14:textId="16DDF1D7" w:rsidR="00957519" w:rsidRDefault="00957519" w:rsidP="00375BB6">
      <w:pPr>
        <w:widowControl w:val="0"/>
        <w:autoSpaceDE w:val="0"/>
        <w:autoSpaceDN w:val="0"/>
        <w:adjustRightInd w:val="0"/>
        <w:snapToGrid w:val="0"/>
        <w:rPr>
          <w:rFonts w:cs="Arial"/>
          <w:b/>
          <w:color w:val="000000"/>
        </w:rPr>
      </w:pPr>
      <w:r>
        <w:rPr>
          <w:rFonts w:cs="Arial"/>
          <w:b/>
          <w:color w:val="000000"/>
        </w:rPr>
        <w:lastRenderedPageBreak/>
        <w:t>2.</w:t>
      </w:r>
      <w:r w:rsidR="003F31D5">
        <w:rPr>
          <w:rFonts w:cs="Arial"/>
          <w:b/>
          <w:color w:val="000000"/>
        </w:rPr>
        <w:t xml:space="preserve"> ročník: celkem 33 hodin</w:t>
      </w:r>
      <w:r>
        <w:rPr>
          <w:rFonts w:cs="Arial"/>
          <w:b/>
          <w:color w:val="000000"/>
        </w:rPr>
        <w:t xml:space="preserve">                                                                                    </w:t>
      </w:r>
    </w:p>
    <w:p w14:paraId="73607DCE" w14:textId="77777777" w:rsidR="00957519" w:rsidRDefault="00957519" w:rsidP="00375BB6">
      <w:pPr>
        <w:widowControl w:val="0"/>
        <w:autoSpaceDE w:val="0"/>
        <w:autoSpaceDN w:val="0"/>
        <w:adjustRightInd w:val="0"/>
        <w:snapToGrid w:val="0"/>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3702"/>
        <w:gridCol w:w="971"/>
      </w:tblGrid>
      <w:tr w:rsidR="00957519" w:rsidRPr="003F31D5" w14:paraId="7456F5E7" w14:textId="77777777" w:rsidTr="00B95EDC">
        <w:tc>
          <w:tcPr>
            <w:tcW w:w="4757" w:type="dxa"/>
            <w:tcBorders>
              <w:top w:val="single" w:sz="4" w:space="0" w:color="auto"/>
              <w:left w:val="single" w:sz="4" w:space="0" w:color="auto"/>
              <w:bottom w:val="single" w:sz="4" w:space="0" w:color="auto"/>
              <w:right w:val="single" w:sz="4" w:space="0" w:color="auto"/>
            </w:tcBorders>
            <w:vAlign w:val="center"/>
          </w:tcPr>
          <w:p w14:paraId="57C72D83" w14:textId="77777777" w:rsidR="00957519" w:rsidRPr="003F31D5" w:rsidRDefault="00957519" w:rsidP="003F31D5">
            <w:pPr>
              <w:widowControl w:val="0"/>
              <w:autoSpaceDE w:val="0"/>
              <w:autoSpaceDN w:val="0"/>
              <w:adjustRightInd w:val="0"/>
              <w:snapToGrid w:val="0"/>
              <w:jc w:val="both"/>
              <w:rPr>
                <w:rFonts w:cs="Arial"/>
                <w:b/>
              </w:rPr>
            </w:pPr>
            <w:r w:rsidRPr="003F31D5">
              <w:rPr>
                <w:rFonts w:cs="Arial"/>
                <w:b/>
                <w:color w:val="000000"/>
              </w:rPr>
              <w:t>Výsledky vzdělávání</w:t>
            </w:r>
          </w:p>
        </w:tc>
        <w:tc>
          <w:tcPr>
            <w:tcW w:w="3997" w:type="dxa"/>
            <w:tcBorders>
              <w:top w:val="single" w:sz="4" w:space="0" w:color="auto"/>
              <w:left w:val="single" w:sz="4" w:space="0" w:color="auto"/>
              <w:bottom w:val="single" w:sz="4" w:space="0" w:color="auto"/>
              <w:right w:val="single" w:sz="4" w:space="0" w:color="auto"/>
            </w:tcBorders>
            <w:vAlign w:val="center"/>
          </w:tcPr>
          <w:p w14:paraId="0F29E72A" w14:textId="77777777" w:rsidR="00957519" w:rsidRPr="003F31D5" w:rsidRDefault="00957519" w:rsidP="003F31D5">
            <w:pPr>
              <w:widowControl w:val="0"/>
              <w:autoSpaceDE w:val="0"/>
              <w:autoSpaceDN w:val="0"/>
              <w:adjustRightInd w:val="0"/>
              <w:snapToGrid w:val="0"/>
              <w:jc w:val="both"/>
              <w:rPr>
                <w:rFonts w:cs="Arial"/>
                <w:b/>
              </w:rPr>
            </w:pPr>
            <w:r w:rsidRPr="003F31D5">
              <w:rPr>
                <w:rFonts w:cs="Arial"/>
                <w:b/>
                <w:color w:val="000000"/>
              </w:rPr>
              <w:t>Číslo tématu a téma</w:t>
            </w:r>
          </w:p>
        </w:tc>
        <w:tc>
          <w:tcPr>
            <w:tcW w:w="992" w:type="dxa"/>
            <w:tcBorders>
              <w:top w:val="single" w:sz="4" w:space="0" w:color="auto"/>
              <w:left w:val="single" w:sz="4" w:space="0" w:color="auto"/>
              <w:bottom w:val="single" w:sz="4" w:space="0" w:color="auto"/>
              <w:right w:val="single" w:sz="4" w:space="0" w:color="auto"/>
            </w:tcBorders>
            <w:vAlign w:val="center"/>
          </w:tcPr>
          <w:p w14:paraId="5595F14D" w14:textId="77777777" w:rsidR="00957519" w:rsidRPr="003F31D5" w:rsidRDefault="00957519" w:rsidP="003F31D5">
            <w:pPr>
              <w:jc w:val="center"/>
              <w:rPr>
                <w:rFonts w:cs="Arial"/>
                <w:b/>
              </w:rPr>
            </w:pPr>
            <w:r w:rsidRPr="003F31D5">
              <w:rPr>
                <w:rFonts w:cs="Arial"/>
                <w:b/>
              </w:rPr>
              <w:t>Počet hodin</w:t>
            </w:r>
          </w:p>
        </w:tc>
      </w:tr>
      <w:tr w:rsidR="00957519" w:rsidRPr="003F31D5" w14:paraId="29D40B9D" w14:textId="77777777" w:rsidTr="003F31D5">
        <w:tc>
          <w:tcPr>
            <w:tcW w:w="4757" w:type="dxa"/>
            <w:tcBorders>
              <w:top w:val="single" w:sz="4" w:space="0" w:color="auto"/>
              <w:left w:val="single" w:sz="4" w:space="0" w:color="auto"/>
              <w:bottom w:val="single" w:sz="4" w:space="0" w:color="auto"/>
              <w:right w:val="single" w:sz="4" w:space="0" w:color="auto"/>
            </w:tcBorders>
          </w:tcPr>
          <w:p w14:paraId="7FBA87B1" w14:textId="77777777" w:rsidR="003F31D5" w:rsidRDefault="00957519" w:rsidP="003F31D5">
            <w:pPr>
              <w:jc w:val="both"/>
              <w:rPr>
                <w:rFonts w:cs="Arial"/>
              </w:rPr>
            </w:pPr>
            <w:r w:rsidRPr="003F31D5">
              <w:rPr>
                <w:rFonts w:cs="Arial"/>
                <w:b/>
                <w:bCs/>
              </w:rPr>
              <w:t>Žák</w:t>
            </w:r>
            <w:r w:rsidR="003F31D5">
              <w:rPr>
                <w:rFonts w:cs="Arial"/>
              </w:rPr>
              <w:t xml:space="preserve">: </w:t>
            </w:r>
          </w:p>
          <w:p w14:paraId="33AADF0E" w14:textId="77777777" w:rsidR="003F31D5" w:rsidRDefault="003F31D5" w:rsidP="003F31D5">
            <w:pPr>
              <w:jc w:val="both"/>
              <w:rPr>
                <w:rFonts w:cs="Arial"/>
              </w:rPr>
            </w:pPr>
            <w:r>
              <w:rPr>
                <w:rFonts w:cs="Arial"/>
              </w:rPr>
              <w:t xml:space="preserve">- </w:t>
            </w:r>
            <w:proofErr w:type="gramStart"/>
            <w:r w:rsidR="00957519" w:rsidRPr="003F31D5">
              <w:rPr>
                <w:rFonts w:cs="Arial"/>
              </w:rPr>
              <w:t>určí  vhodné</w:t>
            </w:r>
            <w:proofErr w:type="gramEnd"/>
            <w:r w:rsidR="00957519" w:rsidRPr="003F31D5">
              <w:rPr>
                <w:rFonts w:cs="Arial"/>
              </w:rPr>
              <w:t xml:space="preserve"> termíny, způsoby a</w:t>
            </w:r>
            <w:r>
              <w:rPr>
                <w:rFonts w:cs="Arial"/>
              </w:rPr>
              <w:t> </w:t>
            </w:r>
            <w:r w:rsidR="00957519" w:rsidRPr="003F31D5">
              <w:rPr>
                <w:rFonts w:cs="Arial"/>
              </w:rPr>
              <w:t>mechanizac</w:t>
            </w:r>
            <w:r>
              <w:rPr>
                <w:rFonts w:cs="Arial"/>
              </w:rPr>
              <w:t xml:space="preserve">i </w:t>
            </w:r>
            <w:r w:rsidR="00957519" w:rsidRPr="003F31D5">
              <w:rPr>
                <w:rFonts w:cs="Arial"/>
              </w:rPr>
              <w:t>u jednotlivých zástupců zeleniny</w:t>
            </w:r>
          </w:p>
          <w:p w14:paraId="7F3FFA40" w14:textId="77777777" w:rsidR="003F31D5" w:rsidRDefault="003F31D5" w:rsidP="003F31D5">
            <w:pPr>
              <w:jc w:val="both"/>
              <w:rPr>
                <w:rFonts w:cs="Arial"/>
                <w:lang w:val="it-IT"/>
              </w:rPr>
            </w:pPr>
            <w:r>
              <w:rPr>
                <w:rFonts w:cs="Arial"/>
                <w:lang w:val="it-IT"/>
              </w:rPr>
              <w:t>- u</w:t>
            </w:r>
            <w:r w:rsidR="00957519" w:rsidRPr="003F31D5">
              <w:rPr>
                <w:rFonts w:cs="Arial"/>
                <w:lang w:val="it-IT"/>
              </w:rPr>
              <w:t>mí vyjádřit  časovou a finanční náročnost</w:t>
            </w:r>
          </w:p>
          <w:p w14:paraId="63C550E6" w14:textId="68D0BCDA" w:rsidR="00957519" w:rsidRPr="003F31D5" w:rsidRDefault="003F31D5" w:rsidP="003F31D5">
            <w:pPr>
              <w:jc w:val="both"/>
              <w:rPr>
                <w:rFonts w:cs="Arial"/>
                <w:lang w:val="it-IT"/>
              </w:rPr>
            </w:pPr>
            <w:r>
              <w:rPr>
                <w:rFonts w:cs="Arial"/>
                <w:lang w:val="it-IT"/>
              </w:rPr>
              <w:t>- z</w:t>
            </w:r>
            <w:r w:rsidR="00957519" w:rsidRPr="003F31D5">
              <w:rPr>
                <w:rFonts w:cs="Arial"/>
                <w:lang w:val="it-IT"/>
              </w:rPr>
              <w:t>ná pojmy – sadba prostokořenná, sadba s</w:t>
            </w:r>
            <w:r>
              <w:rPr>
                <w:rFonts w:cs="Arial"/>
                <w:lang w:val="it-IT"/>
              </w:rPr>
              <w:t> k</w:t>
            </w:r>
            <w:r w:rsidR="00957519" w:rsidRPr="003F31D5">
              <w:rPr>
                <w:rFonts w:cs="Arial"/>
                <w:lang w:val="it-IT"/>
              </w:rPr>
              <w:t>ořenovým balem, spon</w:t>
            </w:r>
          </w:p>
        </w:tc>
        <w:tc>
          <w:tcPr>
            <w:tcW w:w="3997" w:type="dxa"/>
            <w:tcBorders>
              <w:top w:val="single" w:sz="4" w:space="0" w:color="auto"/>
              <w:left w:val="single" w:sz="4" w:space="0" w:color="auto"/>
              <w:bottom w:val="single" w:sz="4" w:space="0" w:color="auto"/>
              <w:right w:val="single" w:sz="4" w:space="0" w:color="auto"/>
            </w:tcBorders>
          </w:tcPr>
          <w:p w14:paraId="23BD7D32" w14:textId="77777777" w:rsidR="00957519" w:rsidRPr="003F31D5" w:rsidRDefault="00957519" w:rsidP="003F31D5">
            <w:pPr>
              <w:jc w:val="both"/>
              <w:rPr>
                <w:rFonts w:cs="Arial"/>
                <w:b/>
                <w:lang w:val="it-IT"/>
              </w:rPr>
            </w:pPr>
            <w:r w:rsidRPr="003F31D5">
              <w:rPr>
                <w:rFonts w:cs="Arial"/>
                <w:b/>
                <w:lang w:val="it-IT"/>
              </w:rPr>
              <w:t>1. Výsadba – doba, způsoby, hloubka, spony, technika</w:t>
            </w:r>
          </w:p>
        </w:tc>
        <w:tc>
          <w:tcPr>
            <w:tcW w:w="992" w:type="dxa"/>
            <w:tcBorders>
              <w:top w:val="single" w:sz="4" w:space="0" w:color="auto"/>
              <w:left w:val="single" w:sz="4" w:space="0" w:color="auto"/>
              <w:bottom w:val="single" w:sz="4" w:space="0" w:color="auto"/>
              <w:right w:val="single" w:sz="4" w:space="0" w:color="auto"/>
            </w:tcBorders>
          </w:tcPr>
          <w:p w14:paraId="3778A162" w14:textId="77777777" w:rsidR="00957519" w:rsidRPr="003F31D5" w:rsidRDefault="00957519" w:rsidP="003F31D5">
            <w:pPr>
              <w:jc w:val="center"/>
              <w:rPr>
                <w:rFonts w:cs="Arial"/>
                <w:b/>
                <w:lang w:val="it-IT"/>
              </w:rPr>
            </w:pPr>
            <w:r w:rsidRPr="003F31D5">
              <w:rPr>
                <w:rFonts w:cs="Arial"/>
                <w:b/>
                <w:lang w:val="it-IT"/>
              </w:rPr>
              <w:t>3</w:t>
            </w:r>
          </w:p>
        </w:tc>
      </w:tr>
      <w:tr w:rsidR="00957519" w:rsidRPr="003F31D5" w14:paraId="7CFF147C" w14:textId="77777777" w:rsidTr="003F31D5">
        <w:tc>
          <w:tcPr>
            <w:tcW w:w="4757" w:type="dxa"/>
            <w:tcBorders>
              <w:top w:val="single" w:sz="4" w:space="0" w:color="auto"/>
              <w:left w:val="single" w:sz="4" w:space="0" w:color="auto"/>
              <w:bottom w:val="single" w:sz="4" w:space="0" w:color="auto"/>
              <w:right w:val="single" w:sz="4" w:space="0" w:color="auto"/>
            </w:tcBorders>
          </w:tcPr>
          <w:p w14:paraId="46CE45CD" w14:textId="12719BA2" w:rsidR="00957519" w:rsidRPr="003F31D5" w:rsidRDefault="003F31D5" w:rsidP="003F31D5">
            <w:pPr>
              <w:jc w:val="both"/>
              <w:rPr>
                <w:rFonts w:cs="Arial"/>
                <w:lang w:val="it-IT"/>
              </w:rPr>
            </w:pPr>
            <w:r>
              <w:rPr>
                <w:rFonts w:cs="Arial"/>
                <w:lang w:val="it-IT"/>
              </w:rPr>
              <w:t xml:space="preserve">- </w:t>
            </w:r>
            <w:r w:rsidR="00957519" w:rsidRPr="003F31D5">
              <w:rPr>
                <w:rFonts w:cs="Arial"/>
                <w:lang w:val="it-IT"/>
              </w:rPr>
              <w:t xml:space="preserve">vychází z jednotlivých požadavků plodiny – dle morfologie, způsobu pěstování a umí aplikovat agrotechnické zásahy ve vhodném termínu                        </w:t>
            </w:r>
          </w:p>
        </w:tc>
        <w:tc>
          <w:tcPr>
            <w:tcW w:w="3997" w:type="dxa"/>
            <w:tcBorders>
              <w:top w:val="single" w:sz="4" w:space="0" w:color="auto"/>
              <w:left w:val="single" w:sz="4" w:space="0" w:color="auto"/>
              <w:bottom w:val="single" w:sz="4" w:space="0" w:color="auto"/>
              <w:right w:val="single" w:sz="4" w:space="0" w:color="auto"/>
            </w:tcBorders>
          </w:tcPr>
          <w:p w14:paraId="7258930D" w14:textId="77777777" w:rsidR="00957519" w:rsidRPr="003F31D5" w:rsidRDefault="00957519" w:rsidP="003F31D5">
            <w:pPr>
              <w:jc w:val="both"/>
              <w:rPr>
                <w:rFonts w:cs="Arial"/>
                <w:b/>
                <w:lang w:val="it-IT"/>
              </w:rPr>
            </w:pPr>
            <w:r w:rsidRPr="003F31D5">
              <w:rPr>
                <w:rFonts w:cs="Arial"/>
                <w:b/>
                <w:lang w:val="it-IT"/>
              </w:rPr>
              <w:t>2. Ošetření po výsadbě</w:t>
            </w:r>
          </w:p>
        </w:tc>
        <w:tc>
          <w:tcPr>
            <w:tcW w:w="992" w:type="dxa"/>
            <w:tcBorders>
              <w:top w:val="single" w:sz="4" w:space="0" w:color="auto"/>
              <w:left w:val="single" w:sz="4" w:space="0" w:color="auto"/>
              <w:bottom w:val="single" w:sz="4" w:space="0" w:color="auto"/>
              <w:right w:val="single" w:sz="4" w:space="0" w:color="auto"/>
            </w:tcBorders>
          </w:tcPr>
          <w:p w14:paraId="4B0E41CC" w14:textId="77777777" w:rsidR="00957519" w:rsidRPr="003F31D5" w:rsidRDefault="00957519" w:rsidP="003F31D5">
            <w:pPr>
              <w:jc w:val="center"/>
              <w:rPr>
                <w:rFonts w:cs="Arial"/>
                <w:b/>
                <w:lang w:val="it-IT"/>
              </w:rPr>
            </w:pPr>
            <w:r w:rsidRPr="003F31D5">
              <w:rPr>
                <w:rFonts w:cs="Arial"/>
                <w:b/>
                <w:lang w:val="it-IT"/>
              </w:rPr>
              <w:t>1</w:t>
            </w:r>
          </w:p>
        </w:tc>
      </w:tr>
      <w:tr w:rsidR="00957519" w:rsidRPr="003F31D5" w14:paraId="25C5F0E9" w14:textId="77777777" w:rsidTr="003F31D5">
        <w:tc>
          <w:tcPr>
            <w:tcW w:w="4757" w:type="dxa"/>
            <w:tcBorders>
              <w:top w:val="single" w:sz="4" w:space="0" w:color="auto"/>
              <w:left w:val="single" w:sz="4" w:space="0" w:color="auto"/>
              <w:bottom w:val="single" w:sz="4" w:space="0" w:color="auto"/>
              <w:right w:val="single" w:sz="4" w:space="0" w:color="auto"/>
            </w:tcBorders>
          </w:tcPr>
          <w:p w14:paraId="2933659E" w14:textId="77777777" w:rsidR="003F31D5" w:rsidRDefault="003F31D5" w:rsidP="003F31D5">
            <w:pPr>
              <w:jc w:val="both"/>
              <w:rPr>
                <w:rFonts w:cs="Arial"/>
                <w:lang w:val="it-IT"/>
              </w:rPr>
            </w:pPr>
            <w:r>
              <w:rPr>
                <w:rFonts w:cs="Arial"/>
                <w:lang w:val="it-IT"/>
              </w:rPr>
              <w:t xml:space="preserve">- </w:t>
            </w:r>
            <w:r w:rsidR="00957519" w:rsidRPr="003F31D5">
              <w:rPr>
                <w:rFonts w:cs="Arial"/>
                <w:lang w:val="it-IT"/>
              </w:rPr>
              <w:t>vychází z jednotlivých požadavků plodiny – dle morfologie, způsobu pěstování a umí aplikovat  agrotechnické zásahy ve vhodném</w:t>
            </w:r>
            <w:r>
              <w:rPr>
                <w:rFonts w:cs="Arial"/>
                <w:lang w:val="it-IT"/>
              </w:rPr>
              <w:t xml:space="preserve"> </w:t>
            </w:r>
            <w:r w:rsidR="00957519" w:rsidRPr="003F31D5">
              <w:rPr>
                <w:rFonts w:cs="Arial"/>
                <w:lang w:val="it-IT"/>
              </w:rPr>
              <w:t>termínu</w:t>
            </w:r>
          </w:p>
          <w:p w14:paraId="60C1D008" w14:textId="72051444" w:rsidR="00957519" w:rsidRPr="003F31D5" w:rsidRDefault="003F31D5" w:rsidP="003F31D5">
            <w:pPr>
              <w:jc w:val="both"/>
              <w:rPr>
                <w:rFonts w:cs="Arial"/>
                <w:lang w:val="it-IT"/>
              </w:rPr>
            </w:pPr>
            <w:r>
              <w:rPr>
                <w:rFonts w:cs="Arial"/>
                <w:lang w:val="it-IT"/>
              </w:rPr>
              <w:t>- z</w:t>
            </w:r>
            <w:r w:rsidR="00957519" w:rsidRPr="003F31D5">
              <w:rPr>
                <w:rFonts w:cs="Arial"/>
                <w:lang w:val="it-IT"/>
              </w:rPr>
              <w:t>ná pojmy – jednocení, plečkování, kopčení, nastýlání, vyvazování, vyštipování, zaštipování, etiolizace</w:t>
            </w:r>
          </w:p>
        </w:tc>
        <w:tc>
          <w:tcPr>
            <w:tcW w:w="3997" w:type="dxa"/>
            <w:tcBorders>
              <w:top w:val="single" w:sz="4" w:space="0" w:color="auto"/>
              <w:left w:val="single" w:sz="4" w:space="0" w:color="auto"/>
              <w:bottom w:val="single" w:sz="4" w:space="0" w:color="auto"/>
              <w:right w:val="single" w:sz="4" w:space="0" w:color="auto"/>
            </w:tcBorders>
          </w:tcPr>
          <w:p w14:paraId="0656ADD5" w14:textId="77777777" w:rsidR="00957519" w:rsidRPr="003F31D5" w:rsidRDefault="00957519" w:rsidP="003F31D5">
            <w:pPr>
              <w:jc w:val="both"/>
              <w:rPr>
                <w:rFonts w:cs="Arial"/>
                <w:b/>
                <w:lang w:val="it-IT"/>
              </w:rPr>
            </w:pPr>
            <w:r w:rsidRPr="003F31D5">
              <w:rPr>
                <w:rFonts w:cs="Arial"/>
                <w:b/>
                <w:lang w:val="it-IT"/>
              </w:rPr>
              <w:t>3. Ošetřování během pěstování</w:t>
            </w:r>
          </w:p>
        </w:tc>
        <w:tc>
          <w:tcPr>
            <w:tcW w:w="992" w:type="dxa"/>
            <w:tcBorders>
              <w:top w:val="single" w:sz="4" w:space="0" w:color="auto"/>
              <w:left w:val="single" w:sz="4" w:space="0" w:color="auto"/>
              <w:bottom w:val="single" w:sz="4" w:space="0" w:color="auto"/>
              <w:right w:val="single" w:sz="4" w:space="0" w:color="auto"/>
            </w:tcBorders>
          </w:tcPr>
          <w:p w14:paraId="46577F92" w14:textId="77777777" w:rsidR="00957519" w:rsidRPr="003F31D5" w:rsidRDefault="00957519" w:rsidP="003F31D5">
            <w:pPr>
              <w:jc w:val="center"/>
              <w:rPr>
                <w:rFonts w:cs="Arial"/>
                <w:b/>
                <w:lang w:val="it-IT"/>
              </w:rPr>
            </w:pPr>
            <w:r w:rsidRPr="003F31D5">
              <w:rPr>
                <w:rFonts w:cs="Arial"/>
                <w:b/>
                <w:lang w:val="it-IT"/>
              </w:rPr>
              <w:t>2</w:t>
            </w:r>
          </w:p>
        </w:tc>
      </w:tr>
      <w:tr w:rsidR="00957519" w:rsidRPr="003F31D5" w14:paraId="2D74FE62" w14:textId="77777777" w:rsidTr="003F31D5">
        <w:tc>
          <w:tcPr>
            <w:tcW w:w="4757" w:type="dxa"/>
            <w:tcBorders>
              <w:top w:val="single" w:sz="4" w:space="0" w:color="auto"/>
              <w:left w:val="single" w:sz="4" w:space="0" w:color="auto"/>
              <w:bottom w:val="single" w:sz="4" w:space="0" w:color="auto"/>
              <w:right w:val="single" w:sz="4" w:space="0" w:color="auto"/>
            </w:tcBorders>
          </w:tcPr>
          <w:p w14:paraId="7A716D87" w14:textId="77777777" w:rsidR="003F31D5" w:rsidRDefault="003F31D5" w:rsidP="003F31D5">
            <w:pPr>
              <w:jc w:val="both"/>
              <w:rPr>
                <w:rFonts w:cs="Arial"/>
                <w:lang w:val="it-IT"/>
              </w:rPr>
            </w:pPr>
            <w:r>
              <w:rPr>
                <w:rFonts w:cs="Arial"/>
                <w:lang w:val="it-IT"/>
              </w:rPr>
              <w:t>-</w:t>
            </w:r>
            <w:r w:rsidR="00957519" w:rsidRPr="003F31D5">
              <w:rPr>
                <w:rFonts w:cs="Arial"/>
                <w:lang w:val="it-IT"/>
              </w:rPr>
              <w:t xml:space="preserve"> se orientuje v základních způsobech sklizně zeleniny, odůvodní jejich využití (výhody, nevýhody)</w:t>
            </w:r>
          </w:p>
          <w:p w14:paraId="35B7F190" w14:textId="6B11B570" w:rsidR="00957519" w:rsidRPr="003F31D5" w:rsidRDefault="003F31D5" w:rsidP="003F31D5">
            <w:pPr>
              <w:jc w:val="both"/>
              <w:rPr>
                <w:rFonts w:cs="Arial"/>
                <w:lang w:val="it-IT"/>
              </w:rPr>
            </w:pPr>
            <w:r>
              <w:rPr>
                <w:rFonts w:cs="Arial"/>
                <w:lang w:val="it-IT"/>
              </w:rPr>
              <w:t>- u</w:t>
            </w:r>
            <w:r w:rsidR="00957519" w:rsidRPr="003F31D5">
              <w:rPr>
                <w:rFonts w:cs="Arial"/>
                <w:lang w:val="it-IT"/>
              </w:rPr>
              <w:t>platní znalosti z předmětu</w:t>
            </w:r>
          </w:p>
          <w:p w14:paraId="6CBAEFC3" w14:textId="70E050A7" w:rsidR="00957519" w:rsidRPr="003F31D5" w:rsidRDefault="003F31D5" w:rsidP="003F31D5">
            <w:pPr>
              <w:jc w:val="both"/>
              <w:rPr>
                <w:rFonts w:cs="Arial"/>
                <w:lang w:val="it-IT"/>
              </w:rPr>
            </w:pPr>
            <w:r>
              <w:rPr>
                <w:rFonts w:cs="Arial"/>
                <w:lang w:val="it-IT"/>
              </w:rPr>
              <w:t>- o</w:t>
            </w:r>
            <w:r w:rsidR="00957519" w:rsidRPr="003F31D5">
              <w:rPr>
                <w:rFonts w:cs="Arial"/>
                <w:lang w:val="it-IT"/>
              </w:rPr>
              <w:t>bjasní pojmy – mechanizovaná sklizeň, ruční sklizeň, probírka, sklizeň jednofázová/vícefázová, agromost</w:t>
            </w:r>
          </w:p>
        </w:tc>
        <w:tc>
          <w:tcPr>
            <w:tcW w:w="3997" w:type="dxa"/>
            <w:tcBorders>
              <w:top w:val="single" w:sz="4" w:space="0" w:color="auto"/>
              <w:left w:val="single" w:sz="4" w:space="0" w:color="auto"/>
              <w:bottom w:val="single" w:sz="4" w:space="0" w:color="auto"/>
              <w:right w:val="single" w:sz="4" w:space="0" w:color="auto"/>
            </w:tcBorders>
          </w:tcPr>
          <w:p w14:paraId="5A8CEC7F" w14:textId="47E75D74" w:rsidR="00957519" w:rsidRPr="003F31D5" w:rsidRDefault="00957519" w:rsidP="003F31D5">
            <w:pPr>
              <w:jc w:val="both"/>
              <w:rPr>
                <w:rFonts w:cs="Arial"/>
                <w:b/>
                <w:lang w:val="it-IT"/>
              </w:rPr>
            </w:pPr>
            <w:r w:rsidRPr="003F31D5">
              <w:rPr>
                <w:rFonts w:cs="Arial"/>
                <w:b/>
                <w:lang w:val="it-IT"/>
              </w:rPr>
              <w:t>4.</w:t>
            </w:r>
            <w:r w:rsidR="003F31D5">
              <w:rPr>
                <w:rFonts w:cs="Arial"/>
                <w:b/>
                <w:lang w:val="it-IT"/>
              </w:rPr>
              <w:t xml:space="preserve"> </w:t>
            </w:r>
            <w:r w:rsidRPr="003F31D5">
              <w:rPr>
                <w:rFonts w:cs="Arial"/>
                <w:b/>
                <w:lang w:val="it-IT"/>
              </w:rPr>
              <w:t>Sklizeň zeleniny</w:t>
            </w:r>
          </w:p>
          <w:p w14:paraId="6B59AA43" w14:textId="77777777" w:rsidR="00957519" w:rsidRPr="003F31D5" w:rsidRDefault="00957519" w:rsidP="003F31D5">
            <w:pPr>
              <w:jc w:val="both"/>
              <w:rPr>
                <w:rFonts w:cs="Arial"/>
                <w:b/>
                <w:lang w:val="it-IT"/>
              </w:rPr>
            </w:pPr>
            <w:r w:rsidRPr="003F31D5">
              <w:rPr>
                <w:rFonts w:cs="Arial"/>
                <w:b/>
                <w:lang w:val="it-IT"/>
              </w:rPr>
              <w:t xml:space="preserve">- </w:t>
            </w:r>
            <w:r w:rsidRPr="003F31D5">
              <w:rPr>
                <w:rFonts w:cs="Arial"/>
                <w:lang w:val="it-IT"/>
              </w:rPr>
              <w:t>způsoby, doba a technika</w:t>
            </w:r>
          </w:p>
        </w:tc>
        <w:tc>
          <w:tcPr>
            <w:tcW w:w="992" w:type="dxa"/>
            <w:tcBorders>
              <w:top w:val="single" w:sz="4" w:space="0" w:color="auto"/>
              <w:left w:val="single" w:sz="4" w:space="0" w:color="auto"/>
              <w:bottom w:val="single" w:sz="4" w:space="0" w:color="auto"/>
              <w:right w:val="single" w:sz="4" w:space="0" w:color="auto"/>
            </w:tcBorders>
          </w:tcPr>
          <w:p w14:paraId="69E5BC48" w14:textId="77777777" w:rsidR="00957519" w:rsidRPr="003F31D5" w:rsidRDefault="00957519" w:rsidP="003F31D5">
            <w:pPr>
              <w:jc w:val="center"/>
              <w:rPr>
                <w:rFonts w:cs="Arial"/>
                <w:b/>
                <w:lang w:val="it-IT"/>
              </w:rPr>
            </w:pPr>
            <w:r w:rsidRPr="003F31D5">
              <w:rPr>
                <w:rFonts w:cs="Arial"/>
                <w:b/>
                <w:lang w:val="it-IT"/>
              </w:rPr>
              <w:t>2</w:t>
            </w:r>
          </w:p>
        </w:tc>
      </w:tr>
      <w:tr w:rsidR="00957519" w:rsidRPr="003F31D5" w14:paraId="29603D9A" w14:textId="77777777" w:rsidTr="003F31D5">
        <w:tc>
          <w:tcPr>
            <w:tcW w:w="4757" w:type="dxa"/>
            <w:tcBorders>
              <w:top w:val="single" w:sz="4" w:space="0" w:color="auto"/>
              <w:left w:val="single" w:sz="4" w:space="0" w:color="auto"/>
              <w:bottom w:val="single" w:sz="4" w:space="0" w:color="auto"/>
              <w:right w:val="single" w:sz="4" w:space="0" w:color="auto"/>
            </w:tcBorders>
          </w:tcPr>
          <w:p w14:paraId="0F972FEF" w14:textId="77777777" w:rsidR="003F31D5" w:rsidRDefault="003F31D5" w:rsidP="003F31D5">
            <w:pPr>
              <w:jc w:val="both"/>
              <w:rPr>
                <w:rFonts w:cs="Arial"/>
                <w:lang w:val="it-IT"/>
              </w:rPr>
            </w:pPr>
            <w:r>
              <w:rPr>
                <w:rFonts w:cs="Arial"/>
                <w:lang w:val="it-IT"/>
              </w:rPr>
              <w:t xml:space="preserve">- </w:t>
            </w:r>
            <w:r w:rsidR="00957519" w:rsidRPr="003F31D5">
              <w:rPr>
                <w:rFonts w:cs="Arial"/>
                <w:lang w:val="it-IT"/>
              </w:rPr>
              <w:t>vyjmenuje jednotlivé způsoby tržní úpravy a nároky u jednotlivých zástupců zeleniny, odůvodní j</w:t>
            </w:r>
            <w:r>
              <w:rPr>
                <w:rFonts w:cs="Arial"/>
                <w:lang w:val="it-IT"/>
              </w:rPr>
              <w:t>e</w:t>
            </w:r>
          </w:p>
          <w:p w14:paraId="7C4FC27A" w14:textId="514E0962" w:rsidR="00957519" w:rsidRPr="003F31D5" w:rsidRDefault="003F31D5" w:rsidP="003F31D5">
            <w:pPr>
              <w:jc w:val="both"/>
              <w:rPr>
                <w:rFonts w:cs="Arial"/>
                <w:lang w:val="it-IT"/>
              </w:rPr>
            </w:pPr>
            <w:r>
              <w:rPr>
                <w:rFonts w:cs="Arial"/>
                <w:lang w:val="it-IT"/>
              </w:rPr>
              <w:t>- v</w:t>
            </w:r>
            <w:r w:rsidR="00957519" w:rsidRPr="003F31D5">
              <w:rPr>
                <w:rFonts w:cs="Arial"/>
                <w:lang w:val="it-IT"/>
              </w:rPr>
              <w:t>ysvětlí pojmy – kalibrace, svazkování, flotace</w:t>
            </w:r>
          </w:p>
        </w:tc>
        <w:tc>
          <w:tcPr>
            <w:tcW w:w="3997" w:type="dxa"/>
            <w:tcBorders>
              <w:top w:val="single" w:sz="4" w:space="0" w:color="auto"/>
              <w:left w:val="single" w:sz="4" w:space="0" w:color="auto"/>
              <w:bottom w:val="single" w:sz="4" w:space="0" w:color="auto"/>
              <w:right w:val="single" w:sz="4" w:space="0" w:color="auto"/>
            </w:tcBorders>
          </w:tcPr>
          <w:p w14:paraId="1AE4AA19" w14:textId="77777777" w:rsidR="00957519" w:rsidRPr="003F31D5" w:rsidRDefault="00957519" w:rsidP="003F31D5">
            <w:pPr>
              <w:jc w:val="both"/>
              <w:rPr>
                <w:rFonts w:cs="Arial"/>
                <w:b/>
                <w:lang w:val="it-IT"/>
              </w:rPr>
            </w:pPr>
            <w:r w:rsidRPr="003F31D5">
              <w:rPr>
                <w:rFonts w:cs="Arial"/>
                <w:b/>
                <w:lang w:val="it-IT"/>
              </w:rPr>
              <w:t>5. Tržní úprava zeleniny</w:t>
            </w:r>
          </w:p>
        </w:tc>
        <w:tc>
          <w:tcPr>
            <w:tcW w:w="992" w:type="dxa"/>
            <w:tcBorders>
              <w:top w:val="single" w:sz="4" w:space="0" w:color="auto"/>
              <w:left w:val="single" w:sz="4" w:space="0" w:color="auto"/>
              <w:bottom w:val="single" w:sz="4" w:space="0" w:color="auto"/>
              <w:right w:val="single" w:sz="4" w:space="0" w:color="auto"/>
            </w:tcBorders>
          </w:tcPr>
          <w:p w14:paraId="515E4A96" w14:textId="77777777" w:rsidR="00957519" w:rsidRPr="003F31D5" w:rsidRDefault="00957519" w:rsidP="003F31D5">
            <w:pPr>
              <w:jc w:val="center"/>
              <w:rPr>
                <w:rFonts w:cs="Arial"/>
                <w:b/>
                <w:lang w:val="it-IT"/>
              </w:rPr>
            </w:pPr>
            <w:r w:rsidRPr="003F31D5">
              <w:rPr>
                <w:rFonts w:cs="Arial"/>
                <w:b/>
                <w:lang w:val="it-IT"/>
              </w:rPr>
              <w:t>1</w:t>
            </w:r>
          </w:p>
        </w:tc>
      </w:tr>
      <w:tr w:rsidR="00957519" w:rsidRPr="003F31D5" w14:paraId="2166DB68" w14:textId="77777777" w:rsidTr="003F31D5">
        <w:tc>
          <w:tcPr>
            <w:tcW w:w="4757" w:type="dxa"/>
            <w:tcBorders>
              <w:top w:val="single" w:sz="4" w:space="0" w:color="auto"/>
              <w:left w:val="single" w:sz="4" w:space="0" w:color="auto"/>
              <w:bottom w:val="single" w:sz="4" w:space="0" w:color="auto"/>
              <w:right w:val="single" w:sz="4" w:space="0" w:color="auto"/>
            </w:tcBorders>
          </w:tcPr>
          <w:p w14:paraId="6C280001" w14:textId="74D4874F" w:rsidR="00957519" w:rsidRPr="003F31D5" w:rsidRDefault="003F31D5" w:rsidP="003F31D5">
            <w:pPr>
              <w:jc w:val="both"/>
              <w:rPr>
                <w:rFonts w:cs="Arial"/>
                <w:lang w:val="it-IT"/>
              </w:rPr>
            </w:pPr>
            <w:r>
              <w:rPr>
                <w:rFonts w:cs="Arial"/>
                <w:lang w:val="it-IT"/>
              </w:rPr>
              <w:t>-</w:t>
            </w:r>
            <w:r w:rsidR="00957519" w:rsidRPr="003F31D5">
              <w:rPr>
                <w:rFonts w:cs="Arial"/>
                <w:lang w:val="it-IT"/>
              </w:rPr>
              <w:t xml:space="preserve"> stanoví na základě znalostí potřeb zeleniny vhodné způsoby uskladnění a udržení kvality zboží</w:t>
            </w:r>
          </w:p>
          <w:p w14:paraId="55951601" w14:textId="4966295C" w:rsidR="00957519" w:rsidRPr="003F31D5" w:rsidRDefault="003F31D5" w:rsidP="003F31D5">
            <w:pPr>
              <w:jc w:val="both"/>
              <w:rPr>
                <w:rFonts w:cs="Arial"/>
                <w:lang w:val="it-IT"/>
              </w:rPr>
            </w:pPr>
            <w:r>
              <w:rPr>
                <w:rFonts w:cs="Arial"/>
                <w:lang w:val="it-IT"/>
              </w:rPr>
              <w:t>- o</w:t>
            </w:r>
            <w:r w:rsidR="00957519" w:rsidRPr="003F31D5">
              <w:rPr>
                <w:rFonts w:cs="Arial"/>
                <w:lang w:val="it-IT"/>
              </w:rPr>
              <w:t>bjasní pojmy – ULO, chladírna, sklep, krecht, sušení, mražení</w:t>
            </w:r>
          </w:p>
        </w:tc>
        <w:tc>
          <w:tcPr>
            <w:tcW w:w="3997" w:type="dxa"/>
            <w:tcBorders>
              <w:top w:val="single" w:sz="4" w:space="0" w:color="auto"/>
              <w:left w:val="single" w:sz="4" w:space="0" w:color="auto"/>
              <w:bottom w:val="single" w:sz="4" w:space="0" w:color="auto"/>
              <w:right w:val="single" w:sz="4" w:space="0" w:color="auto"/>
            </w:tcBorders>
          </w:tcPr>
          <w:p w14:paraId="537A1714" w14:textId="77777777" w:rsidR="00957519" w:rsidRPr="003F31D5" w:rsidRDefault="00957519" w:rsidP="003F31D5">
            <w:pPr>
              <w:jc w:val="both"/>
              <w:rPr>
                <w:rFonts w:cs="Arial"/>
                <w:b/>
                <w:lang w:val="it-IT"/>
              </w:rPr>
            </w:pPr>
            <w:r w:rsidRPr="003F31D5">
              <w:rPr>
                <w:rFonts w:cs="Arial"/>
                <w:b/>
                <w:lang w:val="it-IT"/>
              </w:rPr>
              <w:t>6. Skladování zeleniny</w:t>
            </w:r>
          </w:p>
        </w:tc>
        <w:tc>
          <w:tcPr>
            <w:tcW w:w="992" w:type="dxa"/>
            <w:tcBorders>
              <w:top w:val="single" w:sz="4" w:space="0" w:color="auto"/>
              <w:left w:val="single" w:sz="4" w:space="0" w:color="auto"/>
              <w:bottom w:val="single" w:sz="4" w:space="0" w:color="auto"/>
              <w:right w:val="single" w:sz="4" w:space="0" w:color="auto"/>
            </w:tcBorders>
          </w:tcPr>
          <w:p w14:paraId="0DD437A1" w14:textId="77777777" w:rsidR="00957519" w:rsidRPr="003F31D5" w:rsidRDefault="00957519" w:rsidP="003F31D5">
            <w:pPr>
              <w:jc w:val="center"/>
              <w:rPr>
                <w:rFonts w:cs="Arial"/>
                <w:b/>
                <w:lang w:val="it-IT"/>
              </w:rPr>
            </w:pPr>
            <w:r w:rsidRPr="003F31D5">
              <w:rPr>
                <w:rFonts w:cs="Arial"/>
                <w:b/>
                <w:lang w:val="it-IT"/>
              </w:rPr>
              <w:t>1</w:t>
            </w:r>
          </w:p>
        </w:tc>
      </w:tr>
      <w:tr w:rsidR="00957519" w:rsidRPr="003F31D5" w14:paraId="1134659C" w14:textId="77777777" w:rsidTr="003F31D5">
        <w:tc>
          <w:tcPr>
            <w:tcW w:w="4757" w:type="dxa"/>
            <w:tcBorders>
              <w:top w:val="single" w:sz="4" w:space="0" w:color="auto"/>
              <w:left w:val="single" w:sz="4" w:space="0" w:color="auto"/>
              <w:bottom w:val="single" w:sz="4" w:space="0" w:color="auto"/>
              <w:right w:val="single" w:sz="4" w:space="0" w:color="auto"/>
            </w:tcBorders>
          </w:tcPr>
          <w:p w14:paraId="1F478713" w14:textId="77777777" w:rsidR="003F31D5" w:rsidRDefault="003F31D5" w:rsidP="003F31D5">
            <w:pPr>
              <w:jc w:val="both"/>
              <w:rPr>
                <w:rFonts w:cs="Arial"/>
                <w:lang w:val="it-IT"/>
              </w:rPr>
            </w:pPr>
            <w:r>
              <w:rPr>
                <w:rFonts w:cs="Arial"/>
                <w:lang w:val="it-IT"/>
              </w:rPr>
              <w:t>-</w:t>
            </w:r>
            <w:r w:rsidR="00957519" w:rsidRPr="003F31D5">
              <w:rPr>
                <w:rFonts w:cs="Arial"/>
                <w:lang w:val="it-IT"/>
              </w:rPr>
              <w:t xml:space="preserve"> aplikuje získané vědomosti z již probraného učiva Biologie i samotného Zelinářství</w:t>
            </w:r>
          </w:p>
          <w:p w14:paraId="01FBD5F0" w14:textId="72EDDA37" w:rsidR="00957519" w:rsidRPr="003F31D5" w:rsidRDefault="003F31D5" w:rsidP="003F31D5">
            <w:pPr>
              <w:jc w:val="both"/>
              <w:rPr>
                <w:rFonts w:cs="Arial"/>
                <w:lang w:val="it-IT"/>
              </w:rPr>
            </w:pPr>
            <w:r>
              <w:rPr>
                <w:rFonts w:cs="Arial"/>
                <w:lang w:val="it-IT"/>
              </w:rPr>
              <w:t>- u</w:t>
            </w:r>
            <w:r w:rsidR="00957519" w:rsidRPr="003F31D5">
              <w:rPr>
                <w:rFonts w:cs="Arial"/>
                <w:lang w:val="it-IT"/>
              </w:rPr>
              <w:t>mí morfologicky popsat daný druh, uvést základní požadavky a nároky na pěstování (spon, zařazení v osevním sledu, nároky na hnojení a závlahu, způsob výsev/výsadby/sklizně/skladování ), význam pro člověka</w:t>
            </w:r>
          </w:p>
        </w:tc>
        <w:tc>
          <w:tcPr>
            <w:tcW w:w="3997" w:type="dxa"/>
            <w:tcBorders>
              <w:top w:val="single" w:sz="4" w:space="0" w:color="auto"/>
              <w:left w:val="single" w:sz="4" w:space="0" w:color="auto"/>
              <w:bottom w:val="single" w:sz="4" w:space="0" w:color="auto"/>
              <w:right w:val="single" w:sz="4" w:space="0" w:color="auto"/>
            </w:tcBorders>
          </w:tcPr>
          <w:p w14:paraId="354B11A9" w14:textId="77777777" w:rsidR="00957519" w:rsidRPr="003F31D5" w:rsidRDefault="00957519" w:rsidP="003F31D5">
            <w:pPr>
              <w:jc w:val="both"/>
              <w:rPr>
                <w:rFonts w:cs="Arial"/>
                <w:b/>
                <w:lang w:val="it-IT"/>
              </w:rPr>
            </w:pPr>
            <w:r w:rsidRPr="003F31D5">
              <w:rPr>
                <w:rFonts w:cs="Arial"/>
                <w:b/>
                <w:lang w:val="it-IT"/>
              </w:rPr>
              <w:t>7. Polní zelinářství</w:t>
            </w:r>
          </w:p>
        </w:tc>
        <w:tc>
          <w:tcPr>
            <w:tcW w:w="992" w:type="dxa"/>
            <w:tcBorders>
              <w:top w:val="single" w:sz="4" w:space="0" w:color="auto"/>
              <w:left w:val="single" w:sz="4" w:space="0" w:color="auto"/>
              <w:bottom w:val="single" w:sz="4" w:space="0" w:color="auto"/>
              <w:right w:val="single" w:sz="4" w:space="0" w:color="auto"/>
            </w:tcBorders>
          </w:tcPr>
          <w:p w14:paraId="1BF14017" w14:textId="77777777" w:rsidR="00957519" w:rsidRPr="003F31D5" w:rsidRDefault="00957519" w:rsidP="003F31D5">
            <w:pPr>
              <w:jc w:val="center"/>
              <w:rPr>
                <w:rFonts w:cs="Arial"/>
                <w:b/>
                <w:lang w:val="it-IT"/>
              </w:rPr>
            </w:pPr>
            <w:r w:rsidRPr="003F31D5">
              <w:rPr>
                <w:rFonts w:cs="Arial"/>
                <w:b/>
                <w:lang w:val="it-IT"/>
              </w:rPr>
              <w:t>1</w:t>
            </w:r>
          </w:p>
        </w:tc>
      </w:tr>
      <w:tr w:rsidR="00957519" w:rsidRPr="003F31D5" w14:paraId="3839DE7A" w14:textId="77777777" w:rsidTr="003F31D5">
        <w:tc>
          <w:tcPr>
            <w:tcW w:w="4757" w:type="dxa"/>
            <w:tcBorders>
              <w:top w:val="single" w:sz="4" w:space="0" w:color="auto"/>
              <w:left w:val="single" w:sz="4" w:space="0" w:color="auto"/>
              <w:bottom w:val="single" w:sz="4" w:space="0" w:color="auto"/>
              <w:right w:val="single" w:sz="4" w:space="0" w:color="auto"/>
            </w:tcBorders>
          </w:tcPr>
          <w:p w14:paraId="349E1A4A" w14:textId="77777777" w:rsidR="003F31D5" w:rsidRDefault="003F31D5" w:rsidP="003F31D5">
            <w:pPr>
              <w:jc w:val="both"/>
              <w:rPr>
                <w:rFonts w:cs="Arial"/>
                <w:lang w:val="it-IT"/>
              </w:rPr>
            </w:pPr>
            <w:r>
              <w:rPr>
                <w:rFonts w:cs="Arial"/>
                <w:lang w:val="it-IT"/>
              </w:rPr>
              <w:t>-</w:t>
            </w:r>
            <w:r w:rsidR="00957519" w:rsidRPr="003F31D5">
              <w:rPr>
                <w:rFonts w:cs="Arial"/>
                <w:lang w:val="it-IT"/>
              </w:rPr>
              <w:t xml:space="preserve"> popíše a charakterizuje tuto skupinu zeleniny, uvede nároky na pěstování, výživu</w:t>
            </w:r>
          </w:p>
          <w:p w14:paraId="49372604" w14:textId="77777777" w:rsidR="00B95EDC" w:rsidRDefault="003F31D5" w:rsidP="003F31D5">
            <w:pPr>
              <w:jc w:val="both"/>
              <w:rPr>
                <w:rFonts w:cs="Arial"/>
                <w:lang w:val="it-IT"/>
              </w:rPr>
            </w:pPr>
            <w:r>
              <w:rPr>
                <w:rFonts w:cs="Arial"/>
                <w:lang w:val="it-IT"/>
              </w:rPr>
              <w:t xml:space="preserve">- </w:t>
            </w:r>
            <w:r w:rsidR="00957519" w:rsidRPr="003F31D5">
              <w:rPr>
                <w:rFonts w:cs="Arial"/>
                <w:lang w:val="it-IT"/>
              </w:rPr>
              <w:t>zařazení v osevním postupu i v plánu hnojení, spon</w:t>
            </w:r>
          </w:p>
          <w:p w14:paraId="222ACE71" w14:textId="105A938D" w:rsidR="00957519" w:rsidRPr="003F31D5" w:rsidRDefault="00B95EDC" w:rsidP="003F31D5">
            <w:pPr>
              <w:jc w:val="both"/>
              <w:rPr>
                <w:rFonts w:cs="Arial"/>
                <w:lang w:val="it-IT"/>
              </w:rPr>
            </w:pPr>
            <w:r>
              <w:rPr>
                <w:rFonts w:cs="Arial"/>
                <w:lang w:val="it-IT"/>
              </w:rPr>
              <w:lastRenderedPageBreak/>
              <w:t xml:space="preserve">- </w:t>
            </w:r>
            <w:r w:rsidR="00957519" w:rsidRPr="003F31D5">
              <w:rPr>
                <w:rFonts w:cs="Arial"/>
                <w:lang w:val="it-IT"/>
              </w:rPr>
              <w:t>způsob pěstování a ošetřování za vegetace, termíny a způsoby sklizně</w:t>
            </w:r>
            <w:r>
              <w:rPr>
                <w:rFonts w:cs="Arial"/>
                <w:lang w:val="it-IT"/>
              </w:rPr>
              <w:t xml:space="preserve"> </w:t>
            </w:r>
            <w:r w:rsidR="00957519" w:rsidRPr="003F31D5">
              <w:rPr>
                <w:rFonts w:cs="Arial"/>
                <w:lang w:val="it-IT"/>
              </w:rPr>
              <w:t>a uskladnění, odrůdovou skladbu</w:t>
            </w:r>
          </w:p>
          <w:p w14:paraId="5F3E8470" w14:textId="1E6D1585" w:rsidR="00957519" w:rsidRPr="003F31D5" w:rsidRDefault="00B95EDC" w:rsidP="003F31D5">
            <w:pPr>
              <w:jc w:val="both"/>
              <w:rPr>
                <w:rFonts w:cs="Arial"/>
                <w:lang w:val="it-IT"/>
              </w:rPr>
            </w:pPr>
            <w:r>
              <w:rPr>
                <w:rFonts w:cs="Arial"/>
                <w:lang w:val="it-IT"/>
              </w:rPr>
              <w:t>- u</w:t>
            </w:r>
            <w:r w:rsidR="00957519" w:rsidRPr="003F31D5">
              <w:rPr>
                <w:rFonts w:cs="Arial"/>
                <w:lang w:val="it-IT"/>
              </w:rPr>
              <w:t>mí vysvětlit pojem – spon, odrůda, druh, čeleď, morfologie, kultivace</w:t>
            </w:r>
          </w:p>
        </w:tc>
        <w:tc>
          <w:tcPr>
            <w:tcW w:w="3997" w:type="dxa"/>
            <w:tcBorders>
              <w:top w:val="single" w:sz="4" w:space="0" w:color="auto"/>
              <w:left w:val="single" w:sz="4" w:space="0" w:color="auto"/>
              <w:bottom w:val="single" w:sz="4" w:space="0" w:color="auto"/>
              <w:right w:val="single" w:sz="4" w:space="0" w:color="auto"/>
            </w:tcBorders>
          </w:tcPr>
          <w:p w14:paraId="7C6BB026" w14:textId="77777777" w:rsidR="00957519" w:rsidRPr="003F31D5" w:rsidRDefault="00957519" w:rsidP="003F31D5">
            <w:pPr>
              <w:jc w:val="both"/>
              <w:rPr>
                <w:rFonts w:cs="Arial"/>
                <w:b/>
                <w:lang w:val="it-IT"/>
              </w:rPr>
            </w:pPr>
            <w:r w:rsidRPr="003F31D5">
              <w:rPr>
                <w:rFonts w:cs="Arial"/>
                <w:b/>
                <w:lang w:val="it-IT"/>
              </w:rPr>
              <w:lastRenderedPageBreak/>
              <w:t>8. Košťálová zelenina</w:t>
            </w:r>
          </w:p>
        </w:tc>
        <w:tc>
          <w:tcPr>
            <w:tcW w:w="992" w:type="dxa"/>
            <w:tcBorders>
              <w:top w:val="single" w:sz="4" w:space="0" w:color="auto"/>
              <w:left w:val="single" w:sz="4" w:space="0" w:color="auto"/>
              <w:bottom w:val="single" w:sz="4" w:space="0" w:color="auto"/>
              <w:right w:val="single" w:sz="4" w:space="0" w:color="auto"/>
            </w:tcBorders>
          </w:tcPr>
          <w:p w14:paraId="4A519E7C" w14:textId="77777777" w:rsidR="00957519" w:rsidRPr="003F31D5" w:rsidRDefault="00957519" w:rsidP="003F31D5">
            <w:pPr>
              <w:jc w:val="center"/>
              <w:rPr>
                <w:rFonts w:cs="Arial"/>
                <w:b/>
                <w:lang w:val="it-IT"/>
              </w:rPr>
            </w:pPr>
            <w:r w:rsidRPr="003F31D5">
              <w:rPr>
                <w:rFonts w:cs="Arial"/>
                <w:b/>
                <w:lang w:val="it-IT"/>
              </w:rPr>
              <w:t>5</w:t>
            </w:r>
          </w:p>
        </w:tc>
      </w:tr>
      <w:tr w:rsidR="00957519" w:rsidRPr="003F31D5" w14:paraId="6BA8332E" w14:textId="77777777" w:rsidTr="003F31D5">
        <w:tc>
          <w:tcPr>
            <w:tcW w:w="4757" w:type="dxa"/>
            <w:tcBorders>
              <w:top w:val="single" w:sz="4" w:space="0" w:color="auto"/>
              <w:left w:val="single" w:sz="4" w:space="0" w:color="auto"/>
              <w:bottom w:val="single" w:sz="4" w:space="0" w:color="auto"/>
              <w:right w:val="single" w:sz="4" w:space="0" w:color="auto"/>
            </w:tcBorders>
          </w:tcPr>
          <w:p w14:paraId="6F534FA5" w14:textId="77777777" w:rsidR="00B95EDC" w:rsidRDefault="00B95EDC" w:rsidP="003F31D5">
            <w:pPr>
              <w:jc w:val="both"/>
              <w:rPr>
                <w:rFonts w:cs="Arial"/>
                <w:lang w:val="it-IT"/>
              </w:rPr>
            </w:pPr>
            <w:r>
              <w:rPr>
                <w:rFonts w:cs="Arial"/>
                <w:lang w:val="it-IT"/>
              </w:rPr>
              <w:t>-</w:t>
            </w:r>
            <w:r w:rsidR="00957519" w:rsidRPr="003F31D5">
              <w:rPr>
                <w:rFonts w:cs="Arial"/>
                <w:lang w:val="it-IT"/>
              </w:rPr>
              <w:t xml:space="preserve"> popíše a charakterizuje tuto skupinu zeleniny</w:t>
            </w:r>
          </w:p>
          <w:p w14:paraId="1F18C996" w14:textId="3ADB80B2" w:rsidR="00957519" w:rsidRPr="003F31D5" w:rsidRDefault="00B95EDC" w:rsidP="003F31D5">
            <w:pPr>
              <w:jc w:val="both"/>
              <w:rPr>
                <w:rFonts w:cs="Arial"/>
                <w:lang w:val="it-IT"/>
              </w:rPr>
            </w:pPr>
            <w:r>
              <w:rPr>
                <w:rFonts w:cs="Arial"/>
                <w:lang w:val="it-IT"/>
              </w:rPr>
              <w:t xml:space="preserve">- </w:t>
            </w:r>
            <w:r w:rsidR="00957519" w:rsidRPr="003F31D5">
              <w:rPr>
                <w:rFonts w:cs="Arial"/>
                <w:lang w:val="it-IT"/>
              </w:rPr>
              <w:t>uvede nároky na pěstování, výživu, zařazení v osevním postupu i v plánu hnojení, spon, způsob pěstování a ošetřování za vegetace, termíny a způsoby sklizně</w:t>
            </w:r>
            <w:r>
              <w:rPr>
                <w:rFonts w:cs="Arial"/>
                <w:lang w:val="it-IT"/>
              </w:rPr>
              <w:t xml:space="preserve"> </w:t>
            </w:r>
            <w:r w:rsidR="00957519" w:rsidRPr="003F31D5">
              <w:rPr>
                <w:rFonts w:cs="Arial"/>
                <w:lang w:val="it-IT"/>
              </w:rPr>
              <w:t>a uskladnění, odrůdovou skladbu</w:t>
            </w:r>
          </w:p>
          <w:p w14:paraId="14FA3C1D" w14:textId="48202661" w:rsidR="00957519" w:rsidRPr="003F31D5" w:rsidRDefault="00B95EDC" w:rsidP="003F31D5">
            <w:pPr>
              <w:jc w:val="both"/>
              <w:rPr>
                <w:rFonts w:cs="Arial"/>
                <w:lang w:val="it-IT"/>
              </w:rPr>
            </w:pPr>
            <w:r>
              <w:rPr>
                <w:rFonts w:cs="Arial"/>
                <w:lang w:val="it-IT"/>
              </w:rPr>
              <w:t>- u</w:t>
            </w:r>
            <w:r w:rsidR="00957519" w:rsidRPr="003F31D5">
              <w:rPr>
                <w:rFonts w:cs="Arial"/>
                <w:lang w:val="it-IT"/>
              </w:rPr>
              <w:t>mí vysvětlit pojem – spon, odrůda, druh, čeleď, morfologie, kultivace</w:t>
            </w:r>
          </w:p>
        </w:tc>
        <w:tc>
          <w:tcPr>
            <w:tcW w:w="3997" w:type="dxa"/>
            <w:tcBorders>
              <w:top w:val="single" w:sz="4" w:space="0" w:color="auto"/>
              <w:left w:val="single" w:sz="4" w:space="0" w:color="auto"/>
              <w:bottom w:val="single" w:sz="4" w:space="0" w:color="auto"/>
              <w:right w:val="single" w:sz="4" w:space="0" w:color="auto"/>
            </w:tcBorders>
          </w:tcPr>
          <w:p w14:paraId="5EE0D5FC" w14:textId="77777777" w:rsidR="00957519" w:rsidRPr="003F31D5" w:rsidRDefault="00957519" w:rsidP="003F31D5">
            <w:pPr>
              <w:jc w:val="both"/>
              <w:rPr>
                <w:rFonts w:cs="Arial"/>
                <w:b/>
                <w:lang w:val="it-IT"/>
              </w:rPr>
            </w:pPr>
            <w:r w:rsidRPr="003F31D5">
              <w:rPr>
                <w:rFonts w:cs="Arial"/>
                <w:b/>
                <w:lang w:val="it-IT"/>
              </w:rPr>
              <w:t>9. Kořenová zelenina</w:t>
            </w:r>
          </w:p>
        </w:tc>
        <w:tc>
          <w:tcPr>
            <w:tcW w:w="992" w:type="dxa"/>
            <w:tcBorders>
              <w:top w:val="single" w:sz="4" w:space="0" w:color="auto"/>
              <w:left w:val="single" w:sz="4" w:space="0" w:color="auto"/>
              <w:bottom w:val="single" w:sz="4" w:space="0" w:color="auto"/>
              <w:right w:val="single" w:sz="4" w:space="0" w:color="auto"/>
            </w:tcBorders>
          </w:tcPr>
          <w:p w14:paraId="727E2040" w14:textId="77777777" w:rsidR="00957519" w:rsidRPr="003F31D5" w:rsidRDefault="00957519" w:rsidP="003F31D5">
            <w:pPr>
              <w:jc w:val="center"/>
              <w:rPr>
                <w:rFonts w:cs="Arial"/>
                <w:b/>
                <w:lang w:val="it-IT"/>
              </w:rPr>
            </w:pPr>
            <w:r w:rsidRPr="003F31D5">
              <w:rPr>
                <w:rFonts w:cs="Arial"/>
                <w:b/>
                <w:lang w:val="it-IT"/>
              </w:rPr>
              <w:t>3</w:t>
            </w:r>
          </w:p>
        </w:tc>
      </w:tr>
      <w:tr w:rsidR="00957519" w:rsidRPr="003F31D5" w14:paraId="277194AC" w14:textId="77777777" w:rsidTr="003F31D5">
        <w:tc>
          <w:tcPr>
            <w:tcW w:w="4757" w:type="dxa"/>
            <w:tcBorders>
              <w:top w:val="single" w:sz="4" w:space="0" w:color="auto"/>
              <w:left w:val="single" w:sz="4" w:space="0" w:color="auto"/>
              <w:bottom w:val="single" w:sz="4" w:space="0" w:color="auto"/>
              <w:right w:val="single" w:sz="4" w:space="0" w:color="auto"/>
            </w:tcBorders>
          </w:tcPr>
          <w:p w14:paraId="22D9DD55" w14:textId="77777777" w:rsidR="00B95EDC" w:rsidRDefault="00B95EDC" w:rsidP="00B95EDC">
            <w:pPr>
              <w:jc w:val="both"/>
              <w:rPr>
                <w:rFonts w:cs="Arial"/>
                <w:lang w:val="it-IT"/>
              </w:rPr>
            </w:pPr>
            <w:r>
              <w:rPr>
                <w:rFonts w:cs="Arial"/>
                <w:lang w:val="it-IT"/>
              </w:rPr>
              <w:t>-</w:t>
            </w:r>
            <w:r w:rsidRPr="003F31D5">
              <w:rPr>
                <w:rFonts w:cs="Arial"/>
                <w:lang w:val="it-IT"/>
              </w:rPr>
              <w:t xml:space="preserve"> popíše a charakterizuje tuto skupinu zeleniny</w:t>
            </w:r>
          </w:p>
          <w:p w14:paraId="1B0CCA5E" w14:textId="77777777" w:rsidR="00B95EDC" w:rsidRPr="003F31D5" w:rsidRDefault="00B95EDC" w:rsidP="00B95EDC">
            <w:pPr>
              <w:jc w:val="both"/>
              <w:rPr>
                <w:rFonts w:cs="Arial"/>
                <w:lang w:val="it-IT"/>
              </w:rPr>
            </w:pPr>
            <w:r>
              <w:rPr>
                <w:rFonts w:cs="Arial"/>
                <w:lang w:val="it-IT"/>
              </w:rPr>
              <w:t xml:space="preserve">- </w:t>
            </w:r>
            <w:r w:rsidRPr="003F31D5">
              <w:rPr>
                <w:rFonts w:cs="Arial"/>
                <w:lang w:val="it-IT"/>
              </w:rPr>
              <w:t>uvede nároky na pěstování, výživu, zařazení v osevním postupu i v plánu hnojení, spon, způsob pěstování a ošetřování za vegetace, termíny a způsoby sklizně</w:t>
            </w:r>
            <w:r>
              <w:rPr>
                <w:rFonts w:cs="Arial"/>
                <w:lang w:val="it-IT"/>
              </w:rPr>
              <w:t xml:space="preserve"> </w:t>
            </w:r>
            <w:r w:rsidRPr="003F31D5">
              <w:rPr>
                <w:rFonts w:cs="Arial"/>
                <w:lang w:val="it-IT"/>
              </w:rPr>
              <w:t>a uskladnění, odrůdovou skladbu</w:t>
            </w:r>
          </w:p>
          <w:p w14:paraId="23BCE701" w14:textId="54BC2C5F" w:rsidR="00957519" w:rsidRPr="003F31D5" w:rsidRDefault="00B95EDC" w:rsidP="00B95EDC">
            <w:pPr>
              <w:jc w:val="both"/>
              <w:rPr>
                <w:rFonts w:cs="Arial"/>
                <w:lang w:val="it-IT"/>
              </w:rPr>
            </w:pPr>
            <w:r>
              <w:rPr>
                <w:rFonts w:cs="Arial"/>
                <w:lang w:val="it-IT"/>
              </w:rPr>
              <w:t>- u</w:t>
            </w:r>
            <w:r w:rsidRPr="003F31D5">
              <w:rPr>
                <w:rFonts w:cs="Arial"/>
                <w:lang w:val="it-IT"/>
              </w:rPr>
              <w:t>mí vysvětlit pojem – spon, odrůda, druh, čeleď, morfologie, kultivace</w:t>
            </w:r>
          </w:p>
        </w:tc>
        <w:tc>
          <w:tcPr>
            <w:tcW w:w="3997" w:type="dxa"/>
            <w:tcBorders>
              <w:top w:val="single" w:sz="4" w:space="0" w:color="auto"/>
              <w:left w:val="single" w:sz="4" w:space="0" w:color="auto"/>
              <w:bottom w:val="single" w:sz="4" w:space="0" w:color="auto"/>
              <w:right w:val="single" w:sz="4" w:space="0" w:color="auto"/>
            </w:tcBorders>
          </w:tcPr>
          <w:p w14:paraId="20F6C8F6" w14:textId="77777777" w:rsidR="00957519" w:rsidRPr="003F31D5" w:rsidRDefault="00957519" w:rsidP="003F31D5">
            <w:pPr>
              <w:jc w:val="both"/>
              <w:rPr>
                <w:rFonts w:cs="Arial"/>
                <w:b/>
                <w:lang w:val="it-IT"/>
              </w:rPr>
            </w:pPr>
            <w:r w:rsidRPr="003F31D5">
              <w:rPr>
                <w:rFonts w:cs="Arial"/>
                <w:b/>
                <w:lang w:val="it-IT"/>
              </w:rPr>
              <w:t>10. Plodová zelenina</w:t>
            </w:r>
          </w:p>
        </w:tc>
        <w:tc>
          <w:tcPr>
            <w:tcW w:w="992" w:type="dxa"/>
            <w:tcBorders>
              <w:top w:val="single" w:sz="4" w:space="0" w:color="auto"/>
              <w:left w:val="single" w:sz="4" w:space="0" w:color="auto"/>
              <w:bottom w:val="single" w:sz="4" w:space="0" w:color="auto"/>
              <w:right w:val="single" w:sz="4" w:space="0" w:color="auto"/>
            </w:tcBorders>
          </w:tcPr>
          <w:p w14:paraId="368856AA" w14:textId="77777777" w:rsidR="00957519" w:rsidRPr="003F31D5" w:rsidRDefault="00957519" w:rsidP="003F31D5">
            <w:pPr>
              <w:jc w:val="center"/>
              <w:rPr>
                <w:rFonts w:cs="Arial"/>
                <w:b/>
                <w:lang w:val="it-IT"/>
              </w:rPr>
            </w:pPr>
            <w:r w:rsidRPr="003F31D5">
              <w:rPr>
                <w:rFonts w:cs="Arial"/>
                <w:b/>
                <w:lang w:val="it-IT"/>
              </w:rPr>
              <w:t>5</w:t>
            </w:r>
          </w:p>
        </w:tc>
      </w:tr>
      <w:tr w:rsidR="00957519" w:rsidRPr="003F31D5" w14:paraId="2FCDB2AF" w14:textId="77777777" w:rsidTr="003F31D5">
        <w:tc>
          <w:tcPr>
            <w:tcW w:w="4757" w:type="dxa"/>
            <w:tcBorders>
              <w:top w:val="single" w:sz="4" w:space="0" w:color="auto"/>
              <w:left w:val="single" w:sz="4" w:space="0" w:color="auto"/>
              <w:bottom w:val="single" w:sz="4" w:space="0" w:color="auto"/>
              <w:right w:val="single" w:sz="4" w:space="0" w:color="auto"/>
            </w:tcBorders>
          </w:tcPr>
          <w:p w14:paraId="09C9B604" w14:textId="77777777" w:rsidR="00B95EDC" w:rsidRDefault="00B95EDC" w:rsidP="00B95EDC">
            <w:pPr>
              <w:jc w:val="both"/>
              <w:rPr>
                <w:rFonts w:cs="Arial"/>
                <w:lang w:val="it-IT"/>
              </w:rPr>
            </w:pPr>
            <w:r>
              <w:rPr>
                <w:rFonts w:cs="Arial"/>
                <w:lang w:val="it-IT"/>
              </w:rPr>
              <w:t>-</w:t>
            </w:r>
            <w:r w:rsidRPr="003F31D5">
              <w:rPr>
                <w:rFonts w:cs="Arial"/>
                <w:lang w:val="it-IT"/>
              </w:rPr>
              <w:t xml:space="preserve"> popíše a charakterizuje tuto skupinu zeleniny</w:t>
            </w:r>
          </w:p>
          <w:p w14:paraId="1A587532" w14:textId="77777777" w:rsidR="00B95EDC" w:rsidRPr="003F31D5" w:rsidRDefault="00B95EDC" w:rsidP="00B95EDC">
            <w:pPr>
              <w:jc w:val="both"/>
              <w:rPr>
                <w:rFonts w:cs="Arial"/>
                <w:lang w:val="it-IT"/>
              </w:rPr>
            </w:pPr>
            <w:r>
              <w:rPr>
                <w:rFonts w:cs="Arial"/>
                <w:lang w:val="it-IT"/>
              </w:rPr>
              <w:t xml:space="preserve">- </w:t>
            </w:r>
            <w:r w:rsidRPr="003F31D5">
              <w:rPr>
                <w:rFonts w:cs="Arial"/>
                <w:lang w:val="it-IT"/>
              </w:rPr>
              <w:t>uvede nároky na pěstování, výživu, zařazení v osevním postupu i v plánu hnojení, spon, způsob pěstování a ošetřování za vegetace, termíny a způsoby sklizně</w:t>
            </w:r>
            <w:r>
              <w:rPr>
                <w:rFonts w:cs="Arial"/>
                <w:lang w:val="it-IT"/>
              </w:rPr>
              <w:t xml:space="preserve"> </w:t>
            </w:r>
            <w:r w:rsidRPr="003F31D5">
              <w:rPr>
                <w:rFonts w:cs="Arial"/>
                <w:lang w:val="it-IT"/>
              </w:rPr>
              <w:t>a uskladnění, odrůdovou skladbu</w:t>
            </w:r>
          </w:p>
          <w:p w14:paraId="6DEBC884" w14:textId="4E94CC6A" w:rsidR="00957519" w:rsidRPr="003F31D5" w:rsidRDefault="00B95EDC" w:rsidP="00B95EDC">
            <w:pPr>
              <w:jc w:val="both"/>
              <w:rPr>
                <w:rFonts w:cs="Arial"/>
                <w:lang w:val="it-IT"/>
              </w:rPr>
            </w:pPr>
            <w:r>
              <w:rPr>
                <w:rFonts w:cs="Arial"/>
                <w:lang w:val="it-IT"/>
              </w:rPr>
              <w:t>- u</w:t>
            </w:r>
            <w:r w:rsidRPr="003F31D5">
              <w:rPr>
                <w:rFonts w:cs="Arial"/>
                <w:lang w:val="it-IT"/>
              </w:rPr>
              <w:t>mí vysvětlit pojem – spon, odrůda, druh, čeleď, morfologie, kultivace</w:t>
            </w:r>
          </w:p>
        </w:tc>
        <w:tc>
          <w:tcPr>
            <w:tcW w:w="3997" w:type="dxa"/>
            <w:tcBorders>
              <w:top w:val="single" w:sz="4" w:space="0" w:color="auto"/>
              <w:left w:val="single" w:sz="4" w:space="0" w:color="auto"/>
              <w:bottom w:val="single" w:sz="4" w:space="0" w:color="auto"/>
              <w:right w:val="single" w:sz="4" w:space="0" w:color="auto"/>
            </w:tcBorders>
          </w:tcPr>
          <w:p w14:paraId="097873E8" w14:textId="77777777" w:rsidR="00957519" w:rsidRPr="003F31D5" w:rsidRDefault="00957519" w:rsidP="003F31D5">
            <w:pPr>
              <w:jc w:val="both"/>
              <w:rPr>
                <w:rFonts w:cs="Arial"/>
                <w:b/>
                <w:lang w:val="it-IT"/>
              </w:rPr>
            </w:pPr>
            <w:r w:rsidRPr="003F31D5">
              <w:rPr>
                <w:rFonts w:cs="Arial"/>
                <w:b/>
                <w:lang w:val="it-IT"/>
              </w:rPr>
              <w:t>11. Cibulová zelenina</w:t>
            </w:r>
          </w:p>
        </w:tc>
        <w:tc>
          <w:tcPr>
            <w:tcW w:w="992" w:type="dxa"/>
            <w:tcBorders>
              <w:top w:val="single" w:sz="4" w:space="0" w:color="auto"/>
              <w:left w:val="single" w:sz="4" w:space="0" w:color="auto"/>
              <w:bottom w:val="single" w:sz="4" w:space="0" w:color="auto"/>
              <w:right w:val="single" w:sz="4" w:space="0" w:color="auto"/>
            </w:tcBorders>
          </w:tcPr>
          <w:p w14:paraId="6D0339CF" w14:textId="77777777" w:rsidR="00957519" w:rsidRPr="003F31D5" w:rsidRDefault="00957519" w:rsidP="003F31D5">
            <w:pPr>
              <w:jc w:val="center"/>
              <w:rPr>
                <w:rFonts w:cs="Arial"/>
                <w:b/>
                <w:lang w:val="it-IT"/>
              </w:rPr>
            </w:pPr>
            <w:r w:rsidRPr="003F31D5">
              <w:rPr>
                <w:rFonts w:cs="Arial"/>
                <w:b/>
                <w:lang w:val="it-IT"/>
              </w:rPr>
              <w:t>2</w:t>
            </w:r>
          </w:p>
        </w:tc>
      </w:tr>
      <w:tr w:rsidR="00957519" w:rsidRPr="003F31D5" w14:paraId="6D4FCAF3" w14:textId="77777777" w:rsidTr="003F31D5">
        <w:tc>
          <w:tcPr>
            <w:tcW w:w="4757" w:type="dxa"/>
            <w:tcBorders>
              <w:top w:val="single" w:sz="4" w:space="0" w:color="auto"/>
              <w:left w:val="single" w:sz="4" w:space="0" w:color="auto"/>
              <w:bottom w:val="single" w:sz="4" w:space="0" w:color="auto"/>
              <w:right w:val="single" w:sz="4" w:space="0" w:color="auto"/>
            </w:tcBorders>
          </w:tcPr>
          <w:p w14:paraId="0A3B8987" w14:textId="77777777" w:rsidR="00B95EDC" w:rsidRDefault="00B95EDC" w:rsidP="00B95EDC">
            <w:pPr>
              <w:jc w:val="both"/>
              <w:rPr>
                <w:rFonts w:cs="Arial"/>
                <w:lang w:val="it-IT"/>
              </w:rPr>
            </w:pPr>
            <w:r>
              <w:rPr>
                <w:rFonts w:cs="Arial"/>
                <w:lang w:val="it-IT"/>
              </w:rPr>
              <w:t>-</w:t>
            </w:r>
            <w:r w:rsidRPr="003F31D5">
              <w:rPr>
                <w:rFonts w:cs="Arial"/>
                <w:lang w:val="it-IT"/>
              </w:rPr>
              <w:t xml:space="preserve"> popíše a charakterizuje tuto skupinu zeleniny</w:t>
            </w:r>
          </w:p>
          <w:p w14:paraId="2917AEA6" w14:textId="77777777" w:rsidR="00B95EDC" w:rsidRPr="003F31D5" w:rsidRDefault="00B95EDC" w:rsidP="00B95EDC">
            <w:pPr>
              <w:jc w:val="both"/>
              <w:rPr>
                <w:rFonts w:cs="Arial"/>
                <w:lang w:val="it-IT"/>
              </w:rPr>
            </w:pPr>
            <w:r>
              <w:rPr>
                <w:rFonts w:cs="Arial"/>
                <w:lang w:val="it-IT"/>
              </w:rPr>
              <w:t xml:space="preserve">- </w:t>
            </w:r>
            <w:r w:rsidRPr="003F31D5">
              <w:rPr>
                <w:rFonts w:cs="Arial"/>
                <w:lang w:val="it-IT"/>
              </w:rPr>
              <w:t>uvede nároky na pěstování, výživu, zařazení v osevním postupu i v plánu hnojení, spon, způsob pěstování a ošetřování za vegetace, termíny a způsoby sklizně</w:t>
            </w:r>
            <w:r>
              <w:rPr>
                <w:rFonts w:cs="Arial"/>
                <w:lang w:val="it-IT"/>
              </w:rPr>
              <w:t xml:space="preserve"> </w:t>
            </w:r>
            <w:r w:rsidRPr="003F31D5">
              <w:rPr>
                <w:rFonts w:cs="Arial"/>
                <w:lang w:val="it-IT"/>
              </w:rPr>
              <w:t>a uskladnění, odrůdovou skladbu</w:t>
            </w:r>
          </w:p>
          <w:p w14:paraId="787E5801" w14:textId="0C93EF66" w:rsidR="00957519" w:rsidRPr="003F31D5" w:rsidRDefault="00B95EDC" w:rsidP="00B95EDC">
            <w:pPr>
              <w:jc w:val="both"/>
              <w:rPr>
                <w:rFonts w:cs="Arial"/>
                <w:lang w:val="it-IT"/>
              </w:rPr>
            </w:pPr>
            <w:r>
              <w:rPr>
                <w:rFonts w:cs="Arial"/>
                <w:lang w:val="it-IT"/>
              </w:rPr>
              <w:t>- u</w:t>
            </w:r>
            <w:r w:rsidRPr="003F31D5">
              <w:rPr>
                <w:rFonts w:cs="Arial"/>
                <w:lang w:val="it-IT"/>
              </w:rPr>
              <w:t>mí vysvětlit pojem – spon, odrůda, druh, čeleď, morfologie, kultivace</w:t>
            </w:r>
          </w:p>
        </w:tc>
        <w:tc>
          <w:tcPr>
            <w:tcW w:w="3997" w:type="dxa"/>
            <w:tcBorders>
              <w:top w:val="single" w:sz="4" w:space="0" w:color="auto"/>
              <w:left w:val="single" w:sz="4" w:space="0" w:color="auto"/>
              <w:bottom w:val="single" w:sz="4" w:space="0" w:color="auto"/>
              <w:right w:val="single" w:sz="4" w:space="0" w:color="auto"/>
            </w:tcBorders>
          </w:tcPr>
          <w:p w14:paraId="220312BB" w14:textId="77777777" w:rsidR="00957519" w:rsidRPr="003F31D5" w:rsidRDefault="00957519" w:rsidP="003F31D5">
            <w:pPr>
              <w:jc w:val="both"/>
              <w:rPr>
                <w:rFonts w:cs="Arial"/>
                <w:b/>
                <w:lang w:val="it-IT"/>
              </w:rPr>
            </w:pPr>
            <w:r w:rsidRPr="003F31D5">
              <w:rPr>
                <w:rFonts w:cs="Arial"/>
                <w:b/>
                <w:lang w:val="it-IT"/>
              </w:rPr>
              <w:t>12. Listová zelenina</w:t>
            </w:r>
          </w:p>
        </w:tc>
        <w:tc>
          <w:tcPr>
            <w:tcW w:w="992" w:type="dxa"/>
            <w:tcBorders>
              <w:top w:val="single" w:sz="4" w:space="0" w:color="auto"/>
              <w:left w:val="single" w:sz="4" w:space="0" w:color="auto"/>
              <w:bottom w:val="single" w:sz="4" w:space="0" w:color="auto"/>
              <w:right w:val="single" w:sz="4" w:space="0" w:color="auto"/>
            </w:tcBorders>
          </w:tcPr>
          <w:p w14:paraId="6AF25265" w14:textId="77777777" w:rsidR="00957519" w:rsidRPr="003F31D5" w:rsidRDefault="00957519" w:rsidP="003F31D5">
            <w:pPr>
              <w:jc w:val="center"/>
              <w:rPr>
                <w:rFonts w:cs="Arial"/>
                <w:b/>
                <w:lang w:val="it-IT"/>
              </w:rPr>
            </w:pPr>
            <w:r w:rsidRPr="003F31D5">
              <w:rPr>
                <w:rFonts w:cs="Arial"/>
                <w:b/>
                <w:lang w:val="it-IT"/>
              </w:rPr>
              <w:t>5</w:t>
            </w:r>
          </w:p>
        </w:tc>
      </w:tr>
      <w:tr w:rsidR="00957519" w:rsidRPr="003F31D5" w14:paraId="4846C8CC" w14:textId="77777777" w:rsidTr="003F31D5">
        <w:tc>
          <w:tcPr>
            <w:tcW w:w="4757" w:type="dxa"/>
            <w:tcBorders>
              <w:top w:val="single" w:sz="4" w:space="0" w:color="auto"/>
              <w:left w:val="single" w:sz="4" w:space="0" w:color="auto"/>
              <w:bottom w:val="single" w:sz="4" w:space="0" w:color="auto"/>
              <w:right w:val="single" w:sz="4" w:space="0" w:color="auto"/>
            </w:tcBorders>
          </w:tcPr>
          <w:p w14:paraId="2929B999" w14:textId="77777777" w:rsidR="00957519" w:rsidRPr="003F31D5" w:rsidRDefault="00957519" w:rsidP="003F31D5">
            <w:pPr>
              <w:jc w:val="both"/>
              <w:rPr>
                <w:rFonts w:cs="Arial"/>
                <w:lang w:val="it-IT"/>
              </w:rPr>
            </w:pPr>
          </w:p>
        </w:tc>
        <w:tc>
          <w:tcPr>
            <w:tcW w:w="3997" w:type="dxa"/>
            <w:tcBorders>
              <w:top w:val="single" w:sz="4" w:space="0" w:color="auto"/>
              <w:left w:val="single" w:sz="4" w:space="0" w:color="auto"/>
              <w:bottom w:val="single" w:sz="4" w:space="0" w:color="auto"/>
              <w:right w:val="single" w:sz="4" w:space="0" w:color="auto"/>
            </w:tcBorders>
          </w:tcPr>
          <w:p w14:paraId="04224806" w14:textId="77777777" w:rsidR="00957519" w:rsidRDefault="00957519" w:rsidP="003F31D5">
            <w:pPr>
              <w:jc w:val="both"/>
              <w:rPr>
                <w:rFonts w:cs="Arial"/>
                <w:b/>
                <w:lang w:val="it-IT"/>
              </w:rPr>
            </w:pPr>
            <w:r w:rsidRPr="003F31D5">
              <w:rPr>
                <w:rFonts w:cs="Arial"/>
                <w:b/>
                <w:lang w:val="it-IT"/>
              </w:rPr>
              <w:t>13. Opakování</w:t>
            </w:r>
          </w:p>
          <w:p w14:paraId="3791D637" w14:textId="77777777" w:rsidR="00B95EDC" w:rsidRDefault="00B95EDC" w:rsidP="003F31D5">
            <w:pPr>
              <w:jc w:val="both"/>
              <w:rPr>
                <w:rFonts w:cs="Arial"/>
                <w:b/>
                <w:lang w:val="it-IT"/>
              </w:rPr>
            </w:pPr>
          </w:p>
          <w:p w14:paraId="40C1FD05" w14:textId="3231B24C" w:rsidR="00B95EDC" w:rsidRPr="003F31D5" w:rsidRDefault="00B95EDC" w:rsidP="003F31D5">
            <w:pPr>
              <w:jc w:val="both"/>
              <w:rPr>
                <w:rFonts w:cs="Arial"/>
                <w:b/>
                <w:lang w:val="it-IT"/>
              </w:rPr>
            </w:pPr>
          </w:p>
        </w:tc>
        <w:tc>
          <w:tcPr>
            <w:tcW w:w="992" w:type="dxa"/>
            <w:tcBorders>
              <w:top w:val="single" w:sz="4" w:space="0" w:color="auto"/>
              <w:left w:val="single" w:sz="4" w:space="0" w:color="auto"/>
              <w:bottom w:val="single" w:sz="4" w:space="0" w:color="auto"/>
              <w:right w:val="single" w:sz="4" w:space="0" w:color="auto"/>
            </w:tcBorders>
          </w:tcPr>
          <w:p w14:paraId="6D148BDF" w14:textId="77777777" w:rsidR="00957519" w:rsidRPr="003F31D5" w:rsidRDefault="00957519" w:rsidP="003F31D5">
            <w:pPr>
              <w:jc w:val="center"/>
              <w:rPr>
                <w:rFonts w:cs="Arial"/>
                <w:b/>
                <w:lang w:val="it-IT"/>
              </w:rPr>
            </w:pPr>
            <w:r w:rsidRPr="003F31D5">
              <w:rPr>
                <w:rFonts w:cs="Arial"/>
                <w:b/>
                <w:lang w:val="it-IT"/>
              </w:rPr>
              <w:t>2</w:t>
            </w:r>
          </w:p>
        </w:tc>
      </w:tr>
    </w:tbl>
    <w:p w14:paraId="5E920B68" w14:textId="70D3D631" w:rsidR="00957519" w:rsidRDefault="00957519" w:rsidP="00375BB6">
      <w:pPr>
        <w:rPr>
          <w:rFonts w:cs="Arial"/>
          <w:b/>
          <w:sz w:val="20"/>
          <w:szCs w:val="20"/>
        </w:rPr>
      </w:pPr>
    </w:p>
    <w:p w14:paraId="09CD0A51" w14:textId="1A118A4A" w:rsidR="00B95EDC" w:rsidRDefault="00B95EDC" w:rsidP="00375BB6">
      <w:pPr>
        <w:rPr>
          <w:rFonts w:cs="Arial"/>
          <w:b/>
          <w:sz w:val="20"/>
          <w:szCs w:val="20"/>
        </w:rPr>
      </w:pPr>
    </w:p>
    <w:p w14:paraId="2DF2E996" w14:textId="5AF7FBE1" w:rsidR="00B95EDC" w:rsidRDefault="00B95EDC" w:rsidP="00375BB6">
      <w:pPr>
        <w:rPr>
          <w:rFonts w:cs="Arial"/>
          <w:b/>
          <w:sz w:val="20"/>
          <w:szCs w:val="20"/>
        </w:rPr>
      </w:pPr>
    </w:p>
    <w:p w14:paraId="7686BF27" w14:textId="2A6021E5" w:rsidR="00B95EDC" w:rsidRDefault="00B95EDC" w:rsidP="00375BB6">
      <w:pPr>
        <w:rPr>
          <w:rFonts w:cs="Arial"/>
          <w:b/>
          <w:sz w:val="20"/>
          <w:szCs w:val="20"/>
        </w:rPr>
      </w:pPr>
    </w:p>
    <w:p w14:paraId="4501293B" w14:textId="58978A82" w:rsidR="00B95EDC" w:rsidRDefault="00B95EDC" w:rsidP="00375BB6">
      <w:pPr>
        <w:rPr>
          <w:rFonts w:cs="Arial"/>
          <w:b/>
          <w:sz w:val="20"/>
          <w:szCs w:val="20"/>
        </w:rPr>
      </w:pPr>
    </w:p>
    <w:p w14:paraId="48A98168" w14:textId="29D64701" w:rsidR="00B95EDC" w:rsidRDefault="00B95EDC" w:rsidP="00375BB6">
      <w:pPr>
        <w:rPr>
          <w:rFonts w:cs="Arial"/>
          <w:b/>
          <w:sz w:val="20"/>
          <w:szCs w:val="20"/>
        </w:rPr>
      </w:pPr>
    </w:p>
    <w:p w14:paraId="1C6EAB23" w14:textId="5CA812EA" w:rsidR="00B95EDC" w:rsidRDefault="00B95EDC" w:rsidP="00375BB6">
      <w:pPr>
        <w:rPr>
          <w:rFonts w:cs="Arial"/>
          <w:b/>
          <w:sz w:val="20"/>
          <w:szCs w:val="20"/>
        </w:rPr>
      </w:pPr>
    </w:p>
    <w:p w14:paraId="36EA7380" w14:textId="5B5DBCD5" w:rsidR="00B95EDC" w:rsidRDefault="00B95EDC" w:rsidP="00375BB6">
      <w:pPr>
        <w:rPr>
          <w:rFonts w:cs="Arial"/>
          <w:b/>
          <w:sz w:val="20"/>
          <w:szCs w:val="20"/>
        </w:rPr>
      </w:pPr>
    </w:p>
    <w:p w14:paraId="36220E39" w14:textId="77777777" w:rsidR="00B95EDC" w:rsidRDefault="00B95EDC" w:rsidP="00375BB6">
      <w:pPr>
        <w:rPr>
          <w:rFonts w:cs="Arial"/>
          <w:b/>
          <w:sz w:val="20"/>
          <w:szCs w:val="20"/>
        </w:rPr>
      </w:pPr>
    </w:p>
    <w:p w14:paraId="23CC71B2" w14:textId="04F15D35" w:rsidR="00957519" w:rsidRDefault="00957519" w:rsidP="00375BB6">
      <w:pPr>
        <w:widowControl w:val="0"/>
        <w:autoSpaceDE w:val="0"/>
        <w:autoSpaceDN w:val="0"/>
        <w:adjustRightInd w:val="0"/>
        <w:snapToGrid w:val="0"/>
        <w:rPr>
          <w:rFonts w:cs="Arial"/>
          <w:b/>
          <w:color w:val="000000"/>
        </w:rPr>
      </w:pPr>
      <w:r>
        <w:rPr>
          <w:rFonts w:cs="Arial"/>
          <w:b/>
          <w:color w:val="000000"/>
        </w:rPr>
        <w:lastRenderedPageBreak/>
        <w:t>3.</w:t>
      </w:r>
      <w:r w:rsidR="00B95EDC">
        <w:rPr>
          <w:rFonts w:cs="Arial"/>
          <w:b/>
          <w:color w:val="000000"/>
        </w:rPr>
        <w:t xml:space="preserve"> ročník: celkem 33 hodin</w:t>
      </w:r>
      <w:r>
        <w:rPr>
          <w:rFonts w:cs="Arial"/>
          <w:b/>
          <w:color w:val="000000"/>
        </w:rPr>
        <w:t xml:space="preserve">                                                                                  </w:t>
      </w:r>
    </w:p>
    <w:p w14:paraId="75327621" w14:textId="77777777" w:rsidR="00957519" w:rsidRDefault="00957519" w:rsidP="00375BB6">
      <w:pPr>
        <w:widowControl w:val="0"/>
        <w:autoSpaceDE w:val="0"/>
        <w:autoSpaceDN w:val="0"/>
        <w:adjustRightInd w:val="0"/>
        <w:snapToGrid w:val="0"/>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3"/>
        <w:gridCol w:w="3686"/>
        <w:gridCol w:w="969"/>
      </w:tblGrid>
      <w:tr w:rsidR="00957519" w:rsidRPr="00B95EDC" w14:paraId="26DAAD27" w14:textId="77777777" w:rsidTr="00784192">
        <w:tc>
          <w:tcPr>
            <w:tcW w:w="4633" w:type="dxa"/>
            <w:tcBorders>
              <w:top w:val="single" w:sz="4" w:space="0" w:color="auto"/>
              <w:left w:val="single" w:sz="4" w:space="0" w:color="auto"/>
              <w:bottom w:val="single" w:sz="4" w:space="0" w:color="auto"/>
              <w:right w:val="single" w:sz="4" w:space="0" w:color="auto"/>
            </w:tcBorders>
            <w:vAlign w:val="center"/>
          </w:tcPr>
          <w:p w14:paraId="2BEAC03C" w14:textId="77777777" w:rsidR="00957519" w:rsidRPr="00B95EDC" w:rsidRDefault="00957519" w:rsidP="00B95EDC">
            <w:pPr>
              <w:widowControl w:val="0"/>
              <w:autoSpaceDE w:val="0"/>
              <w:autoSpaceDN w:val="0"/>
              <w:adjustRightInd w:val="0"/>
              <w:snapToGrid w:val="0"/>
              <w:jc w:val="both"/>
              <w:rPr>
                <w:rFonts w:cs="Arial"/>
                <w:b/>
              </w:rPr>
            </w:pPr>
            <w:r w:rsidRPr="00B95EDC">
              <w:rPr>
                <w:rFonts w:cs="Arial"/>
                <w:b/>
                <w:color w:val="000000"/>
              </w:rPr>
              <w:t>Výsledky vzdělávání</w:t>
            </w:r>
          </w:p>
        </w:tc>
        <w:tc>
          <w:tcPr>
            <w:tcW w:w="3686" w:type="dxa"/>
            <w:tcBorders>
              <w:top w:val="single" w:sz="4" w:space="0" w:color="auto"/>
              <w:left w:val="single" w:sz="4" w:space="0" w:color="auto"/>
              <w:bottom w:val="single" w:sz="4" w:space="0" w:color="auto"/>
              <w:right w:val="single" w:sz="4" w:space="0" w:color="auto"/>
            </w:tcBorders>
            <w:vAlign w:val="center"/>
          </w:tcPr>
          <w:p w14:paraId="67DD752B" w14:textId="77777777" w:rsidR="00957519" w:rsidRPr="00B95EDC" w:rsidRDefault="00957519" w:rsidP="00B95EDC">
            <w:pPr>
              <w:widowControl w:val="0"/>
              <w:autoSpaceDE w:val="0"/>
              <w:autoSpaceDN w:val="0"/>
              <w:adjustRightInd w:val="0"/>
              <w:snapToGrid w:val="0"/>
              <w:jc w:val="both"/>
              <w:rPr>
                <w:rFonts w:cs="Arial"/>
                <w:b/>
              </w:rPr>
            </w:pPr>
            <w:r w:rsidRPr="00B95EDC">
              <w:rPr>
                <w:rFonts w:cs="Arial"/>
                <w:b/>
                <w:color w:val="000000"/>
              </w:rPr>
              <w:t>Číslo tématu a téma</w:t>
            </w:r>
          </w:p>
        </w:tc>
        <w:tc>
          <w:tcPr>
            <w:tcW w:w="969" w:type="dxa"/>
            <w:tcBorders>
              <w:top w:val="single" w:sz="4" w:space="0" w:color="auto"/>
              <w:left w:val="single" w:sz="4" w:space="0" w:color="auto"/>
              <w:bottom w:val="single" w:sz="4" w:space="0" w:color="auto"/>
              <w:right w:val="single" w:sz="4" w:space="0" w:color="auto"/>
            </w:tcBorders>
            <w:vAlign w:val="center"/>
          </w:tcPr>
          <w:p w14:paraId="35E4D561" w14:textId="77777777" w:rsidR="00957519" w:rsidRPr="00B95EDC" w:rsidRDefault="00957519" w:rsidP="00B95EDC">
            <w:pPr>
              <w:jc w:val="center"/>
              <w:rPr>
                <w:rFonts w:cs="Arial"/>
                <w:b/>
              </w:rPr>
            </w:pPr>
            <w:r w:rsidRPr="00B95EDC">
              <w:rPr>
                <w:rFonts w:cs="Arial"/>
                <w:b/>
              </w:rPr>
              <w:t>Počet hodin</w:t>
            </w:r>
          </w:p>
        </w:tc>
      </w:tr>
      <w:tr w:rsidR="00957519" w:rsidRPr="00B95EDC" w14:paraId="5E11001D" w14:textId="77777777" w:rsidTr="00784192">
        <w:tc>
          <w:tcPr>
            <w:tcW w:w="4633" w:type="dxa"/>
            <w:tcBorders>
              <w:top w:val="single" w:sz="4" w:space="0" w:color="auto"/>
              <w:left w:val="single" w:sz="4" w:space="0" w:color="auto"/>
              <w:bottom w:val="single" w:sz="4" w:space="0" w:color="auto"/>
              <w:right w:val="single" w:sz="4" w:space="0" w:color="auto"/>
            </w:tcBorders>
          </w:tcPr>
          <w:p w14:paraId="4083AEAB" w14:textId="4A397152" w:rsidR="00B95EDC" w:rsidRPr="00B95EDC" w:rsidRDefault="00957519" w:rsidP="00B95EDC">
            <w:pPr>
              <w:jc w:val="both"/>
              <w:rPr>
                <w:rFonts w:cs="Arial"/>
                <w:b/>
                <w:bCs/>
              </w:rPr>
            </w:pPr>
            <w:r w:rsidRPr="00B95EDC">
              <w:rPr>
                <w:rFonts w:cs="Arial"/>
                <w:b/>
                <w:bCs/>
              </w:rPr>
              <w:t>Žák</w:t>
            </w:r>
            <w:r w:rsidR="00B95EDC" w:rsidRPr="00B95EDC">
              <w:rPr>
                <w:rFonts w:cs="Arial"/>
                <w:b/>
                <w:bCs/>
              </w:rPr>
              <w:t>:</w:t>
            </w:r>
          </w:p>
          <w:p w14:paraId="0284EF9B" w14:textId="77777777" w:rsidR="00B95EDC" w:rsidRDefault="00B95EDC" w:rsidP="00B95EDC">
            <w:pPr>
              <w:jc w:val="both"/>
              <w:rPr>
                <w:rFonts w:cs="Arial"/>
              </w:rPr>
            </w:pPr>
            <w:r>
              <w:rPr>
                <w:rFonts w:cs="Arial"/>
              </w:rPr>
              <w:t xml:space="preserve">- </w:t>
            </w:r>
            <w:r w:rsidR="00957519" w:rsidRPr="00B95EDC">
              <w:rPr>
                <w:rFonts w:cs="Arial"/>
              </w:rPr>
              <w:t>aplikuje získané vědomosti z Biologie i</w:t>
            </w:r>
            <w:r>
              <w:rPr>
                <w:rFonts w:cs="Arial"/>
              </w:rPr>
              <w:t> </w:t>
            </w:r>
            <w:r w:rsidR="00957519" w:rsidRPr="00B95EDC">
              <w:rPr>
                <w:rFonts w:cs="Arial"/>
              </w:rPr>
              <w:t>samotného Zelinářství</w:t>
            </w:r>
          </w:p>
          <w:p w14:paraId="2E316C83" w14:textId="1AA3F3DD" w:rsidR="00957519" w:rsidRPr="00B95EDC" w:rsidRDefault="00B95EDC" w:rsidP="00B95EDC">
            <w:pPr>
              <w:jc w:val="both"/>
              <w:rPr>
                <w:rFonts w:cs="Arial"/>
              </w:rPr>
            </w:pPr>
            <w:r>
              <w:rPr>
                <w:rFonts w:cs="Arial"/>
              </w:rPr>
              <w:t>- u</w:t>
            </w:r>
            <w:r w:rsidR="00957519" w:rsidRPr="00B95EDC">
              <w:rPr>
                <w:rFonts w:cs="Arial"/>
              </w:rPr>
              <w:t>mí popsat daný druh, uvést požadavky na pěstování (spon, zařazení v osevním sledu, nároky na hnojení a závlahu, způsob výsevu/výsadby/sklizně/</w:t>
            </w:r>
            <w:r>
              <w:rPr>
                <w:rFonts w:cs="Arial"/>
              </w:rPr>
              <w:t>s</w:t>
            </w:r>
            <w:r w:rsidR="00957519" w:rsidRPr="00B95EDC">
              <w:rPr>
                <w:rFonts w:cs="Arial"/>
              </w:rPr>
              <w:t>kladování), význam pro člověka</w:t>
            </w:r>
          </w:p>
        </w:tc>
        <w:tc>
          <w:tcPr>
            <w:tcW w:w="3686" w:type="dxa"/>
            <w:tcBorders>
              <w:top w:val="single" w:sz="4" w:space="0" w:color="auto"/>
              <w:left w:val="single" w:sz="4" w:space="0" w:color="auto"/>
              <w:bottom w:val="single" w:sz="4" w:space="0" w:color="auto"/>
              <w:right w:val="single" w:sz="4" w:space="0" w:color="auto"/>
            </w:tcBorders>
          </w:tcPr>
          <w:p w14:paraId="391CB209" w14:textId="77777777" w:rsidR="00957519" w:rsidRPr="00B95EDC" w:rsidRDefault="00957519" w:rsidP="00B95EDC">
            <w:pPr>
              <w:jc w:val="both"/>
              <w:rPr>
                <w:rFonts w:cs="Arial"/>
                <w:b/>
              </w:rPr>
            </w:pPr>
            <w:r w:rsidRPr="00B95EDC">
              <w:rPr>
                <w:rFonts w:cs="Arial"/>
                <w:b/>
              </w:rPr>
              <w:t>1. Polní zelinářství</w:t>
            </w:r>
          </w:p>
        </w:tc>
        <w:tc>
          <w:tcPr>
            <w:tcW w:w="969" w:type="dxa"/>
            <w:tcBorders>
              <w:top w:val="single" w:sz="4" w:space="0" w:color="auto"/>
              <w:left w:val="single" w:sz="4" w:space="0" w:color="auto"/>
              <w:bottom w:val="single" w:sz="4" w:space="0" w:color="auto"/>
              <w:right w:val="single" w:sz="4" w:space="0" w:color="auto"/>
            </w:tcBorders>
          </w:tcPr>
          <w:p w14:paraId="1CE6D1F2" w14:textId="77777777" w:rsidR="00957519" w:rsidRPr="00B95EDC" w:rsidRDefault="00957519" w:rsidP="00B95EDC">
            <w:pPr>
              <w:jc w:val="center"/>
              <w:rPr>
                <w:rFonts w:cs="Arial"/>
                <w:b/>
              </w:rPr>
            </w:pPr>
            <w:r w:rsidRPr="00B95EDC">
              <w:rPr>
                <w:rFonts w:cs="Arial"/>
                <w:b/>
              </w:rPr>
              <w:t>1</w:t>
            </w:r>
          </w:p>
        </w:tc>
      </w:tr>
      <w:tr w:rsidR="00957519" w:rsidRPr="00B95EDC" w14:paraId="1E7D88F8" w14:textId="77777777" w:rsidTr="00784192">
        <w:tc>
          <w:tcPr>
            <w:tcW w:w="4633" w:type="dxa"/>
            <w:tcBorders>
              <w:top w:val="single" w:sz="4" w:space="0" w:color="auto"/>
              <w:left w:val="single" w:sz="4" w:space="0" w:color="auto"/>
              <w:bottom w:val="single" w:sz="4" w:space="0" w:color="auto"/>
              <w:right w:val="single" w:sz="4" w:space="0" w:color="auto"/>
            </w:tcBorders>
          </w:tcPr>
          <w:p w14:paraId="32744DCE" w14:textId="77777777" w:rsidR="00B95EDC" w:rsidRDefault="00B95EDC" w:rsidP="00B95EDC">
            <w:pPr>
              <w:jc w:val="both"/>
              <w:rPr>
                <w:rFonts w:cs="Arial"/>
                <w:lang w:val="it-IT"/>
              </w:rPr>
            </w:pPr>
            <w:r>
              <w:rPr>
                <w:rFonts w:cs="Arial"/>
                <w:lang w:val="it-IT"/>
              </w:rPr>
              <w:t>-</w:t>
            </w:r>
            <w:r w:rsidRPr="003F31D5">
              <w:rPr>
                <w:rFonts w:cs="Arial"/>
                <w:lang w:val="it-IT"/>
              </w:rPr>
              <w:t xml:space="preserve"> popíše a charakterizuje tuto skupinu zeleniny</w:t>
            </w:r>
          </w:p>
          <w:p w14:paraId="32D9B619" w14:textId="77777777" w:rsidR="00B95EDC" w:rsidRPr="003F31D5" w:rsidRDefault="00B95EDC" w:rsidP="00B95EDC">
            <w:pPr>
              <w:jc w:val="both"/>
              <w:rPr>
                <w:rFonts w:cs="Arial"/>
                <w:lang w:val="it-IT"/>
              </w:rPr>
            </w:pPr>
            <w:r>
              <w:rPr>
                <w:rFonts w:cs="Arial"/>
                <w:lang w:val="it-IT"/>
              </w:rPr>
              <w:t xml:space="preserve">- </w:t>
            </w:r>
            <w:r w:rsidRPr="003F31D5">
              <w:rPr>
                <w:rFonts w:cs="Arial"/>
                <w:lang w:val="it-IT"/>
              </w:rPr>
              <w:t>uvede nároky na pěstování, výživu, zařazení v osevním postupu i v plánu hnojení, spon, způsob pěstování a ošetřování za vegetace, termíny a způsoby sklizně</w:t>
            </w:r>
            <w:r>
              <w:rPr>
                <w:rFonts w:cs="Arial"/>
                <w:lang w:val="it-IT"/>
              </w:rPr>
              <w:t xml:space="preserve"> </w:t>
            </w:r>
            <w:r w:rsidRPr="003F31D5">
              <w:rPr>
                <w:rFonts w:cs="Arial"/>
                <w:lang w:val="it-IT"/>
              </w:rPr>
              <w:t>a uskladnění, odrůdovou skladbu</w:t>
            </w:r>
          </w:p>
          <w:p w14:paraId="6616BEEF" w14:textId="652BA3E3" w:rsidR="00957519" w:rsidRPr="00B95EDC" w:rsidRDefault="00B95EDC" w:rsidP="00B95EDC">
            <w:pPr>
              <w:jc w:val="both"/>
              <w:rPr>
                <w:rFonts w:cs="Arial"/>
              </w:rPr>
            </w:pPr>
            <w:r>
              <w:rPr>
                <w:rFonts w:cs="Arial"/>
                <w:lang w:val="it-IT"/>
              </w:rPr>
              <w:t>- u</w:t>
            </w:r>
            <w:r w:rsidRPr="003F31D5">
              <w:rPr>
                <w:rFonts w:cs="Arial"/>
                <w:lang w:val="it-IT"/>
              </w:rPr>
              <w:t>mí vysvětlit pojem – spon, odrůda, druh, čeleď, morfologie, kultivace</w:t>
            </w:r>
          </w:p>
        </w:tc>
        <w:tc>
          <w:tcPr>
            <w:tcW w:w="3686" w:type="dxa"/>
            <w:tcBorders>
              <w:top w:val="single" w:sz="4" w:space="0" w:color="auto"/>
              <w:left w:val="single" w:sz="4" w:space="0" w:color="auto"/>
              <w:bottom w:val="single" w:sz="4" w:space="0" w:color="auto"/>
              <w:right w:val="single" w:sz="4" w:space="0" w:color="auto"/>
            </w:tcBorders>
          </w:tcPr>
          <w:p w14:paraId="11A7BC94" w14:textId="77777777" w:rsidR="00957519" w:rsidRPr="00B95EDC" w:rsidRDefault="00957519" w:rsidP="00B95EDC">
            <w:pPr>
              <w:jc w:val="both"/>
              <w:rPr>
                <w:rFonts w:cs="Arial"/>
                <w:b/>
              </w:rPr>
            </w:pPr>
            <w:r w:rsidRPr="00B95EDC">
              <w:rPr>
                <w:rFonts w:cs="Arial"/>
                <w:b/>
              </w:rPr>
              <w:t>2. Lusková zelenina</w:t>
            </w:r>
          </w:p>
        </w:tc>
        <w:tc>
          <w:tcPr>
            <w:tcW w:w="969" w:type="dxa"/>
            <w:tcBorders>
              <w:top w:val="single" w:sz="4" w:space="0" w:color="auto"/>
              <w:left w:val="single" w:sz="4" w:space="0" w:color="auto"/>
              <w:bottom w:val="single" w:sz="4" w:space="0" w:color="auto"/>
              <w:right w:val="single" w:sz="4" w:space="0" w:color="auto"/>
            </w:tcBorders>
          </w:tcPr>
          <w:p w14:paraId="6AFA46DD" w14:textId="77777777" w:rsidR="00957519" w:rsidRPr="00B95EDC" w:rsidRDefault="00957519" w:rsidP="00B95EDC">
            <w:pPr>
              <w:jc w:val="center"/>
              <w:rPr>
                <w:rFonts w:cs="Arial"/>
                <w:b/>
              </w:rPr>
            </w:pPr>
            <w:r w:rsidRPr="00B95EDC">
              <w:rPr>
                <w:rFonts w:cs="Arial"/>
                <w:b/>
              </w:rPr>
              <w:t>2</w:t>
            </w:r>
          </w:p>
        </w:tc>
      </w:tr>
      <w:tr w:rsidR="00957519" w:rsidRPr="00B95EDC" w14:paraId="39F567FF" w14:textId="77777777" w:rsidTr="00784192">
        <w:tc>
          <w:tcPr>
            <w:tcW w:w="4633" w:type="dxa"/>
            <w:tcBorders>
              <w:top w:val="single" w:sz="4" w:space="0" w:color="auto"/>
              <w:left w:val="single" w:sz="4" w:space="0" w:color="auto"/>
              <w:bottom w:val="single" w:sz="4" w:space="0" w:color="auto"/>
              <w:right w:val="single" w:sz="4" w:space="0" w:color="auto"/>
            </w:tcBorders>
          </w:tcPr>
          <w:p w14:paraId="2F87E9A5" w14:textId="77777777" w:rsidR="00B95EDC" w:rsidRDefault="00B95EDC" w:rsidP="00B95EDC">
            <w:pPr>
              <w:jc w:val="both"/>
              <w:rPr>
                <w:rFonts w:cs="Arial"/>
                <w:lang w:val="it-IT"/>
              </w:rPr>
            </w:pPr>
            <w:r>
              <w:rPr>
                <w:rFonts w:cs="Arial"/>
                <w:lang w:val="it-IT"/>
              </w:rPr>
              <w:t>-</w:t>
            </w:r>
            <w:r w:rsidRPr="003F31D5">
              <w:rPr>
                <w:rFonts w:cs="Arial"/>
                <w:lang w:val="it-IT"/>
              </w:rPr>
              <w:t xml:space="preserve"> popíše a charakterizuje tuto skupinu zeleniny</w:t>
            </w:r>
          </w:p>
          <w:p w14:paraId="0C1B3B42" w14:textId="77777777" w:rsidR="00B95EDC" w:rsidRPr="003F31D5" w:rsidRDefault="00B95EDC" w:rsidP="00B95EDC">
            <w:pPr>
              <w:jc w:val="both"/>
              <w:rPr>
                <w:rFonts w:cs="Arial"/>
                <w:lang w:val="it-IT"/>
              </w:rPr>
            </w:pPr>
            <w:r>
              <w:rPr>
                <w:rFonts w:cs="Arial"/>
                <w:lang w:val="it-IT"/>
              </w:rPr>
              <w:t xml:space="preserve">- </w:t>
            </w:r>
            <w:r w:rsidRPr="003F31D5">
              <w:rPr>
                <w:rFonts w:cs="Arial"/>
                <w:lang w:val="it-IT"/>
              </w:rPr>
              <w:t>uvede nároky na pěstování, výživu, zařazení v osevním postupu i v plánu hnojení, spon, způsob pěstování a ošetřování za vegetace, termíny a způsoby sklizně</w:t>
            </w:r>
            <w:r>
              <w:rPr>
                <w:rFonts w:cs="Arial"/>
                <w:lang w:val="it-IT"/>
              </w:rPr>
              <w:t xml:space="preserve"> </w:t>
            </w:r>
            <w:r w:rsidRPr="003F31D5">
              <w:rPr>
                <w:rFonts w:cs="Arial"/>
                <w:lang w:val="it-IT"/>
              </w:rPr>
              <w:t>a uskladnění, odrůdovou skladbu</w:t>
            </w:r>
          </w:p>
          <w:p w14:paraId="7A75B327" w14:textId="0BBCFE10" w:rsidR="00957519" w:rsidRPr="00B95EDC" w:rsidRDefault="00B95EDC" w:rsidP="00B95EDC">
            <w:pPr>
              <w:jc w:val="both"/>
              <w:rPr>
                <w:rFonts w:cs="Arial"/>
              </w:rPr>
            </w:pPr>
            <w:r>
              <w:rPr>
                <w:rFonts w:cs="Arial"/>
                <w:lang w:val="it-IT"/>
              </w:rPr>
              <w:t>- u</w:t>
            </w:r>
            <w:r w:rsidRPr="003F31D5">
              <w:rPr>
                <w:rFonts w:cs="Arial"/>
                <w:lang w:val="it-IT"/>
              </w:rPr>
              <w:t>mí vysvětlit pojem – spon, odrůda, druh, čeleď, morfologie, kultivace</w:t>
            </w:r>
          </w:p>
        </w:tc>
        <w:tc>
          <w:tcPr>
            <w:tcW w:w="3686" w:type="dxa"/>
            <w:tcBorders>
              <w:top w:val="single" w:sz="4" w:space="0" w:color="auto"/>
              <w:left w:val="single" w:sz="4" w:space="0" w:color="auto"/>
              <w:bottom w:val="single" w:sz="4" w:space="0" w:color="auto"/>
              <w:right w:val="single" w:sz="4" w:space="0" w:color="auto"/>
            </w:tcBorders>
          </w:tcPr>
          <w:p w14:paraId="1066E884" w14:textId="77777777" w:rsidR="00957519" w:rsidRPr="00B95EDC" w:rsidRDefault="00957519" w:rsidP="00B95EDC">
            <w:pPr>
              <w:jc w:val="both"/>
              <w:rPr>
                <w:rFonts w:cs="Arial"/>
                <w:b/>
              </w:rPr>
            </w:pPr>
            <w:r w:rsidRPr="00B95EDC">
              <w:rPr>
                <w:rFonts w:cs="Arial"/>
                <w:b/>
              </w:rPr>
              <w:t>3. Kořeninová zelenina</w:t>
            </w:r>
          </w:p>
        </w:tc>
        <w:tc>
          <w:tcPr>
            <w:tcW w:w="969" w:type="dxa"/>
            <w:tcBorders>
              <w:top w:val="single" w:sz="4" w:space="0" w:color="auto"/>
              <w:left w:val="single" w:sz="4" w:space="0" w:color="auto"/>
              <w:bottom w:val="single" w:sz="4" w:space="0" w:color="auto"/>
              <w:right w:val="single" w:sz="4" w:space="0" w:color="auto"/>
            </w:tcBorders>
          </w:tcPr>
          <w:p w14:paraId="56F2C17B" w14:textId="77777777" w:rsidR="00957519" w:rsidRPr="00B95EDC" w:rsidRDefault="00957519" w:rsidP="00B95EDC">
            <w:pPr>
              <w:jc w:val="center"/>
              <w:rPr>
                <w:rFonts w:cs="Arial"/>
                <w:b/>
              </w:rPr>
            </w:pPr>
            <w:r w:rsidRPr="00B95EDC">
              <w:rPr>
                <w:rFonts w:cs="Arial"/>
                <w:b/>
              </w:rPr>
              <w:t>3</w:t>
            </w:r>
          </w:p>
        </w:tc>
      </w:tr>
      <w:tr w:rsidR="00957519" w:rsidRPr="00B95EDC" w14:paraId="185BF9FA" w14:textId="77777777" w:rsidTr="00784192">
        <w:tc>
          <w:tcPr>
            <w:tcW w:w="4633" w:type="dxa"/>
            <w:tcBorders>
              <w:top w:val="single" w:sz="4" w:space="0" w:color="auto"/>
              <w:left w:val="single" w:sz="4" w:space="0" w:color="auto"/>
              <w:bottom w:val="single" w:sz="4" w:space="0" w:color="auto"/>
              <w:right w:val="single" w:sz="4" w:space="0" w:color="auto"/>
            </w:tcBorders>
          </w:tcPr>
          <w:p w14:paraId="3E14444C" w14:textId="77777777" w:rsidR="00B95EDC" w:rsidRDefault="00B95EDC" w:rsidP="00B95EDC">
            <w:pPr>
              <w:jc w:val="both"/>
              <w:rPr>
                <w:rFonts w:cs="Arial"/>
              </w:rPr>
            </w:pPr>
            <w:r>
              <w:rPr>
                <w:rFonts w:cs="Arial"/>
              </w:rPr>
              <w:t>-</w:t>
            </w:r>
            <w:r w:rsidR="00957519" w:rsidRPr="00B95EDC">
              <w:rPr>
                <w:rFonts w:cs="Arial"/>
              </w:rPr>
              <w:t xml:space="preserve"> popíše a charakterizuje tuto skupinu zeleniny</w:t>
            </w:r>
          </w:p>
          <w:p w14:paraId="16A37316" w14:textId="60051D4D" w:rsidR="00957519" w:rsidRPr="00B95EDC" w:rsidRDefault="00B95EDC" w:rsidP="00B95EDC">
            <w:pPr>
              <w:jc w:val="both"/>
              <w:rPr>
                <w:rFonts w:cs="Arial"/>
              </w:rPr>
            </w:pPr>
            <w:r>
              <w:rPr>
                <w:rFonts w:cs="Arial"/>
              </w:rPr>
              <w:t xml:space="preserve">- </w:t>
            </w:r>
            <w:r w:rsidR="00957519" w:rsidRPr="00B95EDC">
              <w:rPr>
                <w:rFonts w:cs="Arial"/>
              </w:rPr>
              <w:t xml:space="preserve">uvede nároky na pěstování, výživu, zařazení v osevním postupu, spon, způsob pěstování, termíny a způsoby </w:t>
            </w:r>
            <w:proofErr w:type="gramStart"/>
            <w:r w:rsidR="00957519" w:rsidRPr="00B95EDC">
              <w:rPr>
                <w:rFonts w:cs="Arial"/>
              </w:rPr>
              <w:t>sklizně  a</w:t>
            </w:r>
            <w:proofErr w:type="gramEnd"/>
            <w:r w:rsidR="00957519" w:rsidRPr="00B95EDC">
              <w:rPr>
                <w:rFonts w:cs="Arial"/>
              </w:rPr>
              <w:t xml:space="preserve"> uskladnění, odrůdovou skladbu</w:t>
            </w:r>
          </w:p>
          <w:p w14:paraId="1782D77B" w14:textId="7BF82D1C" w:rsidR="00957519" w:rsidRPr="00B95EDC" w:rsidRDefault="00B95EDC" w:rsidP="00B95EDC">
            <w:pPr>
              <w:jc w:val="both"/>
              <w:rPr>
                <w:rFonts w:cs="Arial"/>
              </w:rPr>
            </w:pPr>
            <w:r>
              <w:rPr>
                <w:rFonts w:cs="Arial"/>
              </w:rPr>
              <w:t>- u</w:t>
            </w:r>
            <w:r w:rsidR="00957519" w:rsidRPr="00B95EDC">
              <w:rPr>
                <w:rFonts w:cs="Arial"/>
              </w:rPr>
              <w:t>mí vysvětlit pojem – spon, odrůda, druh, čeleď, morfologie, kultivace</w:t>
            </w:r>
          </w:p>
        </w:tc>
        <w:tc>
          <w:tcPr>
            <w:tcW w:w="3686" w:type="dxa"/>
            <w:tcBorders>
              <w:top w:val="single" w:sz="4" w:space="0" w:color="auto"/>
              <w:left w:val="single" w:sz="4" w:space="0" w:color="auto"/>
              <w:bottom w:val="single" w:sz="4" w:space="0" w:color="auto"/>
              <w:right w:val="single" w:sz="4" w:space="0" w:color="auto"/>
            </w:tcBorders>
          </w:tcPr>
          <w:p w14:paraId="11913DE9" w14:textId="77777777" w:rsidR="00957519" w:rsidRPr="00B95EDC" w:rsidRDefault="00957519" w:rsidP="00B95EDC">
            <w:pPr>
              <w:jc w:val="both"/>
              <w:rPr>
                <w:rFonts w:cs="Arial"/>
                <w:b/>
              </w:rPr>
            </w:pPr>
            <w:r w:rsidRPr="00B95EDC">
              <w:rPr>
                <w:rFonts w:cs="Arial"/>
                <w:b/>
              </w:rPr>
              <w:t>4. Ostatní méně pěstované zeleniny</w:t>
            </w:r>
          </w:p>
        </w:tc>
        <w:tc>
          <w:tcPr>
            <w:tcW w:w="969" w:type="dxa"/>
            <w:tcBorders>
              <w:top w:val="single" w:sz="4" w:space="0" w:color="auto"/>
              <w:left w:val="single" w:sz="4" w:space="0" w:color="auto"/>
              <w:bottom w:val="single" w:sz="4" w:space="0" w:color="auto"/>
              <w:right w:val="single" w:sz="4" w:space="0" w:color="auto"/>
            </w:tcBorders>
          </w:tcPr>
          <w:p w14:paraId="0C00DE47" w14:textId="308B18E8" w:rsidR="00957519" w:rsidRPr="00B95EDC" w:rsidRDefault="00957519" w:rsidP="00B95EDC">
            <w:pPr>
              <w:jc w:val="center"/>
              <w:rPr>
                <w:rFonts w:cs="Arial"/>
                <w:b/>
              </w:rPr>
            </w:pPr>
            <w:r w:rsidRPr="00B95EDC">
              <w:rPr>
                <w:rFonts w:cs="Arial"/>
                <w:b/>
              </w:rPr>
              <w:t>3</w:t>
            </w:r>
          </w:p>
        </w:tc>
      </w:tr>
      <w:tr w:rsidR="00957519" w:rsidRPr="00B95EDC" w14:paraId="30D69A00" w14:textId="77777777" w:rsidTr="00784192">
        <w:tc>
          <w:tcPr>
            <w:tcW w:w="4633" w:type="dxa"/>
            <w:tcBorders>
              <w:top w:val="single" w:sz="4" w:space="0" w:color="auto"/>
              <w:left w:val="single" w:sz="4" w:space="0" w:color="auto"/>
              <w:bottom w:val="single" w:sz="4" w:space="0" w:color="auto"/>
              <w:right w:val="single" w:sz="4" w:space="0" w:color="auto"/>
            </w:tcBorders>
          </w:tcPr>
          <w:p w14:paraId="21E6B908" w14:textId="77777777" w:rsidR="00B95EDC" w:rsidRDefault="00B95EDC" w:rsidP="00B95EDC">
            <w:pPr>
              <w:jc w:val="both"/>
              <w:rPr>
                <w:rFonts w:cs="Arial"/>
              </w:rPr>
            </w:pPr>
            <w:r>
              <w:rPr>
                <w:rFonts w:cs="Arial"/>
              </w:rPr>
              <w:t>-</w:t>
            </w:r>
            <w:r w:rsidR="00957519" w:rsidRPr="00B95EDC">
              <w:rPr>
                <w:rFonts w:cs="Arial"/>
              </w:rPr>
              <w:t xml:space="preserve"> popíše a charakterizuje tuto skupinu</w:t>
            </w:r>
          </w:p>
          <w:p w14:paraId="1B91976E" w14:textId="3EEA4FC8" w:rsidR="00957519" w:rsidRPr="00B95EDC" w:rsidRDefault="00B95EDC" w:rsidP="00B95EDC">
            <w:pPr>
              <w:jc w:val="both"/>
              <w:rPr>
                <w:rFonts w:cs="Arial"/>
              </w:rPr>
            </w:pPr>
            <w:r>
              <w:rPr>
                <w:rFonts w:cs="Arial"/>
              </w:rPr>
              <w:t>-</w:t>
            </w:r>
            <w:r w:rsidR="00957519" w:rsidRPr="00B95EDC">
              <w:rPr>
                <w:rFonts w:cs="Arial"/>
              </w:rPr>
              <w:t xml:space="preserve"> uvede nároky na pěstování, výživu, způsob pěstování a ošetřování za vegetace, termíny a</w:t>
            </w:r>
            <w:r>
              <w:rPr>
                <w:rFonts w:cs="Arial"/>
              </w:rPr>
              <w:t> </w:t>
            </w:r>
            <w:r w:rsidR="00957519" w:rsidRPr="00B95EDC">
              <w:rPr>
                <w:rFonts w:cs="Arial"/>
              </w:rPr>
              <w:t>způsoby sklizně</w:t>
            </w:r>
            <w:r>
              <w:rPr>
                <w:rFonts w:cs="Arial"/>
              </w:rPr>
              <w:t xml:space="preserve"> </w:t>
            </w:r>
            <w:r w:rsidR="00957519" w:rsidRPr="00B95EDC">
              <w:rPr>
                <w:rFonts w:cs="Arial"/>
              </w:rPr>
              <w:t>a uskladnění</w:t>
            </w:r>
          </w:p>
          <w:p w14:paraId="0167A8CD" w14:textId="77777777" w:rsidR="00B95EDC" w:rsidRDefault="00B95EDC" w:rsidP="00B95EDC">
            <w:pPr>
              <w:jc w:val="both"/>
              <w:rPr>
                <w:rFonts w:cs="Arial"/>
              </w:rPr>
            </w:pPr>
            <w:r>
              <w:rPr>
                <w:rFonts w:cs="Arial"/>
              </w:rPr>
              <w:t>- v</w:t>
            </w:r>
            <w:r w:rsidR="00957519" w:rsidRPr="00B95EDC">
              <w:rPr>
                <w:rFonts w:cs="Arial"/>
              </w:rPr>
              <w:t>ýznam hub v jídelníčku člověka a vliv na zdravotní stav</w:t>
            </w:r>
          </w:p>
          <w:p w14:paraId="600770DF" w14:textId="77777777" w:rsidR="00957519" w:rsidRDefault="00B95EDC" w:rsidP="00B95EDC">
            <w:pPr>
              <w:jc w:val="both"/>
              <w:rPr>
                <w:rFonts w:cs="Arial"/>
              </w:rPr>
            </w:pPr>
            <w:r>
              <w:rPr>
                <w:rFonts w:cs="Arial"/>
              </w:rPr>
              <w:t>- o</w:t>
            </w:r>
            <w:r w:rsidR="00957519" w:rsidRPr="00B95EDC">
              <w:rPr>
                <w:rFonts w:cs="Arial"/>
              </w:rPr>
              <w:t>rientuje se v pojmech – mycelium, očkování, fermentace, plodnice, heterotrofie</w:t>
            </w:r>
          </w:p>
          <w:p w14:paraId="3B6B25DC" w14:textId="3BE1C9CC" w:rsidR="00784192" w:rsidRPr="00B95EDC" w:rsidRDefault="00784192" w:rsidP="00B95EDC">
            <w:pPr>
              <w:jc w:val="both"/>
              <w:rPr>
                <w:rFonts w:cs="Arial"/>
              </w:rPr>
            </w:pPr>
          </w:p>
        </w:tc>
        <w:tc>
          <w:tcPr>
            <w:tcW w:w="3686" w:type="dxa"/>
            <w:tcBorders>
              <w:top w:val="single" w:sz="4" w:space="0" w:color="auto"/>
              <w:left w:val="single" w:sz="4" w:space="0" w:color="auto"/>
              <w:bottom w:val="single" w:sz="4" w:space="0" w:color="auto"/>
              <w:right w:val="single" w:sz="4" w:space="0" w:color="auto"/>
            </w:tcBorders>
          </w:tcPr>
          <w:p w14:paraId="18984D07" w14:textId="77777777" w:rsidR="00957519" w:rsidRPr="00B95EDC" w:rsidRDefault="00957519" w:rsidP="00B95EDC">
            <w:pPr>
              <w:jc w:val="both"/>
              <w:rPr>
                <w:rFonts w:cs="Arial"/>
                <w:b/>
                <w:lang w:val="it-IT"/>
              </w:rPr>
            </w:pPr>
            <w:r w:rsidRPr="00B95EDC">
              <w:rPr>
                <w:rFonts w:cs="Arial"/>
                <w:b/>
                <w:lang w:val="it-IT"/>
              </w:rPr>
              <w:t>5. Žampiony a ostatní jedlé houby</w:t>
            </w:r>
          </w:p>
        </w:tc>
        <w:tc>
          <w:tcPr>
            <w:tcW w:w="969" w:type="dxa"/>
            <w:tcBorders>
              <w:top w:val="single" w:sz="4" w:space="0" w:color="auto"/>
              <w:left w:val="single" w:sz="4" w:space="0" w:color="auto"/>
              <w:bottom w:val="single" w:sz="4" w:space="0" w:color="auto"/>
              <w:right w:val="single" w:sz="4" w:space="0" w:color="auto"/>
            </w:tcBorders>
          </w:tcPr>
          <w:p w14:paraId="25CFD2CC" w14:textId="77777777" w:rsidR="00957519" w:rsidRPr="00B95EDC" w:rsidRDefault="00957519" w:rsidP="00B95EDC">
            <w:pPr>
              <w:jc w:val="center"/>
              <w:rPr>
                <w:rFonts w:cs="Arial"/>
                <w:b/>
                <w:lang w:val="it-IT"/>
              </w:rPr>
            </w:pPr>
            <w:r w:rsidRPr="00B95EDC">
              <w:rPr>
                <w:rFonts w:cs="Arial"/>
                <w:b/>
                <w:lang w:val="it-IT"/>
              </w:rPr>
              <w:t>2</w:t>
            </w:r>
          </w:p>
        </w:tc>
      </w:tr>
      <w:tr w:rsidR="00957519" w:rsidRPr="00B95EDC" w14:paraId="3A59D273" w14:textId="77777777" w:rsidTr="00784192">
        <w:tc>
          <w:tcPr>
            <w:tcW w:w="4633" w:type="dxa"/>
            <w:tcBorders>
              <w:top w:val="single" w:sz="4" w:space="0" w:color="auto"/>
              <w:left w:val="single" w:sz="4" w:space="0" w:color="auto"/>
              <w:bottom w:val="single" w:sz="4" w:space="0" w:color="auto"/>
              <w:right w:val="single" w:sz="4" w:space="0" w:color="auto"/>
            </w:tcBorders>
          </w:tcPr>
          <w:p w14:paraId="0D51107F" w14:textId="77777777" w:rsidR="00957519" w:rsidRDefault="00B95EDC" w:rsidP="00B95EDC">
            <w:pPr>
              <w:jc w:val="both"/>
              <w:rPr>
                <w:rFonts w:cs="Arial"/>
                <w:lang w:val="it-IT"/>
              </w:rPr>
            </w:pPr>
            <w:r>
              <w:rPr>
                <w:rFonts w:cs="Arial"/>
                <w:lang w:val="it-IT"/>
              </w:rPr>
              <w:t>-</w:t>
            </w:r>
            <w:r w:rsidR="00957519" w:rsidRPr="00B95EDC">
              <w:rPr>
                <w:rFonts w:cs="Arial"/>
                <w:lang w:val="it-IT"/>
              </w:rPr>
              <w:t xml:space="preserve"> ovládá základní problematiku rychlení/přirychlení, dokáže vyjmenovat základní zástupce zeleniny vhodné pro rychlení</w:t>
            </w:r>
          </w:p>
          <w:p w14:paraId="33DECD30" w14:textId="71A97742" w:rsidR="00784192" w:rsidRPr="00B95EDC" w:rsidRDefault="00784192" w:rsidP="00B95EDC">
            <w:pPr>
              <w:jc w:val="both"/>
              <w:rPr>
                <w:rFonts w:cs="Arial"/>
                <w:lang w:val="it-IT"/>
              </w:rPr>
            </w:pPr>
          </w:p>
        </w:tc>
        <w:tc>
          <w:tcPr>
            <w:tcW w:w="3686" w:type="dxa"/>
            <w:tcBorders>
              <w:top w:val="single" w:sz="4" w:space="0" w:color="auto"/>
              <w:left w:val="single" w:sz="4" w:space="0" w:color="auto"/>
              <w:bottom w:val="single" w:sz="4" w:space="0" w:color="auto"/>
              <w:right w:val="single" w:sz="4" w:space="0" w:color="auto"/>
            </w:tcBorders>
          </w:tcPr>
          <w:p w14:paraId="05728674" w14:textId="77777777" w:rsidR="00957519" w:rsidRPr="00B95EDC" w:rsidRDefault="00957519" w:rsidP="00B95EDC">
            <w:pPr>
              <w:jc w:val="both"/>
              <w:rPr>
                <w:rFonts w:cs="Arial"/>
                <w:b/>
                <w:lang w:val="it-IT"/>
              </w:rPr>
            </w:pPr>
            <w:r w:rsidRPr="00B95EDC">
              <w:rPr>
                <w:rFonts w:cs="Arial"/>
                <w:b/>
                <w:lang w:val="it-IT"/>
              </w:rPr>
              <w:t>6. Rychlení zeleniny</w:t>
            </w:r>
          </w:p>
        </w:tc>
        <w:tc>
          <w:tcPr>
            <w:tcW w:w="969" w:type="dxa"/>
            <w:tcBorders>
              <w:top w:val="single" w:sz="4" w:space="0" w:color="auto"/>
              <w:left w:val="single" w:sz="4" w:space="0" w:color="auto"/>
              <w:bottom w:val="single" w:sz="4" w:space="0" w:color="auto"/>
              <w:right w:val="single" w:sz="4" w:space="0" w:color="auto"/>
            </w:tcBorders>
          </w:tcPr>
          <w:p w14:paraId="159CC5B8" w14:textId="77777777" w:rsidR="00957519" w:rsidRPr="00B95EDC" w:rsidRDefault="00957519" w:rsidP="00B95EDC">
            <w:pPr>
              <w:jc w:val="center"/>
              <w:rPr>
                <w:rFonts w:cs="Arial"/>
                <w:b/>
                <w:lang w:val="it-IT"/>
              </w:rPr>
            </w:pPr>
            <w:r w:rsidRPr="00B95EDC">
              <w:rPr>
                <w:rFonts w:cs="Arial"/>
                <w:b/>
                <w:lang w:val="it-IT"/>
              </w:rPr>
              <w:t>1</w:t>
            </w:r>
          </w:p>
        </w:tc>
      </w:tr>
      <w:tr w:rsidR="00957519" w:rsidRPr="00B95EDC" w14:paraId="7DB867A8" w14:textId="77777777" w:rsidTr="00784192">
        <w:tc>
          <w:tcPr>
            <w:tcW w:w="4633" w:type="dxa"/>
            <w:tcBorders>
              <w:top w:val="single" w:sz="4" w:space="0" w:color="auto"/>
              <w:left w:val="single" w:sz="4" w:space="0" w:color="auto"/>
              <w:bottom w:val="single" w:sz="4" w:space="0" w:color="auto"/>
              <w:right w:val="single" w:sz="4" w:space="0" w:color="auto"/>
            </w:tcBorders>
          </w:tcPr>
          <w:p w14:paraId="18E1A977" w14:textId="77777777" w:rsidR="00B95EDC" w:rsidRDefault="00B95EDC" w:rsidP="00B95EDC">
            <w:pPr>
              <w:jc w:val="both"/>
              <w:rPr>
                <w:rFonts w:cs="Arial"/>
                <w:lang w:val="it-IT"/>
              </w:rPr>
            </w:pPr>
            <w:r>
              <w:rPr>
                <w:rFonts w:cs="Arial"/>
                <w:lang w:val="it-IT"/>
              </w:rPr>
              <w:lastRenderedPageBreak/>
              <w:t>-</w:t>
            </w:r>
            <w:r w:rsidR="00957519" w:rsidRPr="00B95EDC">
              <w:rPr>
                <w:rFonts w:cs="Arial"/>
                <w:lang w:val="it-IT"/>
              </w:rPr>
              <w:t xml:space="preserve"> zná základní podmínky a význam rychlení, rozlišuje pojmy přirychlení a rychlení</w:t>
            </w:r>
          </w:p>
          <w:p w14:paraId="313B7082" w14:textId="77777777" w:rsidR="00B95EDC" w:rsidRDefault="00B95EDC" w:rsidP="00B95EDC">
            <w:pPr>
              <w:jc w:val="both"/>
              <w:rPr>
                <w:rFonts w:cs="Arial"/>
                <w:lang w:val="it-IT"/>
              </w:rPr>
            </w:pPr>
            <w:r>
              <w:rPr>
                <w:rFonts w:cs="Arial"/>
                <w:lang w:val="it-IT"/>
              </w:rPr>
              <w:t xml:space="preserve">- </w:t>
            </w:r>
            <w:r w:rsidR="00957519" w:rsidRPr="00B95EDC">
              <w:rPr>
                <w:rFonts w:cs="Arial"/>
                <w:lang w:val="it-IT"/>
              </w:rPr>
              <w:t>umí zhodnotit ekonomicky a technicky</w:t>
            </w:r>
          </w:p>
          <w:p w14:paraId="3096F6EF" w14:textId="77777777" w:rsidR="00B95EDC" w:rsidRDefault="00B95EDC" w:rsidP="00B95EDC">
            <w:pPr>
              <w:jc w:val="both"/>
              <w:rPr>
                <w:rFonts w:cs="Arial"/>
                <w:lang w:val="it-IT"/>
              </w:rPr>
            </w:pPr>
            <w:r>
              <w:rPr>
                <w:rFonts w:cs="Arial"/>
                <w:lang w:val="it-IT"/>
              </w:rPr>
              <w:t xml:space="preserve">- </w:t>
            </w:r>
            <w:r w:rsidR="00957519" w:rsidRPr="00B95EDC">
              <w:rPr>
                <w:rFonts w:cs="Arial"/>
                <w:lang w:val="it-IT"/>
              </w:rPr>
              <w:t>rozlišuje podmínky biotické a abiotické</w:t>
            </w:r>
          </w:p>
          <w:p w14:paraId="22EB5EDF" w14:textId="7A91524D" w:rsidR="00957519" w:rsidRPr="00B95EDC" w:rsidRDefault="00B95EDC" w:rsidP="00B95EDC">
            <w:pPr>
              <w:jc w:val="both"/>
              <w:rPr>
                <w:rFonts w:cs="Arial"/>
                <w:lang w:val="it-IT"/>
              </w:rPr>
            </w:pPr>
            <w:r>
              <w:rPr>
                <w:rFonts w:cs="Arial"/>
                <w:lang w:val="it-IT"/>
              </w:rPr>
              <w:t>- če</w:t>
            </w:r>
            <w:r w:rsidR="00957519" w:rsidRPr="00B95EDC">
              <w:rPr>
                <w:rFonts w:cs="Arial"/>
                <w:lang w:val="it-IT"/>
              </w:rPr>
              <w:t>rpá ze znalostí o daném druhu                           z předchozího učiva</w:t>
            </w:r>
          </w:p>
        </w:tc>
        <w:tc>
          <w:tcPr>
            <w:tcW w:w="3686" w:type="dxa"/>
            <w:tcBorders>
              <w:top w:val="single" w:sz="4" w:space="0" w:color="auto"/>
              <w:left w:val="single" w:sz="4" w:space="0" w:color="auto"/>
              <w:bottom w:val="single" w:sz="4" w:space="0" w:color="auto"/>
              <w:right w:val="single" w:sz="4" w:space="0" w:color="auto"/>
            </w:tcBorders>
          </w:tcPr>
          <w:p w14:paraId="3AA3435D" w14:textId="77777777" w:rsidR="00957519" w:rsidRPr="00B95EDC" w:rsidRDefault="00957519" w:rsidP="00B95EDC">
            <w:pPr>
              <w:jc w:val="both"/>
              <w:rPr>
                <w:rFonts w:cs="Arial"/>
                <w:b/>
                <w:lang w:val="it-IT"/>
              </w:rPr>
            </w:pPr>
            <w:r w:rsidRPr="00B95EDC">
              <w:rPr>
                <w:rFonts w:cs="Arial"/>
                <w:b/>
                <w:lang w:val="it-IT"/>
              </w:rPr>
              <w:t>7. Podmínky pro rychlení</w:t>
            </w:r>
          </w:p>
        </w:tc>
        <w:tc>
          <w:tcPr>
            <w:tcW w:w="969" w:type="dxa"/>
            <w:tcBorders>
              <w:top w:val="single" w:sz="4" w:space="0" w:color="auto"/>
              <w:left w:val="single" w:sz="4" w:space="0" w:color="auto"/>
              <w:bottom w:val="single" w:sz="4" w:space="0" w:color="auto"/>
              <w:right w:val="single" w:sz="4" w:space="0" w:color="auto"/>
            </w:tcBorders>
          </w:tcPr>
          <w:p w14:paraId="245C2306" w14:textId="77777777" w:rsidR="00957519" w:rsidRPr="00B95EDC" w:rsidRDefault="00957519" w:rsidP="00B95EDC">
            <w:pPr>
              <w:jc w:val="center"/>
              <w:rPr>
                <w:rFonts w:cs="Arial"/>
                <w:b/>
                <w:lang w:val="it-IT"/>
              </w:rPr>
            </w:pPr>
            <w:r w:rsidRPr="00B95EDC">
              <w:rPr>
                <w:rFonts w:cs="Arial"/>
                <w:b/>
                <w:lang w:val="it-IT"/>
              </w:rPr>
              <w:t>1</w:t>
            </w:r>
          </w:p>
        </w:tc>
      </w:tr>
      <w:tr w:rsidR="00957519" w:rsidRPr="00B95EDC" w14:paraId="766A7006" w14:textId="77777777" w:rsidTr="00784192">
        <w:tc>
          <w:tcPr>
            <w:tcW w:w="4633" w:type="dxa"/>
            <w:tcBorders>
              <w:top w:val="single" w:sz="4" w:space="0" w:color="auto"/>
              <w:left w:val="single" w:sz="4" w:space="0" w:color="auto"/>
              <w:bottom w:val="single" w:sz="4" w:space="0" w:color="auto"/>
              <w:right w:val="single" w:sz="4" w:space="0" w:color="auto"/>
            </w:tcBorders>
          </w:tcPr>
          <w:p w14:paraId="02CAE841" w14:textId="77777777" w:rsidR="00B95EDC" w:rsidRDefault="00B95EDC" w:rsidP="00B95EDC">
            <w:pPr>
              <w:jc w:val="both"/>
              <w:rPr>
                <w:rFonts w:cs="Arial"/>
                <w:lang w:val="it-IT"/>
              </w:rPr>
            </w:pPr>
            <w:r>
              <w:rPr>
                <w:rFonts w:cs="Arial"/>
                <w:lang w:val="it-IT"/>
              </w:rPr>
              <w:t>-</w:t>
            </w:r>
            <w:r w:rsidR="00957519" w:rsidRPr="00B95EDC">
              <w:rPr>
                <w:rFonts w:cs="Arial"/>
                <w:lang w:val="it-IT"/>
              </w:rPr>
              <w:t xml:space="preserve"> se orientuje v problematice rychlení/přirychlení</w:t>
            </w:r>
          </w:p>
          <w:p w14:paraId="53692E67" w14:textId="77777777" w:rsidR="00B95EDC" w:rsidRDefault="00B95EDC" w:rsidP="00B95EDC">
            <w:pPr>
              <w:jc w:val="both"/>
              <w:rPr>
                <w:rFonts w:cs="Arial"/>
                <w:lang w:val="it-IT"/>
              </w:rPr>
            </w:pPr>
            <w:r>
              <w:rPr>
                <w:rFonts w:cs="Arial"/>
                <w:lang w:val="it-IT"/>
              </w:rPr>
              <w:t xml:space="preserve">- </w:t>
            </w:r>
            <w:r w:rsidR="00957519" w:rsidRPr="00B95EDC">
              <w:rPr>
                <w:rFonts w:cs="Arial"/>
                <w:lang w:val="it-IT"/>
              </w:rPr>
              <w:t>zná jednotlivé nároky plodin a jejich vegetační dobu pro možnost využití rychlírny, potřeby závlah,</w:t>
            </w:r>
            <w:r>
              <w:rPr>
                <w:rFonts w:cs="Arial"/>
                <w:lang w:val="it-IT"/>
              </w:rPr>
              <w:t xml:space="preserve"> </w:t>
            </w:r>
            <w:r w:rsidR="00957519" w:rsidRPr="00B95EDC">
              <w:rPr>
                <w:rFonts w:cs="Arial"/>
                <w:lang w:val="it-IT"/>
              </w:rPr>
              <w:t>hnojení, uplatnění hydroponie</w:t>
            </w:r>
          </w:p>
          <w:p w14:paraId="6D4680BE" w14:textId="1770F642" w:rsidR="00B95EDC" w:rsidRDefault="00B95EDC" w:rsidP="00B95EDC">
            <w:pPr>
              <w:jc w:val="both"/>
              <w:rPr>
                <w:rFonts w:cs="Arial"/>
                <w:lang w:val="it-IT"/>
              </w:rPr>
            </w:pPr>
            <w:r>
              <w:rPr>
                <w:rFonts w:cs="Arial"/>
                <w:lang w:val="it-IT"/>
              </w:rPr>
              <w:t>- u</w:t>
            </w:r>
            <w:r w:rsidR="00957519" w:rsidRPr="00B95EDC">
              <w:rPr>
                <w:rFonts w:cs="Arial"/>
                <w:lang w:val="it-IT"/>
              </w:rPr>
              <w:t xml:space="preserve">mí odhadnout počet pracovní síly     </w:t>
            </w:r>
          </w:p>
          <w:p w14:paraId="266D8700" w14:textId="553FDF5B" w:rsidR="00957519" w:rsidRPr="00B95EDC" w:rsidRDefault="0015673D" w:rsidP="00B95EDC">
            <w:pPr>
              <w:jc w:val="both"/>
              <w:rPr>
                <w:rFonts w:cs="Arial"/>
                <w:lang w:val="it-IT"/>
              </w:rPr>
            </w:pPr>
            <w:r>
              <w:rPr>
                <w:rFonts w:cs="Arial"/>
                <w:lang w:val="it-IT"/>
              </w:rPr>
              <w:t>- z</w:t>
            </w:r>
            <w:r w:rsidR="00957519" w:rsidRPr="00B95EDC">
              <w:rPr>
                <w:rFonts w:cs="Arial"/>
                <w:lang w:val="it-IT"/>
              </w:rPr>
              <w:t>ná pojmy – efektivní, rentabilní, zisk, náklady, hydroponie</w:t>
            </w:r>
          </w:p>
        </w:tc>
        <w:tc>
          <w:tcPr>
            <w:tcW w:w="3686" w:type="dxa"/>
            <w:tcBorders>
              <w:top w:val="single" w:sz="4" w:space="0" w:color="auto"/>
              <w:left w:val="single" w:sz="4" w:space="0" w:color="auto"/>
              <w:bottom w:val="single" w:sz="4" w:space="0" w:color="auto"/>
              <w:right w:val="single" w:sz="4" w:space="0" w:color="auto"/>
            </w:tcBorders>
          </w:tcPr>
          <w:p w14:paraId="52E0E54A" w14:textId="77777777" w:rsidR="00957519" w:rsidRPr="00B95EDC" w:rsidRDefault="00957519" w:rsidP="00B95EDC">
            <w:pPr>
              <w:jc w:val="both"/>
              <w:rPr>
                <w:rFonts w:cs="Arial"/>
                <w:b/>
                <w:lang w:val="it-IT"/>
              </w:rPr>
            </w:pPr>
            <w:r w:rsidRPr="00B95EDC">
              <w:rPr>
                <w:rFonts w:cs="Arial"/>
                <w:b/>
                <w:lang w:val="it-IT"/>
              </w:rPr>
              <w:t>8. Organizace rychlení</w:t>
            </w:r>
          </w:p>
        </w:tc>
        <w:tc>
          <w:tcPr>
            <w:tcW w:w="969" w:type="dxa"/>
            <w:tcBorders>
              <w:top w:val="single" w:sz="4" w:space="0" w:color="auto"/>
              <w:left w:val="single" w:sz="4" w:space="0" w:color="auto"/>
              <w:bottom w:val="single" w:sz="4" w:space="0" w:color="auto"/>
              <w:right w:val="single" w:sz="4" w:space="0" w:color="auto"/>
            </w:tcBorders>
          </w:tcPr>
          <w:p w14:paraId="18C91D01" w14:textId="77777777" w:rsidR="00957519" w:rsidRPr="00B95EDC" w:rsidRDefault="00957519" w:rsidP="00B95EDC">
            <w:pPr>
              <w:jc w:val="center"/>
              <w:rPr>
                <w:rFonts w:cs="Arial"/>
                <w:b/>
                <w:lang w:val="it-IT"/>
              </w:rPr>
            </w:pPr>
            <w:r w:rsidRPr="00B95EDC">
              <w:rPr>
                <w:rFonts w:cs="Arial"/>
                <w:b/>
                <w:lang w:val="it-IT"/>
              </w:rPr>
              <w:t>1</w:t>
            </w:r>
          </w:p>
        </w:tc>
      </w:tr>
      <w:tr w:rsidR="00957519" w:rsidRPr="00B95EDC" w14:paraId="747745D1" w14:textId="77777777" w:rsidTr="00784192">
        <w:tc>
          <w:tcPr>
            <w:tcW w:w="4633" w:type="dxa"/>
            <w:tcBorders>
              <w:top w:val="single" w:sz="4" w:space="0" w:color="auto"/>
              <w:left w:val="single" w:sz="4" w:space="0" w:color="auto"/>
              <w:bottom w:val="single" w:sz="4" w:space="0" w:color="auto"/>
              <w:right w:val="single" w:sz="4" w:space="0" w:color="auto"/>
            </w:tcBorders>
          </w:tcPr>
          <w:p w14:paraId="6C588D03" w14:textId="0D810B93" w:rsidR="00957519" w:rsidRPr="00B95EDC" w:rsidRDefault="0015673D" w:rsidP="00B95EDC">
            <w:pPr>
              <w:jc w:val="both"/>
              <w:rPr>
                <w:rFonts w:cs="Arial"/>
                <w:lang w:val="it-IT"/>
              </w:rPr>
            </w:pPr>
            <w:r>
              <w:rPr>
                <w:rFonts w:cs="Arial"/>
                <w:lang w:val="it-IT"/>
              </w:rPr>
              <w:t>-</w:t>
            </w:r>
            <w:r w:rsidR="00957519" w:rsidRPr="00B95EDC">
              <w:rPr>
                <w:rFonts w:cs="Arial"/>
                <w:lang w:val="it-IT"/>
              </w:rPr>
              <w:t xml:space="preserve"> umí uplatnit znalosti z předešlých probraných kapitol, zejména agrotechnika, desinfekce půdy,vlastnosti substrátů/zemin, popřípadě náhrada půdy za hydroponii</w:t>
            </w:r>
          </w:p>
        </w:tc>
        <w:tc>
          <w:tcPr>
            <w:tcW w:w="3686" w:type="dxa"/>
            <w:tcBorders>
              <w:top w:val="single" w:sz="4" w:space="0" w:color="auto"/>
              <w:left w:val="single" w:sz="4" w:space="0" w:color="auto"/>
              <w:bottom w:val="single" w:sz="4" w:space="0" w:color="auto"/>
              <w:right w:val="single" w:sz="4" w:space="0" w:color="auto"/>
            </w:tcBorders>
          </w:tcPr>
          <w:p w14:paraId="1C26AF97" w14:textId="77777777" w:rsidR="00957519" w:rsidRPr="00B95EDC" w:rsidRDefault="00957519" w:rsidP="00B95EDC">
            <w:pPr>
              <w:jc w:val="both"/>
              <w:rPr>
                <w:rFonts w:cs="Arial"/>
                <w:b/>
                <w:lang w:val="it-IT"/>
              </w:rPr>
            </w:pPr>
            <w:r w:rsidRPr="00B95EDC">
              <w:rPr>
                <w:rFonts w:cs="Arial"/>
                <w:b/>
                <w:lang w:val="it-IT"/>
              </w:rPr>
              <w:t>9. Ošetřování půdy v rychlírnách</w:t>
            </w:r>
          </w:p>
        </w:tc>
        <w:tc>
          <w:tcPr>
            <w:tcW w:w="969" w:type="dxa"/>
            <w:tcBorders>
              <w:top w:val="single" w:sz="4" w:space="0" w:color="auto"/>
              <w:left w:val="single" w:sz="4" w:space="0" w:color="auto"/>
              <w:bottom w:val="single" w:sz="4" w:space="0" w:color="auto"/>
              <w:right w:val="single" w:sz="4" w:space="0" w:color="auto"/>
            </w:tcBorders>
          </w:tcPr>
          <w:p w14:paraId="132B054E" w14:textId="77777777" w:rsidR="00957519" w:rsidRPr="00B95EDC" w:rsidRDefault="00957519" w:rsidP="00B95EDC">
            <w:pPr>
              <w:jc w:val="center"/>
              <w:rPr>
                <w:rFonts w:cs="Arial"/>
                <w:b/>
                <w:lang w:val="it-IT"/>
              </w:rPr>
            </w:pPr>
            <w:r w:rsidRPr="00B95EDC">
              <w:rPr>
                <w:rFonts w:cs="Arial"/>
                <w:b/>
                <w:lang w:val="it-IT"/>
              </w:rPr>
              <w:t>1</w:t>
            </w:r>
          </w:p>
        </w:tc>
      </w:tr>
      <w:tr w:rsidR="00957519" w:rsidRPr="00B95EDC" w14:paraId="7CCB7F29" w14:textId="77777777" w:rsidTr="00784192">
        <w:tc>
          <w:tcPr>
            <w:tcW w:w="4633" w:type="dxa"/>
            <w:tcBorders>
              <w:top w:val="single" w:sz="4" w:space="0" w:color="auto"/>
              <w:left w:val="single" w:sz="4" w:space="0" w:color="auto"/>
              <w:bottom w:val="single" w:sz="4" w:space="0" w:color="auto"/>
              <w:right w:val="single" w:sz="4" w:space="0" w:color="auto"/>
            </w:tcBorders>
          </w:tcPr>
          <w:p w14:paraId="6F7F5729" w14:textId="77777777" w:rsidR="0015673D" w:rsidRDefault="0015673D" w:rsidP="00B95EDC">
            <w:pPr>
              <w:jc w:val="both"/>
              <w:rPr>
                <w:rFonts w:cs="Arial"/>
                <w:lang w:val="it-IT"/>
              </w:rPr>
            </w:pPr>
            <w:r>
              <w:rPr>
                <w:rFonts w:cs="Arial"/>
                <w:lang w:val="it-IT"/>
              </w:rPr>
              <w:t>-</w:t>
            </w:r>
            <w:r w:rsidR="00957519" w:rsidRPr="00B95EDC">
              <w:rPr>
                <w:rFonts w:cs="Arial"/>
                <w:lang w:val="it-IT"/>
              </w:rPr>
              <w:t xml:space="preserve"> aplikuje získané vědomosti z již probraného učiva Biologie i samotného Zelinářství</w:t>
            </w:r>
          </w:p>
          <w:p w14:paraId="12BFFA93" w14:textId="77777777" w:rsidR="0015673D" w:rsidRDefault="0015673D" w:rsidP="00B95EDC">
            <w:pPr>
              <w:jc w:val="both"/>
              <w:rPr>
                <w:rFonts w:cs="Arial"/>
                <w:lang w:val="it-IT"/>
              </w:rPr>
            </w:pPr>
            <w:r>
              <w:rPr>
                <w:rFonts w:cs="Arial"/>
                <w:lang w:val="it-IT"/>
              </w:rPr>
              <w:t>- u</w:t>
            </w:r>
            <w:r w:rsidR="00957519" w:rsidRPr="00B95EDC">
              <w:rPr>
                <w:rFonts w:cs="Arial"/>
                <w:lang w:val="it-IT"/>
              </w:rPr>
              <w:t>mí morfologicky popsat daný druh, uvést základní požadavky a nároky na pěstování (spon, zařazení v osevním sledu, nároky na hnojení a závlahu, způsob výsevu/výsadby/ sklizně/skladování)</w:t>
            </w:r>
          </w:p>
          <w:p w14:paraId="1EBE63E1" w14:textId="743415C8" w:rsidR="00957519" w:rsidRPr="00B95EDC" w:rsidRDefault="0015673D" w:rsidP="00B95EDC">
            <w:pPr>
              <w:jc w:val="both"/>
              <w:rPr>
                <w:rFonts w:cs="Arial"/>
                <w:lang w:val="it-IT"/>
              </w:rPr>
            </w:pPr>
            <w:r>
              <w:rPr>
                <w:rFonts w:cs="Arial"/>
                <w:lang w:val="it-IT"/>
              </w:rPr>
              <w:t xml:space="preserve">- </w:t>
            </w:r>
            <w:r w:rsidR="00957519" w:rsidRPr="00B95EDC">
              <w:rPr>
                <w:rFonts w:cs="Arial"/>
                <w:lang w:val="it-IT"/>
              </w:rPr>
              <w:t>význam rychlení/přirychlování</w:t>
            </w:r>
          </w:p>
        </w:tc>
        <w:tc>
          <w:tcPr>
            <w:tcW w:w="3686" w:type="dxa"/>
            <w:tcBorders>
              <w:top w:val="single" w:sz="4" w:space="0" w:color="auto"/>
              <w:left w:val="single" w:sz="4" w:space="0" w:color="auto"/>
              <w:bottom w:val="single" w:sz="4" w:space="0" w:color="auto"/>
              <w:right w:val="single" w:sz="4" w:space="0" w:color="auto"/>
            </w:tcBorders>
          </w:tcPr>
          <w:p w14:paraId="090A7972" w14:textId="77777777" w:rsidR="00957519" w:rsidRPr="00B95EDC" w:rsidRDefault="00957519" w:rsidP="00B95EDC">
            <w:pPr>
              <w:jc w:val="both"/>
              <w:rPr>
                <w:rFonts w:cs="Arial"/>
                <w:b/>
                <w:lang w:val="it-IT"/>
              </w:rPr>
            </w:pPr>
            <w:r w:rsidRPr="00B95EDC">
              <w:rPr>
                <w:rFonts w:cs="Arial"/>
                <w:b/>
                <w:lang w:val="it-IT"/>
              </w:rPr>
              <w:t>10. Rychlení jednotlivých druhů zeleniny</w:t>
            </w:r>
          </w:p>
        </w:tc>
        <w:tc>
          <w:tcPr>
            <w:tcW w:w="969" w:type="dxa"/>
            <w:tcBorders>
              <w:top w:val="single" w:sz="4" w:space="0" w:color="auto"/>
              <w:left w:val="single" w:sz="4" w:space="0" w:color="auto"/>
              <w:bottom w:val="single" w:sz="4" w:space="0" w:color="auto"/>
              <w:right w:val="single" w:sz="4" w:space="0" w:color="auto"/>
            </w:tcBorders>
          </w:tcPr>
          <w:p w14:paraId="71E1C18F" w14:textId="77777777" w:rsidR="00957519" w:rsidRPr="00B95EDC" w:rsidRDefault="00957519" w:rsidP="00B95EDC">
            <w:pPr>
              <w:jc w:val="center"/>
              <w:rPr>
                <w:rFonts w:cs="Arial"/>
                <w:b/>
                <w:lang w:val="it-IT"/>
              </w:rPr>
            </w:pPr>
            <w:r w:rsidRPr="00B95EDC">
              <w:rPr>
                <w:rFonts w:cs="Arial"/>
                <w:b/>
                <w:lang w:val="it-IT"/>
              </w:rPr>
              <w:t>10</w:t>
            </w:r>
          </w:p>
        </w:tc>
      </w:tr>
      <w:tr w:rsidR="00957519" w:rsidRPr="00B95EDC" w14:paraId="54E9B997" w14:textId="77777777" w:rsidTr="00784192">
        <w:tc>
          <w:tcPr>
            <w:tcW w:w="4633" w:type="dxa"/>
            <w:tcBorders>
              <w:top w:val="single" w:sz="4" w:space="0" w:color="auto"/>
              <w:left w:val="single" w:sz="4" w:space="0" w:color="auto"/>
              <w:bottom w:val="single" w:sz="4" w:space="0" w:color="auto"/>
              <w:right w:val="single" w:sz="4" w:space="0" w:color="auto"/>
            </w:tcBorders>
          </w:tcPr>
          <w:p w14:paraId="5FD36270" w14:textId="77777777" w:rsidR="0015673D" w:rsidRDefault="0015673D" w:rsidP="00B95EDC">
            <w:pPr>
              <w:jc w:val="both"/>
              <w:rPr>
                <w:rFonts w:cs="Arial"/>
                <w:lang w:val="it-IT"/>
              </w:rPr>
            </w:pPr>
            <w:r>
              <w:rPr>
                <w:rFonts w:cs="Arial"/>
                <w:lang w:val="it-IT"/>
              </w:rPr>
              <w:t>-</w:t>
            </w:r>
            <w:r w:rsidR="00957519" w:rsidRPr="00B95EDC">
              <w:rPr>
                <w:rFonts w:cs="Arial"/>
                <w:lang w:val="it-IT"/>
              </w:rPr>
              <w:t xml:space="preserve"> zná základní podmínky a význam semenářství</w:t>
            </w:r>
          </w:p>
          <w:p w14:paraId="13653B6C" w14:textId="558AC29D" w:rsidR="0015673D" w:rsidRDefault="0015673D" w:rsidP="00B95EDC">
            <w:pPr>
              <w:jc w:val="both"/>
              <w:rPr>
                <w:rFonts w:cs="Arial"/>
                <w:lang w:val="it-IT"/>
              </w:rPr>
            </w:pPr>
            <w:r>
              <w:rPr>
                <w:rFonts w:cs="Arial"/>
                <w:lang w:val="it-IT"/>
              </w:rPr>
              <w:t xml:space="preserve">- </w:t>
            </w:r>
            <w:r w:rsidR="00957519" w:rsidRPr="00B95EDC">
              <w:rPr>
                <w:rFonts w:cs="Arial"/>
                <w:lang w:val="it-IT"/>
              </w:rPr>
              <w:t>umí zhodnotit ekonomicky a technicky, rozlišuje podmínky biotické a abiotické, čerpá ze znalostí</w:t>
            </w:r>
            <w:r>
              <w:rPr>
                <w:rFonts w:cs="Arial"/>
                <w:lang w:val="it-IT"/>
              </w:rPr>
              <w:t xml:space="preserve"> </w:t>
            </w:r>
            <w:r w:rsidR="00957519" w:rsidRPr="00B95EDC">
              <w:rPr>
                <w:rFonts w:cs="Arial"/>
                <w:lang w:val="it-IT"/>
              </w:rPr>
              <w:t>o daném druhu z</w:t>
            </w:r>
            <w:r>
              <w:rPr>
                <w:rFonts w:cs="Arial"/>
                <w:lang w:val="it-IT"/>
              </w:rPr>
              <w:t> </w:t>
            </w:r>
            <w:r w:rsidR="00957519" w:rsidRPr="00B95EDC">
              <w:rPr>
                <w:rFonts w:cs="Arial"/>
                <w:lang w:val="it-IT"/>
              </w:rPr>
              <w:t>předchozího učiva</w:t>
            </w:r>
          </w:p>
          <w:p w14:paraId="25DA3D9C" w14:textId="332BEAE7" w:rsidR="00957519" w:rsidRPr="00B95EDC" w:rsidRDefault="0015673D" w:rsidP="00B95EDC">
            <w:pPr>
              <w:jc w:val="both"/>
              <w:rPr>
                <w:rFonts w:cs="Arial"/>
                <w:lang w:val="it-IT"/>
              </w:rPr>
            </w:pPr>
            <w:r>
              <w:rPr>
                <w:rFonts w:cs="Arial"/>
                <w:lang w:val="it-IT"/>
              </w:rPr>
              <w:t>- o</w:t>
            </w:r>
            <w:r w:rsidR="00957519" w:rsidRPr="00B95EDC">
              <w:rPr>
                <w:rFonts w:cs="Arial"/>
                <w:lang w:val="it-IT"/>
              </w:rPr>
              <w:t>rientuje se</w:t>
            </w:r>
            <w:r>
              <w:rPr>
                <w:rFonts w:cs="Arial"/>
                <w:lang w:val="it-IT"/>
              </w:rPr>
              <w:t xml:space="preserve"> </w:t>
            </w:r>
            <w:r w:rsidR="00957519" w:rsidRPr="00B95EDC">
              <w:rPr>
                <w:rFonts w:cs="Arial"/>
                <w:lang w:val="it-IT"/>
              </w:rPr>
              <w:t>v problematice semenaření a</w:t>
            </w:r>
            <w:r>
              <w:rPr>
                <w:rFonts w:cs="Arial"/>
                <w:lang w:val="it-IT"/>
              </w:rPr>
              <w:t> </w:t>
            </w:r>
            <w:r w:rsidR="00957519" w:rsidRPr="00B95EDC">
              <w:rPr>
                <w:rFonts w:cs="Arial"/>
                <w:lang w:val="it-IT"/>
              </w:rPr>
              <w:t xml:space="preserve">zná pojmy – izolace/izolační vzdálenost, ochrana rostlin, vegetační doba, F1, šlechtění, reprodukce, opylování, oplození, viróza </w:t>
            </w:r>
          </w:p>
        </w:tc>
        <w:tc>
          <w:tcPr>
            <w:tcW w:w="3686" w:type="dxa"/>
            <w:tcBorders>
              <w:top w:val="single" w:sz="4" w:space="0" w:color="auto"/>
              <w:left w:val="single" w:sz="4" w:space="0" w:color="auto"/>
              <w:bottom w:val="single" w:sz="4" w:space="0" w:color="auto"/>
              <w:right w:val="single" w:sz="4" w:space="0" w:color="auto"/>
            </w:tcBorders>
          </w:tcPr>
          <w:p w14:paraId="407A4AEF" w14:textId="77777777" w:rsidR="00957519" w:rsidRPr="00B95EDC" w:rsidRDefault="00957519" w:rsidP="00B95EDC">
            <w:pPr>
              <w:jc w:val="both"/>
              <w:rPr>
                <w:rFonts w:cs="Arial"/>
                <w:b/>
                <w:lang w:val="it-IT"/>
              </w:rPr>
            </w:pPr>
            <w:r w:rsidRPr="00B95EDC">
              <w:rPr>
                <w:rFonts w:cs="Arial"/>
                <w:b/>
                <w:lang w:val="it-IT"/>
              </w:rPr>
              <w:t>11. Zelinářské semenářství</w:t>
            </w:r>
          </w:p>
        </w:tc>
        <w:tc>
          <w:tcPr>
            <w:tcW w:w="969" w:type="dxa"/>
            <w:tcBorders>
              <w:top w:val="single" w:sz="4" w:space="0" w:color="auto"/>
              <w:left w:val="single" w:sz="4" w:space="0" w:color="auto"/>
              <w:bottom w:val="single" w:sz="4" w:space="0" w:color="auto"/>
              <w:right w:val="single" w:sz="4" w:space="0" w:color="auto"/>
            </w:tcBorders>
          </w:tcPr>
          <w:p w14:paraId="2E9994AF" w14:textId="77777777" w:rsidR="00957519" w:rsidRPr="00B95EDC" w:rsidRDefault="00957519" w:rsidP="00B95EDC">
            <w:pPr>
              <w:jc w:val="center"/>
              <w:rPr>
                <w:rFonts w:cs="Arial"/>
                <w:b/>
                <w:lang w:val="it-IT"/>
              </w:rPr>
            </w:pPr>
            <w:r w:rsidRPr="00B95EDC">
              <w:rPr>
                <w:rFonts w:cs="Arial"/>
                <w:b/>
                <w:lang w:val="it-IT"/>
              </w:rPr>
              <w:t>1</w:t>
            </w:r>
          </w:p>
        </w:tc>
      </w:tr>
      <w:tr w:rsidR="00957519" w:rsidRPr="00B95EDC" w14:paraId="791FF51D" w14:textId="77777777" w:rsidTr="00784192">
        <w:tc>
          <w:tcPr>
            <w:tcW w:w="4633" w:type="dxa"/>
            <w:tcBorders>
              <w:top w:val="single" w:sz="4" w:space="0" w:color="auto"/>
              <w:left w:val="single" w:sz="4" w:space="0" w:color="auto"/>
              <w:bottom w:val="single" w:sz="4" w:space="0" w:color="auto"/>
              <w:right w:val="single" w:sz="4" w:space="0" w:color="auto"/>
            </w:tcBorders>
          </w:tcPr>
          <w:p w14:paraId="58248FEB" w14:textId="77777777" w:rsidR="0015673D" w:rsidRDefault="0015673D" w:rsidP="00B95EDC">
            <w:pPr>
              <w:jc w:val="both"/>
              <w:rPr>
                <w:rFonts w:cs="Arial"/>
                <w:lang w:val="it-IT"/>
              </w:rPr>
            </w:pPr>
            <w:r>
              <w:rPr>
                <w:rFonts w:cs="Arial"/>
                <w:lang w:val="it-IT"/>
              </w:rPr>
              <w:t xml:space="preserve">- </w:t>
            </w:r>
            <w:r w:rsidR="00957519" w:rsidRPr="00B95EDC">
              <w:rPr>
                <w:rFonts w:cs="Arial"/>
                <w:lang w:val="it-IT"/>
              </w:rPr>
              <w:t>umí zhodnotit současný stav zelinářského semenářství a vysvětlit význam rajonizace</w:t>
            </w:r>
          </w:p>
          <w:p w14:paraId="2581C2A7" w14:textId="797E712E" w:rsidR="00957519" w:rsidRPr="00B95EDC" w:rsidRDefault="0015673D" w:rsidP="00B95EDC">
            <w:pPr>
              <w:jc w:val="both"/>
              <w:rPr>
                <w:rFonts w:cs="Arial"/>
                <w:lang w:val="it-IT"/>
              </w:rPr>
            </w:pPr>
            <w:r>
              <w:rPr>
                <w:rFonts w:cs="Arial"/>
                <w:lang w:val="it-IT"/>
              </w:rPr>
              <w:t>- ž</w:t>
            </w:r>
            <w:r w:rsidR="00957519" w:rsidRPr="00B95EDC">
              <w:rPr>
                <w:rFonts w:cs="Arial"/>
                <w:lang w:val="it-IT"/>
              </w:rPr>
              <w:t xml:space="preserve">ák klasifikuje přírodní a ekonomické podmínky, uvede významné faktory a jejich význam pro zelinářské semenářství              </w:t>
            </w:r>
          </w:p>
          <w:p w14:paraId="7E15509D" w14:textId="06A6E724" w:rsidR="00957519" w:rsidRPr="00B95EDC" w:rsidRDefault="0015673D" w:rsidP="00B95EDC">
            <w:pPr>
              <w:jc w:val="both"/>
              <w:rPr>
                <w:rFonts w:cs="Arial"/>
                <w:lang w:val="it-IT"/>
              </w:rPr>
            </w:pPr>
            <w:r>
              <w:rPr>
                <w:rFonts w:cs="Arial"/>
                <w:lang w:val="it-IT"/>
              </w:rPr>
              <w:t>- z</w:t>
            </w:r>
            <w:r w:rsidR="00957519" w:rsidRPr="00B95EDC">
              <w:rPr>
                <w:rFonts w:cs="Arial"/>
                <w:lang w:val="it-IT"/>
              </w:rPr>
              <w:t>ná pojmy – rajonizace, poloha, oblast, specializace, integrace, rentabilita, efektivita, náklady, zisk. světlo, teplota, půda, substrát, vlhkost, jarovizace</w:t>
            </w:r>
          </w:p>
        </w:tc>
        <w:tc>
          <w:tcPr>
            <w:tcW w:w="3686" w:type="dxa"/>
            <w:tcBorders>
              <w:top w:val="single" w:sz="4" w:space="0" w:color="auto"/>
              <w:left w:val="single" w:sz="4" w:space="0" w:color="auto"/>
              <w:bottom w:val="single" w:sz="4" w:space="0" w:color="auto"/>
              <w:right w:val="single" w:sz="4" w:space="0" w:color="auto"/>
            </w:tcBorders>
          </w:tcPr>
          <w:p w14:paraId="12C28FF9" w14:textId="77777777" w:rsidR="00957519" w:rsidRPr="00B95EDC" w:rsidRDefault="00957519" w:rsidP="00B95EDC">
            <w:pPr>
              <w:jc w:val="both"/>
              <w:rPr>
                <w:rFonts w:cs="Arial"/>
                <w:b/>
                <w:lang w:val="it-IT"/>
              </w:rPr>
            </w:pPr>
            <w:r w:rsidRPr="00B95EDC">
              <w:rPr>
                <w:rFonts w:cs="Arial"/>
                <w:b/>
                <w:lang w:val="it-IT"/>
              </w:rPr>
              <w:t>12. Podmínky pro semenářství</w:t>
            </w:r>
          </w:p>
        </w:tc>
        <w:tc>
          <w:tcPr>
            <w:tcW w:w="969" w:type="dxa"/>
            <w:tcBorders>
              <w:top w:val="single" w:sz="4" w:space="0" w:color="auto"/>
              <w:left w:val="single" w:sz="4" w:space="0" w:color="auto"/>
              <w:bottom w:val="single" w:sz="4" w:space="0" w:color="auto"/>
              <w:right w:val="single" w:sz="4" w:space="0" w:color="auto"/>
            </w:tcBorders>
          </w:tcPr>
          <w:p w14:paraId="4D19FD87" w14:textId="77777777" w:rsidR="00957519" w:rsidRPr="00B95EDC" w:rsidRDefault="00957519" w:rsidP="00B95EDC">
            <w:pPr>
              <w:jc w:val="center"/>
              <w:rPr>
                <w:rFonts w:cs="Arial"/>
                <w:b/>
                <w:lang w:val="it-IT"/>
              </w:rPr>
            </w:pPr>
            <w:r w:rsidRPr="00B95EDC">
              <w:rPr>
                <w:rFonts w:cs="Arial"/>
                <w:b/>
                <w:lang w:val="it-IT"/>
              </w:rPr>
              <w:t>1</w:t>
            </w:r>
          </w:p>
        </w:tc>
      </w:tr>
      <w:tr w:rsidR="00957519" w:rsidRPr="00B95EDC" w14:paraId="5C97B361" w14:textId="77777777" w:rsidTr="00784192">
        <w:tc>
          <w:tcPr>
            <w:tcW w:w="4633" w:type="dxa"/>
            <w:tcBorders>
              <w:top w:val="single" w:sz="4" w:space="0" w:color="auto"/>
              <w:left w:val="single" w:sz="4" w:space="0" w:color="auto"/>
              <w:bottom w:val="single" w:sz="4" w:space="0" w:color="auto"/>
              <w:right w:val="single" w:sz="4" w:space="0" w:color="auto"/>
            </w:tcBorders>
          </w:tcPr>
          <w:p w14:paraId="6333CB46" w14:textId="77777777" w:rsidR="0015673D" w:rsidRDefault="0015673D" w:rsidP="00B95EDC">
            <w:pPr>
              <w:jc w:val="both"/>
              <w:rPr>
                <w:rFonts w:cs="Arial"/>
                <w:lang w:val="it-IT"/>
              </w:rPr>
            </w:pPr>
            <w:r>
              <w:rPr>
                <w:rFonts w:cs="Arial"/>
                <w:lang w:val="it-IT"/>
              </w:rPr>
              <w:t>-</w:t>
            </w:r>
            <w:r w:rsidR="00957519" w:rsidRPr="00B95EDC">
              <w:rPr>
                <w:rFonts w:cs="Arial"/>
                <w:lang w:val="it-IT"/>
              </w:rPr>
              <w:t xml:space="preserve"> čerpá ze znalostí získaných v předmětu Biologie</w:t>
            </w:r>
            <w:r>
              <w:rPr>
                <w:rFonts w:cs="Arial"/>
                <w:lang w:val="it-IT"/>
              </w:rPr>
              <w:t xml:space="preserve"> </w:t>
            </w:r>
            <w:r w:rsidR="00957519" w:rsidRPr="00B95EDC">
              <w:rPr>
                <w:rFonts w:cs="Arial"/>
                <w:lang w:val="it-IT"/>
              </w:rPr>
              <w:t>a z již probraných tématických celků v Zelinářství</w:t>
            </w:r>
          </w:p>
          <w:p w14:paraId="20DF91D1" w14:textId="77777777" w:rsidR="0015673D" w:rsidRDefault="0015673D" w:rsidP="00B95EDC">
            <w:pPr>
              <w:jc w:val="both"/>
              <w:rPr>
                <w:rFonts w:cs="Arial"/>
                <w:lang w:val="it-IT"/>
              </w:rPr>
            </w:pPr>
            <w:r>
              <w:rPr>
                <w:rFonts w:cs="Arial"/>
                <w:lang w:val="it-IT"/>
              </w:rPr>
              <w:t>- o</w:t>
            </w:r>
            <w:r w:rsidR="00957519" w:rsidRPr="00B95EDC">
              <w:rPr>
                <w:rFonts w:cs="Arial"/>
                <w:lang w:val="it-IT"/>
              </w:rPr>
              <w:t>rientuje se ve všech faktorech ovlivňujících produkci osiva a její kvalitu</w:t>
            </w:r>
          </w:p>
          <w:p w14:paraId="5A0B47E7" w14:textId="6AF0422A" w:rsidR="00957519" w:rsidRPr="00B95EDC" w:rsidRDefault="0015673D" w:rsidP="00B95EDC">
            <w:pPr>
              <w:jc w:val="both"/>
              <w:rPr>
                <w:rFonts w:cs="Arial"/>
                <w:lang w:val="it-IT"/>
              </w:rPr>
            </w:pPr>
            <w:r>
              <w:rPr>
                <w:rFonts w:cs="Arial"/>
                <w:lang w:val="it-IT"/>
              </w:rPr>
              <w:t>- z</w:t>
            </w:r>
            <w:r w:rsidR="00957519" w:rsidRPr="00B95EDC">
              <w:rPr>
                <w:rFonts w:cs="Arial"/>
                <w:lang w:val="it-IT"/>
              </w:rPr>
              <w:t xml:space="preserve">ná potřebné technické vybavení </w:t>
            </w:r>
            <w:r w:rsidR="00957519" w:rsidRPr="00B95EDC">
              <w:rPr>
                <w:rFonts w:cs="Arial"/>
                <w:lang w:val="it-IT"/>
              </w:rPr>
              <w:lastRenderedPageBreak/>
              <w:t>semenářského podniku</w:t>
            </w:r>
          </w:p>
          <w:p w14:paraId="7DD2582F" w14:textId="7D578A86" w:rsidR="00957519" w:rsidRPr="00B95EDC" w:rsidRDefault="0015673D" w:rsidP="00B95EDC">
            <w:pPr>
              <w:jc w:val="both"/>
              <w:rPr>
                <w:rFonts w:cs="Arial"/>
                <w:lang w:val="it-IT"/>
              </w:rPr>
            </w:pPr>
            <w:r>
              <w:rPr>
                <w:rFonts w:cs="Arial"/>
                <w:lang w:val="it-IT"/>
              </w:rPr>
              <w:t>- z</w:t>
            </w:r>
            <w:r w:rsidR="00957519" w:rsidRPr="00B95EDC">
              <w:rPr>
                <w:rFonts w:cs="Arial"/>
                <w:lang w:val="it-IT"/>
              </w:rPr>
              <w:t xml:space="preserve">ná pojmy – HTS, užitná hodnota, energie klíčení, čistota, klíčivost, odrůdová pravost, vegetační doba, rajonizace, izolační vzdálenost </w:t>
            </w:r>
          </w:p>
        </w:tc>
        <w:tc>
          <w:tcPr>
            <w:tcW w:w="3686" w:type="dxa"/>
            <w:tcBorders>
              <w:top w:val="single" w:sz="4" w:space="0" w:color="auto"/>
              <w:left w:val="single" w:sz="4" w:space="0" w:color="auto"/>
              <w:bottom w:val="single" w:sz="4" w:space="0" w:color="auto"/>
              <w:right w:val="single" w:sz="4" w:space="0" w:color="auto"/>
            </w:tcBorders>
          </w:tcPr>
          <w:p w14:paraId="098DF92A" w14:textId="77777777" w:rsidR="00957519" w:rsidRPr="00B95EDC" w:rsidRDefault="00957519" w:rsidP="00B95EDC">
            <w:pPr>
              <w:jc w:val="both"/>
              <w:rPr>
                <w:rFonts w:cs="Arial"/>
                <w:b/>
                <w:lang w:val="it-IT"/>
              </w:rPr>
            </w:pPr>
            <w:r w:rsidRPr="00B95EDC">
              <w:rPr>
                <w:rFonts w:cs="Arial"/>
                <w:b/>
                <w:lang w:val="it-IT"/>
              </w:rPr>
              <w:lastRenderedPageBreak/>
              <w:t>13. Základy produkce osiv</w:t>
            </w:r>
          </w:p>
        </w:tc>
        <w:tc>
          <w:tcPr>
            <w:tcW w:w="969" w:type="dxa"/>
            <w:tcBorders>
              <w:top w:val="single" w:sz="4" w:space="0" w:color="auto"/>
              <w:left w:val="single" w:sz="4" w:space="0" w:color="auto"/>
              <w:bottom w:val="single" w:sz="4" w:space="0" w:color="auto"/>
              <w:right w:val="single" w:sz="4" w:space="0" w:color="auto"/>
            </w:tcBorders>
          </w:tcPr>
          <w:p w14:paraId="269C7DED" w14:textId="77777777" w:rsidR="00957519" w:rsidRPr="00B95EDC" w:rsidRDefault="00957519" w:rsidP="00B95EDC">
            <w:pPr>
              <w:jc w:val="center"/>
              <w:rPr>
                <w:rFonts w:cs="Arial"/>
                <w:b/>
                <w:lang w:val="it-IT"/>
              </w:rPr>
            </w:pPr>
            <w:r w:rsidRPr="00B95EDC">
              <w:rPr>
                <w:rFonts w:cs="Arial"/>
                <w:b/>
                <w:lang w:val="it-IT"/>
              </w:rPr>
              <w:t>1</w:t>
            </w:r>
          </w:p>
        </w:tc>
      </w:tr>
      <w:tr w:rsidR="00784192" w:rsidRPr="00B95EDC" w14:paraId="20E92238" w14:textId="77777777" w:rsidTr="00784192">
        <w:tc>
          <w:tcPr>
            <w:tcW w:w="4633" w:type="dxa"/>
            <w:tcBorders>
              <w:top w:val="single" w:sz="4" w:space="0" w:color="auto"/>
              <w:left w:val="single" w:sz="4" w:space="0" w:color="auto"/>
              <w:bottom w:val="single" w:sz="4" w:space="0" w:color="auto"/>
              <w:right w:val="single" w:sz="4" w:space="0" w:color="auto"/>
            </w:tcBorders>
          </w:tcPr>
          <w:p w14:paraId="094B4008" w14:textId="77777777" w:rsidR="00C9103B" w:rsidRDefault="00784192" w:rsidP="00B95EDC">
            <w:pPr>
              <w:jc w:val="both"/>
              <w:rPr>
                <w:rFonts w:cs="Arial"/>
                <w:lang w:val="it-IT"/>
              </w:rPr>
            </w:pPr>
            <w:r>
              <w:rPr>
                <w:rFonts w:cs="Arial"/>
                <w:lang w:val="it-IT"/>
              </w:rPr>
              <w:t xml:space="preserve">- </w:t>
            </w:r>
            <w:r w:rsidRPr="00784192">
              <w:rPr>
                <w:rFonts w:cs="Arial"/>
                <w:lang w:val="it-IT"/>
              </w:rPr>
              <w:t>aplikuje získané vědomosti z již probraného učiva Biologie i samotného Zelinářství</w:t>
            </w:r>
          </w:p>
          <w:p w14:paraId="4D0E7F0E" w14:textId="7D4472A7" w:rsidR="00784192" w:rsidRDefault="00C9103B" w:rsidP="00B95EDC">
            <w:pPr>
              <w:jc w:val="both"/>
              <w:rPr>
                <w:rFonts w:cs="Arial"/>
                <w:lang w:val="it-IT"/>
              </w:rPr>
            </w:pPr>
            <w:r>
              <w:rPr>
                <w:rFonts w:cs="Arial"/>
                <w:lang w:val="it-IT"/>
              </w:rPr>
              <w:t>- u</w:t>
            </w:r>
            <w:r w:rsidR="00784192" w:rsidRPr="00784192">
              <w:rPr>
                <w:rFonts w:cs="Arial"/>
                <w:lang w:val="it-IT"/>
              </w:rPr>
              <w:t>mí morfologicky popsat daný druh, uvést základní požadavky a nároky na pěstování (délka vegetační doby, spon, zařazení                   v osevním sledu, nároky na hnojení a</w:t>
            </w:r>
            <w:r>
              <w:rPr>
                <w:rFonts w:cs="Arial"/>
                <w:lang w:val="it-IT"/>
              </w:rPr>
              <w:t> </w:t>
            </w:r>
            <w:r w:rsidR="00784192" w:rsidRPr="00784192">
              <w:rPr>
                <w:rFonts w:cs="Arial"/>
                <w:lang w:val="it-IT"/>
              </w:rPr>
              <w:t>závlahu, způsob výsevu/výsadby/sklizně/ skladování osiva)</w:t>
            </w:r>
          </w:p>
        </w:tc>
        <w:tc>
          <w:tcPr>
            <w:tcW w:w="3686" w:type="dxa"/>
            <w:tcBorders>
              <w:top w:val="single" w:sz="4" w:space="0" w:color="auto"/>
              <w:left w:val="single" w:sz="4" w:space="0" w:color="auto"/>
              <w:bottom w:val="single" w:sz="4" w:space="0" w:color="auto"/>
              <w:right w:val="single" w:sz="4" w:space="0" w:color="auto"/>
            </w:tcBorders>
          </w:tcPr>
          <w:p w14:paraId="402D0E35" w14:textId="2500706A" w:rsidR="00784192" w:rsidRPr="00B95EDC" w:rsidRDefault="00784192" w:rsidP="00B95EDC">
            <w:pPr>
              <w:jc w:val="both"/>
              <w:rPr>
                <w:rFonts w:cs="Arial"/>
                <w:b/>
                <w:lang w:val="it-IT"/>
              </w:rPr>
            </w:pPr>
            <w:r w:rsidRPr="00784192">
              <w:rPr>
                <w:rFonts w:cs="Arial"/>
                <w:b/>
                <w:lang w:val="it-IT"/>
              </w:rPr>
              <w:t>14. Pěstování jednotlivých druhů zeleniny na semeno</w:t>
            </w:r>
          </w:p>
        </w:tc>
        <w:tc>
          <w:tcPr>
            <w:tcW w:w="969" w:type="dxa"/>
            <w:tcBorders>
              <w:top w:val="single" w:sz="4" w:space="0" w:color="auto"/>
              <w:left w:val="single" w:sz="4" w:space="0" w:color="auto"/>
              <w:bottom w:val="single" w:sz="4" w:space="0" w:color="auto"/>
              <w:right w:val="single" w:sz="4" w:space="0" w:color="auto"/>
            </w:tcBorders>
          </w:tcPr>
          <w:p w14:paraId="1B86E418" w14:textId="61A1AF03" w:rsidR="00784192" w:rsidRPr="00B95EDC" w:rsidRDefault="00784192" w:rsidP="00B95EDC">
            <w:pPr>
              <w:jc w:val="center"/>
              <w:rPr>
                <w:rFonts w:cs="Arial"/>
                <w:b/>
                <w:lang w:val="it-IT"/>
              </w:rPr>
            </w:pPr>
            <w:r w:rsidRPr="00784192">
              <w:rPr>
                <w:rFonts w:cs="Arial"/>
                <w:b/>
                <w:lang w:val="it-IT"/>
              </w:rPr>
              <w:t>5</w:t>
            </w:r>
          </w:p>
        </w:tc>
      </w:tr>
    </w:tbl>
    <w:p w14:paraId="26D08D5F" w14:textId="77777777" w:rsidR="001D6CC8" w:rsidRDefault="001D6CC8" w:rsidP="00375BB6">
      <w:pPr>
        <w:pStyle w:val="Nzev"/>
        <w:jc w:val="left"/>
        <w:rPr>
          <w:sz w:val="28"/>
          <w:szCs w:val="28"/>
        </w:rPr>
      </w:pPr>
    </w:p>
    <w:p w14:paraId="29CC422A" w14:textId="7A80573B" w:rsidR="00E703C3" w:rsidRPr="00AE32A5" w:rsidRDefault="00784192" w:rsidP="003D2D43">
      <w:pPr>
        <w:pStyle w:val="Nzev"/>
        <w:rPr>
          <w:sz w:val="28"/>
          <w:szCs w:val="28"/>
        </w:rPr>
      </w:pPr>
      <w:r>
        <w:rPr>
          <w:sz w:val="28"/>
          <w:szCs w:val="28"/>
        </w:rPr>
        <w:br w:type="page"/>
      </w:r>
      <w:r w:rsidR="00E703C3" w:rsidRPr="00AE32A5">
        <w:rPr>
          <w:sz w:val="28"/>
          <w:szCs w:val="28"/>
        </w:rPr>
        <w:lastRenderedPageBreak/>
        <w:t>Učební osnova předmětu</w:t>
      </w:r>
    </w:p>
    <w:p w14:paraId="1C131822" w14:textId="77777777" w:rsidR="00B85725" w:rsidRDefault="00B85725" w:rsidP="003D2D43">
      <w:pPr>
        <w:pStyle w:val="Nzev"/>
        <w:rPr>
          <w:szCs w:val="20"/>
        </w:rPr>
      </w:pPr>
    </w:p>
    <w:p w14:paraId="23917FC9" w14:textId="77777777" w:rsidR="00B85725" w:rsidRDefault="00B85725" w:rsidP="003D2D43">
      <w:pPr>
        <w:pStyle w:val="Nadpis2"/>
        <w:jc w:val="center"/>
      </w:pPr>
      <w:bookmarkStart w:id="163" w:name="_Toc535923824"/>
      <w:bookmarkStart w:id="164" w:name="_Toc17975064"/>
      <w:bookmarkStart w:id="165" w:name="_Toc107942056"/>
      <w:r>
        <w:t>OVOCNICTVÍ</w:t>
      </w:r>
      <w:bookmarkEnd w:id="163"/>
      <w:bookmarkEnd w:id="164"/>
      <w:bookmarkEnd w:id="165"/>
    </w:p>
    <w:p w14:paraId="1FDFF4AC" w14:textId="77777777" w:rsidR="00B85725" w:rsidRDefault="00B85725" w:rsidP="003D2D43">
      <w:pPr>
        <w:jc w:val="center"/>
      </w:pPr>
    </w:p>
    <w:p w14:paraId="6DBA3C3B" w14:textId="4C8F6C02" w:rsidR="00B85725" w:rsidRPr="00F1315B" w:rsidRDefault="00B85725" w:rsidP="003D2D43">
      <w:pPr>
        <w:jc w:val="center"/>
        <w:rPr>
          <w:b/>
        </w:rPr>
      </w:pPr>
      <w:r w:rsidRPr="00F1315B">
        <w:rPr>
          <w:b/>
        </w:rPr>
        <w:t xml:space="preserve">Obor vzdělání: </w:t>
      </w:r>
      <w:proofErr w:type="gramStart"/>
      <w:r w:rsidRPr="00F1315B">
        <w:rPr>
          <w:b/>
        </w:rPr>
        <w:t>41 – 52</w:t>
      </w:r>
      <w:proofErr w:type="gramEnd"/>
      <w:r w:rsidRPr="00F1315B">
        <w:rPr>
          <w:b/>
        </w:rPr>
        <w:t xml:space="preserve"> – H/01 Zahradník</w:t>
      </w:r>
    </w:p>
    <w:p w14:paraId="1CA583CB" w14:textId="77777777" w:rsidR="00B85725" w:rsidRDefault="00B85725" w:rsidP="003D2D43">
      <w:pPr>
        <w:jc w:val="center"/>
      </w:pPr>
    </w:p>
    <w:p w14:paraId="14BDCD01" w14:textId="77777777" w:rsidR="00B85725" w:rsidRDefault="00B85725" w:rsidP="00375BB6">
      <w:pPr>
        <w:widowControl w:val="0"/>
        <w:autoSpaceDE w:val="0"/>
        <w:autoSpaceDN w:val="0"/>
        <w:adjustRightInd w:val="0"/>
        <w:snapToGrid w:val="0"/>
        <w:rPr>
          <w:rFonts w:cs="Arial"/>
          <w:b/>
        </w:rPr>
      </w:pPr>
      <w:r>
        <w:rPr>
          <w:rFonts w:cs="Arial"/>
          <w:b/>
          <w:color w:val="000000"/>
        </w:rPr>
        <w:t>Pojetí předmětu</w:t>
      </w:r>
    </w:p>
    <w:p w14:paraId="506E5310" w14:textId="77777777" w:rsidR="00B85725" w:rsidRDefault="00B85725" w:rsidP="00375BB6">
      <w:pPr>
        <w:widowControl w:val="0"/>
        <w:autoSpaceDE w:val="0"/>
        <w:autoSpaceDN w:val="0"/>
        <w:adjustRightInd w:val="0"/>
        <w:snapToGrid w:val="0"/>
        <w:rPr>
          <w:rFonts w:cs="Arial"/>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7478"/>
      </w:tblGrid>
      <w:tr w:rsidR="00B85725" w:rsidRPr="00C9103B" w14:paraId="7E26C267" w14:textId="77777777" w:rsidTr="00ED6EDC">
        <w:tc>
          <w:tcPr>
            <w:tcW w:w="0" w:type="auto"/>
          </w:tcPr>
          <w:p w14:paraId="33757364" w14:textId="77777777" w:rsidR="00B85725" w:rsidRPr="00C9103B" w:rsidRDefault="00B85725" w:rsidP="00375BB6">
            <w:pPr>
              <w:widowControl w:val="0"/>
              <w:autoSpaceDE w:val="0"/>
              <w:autoSpaceDN w:val="0"/>
              <w:adjustRightInd w:val="0"/>
              <w:snapToGrid w:val="0"/>
              <w:rPr>
                <w:rFonts w:cs="Arial"/>
                <w:b/>
              </w:rPr>
            </w:pPr>
            <w:r w:rsidRPr="00C9103B">
              <w:rPr>
                <w:rFonts w:cs="Arial"/>
                <w:b/>
                <w:color w:val="000000"/>
              </w:rPr>
              <w:t>Cíl předmětu:</w:t>
            </w:r>
          </w:p>
        </w:tc>
        <w:tc>
          <w:tcPr>
            <w:tcW w:w="7478" w:type="dxa"/>
          </w:tcPr>
          <w:p w14:paraId="3BD8905B" w14:textId="77777777" w:rsidR="00B85725" w:rsidRPr="00C9103B" w:rsidRDefault="00B85725" w:rsidP="00C9103B">
            <w:pPr>
              <w:widowControl w:val="0"/>
              <w:autoSpaceDE w:val="0"/>
              <w:autoSpaceDN w:val="0"/>
              <w:adjustRightInd w:val="0"/>
              <w:snapToGrid w:val="0"/>
              <w:jc w:val="both"/>
              <w:rPr>
                <w:rFonts w:cs="Arial"/>
              </w:rPr>
            </w:pPr>
            <w:r w:rsidRPr="00C9103B">
              <w:rPr>
                <w:rFonts w:cs="Arial"/>
              </w:rPr>
              <w:t xml:space="preserve">Obecným cílem předmětu je seznámit žáky s biologickými zvláštnostmi ovocných rostlin tak, aby pochopily principy pěstitelských technologií jednotlivých ovocných druhů a zvládli výrobu ovoce ve </w:t>
            </w:r>
            <w:proofErr w:type="spellStart"/>
            <w:r w:rsidRPr="00C9103B">
              <w:rPr>
                <w:rFonts w:cs="Arial"/>
              </w:rPr>
              <w:t>velkovýsadbách</w:t>
            </w:r>
            <w:proofErr w:type="spellEnd"/>
            <w:r w:rsidRPr="00C9103B">
              <w:rPr>
                <w:rFonts w:cs="Arial"/>
              </w:rPr>
              <w:t xml:space="preserve">    i v malých rodinných firmách.</w:t>
            </w:r>
          </w:p>
        </w:tc>
      </w:tr>
      <w:tr w:rsidR="00B85725" w:rsidRPr="00C9103B" w14:paraId="3EC09783" w14:textId="77777777" w:rsidTr="00ED6EDC">
        <w:tc>
          <w:tcPr>
            <w:tcW w:w="0" w:type="auto"/>
          </w:tcPr>
          <w:p w14:paraId="2FFCF755" w14:textId="77777777" w:rsidR="00B85725" w:rsidRPr="00C9103B" w:rsidRDefault="00B85725" w:rsidP="00375BB6">
            <w:pPr>
              <w:widowControl w:val="0"/>
              <w:autoSpaceDE w:val="0"/>
              <w:autoSpaceDN w:val="0"/>
              <w:adjustRightInd w:val="0"/>
              <w:snapToGrid w:val="0"/>
              <w:rPr>
                <w:rFonts w:cs="Arial"/>
                <w:b/>
              </w:rPr>
            </w:pPr>
            <w:r w:rsidRPr="00C9103B">
              <w:rPr>
                <w:rFonts w:cs="Arial"/>
                <w:b/>
                <w:color w:val="000000"/>
              </w:rPr>
              <w:t>Charakteristika</w:t>
            </w:r>
          </w:p>
          <w:p w14:paraId="16A952EB" w14:textId="77777777" w:rsidR="00B85725" w:rsidRPr="00C9103B" w:rsidRDefault="00B85725" w:rsidP="00375BB6">
            <w:pPr>
              <w:widowControl w:val="0"/>
              <w:autoSpaceDE w:val="0"/>
              <w:autoSpaceDN w:val="0"/>
              <w:adjustRightInd w:val="0"/>
              <w:snapToGrid w:val="0"/>
              <w:rPr>
                <w:rFonts w:cs="Arial"/>
                <w:b/>
              </w:rPr>
            </w:pPr>
            <w:r w:rsidRPr="00C9103B">
              <w:rPr>
                <w:rFonts w:cs="Arial"/>
                <w:b/>
                <w:color w:val="000000"/>
              </w:rPr>
              <w:t>učiva:</w:t>
            </w:r>
          </w:p>
        </w:tc>
        <w:tc>
          <w:tcPr>
            <w:tcW w:w="7478" w:type="dxa"/>
          </w:tcPr>
          <w:p w14:paraId="78DECF71" w14:textId="77777777" w:rsidR="00B85725" w:rsidRPr="00C9103B" w:rsidRDefault="00B85725" w:rsidP="00C9103B">
            <w:pPr>
              <w:autoSpaceDE w:val="0"/>
              <w:autoSpaceDN w:val="0"/>
              <w:adjustRightInd w:val="0"/>
              <w:jc w:val="both"/>
              <w:rPr>
                <w:rFonts w:cs="TimesNewRoman"/>
              </w:rPr>
            </w:pPr>
            <w:r w:rsidRPr="00C9103B">
              <w:rPr>
                <w:rFonts w:cs="TimesNewRoman"/>
              </w:rPr>
              <w:t>Ovocnictví je jedním ze základních předmětů zahradnického oboru. Navazuje na učivo biologie a chemie nižších ročníků. Výuka poskytuje žákům souhrnné vědomosti o biologických a fyziologických zvláštnostech ovocných rostlin a seznamuje je s technologií jejich pěstování.</w:t>
            </w:r>
          </w:p>
          <w:p w14:paraId="16C92C99" w14:textId="75442D96" w:rsidR="00B85725" w:rsidRPr="00C9103B" w:rsidRDefault="00B85725" w:rsidP="00C9103B">
            <w:pPr>
              <w:autoSpaceDE w:val="0"/>
              <w:autoSpaceDN w:val="0"/>
              <w:adjustRightInd w:val="0"/>
              <w:jc w:val="both"/>
              <w:rPr>
                <w:rFonts w:cs="Arial"/>
              </w:rPr>
            </w:pPr>
            <w:r w:rsidRPr="00C9103B">
              <w:rPr>
                <w:rFonts w:cs="TimesNewRoman"/>
              </w:rPr>
              <w:t>Předmět vychovává žáky k trpělivé, systematické, důsledné a přesné práci a k citlivému přístupu k ovocným rostlinám a životnímu prostředí. Během tří let je probráno učivo obsahující všechny základní informace z</w:t>
            </w:r>
            <w:r w:rsidR="00C9103B">
              <w:rPr>
                <w:rFonts w:cs="TimesNewRoman"/>
              </w:rPr>
              <w:t> </w:t>
            </w:r>
            <w:r w:rsidRPr="00C9103B">
              <w:rPr>
                <w:rFonts w:cs="TimesNewRoman"/>
              </w:rPr>
              <w:t>ovocnářské výroby potřebné pro zahradnickou praxi.</w:t>
            </w:r>
          </w:p>
        </w:tc>
      </w:tr>
      <w:tr w:rsidR="00B85725" w:rsidRPr="00C9103B" w14:paraId="78ED72B4" w14:textId="77777777" w:rsidTr="00ED6EDC">
        <w:tc>
          <w:tcPr>
            <w:tcW w:w="0" w:type="auto"/>
          </w:tcPr>
          <w:p w14:paraId="7D8163B0" w14:textId="77777777" w:rsidR="00B85725" w:rsidRPr="00C9103B" w:rsidRDefault="00B85725" w:rsidP="00375BB6">
            <w:pPr>
              <w:widowControl w:val="0"/>
              <w:autoSpaceDE w:val="0"/>
              <w:autoSpaceDN w:val="0"/>
              <w:adjustRightInd w:val="0"/>
              <w:snapToGrid w:val="0"/>
              <w:rPr>
                <w:rFonts w:cs="Arial"/>
                <w:b/>
              </w:rPr>
            </w:pPr>
            <w:r w:rsidRPr="00C9103B">
              <w:rPr>
                <w:rFonts w:cs="Arial"/>
                <w:b/>
                <w:color w:val="000000"/>
              </w:rPr>
              <w:t>Metody a formy</w:t>
            </w:r>
          </w:p>
          <w:p w14:paraId="67DA54BD" w14:textId="77777777" w:rsidR="00B85725" w:rsidRPr="00C9103B" w:rsidRDefault="00B85725" w:rsidP="00375BB6">
            <w:pPr>
              <w:widowControl w:val="0"/>
              <w:autoSpaceDE w:val="0"/>
              <w:autoSpaceDN w:val="0"/>
              <w:adjustRightInd w:val="0"/>
              <w:snapToGrid w:val="0"/>
              <w:rPr>
                <w:rFonts w:cs="Arial"/>
                <w:b/>
              </w:rPr>
            </w:pPr>
            <w:r w:rsidRPr="00C9103B">
              <w:rPr>
                <w:rFonts w:cs="Arial"/>
                <w:b/>
                <w:color w:val="000000"/>
              </w:rPr>
              <w:t>výuky:</w:t>
            </w:r>
          </w:p>
        </w:tc>
        <w:tc>
          <w:tcPr>
            <w:tcW w:w="7478" w:type="dxa"/>
          </w:tcPr>
          <w:p w14:paraId="3DF1D5F7" w14:textId="35ECE527" w:rsidR="00B85725" w:rsidRPr="00C9103B" w:rsidRDefault="00B85725" w:rsidP="00C9103B">
            <w:pPr>
              <w:autoSpaceDE w:val="0"/>
              <w:autoSpaceDN w:val="0"/>
              <w:adjustRightInd w:val="0"/>
              <w:jc w:val="both"/>
              <w:rPr>
                <w:rFonts w:cs="TimesNewRoman"/>
              </w:rPr>
            </w:pPr>
            <w:r w:rsidRPr="00C9103B">
              <w:rPr>
                <w:rFonts w:cs="TimesNewRoman"/>
              </w:rPr>
              <w:t>Předmět je vyučován v 1.</w:t>
            </w:r>
            <w:r w:rsidR="00C9103B">
              <w:rPr>
                <w:rFonts w:cs="TimesNewRoman"/>
              </w:rPr>
              <w:t xml:space="preserve"> </w:t>
            </w:r>
            <w:r w:rsidRPr="00C9103B">
              <w:rPr>
                <w:rFonts w:cs="TimesNewRoman"/>
              </w:rPr>
              <w:t>-</w:t>
            </w:r>
            <w:r w:rsidR="00C9103B">
              <w:rPr>
                <w:rFonts w:cs="TimesNewRoman"/>
              </w:rPr>
              <w:t xml:space="preserve"> </w:t>
            </w:r>
            <w:r w:rsidRPr="00C9103B">
              <w:rPr>
                <w:rFonts w:cs="TimesNewRoman"/>
              </w:rPr>
              <w:t xml:space="preserve">3. ročníku. V hodinách teorie žáci získávají odborné vědomosti, jejichž pochopní a praktické využití procvičují v hodinách odborného výcviku.  </w:t>
            </w:r>
          </w:p>
          <w:p w14:paraId="01AA2F83" w14:textId="77777777" w:rsidR="00B85725" w:rsidRPr="00C9103B" w:rsidRDefault="00B85725" w:rsidP="00C9103B">
            <w:pPr>
              <w:widowControl w:val="0"/>
              <w:autoSpaceDE w:val="0"/>
              <w:autoSpaceDN w:val="0"/>
              <w:adjustRightInd w:val="0"/>
              <w:snapToGrid w:val="0"/>
              <w:jc w:val="both"/>
              <w:rPr>
                <w:rFonts w:cs="Arial"/>
              </w:rPr>
            </w:pPr>
            <w:r w:rsidRPr="00C9103B">
              <w:t xml:space="preserve">Frontální výuka je realizována výkladem učitele, který je doplněn vhodnými didaktickými pomůckami, např. schématy, fotografiemi, obrázky a instruktážními filmy z ovocnářské výroby. </w:t>
            </w:r>
            <w:r w:rsidRPr="00C9103B">
              <w:rPr>
                <w:rFonts w:cs="TimesNewRoman"/>
              </w:rPr>
              <w:t>Pro výuku je možno využít i samostatné referáty na zadaná témata a další aktivity, např. práce na projektech.</w:t>
            </w:r>
          </w:p>
        </w:tc>
      </w:tr>
      <w:tr w:rsidR="00B85725" w:rsidRPr="00C9103B" w14:paraId="142FB4D0" w14:textId="77777777" w:rsidTr="00ED6EDC">
        <w:tc>
          <w:tcPr>
            <w:tcW w:w="0" w:type="auto"/>
          </w:tcPr>
          <w:p w14:paraId="4856537C" w14:textId="77777777" w:rsidR="00B85725" w:rsidRPr="00C9103B" w:rsidRDefault="00B85725" w:rsidP="00375BB6">
            <w:pPr>
              <w:widowControl w:val="0"/>
              <w:autoSpaceDE w:val="0"/>
              <w:autoSpaceDN w:val="0"/>
              <w:adjustRightInd w:val="0"/>
              <w:snapToGrid w:val="0"/>
              <w:rPr>
                <w:rFonts w:cs="Arial"/>
                <w:b/>
              </w:rPr>
            </w:pPr>
            <w:r w:rsidRPr="00C9103B">
              <w:rPr>
                <w:rFonts w:cs="Arial"/>
                <w:b/>
              </w:rPr>
              <w:t>Hodnocení žáků:</w:t>
            </w:r>
          </w:p>
        </w:tc>
        <w:tc>
          <w:tcPr>
            <w:tcW w:w="7478" w:type="dxa"/>
          </w:tcPr>
          <w:p w14:paraId="32CD973C" w14:textId="77777777" w:rsidR="00B85725" w:rsidRPr="00C9103B" w:rsidRDefault="00B85725" w:rsidP="00C9103B">
            <w:pPr>
              <w:autoSpaceDE w:val="0"/>
              <w:autoSpaceDN w:val="0"/>
              <w:adjustRightInd w:val="0"/>
              <w:jc w:val="both"/>
              <w:rPr>
                <w:rFonts w:cs="TimesNewRoman"/>
              </w:rPr>
            </w:pPr>
            <w:r w:rsidRPr="00C9103B">
              <w:rPr>
                <w:rFonts w:cs="TimesNewRoman"/>
              </w:rPr>
              <w:t>Při hodnocení bude kladen důraz na porozumění učiva a schopnost aplikovat poznatky a vědomosti do praxe. Hodnocení znalostí a vědomostí žáků se prověřuje převážně písemnou formou, a to v podobě opakovací písemné práce nebo jednoduchých testů pro zapamatování učiva. Rovněž ústní zkoušení má svou nezastupitelnou úlohu, ale je spíše doplňkovou formou. K</w:t>
            </w:r>
            <w:r w:rsidRPr="00C9103B">
              <w:t xml:space="preserve">romě osvojených si znalostí a dovedností je hodnocena i aktivita při hodinách a schopnost samostatné práce. </w:t>
            </w:r>
            <w:r w:rsidRPr="00C9103B">
              <w:rPr>
                <w:rFonts w:cs="TimesNewRoman"/>
              </w:rPr>
              <w:t>Výsledná známka je kombinací výše uvedeného.</w:t>
            </w:r>
          </w:p>
        </w:tc>
      </w:tr>
      <w:tr w:rsidR="00B85725" w:rsidRPr="00C9103B" w14:paraId="673B16F6" w14:textId="77777777" w:rsidTr="00ED6EDC">
        <w:tc>
          <w:tcPr>
            <w:tcW w:w="0" w:type="auto"/>
          </w:tcPr>
          <w:p w14:paraId="05384524" w14:textId="77777777" w:rsidR="00B85725" w:rsidRPr="00C9103B" w:rsidRDefault="00B85725" w:rsidP="00375BB6">
            <w:pPr>
              <w:widowControl w:val="0"/>
              <w:autoSpaceDE w:val="0"/>
              <w:autoSpaceDN w:val="0"/>
              <w:adjustRightInd w:val="0"/>
              <w:snapToGrid w:val="0"/>
              <w:rPr>
                <w:rFonts w:cs="Arial"/>
                <w:b/>
              </w:rPr>
            </w:pPr>
            <w:r w:rsidRPr="00C9103B">
              <w:rPr>
                <w:rFonts w:cs="Arial"/>
                <w:b/>
                <w:color w:val="000000"/>
              </w:rPr>
              <w:t>Přínos předmětu</w:t>
            </w:r>
          </w:p>
          <w:p w14:paraId="5AC124AF" w14:textId="77777777" w:rsidR="00B85725" w:rsidRPr="00C9103B" w:rsidRDefault="00B85725" w:rsidP="00375BB6">
            <w:pPr>
              <w:widowControl w:val="0"/>
              <w:autoSpaceDE w:val="0"/>
              <w:autoSpaceDN w:val="0"/>
              <w:adjustRightInd w:val="0"/>
              <w:snapToGrid w:val="0"/>
              <w:rPr>
                <w:rFonts w:cs="Arial"/>
                <w:b/>
              </w:rPr>
            </w:pPr>
            <w:r w:rsidRPr="00C9103B">
              <w:rPr>
                <w:rFonts w:cs="Arial"/>
                <w:b/>
                <w:color w:val="000000"/>
              </w:rPr>
              <w:t>pro rozvoj klíčových</w:t>
            </w:r>
          </w:p>
          <w:p w14:paraId="3EA926AA" w14:textId="77777777" w:rsidR="00B85725" w:rsidRPr="00C9103B" w:rsidRDefault="00B85725" w:rsidP="00375BB6">
            <w:pPr>
              <w:widowControl w:val="0"/>
              <w:autoSpaceDE w:val="0"/>
              <w:autoSpaceDN w:val="0"/>
              <w:adjustRightInd w:val="0"/>
              <w:snapToGrid w:val="0"/>
              <w:rPr>
                <w:rFonts w:cs="Arial"/>
                <w:b/>
              </w:rPr>
            </w:pPr>
            <w:r w:rsidRPr="00C9103B">
              <w:rPr>
                <w:rFonts w:cs="Arial"/>
                <w:b/>
                <w:color w:val="000000"/>
              </w:rPr>
              <w:t>kompetencí a</w:t>
            </w:r>
          </w:p>
          <w:p w14:paraId="7A3D2078" w14:textId="77777777" w:rsidR="00B85725" w:rsidRPr="00C9103B" w:rsidRDefault="00B85725" w:rsidP="00375BB6">
            <w:pPr>
              <w:widowControl w:val="0"/>
              <w:autoSpaceDE w:val="0"/>
              <w:autoSpaceDN w:val="0"/>
              <w:adjustRightInd w:val="0"/>
              <w:snapToGrid w:val="0"/>
              <w:rPr>
                <w:rFonts w:cs="Arial"/>
                <w:b/>
              </w:rPr>
            </w:pPr>
            <w:r w:rsidRPr="00C9103B">
              <w:rPr>
                <w:rFonts w:cs="Arial"/>
                <w:b/>
                <w:color w:val="000000"/>
              </w:rPr>
              <w:t>průřezových témat:</w:t>
            </w:r>
          </w:p>
        </w:tc>
        <w:tc>
          <w:tcPr>
            <w:tcW w:w="7478" w:type="dxa"/>
          </w:tcPr>
          <w:p w14:paraId="16139E32" w14:textId="77777777" w:rsidR="00B85725" w:rsidRPr="00C9103B" w:rsidRDefault="00B85725" w:rsidP="00C9103B">
            <w:pPr>
              <w:autoSpaceDE w:val="0"/>
              <w:autoSpaceDN w:val="0"/>
              <w:adjustRightInd w:val="0"/>
              <w:jc w:val="both"/>
            </w:pPr>
            <w:r w:rsidRPr="00C9103B">
              <w:t xml:space="preserve">Výuka předmětu podporuje logické myšlení a směřuje k tomu, aby žáci dovedli aktivně využívat získané vědomosti a dovednosti při odborné výcviku. Předmět rozvíjí kompetenci aplikovat základní personální dovednosti při práci na modelových úlohách ve skupinách nebo samostatně. </w:t>
            </w:r>
          </w:p>
          <w:p w14:paraId="09A8AEB9" w14:textId="77777777" w:rsidR="00B85725" w:rsidRPr="00C9103B" w:rsidRDefault="00B85725" w:rsidP="00C9103B">
            <w:pPr>
              <w:autoSpaceDE w:val="0"/>
              <w:autoSpaceDN w:val="0"/>
              <w:adjustRightInd w:val="0"/>
              <w:jc w:val="both"/>
            </w:pPr>
            <w:r w:rsidRPr="00C9103B">
              <w:t>Žáci jsou směřováni k tomu, aby byli schopni srozumitelně a souvisle formulovat své myšlenky, písemně si zaznamenávali podstatné údaje z textů i z výkladu učitele, přijímali a odpovědně plnili zadané úkoly. Jsou vedeni k práci s informacemi z různých zdrojů, aby při řešení problému využívali logické i empirické myšlení a využívali svých dříve nabytých zkušeností a dovedností.</w:t>
            </w:r>
          </w:p>
          <w:p w14:paraId="2743986B" w14:textId="77777777" w:rsidR="00B85725" w:rsidRPr="00C9103B" w:rsidRDefault="00B85725" w:rsidP="00C9103B">
            <w:pPr>
              <w:widowControl w:val="0"/>
              <w:autoSpaceDE w:val="0"/>
              <w:autoSpaceDN w:val="0"/>
              <w:adjustRightInd w:val="0"/>
              <w:snapToGrid w:val="0"/>
              <w:jc w:val="both"/>
              <w:rPr>
                <w:rFonts w:cs="Arial"/>
              </w:rPr>
            </w:pPr>
            <w:r w:rsidRPr="00C9103B">
              <w:t xml:space="preserve">Přispívá k tomu, aby žáci lépe rozuměli přírodním zákonům, přírodním jevům a procesům, uvědomovali si odpovědnost člověka za uchování přírodního prostředí. </w:t>
            </w:r>
          </w:p>
        </w:tc>
      </w:tr>
    </w:tbl>
    <w:p w14:paraId="60ECD041" w14:textId="77777777" w:rsidR="00B85725" w:rsidRDefault="00B85725" w:rsidP="00375BB6">
      <w:pPr>
        <w:widowControl w:val="0"/>
        <w:autoSpaceDE w:val="0"/>
        <w:autoSpaceDN w:val="0"/>
        <w:adjustRightInd w:val="0"/>
        <w:snapToGrid w:val="0"/>
        <w:rPr>
          <w:rFonts w:cs="Arial"/>
          <w:b/>
          <w:color w:val="000000"/>
        </w:rPr>
      </w:pPr>
    </w:p>
    <w:p w14:paraId="77FE353C" w14:textId="77777777" w:rsidR="00B85725" w:rsidRDefault="00B85725" w:rsidP="00375BB6">
      <w:pPr>
        <w:widowControl w:val="0"/>
        <w:autoSpaceDE w:val="0"/>
        <w:autoSpaceDN w:val="0"/>
        <w:adjustRightInd w:val="0"/>
        <w:snapToGrid w:val="0"/>
        <w:rPr>
          <w:rFonts w:cs="Arial"/>
          <w:b/>
        </w:rPr>
      </w:pPr>
      <w:r>
        <w:rPr>
          <w:rFonts w:cs="Arial"/>
          <w:b/>
          <w:color w:val="000000"/>
        </w:rPr>
        <w:lastRenderedPageBreak/>
        <w:t>Rozpis výsledků vzdělávání a učiva</w:t>
      </w:r>
    </w:p>
    <w:p w14:paraId="6E4D4704" w14:textId="77777777" w:rsidR="00B85725" w:rsidRDefault="00B85725" w:rsidP="00375BB6">
      <w:pPr>
        <w:widowControl w:val="0"/>
        <w:autoSpaceDE w:val="0"/>
        <w:autoSpaceDN w:val="0"/>
        <w:adjustRightInd w:val="0"/>
        <w:snapToGrid w:val="0"/>
        <w:rPr>
          <w:rFonts w:cs="Arial"/>
          <w:b/>
          <w:color w:val="000000"/>
        </w:rPr>
      </w:pPr>
    </w:p>
    <w:p w14:paraId="107205FF" w14:textId="7666739C" w:rsidR="00B85725" w:rsidRDefault="00C9103B" w:rsidP="00375BB6">
      <w:pPr>
        <w:widowControl w:val="0"/>
        <w:autoSpaceDE w:val="0"/>
        <w:autoSpaceDN w:val="0"/>
        <w:adjustRightInd w:val="0"/>
        <w:snapToGrid w:val="0"/>
        <w:rPr>
          <w:rFonts w:cs="Arial"/>
          <w:b/>
          <w:color w:val="000000"/>
        </w:rPr>
      </w:pPr>
      <w:r>
        <w:rPr>
          <w:rFonts w:cs="Arial"/>
          <w:b/>
          <w:color w:val="000000"/>
        </w:rPr>
        <w:t>1</w:t>
      </w:r>
      <w:r w:rsidR="00B85725">
        <w:rPr>
          <w:rFonts w:cs="Arial"/>
          <w:b/>
          <w:color w:val="000000"/>
        </w:rPr>
        <w:t>.</w:t>
      </w:r>
      <w:r>
        <w:rPr>
          <w:rFonts w:cs="Arial"/>
          <w:b/>
          <w:color w:val="000000"/>
        </w:rPr>
        <w:t xml:space="preserve"> ročník: celkem 33 hodin</w:t>
      </w:r>
      <w:r w:rsidR="00B85725">
        <w:rPr>
          <w:rFonts w:cs="Arial"/>
          <w:b/>
          <w:color w:val="000000"/>
        </w:rPr>
        <w:t xml:space="preserve">                                  </w:t>
      </w:r>
    </w:p>
    <w:p w14:paraId="536E2148" w14:textId="77777777" w:rsidR="00C9103B" w:rsidRDefault="00C9103B" w:rsidP="00375BB6">
      <w:pPr>
        <w:widowControl w:val="0"/>
        <w:autoSpaceDE w:val="0"/>
        <w:autoSpaceDN w:val="0"/>
        <w:adjustRightInd w:val="0"/>
        <w:snapToGrid w:val="0"/>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3807"/>
        <w:gridCol w:w="977"/>
      </w:tblGrid>
      <w:tr w:rsidR="00B85725" w:rsidRPr="00C9103B" w14:paraId="78A7E86A" w14:textId="77777777" w:rsidTr="00C9103B">
        <w:tc>
          <w:tcPr>
            <w:tcW w:w="4757" w:type="dxa"/>
            <w:vAlign w:val="center"/>
          </w:tcPr>
          <w:p w14:paraId="015CAFF4" w14:textId="77777777" w:rsidR="00B85725" w:rsidRPr="00C9103B" w:rsidRDefault="00B85725" w:rsidP="00C9103B">
            <w:pPr>
              <w:widowControl w:val="0"/>
              <w:autoSpaceDE w:val="0"/>
              <w:autoSpaceDN w:val="0"/>
              <w:adjustRightInd w:val="0"/>
              <w:snapToGrid w:val="0"/>
              <w:jc w:val="both"/>
              <w:rPr>
                <w:rFonts w:cs="Arial"/>
                <w:b/>
              </w:rPr>
            </w:pPr>
            <w:r w:rsidRPr="00C9103B">
              <w:rPr>
                <w:rFonts w:cs="Arial"/>
                <w:b/>
                <w:color w:val="000000"/>
              </w:rPr>
              <w:t>Výsledky vzdělávání</w:t>
            </w:r>
          </w:p>
        </w:tc>
        <w:tc>
          <w:tcPr>
            <w:tcW w:w="3997" w:type="dxa"/>
            <w:vAlign w:val="center"/>
          </w:tcPr>
          <w:p w14:paraId="5BD6CC7A" w14:textId="77777777" w:rsidR="00B85725" w:rsidRPr="00C9103B" w:rsidRDefault="00B85725" w:rsidP="00C9103B">
            <w:pPr>
              <w:widowControl w:val="0"/>
              <w:autoSpaceDE w:val="0"/>
              <w:autoSpaceDN w:val="0"/>
              <w:adjustRightInd w:val="0"/>
              <w:snapToGrid w:val="0"/>
              <w:jc w:val="both"/>
              <w:rPr>
                <w:rFonts w:cs="Arial"/>
                <w:b/>
              </w:rPr>
            </w:pPr>
            <w:r w:rsidRPr="00C9103B">
              <w:rPr>
                <w:rFonts w:cs="Arial"/>
                <w:b/>
                <w:color w:val="000000"/>
              </w:rPr>
              <w:t>Číslo tématu a téma</w:t>
            </w:r>
          </w:p>
        </w:tc>
        <w:tc>
          <w:tcPr>
            <w:tcW w:w="992" w:type="dxa"/>
            <w:vAlign w:val="center"/>
          </w:tcPr>
          <w:p w14:paraId="5A6F3DEF" w14:textId="77777777" w:rsidR="00B85725" w:rsidRPr="00C9103B" w:rsidRDefault="00B85725" w:rsidP="00C9103B">
            <w:pPr>
              <w:jc w:val="center"/>
              <w:rPr>
                <w:rFonts w:cs="Arial"/>
                <w:b/>
              </w:rPr>
            </w:pPr>
            <w:r w:rsidRPr="00C9103B">
              <w:rPr>
                <w:rFonts w:cs="Arial"/>
                <w:b/>
              </w:rPr>
              <w:t>Počet hodin</w:t>
            </w:r>
          </w:p>
        </w:tc>
      </w:tr>
      <w:tr w:rsidR="00B85725" w:rsidRPr="00C9103B" w14:paraId="07754B0A" w14:textId="77777777" w:rsidTr="00C9103B">
        <w:tc>
          <w:tcPr>
            <w:tcW w:w="4757" w:type="dxa"/>
          </w:tcPr>
          <w:p w14:paraId="5C8C2E9B" w14:textId="77777777" w:rsidR="00B85725" w:rsidRPr="00C9103B" w:rsidRDefault="00B85725" w:rsidP="00C9103B">
            <w:pPr>
              <w:jc w:val="both"/>
              <w:rPr>
                <w:rFonts w:cs="Arial"/>
              </w:rPr>
            </w:pPr>
            <w:r w:rsidRPr="00C9103B">
              <w:rPr>
                <w:rFonts w:cs="Arial"/>
                <w:b/>
                <w:bCs/>
              </w:rPr>
              <w:t>Žák</w:t>
            </w:r>
            <w:r w:rsidRPr="00C9103B">
              <w:rPr>
                <w:rFonts w:cs="Arial"/>
              </w:rPr>
              <w:t>:</w:t>
            </w:r>
          </w:p>
          <w:p w14:paraId="08E4D325" w14:textId="57CF4314"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definuje význam ovocnictví</w:t>
            </w:r>
          </w:p>
          <w:p w14:paraId="4D84D5F5"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rozdělí a popíše obory ovocnářství</w:t>
            </w:r>
          </w:p>
          <w:p w14:paraId="7C10F596"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popíše složení a zdravotní význam ovoce</w:t>
            </w:r>
          </w:p>
        </w:tc>
        <w:tc>
          <w:tcPr>
            <w:tcW w:w="3997" w:type="dxa"/>
          </w:tcPr>
          <w:p w14:paraId="31AA76AD" w14:textId="77777777" w:rsidR="00B85725" w:rsidRPr="00C9103B" w:rsidRDefault="00B85725" w:rsidP="00C9103B">
            <w:pPr>
              <w:jc w:val="both"/>
              <w:rPr>
                <w:rFonts w:cs="Arial"/>
                <w:b/>
              </w:rPr>
            </w:pPr>
            <w:r w:rsidRPr="00C9103B">
              <w:rPr>
                <w:rFonts w:cs="Arial"/>
                <w:b/>
              </w:rPr>
              <w:t>1.</w:t>
            </w:r>
            <w:r w:rsidR="000563E0" w:rsidRPr="00C9103B">
              <w:rPr>
                <w:rFonts w:cs="Arial"/>
                <w:b/>
              </w:rPr>
              <w:t xml:space="preserve"> </w:t>
            </w:r>
            <w:r w:rsidRPr="00C9103B">
              <w:rPr>
                <w:rFonts w:cs="Arial"/>
                <w:b/>
              </w:rPr>
              <w:t>Úvod do ovocnictví</w:t>
            </w:r>
          </w:p>
          <w:p w14:paraId="739795FF"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význam a rozdělení ovocnictví</w:t>
            </w:r>
          </w:p>
          <w:p w14:paraId="19625EF6" w14:textId="44355F5C" w:rsidR="00B85725" w:rsidRPr="00C9103B" w:rsidRDefault="00B85725" w:rsidP="00C9103B">
            <w:pPr>
              <w:jc w:val="both"/>
              <w:rPr>
                <w:rFonts w:cs="Arial"/>
                <w:b/>
              </w:rPr>
            </w:pPr>
            <w:r w:rsidRPr="00C9103B">
              <w:rPr>
                <w:rFonts w:cs="Arial"/>
              </w:rPr>
              <w:t>-</w:t>
            </w:r>
            <w:r w:rsidR="000563E0" w:rsidRPr="00C9103B">
              <w:rPr>
                <w:rFonts w:cs="Arial"/>
              </w:rPr>
              <w:t xml:space="preserve"> chem</w:t>
            </w:r>
            <w:r w:rsidR="00C9103B">
              <w:rPr>
                <w:rFonts w:cs="Arial"/>
              </w:rPr>
              <w:t xml:space="preserve">ické </w:t>
            </w:r>
            <w:r w:rsidRPr="00C9103B">
              <w:rPr>
                <w:rFonts w:cs="Arial"/>
              </w:rPr>
              <w:t>složení a zdravotní význam ovoce</w:t>
            </w:r>
          </w:p>
        </w:tc>
        <w:tc>
          <w:tcPr>
            <w:tcW w:w="992" w:type="dxa"/>
          </w:tcPr>
          <w:p w14:paraId="6DE1B8A4" w14:textId="77777777" w:rsidR="00B85725" w:rsidRPr="00C9103B" w:rsidRDefault="00B85725" w:rsidP="00C9103B">
            <w:pPr>
              <w:jc w:val="center"/>
              <w:rPr>
                <w:rFonts w:cs="Arial"/>
                <w:b/>
              </w:rPr>
            </w:pPr>
            <w:r w:rsidRPr="00C9103B">
              <w:rPr>
                <w:rFonts w:cs="Arial"/>
                <w:b/>
              </w:rPr>
              <w:t>2</w:t>
            </w:r>
          </w:p>
        </w:tc>
      </w:tr>
      <w:tr w:rsidR="00B85725" w:rsidRPr="00C9103B" w14:paraId="4EAFF457" w14:textId="77777777" w:rsidTr="00C9103B">
        <w:trPr>
          <w:trHeight w:val="70"/>
        </w:trPr>
        <w:tc>
          <w:tcPr>
            <w:tcW w:w="4757" w:type="dxa"/>
          </w:tcPr>
          <w:p w14:paraId="39CC81FE"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vysvětlí pojem ekologické faktory a jejich působení na ovocné rostliny</w:t>
            </w:r>
          </w:p>
          <w:p w14:paraId="75A3D26C"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vyjmenuje teplomilné ovocné druhy</w:t>
            </w:r>
          </w:p>
          <w:p w14:paraId="28CC81AE"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charakterizuje typy poloh</w:t>
            </w:r>
          </w:p>
        </w:tc>
        <w:tc>
          <w:tcPr>
            <w:tcW w:w="3997" w:type="dxa"/>
            <w:vAlign w:val="bottom"/>
          </w:tcPr>
          <w:p w14:paraId="4897C135" w14:textId="77777777" w:rsidR="00B85725" w:rsidRPr="00C9103B" w:rsidRDefault="00B85725" w:rsidP="00C9103B">
            <w:pPr>
              <w:jc w:val="both"/>
              <w:rPr>
                <w:rFonts w:cs="Arial"/>
                <w:b/>
                <w:bCs/>
              </w:rPr>
            </w:pPr>
            <w:r w:rsidRPr="00C9103B">
              <w:rPr>
                <w:rFonts w:cs="Arial"/>
                <w:b/>
                <w:bCs/>
              </w:rPr>
              <w:t>2.</w:t>
            </w:r>
            <w:r w:rsidR="000563E0" w:rsidRPr="00C9103B">
              <w:rPr>
                <w:rFonts w:cs="Arial"/>
                <w:b/>
                <w:bCs/>
              </w:rPr>
              <w:t xml:space="preserve"> </w:t>
            </w:r>
            <w:r w:rsidRPr="00C9103B">
              <w:rPr>
                <w:rFonts w:cs="Arial"/>
                <w:b/>
                <w:bCs/>
              </w:rPr>
              <w:t>Ovocná rostlina a prostředí</w:t>
            </w:r>
          </w:p>
          <w:p w14:paraId="00DBF5A9"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přírodní podmínky ovocnářské výroby</w:t>
            </w:r>
          </w:p>
          <w:p w14:paraId="76885DED" w14:textId="1B3F01B6"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stanoviště ovocných rostlin</w:t>
            </w:r>
          </w:p>
        </w:tc>
        <w:tc>
          <w:tcPr>
            <w:tcW w:w="992" w:type="dxa"/>
          </w:tcPr>
          <w:p w14:paraId="68884445" w14:textId="77777777" w:rsidR="00B85725" w:rsidRPr="00C9103B" w:rsidRDefault="00B85725" w:rsidP="00C9103B">
            <w:pPr>
              <w:jc w:val="center"/>
              <w:rPr>
                <w:rFonts w:cs="Arial"/>
                <w:b/>
              </w:rPr>
            </w:pPr>
            <w:r w:rsidRPr="00C9103B">
              <w:rPr>
                <w:rFonts w:cs="Arial"/>
                <w:b/>
              </w:rPr>
              <w:t>5</w:t>
            </w:r>
          </w:p>
        </w:tc>
      </w:tr>
      <w:tr w:rsidR="00B85725" w:rsidRPr="00C9103B" w14:paraId="3D455065" w14:textId="77777777" w:rsidTr="00C9103B">
        <w:tc>
          <w:tcPr>
            <w:tcW w:w="4757" w:type="dxa"/>
          </w:tcPr>
          <w:p w14:paraId="4F3D8F50"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ovládá latinské názvy ovocných rostlin</w:t>
            </w:r>
          </w:p>
          <w:p w14:paraId="07AFC483"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rozděluje ovocné druhy podle plodů, dle růstu</w:t>
            </w:r>
          </w:p>
          <w:p w14:paraId="7D127DE6"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popíše a charakterizuje jednotlivé ovocné druhy</w:t>
            </w:r>
          </w:p>
          <w:p w14:paraId="4974D61E"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vyjmenuje česky a latinsky netradiční ovocné druhy a objasní jejich využití</w:t>
            </w:r>
          </w:p>
        </w:tc>
        <w:tc>
          <w:tcPr>
            <w:tcW w:w="3997" w:type="dxa"/>
          </w:tcPr>
          <w:p w14:paraId="22471697" w14:textId="77777777" w:rsidR="00B85725" w:rsidRPr="00C9103B" w:rsidRDefault="00B85725" w:rsidP="00C9103B">
            <w:pPr>
              <w:jc w:val="both"/>
              <w:rPr>
                <w:rFonts w:cs="Arial"/>
                <w:b/>
                <w:bCs/>
              </w:rPr>
            </w:pPr>
            <w:r w:rsidRPr="00C9103B">
              <w:rPr>
                <w:rFonts w:cs="Arial"/>
                <w:b/>
                <w:bCs/>
              </w:rPr>
              <w:t>3.</w:t>
            </w:r>
            <w:r w:rsidR="000563E0" w:rsidRPr="00C9103B">
              <w:rPr>
                <w:rFonts w:cs="Arial"/>
                <w:b/>
                <w:bCs/>
              </w:rPr>
              <w:t xml:space="preserve"> </w:t>
            </w:r>
            <w:r w:rsidRPr="00C9103B">
              <w:rPr>
                <w:rFonts w:cs="Arial"/>
                <w:b/>
                <w:bCs/>
              </w:rPr>
              <w:t>Rozdělení ovocných rostlin</w:t>
            </w:r>
          </w:p>
          <w:p w14:paraId="1C3A6298"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botanické dělení ovocných druhů</w:t>
            </w:r>
          </w:p>
          <w:p w14:paraId="06E51C7E"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hospodářské členění ovocných druhů</w:t>
            </w:r>
          </w:p>
          <w:p w14:paraId="1E82B4E3" w14:textId="77777777" w:rsidR="00B85725" w:rsidRPr="00C9103B" w:rsidRDefault="00B85725" w:rsidP="00C9103B">
            <w:pPr>
              <w:jc w:val="both"/>
              <w:rPr>
                <w:rFonts w:cs="Arial"/>
                <w:b/>
                <w:bCs/>
              </w:rPr>
            </w:pPr>
            <w:r w:rsidRPr="00C9103B">
              <w:rPr>
                <w:rFonts w:cs="Arial"/>
              </w:rPr>
              <w:t>-</w:t>
            </w:r>
            <w:r w:rsidR="000563E0" w:rsidRPr="00C9103B">
              <w:rPr>
                <w:rFonts w:cs="Arial"/>
              </w:rPr>
              <w:t xml:space="preserve"> </w:t>
            </w:r>
            <w:r w:rsidRPr="00C9103B">
              <w:rPr>
                <w:rFonts w:cs="Arial"/>
              </w:rPr>
              <w:t xml:space="preserve">charakteristika ovocných druhů </w:t>
            </w:r>
          </w:p>
          <w:p w14:paraId="17623B43"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netradiční ovocné druhy</w:t>
            </w:r>
          </w:p>
        </w:tc>
        <w:tc>
          <w:tcPr>
            <w:tcW w:w="992" w:type="dxa"/>
          </w:tcPr>
          <w:p w14:paraId="2E88482A" w14:textId="77777777" w:rsidR="00B85725" w:rsidRPr="00C9103B" w:rsidRDefault="00B85725" w:rsidP="00C9103B">
            <w:pPr>
              <w:jc w:val="center"/>
              <w:rPr>
                <w:rFonts w:cs="Arial"/>
                <w:b/>
              </w:rPr>
            </w:pPr>
            <w:r w:rsidRPr="00C9103B">
              <w:rPr>
                <w:rFonts w:cs="Arial"/>
                <w:b/>
              </w:rPr>
              <w:t>10</w:t>
            </w:r>
          </w:p>
        </w:tc>
      </w:tr>
      <w:tr w:rsidR="00B85725" w:rsidRPr="00C9103B" w14:paraId="2CB4311C" w14:textId="77777777" w:rsidTr="00C9103B">
        <w:tc>
          <w:tcPr>
            <w:tcW w:w="4757" w:type="dxa"/>
          </w:tcPr>
          <w:p w14:paraId="272A0411"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 xml:space="preserve">popíše stavbu a objasní funkci orgánů ovocných </w:t>
            </w:r>
            <w:proofErr w:type="gramStart"/>
            <w:r w:rsidRPr="00C9103B">
              <w:rPr>
                <w:rFonts w:cs="Arial"/>
              </w:rPr>
              <w:t>rostlin(</w:t>
            </w:r>
            <w:proofErr w:type="gramEnd"/>
            <w:r w:rsidRPr="00C9103B">
              <w:rPr>
                <w:rFonts w:cs="Arial"/>
              </w:rPr>
              <w:t xml:space="preserve">kořen, kmen, koruna, letorosty, výhony, pupeny, květy, listy, plody) </w:t>
            </w:r>
          </w:p>
        </w:tc>
        <w:tc>
          <w:tcPr>
            <w:tcW w:w="3997" w:type="dxa"/>
          </w:tcPr>
          <w:p w14:paraId="11EABDB2" w14:textId="77777777" w:rsidR="00B85725" w:rsidRPr="00C9103B" w:rsidRDefault="00B85725" w:rsidP="00C9103B">
            <w:pPr>
              <w:jc w:val="both"/>
              <w:rPr>
                <w:rFonts w:cs="Arial"/>
                <w:b/>
                <w:bCs/>
                <w:color w:val="000000"/>
              </w:rPr>
            </w:pPr>
            <w:r w:rsidRPr="00C9103B">
              <w:rPr>
                <w:rFonts w:cs="Arial"/>
                <w:b/>
                <w:bCs/>
                <w:color w:val="000000"/>
              </w:rPr>
              <w:t>4.</w:t>
            </w:r>
            <w:r w:rsidR="000563E0" w:rsidRPr="00C9103B">
              <w:rPr>
                <w:rFonts w:cs="Arial"/>
                <w:b/>
                <w:bCs/>
                <w:color w:val="000000"/>
              </w:rPr>
              <w:t xml:space="preserve"> </w:t>
            </w:r>
            <w:r w:rsidRPr="00C9103B">
              <w:rPr>
                <w:rFonts w:cs="Arial"/>
                <w:b/>
                <w:bCs/>
                <w:color w:val="000000"/>
              </w:rPr>
              <w:t>Orgány ovocných rostlin</w:t>
            </w:r>
          </w:p>
          <w:p w14:paraId="757C0E02" w14:textId="77777777" w:rsidR="00B85725" w:rsidRPr="00C9103B" w:rsidRDefault="00B85725" w:rsidP="00C9103B">
            <w:pPr>
              <w:jc w:val="both"/>
              <w:rPr>
                <w:rFonts w:cs="Arial"/>
              </w:rPr>
            </w:pPr>
            <w:r w:rsidRPr="00C9103B">
              <w:rPr>
                <w:rFonts w:cs="Arial"/>
                <w:color w:val="000000"/>
              </w:rPr>
              <w:t>-</w:t>
            </w:r>
            <w:r w:rsidR="000563E0" w:rsidRPr="00C9103B">
              <w:rPr>
                <w:rFonts w:cs="Arial"/>
                <w:color w:val="000000"/>
              </w:rPr>
              <w:t xml:space="preserve"> </w:t>
            </w:r>
            <w:r w:rsidRPr="00C9103B">
              <w:rPr>
                <w:rFonts w:cs="Arial"/>
                <w:color w:val="000000"/>
              </w:rPr>
              <w:t>popis a funkce ovocných orgánů</w:t>
            </w:r>
          </w:p>
        </w:tc>
        <w:tc>
          <w:tcPr>
            <w:tcW w:w="992" w:type="dxa"/>
          </w:tcPr>
          <w:p w14:paraId="33325358" w14:textId="77777777" w:rsidR="00B85725" w:rsidRPr="00C9103B" w:rsidRDefault="00B85725" w:rsidP="00C9103B">
            <w:pPr>
              <w:jc w:val="center"/>
              <w:rPr>
                <w:rFonts w:cs="Arial"/>
                <w:b/>
              </w:rPr>
            </w:pPr>
            <w:r w:rsidRPr="00C9103B">
              <w:rPr>
                <w:rFonts w:cs="Arial"/>
                <w:b/>
              </w:rPr>
              <w:t>8</w:t>
            </w:r>
          </w:p>
        </w:tc>
      </w:tr>
      <w:tr w:rsidR="00B85725" w:rsidRPr="00C9103B" w14:paraId="0248C5BF" w14:textId="77777777" w:rsidTr="00C9103B">
        <w:tc>
          <w:tcPr>
            <w:tcW w:w="4757" w:type="dxa"/>
          </w:tcPr>
          <w:p w14:paraId="17CCC65B"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 xml:space="preserve">charakterizuje věková období stromu </w:t>
            </w:r>
          </w:p>
          <w:p w14:paraId="25E259F7"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popíše změny v jednotlivých fenologických fázích</w:t>
            </w:r>
          </w:p>
          <w:p w14:paraId="77A22873"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objasní diferenciaci</w:t>
            </w:r>
          </w:p>
        </w:tc>
        <w:tc>
          <w:tcPr>
            <w:tcW w:w="3997" w:type="dxa"/>
          </w:tcPr>
          <w:p w14:paraId="22F6CE2C" w14:textId="77777777" w:rsidR="00B85725" w:rsidRPr="00C9103B" w:rsidRDefault="00B85725" w:rsidP="00C9103B">
            <w:pPr>
              <w:jc w:val="both"/>
              <w:rPr>
                <w:rFonts w:cs="Arial"/>
                <w:b/>
              </w:rPr>
            </w:pPr>
            <w:r w:rsidRPr="00C9103B">
              <w:rPr>
                <w:rFonts w:cs="Arial"/>
                <w:b/>
              </w:rPr>
              <w:t>5.</w:t>
            </w:r>
            <w:r w:rsidR="000563E0" w:rsidRPr="00C9103B">
              <w:rPr>
                <w:rFonts w:cs="Arial"/>
                <w:b/>
              </w:rPr>
              <w:t xml:space="preserve"> </w:t>
            </w:r>
            <w:r w:rsidRPr="00C9103B">
              <w:rPr>
                <w:rFonts w:cs="Arial"/>
                <w:b/>
              </w:rPr>
              <w:t>Růst a vývin ovocných rostlin</w:t>
            </w:r>
          </w:p>
          <w:p w14:paraId="71503457"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životní období ovocných rostlin</w:t>
            </w:r>
          </w:p>
          <w:p w14:paraId="2CF4DCF3" w14:textId="77777777" w:rsidR="00B85725" w:rsidRPr="00C9103B" w:rsidRDefault="00B85725" w:rsidP="00C9103B">
            <w:pPr>
              <w:jc w:val="both"/>
              <w:rPr>
                <w:rFonts w:cs="Arial"/>
              </w:rPr>
            </w:pPr>
            <w:r w:rsidRPr="00C9103B">
              <w:rPr>
                <w:rFonts w:cs="Arial"/>
              </w:rPr>
              <w:t>-</w:t>
            </w:r>
            <w:r w:rsidR="000563E0" w:rsidRPr="00C9103B">
              <w:rPr>
                <w:rFonts w:cs="Arial"/>
              </w:rPr>
              <w:t xml:space="preserve"> </w:t>
            </w:r>
            <w:r w:rsidRPr="00C9103B">
              <w:rPr>
                <w:rFonts w:cs="Arial"/>
              </w:rPr>
              <w:t>vývin ovocných rostlin během roku</w:t>
            </w:r>
          </w:p>
        </w:tc>
        <w:tc>
          <w:tcPr>
            <w:tcW w:w="992" w:type="dxa"/>
          </w:tcPr>
          <w:p w14:paraId="48CD2D1E" w14:textId="77777777" w:rsidR="00B85725" w:rsidRPr="00C9103B" w:rsidRDefault="00B85725" w:rsidP="00C9103B">
            <w:pPr>
              <w:jc w:val="center"/>
              <w:rPr>
                <w:rFonts w:cs="Arial"/>
                <w:b/>
              </w:rPr>
            </w:pPr>
            <w:r w:rsidRPr="00C9103B">
              <w:rPr>
                <w:rFonts w:cs="Arial"/>
                <w:b/>
              </w:rPr>
              <w:t>8</w:t>
            </w:r>
          </w:p>
        </w:tc>
      </w:tr>
    </w:tbl>
    <w:p w14:paraId="3CD6EECD" w14:textId="353779CF" w:rsidR="00B85725" w:rsidRDefault="00B85725" w:rsidP="00375BB6">
      <w:pPr>
        <w:widowControl w:val="0"/>
        <w:autoSpaceDE w:val="0"/>
        <w:autoSpaceDN w:val="0"/>
        <w:adjustRightInd w:val="0"/>
        <w:snapToGrid w:val="0"/>
        <w:rPr>
          <w:rFonts w:cs="Arial"/>
          <w:b/>
          <w:color w:val="000000"/>
        </w:rPr>
      </w:pPr>
    </w:p>
    <w:p w14:paraId="5B8FD4BB" w14:textId="77777777" w:rsidR="00656187" w:rsidRDefault="00656187" w:rsidP="00375BB6">
      <w:pPr>
        <w:widowControl w:val="0"/>
        <w:autoSpaceDE w:val="0"/>
        <w:autoSpaceDN w:val="0"/>
        <w:adjustRightInd w:val="0"/>
        <w:snapToGrid w:val="0"/>
        <w:rPr>
          <w:rFonts w:cs="Arial"/>
          <w:b/>
          <w:color w:val="000000"/>
        </w:rPr>
      </w:pPr>
    </w:p>
    <w:p w14:paraId="1C941415" w14:textId="3632DC6C" w:rsidR="00B85725" w:rsidRDefault="00B85725" w:rsidP="00375BB6">
      <w:pPr>
        <w:widowControl w:val="0"/>
        <w:autoSpaceDE w:val="0"/>
        <w:autoSpaceDN w:val="0"/>
        <w:adjustRightInd w:val="0"/>
        <w:snapToGrid w:val="0"/>
        <w:rPr>
          <w:rFonts w:cs="Arial"/>
          <w:b/>
          <w:color w:val="000000"/>
        </w:rPr>
      </w:pPr>
      <w:r>
        <w:rPr>
          <w:rFonts w:cs="Arial"/>
          <w:b/>
          <w:color w:val="000000"/>
        </w:rPr>
        <w:t>2.</w:t>
      </w:r>
      <w:r w:rsidR="00656187">
        <w:rPr>
          <w:rFonts w:cs="Arial"/>
          <w:b/>
          <w:color w:val="000000"/>
        </w:rPr>
        <w:t xml:space="preserve"> ročník: celkem 33 hodin</w:t>
      </w:r>
      <w:r>
        <w:rPr>
          <w:rFonts w:cs="Arial"/>
          <w:b/>
          <w:color w:val="000000"/>
        </w:rPr>
        <w:t xml:space="preserve">                                                                                </w:t>
      </w:r>
    </w:p>
    <w:p w14:paraId="77D3196E" w14:textId="77777777" w:rsidR="00B85725" w:rsidRDefault="00B85725" w:rsidP="00375BB6">
      <w:pPr>
        <w:widowControl w:val="0"/>
        <w:autoSpaceDE w:val="0"/>
        <w:autoSpaceDN w:val="0"/>
        <w:adjustRightInd w:val="0"/>
        <w:snapToGrid w:val="0"/>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5"/>
        <w:gridCol w:w="3849"/>
        <w:gridCol w:w="894"/>
      </w:tblGrid>
      <w:tr w:rsidR="00B85725" w:rsidRPr="00656187" w14:paraId="46C4FF6C" w14:textId="77777777" w:rsidTr="00656187">
        <w:tc>
          <w:tcPr>
            <w:tcW w:w="4757" w:type="dxa"/>
            <w:vAlign w:val="center"/>
          </w:tcPr>
          <w:p w14:paraId="78838CD0" w14:textId="77777777" w:rsidR="00B85725" w:rsidRPr="00656187" w:rsidRDefault="00B85725" w:rsidP="00656187">
            <w:pPr>
              <w:widowControl w:val="0"/>
              <w:autoSpaceDE w:val="0"/>
              <w:autoSpaceDN w:val="0"/>
              <w:adjustRightInd w:val="0"/>
              <w:snapToGrid w:val="0"/>
              <w:jc w:val="both"/>
              <w:rPr>
                <w:rFonts w:cs="Arial"/>
                <w:b/>
              </w:rPr>
            </w:pPr>
            <w:r w:rsidRPr="00656187">
              <w:rPr>
                <w:rFonts w:cs="Arial"/>
                <w:b/>
                <w:color w:val="000000"/>
              </w:rPr>
              <w:t>Výsledky vzdělávání</w:t>
            </w:r>
          </w:p>
        </w:tc>
        <w:tc>
          <w:tcPr>
            <w:tcW w:w="3997" w:type="dxa"/>
            <w:vAlign w:val="center"/>
          </w:tcPr>
          <w:p w14:paraId="69BE1181" w14:textId="77777777" w:rsidR="00B85725" w:rsidRPr="00656187" w:rsidRDefault="00B85725" w:rsidP="00375BB6">
            <w:pPr>
              <w:widowControl w:val="0"/>
              <w:autoSpaceDE w:val="0"/>
              <w:autoSpaceDN w:val="0"/>
              <w:adjustRightInd w:val="0"/>
              <w:snapToGrid w:val="0"/>
              <w:rPr>
                <w:rFonts w:cs="Arial"/>
                <w:b/>
              </w:rPr>
            </w:pPr>
            <w:r w:rsidRPr="00656187">
              <w:rPr>
                <w:rFonts w:cs="Arial"/>
                <w:b/>
                <w:color w:val="000000"/>
              </w:rPr>
              <w:t>Číslo tématu a téma</w:t>
            </w:r>
          </w:p>
        </w:tc>
        <w:tc>
          <w:tcPr>
            <w:tcW w:w="900" w:type="dxa"/>
            <w:vAlign w:val="center"/>
          </w:tcPr>
          <w:p w14:paraId="3BB26B23" w14:textId="77777777" w:rsidR="00B85725" w:rsidRPr="00656187" w:rsidRDefault="00B85725" w:rsidP="00656187">
            <w:pPr>
              <w:jc w:val="center"/>
              <w:rPr>
                <w:rFonts w:cs="Arial"/>
                <w:b/>
              </w:rPr>
            </w:pPr>
            <w:r w:rsidRPr="00656187">
              <w:rPr>
                <w:rFonts w:cs="Arial"/>
                <w:b/>
              </w:rPr>
              <w:t>Počet hodin</w:t>
            </w:r>
          </w:p>
        </w:tc>
      </w:tr>
      <w:tr w:rsidR="00B85725" w:rsidRPr="00656187" w14:paraId="21E5CED4" w14:textId="77777777" w:rsidTr="00656187">
        <w:tc>
          <w:tcPr>
            <w:tcW w:w="4757" w:type="dxa"/>
          </w:tcPr>
          <w:p w14:paraId="0E87A6AF" w14:textId="77777777" w:rsidR="00B85725" w:rsidRPr="00656187" w:rsidRDefault="00B85725" w:rsidP="00656187">
            <w:pPr>
              <w:jc w:val="both"/>
              <w:rPr>
                <w:rFonts w:cs="Arial"/>
                <w:b/>
                <w:bCs/>
              </w:rPr>
            </w:pPr>
            <w:r w:rsidRPr="00656187">
              <w:rPr>
                <w:rFonts w:cs="Arial"/>
                <w:b/>
                <w:bCs/>
              </w:rPr>
              <w:t>Žák:</w:t>
            </w:r>
          </w:p>
          <w:p w14:paraId="05122FE4"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srovná generativní a vegetativní způsob množení</w:t>
            </w:r>
          </w:p>
          <w:p w14:paraId="25C3E6AA" w14:textId="2E18E5E1"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popíše odběr semen, stratifikaci a</w:t>
            </w:r>
            <w:r w:rsidR="00656187">
              <w:rPr>
                <w:rFonts w:cs="Arial"/>
              </w:rPr>
              <w:t> </w:t>
            </w:r>
            <w:r w:rsidRPr="00656187">
              <w:rPr>
                <w:rFonts w:cs="Arial"/>
              </w:rPr>
              <w:t>skarifikaci osiva</w:t>
            </w:r>
          </w:p>
          <w:p w14:paraId="6774E15F"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 xml:space="preserve">ovládá způsoby vegetativního množení </w:t>
            </w:r>
          </w:p>
          <w:p w14:paraId="09F6DCA5"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vyjmenuje způsoby očkování a roubování</w:t>
            </w:r>
          </w:p>
          <w:p w14:paraId="5E7B6554"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objasní odběr a uchování roubů</w:t>
            </w:r>
          </w:p>
          <w:p w14:paraId="3EEB3AFB"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vyjmenuje základní podnože ovocných druhů</w:t>
            </w:r>
          </w:p>
        </w:tc>
        <w:tc>
          <w:tcPr>
            <w:tcW w:w="3997" w:type="dxa"/>
          </w:tcPr>
          <w:p w14:paraId="61428580" w14:textId="77777777" w:rsidR="00B85725" w:rsidRPr="00656187" w:rsidRDefault="00B85725" w:rsidP="00375BB6">
            <w:pPr>
              <w:rPr>
                <w:rFonts w:cs="Arial"/>
                <w:b/>
                <w:bCs/>
              </w:rPr>
            </w:pPr>
            <w:r w:rsidRPr="00656187">
              <w:rPr>
                <w:rFonts w:cs="Arial"/>
                <w:b/>
                <w:bCs/>
              </w:rPr>
              <w:t>1.</w:t>
            </w:r>
            <w:r w:rsidR="000563E0" w:rsidRPr="00656187">
              <w:rPr>
                <w:rFonts w:cs="Arial"/>
                <w:b/>
                <w:bCs/>
              </w:rPr>
              <w:t xml:space="preserve"> </w:t>
            </w:r>
            <w:r w:rsidRPr="00656187">
              <w:rPr>
                <w:rFonts w:cs="Arial"/>
                <w:b/>
                <w:bCs/>
              </w:rPr>
              <w:t>Rozmnožování ovocných rostlin</w:t>
            </w:r>
          </w:p>
          <w:p w14:paraId="500862EE" w14:textId="77777777" w:rsidR="00B85725" w:rsidRPr="00656187" w:rsidRDefault="00B85725" w:rsidP="00375BB6">
            <w:pPr>
              <w:rPr>
                <w:rFonts w:cs="Arial"/>
                <w:b/>
                <w:bCs/>
              </w:rPr>
            </w:pPr>
            <w:r w:rsidRPr="00656187">
              <w:rPr>
                <w:rFonts w:cs="Arial"/>
              </w:rPr>
              <w:t>-</w:t>
            </w:r>
            <w:r w:rsidR="000563E0" w:rsidRPr="00656187">
              <w:rPr>
                <w:rFonts w:cs="Arial"/>
              </w:rPr>
              <w:t xml:space="preserve"> </w:t>
            </w:r>
            <w:r w:rsidRPr="00656187">
              <w:rPr>
                <w:rFonts w:cs="Arial"/>
              </w:rPr>
              <w:t>generativní rozmnožování</w:t>
            </w:r>
          </w:p>
          <w:p w14:paraId="6CC81FB9" w14:textId="77777777" w:rsidR="00B85725" w:rsidRPr="00656187" w:rsidRDefault="00B85725" w:rsidP="00375BB6">
            <w:pPr>
              <w:rPr>
                <w:rFonts w:cs="Arial"/>
              </w:rPr>
            </w:pPr>
            <w:r w:rsidRPr="00656187">
              <w:rPr>
                <w:rFonts w:cs="Arial"/>
              </w:rPr>
              <w:t>-</w:t>
            </w:r>
            <w:r w:rsidR="000563E0" w:rsidRPr="00656187">
              <w:rPr>
                <w:rFonts w:cs="Arial"/>
              </w:rPr>
              <w:t xml:space="preserve"> </w:t>
            </w:r>
            <w:r w:rsidRPr="00656187">
              <w:rPr>
                <w:rFonts w:cs="Arial"/>
              </w:rPr>
              <w:t>vegetativní rozmnožování</w:t>
            </w:r>
          </w:p>
          <w:p w14:paraId="5475DF30" w14:textId="77777777" w:rsidR="00B85725" w:rsidRPr="00656187" w:rsidRDefault="00B85725" w:rsidP="00375BB6">
            <w:pPr>
              <w:rPr>
                <w:rFonts w:cs="Arial"/>
              </w:rPr>
            </w:pPr>
            <w:r w:rsidRPr="00656187">
              <w:rPr>
                <w:rFonts w:cs="Arial"/>
              </w:rPr>
              <w:t>-</w:t>
            </w:r>
            <w:r w:rsidR="000563E0" w:rsidRPr="00656187">
              <w:rPr>
                <w:rFonts w:cs="Arial"/>
              </w:rPr>
              <w:t xml:space="preserve"> </w:t>
            </w:r>
            <w:r w:rsidRPr="00656187">
              <w:rPr>
                <w:rFonts w:cs="Arial"/>
              </w:rPr>
              <w:t>podnože pro ovocné rostliny</w:t>
            </w:r>
          </w:p>
        </w:tc>
        <w:tc>
          <w:tcPr>
            <w:tcW w:w="900" w:type="dxa"/>
          </w:tcPr>
          <w:p w14:paraId="49000C54" w14:textId="77777777" w:rsidR="00B85725" w:rsidRPr="00656187" w:rsidRDefault="00B85725" w:rsidP="00656187">
            <w:pPr>
              <w:jc w:val="center"/>
              <w:rPr>
                <w:rFonts w:cs="Arial"/>
                <w:b/>
              </w:rPr>
            </w:pPr>
            <w:r w:rsidRPr="00656187">
              <w:rPr>
                <w:rFonts w:cs="Arial"/>
                <w:b/>
              </w:rPr>
              <w:t>12</w:t>
            </w:r>
          </w:p>
        </w:tc>
      </w:tr>
      <w:tr w:rsidR="00B85725" w:rsidRPr="00656187" w14:paraId="68EC28F9" w14:textId="77777777" w:rsidTr="00656187">
        <w:tc>
          <w:tcPr>
            <w:tcW w:w="4757" w:type="dxa"/>
          </w:tcPr>
          <w:p w14:paraId="083C6C77"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vysvětlí pojem a účel ovocné školky</w:t>
            </w:r>
          </w:p>
          <w:p w14:paraId="1119D5B8"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popíše založení,</w:t>
            </w:r>
            <w:r w:rsidR="000563E0" w:rsidRPr="00656187">
              <w:rPr>
                <w:rFonts w:cs="Arial"/>
              </w:rPr>
              <w:t xml:space="preserve"> </w:t>
            </w:r>
            <w:r w:rsidRPr="00656187">
              <w:rPr>
                <w:rFonts w:cs="Arial"/>
              </w:rPr>
              <w:t>vybavení a typy ovocné školky</w:t>
            </w:r>
          </w:p>
          <w:p w14:paraId="2728A812"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ovládá ošetřování materiálu ve školce</w:t>
            </w:r>
          </w:p>
          <w:p w14:paraId="5DC4852B" w14:textId="4F001E2A"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popíše dobývání, třídní, uskladnění a</w:t>
            </w:r>
            <w:r w:rsidR="00656187">
              <w:rPr>
                <w:rFonts w:cs="Arial"/>
              </w:rPr>
              <w:t> </w:t>
            </w:r>
            <w:r w:rsidRPr="00656187">
              <w:rPr>
                <w:rFonts w:cs="Arial"/>
              </w:rPr>
              <w:t>expedici ovocné sadby</w:t>
            </w:r>
          </w:p>
        </w:tc>
        <w:tc>
          <w:tcPr>
            <w:tcW w:w="3997" w:type="dxa"/>
          </w:tcPr>
          <w:p w14:paraId="5735992A" w14:textId="77777777" w:rsidR="00B85725" w:rsidRPr="00656187" w:rsidRDefault="00B85725" w:rsidP="00375BB6">
            <w:pPr>
              <w:rPr>
                <w:rFonts w:cs="Arial"/>
                <w:b/>
                <w:bCs/>
              </w:rPr>
            </w:pPr>
            <w:r w:rsidRPr="00656187">
              <w:rPr>
                <w:rFonts w:cs="Arial"/>
              </w:rPr>
              <w:t xml:space="preserve"> </w:t>
            </w:r>
            <w:r w:rsidRPr="00656187">
              <w:rPr>
                <w:rFonts w:cs="Arial"/>
                <w:b/>
                <w:bCs/>
              </w:rPr>
              <w:t>2.</w:t>
            </w:r>
            <w:r w:rsidR="000563E0" w:rsidRPr="00656187">
              <w:rPr>
                <w:rFonts w:cs="Arial"/>
                <w:b/>
                <w:bCs/>
              </w:rPr>
              <w:t xml:space="preserve"> </w:t>
            </w:r>
            <w:r w:rsidRPr="00656187">
              <w:rPr>
                <w:rFonts w:cs="Arial"/>
                <w:b/>
                <w:bCs/>
              </w:rPr>
              <w:t>Ovocná školka</w:t>
            </w:r>
          </w:p>
          <w:p w14:paraId="3E41B23B" w14:textId="77777777" w:rsidR="00B85725" w:rsidRPr="00656187" w:rsidRDefault="00B85725" w:rsidP="00375BB6">
            <w:pPr>
              <w:rPr>
                <w:rFonts w:cs="Arial"/>
              </w:rPr>
            </w:pPr>
            <w:r w:rsidRPr="00656187">
              <w:rPr>
                <w:rFonts w:cs="Arial"/>
              </w:rPr>
              <w:t>-</w:t>
            </w:r>
            <w:r w:rsidR="000563E0" w:rsidRPr="00656187">
              <w:rPr>
                <w:rFonts w:cs="Arial"/>
              </w:rPr>
              <w:t xml:space="preserve"> </w:t>
            </w:r>
            <w:r w:rsidRPr="00656187">
              <w:rPr>
                <w:rFonts w:cs="Arial"/>
              </w:rPr>
              <w:t>typy a vybavení ovocných školek</w:t>
            </w:r>
          </w:p>
          <w:p w14:paraId="795F5054" w14:textId="77777777" w:rsidR="00B85725" w:rsidRPr="00656187" w:rsidRDefault="00B85725" w:rsidP="00375BB6">
            <w:pPr>
              <w:rPr>
                <w:rFonts w:cs="Arial"/>
              </w:rPr>
            </w:pPr>
            <w:r w:rsidRPr="00656187">
              <w:rPr>
                <w:rFonts w:cs="Arial"/>
              </w:rPr>
              <w:t>-</w:t>
            </w:r>
            <w:r w:rsidR="000563E0" w:rsidRPr="00656187">
              <w:rPr>
                <w:rFonts w:cs="Arial"/>
              </w:rPr>
              <w:t xml:space="preserve"> </w:t>
            </w:r>
            <w:r w:rsidRPr="00656187">
              <w:rPr>
                <w:rFonts w:cs="Arial"/>
              </w:rPr>
              <w:t>agrotechnická opatření v ovocné školce</w:t>
            </w:r>
          </w:p>
          <w:p w14:paraId="5899B0FB" w14:textId="77777777" w:rsidR="00B85725" w:rsidRPr="00656187" w:rsidRDefault="00B85725" w:rsidP="00375BB6">
            <w:pPr>
              <w:rPr>
                <w:rFonts w:cs="Arial"/>
              </w:rPr>
            </w:pPr>
            <w:r w:rsidRPr="00656187">
              <w:rPr>
                <w:rFonts w:cs="Arial"/>
              </w:rPr>
              <w:t>-</w:t>
            </w:r>
            <w:r w:rsidR="000563E0" w:rsidRPr="00656187">
              <w:rPr>
                <w:rFonts w:cs="Arial"/>
              </w:rPr>
              <w:t xml:space="preserve"> </w:t>
            </w:r>
            <w:r w:rsidRPr="00656187">
              <w:rPr>
                <w:rFonts w:cs="Arial"/>
              </w:rPr>
              <w:t>pěstování ovocné sadby</w:t>
            </w:r>
          </w:p>
          <w:p w14:paraId="1B2780CD" w14:textId="77777777" w:rsidR="00B85725" w:rsidRPr="00656187" w:rsidRDefault="00B85725" w:rsidP="00375BB6">
            <w:pPr>
              <w:rPr>
                <w:rFonts w:cs="Arial"/>
              </w:rPr>
            </w:pPr>
            <w:r w:rsidRPr="00656187">
              <w:rPr>
                <w:rFonts w:cs="Arial"/>
              </w:rPr>
              <w:t>-</w:t>
            </w:r>
            <w:r w:rsidR="000563E0" w:rsidRPr="00656187">
              <w:rPr>
                <w:rFonts w:cs="Arial"/>
              </w:rPr>
              <w:t xml:space="preserve"> </w:t>
            </w:r>
            <w:r w:rsidRPr="00656187">
              <w:rPr>
                <w:rFonts w:cs="Arial"/>
              </w:rPr>
              <w:t>předpisy a normy</w:t>
            </w:r>
          </w:p>
        </w:tc>
        <w:tc>
          <w:tcPr>
            <w:tcW w:w="900" w:type="dxa"/>
          </w:tcPr>
          <w:p w14:paraId="5584F65D" w14:textId="77777777" w:rsidR="00B85725" w:rsidRPr="00656187" w:rsidRDefault="00B85725" w:rsidP="00656187">
            <w:pPr>
              <w:jc w:val="center"/>
              <w:rPr>
                <w:rFonts w:cs="Arial"/>
                <w:b/>
              </w:rPr>
            </w:pPr>
            <w:r w:rsidRPr="00656187">
              <w:rPr>
                <w:rFonts w:cs="Arial"/>
                <w:b/>
              </w:rPr>
              <w:t>6</w:t>
            </w:r>
          </w:p>
        </w:tc>
      </w:tr>
      <w:tr w:rsidR="00B85725" w:rsidRPr="00656187" w14:paraId="0A5AE9EE" w14:textId="77777777" w:rsidTr="00656187">
        <w:tc>
          <w:tcPr>
            <w:tcW w:w="4757" w:type="dxa"/>
          </w:tcPr>
          <w:p w14:paraId="46ECB478" w14:textId="77777777" w:rsidR="00B85725" w:rsidRPr="00656187" w:rsidRDefault="00B85725" w:rsidP="00656187">
            <w:pPr>
              <w:jc w:val="both"/>
              <w:rPr>
                <w:rFonts w:cs="Arial"/>
              </w:rPr>
            </w:pPr>
            <w:r w:rsidRPr="00656187">
              <w:rPr>
                <w:rFonts w:cs="Arial"/>
              </w:rPr>
              <w:lastRenderedPageBreak/>
              <w:t>-</w:t>
            </w:r>
            <w:r w:rsidR="000563E0" w:rsidRPr="00656187">
              <w:rPr>
                <w:rFonts w:cs="Arial"/>
              </w:rPr>
              <w:t xml:space="preserve"> </w:t>
            </w:r>
            <w:r w:rsidRPr="00656187">
              <w:rPr>
                <w:rFonts w:cs="Arial"/>
              </w:rPr>
              <w:t>vysvětlí význam tvarování a řezu ovocných rostlin</w:t>
            </w:r>
          </w:p>
          <w:p w14:paraId="01D43B89"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popíše rozdělení řezu</w:t>
            </w:r>
          </w:p>
          <w:p w14:paraId="45FCA560"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proofErr w:type="gramStart"/>
            <w:r w:rsidRPr="00656187">
              <w:rPr>
                <w:rFonts w:cs="Arial"/>
              </w:rPr>
              <w:t>uvede  a</w:t>
            </w:r>
            <w:proofErr w:type="gramEnd"/>
            <w:r w:rsidRPr="00656187">
              <w:rPr>
                <w:rFonts w:cs="Arial"/>
              </w:rPr>
              <w:t xml:space="preserve"> zdůvodní termíny řezu </w:t>
            </w:r>
          </w:p>
          <w:p w14:paraId="08612CF9"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objasní techniku a způsoby řezu</w:t>
            </w:r>
          </w:p>
        </w:tc>
        <w:tc>
          <w:tcPr>
            <w:tcW w:w="3997" w:type="dxa"/>
          </w:tcPr>
          <w:p w14:paraId="1306EF74" w14:textId="77777777" w:rsidR="00B85725" w:rsidRPr="00656187" w:rsidRDefault="00B85725" w:rsidP="00375BB6">
            <w:pPr>
              <w:rPr>
                <w:rFonts w:cs="Arial"/>
                <w:b/>
                <w:bCs/>
                <w:color w:val="000000"/>
              </w:rPr>
            </w:pPr>
            <w:r w:rsidRPr="00656187">
              <w:rPr>
                <w:rFonts w:cs="Arial"/>
                <w:b/>
                <w:bCs/>
                <w:color w:val="000000"/>
              </w:rPr>
              <w:t>3.</w:t>
            </w:r>
            <w:r w:rsidR="000563E0" w:rsidRPr="00656187">
              <w:rPr>
                <w:rFonts w:cs="Arial"/>
                <w:b/>
                <w:bCs/>
                <w:color w:val="000000"/>
              </w:rPr>
              <w:t xml:space="preserve"> </w:t>
            </w:r>
            <w:r w:rsidRPr="00656187">
              <w:rPr>
                <w:rFonts w:cs="Arial"/>
                <w:b/>
                <w:bCs/>
                <w:color w:val="000000"/>
              </w:rPr>
              <w:t>Tvarování a řez ovocných rostlin</w:t>
            </w:r>
          </w:p>
          <w:p w14:paraId="0C1CE1F4" w14:textId="77777777" w:rsidR="00B85725" w:rsidRPr="00656187" w:rsidRDefault="00B85725" w:rsidP="00375BB6">
            <w:pPr>
              <w:rPr>
                <w:rFonts w:cs="Arial"/>
                <w:b/>
                <w:bCs/>
                <w:color w:val="000000"/>
              </w:rPr>
            </w:pPr>
            <w:r w:rsidRPr="00656187">
              <w:rPr>
                <w:rFonts w:cs="Arial"/>
                <w:color w:val="000000"/>
              </w:rPr>
              <w:t>-</w:t>
            </w:r>
            <w:r w:rsidR="000563E0" w:rsidRPr="00656187">
              <w:rPr>
                <w:rFonts w:cs="Arial"/>
                <w:color w:val="000000"/>
              </w:rPr>
              <w:t xml:space="preserve"> </w:t>
            </w:r>
            <w:r w:rsidRPr="00656187">
              <w:rPr>
                <w:rFonts w:cs="Arial"/>
                <w:color w:val="000000"/>
              </w:rPr>
              <w:t>technika a způsoby řezu</w:t>
            </w:r>
          </w:p>
          <w:p w14:paraId="4B14F294" w14:textId="77777777" w:rsidR="00B85725" w:rsidRPr="00656187" w:rsidRDefault="00B85725" w:rsidP="00375BB6">
            <w:pPr>
              <w:rPr>
                <w:rFonts w:cs="Arial"/>
                <w:b/>
                <w:bCs/>
                <w:color w:val="000000"/>
              </w:rPr>
            </w:pPr>
            <w:r w:rsidRPr="00656187">
              <w:rPr>
                <w:rFonts w:cs="Arial"/>
                <w:color w:val="000000"/>
              </w:rPr>
              <w:t>-</w:t>
            </w:r>
            <w:r w:rsidR="000563E0" w:rsidRPr="00656187">
              <w:rPr>
                <w:rFonts w:cs="Arial"/>
                <w:color w:val="000000"/>
              </w:rPr>
              <w:t xml:space="preserve"> </w:t>
            </w:r>
            <w:r w:rsidRPr="00656187">
              <w:rPr>
                <w:rFonts w:cs="Arial"/>
                <w:color w:val="000000"/>
              </w:rPr>
              <w:t>řez jednotlivých ovocných druhů</w:t>
            </w:r>
          </w:p>
          <w:p w14:paraId="7DAB06A8" w14:textId="77777777" w:rsidR="00B85725" w:rsidRPr="00656187" w:rsidRDefault="00B85725" w:rsidP="00375BB6">
            <w:pPr>
              <w:rPr>
                <w:rFonts w:cs="Arial"/>
              </w:rPr>
            </w:pPr>
          </w:p>
        </w:tc>
        <w:tc>
          <w:tcPr>
            <w:tcW w:w="900" w:type="dxa"/>
          </w:tcPr>
          <w:p w14:paraId="252B54A4" w14:textId="77777777" w:rsidR="00B85725" w:rsidRPr="00656187" w:rsidRDefault="00B85725" w:rsidP="00656187">
            <w:pPr>
              <w:jc w:val="center"/>
              <w:rPr>
                <w:rFonts w:cs="Arial"/>
                <w:b/>
              </w:rPr>
            </w:pPr>
            <w:r w:rsidRPr="00656187">
              <w:rPr>
                <w:rFonts w:cs="Arial"/>
                <w:b/>
              </w:rPr>
              <w:t>10</w:t>
            </w:r>
          </w:p>
        </w:tc>
      </w:tr>
      <w:tr w:rsidR="00B85725" w:rsidRPr="00656187" w14:paraId="7FC15326" w14:textId="77777777" w:rsidTr="00656187">
        <w:tc>
          <w:tcPr>
            <w:tcW w:w="4757" w:type="dxa"/>
          </w:tcPr>
          <w:p w14:paraId="5CCCF479"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 xml:space="preserve">vyjmenuje a popíše pěstitelské tvary a typy korun </w:t>
            </w:r>
          </w:p>
        </w:tc>
        <w:tc>
          <w:tcPr>
            <w:tcW w:w="3997" w:type="dxa"/>
          </w:tcPr>
          <w:p w14:paraId="3DCBBBD2" w14:textId="77777777" w:rsidR="00B85725" w:rsidRPr="00656187" w:rsidRDefault="00B85725" w:rsidP="00375BB6">
            <w:pPr>
              <w:rPr>
                <w:rFonts w:cs="Arial"/>
                <w:b/>
              </w:rPr>
            </w:pPr>
            <w:r w:rsidRPr="00656187">
              <w:rPr>
                <w:rFonts w:cs="Arial"/>
                <w:b/>
              </w:rPr>
              <w:t>4.</w:t>
            </w:r>
            <w:r w:rsidR="000563E0" w:rsidRPr="00656187">
              <w:rPr>
                <w:rFonts w:cs="Arial"/>
                <w:b/>
                <w:color w:val="000000"/>
              </w:rPr>
              <w:t xml:space="preserve"> </w:t>
            </w:r>
            <w:r w:rsidRPr="00656187">
              <w:rPr>
                <w:rFonts w:cs="Arial"/>
                <w:b/>
                <w:color w:val="000000"/>
              </w:rPr>
              <w:t>Pěstitelské tvary a typy korun</w:t>
            </w:r>
          </w:p>
        </w:tc>
        <w:tc>
          <w:tcPr>
            <w:tcW w:w="900" w:type="dxa"/>
          </w:tcPr>
          <w:p w14:paraId="4BF1366A" w14:textId="77777777" w:rsidR="00B85725" w:rsidRPr="00656187" w:rsidRDefault="00B85725" w:rsidP="00656187">
            <w:pPr>
              <w:jc w:val="center"/>
              <w:rPr>
                <w:rFonts w:cs="Arial"/>
                <w:b/>
              </w:rPr>
            </w:pPr>
            <w:r w:rsidRPr="00656187">
              <w:rPr>
                <w:rFonts w:cs="Arial"/>
                <w:b/>
              </w:rPr>
              <w:t>5</w:t>
            </w:r>
          </w:p>
        </w:tc>
      </w:tr>
    </w:tbl>
    <w:p w14:paraId="369FE66C" w14:textId="52921E21" w:rsidR="00B85725" w:rsidRDefault="00B85725" w:rsidP="00375BB6">
      <w:pPr>
        <w:widowControl w:val="0"/>
        <w:autoSpaceDE w:val="0"/>
        <w:autoSpaceDN w:val="0"/>
        <w:adjustRightInd w:val="0"/>
        <w:snapToGrid w:val="0"/>
        <w:rPr>
          <w:rFonts w:cs="Arial"/>
          <w:b/>
          <w:color w:val="000000"/>
        </w:rPr>
      </w:pPr>
    </w:p>
    <w:p w14:paraId="4A9AAEE8" w14:textId="77777777" w:rsidR="00656187" w:rsidRDefault="00656187" w:rsidP="00375BB6">
      <w:pPr>
        <w:widowControl w:val="0"/>
        <w:autoSpaceDE w:val="0"/>
        <w:autoSpaceDN w:val="0"/>
        <w:adjustRightInd w:val="0"/>
        <w:snapToGrid w:val="0"/>
        <w:rPr>
          <w:rFonts w:cs="Arial"/>
          <w:b/>
          <w:color w:val="000000"/>
        </w:rPr>
      </w:pPr>
    </w:p>
    <w:p w14:paraId="2F577C66" w14:textId="6F9B27D5" w:rsidR="00B85725" w:rsidRDefault="00B85725" w:rsidP="00375BB6">
      <w:pPr>
        <w:widowControl w:val="0"/>
        <w:autoSpaceDE w:val="0"/>
        <w:autoSpaceDN w:val="0"/>
        <w:adjustRightInd w:val="0"/>
        <w:snapToGrid w:val="0"/>
        <w:rPr>
          <w:rFonts w:cs="Arial"/>
          <w:b/>
          <w:color w:val="000000"/>
        </w:rPr>
      </w:pPr>
      <w:r>
        <w:rPr>
          <w:rFonts w:cs="Arial"/>
          <w:b/>
          <w:color w:val="000000"/>
        </w:rPr>
        <w:t>3.</w:t>
      </w:r>
      <w:r w:rsidR="00656187">
        <w:rPr>
          <w:rFonts w:cs="Arial"/>
          <w:b/>
          <w:color w:val="000000"/>
        </w:rPr>
        <w:t xml:space="preserve"> ročník: celkem 33 hodin</w:t>
      </w:r>
      <w:r>
        <w:rPr>
          <w:rFonts w:cs="Arial"/>
          <w:b/>
          <w:color w:val="000000"/>
        </w:rPr>
        <w:t xml:space="preserve">                                                                                         </w:t>
      </w:r>
    </w:p>
    <w:p w14:paraId="4A4C339D" w14:textId="77777777" w:rsidR="00B85725" w:rsidRDefault="00B85725" w:rsidP="00375BB6">
      <w:pPr>
        <w:widowControl w:val="0"/>
        <w:autoSpaceDE w:val="0"/>
        <w:autoSpaceDN w:val="0"/>
        <w:adjustRightInd w:val="0"/>
        <w:snapToGrid w:val="0"/>
        <w:rPr>
          <w:rFonts w:cs="Aria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3804"/>
        <w:gridCol w:w="977"/>
      </w:tblGrid>
      <w:tr w:rsidR="00B85725" w:rsidRPr="00656187" w14:paraId="5819BAE7" w14:textId="77777777" w:rsidTr="00656187">
        <w:tc>
          <w:tcPr>
            <w:tcW w:w="4507" w:type="dxa"/>
            <w:vAlign w:val="center"/>
          </w:tcPr>
          <w:p w14:paraId="6864F0B7" w14:textId="77777777" w:rsidR="00B85725" w:rsidRPr="00656187" w:rsidRDefault="00B85725" w:rsidP="00656187">
            <w:pPr>
              <w:widowControl w:val="0"/>
              <w:autoSpaceDE w:val="0"/>
              <w:autoSpaceDN w:val="0"/>
              <w:adjustRightInd w:val="0"/>
              <w:snapToGrid w:val="0"/>
              <w:jc w:val="both"/>
              <w:rPr>
                <w:rFonts w:cs="Arial"/>
                <w:b/>
              </w:rPr>
            </w:pPr>
            <w:r w:rsidRPr="00656187">
              <w:rPr>
                <w:rFonts w:cs="Arial"/>
                <w:b/>
                <w:color w:val="000000"/>
              </w:rPr>
              <w:t>Výsledky vzdělávání</w:t>
            </w:r>
          </w:p>
        </w:tc>
        <w:tc>
          <w:tcPr>
            <w:tcW w:w="3804" w:type="dxa"/>
            <w:vAlign w:val="center"/>
          </w:tcPr>
          <w:p w14:paraId="03737ECA" w14:textId="77777777" w:rsidR="00B85725" w:rsidRPr="00656187" w:rsidRDefault="00B85725" w:rsidP="00656187">
            <w:pPr>
              <w:widowControl w:val="0"/>
              <w:autoSpaceDE w:val="0"/>
              <w:autoSpaceDN w:val="0"/>
              <w:adjustRightInd w:val="0"/>
              <w:snapToGrid w:val="0"/>
              <w:jc w:val="both"/>
              <w:rPr>
                <w:rFonts w:cs="Arial"/>
                <w:b/>
              </w:rPr>
            </w:pPr>
            <w:r w:rsidRPr="00656187">
              <w:rPr>
                <w:rFonts w:cs="Arial"/>
                <w:b/>
                <w:color w:val="000000"/>
              </w:rPr>
              <w:t>Číslo tématu a téma</w:t>
            </w:r>
          </w:p>
        </w:tc>
        <w:tc>
          <w:tcPr>
            <w:tcW w:w="977" w:type="dxa"/>
            <w:vAlign w:val="center"/>
          </w:tcPr>
          <w:p w14:paraId="00D3CADA" w14:textId="77777777" w:rsidR="00B85725" w:rsidRPr="00656187" w:rsidRDefault="00B85725" w:rsidP="00656187">
            <w:pPr>
              <w:jc w:val="center"/>
              <w:rPr>
                <w:rFonts w:cs="Arial"/>
                <w:b/>
              </w:rPr>
            </w:pPr>
            <w:r w:rsidRPr="00656187">
              <w:rPr>
                <w:rFonts w:cs="Arial"/>
                <w:b/>
              </w:rPr>
              <w:t>Počet hodin</w:t>
            </w:r>
          </w:p>
        </w:tc>
      </w:tr>
      <w:tr w:rsidR="00B85725" w:rsidRPr="00656187" w14:paraId="6B16E412" w14:textId="77777777" w:rsidTr="00656187">
        <w:tc>
          <w:tcPr>
            <w:tcW w:w="4507" w:type="dxa"/>
          </w:tcPr>
          <w:p w14:paraId="6E24021D" w14:textId="77777777" w:rsidR="00B85725" w:rsidRPr="00656187" w:rsidRDefault="00B85725" w:rsidP="00656187">
            <w:pPr>
              <w:jc w:val="both"/>
              <w:rPr>
                <w:rFonts w:cs="Arial"/>
                <w:b/>
                <w:bCs/>
              </w:rPr>
            </w:pPr>
            <w:r w:rsidRPr="00656187">
              <w:rPr>
                <w:rFonts w:cs="Arial"/>
                <w:b/>
                <w:bCs/>
              </w:rPr>
              <w:t>Žák:</w:t>
            </w:r>
          </w:p>
          <w:p w14:paraId="767201CD"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objasní význam obdělávání půdy</w:t>
            </w:r>
          </w:p>
          <w:p w14:paraId="0EBC0BA3"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vyjmenuje a popíše způsoby obdělávání půdy</w:t>
            </w:r>
          </w:p>
        </w:tc>
        <w:tc>
          <w:tcPr>
            <w:tcW w:w="3804" w:type="dxa"/>
          </w:tcPr>
          <w:p w14:paraId="5F1730EC" w14:textId="77777777" w:rsidR="00B85725" w:rsidRPr="00656187" w:rsidRDefault="00B85725" w:rsidP="00656187">
            <w:pPr>
              <w:jc w:val="both"/>
              <w:rPr>
                <w:rFonts w:cs="Arial"/>
                <w:color w:val="000000"/>
              </w:rPr>
            </w:pPr>
            <w:r w:rsidRPr="00656187">
              <w:rPr>
                <w:rFonts w:cs="Arial"/>
                <w:b/>
                <w:bCs/>
                <w:color w:val="000000"/>
              </w:rPr>
              <w:t>1.</w:t>
            </w:r>
            <w:r w:rsidR="000563E0" w:rsidRPr="00656187">
              <w:rPr>
                <w:rFonts w:cs="Arial"/>
                <w:b/>
                <w:bCs/>
                <w:color w:val="000000"/>
              </w:rPr>
              <w:t xml:space="preserve"> </w:t>
            </w:r>
            <w:r w:rsidRPr="00656187">
              <w:rPr>
                <w:rFonts w:cs="Arial"/>
                <w:b/>
                <w:bCs/>
                <w:color w:val="000000"/>
              </w:rPr>
              <w:t>P</w:t>
            </w:r>
            <w:r w:rsidRPr="00656187">
              <w:rPr>
                <w:rFonts w:cs="Arial"/>
                <w:b/>
                <w:color w:val="000000"/>
              </w:rPr>
              <w:t>éče o půdu v ovocných výsadbách</w:t>
            </w:r>
          </w:p>
          <w:p w14:paraId="17BCBD3B" w14:textId="77777777" w:rsidR="00B85725" w:rsidRPr="00656187" w:rsidRDefault="00B85725" w:rsidP="00656187">
            <w:pPr>
              <w:jc w:val="both"/>
              <w:rPr>
                <w:rFonts w:cs="Arial"/>
                <w:color w:val="000000"/>
              </w:rPr>
            </w:pPr>
            <w:r w:rsidRPr="00656187">
              <w:rPr>
                <w:rFonts w:cs="Arial"/>
                <w:color w:val="000000"/>
              </w:rPr>
              <w:t>-</w:t>
            </w:r>
            <w:r w:rsidR="000563E0" w:rsidRPr="00656187">
              <w:rPr>
                <w:rFonts w:cs="Arial"/>
                <w:color w:val="000000"/>
              </w:rPr>
              <w:t xml:space="preserve"> </w:t>
            </w:r>
            <w:r w:rsidRPr="00656187">
              <w:rPr>
                <w:rFonts w:cs="Arial"/>
                <w:color w:val="000000"/>
              </w:rPr>
              <w:t>význam obdělávání půdy</w:t>
            </w:r>
          </w:p>
          <w:p w14:paraId="3EB43EB3" w14:textId="77777777" w:rsidR="00B85725" w:rsidRPr="00656187" w:rsidRDefault="00B85725" w:rsidP="00656187">
            <w:pPr>
              <w:jc w:val="both"/>
              <w:rPr>
                <w:rFonts w:cs="Arial"/>
              </w:rPr>
            </w:pPr>
            <w:r w:rsidRPr="00656187">
              <w:rPr>
                <w:rFonts w:cs="Arial"/>
                <w:color w:val="000000"/>
              </w:rPr>
              <w:t>-</w:t>
            </w:r>
            <w:r w:rsidR="000563E0" w:rsidRPr="00656187">
              <w:rPr>
                <w:rFonts w:cs="Arial"/>
                <w:color w:val="000000"/>
              </w:rPr>
              <w:t xml:space="preserve"> </w:t>
            </w:r>
            <w:r w:rsidRPr="00656187">
              <w:rPr>
                <w:rFonts w:cs="Arial"/>
                <w:color w:val="000000"/>
              </w:rPr>
              <w:t>způsoby obdělávání půdy</w:t>
            </w:r>
          </w:p>
        </w:tc>
        <w:tc>
          <w:tcPr>
            <w:tcW w:w="977" w:type="dxa"/>
          </w:tcPr>
          <w:p w14:paraId="23D630B2" w14:textId="77777777" w:rsidR="00B85725" w:rsidRPr="00656187" w:rsidRDefault="00B85725" w:rsidP="00656187">
            <w:pPr>
              <w:jc w:val="center"/>
              <w:rPr>
                <w:rFonts w:cs="Arial"/>
                <w:b/>
              </w:rPr>
            </w:pPr>
            <w:r w:rsidRPr="00656187">
              <w:rPr>
                <w:rFonts w:cs="Arial"/>
                <w:b/>
              </w:rPr>
              <w:t>5</w:t>
            </w:r>
          </w:p>
        </w:tc>
      </w:tr>
      <w:tr w:rsidR="00B85725" w:rsidRPr="00656187" w14:paraId="6F9A73CB" w14:textId="77777777" w:rsidTr="00656187">
        <w:tc>
          <w:tcPr>
            <w:tcW w:w="4507" w:type="dxa"/>
          </w:tcPr>
          <w:p w14:paraId="68386459"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uvede význam jednotlivých prvků</w:t>
            </w:r>
          </w:p>
          <w:p w14:paraId="566E940E"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vyjmenuje typy hnojiv a objasní zásady jejich používání</w:t>
            </w:r>
          </w:p>
        </w:tc>
        <w:tc>
          <w:tcPr>
            <w:tcW w:w="3804" w:type="dxa"/>
            <w:vAlign w:val="bottom"/>
          </w:tcPr>
          <w:p w14:paraId="6B32C23D" w14:textId="77777777" w:rsidR="00B85725" w:rsidRPr="00656187" w:rsidRDefault="00B85725" w:rsidP="00656187">
            <w:pPr>
              <w:jc w:val="both"/>
              <w:rPr>
                <w:rFonts w:cs="Arial"/>
                <w:b/>
                <w:color w:val="000000"/>
              </w:rPr>
            </w:pPr>
            <w:r w:rsidRPr="00656187">
              <w:rPr>
                <w:rFonts w:cs="Arial"/>
                <w:b/>
                <w:color w:val="000000"/>
              </w:rPr>
              <w:t>2. Výživa a hnojení ovocných rostlin</w:t>
            </w:r>
          </w:p>
          <w:p w14:paraId="1552803F" w14:textId="77777777" w:rsidR="00B85725" w:rsidRPr="00656187" w:rsidRDefault="00B85725" w:rsidP="00656187">
            <w:pPr>
              <w:jc w:val="both"/>
              <w:rPr>
                <w:rFonts w:cs="Arial"/>
                <w:color w:val="000000"/>
              </w:rPr>
            </w:pPr>
            <w:r w:rsidRPr="00656187">
              <w:rPr>
                <w:rFonts w:cs="Arial"/>
                <w:color w:val="000000"/>
              </w:rPr>
              <w:t>-</w:t>
            </w:r>
            <w:r w:rsidR="000563E0" w:rsidRPr="00656187">
              <w:rPr>
                <w:rFonts w:cs="Arial"/>
                <w:color w:val="000000"/>
              </w:rPr>
              <w:t xml:space="preserve"> </w:t>
            </w:r>
            <w:r w:rsidRPr="00656187">
              <w:rPr>
                <w:rFonts w:cs="Arial"/>
                <w:color w:val="000000"/>
              </w:rPr>
              <w:t xml:space="preserve">rozdělení a význam prvků </w:t>
            </w:r>
          </w:p>
          <w:p w14:paraId="190E9B86" w14:textId="77777777" w:rsidR="00B85725" w:rsidRPr="00656187" w:rsidRDefault="00B85725" w:rsidP="00656187">
            <w:pPr>
              <w:jc w:val="both"/>
              <w:rPr>
                <w:rFonts w:cs="Arial"/>
                <w:b/>
                <w:color w:val="000000"/>
              </w:rPr>
            </w:pPr>
            <w:r w:rsidRPr="00656187">
              <w:rPr>
                <w:rFonts w:cs="Arial"/>
                <w:color w:val="000000"/>
              </w:rPr>
              <w:t>-</w:t>
            </w:r>
            <w:r w:rsidR="000563E0" w:rsidRPr="00656187">
              <w:rPr>
                <w:rFonts w:cs="Arial"/>
                <w:color w:val="000000"/>
              </w:rPr>
              <w:t xml:space="preserve"> </w:t>
            </w:r>
            <w:r w:rsidRPr="00656187">
              <w:rPr>
                <w:rFonts w:cs="Arial"/>
                <w:color w:val="000000"/>
              </w:rPr>
              <w:t>typy hnojiv</w:t>
            </w:r>
          </w:p>
        </w:tc>
        <w:tc>
          <w:tcPr>
            <w:tcW w:w="977" w:type="dxa"/>
          </w:tcPr>
          <w:p w14:paraId="607124B7" w14:textId="77777777" w:rsidR="00B85725" w:rsidRPr="00656187" w:rsidRDefault="00B85725" w:rsidP="00656187">
            <w:pPr>
              <w:jc w:val="center"/>
              <w:rPr>
                <w:rFonts w:cs="Arial"/>
                <w:b/>
              </w:rPr>
            </w:pPr>
            <w:r w:rsidRPr="00656187">
              <w:rPr>
                <w:rFonts w:cs="Arial"/>
                <w:b/>
              </w:rPr>
              <w:t>6</w:t>
            </w:r>
          </w:p>
        </w:tc>
      </w:tr>
      <w:tr w:rsidR="00B85725" w:rsidRPr="00656187" w14:paraId="301713E0" w14:textId="77777777" w:rsidTr="00656187">
        <w:tc>
          <w:tcPr>
            <w:tcW w:w="4507" w:type="dxa"/>
          </w:tcPr>
          <w:p w14:paraId="1359217E"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uvede způsoby ochrany ovocných druhů</w:t>
            </w:r>
          </w:p>
          <w:p w14:paraId="5D66A43B"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popíše nejdůležitější choroby a škůdce ovocných rostlin</w:t>
            </w:r>
          </w:p>
        </w:tc>
        <w:tc>
          <w:tcPr>
            <w:tcW w:w="3804" w:type="dxa"/>
          </w:tcPr>
          <w:p w14:paraId="45B753E2" w14:textId="77777777" w:rsidR="00B85725" w:rsidRPr="00656187" w:rsidRDefault="00B85725" w:rsidP="00656187">
            <w:pPr>
              <w:jc w:val="both"/>
              <w:rPr>
                <w:rFonts w:cs="Arial"/>
                <w:b/>
              </w:rPr>
            </w:pPr>
            <w:r w:rsidRPr="00656187">
              <w:rPr>
                <w:rFonts w:cs="Arial"/>
                <w:b/>
                <w:color w:val="000000"/>
              </w:rPr>
              <w:t>3.</w:t>
            </w:r>
            <w:r w:rsidR="000563E0" w:rsidRPr="00656187">
              <w:rPr>
                <w:rFonts w:cs="Arial"/>
                <w:b/>
                <w:color w:val="000000"/>
              </w:rPr>
              <w:t xml:space="preserve"> </w:t>
            </w:r>
            <w:r w:rsidRPr="00656187">
              <w:rPr>
                <w:rFonts w:cs="Arial"/>
                <w:b/>
                <w:color w:val="000000"/>
              </w:rPr>
              <w:t>Ochrana ovocných rostlin</w:t>
            </w:r>
          </w:p>
          <w:p w14:paraId="2519E6E3"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způsoby ochrany</w:t>
            </w:r>
          </w:p>
          <w:p w14:paraId="6DBB4783" w14:textId="77777777" w:rsidR="00B85725" w:rsidRPr="00656187" w:rsidRDefault="00B85725" w:rsidP="00656187">
            <w:pPr>
              <w:jc w:val="both"/>
              <w:rPr>
                <w:rFonts w:cs="Arial"/>
                <w:b/>
              </w:rPr>
            </w:pPr>
            <w:r w:rsidRPr="00656187">
              <w:rPr>
                <w:rFonts w:cs="Arial"/>
              </w:rPr>
              <w:t>-</w:t>
            </w:r>
            <w:r w:rsidR="000563E0" w:rsidRPr="00656187">
              <w:rPr>
                <w:rFonts w:cs="Arial"/>
              </w:rPr>
              <w:t xml:space="preserve"> </w:t>
            </w:r>
            <w:r w:rsidRPr="00656187">
              <w:rPr>
                <w:rFonts w:cs="Arial"/>
              </w:rPr>
              <w:t>hlavní choroby a škůdci</w:t>
            </w:r>
          </w:p>
        </w:tc>
        <w:tc>
          <w:tcPr>
            <w:tcW w:w="977" w:type="dxa"/>
          </w:tcPr>
          <w:p w14:paraId="44B35D82" w14:textId="77777777" w:rsidR="00B85725" w:rsidRPr="00656187" w:rsidRDefault="00B85725" w:rsidP="00656187">
            <w:pPr>
              <w:jc w:val="center"/>
              <w:rPr>
                <w:rFonts w:cs="Arial"/>
                <w:b/>
              </w:rPr>
            </w:pPr>
            <w:r w:rsidRPr="00656187">
              <w:rPr>
                <w:rFonts w:cs="Arial"/>
                <w:b/>
              </w:rPr>
              <w:t>6</w:t>
            </w:r>
          </w:p>
        </w:tc>
      </w:tr>
      <w:tr w:rsidR="00B85725" w:rsidRPr="00656187" w14:paraId="38237775" w14:textId="77777777" w:rsidTr="00656187">
        <w:tc>
          <w:tcPr>
            <w:tcW w:w="4507" w:type="dxa"/>
          </w:tcPr>
          <w:p w14:paraId="00625571"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objasní význam vláhy pro život rostlin</w:t>
            </w:r>
          </w:p>
          <w:p w14:paraId="29967E5C" w14:textId="5D023360"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vyjmenuje a charakterizuje způsoby závlahy</w:t>
            </w:r>
          </w:p>
        </w:tc>
        <w:tc>
          <w:tcPr>
            <w:tcW w:w="3804" w:type="dxa"/>
            <w:vAlign w:val="bottom"/>
          </w:tcPr>
          <w:p w14:paraId="0D7A55C8" w14:textId="77777777" w:rsidR="00B85725" w:rsidRPr="00656187" w:rsidRDefault="00B85725" w:rsidP="00656187">
            <w:pPr>
              <w:jc w:val="both"/>
              <w:rPr>
                <w:rFonts w:cs="Arial"/>
                <w:b/>
                <w:color w:val="000000"/>
              </w:rPr>
            </w:pPr>
            <w:r w:rsidRPr="00656187">
              <w:rPr>
                <w:rFonts w:cs="Arial"/>
                <w:b/>
                <w:color w:val="000000"/>
              </w:rPr>
              <w:t>4.</w:t>
            </w:r>
            <w:r w:rsidR="000563E0" w:rsidRPr="00656187">
              <w:rPr>
                <w:rFonts w:cs="Arial"/>
                <w:b/>
                <w:color w:val="000000"/>
              </w:rPr>
              <w:t xml:space="preserve"> </w:t>
            </w:r>
            <w:r w:rsidRPr="00656187">
              <w:rPr>
                <w:rFonts w:cs="Arial"/>
                <w:b/>
                <w:color w:val="000000"/>
              </w:rPr>
              <w:t>Hospodaření s vláhou</w:t>
            </w:r>
          </w:p>
          <w:p w14:paraId="2939A2A3" w14:textId="77777777" w:rsidR="00B85725" w:rsidRPr="00656187" w:rsidRDefault="00B85725" w:rsidP="00656187">
            <w:pPr>
              <w:jc w:val="both"/>
              <w:rPr>
                <w:rFonts w:cs="Arial"/>
                <w:color w:val="000000"/>
              </w:rPr>
            </w:pPr>
            <w:r w:rsidRPr="00656187">
              <w:rPr>
                <w:rFonts w:cs="Arial"/>
                <w:color w:val="000000"/>
              </w:rPr>
              <w:t>-</w:t>
            </w:r>
            <w:r w:rsidR="000563E0" w:rsidRPr="00656187">
              <w:rPr>
                <w:rFonts w:cs="Arial"/>
                <w:color w:val="000000"/>
              </w:rPr>
              <w:t xml:space="preserve"> </w:t>
            </w:r>
            <w:r w:rsidRPr="00656187">
              <w:rPr>
                <w:rFonts w:cs="Arial"/>
                <w:color w:val="000000"/>
              </w:rPr>
              <w:t>význam vláhy pro rostliny</w:t>
            </w:r>
          </w:p>
          <w:p w14:paraId="23211DE9" w14:textId="77777777" w:rsidR="00B85725" w:rsidRPr="00656187" w:rsidRDefault="00B85725" w:rsidP="00656187">
            <w:pPr>
              <w:jc w:val="both"/>
              <w:rPr>
                <w:rFonts w:cs="Arial"/>
                <w:color w:val="000000"/>
              </w:rPr>
            </w:pPr>
            <w:r w:rsidRPr="00656187">
              <w:rPr>
                <w:rFonts w:cs="Arial"/>
                <w:color w:val="000000"/>
              </w:rPr>
              <w:t>-</w:t>
            </w:r>
            <w:r w:rsidR="000563E0" w:rsidRPr="00656187">
              <w:rPr>
                <w:rFonts w:cs="Arial"/>
                <w:color w:val="000000"/>
              </w:rPr>
              <w:t xml:space="preserve"> </w:t>
            </w:r>
            <w:r w:rsidRPr="00656187">
              <w:rPr>
                <w:rFonts w:cs="Arial"/>
                <w:color w:val="000000"/>
              </w:rPr>
              <w:t>způsoby závlahy</w:t>
            </w:r>
          </w:p>
        </w:tc>
        <w:tc>
          <w:tcPr>
            <w:tcW w:w="977" w:type="dxa"/>
          </w:tcPr>
          <w:p w14:paraId="48852D30" w14:textId="77777777" w:rsidR="00B85725" w:rsidRPr="00656187" w:rsidRDefault="00B85725" w:rsidP="00656187">
            <w:pPr>
              <w:jc w:val="center"/>
              <w:rPr>
                <w:rFonts w:cs="Arial"/>
                <w:b/>
              </w:rPr>
            </w:pPr>
            <w:r w:rsidRPr="00656187">
              <w:rPr>
                <w:rFonts w:cs="Arial"/>
                <w:b/>
              </w:rPr>
              <w:t>2</w:t>
            </w:r>
          </w:p>
        </w:tc>
      </w:tr>
      <w:tr w:rsidR="00B85725" w:rsidRPr="00656187" w14:paraId="6B7D8952" w14:textId="77777777" w:rsidTr="00656187">
        <w:tc>
          <w:tcPr>
            <w:tcW w:w="4507" w:type="dxa"/>
          </w:tcPr>
          <w:p w14:paraId="43AAA85C"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popíše způsoby sklizně</w:t>
            </w:r>
          </w:p>
          <w:p w14:paraId="050997A2"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ovládá způsoby odhadu sklizně a určování zralosti</w:t>
            </w:r>
          </w:p>
          <w:p w14:paraId="5C0ADCE5"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popíše typy skladů</w:t>
            </w:r>
          </w:p>
        </w:tc>
        <w:tc>
          <w:tcPr>
            <w:tcW w:w="3804" w:type="dxa"/>
          </w:tcPr>
          <w:p w14:paraId="27C91C21" w14:textId="77777777" w:rsidR="00B85725" w:rsidRPr="00656187" w:rsidRDefault="00B85725" w:rsidP="00656187">
            <w:pPr>
              <w:jc w:val="both"/>
              <w:rPr>
                <w:rFonts w:cs="Arial"/>
                <w:b/>
              </w:rPr>
            </w:pPr>
            <w:r w:rsidRPr="00656187">
              <w:rPr>
                <w:rFonts w:cs="Arial"/>
                <w:b/>
              </w:rPr>
              <w:t>5.</w:t>
            </w:r>
            <w:r w:rsidR="000563E0" w:rsidRPr="00656187">
              <w:rPr>
                <w:rFonts w:cs="Arial"/>
                <w:b/>
              </w:rPr>
              <w:t xml:space="preserve"> </w:t>
            </w:r>
            <w:r w:rsidRPr="00656187">
              <w:rPr>
                <w:rFonts w:cs="Arial"/>
                <w:b/>
              </w:rPr>
              <w:t>Sklizeň a skladování ovoce</w:t>
            </w:r>
          </w:p>
          <w:p w14:paraId="6948D6C8"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technika o organizace sklizně</w:t>
            </w:r>
          </w:p>
          <w:p w14:paraId="2A64AAB9" w14:textId="77777777" w:rsidR="00B85725" w:rsidRPr="00656187" w:rsidRDefault="00B85725" w:rsidP="00656187">
            <w:pPr>
              <w:jc w:val="both"/>
              <w:rPr>
                <w:rFonts w:cs="Arial"/>
              </w:rPr>
            </w:pPr>
            <w:r w:rsidRPr="00656187">
              <w:rPr>
                <w:rFonts w:cs="Arial"/>
              </w:rPr>
              <w:t>-</w:t>
            </w:r>
            <w:r w:rsidR="000563E0" w:rsidRPr="00656187">
              <w:rPr>
                <w:rFonts w:cs="Arial"/>
              </w:rPr>
              <w:t xml:space="preserve"> </w:t>
            </w:r>
            <w:r w:rsidRPr="00656187">
              <w:rPr>
                <w:rFonts w:cs="Arial"/>
              </w:rPr>
              <w:t>typy skladů</w:t>
            </w:r>
          </w:p>
        </w:tc>
        <w:tc>
          <w:tcPr>
            <w:tcW w:w="977" w:type="dxa"/>
          </w:tcPr>
          <w:p w14:paraId="72F63C8B" w14:textId="77777777" w:rsidR="00B85725" w:rsidRPr="00656187" w:rsidRDefault="00B85725" w:rsidP="00656187">
            <w:pPr>
              <w:jc w:val="center"/>
              <w:rPr>
                <w:rFonts w:cs="Arial"/>
                <w:b/>
              </w:rPr>
            </w:pPr>
            <w:r w:rsidRPr="00656187">
              <w:rPr>
                <w:rFonts w:cs="Arial"/>
                <w:b/>
              </w:rPr>
              <w:t>6</w:t>
            </w:r>
          </w:p>
        </w:tc>
      </w:tr>
      <w:tr w:rsidR="00656187" w:rsidRPr="00656187" w14:paraId="308DD7B4" w14:textId="77777777" w:rsidTr="00656187">
        <w:tc>
          <w:tcPr>
            <w:tcW w:w="4507" w:type="dxa"/>
          </w:tcPr>
          <w:p w14:paraId="1C3F024E" w14:textId="77777777" w:rsidR="00656187" w:rsidRPr="00656187" w:rsidRDefault="00656187" w:rsidP="00656187">
            <w:pPr>
              <w:jc w:val="both"/>
              <w:rPr>
                <w:rFonts w:cs="Arial"/>
              </w:rPr>
            </w:pPr>
            <w:r w:rsidRPr="00656187">
              <w:rPr>
                <w:rFonts w:cs="Arial"/>
              </w:rPr>
              <w:t>- vysvětlí historii, význam a uplatnění pomologie</w:t>
            </w:r>
          </w:p>
          <w:p w14:paraId="38481C9D" w14:textId="77777777" w:rsidR="00656187" w:rsidRPr="00656187" w:rsidRDefault="00656187" w:rsidP="00656187">
            <w:pPr>
              <w:jc w:val="both"/>
              <w:rPr>
                <w:rFonts w:cs="Arial"/>
              </w:rPr>
            </w:pPr>
            <w:r w:rsidRPr="00656187">
              <w:rPr>
                <w:rFonts w:cs="Arial"/>
              </w:rPr>
              <w:t>- uvede pomologické znaky ovocných rostlin</w:t>
            </w:r>
          </w:p>
          <w:p w14:paraId="0A1F2B63" w14:textId="417E884E" w:rsidR="00656187" w:rsidRPr="00656187" w:rsidRDefault="00656187" w:rsidP="00656187">
            <w:pPr>
              <w:jc w:val="both"/>
              <w:rPr>
                <w:rFonts w:cs="Arial"/>
              </w:rPr>
            </w:pPr>
            <w:r w:rsidRPr="00656187">
              <w:rPr>
                <w:rFonts w:cs="Arial"/>
              </w:rPr>
              <w:t>- vyjmenuje hlavní tržní odrůdy jednotlivých ovocných druhů</w:t>
            </w:r>
          </w:p>
        </w:tc>
        <w:tc>
          <w:tcPr>
            <w:tcW w:w="3804" w:type="dxa"/>
          </w:tcPr>
          <w:p w14:paraId="4C98F0A0" w14:textId="77777777" w:rsidR="00656187" w:rsidRPr="00656187" w:rsidRDefault="00656187" w:rsidP="00656187">
            <w:pPr>
              <w:jc w:val="both"/>
              <w:rPr>
                <w:rFonts w:cs="Arial"/>
                <w:b/>
                <w:bCs/>
                <w:color w:val="000000"/>
              </w:rPr>
            </w:pPr>
            <w:r w:rsidRPr="00656187">
              <w:rPr>
                <w:rFonts w:cs="Arial"/>
                <w:b/>
                <w:bCs/>
                <w:color w:val="000000"/>
              </w:rPr>
              <w:t>6. Pomologie</w:t>
            </w:r>
          </w:p>
          <w:p w14:paraId="22541AF8" w14:textId="77777777" w:rsidR="00656187" w:rsidRPr="00656187" w:rsidRDefault="00656187" w:rsidP="00656187">
            <w:pPr>
              <w:jc w:val="both"/>
              <w:rPr>
                <w:rFonts w:cs="Arial"/>
                <w:b/>
                <w:bCs/>
                <w:color w:val="000000"/>
              </w:rPr>
            </w:pPr>
            <w:r w:rsidRPr="00656187">
              <w:rPr>
                <w:rFonts w:cs="Arial"/>
                <w:color w:val="000000"/>
              </w:rPr>
              <w:t>- historie a význam pomologie</w:t>
            </w:r>
          </w:p>
          <w:p w14:paraId="0F9B64B4" w14:textId="77777777" w:rsidR="00656187" w:rsidRPr="00656187" w:rsidRDefault="00656187" w:rsidP="00656187">
            <w:pPr>
              <w:jc w:val="both"/>
              <w:rPr>
                <w:rFonts w:cs="Arial"/>
                <w:color w:val="000000"/>
              </w:rPr>
            </w:pPr>
            <w:r w:rsidRPr="00656187">
              <w:rPr>
                <w:rFonts w:cs="Arial"/>
                <w:color w:val="000000"/>
              </w:rPr>
              <w:t>- morfologické znaky druhů a odrůd</w:t>
            </w:r>
          </w:p>
          <w:p w14:paraId="68D02391" w14:textId="5773013D" w:rsidR="00656187" w:rsidRPr="00656187" w:rsidRDefault="00656187" w:rsidP="00656187">
            <w:pPr>
              <w:jc w:val="both"/>
              <w:rPr>
                <w:rFonts w:cs="Arial"/>
                <w:b/>
              </w:rPr>
            </w:pPr>
            <w:r w:rsidRPr="00656187">
              <w:rPr>
                <w:rFonts w:cs="Arial"/>
                <w:color w:val="000000"/>
              </w:rPr>
              <w:t>- hlavní tržní odrůdy ovoce</w:t>
            </w:r>
          </w:p>
        </w:tc>
        <w:tc>
          <w:tcPr>
            <w:tcW w:w="977" w:type="dxa"/>
          </w:tcPr>
          <w:p w14:paraId="13F17122" w14:textId="2E3FE6F0" w:rsidR="00656187" w:rsidRPr="00656187" w:rsidRDefault="00656187" w:rsidP="00656187">
            <w:pPr>
              <w:jc w:val="center"/>
              <w:rPr>
                <w:rFonts w:cs="Arial"/>
                <w:b/>
              </w:rPr>
            </w:pPr>
            <w:r>
              <w:rPr>
                <w:rFonts w:cs="Arial"/>
                <w:b/>
              </w:rPr>
              <w:t>8</w:t>
            </w:r>
          </w:p>
        </w:tc>
      </w:tr>
    </w:tbl>
    <w:p w14:paraId="724E042B" w14:textId="77777777" w:rsidR="00B85725" w:rsidRDefault="00B85725" w:rsidP="00375BB6">
      <w:pPr>
        <w:rPr>
          <w:b/>
          <w:bCs/>
          <w:sz w:val="28"/>
          <w:szCs w:val="28"/>
        </w:rPr>
        <w:sectPr w:rsidR="00B85725">
          <w:pgSz w:w="11906" w:h="16838" w:code="9"/>
          <w:pgMar w:top="1134" w:right="1418" w:bottom="1134" w:left="1418" w:header="709" w:footer="709" w:gutter="0"/>
          <w:cols w:space="708"/>
          <w:titlePg/>
          <w:docGrid w:linePitch="360"/>
        </w:sectPr>
      </w:pPr>
    </w:p>
    <w:p w14:paraId="3602D0D8" w14:textId="77777777" w:rsidR="007C055E" w:rsidRPr="007C055E" w:rsidRDefault="007C055E" w:rsidP="003D2D43">
      <w:pPr>
        <w:jc w:val="center"/>
        <w:rPr>
          <w:b/>
          <w:bCs/>
          <w:sz w:val="28"/>
          <w:szCs w:val="28"/>
        </w:rPr>
      </w:pPr>
      <w:r w:rsidRPr="007C055E">
        <w:rPr>
          <w:b/>
          <w:bCs/>
          <w:sz w:val="28"/>
          <w:szCs w:val="28"/>
        </w:rPr>
        <w:lastRenderedPageBreak/>
        <w:t>Učební osnova předmětu</w:t>
      </w:r>
    </w:p>
    <w:p w14:paraId="2512C59D" w14:textId="77777777" w:rsidR="007C055E" w:rsidRPr="007C055E" w:rsidRDefault="007C055E" w:rsidP="003D2D43">
      <w:pPr>
        <w:jc w:val="center"/>
        <w:rPr>
          <w:b/>
          <w:bCs/>
          <w:sz w:val="28"/>
          <w:szCs w:val="28"/>
        </w:rPr>
      </w:pPr>
    </w:p>
    <w:p w14:paraId="5C33D507" w14:textId="77777777" w:rsidR="007C055E" w:rsidRPr="007C055E" w:rsidRDefault="007C055E" w:rsidP="003D2D43">
      <w:pPr>
        <w:pStyle w:val="Nadpis2"/>
        <w:jc w:val="center"/>
        <w:rPr>
          <w:rFonts w:cs="Arial"/>
          <w:color w:val="000000"/>
        </w:rPr>
      </w:pPr>
      <w:bookmarkStart w:id="166" w:name="_Toc535923825"/>
      <w:bookmarkStart w:id="167" w:name="_Toc17975065"/>
      <w:bookmarkStart w:id="168" w:name="_Toc107942057"/>
      <w:r w:rsidRPr="007C055E">
        <w:t>VINOHRADNICTVÍ</w:t>
      </w:r>
      <w:bookmarkEnd w:id="166"/>
      <w:bookmarkEnd w:id="167"/>
      <w:bookmarkEnd w:id="168"/>
    </w:p>
    <w:p w14:paraId="4B8041D6" w14:textId="77777777" w:rsidR="007C055E" w:rsidRPr="007C055E" w:rsidRDefault="007C055E" w:rsidP="003D2D43">
      <w:pPr>
        <w:keepNext/>
        <w:jc w:val="center"/>
        <w:outlineLvl w:val="0"/>
        <w:rPr>
          <w:rFonts w:eastAsia="Arial Unicode MS" w:cs="Arial"/>
          <w:bCs/>
          <w:color w:val="000000"/>
          <w:sz w:val="28"/>
        </w:rPr>
      </w:pPr>
    </w:p>
    <w:p w14:paraId="1E0356EA" w14:textId="2C98DEF5" w:rsidR="007C055E" w:rsidRPr="00692772" w:rsidRDefault="007C055E" w:rsidP="00692772">
      <w:pPr>
        <w:jc w:val="center"/>
        <w:rPr>
          <w:rFonts w:eastAsia="Arial Unicode MS"/>
          <w:b/>
          <w:bCs/>
        </w:rPr>
      </w:pPr>
      <w:bookmarkStart w:id="169" w:name="_Toc535923754"/>
      <w:bookmarkStart w:id="170" w:name="_Toc535923826"/>
      <w:bookmarkStart w:id="171" w:name="_Toc535926879"/>
      <w:bookmarkStart w:id="172" w:name="_Toc17975066"/>
      <w:r w:rsidRPr="00692772">
        <w:rPr>
          <w:rFonts w:eastAsia="Arial Unicode MS"/>
          <w:b/>
          <w:bCs/>
        </w:rPr>
        <w:t xml:space="preserve">Obor vzdělání: </w:t>
      </w:r>
      <w:proofErr w:type="gramStart"/>
      <w:r w:rsidRPr="00692772">
        <w:rPr>
          <w:rFonts w:eastAsia="Arial Unicode MS"/>
          <w:b/>
          <w:bCs/>
        </w:rPr>
        <w:t>41 – 52</w:t>
      </w:r>
      <w:proofErr w:type="gramEnd"/>
      <w:r w:rsidRPr="00692772">
        <w:rPr>
          <w:rFonts w:eastAsia="Arial Unicode MS"/>
          <w:b/>
          <w:bCs/>
        </w:rPr>
        <w:t xml:space="preserve"> – H/01 Zahradník</w:t>
      </w:r>
      <w:bookmarkEnd w:id="169"/>
      <w:bookmarkEnd w:id="170"/>
      <w:bookmarkEnd w:id="171"/>
      <w:bookmarkEnd w:id="172"/>
    </w:p>
    <w:p w14:paraId="7FAE32B8" w14:textId="77777777" w:rsidR="00337971" w:rsidRPr="00337971" w:rsidRDefault="00337971" w:rsidP="00337971">
      <w:pPr>
        <w:keepNext/>
        <w:jc w:val="center"/>
        <w:outlineLvl w:val="0"/>
        <w:rPr>
          <w:rFonts w:eastAsia="Arial Unicode MS"/>
          <w:b/>
          <w:bCs/>
        </w:rPr>
      </w:pPr>
    </w:p>
    <w:p w14:paraId="4388C266" w14:textId="0E12B28A" w:rsidR="007C055E" w:rsidRPr="00337971" w:rsidRDefault="007C055E" w:rsidP="00375BB6">
      <w:pPr>
        <w:widowControl w:val="0"/>
        <w:autoSpaceDE w:val="0"/>
        <w:autoSpaceDN w:val="0"/>
        <w:adjustRightInd w:val="0"/>
        <w:snapToGrid w:val="0"/>
        <w:rPr>
          <w:rFonts w:cs="Arial"/>
          <w:b/>
        </w:rPr>
      </w:pPr>
      <w:r w:rsidRPr="007C055E">
        <w:rPr>
          <w:rFonts w:cs="Arial"/>
          <w:b/>
          <w:color w:val="000000"/>
        </w:rPr>
        <w:t>Pojetí předmětu</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7478"/>
      </w:tblGrid>
      <w:tr w:rsidR="007C055E" w:rsidRPr="00656187" w14:paraId="3047DDD5" w14:textId="77777777" w:rsidTr="007C055E">
        <w:tc>
          <w:tcPr>
            <w:tcW w:w="0" w:type="auto"/>
          </w:tcPr>
          <w:p w14:paraId="7096ABA7" w14:textId="77777777" w:rsidR="007C055E" w:rsidRPr="00656187" w:rsidRDefault="007C055E" w:rsidP="00375BB6">
            <w:pPr>
              <w:widowControl w:val="0"/>
              <w:autoSpaceDE w:val="0"/>
              <w:autoSpaceDN w:val="0"/>
              <w:adjustRightInd w:val="0"/>
              <w:snapToGrid w:val="0"/>
              <w:rPr>
                <w:rFonts w:cs="Arial"/>
                <w:b/>
              </w:rPr>
            </w:pPr>
            <w:r w:rsidRPr="00656187">
              <w:rPr>
                <w:rFonts w:cs="Arial"/>
                <w:b/>
                <w:color w:val="000000"/>
              </w:rPr>
              <w:t>Cíl předmětu:</w:t>
            </w:r>
          </w:p>
        </w:tc>
        <w:tc>
          <w:tcPr>
            <w:tcW w:w="7478" w:type="dxa"/>
          </w:tcPr>
          <w:p w14:paraId="5F4420D9" w14:textId="42E8150E" w:rsidR="007C055E" w:rsidRPr="00656187" w:rsidRDefault="007C055E" w:rsidP="00656187">
            <w:pPr>
              <w:tabs>
                <w:tab w:val="num" w:pos="1080"/>
              </w:tabs>
              <w:jc w:val="both"/>
              <w:rPr>
                <w:rFonts w:cs="Arial"/>
              </w:rPr>
            </w:pPr>
            <w:r w:rsidRPr="00656187">
              <w:rPr>
                <w:rFonts w:cs="TimesNewRoman"/>
              </w:rPr>
              <w:t>V prvním ročníku p</w:t>
            </w:r>
            <w:r w:rsidRPr="00656187">
              <w:rPr>
                <w:rFonts w:cs="Arial"/>
              </w:rPr>
              <w:t>ředmět vinohradnictví poskytuje žákům poznatky o</w:t>
            </w:r>
            <w:r w:rsidR="00F46127">
              <w:rPr>
                <w:rFonts w:cs="Arial"/>
              </w:rPr>
              <w:t> </w:t>
            </w:r>
            <w:r w:rsidRPr="00656187">
              <w:rPr>
                <w:rFonts w:cs="Arial"/>
              </w:rPr>
              <w:t>hlavních problémech vinohradnické výroby. Seznamuje žáky s výrobou révových podnoží, sazenic, šlechtěním révy, se zakládání vinic a</w:t>
            </w:r>
            <w:r w:rsidR="00F46127">
              <w:rPr>
                <w:rFonts w:cs="Arial"/>
              </w:rPr>
              <w:t> </w:t>
            </w:r>
            <w:r w:rsidRPr="00656187">
              <w:rPr>
                <w:rFonts w:cs="Arial"/>
              </w:rPr>
              <w:t>technologií výroby hroznů.</w:t>
            </w:r>
          </w:p>
          <w:p w14:paraId="53AD1659" w14:textId="77777777" w:rsidR="007C055E" w:rsidRPr="00656187" w:rsidRDefault="007C055E" w:rsidP="00656187">
            <w:pPr>
              <w:autoSpaceDE w:val="0"/>
              <w:autoSpaceDN w:val="0"/>
              <w:adjustRightInd w:val="0"/>
              <w:jc w:val="both"/>
              <w:rPr>
                <w:rFonts w:cs="Arial"/>
              </w:rPr>
            </w:pPr>
            <w:r w:rsidRPr="00656187">
              <w:rPr>
                <w:rFonts w:cs="Arial"/>
              </w:rPr>
              <w:t>Obecným cílem je vytváření vědomostí a znalostí v problematice pěstování révy vinné, pochopení vztahů mezi révou a prostředím. Dále formování vztahu k přírodě blízkým postupům pěstování révy vinné s respektováním principů udržitelného rozvoje. Integruje již získané poznatky a dovednosti a doplňuje je.</w:t>
            </w:r>
          </w:p>
          <w:p w14:paraId="323F354A" w14:textId="34D83EC7" w:rsidR="007C055E" w:rsidRPr="00656187" w:rsidRDefault="007C055E" w:rsidP="00656187">
            <w:pPr>
              <w:widowControl w:val="0"/>
              <w:autoSpaceDE w:val="0"/>
              <w:autoSpaceDN w:val="0"/>
              <w:adjustRightInd w:val="0"/>
              <w:snapToGrid w:val="0"/>
              <w:jc w:val="both"/>
              <w:rPr>
                <w:rFonts w:cs="Arial"/>
              </w:rPr>
            </w:pPr>
            <w:r w:rsidRPr="00656187">
              <w:rPr>
                <w:rFonts w:cs="Arial"/>
              </w:rPr>
              <w:t xml:space="preserve">Ve třetím ročníku poskytnout žákům ucelený soubor poznatků o základní technologii výroby vína, o vlastnostech vína a stabilitě vína. Současně se studenti seznámí s výrobními postupy výroby vína. </w:t>
            </w:r>
          </w:p>
          <w:p w14:paraId="3DEC335F" w14:textId="77777777" w:rsidR="007C055E" w:rsidRPr="00F46127" w:rsidRDefault="007C055E" w:rsidP="00656187">
            <w:pPr>
              <w:widowControl w:val="0"/>
              <w:autoSpaceDE w:val="0"/>
              <w:autoSpaceDN w:val="0"/>
              <w:adjustRightInd w:val="0"/>
              <w:snapToGrid w:val="0"/>
              <w:jc w:val="both"/>
              <w:rPr>
                <w:rFonts w:cs="Arial"/>
                <w:u w:val="single"/>
              </w:rPr>
            </w:pPr>
            <w:r w:rsidRPr="00F46127">
              <w:rPr>
                <w:rFonts w:cs="Arial"/>
                <w:u w:val="single"/>
              </w:rPr>
              <w:t>Výchovně vzdělávací cíle:</w:t>
            </w:r>
          </w:p>
          <w:p w14:paraId="297B9509" w14:textId="5272736E" w:rsidR="007C055E" w:rsidRPr="00656187" w:rsidRDefault="00F46127" w:rsidP="00F46127">
            <w:pPr>
              <w:widowControl w:val="0"/>
              <w:autoSpaceDE w:val="0"/>
              <w:autoSpaceDN w:val="0"/>
              <w:adjustRightInd w:val="0"/>
              <w:snapToGrid w:val="0"/>
              <w:jc w:val="both"/>
              <w:rPr>
                <w:rFonts w:cs="Arial"/>
              </w:rPr>
            </w:pPr>
            <w:r>
              <w:rPr>
                <w:rFonts w:cs="Arial"/>
              </w:rPr>
              <w:t>- z</w:t>
            </w:r>
            <w:r w:rsidR="007C055E" w:rsidRPr="00656187">
              <w:rPr>
                <w:rFonts w:cs="Arial"/>
              </w:rPr>
              <w:t>nají požadavky na hrozny jako suroviny pro výrobu vína</w:t>
            </w:r>
          </w:p>
          <w:p w14:paraId="051145BA" w14:textId="5DDC77E0" w:rsidR="007C055E" w:rsidRPr="00656187" w:rsidRDefault="00F46127" w:rsidP="00F46127">
            <w:pPr>
              <w:widowControl w:val="0"/>
              <w:autoSpaceDE w:val="0"/>
              <w:autoSpaceDN w:val="0"/>
              <w:adjustRightInd w:val="0"/>
              <w:snapToGrid w:val="0"/>
              <w:jc w:val="both"/>
              <w:rPr>
                <w:rFonts w:cs="Arial"/>
              </w:rPr>
            </w:pPr>
            <w:r>
              <w:rPr>
                <w:rFonts w:cs="Arial"/>
              </w:rPr>
              <w:t>- z</w:t>
            </w:r>
            <w:r w:rsidR="007C055E" w:rsidRPr="00656187">
              <w:rPr>
                <w:rFonts w:cs="Arial"/>
              </w:rPr>
              <w:t>nají požadavky na výrobní zařízení vinařské výroby</w:t>
            </w:r>
          </w:p>
          <w:p w14:paraId="02ACA0AE" w14:textId="65E167EA" w:rsidR="007C055E" w:rsidRPr="00656187" w:rsidRDefault="00F46127" w:rsidP="00F46127">
            <w:pPr>
              <w:widowControl w:val="0"/>
              <w:autoSpaceDE w:val="0"/>
              <w:autoSpaceDN w:val="0"/>
              <w:adjustRightInd w:val="0"/>
              <w:snapToGrid w:val="0"/>
              <w:jc w:val="both"/>
              <w:rPr>
                <w:rFonts w:cs="Arial"/>
              </w:rPr>
            </w:pPr>
            <w:r>
              <w:rPr>
                <w:rFonts w:cs="Arial"/>
              </w:rPr>
              <w:t>- z</w:t>
            </w:r>
            <w:r w:rsidR="007C055E" w:rsidRPr="00656187">
              <w:rPr>
                <w:rFonts w:cs="Arial"/>
              </w:rPr>
              <w:t>nají složení moštu, principy jeho úpravy</w:t>
            </w:r>
          </w:p>
          <w:p w14:paraId="339CD7DA" w14:textId="3FAF5957" w:rsidR="007C055E" w:rsidRPr="00656187" w:rsidRDefault="00F46127" w:rsidP="00F46127">
            <w:pPr>
              <w:widowControl w:val="0"/>
              <w:autoSpaceDE w:val="0"/>
              <w:autoSpaceDN w:val="0"/>
              <w:adjustRightInd w:val="0"/>
              <w:snapToGrid w:val="0"/>
              <w:jc w:val="both"/>
              <w:rPr>
                <w:rFonts w:cs="Arial"/>
              </w:rPr>
            </w:pPr>
            <w:r>
              <w:rPr>
                <w:rFonts w:cs="Arial"/>
              </w:rPr>
              <w:t>- z</w:t>
            </w:r>
            <w:r w:rsidR="007C055E" w:rsidRPr="00656187">
              <w:rPr>
                <w:rFonts w:cs="Arial"/>
              </w:rPr>
              <w:t>nají složení vína a procesy probíhající při alkoholickém kvašení a</w:t>
            </w:r>
            <w:r>
              <w:rPr>
                <w:rFonts w:cs="Arial"/>
              </w:rPr>
              <w:t> </w:t>
            </w:r>
            <w:r w:rsidR="007C055E" w:rsidRPr="00656187">
              <w:rPr>
                <w:rFonts w:cs="Arial"/>
              </w:rPr>
              <w:t>dokvášení</w:t>
            </w:r>
          </w:p>
          <w:p w14:paraId="23119938" w14:textId="03FD98A3" w:rsidR="007C055E" w:rsidRPr="00656187" w:rsidRDefault="00F46127" w:rsidP="00F46127">
            <w:pPr>
              <w:widowControl w:val="0"/>
              <w:autoSpaceDE w:val="0"/>
              <w:autoSpaceDN w:val="0"/>
              <w:adjustRightInd w:val="0"/>
              <w:snapToGrid w:val="0"/>
              <w:jc w:val="both"/>
              <w:rPr>
                <w:rFonts w:cs="Arial"/>
              </w:rPr>
            </w:pPr>
            <w:r>
              <w:rPr>
                <w:rFonts w:cs="Arial"/>
              </w:rPr>
              <w:t>- z</w:t>
            </w:r>
            <w:r w:rsidR="007C055E" w:rsidRPr="00656187">
              <w:rPr>
                <w:rFonts w:cs="Arial"/>
              </w:rPr>
              <w:t>nají právní předpisy související s výrobou vína a základní sklepní evidence</w:t>
            </w:r>
          </w:p>
          <w:p w14:paraId="45F3AD30" w14:textId="5136C97F" w:rsidR="008839C2" w:rsidRPr="00656187" w:rsidRDefault="00F46127" w:rsidP="00F46127">
            <w:pPr>
              <w:widowControl w:val="0"/>
              <w:tabs>
                <w:tab w:val="num" w:pos="1080"/>
              </w:tabs>
              <w:autoSpaceDE w:val="0"/>
              <w:autoSpaceDN w:val="0"/>
              <w:adjustRightInd w:val="0"/>
              <w:snapToGrid w:val="0"/>
              <w:jc w:val="both"/>
              <w:rPr>
                <w:rFonts w:cs="TimesNewRoman"/>
              </w:rPr>
            </w:pPr>
            <w:r>
              <w:rPr>
                <w:rFonts w:cs="Arial"/>
              </w:rPr>
              <w:t>- z</w:t>
            </w:r>
            <w:r w:rsidR="007C055E" w:rsidRPr="00656187">
              <w:rPr>
                <w:rFonts w:cs="Arial"/>
              </w:rPr>
              <w:t>nají základní principy hygieny a sanitace ve vinařství</w:t>
            </w:r>
          </w:p>
        </w:tc>
      </w:tr>
      <w:tr w:rsidR="007C055E" w:rsidRPr="00656187" w14:paraId="7CC949AC" w14:textId="77777777" w:rsidTr="007C055E">
        <w:tc>
          <w:tcPr>
            <w:tcW w:w="0" w:type="auto"/>
          </w:tcPr>
          <w:p w14:paraId="50161496" w14:textId="77777777" w:rsidR="007C055E" w:rsidRPr="00656187" w:rsidRDefault="007C055E" w:rsidP="00375BB6">
            <w:pPr>
              <w:widowControl w:val="0"/>
              <w:autoSpaceDE w:val="0"/>
              <w:autoSpaceDN w:val="0"/>
              <w:adjustRightInd w:val="0"/>
              <w:snapToGrid w:val="0"/>
              <w:rPr>
                <w:rFonts w:cs="Arial"/>
                <w:b/>
              </w:rPr>
            </w:pPr>
            <w:r w:rsidRPr="00656187">
              <w:rPr>
                <w:rFonts w:cs="Arial"/>
                <w:b/>
                <w:color w:val="000000"/>
              </w:rPr>
              <w:t>Charakteristika</w:t>
            </w:r>
          </w:p>
          <w:p w14:paraId="7A20A105" w14:textId="77777777" w:rsidR="007C055E" w:rsidRPr="00656187" w:rsidRDefault="007C055E" w:rsidP="00375BB6">
            <w:pPr>
              <w:widowControl w:val="0"/>
              <w:autoSpaceDE w:val="0"/>
              <w:autoSpaceDN w:val="0"/>
              <w:adjustRightInd w:val="0"/>
              <w:snapToGrid w:val="0"/>
              <w:rPr>
                <w:rFonts w:cs="Arial"/>
                <w:b/>
              </w:rPr>
            </w:pPr>
            <w:r w:rsidRPr="00656187">
              <w:rPr>
                <w:rFonts w:cs="Arial"/>
                <w:b/>
                <w:color w:val="000000"/>
              </w:rPr>
              <w:t>učiva:</w:t>
            </w:r>
          </w:p>
        </w:tc>
        <w:tc>
          <w:tcPr>
            <w:tcW w:w="7478" w:type="dxa"/>
          </w:tcPr>
          <w:p w14:paraId="50CE378C" w14:textId="77777777" w:rsidR="007C055E" w:rsidRPr="00656187" w:rsidRDefault="007C055E" w:rsidP="00656187">
            <w:pPr>
              <w:widowControl w:val="0"/>
              <w:autoSpaceDE w:val="0"/>
              <w:autoSpaceDN w:val="0"/>
              <w:adjustRightInd w:val="0"/>
              <w:snapToGrid w:val="0"/>
              <w:jc w:val="both"/>
            </w:pPr>
            <w:r w:rsidRPr="00656187">
              <w:t>Obsah učiva je rozepsán do 1.</w:t>
            </w:r>
            <w:r w:rsidR="00C92B8B" w:rsidRPr="00656187">
              <w:t>,</w:t>
            </w:r>
            <w:r w:rsidRPr="00656187">
              <w:t xml:space="preserve"> 2. </w:t>
            </w:r>
            <w:r w:rsidR="00C92B8B" w:rsidRPr="00656187">
              <w:t>a</w:t>
            </w:r>
            <w:r w:rsidRPr="00656187">
              <w:t xml:space="preserve"> 3. ročníku.</w:t>
            </w:r>
          </w:p>
          <w:p w14:paraId="387BB486" w14:textId="5516FA5C" w:rsidR="008839C2" w:rsidRPr="00F46127" w:rsidRDefault="007C055E" w:rsidP="00656187">
            <w:pPr>
              <w:widowControl w:val="0"/>
              <w:autoSpaceDE w:val="0"/>
              <w:autoSpaceDN w:val="0"/>
              <w:adjustRightInd w:val="0"/>
              <w:snapToGrid w:val="0"/>
              <w:jc w:val="both"/>
            </w:pPr>
            <w:r w:rsidRPr="00656187">
              <w:t xml:space="preserve">V prvním ročníku se žáci seznámí s biologickou charakteristikou révy vinné, jejím růstem, s faktory ovlivňující růst a vývoj a </w:t>
            </w:r>
            <w:proofErr w:type="gramStart"/>
            <w:r w:rsidRPr="00656187">
              <w:t>s</w:t>
            </w:r>
            <w:proofErr w:type="gramEnd"/>
            <w:r w:rsidRPr="00656187">
              <w:t xml:space="preserve"> rozmnožování révy vinné. V dalších </w:t>
            </w:r>
            <w:proofErr w:type="gramStart"/>
            <w:r w:rsidRPr="00656187">
              <w:t>ročnících  žáci</w:t>
            </w:r>
            <w:proofErr w:type="gramEnd"/>
            <w:r w:rsidRPr="00656187">
              <w:t xml:space="preserve"> poznají základy šlechtění révy, seznamují se s </w:t>
            </w:r>
            <w:proofErr w:type="spellStart"/>
            <w:r w:rsidRPr="00656187">
              <w:t>ampelografií</w:t>
            </w:r>
            <w:proofErr w:type="spellEnd"/>
            <w:r w:rsidRPr="00656187">
              <w:t xml:space="preserve"> révy vinné a se základy a principy vinohradnické výroby. Na to navazují cyklick</w:t>
            </w:r>
            <w:r w:rsidR="00C92B8B" w:rsidRPr="00656187">
              <w:t>é</w:t>
            </w:r>
            <w:r w:rsidRPr="00656187">
              <w:t xml:space="preserve"> pr</w:t>
            </w:r>
            <w:r w:rsidR="00C92B8B" w:rsidRPr="00656187">
              <w:t>áce</w:t>
            </w:r>
            <w:r w:rsidRPr="00656187">
              <w:t xml:space="preserve"> ve vinicích a výrob</w:t>
            </w:r>
            <w:r w:rsidR="00C92B8B" w:rsidRPr="00656187">
              <w:t>a</w:t>
            </w:r>
            <w:r w:rsidRPr="00656187">
              <w:t xml:space="preserve"> hroznů. V závěru se žáci seznamují s vinohradnickou legislativou, vinohradnickou evidencí a</w:t>
            </w:r>
            <w:r w:rsidR="00C92B8B" w:rsidRPr="00656187">
              <w:t xml:space="preserve"> </w:t>
            </w:r>
            <w:r w:rsidRPr="00656187">
              <w:t xml:space="preserve">ekonomickými principy podniku. Předmět využívá terminologie a poznatků z předmětů chemie, biologie a ekologie, stroje a zařízení, ochrana rostlin, ovocnictví, praxe. </w:t>
            </w:r>
          </w:p>
        </w:tc>
      </w:tr>
      <w:tr w:rsidR="007C055E" w:rsidRPr="00656187" w14:paraId="0E109503" w14:textId="77777777" w:rsidTr="007C055E">
        <w:tc>
          <w:tcPr>
            <w:tcW w:w="0" w:type="auto"/>
          </w:tcPr>
          <w:p w14:paraId="511C593F" w14:textId="77777777" w:rsidR="007C055E" w:rsidRPr="00656187" w:rsidRDefault="007C055E" w:rsidP="00375BB6">
            <w:pPr>
              <w:widowControl w:val="0"/>
              <w:autoSpaceDE w:val="0"/>
              <w:autoSpaceDN w:val="0"/>
              <w:adjustRightInd w:val="0"/>
              <w:snapToGrid w:val="0"/>
              <w:rPr>
                <w:rFonts w:cs="Arial"/>
                <w:b/>
              </w:rPr>
            </w:pPr>
            <w:r w:rsidRPr="00656187">
              <w:rPr>
                <w:rFonts w:cs="Arial"/>
                <w:b/>
                <w:color w:val="000000"/>
              </w:rPr>
              <w:t>Metody a formy</w:t>
            </w:r>
          </w:p>
          <w:p w14:paraId="4798B934" w14:textId="77777777" w:rsidR="007C055E" w:rsidRPr="00656187" w:rsidRDefault="007C055E" w:rsidP="00375BB6">
            <w:pPr>
              <w:widowControl w:val="0"/>
              <w:autoSpaceDE w:val="0"/>
              <w:autoSpaceDN w:val="0"/>
              <w:adjustRightInd w:val="0"/>
              <w:snapToGrid w:val="0"/>
              <w:rPr>
                <w:rFonts w:cs="Arial"/>
                <w:b/>
              </w:rPr>
            </w:pPr>
            <w:r w:rsidRPr="00656187">
              <w:rPr>
                <w:rFonts w:cs="Arial"/>
                <w:b/>
                <w:color w:val="000000"/>
              </w:rPr>
              <w:t>výuky:</w:t>
            </w:r>
          </w:p>
        </w:tc>
        <w:tc>
          <w:tcPr>
            <w:tcW w:w="7478" w:type="dxa"/>
          </w:tcPr>
          <w:p w14:paraId="4905C845" w14:textId="77777777" w:rsidR="007C055E" w:rsidRPr="00656187" w:rsidRDefault="007C055E" w:rsidP="00656187">
            <w:pPr>
              <w:autoSpaceDE w:val="0"/>
              <w:autoSpaceDN w:val="0"/>
              <w:adjustRightInd w:val="0"/>
              <w:jc w:val="both"/>
              <w:rPr>
                <w:rFonts w:cs="TimesNewRoman,Bold"/>
                <w:b/>
                <w:bCs/>
              </w:rPr>
            </w:pPr>
            <w:r w:rsidRPr="00656187">
              <w:rPr>
                <w:rFonts w:cs="TimesNewRoman,Bold"/>
                <w:b/>
                <w:bCs/>
              </w:rPr>
              <w:t>Strategie výuky</w:t>
            </w:r>
          </w:p>
          <w:p w14:paraId="389A2F2D" w14:textId="5DD3619A" w:rsidR="008839C2" w:rsidRPr="00F46127" w:rsidRDefault="007C055E" w:rsidP="00656187">
            <w:pPr>
              <w:autoSpaceDE w:val="0"/>
              <w:autoSpaceDN w:val="0"/>
              <w:adjustRightInd w:val="0"/>
              <w:jc w:val="both"/>
            </w:pPr>
            <w:r w:rsidRPr="00656187">
              <w:t>Výuka je realizována jednak výkladem učiva, opakováním a</w:t>
            </w:r>
            <w:r w:rsidR="00F46127">
              <w:t> </w:t>
            </w:r>
            <w:r w:rsidRPr="00656187">
              <w:t>procvičováním, dále pak samostatným vyhledáváním a zpracováním informací v rámci referátů. Studenti zpracovávají jednoduché projekty řešící vinohradnickou problematiku včetně ekonomického vyhodnocení. V předmětu je aplikována metoda problémové výuky</w:t>
            </w:r>
            <w:r w:rsidR="00C92B8B" w:rsidRPr="00656187">
              <w:t>.</w:t>
            </w:r>
          </w:p>
        </w:tc>
      </w:tr>
      <w:tr w:rsidR="007C055E" w:rsidRPr="00656187" w14:paraId="74E45422" w14:textId="77777777" w:rsidTr="007C055E">
        <w:tc>
          <w:tcPr>
            <w:tcW w:w="0" w:type="auto"/>
          </w:tcPr>
          <w:p w14:paraId="2D314864" w14:textId="77777777" w:rsidR="007C055E" w:rsidRPr="00656187" w:rsidRDefault="007C055E" w:rsidP="00375BB6">
            <w:pPr>
              <w:widowControl w:val="0"/>
              <w:autoSpaceDE w:val="0"/>
              <w:autoSpaceDN w:val="0"/>
              <w:adjustRightInd w:val="0"/>
              <w:snapToGrid w:val="0"/>
              <w:rPr>
                <w:rFonts w:cs="Arial"/>
                <w:b/>
              </w:rPr>
            </w:pPr>
            <w:r w:rsidRPr="00656187">
              <w:rPr>
                <w:rFonts w:cs="Arial"/>
                <w:b/>
              </w:rPr>
              <w:t>Hodnocení žáků:</w:t>
            </w:r>
          </w:p>
        </w:tc>
        <w:tc>
          <w:tcPr>
            <w:tcW w:w="7478" w:type="dxa"/>
          </w:tcPr>
          <w:p w14:paraId="56B2F5ED" w14:textId="77777777" w:rsidR="007C055E" w:rsidRPr="00656187" w:rsidRDefault="007C055E" w:rsidP="00656187">
            <w:pPr>
              <w:autoSpaceDE w:val="0"/>
              <w:autoSpaceDN w:val="0"/>
              <w:adjustRightInd w:val="0"/>
              <w:jc w:val="both"/>
              <w:rPr>
                <w:rFonts w:cs="TimesNewRoman"/>
              </w:rPr>
            </w:pPr>
            <w:r w:rsidRPr="00656187">
              <w:rPr>
                <w:rFonts w:cs="TimesNewRoman"/>
              </w:rPr>
              <w:t>Žáci jsou hodnoceni v souladu se Školním řádem na základě písemných prací a ústního zkoušení, kdy je kromě osvojených si znalostí a dovedností hodnocena i aktivita při hodinách a schopnost samostatné práce.</w:t>
            </w:r>
          </w:p>
          <w:p w14:paraId="24D75BAA" w14:textId="2868D7DD" w:rsidR="008839C2" w:rsidRPr="00337971" w:rsidRDefault="007C055E" w:rsidP="00656187">
            <w:pPr>
              <w:widowControl w:val="0"/>
              <w:autoSpaceDE w:val="0"/>
              <w:autoSpaceDN w:val="0"/>
              <w:adjustRightInd w:val="0"/>
              <w:snapToGrid w:val="0"/>
              <w:jc w:val="both"/>
              <w:rPr>
                <w:rFonts w:cs="Arial"/>
                <w:lang w:val="pl-PL"/>
              </w:rPr>
            </w:pPr>
            <w:r w:rsidRPr="00656187">
              <w:rPr>
                <w:rFonts w:cs="Arial"/>
                <w:lang w:val="pl-PL"/>
              </w:rPr>
              <w:t>Postupy výuky jsou dány charakterem předmětu. Teoretické učivo je zpřístupňováno řízeným rozhovorem, problémově řízeným rozhovorem, popřípadě skupinovým vyučováním za použití vinařské odborné literatury a platných právních norem.</w:t>
            </w:r>
          </w:p>
        </w:tc>
      </w:tr>
      <w:tr w:rsidR="007C055E" w:rsidRPr="00656187" w14:paraId="70CF3712" w14:textId="77777777" w:rsidTr="007C055E">
        <w:tc>
          <w:tcPr>
            <w:tcW w:w="0" w:type="auto"/>
          </w:tcPr>
          <w:p w14:paraId="767C9236" w14:textId="77777777" w:rsidR="007C055E" w:rsidRPr="00656187" w:rsidRDefault="007C055E" w:rsidP="00375BB6">
            <w:pPr>
              <w:widowControl w:val="0"/>
              <w:autoSpaceDE w:val="0"/>
              <w:autoSpaceDN w:val="0"/>
              <w:adjustRightInd w:val="0"/>
              <w:snapToGrid w:val="0"/>
              <w:rPr>
                <w:rFonts w:cs="Arial"/>
                <w:b/>
              </w:rPr>
            </w:pPr>
            <w:r w:rsidRPr="00656187">
              <w:rPr>
                <w:rFonts w:cs="Arial"/>
                <w:b/>
                <w:color w:val="000000"/>
              </w:rPr>
              <w:lastRenderedPageBreak/>
              <w:t>Přínos předmětu</w:t>
            </w:r>
          </w:p>
          <w:p w14:paraId="2402172F" w14:textId="77777777" w:rsidR="007C055E" w:rsidRPr="00656187" w:rsidRDefault="007C055E" w:rsidP="00375BB6">
            <w:pPr>
              <w:widowControl w:val="0"/>
              <w:autoSpaceDE w:val="0"/>
              <w:autoSpaceDN w:val="0"/>
              <w:adjustRightInd w:val="0"/>
              <w:snapToGrid w:val="0"/>
              <w:rPr>
                <w:rFonts w:cs="Arial"/>
                <w:b/>
              </w:rPr>
            </w:pPr>
            <w:r w:rsidRPr="00656187">
              <w:rPr>
                <w:rFonts w:cs="Arial"/>
                <w:b/>
                <w:color w:val="000000"/>
              </w:rPr>
              <w:t>pro rozvoj klíčových</w:t>
            </w:r>
          </w:p>
          <w:p w14:paraId="7F401966" w14:textId="77777777" w:rsidR="007C055E" w:rsidRPr="00656187" w:rsidRDefault="007C055E" w:rsidP="00375BB6">
            <w:pPr>
              <w:widowControl w:val="0"/>
              <w:autoSpaceDE w:val="0"/>
              <w:autoSpaceDN w:val="0"/>
              <w:adjustRightInd w:val="0"/>
              <w:snapToGrid w:val="0"/>
              <w:rPr>
                <w:rFonts w:cs="Arial"/>
                <w:b/>
              </w:rPr>
            </w:pPr>
            <w:r w:rsidRPr="00656187">
              <w:rPr>
                <w:rFonts w:cs="Arial"/>
                <w:b/>
                <w:color w:val="000000"/>
              </w:rPr>
              <w:t>kompetencí a</w:t>
            </w:r>
          </w:p>
          <w:p w14:paraId="591B4827" w14:textId="77777777" w:rsidR="007C055E" w:rsidRPr="00656187" w:rsidRDefault="007C055E" w:rsidP="00375BB6">
            <w:pPr>
              <w:widowControl w:val="0"/>
              <w:autoSpaceDE w:val="0"/>
              <w:autoSpaceDN w:val="0"/>
              <w:adjustRightInd w:val="0"/>
              <w:snapToGrid w:val="0"/>
              <w:rPr>
                <w:rFonts w:cs="Arial"/>
                <w:b/>
              </w:rPr>
            </w:pPr>
            <w:r w:rsidRPr="00656187">
              <w:rPr>
                <w:rFonts w:cs="Arial"/>
                <w:b/>
                <w:color w:val="000000"/>
              </w:rPr>
              <w:t>průřezových témat:</w:t>
            </w:r>
          </w:p>
        </w:tc>
        <w:tc>
          <w:tcPr>
            <w:tcW w:w="7478" w:type="dxa"/>
          </w:tcPr>
          <w:p w14:paraId="0B0242F4" w14:textId="16CC5640" w:rsidR="008839C2" w:rsidRPr="00337971" w:rsidRDefault="007C055E" w:rsidP="00656187">
            <w:pPr>
              <w:tabs>
                <w:tab w:val="num" w:pos="1080"/>
              </w:tabs>
              <w:jc w:val="both"/>
            </w:pPr>
            <w:r w:rsidRPr="00656187">
              <w:t xml:space="preserve">Předmět rozvíjí komunikativní klíčové kompetence, kompetence řešit problémy, kompetence k práci s informacemi a využívání prostředků informačních a komunikačních technologií. Mimo klíčové kompetence rozvijí odborné kompetence a to schopnost aplikovat získané znalosti k založení vinice, systémy jejich pěstování s ohledem na životní prostředí, chápat význam životního prostředí pro člověka a volit takové pěstitelské technologie, které jsou v souladu se zachováním udržitelného </w:t>
            </w:r>
            <w:proofErr w:type="gramStart"/>
            <w:r w:rsidRPr="00656187">
              <w:t>rozvoje .</w:t>
            </w:r>
            <w:proofErr w:type="gramEnd"/>
            <w:r w:rsidRPr="00656187">
              <w:t xml:space="preserve"> </w:t>
            </w:r>
          </w:p>
        </w:tc>
      </w:tr>
    </w:tbl>
    <w:p w14:paraId="5880A2BA" w14:textId="77777777" w:rsidR="007C055E" w:rsidRPr="007C055E" w:rsidRDefault="007C055E" w:rsidP="00375BB6">
      <w:pPr>
        <w:widowControl w:val="0"/>
        <w:autoSpaceDE w:val="0"/>
        <w:autoSpaceDN w:val="0"/>
        <w:adjustRightInd w:val="0"/>
        <w:snapToGrid w:val="0"/>
        <w:rPr>
          <w:rFonts w:cs="Arial"/>
          <w:b/>
          <w:color w:val="000000"/>
        </w:rPr>
      </w:pPr>
    </w:p>
    <w:p w14:paraId="59EF96B4" w14:textId="77777777" w:rsidR="008839C2" w:rsidRDefault="008839C2" w:rsidP="00375BB6">
      <w:pPr>
        <w:widowControl w:val="0"/>
        <w:autoSpaceDE w:val="0"/>
        <w:autoSpaceDN w:val="0"/>
        <w:adjustRightInd w:val="0"/>
        <w:snapToGrid w:val="0"/>
        <w:rPr>
          <w:rFonts w:cs="Arial"/>
          <w:b/>
          <w:color w:val="000000"/>
        </w:rPr>
      </w:pPr>
    </w:p>
    <w:p w14:paraId="57756F20" w14:textId="77777777" w:rsidR="007C055E" w:rsidRDefault="001D6CC8" w:rsidP="00375BB6">
      <w:pPr>
        <w:widowControl w:val="0"/>
        <w:autoSpaceDE w:val="0"/>
        <w:autoSpaceDN w:val="0"/>
        <w:adjustRightInd w:val="0"/>
        <w:snapToGrid w:val="0"/>
        <w:rPr>
          <w:rFonts w:cs="Arial"/>
          <w:b/>
        </w:rPr>
      </w:pPr>
      <w:r>
        <w:rPr>
          <w:rFonts w:cs="Arial"/>
          <w:b/>
          <w:color w:val="000000"/>
        </w:rPr>
        <w:br w:type="page"/>
      </w:r>
      <w:r w:rsidR="007C055E">
        <w:rPr>
          <w:rFonts w:cs="Arial"/>
          <w:b/>
          <w:color w:val="000000"/>
        </w:rPr>
        <w:lastRenderedPageBreak/>
        <w:t>Rozpis výsledků vzdělávání a učiva</w:t>
      </w:r>
    </w:p>
    <w:p w14:paraId="4F350281" w14:textId="77777777" w:rsidR="007C055E" w:rsidRPr="007C055E" w:rsidRDefault="007C055E" w:rsidP="00375BB6">
      <w:pPr>
        <w:widowControl w:val="0"/>
        <w:autoSpaceDE w:val="0"/>
        <w:autoSpaceDN w:val="0"/>
        <w:adjustRightInd w:val="0"/>
        <w:snapToGrid w:val="0"/>
        <w:rPr>
          <w:rFonts w:cs="Arial"/>
          <w:b/>
          <w:color w:val="000000"/>
        </w:rPr>
      </w:pPr>
    </w:p>
    <w:p w14:paraId="3FADED93" w14:textId="2FF4610F" w:rsidR="007C055E" w:rsidRPr="007C055E" w:rsidRDefault="007C055E" w:rsidP="00375BB6">
      <w:pPr>
        <w:widowControl w:val="0"/>
        <w:autoSpaceDE w:val="0"/>
        <w:autoSpaceDN w:val="0"/>
        <w:adjustRightInd w:val="0"/>
        <w:snapToGrid w:val="0"/>
        <w:rPr>
          <w:rFonts w:cs="Arial"/>
          <w:b/>
          <w:color w:val="000000"/>
        </w:rPr>
      </w:pPr>
      <w:r w:rsidRPr="007C055E">
        <w:rPr>
          <w:rFonts w:cs="Arial"/>
          <w:b/>
          <w:color w:val="000000"/>
        </w:rPr>
        <w:t>1.</w:t>
      </w:r>
      <w:r w:rsidR="00337971">
        <w:rPr>
          <w:rFonts w:cs="Arial"/>
          <w:b/>
          <w:color w:val="000000"/>
        </w:rPr>
        <w:t xml:space="preserve"> ročník: celkem 33 hodin</w:t>
      </w:r>
      <w:r w:rsidRPr="007C055E">
        <w:rPr>
          <w:rFonts w:cs="Arial"/>
          <w:b/>
          <w:color w:val="000000"/>
        </w:rPr>
        <w:t xml:space="preserve">                                                                                         </w:t>
      </w:r>
    </w:p>
    <w:p w14:paraId="0E7FEAA9" w14:textId="77777777" w:rsidR="007C055E" w:rsidRPr="007C055E" w:rsidRDefault="007C055E" w:rsidP="00375BB6">
      <w:pPr>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9"/>
        <w:gridCol w:w="3812"/>
        <w:gridCol w:w="977"/>
      </w:tblGrid>
      <w:tr w:rsidR="007C055E" w:rsidRPr="00337971" w14:paraId="488F9090" w14:textId="77777777" w:rsidTr="00337971">
        <w:tc>
          <w:tcPr>
            <w:tcW w:w="4757" w:type="dxa"/>
            <w:vAlign w:val="center"/>
          </w:tcPr>
          <w:p w14:paraId="5C5A0918" w14:textId="77777777" w:rsidR="007C055E" w:rsidRPr="00337971" w:rsidRDefault="007C055E" w:rsidP="00337971">
            <w:pPr>
              <w:widowControl w:val="0"/>
              <w:autoSpaceDE w:val="0"/>
              <w:autoSpaceDN w:val="0"/>
              <w:adjustRightInd w:val="0"/>
              <w:snapToGrid w:val="0"/>
              <w:jc w:val="both"/>
              <w:rPr>
                <w:rFonts w:cs="Arial"/>
                <w:b/>
              </w:rPr>
            </w:pPr>
            <w:r w:rsidRPr="00337971">
              <w:rPr>
                <w:rFonts w:cs="Arial"/>
                <w:b/>
                <w:color w:val="000000"/>
              </w:rPr>
              <w:t>Výsledky vzdělávání</w:t>
            </w:r>
          </w:p>
        </w:tc>
        <w:tc>
          <w:tcPr>
            <w:tcW w:w="3997" w:type="dxa"/>
            <w:vAlign w:val="center"/>
          </w:tcPr>
          <w:p w14:paraId="051BC44D" w14:textId="77777777" w:rsidR="007C055E" w:rsidRPr="00337971" w:rsidRDefault="007C055E" w:rsidP="00337971">
            <w:pPr>
              <w:widowControl w:val="0"/>
              <w:autoSpaceDE w:val="0"/>
              <w:autoSpaceDN w:val="0"/>
              <w:adjustRightInd w:val="0"/>
              <w:snapToGrid w:val="0"/>
              <w:jc w:val="both"/>
              <w:rPr>
                <w:rFonts w:cs="Arial"/>
                <w:b/>
              </w:rPr>
            </w:pPr>
            <w:r w:rsidRPr="00337971">
              <w:rPr>
                <w:rFonts w:cs="Arial"/>
                <w:b/>
                <w:color w:val="000000"/>
              </w:rPr>
              <w:t>Číslo tématu a téma</w:t>
            </w:r>
          </w:p>
        </w:tc>
        <w:tc>
          <w:tcPr>
            <w:tcW w:w="992" w:type="dxa"/>
            <w:vAlign w:val="center"/>
          </w:tcPr>
          <w:p w14:paraId="154664A3" w14:textId="77777777" w:rsidR="007C055E" w:rsidRPr="00337971" w:rsidRDefault="007C055E" w:rsidP="00337971">
            <w:pPr>
              <w:jc w:val="center"/>
              <w:rPr>
                <w:rFonts w:cs="Arial"/>
                <w:b/>
              </w:rPr>
            </w:pPr>
            <w:r w:rsidRPr="00337971">
              <w:rPr>
                <w:rFonts w:cs="Arial"/>
                <w:b/>
              </w:rPr>
              <w:t>Počet hodin</w:t>
            </w:r>
          </w:p>
        </w:tc>
      </w:tr>
      <w:tr w:rsidR="007C055E" w:rsidRPr="00337971" w14:paraId="56C176FD" w14:textId="77777777" w:rsidTr="00337971">
        <w:tc>
          <w:tcPr>
            <w:tcW w:w="4757" w:type="dxa"/>
          </w:tcPr>
          <w:p w14:paraId="46A9CBDD" w14:textId="77777777" w:rsidR="007C055E" w:rsidRPr="00337971" w:rsidRDefault="007C055E" w:rsidP="00337971">
            <w:pPr>
              <w:autoSpaceDE w:val="0"/>
              <w:autoSpaceDN w:val="0"/>
              <w:adjustRightInd w:val="0"/>
              <w:jc w:val="both"/>
              <w:rPr>
                <w:rFonts w:cs="TimesNewRoman"/>
                <w:b/>
                <w:bCs/>
              </w:rPr>
            </w:pPr>
            <w:r w:rsidRPr="00337971">
              <w:rPr>
                <w:rFonts w:cs="TimesNewRoman"/>
                <w:b/>
                <w:bCs/>
              </w:rPr>
              <w:t>Žák:</w:t>
            </w:r>
          </w:p>
          <w:p w14:paraId="7AFEB82B" w14:textId="61443619" w:rsidR="007C055E" w:rsidRPr="00337971" w:rsidRDefault="00337971" w:rsidP="00337971">
            <w:pPr>
              <w:autoSpaceDE w:val="0"/>
              <w:autoSpaceDN w:val="0"/>
              <w:adjustRightInd w:val="0"/>
              <w:jc w:val="both"/>
              <w:rPr>
                <w:rFonts w:cs="TimesNewRoman"/>
              </w:rPr>
            </w:pPr>
            <w:r>
              <w:rPr>
                <w:rFonts w:cs="TimesNewRoman"/>
              </w:rPr>
              <w:t xml:space="preserve">- </w:t>
            </w:r>
            <w:r w:rsidR="007C055E" w:rsidRPr="00337971">
              <w:rPr>
                <w:rFonts w:cs="TimesNewRoman"/>
              </w:rPr>
              <w:t>vysvětlí význam pěstování révy</w:t>
            </w:r>
          </w:p>
        </w:tc>
        <w:tc>
          <w:tcPr>
            <w:tcW w:w="3997" w:type="dxa"/>
          </w:tcPr>
          <w:p w14:paraId="18EC567D" w14:textId="77777777" w:rsidR="007C055E" w:rsidRPr="00337971" w:rsidRDefault="007C055E" w:rsidP="00337971">
            <w:pPr>
              <w:jc w:val="both"/>
            </w:pPr>
            <w:r w:rsidRPr="00337971">
              <w:rPr>
                <w:b/>
              </w:rPr>
              <w:t>1.</w:t>
            </w:r>
            <w:r w:rsidR="000563E0" w:rsidRPr="00337971">
              <w:rPr>
                <w:b/>
              </w:rPr>
              <w:t xml:space="preserve"> </w:t>
            </w:r>
            <w:r w:rsidRPr="00337971">
              <w:rPr>
                <w:b/>
              </w:rPr>
              <w:t>Réva vinná v historii</w:t>
            </w:r>
            <w:r w:rsidRPr="00337971">
              <w:t xml:space="preserve"> </w:t>
            </w:r>
          </w:p>
          <w:p w14:paraId="3DBEBF78" w14:textId="7CB19515" w:rsidR="007C055E" w:rsidRPr="00337971" w:rsidRDefault="00337971" w:rsidP="00337971">
            <w:pPr>
              <w:jc w:val="both"/>
            </w:pPr>
            <w:r>
              <w:t>- p</w:t>
            </w:r>
            <w:r w:rsidR="007C055E" w:rsidRPr="00337971">
              <w:t xml:space="preserve">ůvod a rozšíření révy vinné            </w:t>
            </w:r>
            <w:r w:rsidR="000563E0" w:rsidRPr="00337971">
              <w:t xml:space="preserve">                               </w:t>
            </w:r>
            <w:r>
              <w:t>- h</w:t>
            </w:r>
            <w:r w:rsidR="007C055E" w:rsidRPr="00337971">
              <w:t>istorie pěstování révy vinné u nás a ve světě</w:t>
            </w:r>
          </w:p>
        </w:tc>
        <w:tc>
          <w:tcPr>
            <w:tcW w:w="992" w:type="dxa"/>
          </w:tcPr>
          <w:p w14:paraId="59C43210" w14:textId="77777777" w:rsidR="007C055E" w:rsidRPr="00337971" w:rsidRDefault="007C055E" w:rsidP="00337971">
            <w:pPr>
              <w:jc w:val="center"/>
              <w:rPr>
                <w:rFonts w:cs="Arial"/>
                <w:b/>
              </w:rPr>
            </w:pPr>
            <w:r w:rsidRPr="00337971">
              <w:rPr>
                <w:rFonts w:cs="Arial"/>
                <w:b/>
              </w:rPr>
              <w:t>2</w:t>
            </w:r>
          </w:p>
        </w:tc>
      </w:tr>
      <w:tr w:rsidR="007C055E" w:rsidRPr="00337971" w14:paraId="07FE14B8" w14:textId="77777777" w:rsidTr="00337971">
        <w:tc>
          <w:tcPr>
            <w:tcW w:w="4757" w:type="dxa"/>
          </w:tcPr>
          <w:p w14:paraId="56FEA652" w14:textId="1F7AF2DD" w:rsidR="007C055E" w:rsidRPr="00337971" w:rsidRDefault="00337971" w:rsidP="00337971">
            <w:pPr>
              <w:autoSpaceDE w:val="0"/>
              <w:autoSpaceDN w:val="0"/>
              <w:adjustRightInd w:val="0"/>
              <w:jc w:val="both"/>
              <w:rPr>
                <w:rFonts w:cs="TimesNewRoman"/>
              </w:rPr>
            </w:pPr>
            <w:r>
              <w:rPr>
                <w:rFonts w:cs="TimesNewRoman"/>
              </w:rPr>
              <w:t>- u</w:t>
            </w:r>
            <w:r w:rsidR="007C055E" w:rsidRPr="00337971">
              <w:rPr>
                <w:rFonts w:cs="TimesNewRoman"/>
              </w:rPr>
              <w:t>mí vyjmenovat a popsat jednotlivé orgány révy</w:t>
            </w:r>
          </w:p>
          <w:p w14:paraId="023F6C89" w14:textId="367D1403" w:rsidR="007C055E" w:rsidRPr="00337971" w:rsidRDefault="00337971" w:rsidP="00337971">
            <w:pPr>
              <w:autoSpaceDE w:val="0"/>
              <w:autoSpaceDN w:val="0"/>
              <w:adjustRightInd w:val="0"/>
              <w:jc w:val="both"/>
              <w:rPr>
                <w:rFonts w:cs="TimesNewRoman"/>
              </w:rPr>
            </w:pPr>
            <w:r>
              <w:rPr>
                <w:rFonts w:cs="TimesNewRoman"/>
              </w:rPr>
              <w:t>- o</w:t>
            </w:r>
            <w:r w:rsidR="007C055E" w:rsidRPr="00337971">
              <w:rPr>
                <w:rFonts w:cs="TimesNewRoman"/>
              </w:rPr>
              <w:t>vládá odbornou terminologii</w:t>
            </w:r>
          </w:p>
        </w:tc>
        <w:tc>
          <w:tcPr>
            <w:tcW w:w="3997" w:type="dxa"/>
          </w:tcPr>
          <w:p w14:paraId="563387F4" w14:textId="77777777" w:rsidR="007C055E" w:rsidRPr="00337971" w:rsidRDefault="007C055E" w:rsidP="00337971">
            <w:pPr>
              <w:jc w:val="both"/>
              <w:rPr>
                <w:b/>
              </w:rPr>
            </w:pPr>
            <w:r w:rsidRPr="00337971">
              <w:rPr>
                <w:rFonts w:cs="Arial"/>
                <w:b/>
              </w:rPr>
              <w:t>2.</w:t>
            </w:r>
            <w:r w:rsidR="000563E0" w:rsidRPr="00337971">
              <w:rPr>
                <w:rFonts w:cs="Arial"/>
                <w:b/>
              </w:rPr>
              <w:t xml:space="preserve"> </w:t>
            </w:r>
            <w:r w:rsidRPr="00337971">
              <w:rPr>
                <w:rFonts w:cs="Arial"/>
                <w:b/>
              </w:rPr>
              <w:t>Popis a funkce jednotlivých částí révy vine</w:t>
            </w:r>
            <w:r w:rsidRPr="00337971">
              <w:rPr>
                <w:b/>
              </w:rPr>
              <w:t xml:space="preserve"> </w:t>
            </w:r>
          </w:p>
          <w:p w14:paraId="11F380B9" w14:textId="07BAEE85" w:rsidR="007C055E" w:rsidRPr="00337971" w:rsidRDefault="00337971" w:rsidP="00337971">
            <w:pPr>
              <w:jc w:val="both"/>
            </w:pPr>
            <w:r>
              <w:t>- p</w:t>
            </w:r>
            <w:r w:rsidR="007C055E" w:rsidRPr="00337971">
              <w:t>odzemní orgány révy</w:t>
            </w:r>
          </w:p>
          <w:p w14:paraId="459E04F6" w14:textId="1038A2EB" w:rsidR="007C055E" w:rsidRPr="00337971" w:rsidRDefault="00337971" w:rsidP="00337971">
            <w:pPr>
              <w:jc w:val="both"/>
            </w:pPr>
            <w:r>
              <w:t>- n</w:t>
            </w:r>
            <w:r w:rsidR="007C055E" w:rsidRPr="00337971">
              <w:t xml:space="preserve">adzemní dřevité orgány </w:t>
            </w:r>
          </w:p>
          <w:p w14:paraId="5A311D58" w14:textId="3DE681F5" w:rsidR="007C055E" w:rsidRPr="00337971" w:rsidRDefault="00337971" w:rsidP="00337971">
            <w:pPr>
              <w:jc w:val="both"/>
              <w:rPr>
                <w:rFonts w:cs="Arial"/>
              </w:rPr>
            </w:pPr>
            <w:r>
              <w:t>- n</w:t>
            </w:r>
            <w:r w:rsidR="007C055E" w:rsidRPr="00337971">
              <w:t>adzemní bylinné orgány</w:t>
            </w:r>
          </w:p>
        </w:tc>
        <w:tc>
          <w:tcPr>
            <w:tcW w:w="992" w:type="dxa"/>
          </w:tcPr>
          <w:p w14:paraId="293F99DA" w14:textId="77777777" w:rsidR="007C055E" w:rsidRPr="00337971" w:rsidRDefault="007C055E" w:rsidP="00337971">
            <w:pPr>
              <w:jc w:val="center"/>
              <w:rPr>
                <w:rFonts w:cs="Arial"/>
                <w:b/>
              </w:rPr>
            </w:pPr>
            <w:r w:rsidRPr="00337971">
              <w:rPr>
                <w:rFonts w:cs="Arial"/>
                <w:b/>
              </w:rPr>
              <w:t>5</w:t>
            </w:r>
          </w:p>
        </w:tc>
      </w:tr>
      <w:tr w:rsidR="007C055E" w:rsidRPr="00337971" w14:paraId="241BD4CE" w14:textId="77777777" w:rsidTr="00337971">
        <w:tc>
          <w:tcPr>
            <w:tcW w:w="4757" w:type="dxa"/>
          </w:tcPr>
          <w:p w14:paraId="396D8620" w14:textId="79A847BF" w:rsidR="007C055E" w:rsidRPr="00337971" w:rsidRDefault="00337971" w:rsidP="00337971">
            <w:pPr>
              <w:jc w:val="both"/>
              <w:rPr>
                <w:rFonts w:cs="Arial"/>
              </w:rPr>
            </w:pPr>
            <w:r>
              <w:rPr>
                <w:rFonts w:cs="Arial"/>
              </w:rPr>
              <w:t>- p</w:t>
            </w:r>
            <w:r w:rsidR="007C055E" w:rsidRPr="00337971">
              <w:rPr>
                <w:rFonts w:cs="Arial"/>
              </w:rPr>
              <w:t>opíše vývoj révy</w:t>
            </w:r>
          </w:p>
          <w:p w14:paraId="39BF44B4" w14:textId="0A1549AB" w:rsidR="007C055E" w:rsidRPr="00337971" w:rsidRDefault="00337971" w:rsidP="00337971">
            <w:pPr>
              <w:jc w:val="both"/>
              <w:rPr>
                <w:rFonts w:cs="Arial"/>
              </w:rPr>
            </w:pPr>
            <w:r>
              <w:rPr>
                <w:rFonts w:cs="Arial"/>
              </w:rPr>
              <w:t>- z</w:t>
            </w:r>
            <w:r w:rsidR="007C055E" w:rsidRPr="00337971">
              <w:rPr>
                <w:rFonts w:cs="Arial"/>
              </w:rPr>
              <w:t>ná její specifika</w:t>
            </w:r>
          </w:p>
          <w:p w14:paraId="79BB8760" w14:textId="77777777" w:rsidR="007C055E" w:rsidRPr="00337971" w:rsidRDefault="007C055E" w:rsidP="00337971">
            <w:pPr>
              <w:jc w:val="both"/>
              <w:rPr>
                <w:rFonts w:cs="Arial"/>
              </w:rPr>
            </w:pPr>
            <w:r w:rsidRPr="00337971">
              <w:rPr>
                <w:rFonts w:cs="Arial"/>
              </w:rPr>
              <w:t>- rozdělí jednotlivá životní období</w:t>
            </w:r>
          </w:p>
          <w:p w14:paraId="2A4573D9" w14:textId="77777777" w:rsidR="007C055E" w:rsidRPr="00337971" w:rsidRDefault="007C055E" w:rsidP="00337971">
            <w:pPr>
              <w:jc w:val="both"/>
              <w:rPr>
                <w:rFonts w:cs="Arial"/>
              </w:rPr>
            </w:pPr>
            <w:r w:rsidRPr="00337971">
              <w:rPr>
                <w:rFonts w:cs="Arial"/>
              </w:rPr>
              <w:t>- charakterizuje je</w:t>
            </w:r>
          </w:p>
          <w:p w14:paraId="457A1CFB" w14:textId="77777777" w:rsidR="007C055E" w:rsidRPr="00337971" w:rsidRDefault="007C055E" w:rsidP="00337971">
            <w:pPr>
              <w:jc w:val="both"/>
              <w:rPr>
                <w:rFonts w:cs="Arial"/>
              </w:rPr>
            </w:pPr>
            <w:r w:rsidRPr="00337971">
              <w:rPr>
                <w:rFonts w:cs="Arial"/>
              </w:rPr>
              <w:t>- posoudí pěstitelské cíle</w:t>
            </w:r>
          </w:p>
        </w:tc>
        <w:tc>
          <w:tcPr>
            <w:tcW w:w="3997" w:type="dxa"/>
          </w:tcPr>
          <w:p w14:paraId="78B69828" w14:textId="77777777" w:rsidR="007C055E" w:rsidRPr="00337971" w:rsidRDefault="007C055E" w:rsidP="00337971">
            <w:pPr>
              <w:jc w:val="both"/>
              <w:rPr>
                <w:rFonts w:cs="Arial"/>
                <w:b/>
              </w:rPr>
            </w:pPr>
            <w:r w:rsidRPr="00337971">
              <w:rPr>
                <w:rFonts w:cs="Arial"/>
                <w:b/>
              </w:rPr>
              <w:t>3.</w:t>
            </w:r>
            <w:r w:rsidR="000563E0" w:rsidRPr="00337971">
              <w:rPr>
                <w:rFonts w:cs="Arial"/>
                <w:b/>
              </w:rPr>
              <w:t xml:space="preserve"> </w:t>
            </w:r>
            <w:r w:rsidRPr="00337971">
              <w:rPr>
                <w:rFonts w:cs="Arial"/>
                <w:b/>
              </w:rPr>
              <w:t>Růst a vývoj rostliny révy vine</w:t>
            </w:r>
          </w:p>
          <w:p w14:paraId="0FF8219B" w14:textId="0D9222C2" w:rsidR="007C055E" w:rsidRPr="00337971" w:rsidRDefault="00337971" w:rsidP="00337971">
            <w:pPr>
              <w:jc w:val="both"/>
            </w:pPr>
            <w:r>
              <w:t>- ž</w:t>
            </w:r>
            <w:r w:rsidR="007C055E" w:rsidRPr="00337971">
              <w:t>ivotní období révy</w:t>
            </w:r>
          </w:p>
          <w:p w14:paraId="3D2E0084" w14:textId="452BA893" w:rsidR="007C055E" w:rsidRPr="00337971" w:rsidRDefault="00337971" w:rsidP="00337971">
            <w:pPr>
              <w:jc w:val="both"/>
            </w:pPr>
            <w:r>
              <w:t>- f</w:t>
            </w:r>
            <w:r w:rsidR="007C055E" w:rsidRPr="00337971">
              <w:t>enologické fáze révy</w:t>
            </w:r>
          </w:p>
          <w:p w14:paraId="28D68D30" w14:textId="01D0DF0D" w:rsidR="007C055E" w:rsidRPr="00337971" w:rsidRDefault="00337971" w:rsidP="00337971">
            <w:pPr>
              <w:jc w:val="both"/>
            </w:pPr>
            <w:r>
              <w:t>- v</w:t>
            </w:r>
            <w:r w:rsidR="007C055E" w:rsidRPr="00337971">
              <w:t>egetační cyklus révy</w:t>
            </w:r>
          </w:p>
          <w:p w14:paraId="49F33DFB" w14:textId="77777777" w:rsidR="007C055E" w:rsidRPr="00337971" w:rsidRDefault="007C055E" w:rsidP="00337971">
            <w:pPr>
              <w:jc w:val="both"/>
              <w:rPr>
                <w:rFonts w:cs="Arial"/>
              </w:rPr>
            </w:pPr>
          </w:p>
        </w:tc>
        <w:tc>
          <w:tcPr>
            <w:tcW w:w="992" w:type="dxa"/>
          </w:tcPr>
          <w:p w14:paraId="139DB455" w14:textId="77777777" w:rsidR="007C055E" w:rsidRPr="00337971" w:rsidRDefault="007C055E" w:rsidP="00337971">
            <w:pPr>
              <w:jc w:val="center"/>
              <w:rPr>
                <w:rFonts w:cs="Arial"/>
                <w:b/>
              </w:rPr>
            </w:pPr>
            <w:r w:rsidRPr="00337971">
              <w:rPr>
                <w:rFonts w:cs="Arial"/>
                <w:b/>
              </w:rPr>
              <w:t>5</w:t>
            </w:r>
          </w:p>
        </w:tc>
      </w:tr>
      <w:tr w:rsidR="007C055E" w:rsidRPr="00337971" w14:paraId="7E5249AD" w14:textId="77777777" w:rsidTr="00337971">
        <w:tc>
          <w:tcPr>
            <w:tcW w:w="4757" w:type="dxa"/>
          </w:tcPr>
          <w:p w14:paraId="5ABFB7F4" w14:textId="71E0BFF0" w:rsidR="007C055E" w:rsidRPr="00337971" w:rsidRDefault="00337971" w:rsidP="00337971">
            <w:pPr>
              <w:jc w:val="both"/>
            </w:pPr>
            <w:r>
              <w:t>- v</w:t>
            </w:r>
            <w:r w:rsidR="007C055E" w:rsidRPr="00337971">
              <w:t xml:space="preserve">ysvětlí základní pojmy </w:t>
            </w:r>
          </w:p>
          <w:p w14:paraId="0800F2AC" w14:textId="77777777" w:rsidR="007C055E" w:rsidRPr="00337971" w:rsidRDefault="007C055E" w:rsidP="00337971">
            <w:pPr>
              <w:jc w:val="both"/>
            </w:pPr>
            <w:r w:rsidRPr="00337971">
              <w:t>- vyhodnocuje podmínky pro   pěstování révy</w:t>
            </w:r>
          </w:p>
          <w:p w14:paraId="276A5A99" w14:textId="7533F8DC" w:rsidR="007C055E" w:rsidRPr="00337971" w:rsidRDefault="007C055E" w:rsidP="00337971">
            <w:pPr>
              <w:jc w:val="both"/>
            </w:pPr>
            <w:r w:rsidRPr="00337971">
              <w:t xml:space="preserve">- hodnotí vliv různých </w:t>
            </w:r>
            <w:proofErr w:type="gramStart"/>
            <w:r w:rsidRPr="00337971">
              <w:t>ekolog</w:t>
            </w:r>
            <w:r w:rsidR="00337971">
              <w:t>ických</w:t>
            </w:r>
            <w:r w:rsidRPr="00337971">
              <w:t xml:space="preserve">  faktorů</w:t>
            </w:r>
            <w:proofErr w:type="gramEnd"/>
            <w:r w:rsidRPr="00337971">
              <w:t xml:space="preserve"> na révu</w:t>
            </w:r>
          </w:p>
          <w:p w14:paraId="36225635" w14:textId="56304389" w:rsidR="007C055E" w:rsidRPr="00337971" w:rsidRDefault="007C055E" w:rsidP="00337971">
            <w:pPr>
              <w:jc w:val="both"/>
            </w:pPr>
            <w:r w:rsidRPr="00337971">
              <w:t>-</w:t>
            </w:r>
            <w:r w:rsidR="00337971">
              <w:t xml:space="preserve"> </w:t>
            </w:r>
            <w:r w:rsidRPr="00337971">
              <w:t>umí navrhnout nejvhodnější odrůdu na konkrétní stanoviště révy</w:t>
            </w:r>
          </w:p>
          <w:p w14:paraId="5E51F2B0" w14:textId="149BC799" w:rsidR="007C055E" w:rsidRPr="00337971" w:rsidRDefault="007C055E" w:rsidP="00337971">
            <w:pPr>
              <w:jc w:val="both"/>
            </w:pPr>
            <w:r w:rsidRPr="00337971">
              <w:t>- charakterizuje různé typy stanoviště révy, zeměpisná šířka, nadmořská výška, expozice</w:t>
            </w:r>
          </w:p>
          <w:p w14:paraId="08D83610" w14:textId="77777777" w:rsidR="007C055E" w:rsidRPr="00337971" w:rsidRDefault="007C055E" w:rsidP="00337971">
            <w:pPr>
              <w:jc w:val="both"/>
              <w:rPr>
                <w:rFonts w:cs="TimesNewRoman"/>
              </w:rPr>
            </w:pPr>
            <w:r w:rsidRPr="00337971">
              <w:rPr>
                <w:rFonts w:cs="Arial"/>
              </w:rPr>
              <w:t>- charakterizuje různé typy stanoviště</w:t>
            </w:r>
          </w:p>
        </w:tc>
        <w:tc>
          <w:tcPr>
            <w:tcW w:w="3997" w:type="dxa"/>
          </w:tcPr>
          <w:p w14:paraId="699EBB68" w14:textId="77777777" w:rsidR="007C055E" w:rsidRPr="00337971" w:rsidRDefault="007C055E" w:rsidP="00337971">
            <w:pPr>
              <w:jc w:val="both"/>
              <w:rPr>
                <w:rFonts w:cs="Arial"/>
                <w:b/>
              </w:rPr>
            </w:pPr>
            <w:r w:rsidRPr="00337971">
              <w:rPr>
                <w:rFonts w:cs="Arial"/>
                <w:b/>
              </w:rPr>
              <w:t>4.</w:t>
            </w:r>
            <w:r w:rsidR="000563E0" w:rsidRPr="00337971">
              <w:rPr>
                <w:rFonts w:cs="Arial"/>
                <w:b/>
              </w:rPr>
              <w:t xml:space="preserve"> </w:t>
            </w:r>
            <w:r w:rsidRPr="00337971">
              <w:rPr>
                <w:rFonts w:cs="Arial"/>
                <w:b/>
              </w:rPr>
              <w:t xml:space="preserve">Požadavky révy na stanoviště </w:t>
            </w:r>
          </w:p>
          <w:p w14:paraId="09887C72" w14:textId="3A5D833B" w:rsidR="007C055E" w:rsidRPr="00337971" w:rsidRDefault="007C055E" w:rsidP="00337971">
            <w:pPr>
              <w:jc w:val="both"/>
              <w:rPr>
                <w:bCs/>
                <w:u w:val="single"/>
              </w:rPr>
            </w:pPr>
            <w:r w:rsidRPr="00337971">
              <w:rPr>
                <w:bCs/>
                <w:u w:val="single"/>
              </w:rPr>
              <w:t>Ekologické faktory</w:t>
            </w:r>
            <w:r w:rsidR="00337971" w:rsidRPr="00337971">
              <w:rPr>
                <w:bCs/>
                <w:u w:val="single"/>
              </w:rPr>
              <w:t xml:space="preserve"> </w:t>
            </w:r>
            <w:r w:rsidRPr="00337971">
              <w:rPr>
                <w:bCs/>
                <w:u w:val="single"/>
              </w:rPr>
              <w:t>nepostradatelné</w:t>
            </w:r>
          </w:p>
          <w:p w14:paraId="541AD7F6" w14:textId="7745B6F9" w:rsidR="007C055E" w:rsidRPr="00337971" w:rsidRDefault="00337971" w:rsidP="00337971">
            <w:pPr>
              <w:jc w:val="both"/>
            </w:pPr>
            <w:r>
              <w:t>- t</w:t>
            </w:r>
            <w:r w:rsidR="007C055E" w:rsidRPr="00337971">
              <w:t>eplota</w:t>
            </w:r>
          </w:p>
          <w:p w14:paraId="24DBDB33" w14:textId="6516ED3C" w:rsidR="007C055E" w:rsidRPr="00337971" w:rsidRDefault="00337971" w:rsidP="00337971">
            <w:pPr>
              <w:jc w:val="both"/>
            </w:pPr>
            <w:r>
              <w:t>- s</w:t>
            </w:r>
            <w:r w:rsidR="007C055E" w:rsidRPr="00337971">
              <w:t>větlo</w:t>
            </w:r>
          </w:p>
          <w:p w14:paraId="2174FD69" w14:textId="15FB6CE3" w:rsidR="007C055E" w:rsidRPr="00337971" w:rsidRDefault="00337971" w:rsidP="00337971">
            <w:pPr>
              <w:jc w:val="both"/>
            </w:pPr>
            <w:r>
              <w:t>- v</w:t>
            </w:r>
            <w:r w:rsidR="007C055E" w:rsidRPr="00337971">
              <w:t>oda</w:t>
            </w:r>
          </w:p>
          <w:p w14:paraId="202A5C5E" w14:textId="0622289A" w:rsidR="007C055E" w:rsidRPr="00337971" w:rsidRDefault="00337971" w:rsidP="00337971">
            <w:pPr>
              <w:jc w:val="both"/>
            </w:pPr>
            <w:r>
              <w:t>- o</w:t>
            </w:r>
            <w:r w:rsidR="007C055E" w:rsidRPr="00337971">
              <w:t>vzduší</w:t>
            </w:r>
          </w:p>
          <w:p w14:paraId="142656F8" w14:textId="7CFF1069" w:rsidR="007C055E" w:rsidRPr="00337971" w:rsidRDefault="00337971" w:rsidP="00337971">
            <w:pPr>
              <w:jc w:val="both"/>
            </w:pPr>
            <w:r>
              <w:t>- p</w:t>
            </w:r>
            <w:r w:rsidR="007C055E" w:rsidRPr="00337971">
              <w:t xml:space="preserve">ůda </w:t>
            </w:r>
          </w:p>
          <w:p w14:paraId="1DE33340" w14:textId="77777777" w:rsidR="007C055E" w:rsidRPr="00337971" w:rsidRDefault="007C055E" w:rsidP="00337971">
            <w:pPr>
              <w:jc w:val="both"/>
              <w:rPr>
                <w:bCs/>
                <w:u w:val="single"/>
              </w:rPr>
            </w:pPr>
            <w:r w:rsidRPr="00337971">
              <w:rPr>
                <w:bCs/>
                <w:u w:val="single"/>
              </w:rPr>
              <w:t xml:space="preserve">Ekologické faktory postradatelné </w:t>
            </w:r>
          </w:p>
          <w:p w14:paraId="3031D8D8" w14:textId="23848B6D" w:rsidR="007C055E" w:rsidRPr="00337971" w:rsidRDefault="00337971" w:rsidP="00337971">
            <w:pPr>
              <w:jc w:val="both"/>
            </w:pPr>
            <w:r>
              <w:t>- n</w:t>
            </w:r>
            <w:r w:rsidR="007C055E" w:rsidRPr="00337971">
              <w:t>admořská výška</w:t>
            </w:r>
          </w:p>
          <w:p w14:paraId="0358B1F6" w14:textId="4B363DAB" w:rsidR="007C055E" w:rsidRPr="00337971" w:rsidRDefault="00337971" w:rsidP="00337971">
            <w:pPr>
              <w:jc w:val="both"/>
            </w:pPr>
            <w:r>
              <w:t>- z</w:t>
            </w:r>
            <w:r w:rsidR="007C055E" w:rsidRPr="00337971">
              <w:t>eměpisná šířka</w:t>
            </w:r>
          </w:p>
          <w:p w14:paraId="7CAFD586" w14:textId="1C1ECECB" w:rsidR="007C055E" w:rsidRPr="00337971" w:rsidRDefault="00337971" w:rsidP="00337971">
            <w:pPr>
              <w:contextualSpacing/>
              <w:jc w:val="both"/>
              <w:rPr>
                <w:rFonts w:cs="Arial"/>
              </w:rPr>
            </w:pPr>
            <w:r>
              <w:t>- e</w:t>
            </w:r>
            <w:r w:rsidR="007C055E" w:rsidRPr="00337971">
              <w:t>xpozice</w:t>
            </w:r>
          </w:p>
        </w:tc>
        <w:tc>
          <w:tcPr>
            <w:tcW w:w="992" w:type="dxa"/>
          </w:tcPr>
          <w:p w14:paraId="009F6780" w14:textId="77777777" w:rsidR="007C055E" w:rsidRPr="00337971" w:rsidRDefault="007C055E" w:rsidP="00337971">
            <w:pPr>
              <w:jc w:val="center"/>
              <w:rPr>
                <w:rFonts w:cs="Arial"/>
                <w:b/>
              </w:rPr>
            </w:pPr>
            <w:r w:rsidRPr="00337971">
              <w:rPr>
                <w:rFonts w:cs="Arial"/>
                <w:b/>
              </w:rPr>
              <w:t>7</w:t>
            </w:r>
          </w:p>
        </w:tc>
      </w:tr>
      <w:tr w:rsidR="007C055E" w:rsidRPr="00337971" w14:paraId="70AD579E" w14:textId="77777777" w:rsidTr="00337971">
        <w:tc>
          <w:tcPr>
            <w:tcW w:w="4757" w:type="dxa"/>
          </w:tcPr>
          <w:p w14:paraId="35E16A2F" w14:textId="77777777" w:rsidR="007C055E" w:rsidRPr="00337971" w:rsidRDefault="007C055E" w:rsidP="00337971">
            <w:pPr>
              <w:jc w:val="both"/>
            </w:pPr>
            <w:r w:rsidRPr="00337971">
              <w:t xml:space="preserve">- umí posoudit optimální </w:t>
            </w:r>
            <w:proofErr w:type="gramStart"/>
            <w:r w:rsidRPr="00337971">
              <w:t>stanoviště  pro</w:t>
            </w:r>
            <w:proofErr w:type="gramEnd"/>
            <w:r w:rsidRPr="00337971">
              <w:t xml:space="preserve"> podnožovou    vinici</w:t>
            </w:r>
          </w:p>
          <w:p w14:paraId="23B36784" w14:textId="77777777" w:rsidR="007C055E" w:rsidRPr="00337971" w:rsidRDefault="007C055E" w:rsidP="00337971">
            <w:pPr>
              <w:jc w:val="both"/>
            </w:pPr>
            <w:r w:rsidRPr="00337971">
              <w:t>- zdůvodní potřebu pěstování odnoží</w:t>
            </w:r>
          </w:p>
          <w:p w14:paraId="3496EFA5" w14:textId="77777777" w:rsidR="007C055E" w:rsidRPr="00337971" w:rsidRDefault="000563E0" w:rsidP="00337971">
            <w:pPr>
              <w:jc w:val="both"/>
            </w:pPr>
            <w:r w:rsidRPr="00337971">
              <w:t>-</w:t>
            </w:r>
            <w:r w:rsidR="007C055E" w:rsidRPr="00337971">
              <w:t xml:space="preserve"> popíše nejčastější způsoby vedení</w:t>
            </w:r>
          </w:p>
          <w:p w14:paraId="1D746BBA" w14:textId="77777777" w:rsidR="007C055E" w:rsidRPr="00337971" w:rsidRDefault="007C055E" w:rsidP="00337971">
            <w:pPr>
              <w:jc w:val="both"/>
            </w:pPr>
            <w:r w:rsidRPr="00337971">
              <w:t xml:space="preserve">- aplikuje </w:t>
            </w:r>
            <w:proofErr w:type="gramStart"/>
            <w:r w:rsidRPr="00337971">
              <w:t>nejvhodnější  pěstitelské</w:t>
            </w:r>
            <w:proofErr w:type="gramEnd"/>
            <w:r w:rsidRPr="00337971">
              <w:t xml:space="preserve">  způsoby </w:t>
            </w:r>
          </w:p>
          <w:p w14:paraId="16558FCC" w14:textId="77777777" w:rsidR="007C055E" w:rsidRPr="00337971" w:rsidRDefault="007C055E" w:rsidP="00337971">
            <w:pPr>
              <w:jc w:val="both"/>
              <w:rPr>
                <w:rFonts w:cs="Arial"/>
              </w:rPr>
            </w:pPr>
            <w:r w:rsidRPr="00337971">
              <w:t>- umí upravit a uskladnit pod. řízek</w:t>
            </w:r>
          </w:p>
        </w:tc>
        <w:tc>
          <w:tcPr>
            <w:tcW w:w="3997" w:type="dxa"/>
          </w:tcPr>
          <w:p w14:paraId="6B7A34B0" w14:textId="77777777" w:rsidR="007C055E" w:rsidRPr="00337971" w:rsidRDefault="007C055E" w:rsidP="00337971">
            <w:pPr>
              <w:jc w:val="both"/>
              <w:rPr>
                <w:rFonts w:cs="Arial"/>
                <w:b/>
              </w:rPr>
            </w:pPr>
            <w:r w:rsidRPr="00337971">
              <w:rPr>
                <w:rFonts w:cs="Arial"/>
                <w:b/>
              </w:rPr>
              <w:t>5.</w:t>
            </w:r>
            <w:r w:rsidR="000563E0" w:rsidRPr="00337971">
              <w:rPr>
                <w:rFonts w:cs="Arial"/>
                <w:b/>
              </w:rPr>
              <w:t xml:space="preserve"> </w:t>
            </w:r>
            <w:r w:rsidRPr="00337971">
              <w:rPr>
                <w:rFonts w:cs="Arial"/>
                <w:b/>
              </w:rPr>
              <w:t>Podnožová vinice</w:t>
            </w:r>
          </w:p>
          <w:p w14:paraId="4A442AE4" w14:textId="67D57864" w:rsidR="007C055E" w:rsidRPr="00337971" w:rsidRDefault="007C055E" w:rsidP="00337971">
            <w:pPr>
              <w:jc w:val="both"/>
            </w:pPr>
            <w:r w:rsidRPr="00337971">
              <w:t xml:space="preserve">- </w:t>
            </w:r>
            <w:r w:rsidR="00337971">
              <w:t>z</w:t>
            </w:r>
            <w:r w:rsidRPr="00337971">
              <w:t xml:space="preserve">působy vedení </w:t>
            </w:r>
          </w:p>
          <w:p w14:paraId="342E367C" w14:textId="3FAE27B4" w:rsidR="007C055E" w:rsidRPr="00337971" w:rsidRDefault="007C055E" w:rsidP="00337971">
            <w:pPr>
              <w:jc w:val="both"/>
            </w:pPr>
            <w:r w:rsidRPr="00337971">
              <w:t xml:space="preserve">- </w:t>
            </w:r>
            <w:r w:rsidR="00337971">
              <w:t>p</w:t>
            </w:r>
            <w:r w:rsidRPr="00337971">
              <w:t xml:space="preserve">ostup při zakládání </w:t>
            </w:r>
          </w:p>
          <w:p w14:paraId="6BECFBBA" w14:textId="0F949605" w:rsidR="007C055E" w:rsidRPr="00337971" w:rsidRDefault="007C055E" w:rsidP="00337971">
            <w:pPr>
              <w:jc w:val="both"/>
            </w:pPr>
            <w:r w:rsidRPr="00337971">
              <w:t xml:space="preserve">- </w:t>
            </w:r>
            <w:r w:rsidR="00337971">
              <w:t>o</w:t>
            </w:r>
            <w:r w:rsidRPr="00337971">
              <w:t>šetřování po výsadbě a v dalších letech</w:t>
            </w:r>
          </w:p>
          <w:p w14:paraId="7D81EFC0" w14:textId="474F1217" w:rsidR="007C055E" w:rsidRPr="00337971" w:rsidRDefault="007C055E" w:rsidP="00337971">
            <w:pPr>
              <w:jc w:val="both"/>
            </w:pPr>
            <w:r w:rsidRPr="00337971">
              <w:t xml:space="preserve">- </w:t>
            </w:r>
            <w:r w:rsidR="00337971">
              <w:t>s</w:t>
            </w:r>
            <w:r w:rsidRPr="00337971">
              <w:t xml:space="preserve">klizeň </w:t>
            </w:r>
            <w:proofErr w:type="spellStart"/>
            <w:r w:rsidRPr="00337971">
              <w:t>réví</w:t>
            </w:r>
            <w:proofErr w:type="spellEnd"/>
            <w:r w:rsidRPr="00337971">
              <w:t xml:space="preserve"> v podnožové vinici</w:t>
            </w:r>
          </w:p>
          <w:p w14:paraId="7CD78937" w14:textId="25A4597A" w:rsidR="007C055E" w:rsidRPr="00337971" w:rsidRDefault="007C055E" w:rsidP="00337971">
            <w:pPr>
              <w:jc w:val="both"/>
            </w:pPr>
            <w:r w:rsidRPr="00337971">
              <w:t xml:space="preserve">- </w:t>
            </w:r>
            <w:r w:rsidR="00337971">
              <w:t>p</w:t>
            </w:r>
            <w:r w:rsidRPr="00337971">
              <w:t>osklizňová úprava řízků</w:t>
            </w:r>
          </w:p>
          <w:p w14:paraId="73B7F58B" w14:textId="5D334854" w:rsidR="007C055E" w:rsidRPr="00337971" w:rsidRDefault="007C055E" w:rsidP="00337971">
            <w:pPr>
              <w:jc w:val="both"/>
              <w:rPr>
                <w:rFonts w:cs="Arial"/>
              </w:rPr>
            </w:pPr>
            <w:r w:rsidRPr="00337971">
              <w:t xml:space="preserve">- </w:t>
            </w:r>
            <w:r w:rsidR="00337971">
              <w:t>u</w:t>
            </w:r>
            <w:r w:rsidRPr="00337971">
              <w:t>skladnění a distribuce řízků</w:t>
            </w:r>
          </w:p>
        </w:tc>
        <w:tc>
          <w:tcPr>
            <w:tcW w:w="992" w:type="dxa"/>
          </w:tcPr>
          <w:p w14:paraId="7353CB5B" w14:textId="77777777" w:rsidR="007C055E" w:rsidRPr="00337971" w:rsidRDefault="007C055E" w:rsidP="00337971">
            <w:pPr>
              <w:jc w:val="center"/>
              <w:rPr>
                <w:rFonts w:cs="Arial"/>
                <w:b/>
              </w:rPr>
            </w:pPr>
            <w:r w:rsidRPr="00337971">
              <w:rPr>
                <w:rFonts w:cs="Arial"/>
                <w:b/>
              </w:rPr>
              <w:t>5</w:t>
            </w:r>
          </w:p>
        </w:tc>
      </w:tr>
      <w:tr w:rsidR="007C055E" w:rsidRPr="00337971" w14:paraId="2E03AA50" w14:textId="77777777" w:rsidTr="00337971">
        <w:tc>
          <w:tcPr>
            <w:tcW w:w="4757" w:type="dxa"/>
          </w:tcPr>
          <w:p w14:paraId="45074873" w14:textId="23316281" w:rsidR="007C055E" w:rsidRPr="00337971" w:rsidRDefault="00337971" w:rsidP="00337971">
            <w:pPr>
              <w:jc w:val="both"/>
              <w:rPr>
                <w:rFonts w:cs="Arial"/>
              </w:rPr>
            </w:pPr>
            <w:r>
              <w:rPr>
                <w:rFonts w:cs="Arial"/>
              </w:rPr>
              <w:t>- z</w:t>
            </w:r>
            <w:r w:rsidR="007C055E" w:rsidRPr="00337971">
              <w:rPr>
                <w:rFonts w:cs="Arial"/>
              </w:rPr>
              <w:t>ná základní způsoby rozmnožování</w:t>
            </w:r>
          </w:p>
          <w:p w14:paraId="43734DF3" w14:textId="77777777" w:rsidR="007C055E" w:rsidRPr="00337971" w:rsidRDefault="007C055E" w:rsidP="00337971">
            <w:pPr>
              <w:jc w:val="both"/>
              <w:rPr>
                <w:rFonts w:cs="Arial"/>
              </w:rPr>
            </w:pPr>
            <w:r w:rsidRPr="00337971">
              <w:rPr>
                <w:rFonts w:cs="Arial"/>
              </w:rPr>
              <w:t>- vysvětlí základní pojmy</w:t>
            </w:r>
          </w:p>
          <w:p w14:paraId="39824BE1" w14:textId="77777777" w:rsidR="007C055E" w:rsidRPr="00337971" w:rsidRDefault="007C055E" w:rsidP="00337971">
            <w:pPr>
              <w:jc w:val="both"/>
              <w:rPr>
                <w:rFonts w:cs="Arial"/>
              </w:rPr>
            </w:pPr>
            <w:r w:rsidRPr="00337971">
              <w:rPr>
                <w:rFonts w:cs="Arial"/>
              </w:rPr>
              <w:t>- chápe podstatu a význam podnoží</w:t>
            </w:r>
          </w:p>
          <w:p w14:paraId="56A5C018" w14:textId="77777777" w:rsidR="007C055E" w:rsidRPr="00337971" w:rsidRDefault="007C055E" w:rsidP="00337971">
            <w:pPr>
              <w:jc w:val="both"/>
              <w:rPr>
                <w:rFonts w:cs="Arial"/>
              </w:rPr>
            </w:pPr>
            <w:r w:rsidRPr="00337971">
              <w:rPr>
                <w:rFonts w:cs="Arial"/>
              </w:rPr>
              <w:t>- zná vlastnosti jednotlivých podnoží</w:t>
            </w:r>
          </w:p>
          <w:p w14:paraId="2FC72BE4" w14:textId="77777777" w:rsidR="007C055E" w:rsidRPr="00337971" w:rsidRDefault="007C055E" w:rsidP="00337971">
            <w:pPr>
              <w:jc w:val="both"/>
              <w:rPr>
                <w:rFonts w:cs="Arial"/>
              </w:rPr>
            </w:pPr>
            <w:r w:rsidRPr="00337971">
              <w:rPr>
                <w:rFonts w:cs="Arial"/>
              </w:rPr>
              <w:t xml:space="preserve">- umí navrhnout optimální kombinaci stanoviště – </w:t>
            </w:r>
            <w:proofErr w:type="gramStart"/>
            <w:r w:rsidRPr="00337971">
              <w:rPr>
                <w:rFonts w:cs="Arial"/>
              </w:rPr>
              <w:t>podnož - odrůda</w:t>
            </w:r>
            <w:proofErr w:type="gramEnd"/>
          </w:p>
        </w:tc>
        <w:tc>
          <w:tcPr>
            <w:tcW w:w="3997" w:type="dxa"/>
          </w:tcPr>
          <w:p w14:paraId="06EB9523" w14:textId="77777777" w:rsidR="007C055E" w:rsidRPr="00337971" w:rsidRDefault="007C055E" w:rsidP="00337971">
            <w:pPr>
              <w:jc w:val="both"/>
              <w:rPr>
                <w:rFonts w:cs="Arial"/>
                <w:b/>
              </w:rPr>
            </w:pPr>
            <w:r w:rsidRPr="00337971">
              <w:rPr>
                <w:rFonts w:cs="Arial"/>
                <w:b/>
              </w:rPr>
              <w:t>6.</w:t>
            </w:r>
            <w:r w:rsidR="000563E0" w:rsidRPr="00337971">
              <w:rPr>
                <w:rFonts w:cs="Arial"/>
                <w:b/>
              </w:rPr>
              <w:t xml:space="preserve"> </w:t>
            </w:r>
            <w:r w:rsidRPr="00337971">
              <w:rPr>
                <w:rFonts w:cs="Arial"/>
                <w:b/>
              </w:rPr>
              <w:t>Způsoby rozmnožování révy, produkce sazenic</w:t>
            </w:r>
          </w:p>
          <w:p w14:paraId="16C501E3" w14:textId="4BD16FAB" w:rsidR="007C055E" w:rsidRPr="00337971" w:rsidRDefault="00337971" w:rsidP="00337971">
            <w:pPr>
              <w:jc w:val="both"/>
            </w:pPr>
            <w:r>
              <w:t>- v</w:t>
            </w:r>
            <w:r w:rsidR="007C055E" w:rsidRPr="00337971">
              <w:t>ýznam podnoží</w:t>
            </w:r>
          </w:p>
          <w:p w14:paraId="1EE60E59" w14:textId="600F4D92" w:rsidR="007C055E" w:rsidRPr="00337971" w:rsidRDefault="00337971" w:rsidP="00337971">
            <w:pPr>
              <w:jc w:val="both"/>
            </w:pPr>
            <w:r>
              <w:t>- v</w:t>
            </w:r>
            <w:r w:rsidR="007C055E" w:rsidRPr="00337971">
              <w:t>hodnost podnoží pro půdní druhy</w:t>
            </w:r>
          </w:p>
          <w:p w14:paraId="7AC13E9A" w14:textId="4423C577" w:rsidR="007C055E" w:rsidRPr="00337971" w:rsidRDefault="00337971" w:rsidP="00337971">
            <w:pPr>
              <w:jc w:val="both"/>
              <w:rPr>
                <w:rFonts w:cs="Arial"/>
              </w:rPr>
            </w:pPr>
            <w:r>
              <w:rPr>
                <w:rFonts w:cs="Arial"/>
              </w:rPr>
              <w:t>- v</w:t>
            </w:r>
            <w:r w:rsidR="007C055E" w:rsidRPr="00337971">
              <w:rPr>
                <w:rFonts w:cs="Arial"/>
              </w:rPr>
              <w:t>egetativní množení – přímé</w:t>
            </w:r>
          </w:p>
          <w:p w14:paraId="628B84B7" w14:textId="553EC71A" w:rsidR="007C055E" w:rsidRPr="00337971" w:rsidRDefault="00337971" w:rsidP="00337971">
            <w:pPr>
              <w:jc w:val="both"/>
              <w:rPr>
                <w:rFonts w:cs="Arial"/>
              </w:rPr>
            </w:pPr>
            <w:r>
              <w:rPr>
                <w:rFonts w:cs="Arial"/>
              </w:rPr>
              <w:t>- v</w:t>
            </w:r>
            <w:r w:rsidR="007C055E" w:rsidRPr="00337971">
              <w:rPr>
                <w:rFonts w:cs="Arial"/>
              </w:rPr>
              <w:t>egetativní množení nepřímé</w:t>
            </w:r>
          </w:p>
          <w:p w14:paraId="1D6F5A8B" w14:textId="1C9023A8" w:rsidR="007C055E" w:rsidRPr="00337971" w:rsidRDefault="00337971" w:rsidP="00337971">
            <w:pPr>
              <w:jc w:val="both"/>
              <w:rPr>
                <w:rFonts w:cs="Arial"/>
              </w:rPr>
            </w:pPr>
            <w:r>
              <w:rPr>
                <w:rFonts w:cs="Arial"/>
              </w:rPr>
              <w:t>- z</w:t>
            </w:r>
            <w:r w:rsidR="007C055E" w:rsidRPr="00337971">
              <w:rPr>
                <w:rFonts w:cs="Arial"/>
              </w:rPr>
              <w:t>působy štěpování</w:t>
            </w:r>
          </w:p>
          <w:p w14:paraId="53F135DA" w14:textId="01898468" w:rsidR="007C055E" w:rsidRPr="00337971" w:rsidRDefault="00337971" w:rsidP="00337971">
            <w:pPr>
              <w:jc w:val="both"/>
            </w:pPr>
            <w:r>
              <w:rPr>
                <w:rFonts w:cs="Arial"/>
              </w:rPr>
              <w:t>- p</w:t>
            </w:r>
            <w:r w:rsidR="007C055E" w:rsidRPr="00337971">
              <w:rPr>
                <w:rFonts w:cs="Arial"/>
              </w:rPr>
              <w:t>arafinování štěpovanců a zakládání do beden</w:t>
            </w:r>
          </w:p>
          <w:p w14:paraId="67ABBE3D" w14:textId="0AD35155" w:rsidR="007C055E" w:rsidRPr="00337971" w:rsidRDefault="00337971" w:rsidP="00337971">
            <w:pPr>
              <w:contextualSpacing/>
              <w:jc w:val="both"/>
              <w:rPr>
                <w:rFonts w:cs="Arial"/>
              </w:rPr>
            </w:pPr>
            <w:r>
              <w:rPr>
                <w:rFonts w:cs="Arial"/>
              </w:rPr>
              <w:t>- r</w:t>
            </w:r>
            <w:r w:rsidR="007C055E" w:rsidRPr="00337971">
              <w:rPr>
                <w:rFonts w:cs="Arial"/>
              </w:rPr>
              <w:t>évová školka</w:t>
            </w:r>
          </w:p>
        </w:tc>
        <w:tc>
          <w:tcPr>
            <w:tcW w:w="992" w:type="dxa"/>
          </w:tcPr>
          <w:p w14:paraId="42AE2664" w14:textId="77777777" w:rsidR="007C055E" w:rsidRPr="00337971" w:rsidRDefault="007C055E" w:rsidP="00337971">
            <w:pPr>
              <w:jc w:val="center"/>
              <w:rPr>
                <w:rFonts w:cs="Arial"/>
                <w:b/>
              </w:rPr>
            </w:pPr>
            <w:r w:rsidRPr="00337971">
              <w:rPr>
                <w:rFonts w:cs="Arial"/>
                <w:b/>
              </w:rPr>
              <w:t>8</w:t>
            </w:r>
          </w:p>
        </w:tc>
      </w:tr>
      <w:tr w:rsidR="007C055E" w:rsidRPr="00337971" w14:paraId="6ABF9F0F" w14:textId="77777777" w:rsidTr="00337971">
        <w:tc>
          <w:tcPr>
            <w:tcW w:w="4757" w:type="dxa"/>
          </w:tcPr>
          <w:p w14:paraId="5DA98CB0" w14:textId="77777777" w:rsidR="007C055E" w:rsidRPr="00337971" w:rsidRDefault="007C055E" w:rsidP="00337971">
            <w:pPr>
              <w:jc w:val="both"/>
              <w:rPr>
                <w:rFonts w:cs="Arial"/>
              </w:rPr>
            </w:pPr>
          </w:p>
        </w:tc>
        <w:tc>
          <w:tcPr>
            <w:tcW w:w="3997" w:type="dxa"/>
          </w:tcPr>
          <w:p w14:paraId="4C871CAB" w14:textId="77777777" w:rsidR="007C055E" w:rsidRPr="00337971" w:rsidRDefault="007C055E" w:rsidP="00337971">
            <w:pPr>
              <w:jc w:val="both"/>
              <w:rPr>
                <w:rFonts w:cs="Arial"/>
                <w:b/>
              </w:rPr>
            </w:pPr>
            <w:r w:rsidRPr="00337971">
              <w:rPr>
                <w:rFonts w:cs="Arial"/>
                <w:b/>
              </w:rPr>
              <w:t>7. Opakování učiva</w:t>
            </w:r>
          </w:p>
        </w:tc>
        <w:tc>
          <w:tcPr>
            <w:tcW w:w="992" w:type="dxa"/>
          </w:tcPr>
          <w:p w14:paraId="7663B910" w14:textId="77777777" w:rsidR="007C055E" w:rsidRPr="00337971" w:rsidRDefault="007C055E" w:rsidP="00337971">
            <w:pPr>
              <w:jc w:val="center"/>
              <w:rPr>
                <w:rFonts w:cs="Arial"/>
                <w:b/>
              </w:rPr>
            </w:pPr>
            <w:r w:rsidRPr="00337971">
              <w:rPr>
                <w:rFonts w:cs="Arial"/>
                <w:b/>
              </w:rPr>
              <w:t>1</w:t>
            </w:r>
          </w:p>
        </w:tc>
      </w:tr>
    </w:tbl>
    <w:p w14:paraId="5445F337" w14:textId="77777777" w:rsidR="007C055E" w:rsidRPr="007C055E" w:rsidRDefault="007C055E" w:rsidP="00375BB6">
      <w:pPr>
        <w:rPr>
          <w:rFonts w:cs="Arial"/>
        </w:rPr>
      </w:pPr>
    </w:p>
    <w:p w14:paraId="2BACDDDC" w14:textId="77777777" w:rsidR="00337971" w:rsidRDefault="00337971" w:rsidP="00375BB6">
      <w:pPr>
        <w:widowControl w:val="0"/>
        <w:autoSpaceDE w:val="0"/>
        <w:autoSpaceDN w:val="0"/>
        <w:adjustRightInd w:val="0"/>
        <w:snapToGrid w:val="0"/>
        <w:rPr>
          <w:rFonts w:cs="Arial"/>
          <w:b/>
          <w:color w:val="000000"/>
        </w:rPr>
      </w:pPr>
    </w:p>
    <w:p w14:paraId="1A906CFC" w14:textId="1503D104" w:rsidR="007C055E" w:rsidRPr="007C055E" w:rsidRDefault="007C055E" w:rsidP="00375BB6">
      <w:pPr>
        <w:widowControl w:val="0"/>
        <w:autoSpaceDE w:val="0"/>
        <w:autoSpaceDN w:val="0"/>
        <w:adjustRightInd w:val="0"/>
        <w:snapToGrid w:val="0"/>
        <w:rPr>
          <w:rFonts w:cs="Arial"/>
          <w:b/>
          <w:color w:val="000000"/>
        </w:rPr>
      </w:pPr>
      <w:r w:rsidRPr="007C055E">
        <w:rPr>
          <w:rFonts w:cs="Arial"/>
          <w:b/>
          <w:color w:val="000000"/>
        </w:rPr>
        <w:lastRenderedPageBreak/>
        <w:t>2.</w:t>
      </w:r>
      <w:r w:rsidR="00337971">
        <w:rPr>
          <w:rFonts w:cs="Arial"/>
          <w:b/>
          <w:color w:val="000000"/>
        </w:rPr>
        <w:t xml:space="preserve"> ročník: celkem 33 hodin</w:t>
      </w:r>
      <w:r w:rsidRPr="007C055E">
        <w:rPr>
          <w:rFonts w:cs="Arial"/>
          <w:b/>
          <w:color w:val="000000"/>
        </w:rPr>
        <w:t xml:space="preserve">                                                                                           </w:t>
      </w:r>
    </w:p>
    <w:p w14:paraId="31B1B785" w14:textId="77777777" w:rsidR="007C055E" w:rsidRPr="007C055E" w:rsidRDefault="007C055E" w:rsidP="00375BB6">
      <w:pPr>
        <w:widowControl w:val="0"/>
        <w:autoSpaceDE w:val="0"/>
        <w:autoSpaceDN w:val="0"/>
        <w:adjustRightInd w:val="0"/>
        <w:snapToGrid w:val="0"/>
        <w:rPr>
          <w:rFonts w:cs="Arial"/>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3"/>
        <w:gridCol w:w="3821"/>
        <w:gridCol w:w="978"/>
      </w:tblGrid>
      <w:tr w:rsidR="007C055E" w:rsidRPr="00337971" w14:paraId="32E15ABD" w14:textId="77777777" w:rsidTr="00CE59AA">
        <w:tc>
          <w:tcPr>
            <w:tcW w:w="4757" w:type="dxa"/>
            <w:vAlign w:val="center"/>
          </w:tcPr>
          <w:p w14:paraId="09DA3718" w14:textId="77777777" w:rsidR="007C055E" w:rsidRPr="00337971" w:rsidRDefault="007C055E" w:rsidP="00CE59AA">
            <w:pPr>
              <w:widowControl w:val="0"/>
              <w:autoSpaceDE w:val="0"/>
              <w:autoSpaceDN w:val="0"/>
              <w:adjustRightInd w:val="0"/>
              <w:snapToGrid w:val="0"/>
              <w:jc w:val="both"/>
              <w:rPr>
                <w:rFonts w:cs="Arial"/>
                <w:b/>
              </w:rPr>
            </w:pPr>
            <w:r w:rsidRPr="00337971">
              <w:rPr>
                <w:rFonts w:cs="Arial"/>
                <w:b/>
                <w:color w:val="000000"/>
              </w:rPr>
              <w:t>Výsledky vzdělávání</w:t>
            </w:r>
          </w:p>
        </w:tc>
        <w:tc>
          <w:tcPr>
            <w:tcW w:w="3997" w:type="dxa"/>
            <w:vAlign w:val="center"/>
          </w:tcPr>
          <w:p w14:paraId="13805C07" w14:textId="77777777" w:rsidR="007C055E" w:rsidRPr="00337971" w:rsidRDefault="007C055E" w:rsidP="00CE59AA">
            <w:pPr>
              <w:widowControl w:val="0"/>
              <w:autoSpaceDE w:val="0"/>
              <w:autoSpaceDN w:val="0"/>
              <w:adjustRightInd w:val="0"/>
              <w:snapToGrid w:val="0"/>
              <w:jc w:val="both"/>
              <w:rPr>
                <w:rFonts w:cs="Arial"/>
                <w:b/>
              </w:rPr>
            </w:pPr>
            <w:r w:rsidRPr="00337971">
              <w:rPr>
                <w:rFonts w:cs="Arial"/>
                <w:b/>
                <w:color w:val="000000"/>
              </w:rPr>
              <w:t>Číslo tématu a téma</w:t>
            </w:r>
          </w:p>
        </w:tc>
        <w:tc>
          <w:tcPr>
            <w:tcW w:w="992" w:type="dxa"/>
            <w:vAlign w:val="center"/>
          </w:tcPr>
          <w:p w14:paraId="3E5736E2" w14:textId="77777777" w:rsidR="007C055E" w:rsidRPr="00CE59AA" w:rsidRDefault="007C055E" w:rsidP="00CE59AA">
            <w:pPr>
              <w:jc w:val="center"/>
              <w:rPr>
                <w:rFonts w:cs="Arial"/>
                <w:b/>
              </w:rPr>
            </w:pPr>
            <w:r w:rsidRPr="00CE59AA">
              <w:rPr>
                <w:rFonts w:cs="Arial"/>
                <w:b/>
              </w:rPr>
              <w:t>Počet hodin</w:t>
            </w:r>
          </w:p>
        </w:tc>
      </w:tr>
      <w:tr w:rsidR="007C055E" w:rsidRPr="00337971" w14:paraId="4AB54711" w14:textId="77777777" w:rsidTr="00337971">
        <w:tc>
          <w:tcPr>
            <w:tcW w:w="4757" w:type="dxa"/>
          </w:tcPr>
          <w:p w14:paraId="0A62C7F3" w14:textId="56A0F40C" w:rsidR="007C055E" w:rsidRPr="00337971" w:rsidRDefault="007C055E" w:rsidP="00CE59AA">
            <w:pPr>
              <w:autoSpaceDE w:val="0"/>
              <w:autoSpaceDN w:val="0"/>
              <w:adjustRightInd w:val="0"/>
              <w:jc w:val="both"/>
              <w:rPr>
                <w:rFonts w:cs="TimesNewRoman"/>
              </w:rPr>
            </w:pPr>
          </w:p>
        </w:tc>
        <w:tc>
          <w:tcPr>
            <w:tcW w:w="3997" w:type="dxa"/>
          </w:tcPr>
          <w:p w14:paraId="0A9D6D1A" w14:textId="39BE5A74" w:rsidR="007C055E" w:rsidRPr="00337971" w:rsidRDefault="007C055E" w:rsidP="00CE59AA">
            <w:pPr>
              <w:jc w:val="both"/>
              <w:rPr>
                <w:rFonts w:cs="Arial"/>
                <w:b/>
              </w:rPr>
            </w:pPr>
            <w:r w:rsidRPr="00337971">
              <w:rPr>
                <w:rFonts w:cs="Arial"/>
                <w:b/>
              </w:rPr>
              <w:t>1.</w:t>
            </w:r>
            <w:r w:rsidR="000563E0" w:rsidRPr="00337971">
              <w:rPr>
                <w:rFonts w:cs="Arial"/>
                <w:b/>
              </w:rPr>
              <w:t xml:space="preserve"> </w:t>
            </w:r>
            <w:r w:rsidRPr="00337971">
              <w:rPr>
                <w:rFonts w:cs="Arial"/>
                <w:b/>
              </w:rPr>
              <w:t>Opakování učiva 1.</w:t>
            </w:r>
            <w:r w:rsidR="00CE59AA">
              <w:rPr>
                <w:rFonts w:cs="Arial"/>
                <w:b/>
              </w:rPr>
              <w:t xml:space="preserve"> </w:t>
            </w:r>
            <w:r w:rsidRPr="00337971">
              <w:rPr>
                <w:rFonts w:cs="Arial"/>
                <w:b/>
              </w:rPr>
              <w:t>roč</w:t>
            </w:r>
            <w:r w:rsidR="00CE59AA">
              <w:rPr>
                <w:rFonts w:cs="Arial"/>
                <w:b/>
              </w:rPr>
              <w:t>níku</w:t>
            </w:r>
          </w:p>
        </w:tc>
        <w:tc>
          <w:tcPr>
            <w:tcW w:w="992" w:type="dxa"/>
          </w:tcPr>
          <w:p w14:paraId="546F3E49" w14:textId="77777777" w:rsidR="007C055E" w:rsidRPr="00CE59AA" w:rsidRDefault="007C055E" w:rsidP="00CE59AA">
            <w:pPr>
              <w:jc w:val="center"/>
              <w:rPr>
                <w:rFonts w:cs="Arial"/>
                <w:b/>
              </w:rPr>
            </w:pPr>
            <w:r w:rsidRPr="00CE59AA">
              <w:rPr>
                <w:rFonts w:cs="Arial"/>
                <w:b/>
              </w:rPr>
              <w:t>1</w:t>
            </w:r>
          </w:p>
        </w:tc>
      </w:tr>
      <w:tr w:rsidR="007C055E" w:rsidRPr="00337971" w14:paraId="35479C0D" w14:textId="77777777" w:rsidTr="00337971">
        <w:tc>
          <w:tcPr>
            <w:tcW w:w="4757" w:type="dxa"/>
          </w:tcPr>
          <w:p w14:paraId="036E3719" w14:textId="0276A2C1" w:rsidR="00CE59AA" w:rsidRPr="00CE59AA" w:rsidRDefault="00CE59AA" w:rsidP="00CE59AA">
            <w:pPr>
              <w:autoSpaceDE w:val="0"/>
              <w:autoSpaceDN w:val="0"/>
              <w:adjustRightInd w:val="0"/>
              <w:jc w:val="both"/>
              <w:rPr>
                <w:rFonts w:cs="TimesNewRoman"/>
                <w:b/>
                <w:bCs/>
              </w:rPr>
            </w:pPr>
            <w:r w:rsidRPr="00CE59AA">
              <w:rPr>
                <w:rFonts w:cs="TimesNewRoman"/>
                <w:b/>
                <w:bCs/>
              </w:rPr>
              <w:t>Žák:</w:t>
            </w:r>
          </w:p>
          <w:p w14:paraId="27743B22" w14:textId="6B504AFF" w:rsidR="007C055E" w:rsidRPr="00337971" w:rsidRDefault="00CE59AA" w:rsidP="00CE59AA">
            <w:pPr>
              <w:autoSpaceDE w:val="0"/>
              <w:autoSpaceDN w:val="0"/>
              <w:adjustRightInd w:val="0"/>
              <w:jc w:val="both"/>
              <w:rPr>
                <w:rFonts w:cs="TimesNewRoman"/>
              </w:rPr>
            </w:pPr>
            <w:r>
              <w:rPr>
                <w:rFonts w:cs="TimesNewRoman"/>
              </w:rPr>
              <w:t xml:space="preserve">- </w:t>
            </w:r>
            <w:proofErr w:type="gramStart"/>
            <w:r>
              <w:rPr>
                <w:rFonts w:cs="TimesNewRoman"/>
              </w:rPr>
              <w:t>n</w:t>
            </w:r>
            <w:r w:rsidR="007C055E" w:rsidRPr="00337971">
              <w:rPr>
                <w:rFonts w:cs="TimesNewRoman"/>
              </w:rPr>
              <w:t>aučí</w:t>
            </w:r>
            <w:proofErr w:type="gramEnd"/>
            <w:r w:rsidR="007C055E" w:rsidRPr="00337971">
              <w:rPr>
                <w:rFonts w:cs="TimesNewRoman"/>
              </w:rPr>
              <w:t xml:space="preserve"> se charakterizovat jednotlivé metody šlechtění</w:t>
            </w:r>
          </w:p>
        </w:tc>
        <w:tc>
          <w:tcPr>
            <w:tcW w:w="3997" w:type="dxa"/>
          </w:tcPr>
          <w:p w14:paraId="310D46AB" w14:textId="77777777" w:rsidR="007C055E" w:rsidRPr="00337971" w:rsidRDefault="000563E0" w:rsidP="00CE59AA">
            <w:pPr>
              <w:jc w:val="both"/>
              <w:rPr>
                <w:rFonts w:cs="Arial"/>
                <w:b/>
              </w:rPr>
            </w:pPr>
            <w:r w:rsidRPr="00337971">
              <w:rPr>
                <w:rFonts w:cs="Arial"/>
                <w:b/>
              </w:rPr>
              <w:t xml:space="preserve">2. </w:t>
            </w:r>
            <w:r w:rsidR="007C055E" w:rsidRPr="00337971">
              <w:rPr>
                <w:rFonts w:cs="Arial"/>
                <w:b/>
              </w:rPr>
              <w:t>Základy šlechtění</w:t>
            </w:r>
          </w:p>
        </w:tc>
        <w:tc>
          <w:tcPr>
            <w:tcW w:w="992" w:type="dxa"/>
          </w:tcPr>
          <w:p w14:paraId="655CD441" w14:textId="77777777" w:rsidR="007C055E" w:rsidRPr="00CE59AA" w:rsidRDefault="007C055E" w:rsidP="00CE59AA">
            <w:pPr>
              <w:jc w:val="center"/>
              <w:rPr>
                <w:rFonts w:cs="Arial"/>
                <w:b/>
              </w:rPr>
            </w:pPr>
            <w:r w:rsidRPr="00CE59AA">
              <w:rPr>
                <w:rFonts w:cs="Arial"/>
                <w:b/>
              </w:rPr>
              <w:t>3</w:t>
            </w:r>
          </w:p>
        </w:tc>
      </w:tr>
      <w:tr w:rsidR="007C055E" w:rsidRPr="00337971" w14:paraId="74DD577C" w14:textId="77777777" w:rsidTr="00337971">
        <w:tc>
          <w:tcPr>
            <w:tcW w:w="4757" w:type="dxa"/>
          </w:tcPr>
          <w:p w14:paraId="173A81C8" w14:textId="77777777" w:rsidR="007C055E" w:rsidRPr="00337971" w:rsidRDefault="007C055E" w:rsidP="00CE59AA">
            <w:pPr>
              <w:autoSpaceDE w:val="0"/>
              <w:autoSpaceDN w:val="0"/>
              <w:adjustRightInd w:val="0"/>
              <w:jc w:val="both"/>
              <w:rPr>
                <w:rFonts w:cs="TimesNewRoman"/>
              </w:rPr>
            </w:pPr>
            <w:r w:rsidRPr="00337971">
              <w:rPr>
                <w:rFonts w:cs="TimesNewRoman"/>
              </w:rPr>
              <w:t xml:space="preserve">- rozezná hlavní </w:t>
            </w:r>
            <w:proofErr w:type="spellStart"/>
            <w:r w:rsidRPr="00337971">
              <w:rPr>
                <w:rFonts w:cs="TimesNewRoman"/>
              </w:rPr>
              <w:t>ampelografické</w:t>
            </w:r>
            <w:proofErr w:type="spellEnd"/>
            <w:r w:rsidRPr="00337971">
              <w:rPr>
                <w:rFonts w:cs="TimesNewRoman"/>
              </w:rPr>
              <w:t xml:space="preserve"> znaky</w:t>
            </w:r>
          </w:p>
          <w:p w14:paraId="3A918E14" w14:textId="77777777" w:rsidR="007C055E" w:rsidRPr="00337971" w:rsidRDefault="007C055E" w:rsidP="00CE59AA">
            <w:pPr>
              <w:autoSpaceDE w:val="0"/>
              <w:autoSpaceDN w:val="0"/>
              <w:adjustRightInd w:val="0"/>
              <w:jc w:val="both"/>
              <w:rPr>
                <w:rFonts w:cs="TimesNewRoman"/>
              </w:rPr>
            </w:pPr>
            <w:r w:rsidRPr="00337971">
              <w:rPr>
                <w:rFonts w:cs="TimesNewRoman"/>
              </w:rPr>
              <w:t>- rozezní odrůdy moštové, stolní a PIWI</w:t>
            </w:r>
          </w:p>
        </w:tc>
        <w:tc>
          <w:tcPr>
            <w:tcW w:w="3997" w:type="dxa"/>
          </w:tcPr>
          <w:p w14:paraId="7D04667C" w14:textId="77777777" w:rsidR="007C055E" w:rsidRPr="00337971" w:rsidRDefault="007C055E" w:rsidP="00CE59AA">
            <w:pPr>
              <w:jc w:val="both"/>
              <w:rPr>
                <w:rFonts w:cs="Arial"/>
                <w:b/>
              </w:rPr>
            </w:pPr>
            <w:r w:rsidRPr="00337971">
              <w:rPr>
                <w:rFonts w:cs="Arial"/>
                <w:b/>
              </w:rPr>
              <w:t>3.</w:t>
            </w:r>
            <w:r w:rsidR="000563E0" w:rsidRPr="00337971">
              <w:rPr>
                <w:rFonts w:cs="Arial"/>
                <w:b/>
              </w:rPr>
              <w:t xml:space="preserve"> </w:t>
            </w:r>
            <w:proofErr w:type="spellStart"/>
            <w:r w:rsidRPr="00337971">
              <w:rPr>
                <w:rFonts w:cs="Arial"/>
                <w:b/>
              </w:rPr>
              <w:t>Ampelografoe</w:t>
            </w:r>
            <w:proofErr w:type="spellEnd"/>
          </w:p>
          <w:p w14:paraId="2CDC9F5B" w14:textId="77777777" w:rsidR="007C055E" w:rsidRPr="00337971" w:rsidRDefault="007C055E" w:rsidP="00CE59AA">
            <w:pPr>
              <w:jc w:val="both"/>
              <w:rPr>
                <w:rFonts w:cs="Arial"/>
              </w:rPr>
            </w:pPr>
            <w:r w:rsidRPr="00337971">
              <w:rPr>
                <w:rFonts w:cs="Arial"/>
              </w:rPr>
              <w:t>- odrůdy moštové</w:t>
            </w:r>
          </w:p>
          <w:p w14:paraId="26DA26B9" w14:textId="77777777" w:rsidR="007C055E" w:rsidRPr="00337971" w:rsidRDefault="007C055E" w:rsidP="00CE59AA">
            <w:pPr>
              <w:jc w:val="both"/>
              <w:rPr>
                <w:rFonts w:cs="Arial"/>
              </w:rPr>
            </w:pPr>
            <w:r w:rsidRPr="00337971">
              <w:rPr>
                <w:rFonts w:cs="Arial"/>
              </w:rPr>
              <w:t>- odrůdy stolní</w:t>
            </w:r>
          </w:p>
          <w:p w14:paraId="1A0C57AF" w14:textId="77777777" w:rsidR="007C055E" w:rsidRPr="00337971" w:rsidRDefault="007C055E" w:rsidP="00CE59AA">
            <w:pPr>
              <w:jc w:val="both"/>
              <w:rPr>
                <w:rFonts w:cs="Arial"/>
              </w:rPr>
            </w:pPr>
            <w:r w:rsidRPr="00337971">
              <w:rPr>
                <w:rFonts w:cs="Arial"/>
              </w:rPr>
              <w:t>- PIWI odrůdy</w:t>
            </w:r>
          </w:p>
          <w:p w14:paraId="668C8B32" w14:textId="77777777" w:rsidR="007C055E" w:rsidRPr="00337971" w:rsidRDefault="007C055E" w:rsidP="00CE59AA">
            <w:pPr>
              <w:jc w:val="both"/>
              <w:rPr>
                <w:rFonts w:cs="Arial"/>
              </w:rPr>
            </w:pPr>
            <w:r w:rsidRPr="00337971">
              <w:rPr>
                <w:rFonts w:cs="Arial"/>
              </w:rPr>
              <w:t xml:space="preserve">- podnožová réva </w:t>
            </w:r>
          </w:p>
        </w:tc>
        <w:tc>
          <w:tcPr>
            <w:tcW w:w="992" w:type="dxa"/>
          </w:tcPr>
          <w:p w14:paraId="38C4E6F7" w14:textId="77777777" w:rsidR="007C055E" w:rsidRPr="00CE59AA" w:rsidRDefault="007C055E" w:rsidP="00CE59AA">
            <w:pPr>
              <w:jc w:val="center"/>
              <w:rPr>
                <w:rFonts w:cs="Arial"/>
                <w:b/>
              </w:rPr>
            </w:pPr>
            <w:r w:rsidRPr="00CE59AA">
              <w:rPr>
                <w:rFonts w:cs="Arial"/>
                <w:b/>
              </w:rPr>
              <w:t>6</w:t>
            </w:r>
          </w:p>
        </w:tc>
      </w:tr>
      <w:tr w:rsidR="007C055E" w:rsidRPr="00337971" w14:paraId="73F42CBA" w14:textId="77777777" w:rsidTr="00337971">
        <w:tc>
          <w:tcPr>
            <w:tcW w:w="4757" w:type="dxa"/>
          </w:tcPr>
          <w:p w14:paraId="6A72345E" w14:textId="1CA9651E" w:rsidR="007C055E" w:rsidRPr="00337971" w:rsidRDefault="00CE59AA" w:rsidP="00CE59AA">
            <w:pPr>
              <w:jc w:val="both"/>
              <w:rPr>
                <w:rFonts w:cs="Arial"/>
              </w:rPr>
            </w:pPr>
            <w:r>
              <w:rPr>
                <w:rFonts w:cs="Arial"/>
              </w:rPr>
              <w:t>- u</w:t>
            </w:r>
            <w:r w:rsidR="007C055E" w:rsidRPr="00337971">
              <w:rPr>
                <w:rFonts w:cs="Arial"/>
              </w:rPr>
              <w:t>mí posoudit stanoviště pro révu</w:t>
            </w:r>
          </w:p>
          <w:p w14:paraId="3A4FF1F6" w14:textId="77777777" w:rsidR="007C055E" w:rsidRPr="00337971" w:rsidRDefault="007C055E" w:rsidP="00CE59AA">
            <w:pPr>
              <w:jc w:val="both"/>
              <w:rPr>
                <w:rFonts w:cs="Arial"/>
              </w:rPr>
            </w:pPr>
            <w:r w:rsidRPr="00337971">
              <w:rPr>
                <w:rFonts w:cs="Arial"/>
              </w:rPr>
              <w:t>- umí je klasifikovat</w:t>
            </w:r>
          </w:p>
          <w:p w14:paraId="28022EDA" w14:textId="77777777" w:rsidR="007C055E" w:rsidRPr="00337971" w:rsidRDefault="007C055E" w:rsidP="00CE59AA">
            <w:pPr>
              <w:jc w:val="both"/>
              <w:rPr>
                <w:rFonts w:cs="Arial"/>
              </w:rPr>
            </w:pPr>
            <w:r w:rsidRPr="00337971">
              <w:rPr>
                <w:rFonts w:cs="Arial"/>
              </w:rPr>
              <w:t>- zná příslušnou legislativu</w:t>
            </w:r>
          </w:p>
          <w:p w14:paraId="76CC3BC8" w14:textId="77777777" w:rsidR="007C055E" w:rsidRPr="00337971" w:rsidRDefault="007C055E" w:rsidP="00CE59AA">
            <w:pPr>
              <w:jc w:val="both"/>
              <w:rPr>
                <w:rFonts w:cs="Arial"/>
              </w:rPr>
            </w:pPr>
            <w:r w:rsidRPr="00337971">
              <w:rPr>
                <w:rFonts w:cs="Arial"/>
              </w:rPr>
              <w:t>- umí navrhnout plán výsadby</w:t>
            </w:r>
          </w:p>
          <w:p w14:paraId="141E58A7" w14:textId="77777777" w:rsidR="007C055E" w:rsidRPr="00337971" w:rsidRDefault="007C055E" w:rsidP="00CE59AA">
            <w:pPr>
              <w:jc w:val="both"/>
              <w:rPr>
                <w:rFonts w:cs="Arial"/>
              </w:rPr>
            </w:pPr>
            <w:r w:rsidRPr="00337971">
              <w:rPr>
                <w:rFonts w:cs="Arial"/>
              </w:rPr>
              <w:t xml:space="preserve">- umí rozměřit a vykolíkovat </w:t>
            </w:r>
          </w:p>
          <w:p w14:paraId="6B3BAED8" w14:textId="77777777" w:rsidR="007C055E" w:rsidRPr="00337971" w:rsidRDefault="007C055E" w:rsidP="00CE59AA">
            <w:pPr>
              <w:jc w:val="both"/>
              <w:rPr>
                <w:rFonts w:cs="Arial"/>
              </w:rPr>
            </w:pPr>
            <w:r w:rsidRPr="00337971">
              <w:rPr>
                <w:rFonts w:cs="Arial"/>
              </w:rPr>
              <w:t xml:space="preserve">  pozemek pro výsadbu</w:t>
            </w:r>
          </w:p>
          <w:p w14:paraId="6BAF8CCD" w14:textId="77777777" w:rsidR="007C055E" w:rsidRPr="00337971" w:rsidRDefault="007C055E" w:rsidP="00CE59AA">
            <w:pPr>
              <w:jc w:val="both"/>
              <w:rPr>
                <w:rFonts w:cs="Arial"/>
              </w:rPr>
            </w:pPr>
            <w:r w:rsidRPr="00337971">
              <w:rPr>
                <w:rFonts w:cs="Arial"/>
              </w:rPr>
              <w:t>- umí technologický postup výsadby</w:t>
            </w:r>
          </w:p>
          <w:p w14:paraId="48B989E3" w14:textId="6AB09C07" w:rsidR="007C055E" w:rsidRPr="00337971" w:rsidRDefault="007C055E" w:rsidP="00CE59AA">
            <w:pPr>
              <w:jc w:val="both"/>
              <w:rPr>
                <w:rFonts w:cs="Arial"/>
              </w:rPr>
            </w:pPr>
            <w:r w:rsidRPr="00337971">
              <w:rPr>
                <w:rFonts w:cs="Arial"/>
              </w:rPr>
              <w:t>-</w:t>
            </w:r>
            <w:r w:rsidR="00CE59AA">
              <w:rPr>
                <w:rFonts w:cs="Arial"/>
              </w:rPr>
              <w:t xml:space="preserve"> </w:t>
            </w:r>
            <w:r w:rsidRPr="00337971">
              <w:rPr>
                <w:rFonts w:cs="Arial"/>
              </w:rPr>
              <w:t>umí navrhnout a postavit vhodnou drátěnku</w:t>
            </w:r>
          </w:p>
          <w:p w14:paraId="4BAF6262" w14:textId="77777777" w:rsidR="00CE59AA" w:rsidRDefault="00CE59AA" w:rsidP="00CE59AA">
            <w:pPr>
              <w:jc w:val="both"/>
              <w:rPr>
                <w:rFonts w:cs="Arial"/>
              </w:rPr>
            </w:pPr>
            <w:r>
              <w:rPr>
                <w:rFonts w:cs="Arial"/>
              </w:rPr>
              <w:t>- z</w:t>
            </w:r>
            <w:r w:rsidR="007C055E" w:rsidRPr="00337971">
              <w:rPr>
                <w:rFonts w:cs="Arial"/>
              </w:rPr>
              <w:t>ná pojmy</w:t>
            </w:r>
          </w:p>
          <w:p w14:paraId="38C85152" w14:textId="1397B53A" w:rsidR="007C055E" w:rsidRPr="00337971" w:rsidRDefault="00CE59AA" w:rsidP="00CE59AA">
            <w:pPr>
              <w:jc w:val="both"/>
              <w:rPr>
                <w:rFonts w:cs="Arial"/>
              </w:rPr>
            </w:pPr>
            <w:r>
              <w:rPr>
                <w:rFonts w:cs="Arial"/>
              </w:rPr>
              <w:t>- u</w:t>
            </w:r>
            <w:r w:rsidR="007C055E" w:rsidRPr="00337971">
              <w:rPr>
                <w:rFonts w:cs="Arial"/>
              </w:rPr>
              <w:t>mí popsat část keře</w:t>
            </w:r>
          </w:p>
          <w:p w14:paraId="77E497AB" w14:textId="4256DF85" w:rsidR="007C055E" w:rsidRPr="00337971" w:rsidRDefault="00CE59AA" w:rsidP="00CE59AA">
            <w:pPr>
              <w:jc w:val="both"/>
              <w:rPr>
                <w:rFonts w:cs="Arial"/>
              </w:rPr>
            </w:pPr>
            <w:r>
              <w:rPr>
                <w:rFonts w:cs="Arial"/>
              </w:rPr>
              <w:t xml:space="preserve">- </w:t>
            </w:r>
            <w:proofErr w:type="gramStart"/>
            <w:r>
              <w:rPr>
                <w:rFonts w:cs="Arial"/>
              </w:rPr>
              <w:t>r</w:t>
            </w:r>
            <w:r w:rsidR="007C055E" w:rsidRPr="00337971">
              <w:rPr>
                <w:rFonts w:cs="Arial"/>
              </w:rPr>
              <w:t>ozlišuje  základní</w:t>
            </w:r>
            <w:proofErr w:type="gramEnd"/>
            <w:r w:rsidR="007C055E" w:rsidRPr="00337971">
              <w:rPr>
                <w:rFonts w:cs="Arial"/>
              </w:rPr>
              <w:t xml:space="preserve">  druhy   vedení</w:t>
            </w:r>
          </w:p>
        </w:tc>
        <w:tc>
          <w:tcPr>
            <w:tcW w:w="3997" w:type="dxa"/>
          </w:tcPr>
          <w:p w14:paraId="179B7602" w14:textId="77777777" w:rsidR="007C055E" w:rsidRPr="00337971" w:rsidRDefault="007C055E" w:rsidP="00CE59AA">
            <w:pPr>
              <w:autoSpaceDE w:val="0"/>
              <w:autoSpaceDN w:val="0"/>
              <w:adjustRightInd w:val="0"/>
              <w:jc w:val="both"/>
              <w:rPr>
                <w:rFonts w:cs="TimesNewRoman"/>
                <w:b/>
              </w:rPr>
            </w:pPr>
            <w:r w:rsidRPr="00337971">
              <w:rPr>
                <w:rFonts w:cs="TimesNewRoman"/>
                <w:b/>
              </w:rPr>
              <w:t>4.</w:t>
            </w:r>
            <w:r w:rsidR="000563E0" w:rsidRPr="00337971">
              <w:rPr>
                <w:rFonts w:cs="TimesNewRoman"/>
                <w:b/>
              </w:rPr>
              <w:t xml:space="preserve"> </w:t>
            </w:r>
            <w:r w:rsidRPr="00337971">
              <w:rPr>
                <w:rFonts w:cs="TimesNewRoman"/>
                <w:b/>
              </w:rPr>
              <w:t>Založení nové vinice</w:t>
            </w:r>
          </w:p>
          <w:p w14:paraId="420ADA02" w14:textId="52BD4134" w:rsidR="007C055E" w:rsidRPr="00337971" w:rsidRDefault="007C055E" w:rsidP="00CE59AA">
            <w:pPr>
              <w:jc w:val="both"/>
            </w:pPr>
            <w:r w:rsidRPr="00337971">
              <w:t xml:space="preserve">- </w:t>
            </w:r>
            <w:r w:rsidR="00CE59AA">
              <w:t>p</w:t>
            </w:r>
            <w:r w:rsidRPr="00337971">
              <w:t>řípravné práce</w:t>
            </w:r>
          </w:p>
          <w:p w14:paraId="355A49CE" w14:textId="311CA588" w:rsidR="007C055E" w:rsidRPr="00337971" w:rsidRDefault="007C055E" w:rsidP="00CE59AA">
            <w:pPr>
              <w:jc w:val="both"/>
            </w:pPr>
            <w:r w:rsidRPr="00337971">
              <w:t xml:space="preserve">- </w:t>
            </w:r>
            <w:r w:rsidR="00CE59AA">
              <w:t>v</w:t>
            </w:r>
            <w:r w:rsidRPr="00337971">
              <w:t>olba vedení a sponu</w:t>
            </w:r>
          </w:p>
          <w:p w14:paraId="63CE3DD3" w14:textId="667FB202" w:rsidR="007C055E" w:rsidRPr="00337971" w:rsidRDefault="00CE59AA" w:rsidP="00CE59AA">
            <w:pPr>
              <w:jc w:val="both"/>
            </w:pPr>
            <w:r>
              <w:t>- p</w:t>
            </w:r>
            <w:r w:rsidR="007C055E" w:rsidRPr="00337971">
              <w:t>lán výsadby</w:t>
            </w:r>
          </w:p>
          <w:p w14:paraId="7A26A742" w14:textId="655F9356" w:rsidR="007C055E" w:rsidRPr="00337971" w:rsidRDefault="00CE59AA" w:rsidP="00CE59AA">
            <w:pPr>
              <w:jc w:val="both"/>
            </w:pPr>
            <w:r>
              <w:t>- z</w:t>
            </w:r>
            <w:r w:rsidR="007C055E" w:rsidRPr="00337971">
              <w:t>lepšování půdy před výsadbou</w:t>
            </w:r>
          </w:p>
          <w:p w14:paraId="37EB867D" w14:textId="35E9849A" w:rsidR="007C055E" w:rsidRPr="00337971" w:rsidRDefault="00CE59AA" w:rsidP="00CE59AA">
            <w:pPr>
              <w:jc w:val="both"/>
            </w:pPr>
            <w:r>
              <w:t>- z</w:t>
            </w:r>
            <w:r w:rsidR="007C055E" w:rsidRPr="00337971">
              <w:t>pracování půdy</w:t>
            </w:r>
          </w:p>
          <w:p w14:paraId="61933875" w14:textId="43ABDC4A" w:rsidR="007C055E" w:rsidRPr="00337971" w:rsidRDefault="00CE59AA" w:rsidP="00CE59AA">
            <w:pPr>
              <w:jc w:val="both"/>
            </w:pPr>
            <w:r>
              <w:t>- r</w:t>
            </w:r>
            <w:r w:rsidR="007C055E" w:rsidRPr="00337971">
              <w:t>ozměření a vykolíkování</w:t>
            </w:r>
          </w:p>
          <w:p w14:paraId="67E9D28B" w14:textId="6CDF4224" w:rsidR="007C055E" w:rsidRPr="00337971" w:rsidRDefault="00CE59AA" w:rsidP="00CE59AA">
            <w:pPr>
              <w:jc w:val="both"/>
            </w:pPr>
            <w:r>
              <w:t>- t</w:t>
            </w:r>
            <w:r w:rsidR="007C055E" w:rsidRPr="00337971">
              <w:t>ermín a úprava sazenic</w:t>
            </w:r>
          </w:p>
          <w:p w14:paraId="103F09DF" w14:textId="579D5F46" w:rsidR="007C055E" w:rsidRPr="00337971" w:rsidRDefault="00CE59AA" w:rsidP="00CE59AA">
            <w:pPr>
              <w:ind w:right="-47"/>
              <w:jc w:val="both"/>
            </w:pPr>
            <w:r>
              <w:t>- v</w:t>
            </w:r>
            <w:r w:rsidR="007C055E" w:rsidRPr="00337971">
              <w:t>ýsadba vinice – technika výsadby</w:t>
            </w:r>
          </w:p>
          <w:p w14:paraId="5D6A6EA6" w14:textId="68A4547D" w:rsidR="007C055E" w:rsidRPr="00337971" w:rsidRDefault="00CE59AA" w:rsidP="00CE59AA">
            <w:pPr>
              <w:autoSpaceDE w:val="0"/>
              <w:autoSpaceDN w:val="0"/>
              <w:adjustRightInd w:val="0"/>
              <w:ind w:right="-47"/>
              <w:jc w:val="both"/>
              <w:rPr>
                <w:rFonts w:cs="TimesNewRoman"/>
              </w:rPr>
            </w:pPr>
            <w:r>
              <w:rPr>
                <w:rFonts w:cs="TimesNewRoman"/>
              </w:rPr>
              <w:t>- p</w:t>
            </w:r>
            <w:r w:rsidR="007C055E" w:rsidRPr="00337971">
              <w:rPr>
                <w:rFonts w:cs="TimesNewRoman"/>
              </w:rPr>
              <w:t>éče o mladé vinice</w:t>
            </w:r>
          </w:p>
          <w:p w14:paraId="5723D0D0" w14:textId="3AF23D05" w:rsidR="007C055E" w:rsidRPr="00337971" w:rsidRDefault="00CE59AA" w:rsidP="00CE59AA">
            <w:pPr>
              <w:jc w:val="both"/>
            </w:pPr>
            <w:r>
              <w:t>- o</w:t>
            </w:r>
            <w:r w:rsidR="007C055E" w:rsidRPr="00337971">
              <w:t xml:space="preserve">šetření mladé vinice </w:t>
            </w:r>
            <w:r>
              <w:t xml:space="preserve">v </w:t>
            </w:r>
            <w:r w:rsidR="007C055E" w:rsidRPr="00337971">
              <w:t>1.-</w:t>
            </w:r>
            <w:r>
              <w:t xml:space="preserve"> </w:t>
            </w:r>
            <w:r w:rsidR="007C055E" w:rsidRPr="00337971">
              <w:t>3. roce</w:t>
            </w:r>
          </w:p>
          <w:p w14:paraId="140E94BB" w14:textId="2AB94E28" w:rsidR="007C055E" w:rsidRPr="00337971" w:rsidRDefault="00CE59AA" w:rsidP="00CE59AA">
            <w:pPr>
              <w:jc w:val="both"/>
              <w:rPr>
                <w:rFonts w:cs="TimesNewRoman"/>
              </w:rPr>
            </w:pPr>
            <w:r>
              <w:t>- s</w:t>
            </w:r>
            <w:r w:rsidR="007C055E" w:rsidRPr="00337971">
              <w:t>tavba opě</w:t>
            </w:r>
            <w:r>
              <w:t>rn</w:t>
            </w:r>
            <w:r w:rsidR="007C055E" w:rsidRPr="00337971">
              <w:t>é konstrukce</w:t>
            </w:r>
          </w:p>
        </w:tc>
        <w:tc>
          <w:tcPr>
            <w:tcW w:w="992" w:type="dxa"/>
          </w:tcPr>
          <w:p w14:paraId="0E6C8342" w14:textId="77777777" w:rsidR="007C055E" w:rsidRPr="00CE59AA" w:rsidRDefault="008839C2" w:rsidP="00CE59AA">
            <w:pPr>
              <w:jc w:val="center"/>
              <w:rPr>
                <w:rFonts w:cs="Arial"/>
                <w:b/>
              </w:rPr>
            </w:pPr>
            <w:r w:rsidRPr="00CE59AA">
              <w:rPr>
                <w:rFonts w:cs="Arial"/>
                <w:b/>
              </w:rPr>
              <w:t>12</w:t>
            </w:r>
          </w:p>
        </w:tc>
      </w:tr>
      <w:tr w:rsidR="007C055E" w:rsidRPr="00337971" w14:paraId="7F51D154" w14:textId="77777777" w:rsidTr="00337971">
        <w:tc>
          <w:tcPr>
            <w:tcW w:w="4757" w:type="dxa"/>
          </w:tcPr>
          <w:p w14:paraId="7964CCC9" w14:textId="77777777" w:rsidR="007C055E" w:rsidRPr="00337971" w:rsidRDefault="007C055E" w:rsidP="00CE59AA">
            <w:pPr>
              <w:jc w:val="both"/>
            </w:pPr>
            <w:r w:rsidRPr="00337971">
              <w:t>- umí popsat části keře</w:t>
            </w:r>
          </w:p>
          <w:p w14:paraId="2B11268B" w14:textId="77777777" w:rsidR="007C055E" w:rsidRPr="00337971" w:rsidRDefault="007C055E" w:rsidP="00CE59AA">
            <w:pPr>
              <w:jc w:val="both"/>
            </w:pPr>
            <w:r w:rsidRPr="00337971">
              <w:t xml:space="preserve">- </w:t>
            </w:r>
            <w:proofErr w:type="gramStart"/>
            <w:r w:rsidRPr="00337971">
              <w:t>rozlišuje  základní</w:t>
            </w:r>
            <w:proofErr w:type="gramEnd"/>
            <w:r w:rsidRPr="00337971">
              <w:t xml:space="preserve">  druhy   vedení</w:t>
            </w:r>
          </w:p>
          <w:p w14:paraId="4C006F26" w14:textId="77777777" w:rsidR="007C055E" w:rsidRPr="00337971" w:rsidRDefault="007C055E" w:rsidP="00CE59AA">
            <w:pPr>
              <w:jc w:val="both"/>
              <w:rPr>
                <w:rFonts w:cs="Arial"/>
              </w:rPr>
            </w:pPr>
            <w:r w:rsidRPr="00337971">
              <w:t>- rozlišuje výhody různých způsobů vedení</w:t>
            </w:r>
          </w:p>
        </w:tc>
        <w:tc>
          <w:tcPr>
            <w:tcW w:w="3997" w:type="dxa"/>
          </w:tcPr>
          <w:p w14:paraId="47B4D7AD" w14:textId="77777777" w:rsidR="007C055E" w:rsidRPr="00337971" w:rsidRDefault="007C055E" w:rsidP="00CE59AA">
            <w:pPr>
              <w:jc w:val="both"/>
              <w:rPr>
                <w:rFonts w:cs="Arial"/>
                <w:b/>
              </w:rPr>
            </w:pPr>
            <w:r w:rsidRPr="00337971">
              <w:rPr>
                <w:rFonts w:cs="Arial"/>
                <w:b/>
              </w:rPr>
              <w:t>5. Způsoby vedení révy vinné</w:t>
            </w:r>
          </w:p>
          <w:p w14:paraId="7FC2DDA3" w14:textId="0C40FA43" w:rsidR="007C055E" w:rsidRPr="00337971" w:rsidRDefault="007C055E" w:rsidP="00CE59AA">
            <w:pPr>
              <w:jc w:val="both"/>
              <w:rPr>
                <w:rFonts w:cs="Arial"/>
              </w:rPr>
            </w:pPr>
            <w:r w:rsidRPr="00337971">
              <w:rPr>
                <w:rFonts w:cs="Arial"/>
              </w:rPr>
              <w:t xml:space="preserve">- </w:t>
            </w:r>
            <w:r w:rsidR="006629FB">
              <w:rPr>
                <w:rFonts w:cs="Arial"/>
              </w:rPr>
              <w:t>n</w:t>
            </w:r>
            <w:r w:rsidRPr="00337971">
              <w:rPr>
                <w:rFonts w:cs="Arial"/>
              </w:rPr>
              <w:t>ízké</w:t>
            </w:r>
          </w:p>
          <w:p w14:paraId="71BDB597" w14:textId="7001D75F" w:rsidR="007C055E" w:rsidRPr="00337971" w:rsidRDefault="007C055E" w:rsidP="00CE59AA">
            <w:pPr>
              <w:jc w:val="both"/>
              <w:rPr>
                <w:rFonts w:cs="Arial"/>
              </w:rPr>
            </w:pPr>
            <w:r w:rsidRPr="00337971">
              <w:rPr>
                <w:rFonts w:cs="Arial"/>
              </w:rPr>
              <w:t xml:space="preserve">- </w:t>
            </w:r>
            <w:r w:rsidR="006629FB">
              <w:rPr>
                <w:rFonts w:cs="Arial"/>
              </w:rPr>
              <w:t>s</w:t>
            </w:r>
            <w:r w:rsidRPr="00337971">
              <w:rPr>
                <w:rFonts w:cs="Arial"/>
              </w:rPr>
              <w:t>třední</w:t>
            </w:r>
          </w:p>
          <w:p w14:paraId="15EC59F8" w14:textId="3305718B" w:rsidR="007C055E" w:rsidRPr="00337971" w:rsidRDefault="007C055E" w:rsidP="00CE59AA">
            <w:pPr>
              <w:jc w:val="both"/>
              <w:rPr>
                <w:rFonts w:cs="Arial"/>
                <w:b/>
              </w:rPr>
            </w:pPr>
            <w:r w:rsidRPr="00337971">
              <w:rPr>
                <w:rFonts w:cs="Arial"/>
              </w:rPr>
              <w:t xml:space="preserve">- </w:t>
            </w:r>
            <w:r w:rsidR="006629FB">
              <w:rPr>
                <w:rFonts w:cs="Arial"/>
              </w:rPr>
              <w:t>v</w:t>
            </w:r>
            <w:r w:rsidRPr="00337971">
              <w:rPr>
                <w:rFonts w:cs="Arial"/>
              </w:rPr>
              <w:t xml:space="preserve">ysoké </w:t>
            </w:r>
          </w:p>
        </w:tc>
        <w:tc>
          <w:tcPr>
            <w:tcW w:w="992" w:type="dxa"/>
          </w:tcPr>
          <w:p w14:paraId="2744392A" w14:textId="77777777" w:rsidR="007C055E" w:rsidRPr="00CE59AA" w:rsidRDefault="007C055E" w:rsidP="00CE59AA">
            <w:pPr>
              <w:jc w:val="center"/>
              <w:rPr>
                <w:rFonts w:cs="Arial"/>
                <w:b/>
              </w:rPr>
            </w:pPr>
            <w:r w:rsidRPr="00CE59AA">
              <w:rPr>
                <w:rFonts w:cs="Arial"/>
                <w:b/>
              </w:rPr>
              <w:t>8</w:t>
            </w:r>
          </w:p>
        </w:tc>
      </w:tr>
      <w:tr w:rsidR="007C055E" w:rsidRPr="00337971" w14:paraId="0F4B7355" w14:textId="77777777" w:rsidTr="00337971">
        <w:tc>
          <w:tcPr>
            <w:tcW w:w="4757" w:type="dxa"/>
          </w:tcPr>
          <w:p w14:paraId="00D871E4" w14:textId="77777777" w:rsidR="007C055E" w:rsidRPr="00337971" w:rsidRDefault="007C055E" w:rsidP="00CE59AA">
            <w:pPr>
              <w:jc w:val="both"/>
              <w:rPr>
                <w:rFonts w:cs="Arial"/>
              </w:rPr>
            </w:pPr>
            <w:r w:rsidRPr="00337971">
              <w:rPr>
                <w:rFonts w:cs="Arial"/>
              </w:rPr>
              <w:t>-</w:t>
            </w:r>
            <w:r w:rsidR="000563E0" w:rsidRPr="00337971">
              <w:rPr>
                <w:rFonts w:cs="Arial"/>
              </w:rPr>
              <w:t xml:space="preserve"> </w:t>
            </w:r>
            <w:r w:rsidRPr="00337971">
              <w:rPr>
                <w:rFonts w:cs="Arial"/>
              </w:rPr>
              <w:t>pěstitelské oblasti u nás</w:t>
            </w:r>
          </w:p>
        </w:tc>
        <w:tc>
          <w:tcPr>
            <w:tcW w:w="3997" w:type="dxa"/>
          </w:tcPr>
          <w:p w14:paraId="0A95DA60" w14:textId="55366DF2" w:rsidR="007C055E" w:rsidRPr="00337971" w:rsidRDefault="007C055E" w:rsidP="00CE59AA">
            <w:pPr>
              <w:jc w:val="both"/>
              <w:rPr>
                <w:rFonts w:cs="Arial"/>
                <w:b/>
              </w:rPr>
            </w:pPr>
            <w:r w:rsidRPr="00337971">
              <w:rPr>
                <w:rFonts w:cs="Arial"/>
                <w:b/>
              </w:rPr>
              <w:t>6.</w:t>
            </w:r>
            <w:r w:rsidR="006629FB">
              <w:rPr>
                <w:rFonts w:cs="Arial"/>
                <w:b/>
              </w:rPr>
              <w:t xml:space="preserve"> </w:t>
            </w:r>
            <w:r w:rsidRPr="00337971">
              <w:rPr>
                <w:rFonts w:cs="Arial"/>
                <w:b/>
              </w:rPr>
              <w:t xml:space="preserve">Rozmístění vinohradnické výroby </w:t>
            </w:r>
          </w:p>
        </w:tc>
        <w:tc>
          <w:tcPr>
            <w:tcW w:w="992" w:type="dxa"/>
          </w:tcPr>
          <w:p w14:paraId="31E73E3D" w14:textId="77777777" w:rsidR="007C055E" w:rsidRPr="00CE59AA" w:rsidRDefault="007C055E" w:rsidP="00CE59AA">
            <w:pPr>
              <w:jc w:val="center"/>
              <w:rPr>
                <w:rFonts w:cs="Arial"/>
                <w:b/>
              </w:rPr>
            </w:pPr>
            <w:r w:rsidRPr="00CE59AA">
              <w:rPr>
                <w:rFonts w:cs="Arial"/>
                <w:b/>
              </w:rPr>
              <w:t>2</w:t>
            </w:r>
          </w:p>
        </w:tc>
      </w:tr>
      <w:tr w:rsidR="007C055E" w:rsidRPr="00337971" w14:paraId="3C4D5308" w14:textId="77777777" w:rsidTr="00337971">
        <w:tc>
          <w:tcPr>
            <w:tcW w:w="4757" w:type="dxa"/>
          </w:tcPr>
          <w:p w14:paraId="5C943272" w14:textId="77777777" w:rsidR="007C055E" w:rsidRPr="00337971" w:rsidRDefault="007C055E" w:rsidP="00CE59AA">
            <w:pPr>
              <w:ind w:left="720"/>
              <w:jc w:val="both"/>
              <w:rPr>
                <w:rFonts w:cs="Arial"/>
              </w:rPr>
            </w:pPr>
          </w:p>
        </w:tc>
        <w:tc>
          <w:tcPr>
            <w:tcW w:w="3997" w:type="dxa"/>
          </w:tcPr>
          <w:p w14:paraId="3C602834" w14:textId="77777777" w:rsidR="007C055E" w:rsidRPr="00337971" w:rsidRDefault="007C055E" w:rsidP="00CE59AA">
            <w:pPr>
              <w:jc w:val="both"/>
              <w:rPr>
                <w:rFonts w:cs="Arial"/>
                <w:b/>
              </w:rPr>
            </w:pPr>
            <w:r w:rsidRPr="00337971">
              <w:rPr>
                <w:rFonts w:cs="Arial"/>
                <w:b/>
              </w:rPr>
              <w:t>7. Souhrnné opakování</w:t>
            </w:r>
          </w:p>
        </w:tc>
        <w:tc>
          <w:tcPr>
            <w:tcW w:w="992" w:type="dxa"/>
          </w:tcPr>
          <w:p w14:paraId="4FF31A85" w14:textId="77777777" w:rsidR="007C055E" w:rsidRPr="00CE59AA" w:rsidRDefault="007C055E" w:rsidP="00CE59AA">
            <w:pPr>
              <w:jc w:val="center"/>
              <w:rPr>
                <w:rFonts w:cs="Arial"/>
                <w:b/>
              </w:rPr>
            </w:pPr>
            <w:r w:rsidRPr="00CE59AA">
              <w:rPr>
                <w:rFonts w:cs="Arial"/>
                <w:b/>
              </w:rPr>
              <w:t>1</w:t>
            </w:r>
          </w:p>
        </w:tc>
      </w:tr>
    </w:tbl>
    <w:p w14:paraId="2EF42241" w14:textId="77777777" w:rsidR="006629FB" w:rsidRPr="007C055E" w:rsidRDefault="006629FB" w:rsidP="007C055E">
      <w:pPr>
        <w:jc w:val="both"/>
        <w:rPr>
          <w:rFonts w:ascii="Palatino Linotype" w:hAnsi="Palatino Linotype"/>
        </w:rPr>
      </w:pPr>
    </w:p>
    <w:p w14:paraId="619011FB" w14:textId="5E861404" w:rsidR="007C055E" w:rsidRPr="007C055E" w:rsidRDefault="007C055E" w:rsidP="007C055E">
      <w:pPr>
        <w:widowControl w:val="0"/>
        <w:autoSpaceDE w:val="0"/>
        <w:autoSpaceDN w:val="0"/>
        <w:adjustRightInd w:val="0"/>
        <w:snapToGrid w:val="0"/>
        <w:jc w:val="both"/>
        <w:rPr>
          <w:rFonts w:cs="Arial"/>
          <w:b/>
          <w:color w:val="000000"/>
        </w:rPr>
      </w:pPr>
      <w:r w:rsidRPr="007C055E">
        <w:rPr>
          <w:rFonts w:cs="Arial"/>
          <w:b/>
          <w:color w:val="000000"/>
        </w:rPr>
        <w:t>3.</w:t>
      </w:r>
      <w:r w:rsidR="006629FB">
        <w:rPr>
          <w:rFonts w:cs="Arial"/>
          <w:b/>
          <w:color w:val="000000"/>
        </w:rPr>
        <w:t xml:space="preserve"> ročník: celkem 33 hodin</w:t>
      </w:r>
    </w:p>
    <w:p w14:paraId="6F0EA1C6" w14:textId="77777777" w:rsidR="007C055E" w:rsidRPr="007C055E" w:rsidRDefault="007C055E" w:rsidP="007C055E">
      <w:pPr>
        <w:widowControl w:val="0"/>
        <w:autoSpaceDE w:val="0"/>
        <w:autoSpaceDN w:val="0"/>
        <w:adjustRightInd w:val="0"/>
        <w:snapToGrid w:val="0"/>
        <w:jc w:val="both"/>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3970"/>
        <w:gridCol w:w="990"/>
      </w:tblGrid>
      <w:tr w:rsidR="007C055E" w:rsidRPr="006629FB" w14:paraId="7C2D6486" w14:textId="77777777" w:rsidTr="006629FB">
        <w:tc>
          <w:tcPr>
            <w:tcW w:w="4361" w:type="dxa"/>
          </w:tcPr>
          <w:p w14:paraId="1F610FBC" w14:textId="77777777" w:rsidR="007C055E" w:rsidRPr="006629FB" w:rsidRDefault="007C055E" w:rsidP="006629FB">
            <w:pPr>
              <w:widowControl w:val="0"/>
              <w:autoSpaceDE w:val="0"/>
              <w:autoSpaceDN w:val="0"/>
              <w:adjustRightInd w:val="0"/>
              <w:snapToGrid w:val="0"/>
              <w:jc w:val="both"/>
              <w:rPr>
                <w:rFonts w:cs="Arial"/>
                <w:b/>
              </w:rPr>
            </w:pPr>
            <w:r w:rsidRPr="006629FB">
              <w:rPr>
                <w:rFonts w:cs="Arial"/>
                <w:b/>
                <w:color w:val="000000"/>
              </w:rPr>
              <w:t>Výsledky vzdělávání</w:t>
            </w:r>
          </w:p>
        </w:tc>
        <w:tc>
          <w:tcPr>
            <w:tcW w:w="3997" w:type="dxa"/>
          </w:tcPr>
          <w:p w14:paraId="69A55ADD" w14:textId="77777777" w:rsidR="007C055E" w:rsidRPr="006629FB" w:rsidRDefault="007C055E" w:rsidP="006629FB">
            <w:pPr>
              <w:widowControl w:val="0"/>
              <w:autoSpaceDE w:val="0"/>
              <w:autoSpaceDN w:val="0"/>
              <w:adjustRightInd w:val="0"/>
              <w:snapToGrid w:val="0"/>
              <w:jc w:val="both"/>
              <w:rPr>
                <w:rFonts w:cs="Arial"/>
                <w:b/>
              </w:rPr>
            </w:pPr>
            <w:r w:rsidRPr="006629FB">
              <w:rPr>
                <w:rFonts w:cs="Arial"/>
                <w:b/>
                <w:color w:val="000000"/>
              </w:rPr>
              <w:t>Číslo tématu a téma</w:t>
            </w:r>
          </w:p>
        </w:tc>
        <w:tc>
          <w:tcPr>
            <w:tcW w:w="992" w:type="dxa"/>
          </w:tcPr>
          <w:p w14:paraId="079BB9A3" w14:textId="77777777" w:rsidR="007C055E" w:rsidRPr="006629FB" w:rsidRDefault="007C055E" w:rsidP="007C055E">
            <w:pPr>
              <w:jc w:val="both"/>
              <w:rPr>
                <w:rFonts w:cs="Arial"/>
                <w:b/>
              </w:rPr>
            </w:pPr>
            <w:r w:rsidRPr="006629FB">
              <w:rPr>
                <w:rFonts w:cs="Arial"/>
                <w:b/>
              </w:rPr>
              <w:t>Počet hodin</w:t>
            </w:r>
          </w:p>
        </w:tc>
      </w:tr>
      <w:tr w:rsidR="007C055E" w:rsidRPr="006629FB" w14:paraId="05DAEE36" w14:textId="77777777" w:rsidTr="006629FB">
        <w:tc>
          <w:tcPr>
            <w:tcW w:w="4361" w:type="dxa"/>
          </w:tcPr>
          <w:p w14:paraId="74765F5D" w14:textId="77777777" w:rsidR="007C055E" w:rsidRPr="006629FB" w:rsidRDefault="007C055E" w:rsidP="006629FB">
            <w:pPr>
              <w:jc w:val="both"/>
              <w:rPr>
                <w:rFonts w:cs="Arial"/>
              </w:rPr>
            </w:pPr>
          </w:p>
        </w:tc>
        <w:tc>
          <w:tcPr>
            <w:tcW w:w="3997" w:type="dxa"/>
          </w:tcPr>
          <w:p w14:paraId="7C356832" w14:textId="77777777" w:rsidR="007C055E" w:rsidRPr="006629FB" w:rsidRDefault="00C92B8B" w:rsidP="006629FB">
            <w:pPr>
              <w:contextualSpacing/>
              <w:jc w:val="both"/>
              <w:rPr>
                <w:rFonts w:cs="Arial"/>
                <w:b/>
              </w:rPr>
            </w:pPr>
            <w:r w:rsidRPr="006629FB">
              <w:rPr>
                <w:rFonts w:cs="Arial"/>
                <w:b/>
              </w:rPr>
              <w:t xml:space="preserve">1. </w:t>
            </w:r>
            <w:r w:rsidR="007C055E" w:rsidRPr="006629FB">
              <w:rPr>
                <w:rFonts w:cs="Arial"/>
                <w:b/>
              </w:rPr>
              <w:t>Opakování učiva 2. ročníku</w:t>
            </w:r>
          </w:p>
        </w:tc>
        <w:tc>
          <w:tcPr>
            <w:tcW w:w="992" w:type="dxa"/>
          </w:tcPr>
          <w:p w14:paraId="27EB3848" w14:textId="77777777" w:rsidR="007C055E" w:rsidRPr="006629FB" w:rsidRDefault="007C055E" w:rsidP="007C055E">
            <w:pPr>
              <w:jc w:val="center"/>
              <w:rPr>
                <w:rFonts w:cs="Arial"/>
                <w:b/>
              </w:rPr>
            </w:pPr>
            <w:r w:rsidRPr="006629FB">
              <w:rPr>
                <w:rFonts w:cs="Arial"/>
                <w:b/>
              </w:rPr>
              <w:t>1</w:t>
            </w:r>
          </w:p>
        </w:tc>
      </w:tr>
      <w:tr w:rsidR="007C055E" w:rsidRPr="006629FB" w14:paraId="5C27BA4B" w14:textId="77777777" w:rsidTr="006629FB">
        <w:tc>
          <w:tcPr>
            <w:tcW w:w="4361" w:type="dxa"/>
          </w:tcPr>
          <w:p w14:paraId="3AF14F1B" w14:textId="0DCBCD49" w:rsidR="007C055E" w:rsidRPr="006629FB" w:rsidRDefault="006629FB" w:rsidP="006629FB">
            <w:pPr>
              <w:jc w:val="both"/>
            </w:pPr>
            <w:r>
              <w:t xml:space="preserve">- </w:t>
            </w:r>
            <w:r w:rsidR="007C055E" w:rsidRPr="006629FB">
              <w:t>zná význam zelených prací umí je charakterizovat</w:t>
            </w:r>
          </w:p>
          <w:p w14:paraId="56748F35" w14:textId="77777777" w:rsidR="007C055E" w:rsidRPr="006629FB" w:rsidRDefault="007C055E" w:rsidP="006629FB">
            <w:pPr>
              <w:jc w:val="both"/>
            </w:pPr>
            <w:r w:rsidRPr="006629FB">
              <w:t xml:space="preserve">- zná termíny a </w:t>
            </w:r>
            <w:proofErr w:type="gramStart"/>
            <w:r w:rsidRPr="006629FB">
              <w:t>techniku  jejich</w:t>
            </w:r>
            <w:proofErr w:type="gramEnd"/>
            <w:r w:rsidRPr="006629FB">
              <w:t xml:space="preserve"> provádění</w:t>
            </w:r>
          </w:p>
          <w:p w14:paraId="50A6BA45" w14:textId="77777777" w:rsidR="007C055E" w:rsidRPr="006629FB" w:rsidRDefault="007C055E" w:rsidP="006629FB">
            <w:pPr>
              <w:jc w:val="both"/>
              <w:rPr>
                <w:rFonts w:cs="Arial"/>
              </w:rPr>
            </w:pPr>
            <w:r w:rsidRPr="006629FB">
              <w:t>- umí posoudit jejich kvalitu</w:t>
            </w:r>
          </w:p>
        </w:tc>
        <w:tc>
          <w:tcPr>
            <w:tcW w:w="3997" w:type="dxa"/>
          </w:tcPr>
          <w:p w14:paraId="2744D6FD" w14:textId="77777777" w:rsidR="007C055E" w:rsidRPr="006629FB" w:rsidRDefault="007C055E" w:rsidP="006629FB">
            <w:pPr>
              <w:jc w:val="both"/>
              <w:rPr>
                <w:rFonts w:cs="Arial"/>
                <w:b/>
              </w:rPr>
            </w:pPr>
            <w:r w:rsidRPr="006629FB">
              <w:rPr>
                <w:rFonts w:cs="Arial"/>
                <w:b/>
              </w:rPr>
              <w:t>2.</w:t>
            </w:r>
            <w:r w:rsidR="00C92B8B" w:rsidRPr="006629FB">
              <w:rPr>
                <w:rFonts w:cs="Arial"/>
                <w:b/>
              </w:rPr>
              <w:t xml:space="preserve"> </w:t>
            </w:r>
            <w:proofErr w:type="gramStart"/>
            <w:r w:rsidRPr="006629FB">
              <w:rPr>
                <w:rFonts w:cs="Arial"/>
                <w:b/>
              </w:rPr>
              <w:t>Zelené</w:t>
            </w:r>
            <w:proofErr w:type="gramEnd"/>
            <w:r w:rsidRPr="006629FB">
              <w:rPr>
                <w:rFonts w:cs="Arial"/>
                <w:b/>
              </w:rPr>
              <w:t xml:space="preserve"> práce na révovém keři</w:t>
            </w:r>
          </w:p>
          <w:p w14:paraId="16F86D4C" w14:textId="6669EDDE" w:rsidR="007C055E" w:rsidRPr="006629FB" w:rsidRDefault="006629FB" w:rsidP="006629FB">
            <w:pPr>
              <w:contextualSpacing/>
              <w:jc w:val="both"/>
              <w:rPr>
                <w:rFonts w:cs="Arial"/>
              </w:rPr>
            </w:pPr>
            <w:r>
              <w:rPr>
                <w:rFonts w:cs="Arial"/>
              </w:rPr>
              <w:t>- č</w:t>
            </w:r>
            <w:r w:rsidR="007C055E" w:rsidRPr="006629FB">
              <w:rPr>
                <w:rFonts w:cs="Arial"/>
              </w:rPr>
              <w:t>ištění kmínků</w:t>
            </w:r>
          </w:p>
          <w:p w14:paraId="5385B7BA" w14:textId="454497F0" w:rsidR="007C055E" w:rsidRPr="006629FB" w:rsidRDefault="006629FB" w:rsidP="006629FB">
            <w:pPr>
              <w:contextualSpacing/>
              <w:jc w:val="both"/>
              <w:rPr>
                <w:rFonts w:cs="Arial"/>
              </w:rPr>
            </w:pPr>
            <w:r>
              <w:rPr>
                <w:rFonts w:cs="Arial"/>
              </w:rPr>
              <w:t>- p</w:t>
            </w:r>
            <w:r w:rsidR="007C055E" w:rsidRPr="006629FB">
              <w:rPr>
                <w:rFonts w:cs="Arial"/>
              </w:rPr>
              <w:t>odlom</w:t>
            </w:r>
          </w:p>
          <w:p w14:paraId="4BE64079" w14:textId="79E52D69" w:rsidR="007C055E" w:rsidRPr="006629FB" w:rsidRDefault="006629FB" w:rsidP="006629FB">
            <w:pPr>
              <w:contextualSpacing/>
              <w:jc w:val="both"/>
              <w:rPr>
                <w:rFonts w:cs="Arial"/>
              </w:rPr>
            </w:pPr>
            <w:r>
              <w:rPr>
                <w:rFonts w:cs="Arial"/>
              </w:rPr>
              <w:t>- z</w:t>
            </w:r>
            <w:r w:rsidR="007C055E" w:rsidRPr="006629FB">
              <w:rPr>
                <w:rFonts w:cs="Arial"/>
              </w:rPr>
              <w:t>astrkování letorostů</w:t>
            </w:r>
          </w:p>
          <w:p w14:paraId="5B443CFE" w14:textId="7346E799" w:rsidR="007C055E" w:rsidRPr="006629FB" w:rsidRDefault="006629FB" w:rsidP="006629FB">
            <w:pPr>
              <w:contextualSpacing/>
              <w:jc w:val="both"/>
              <w:rPr>
                <w:rFonts w:cs="Arial"/>
              </w:rPr>
            </w:pPr>
            <w:r>
              <w:rPr>
                <w:rFonts w:cs="Arial"/>
              </w:rPr>
              <w:t>- o</w:t>
            </w:r>
            <w:r w:rsidR="007C055E" w:rsidRPr="006629FB">
              <w:rPr>
                <w:rFonts w:cs="Arial"/>
              </w:rPr>
              <w:t xml:space="preserve">sečkování </w:t>
            </w:r>
          </w:p>
        </w:tc>
        <w:tc>
          <w:tcPr>
            <w:tcW w:w="992" w:type="dxa"/>
          </w:tcPr>
          <w:p w14:paraId="63E4D0B6" w14:textId="77777777" w:rsidR="007C055E" w:rsidRPr="006629FB" w:rsidRDefault="007C055E" w:rsidP="007C055E">
            <w:pPr>
              <w:jc w:val="center"/>
              <w:rPr>
                <w:rFonts w:cs="Arial"/>
                <w:b/>
              </w:rPr>
            </w:pPr>
            <w:r w:rsidRPr="006629FB">
              <w:rPr>
                <w:rFonts w:cs="Arial"/>
                <w:b/>
              </w:rPr>
              <w:t>5</w:t>
            </w:r>
          </w:p>
        </w:tc>
      </w:tr>
      <w:tr w:rsidR="007C055E" w:rsidRPr="006629FB" w14:paraId="1E951FC4" w14:textId="77777777" w:rsidTr="006629FB">
        <w:tc>
          <w:tcPr>
            <w:tcW w:w="4361" w:type="dxa"/>
          </w:tcPr>
          <w:p w14:paraId="7B22C9D3" w14:textId="57A0ABF2" w:rsidR="007C055E" w:rsidRPr="006629FB" w:rsidRDefault="006629FB" w:rsidP="006629FB">
            <w:pPr>
              <w:jc w:val="both"/>
              <w:rPr>
                <w:rFonts w:cs="Arial"/>
              </w:rPr>
            </w:pPr>
            <w:r>
              <w:rPr>
                <w:rFonts w:cs="Arial"/>
              </w:rPr>
              <w:t>- p</w:t>
            </w:r>
            <w:r w:rsidR="007C055E" w:rsidRPr="006629FB">
              <w:rPr>
                <w:rFonts w:cs="Arial"/>
              </w:rPr>
              <w:t xml:space="preserve">opíše základní systémy </w:t>
            </w:r>
            <w:proofErr w:type="gramStart"/>
            <w:r w:rsidR="007C055E" w:rsidRPr="006629FB">
              <w:rPr>
                <w:rFonts w:cs="Arial"/>
              </w:rPr>
              <w:t>obdělávání  půdy</w:t>
            </w:r>
            <w:proofErr w:type="gramEnd"/>
            <w:r w:rsidR="007C055E" w:rsidRPr="006629FB">
              <w:rPr>
                <w:rFonts w:cs="Arial"/>
              </w:rPr>
              <w:t xml:space="preserve">  ve vinicích</w:t>
            </w:r>
          </w:p>
          <w:p w14:paraId="00A5AA27" w14:textId="1585FB90" w:rsidR="007C055E" w:rsidRPr="006629FB" w:rsidRDefault="006629FB" w:rsidP="006629FB">
            <w:pPr>
              <w:jc w:val="both"/>
              <w:rPr>
                <w:rFonts w:cs="Arial"/>
              </w:rPr>
            </w:pPr>
            <w:r>
              <w:rPr>
                <w:rFonts w:cs="Arial"/>
              </w:rPr>
              <w:t>- ob</w:t>
            </w:r>
            <w:r w:rsidR="007C055E" w:rsidRPr="006629FB">
              <w:rPr>
                <w:rFonts w:cs="Arial"/>
              </w:rPr>
              <w:t>jasní jejich význam a potřebu</w:t>
            </w:r>
          </w:p>
          <w:p w14:paraId="6E7D4F71" w14:textId="501718A9" w:rsidR="007C055E" w:rsidRPr="006629FB" w:rsidRDefault="006629FB" w:rsidP="006629FB">
            <w:pPr>
              <w:jc w:val="both"/>
              <w:rPr>
                <w:rFonts w:cs="Arial"/>
              </w:rPr>
            </w:pPr>
            <w:r>
              <w:rPr>
                <w:rFonts w:cs="Arial"/>
              </w:rPr>
              <w:t>- z</w:t>
            </w:r>
            <w:r w:rsidR="007C055E" w:rsidRPr="006629FB">
              <w:rPr>
                <w:rFonts w:cs="Arial"/>
              </w:rPr>
              <w:t>ná vhodnou mechanizaci</w:t>
            </w:r>
          </w:p>
        </w:tc>
        <w:tc>
          <w:tcPr>
            <w:tcW w:w="3997" w:type="dxa"/>
          </w:tcPr>
          <w:p w14:paraId="585D8182" w14:textId="77777777" w:rsidR="007C055E" w:rsidRPr="006629FB" w:rsidRDefault="007C055E" w:rsidP="006629FB">
            <w:pPr>
              <w:jc w:val="both"/>
              <w:rPr>
                <w:rFonts w:cs="Arial"/>
                <w:b/>
              </w:rPr>
            </w:pPr>
            <w:r w:rsidRPr="006629FB">
              <w:rPr>
                <w:rFonts w:cs="Arial"/>
                <w:b/>
              </w:rPr>
              <w:t>3</w:t>
            </w:r>
            <w:r w:rsidR="00C92B8B" w:rsidRPr="006629FB">
              <w:rPr>
                <w:rFonts w:cs="Arial"/>
                <w:b/>
              </w:rPr>
              <w:t xml:space="preserve">. </w:t>
            </w:r>
            <w:r w:rsidRPr="006629FB">
              <w:rPr>
                <w:rFonts w:cs="Arial"/>
                <w:b/>
              </w:rPr>
              <w:t>Obdělávání půdy ve vinici</w:t>
            </w:r>
          </w:p>
          <w:p w14:paraId="163E4D58" w14:textId="79FD5AA5" w:rsidR="007C055E" w:rsidRPr="006629FB" w:rsidRDefault="006629FB" w:rsidP="006629FB">
            <w:pPr>
              <w:contextualSpacing/>
              <w:jc w:val="both"/>
            </w:pPr>
            <w:r>
              <w:t xml:space="preserve">- </w:t>
            </w:r>
            <w:r w:rsidR="007C055E" w:rsidRPr="006629FB">
              <w:t>kypření, mulčování</w:t>
            </w:r>
          </w:p>
          <w:p w14:paraId="6F29D8C5" w14:textId="0BA3AF0D" w:rsidR="007C055E" w:rsidRPr="006629FB" w:rsidRDefault="006629FB" w:rsidP="006629FB">
            <w:pPr>
              <w:jc w:val="both"/>
            </w:pPr>
            <w:r>
              <w:t xml:space="preserve">- </w:t>
            </w:r>
            <w:r w:rsidR="007C055E" w:rsidRPr="006629FB">
              <w:t>herbicidní úhor</w:t>
            </w:r>
          </w:p>
          <w:p w14:paraId="336DF96D" w14:textId="27FBD420" w:rsidR="007C055E" w:rsidRPr="006629FB" w:rsidRDefault="006629FB" w:rsidP="006629FB">
            <w:pPr>
              <w:jc w:val="both"/>
              <w:rPr>
                <w:rFonts w:cs="Arial"/>
              </w:rPr>
            </w:pPr>
            <w:r>
              <w:t xml:space="preserve">- </w:t>
            </w:r>
            <w:r w:rsidR="007C055E" w:rsidRPr="006629FB">
              <w:t>výkyvná sekce</w:t>
            </w:r>
          </w:p>
        </w:tc>
        <w:tc>
          <w:tcPr>
            <w:tcW w:w="992" w:type="dxa"/>
          </w:tcPr>
          <w:p w14:paraId="1D0687D1" w14:textId="77777777" w:rsidR="007C055E" w:rsidRPr="006629FB" w:rsidRDefault="007C055E" w:rsidP="007C055E">
            <w:pPr>
              <w:jc w:val="center"/>
              <w:rPr>
                <w:rFonts w:cs="Arial"/>
                <w:b/>
              </w:rPr>
            </w:pPr>
            <w:r w:rsidRPr="006629FB">
              <w:rPr>
                <w:rFonts w:cs="Arial"/>
                <w:b/>
              </w:rPr>
              <w:t>4</w:t>
            </w:r>
          </w:p>
        </w:tc>
      </w:tr>
      <w:tr w:rsidR="007C055E" w:rsidRPr="006629FB" w14:paraId="7D00E939" w14:textId="77777777" w:rsidTr="006629FB">
        <w:tc>
          <w:tcPr>
            <w:tcW w:w="4361" w:type="dxa"/>
          </w:tcPr>
          <w:p w14:paraId="59F05694" w14:textId="07D0939C" w:rsidR="007C055E" w:rsidRPr="006629FB" w:rsidRDefault="006629FB" w:rsidP="006629FB">
            <w:pPr>
              <w:jc w:val="both"/>
            </w:pPr>
            <w:r>
              <w:t xml:space="preserve">- </w:t>
            </w:r>
            <w:r w:rsidR="007C055E" w:rsidRPr="006629FB">
              <w:t xml:space="preserve">objasní </w:t>
            </w:r>
            <w:proofErr w:type="gramStart"/>
            <w:r w:rsidR="007C055E" w:rsidRPr="006629FB">
              <w:t>význam  živin</w:t>
            </w:r>
            <w:proofErr w:type="gramEnd"/>
            <w:r w:rsidR="007C055E" w:rsidRPr="006629FB">
              <w:t xml:space="preserve"> pro révu</w:t>
            </w:r>
          </w:p>
          <w:p w14:paraId="74364454" w14:textId="77777777" w:rsidR="007C055E" w:rsidRPr="006629FB" w:rsidRDefault="007C055E" w:rsidP="006629FB">
            <w:pPr>
              <w:jc w:val="both"/>
            </w:pPr>
            <w:r w:rsidRPr="006629FB">
              <w:t>- zná nejdůležitější živiny</w:t>
            </w:r>
          </w:p>
          <w:p w14:paraId="60E83F2D" w14:textId="77777777" w:rsidR="007C055E" w:rsidRPr="006629FB" w:rsidRDefault="007C055E" w:rsidP="006629FB">
            <w:pPr>
              <w:jc w:val="both"/>
              <w:rPr>
                <w:rFonts w:cs="Arial"/>
              </w:rPr>
            </w:pPr>
            <w:r w:rsidRPr="006629FB">
              <w:t>- umí je aplikovat</w:t>
            </w:r>
          </w:p>
        </w:tc>
        <w:tc>
          <w:tcPr>
            <w:tcW w:w="3997" w:type="dxa"/>
          </w:tcPr>
          <w:p w14:paraId="48CC9A82" w14:textId="77777777" w:rsidR="007C055E" w:rsidRPr="006629FB" w:rsidRDefault="007C055E" w:rsidP="006629FB">
            <w:pPr>
              <w:jc w:val="both"/>
              <w:rPr>
                <w:rFonts w:cs="Arial"/>
                <w:b/>
              </w:rPr>
            </w:pPr>
            <w:r w:rsidRPr="006629FB">
              <w:rPr>
                <w:rFonts w:cs="Arial"/>
                <w:b/>
              </w:rPr>
              <w:t>4. Výživa a hnojení révy</w:t>
            </w:r>
          </w:p>
          <w:p w14:paraId="6C503C0C" w14:textId="1E3F6BAC" w:rsidR="007C055E" w:rsidRPr="006629FB" w:rsidRDefault="006629FB" w:rsidP="006629FB">
            <w:pPr>
              <w:contextualSpacing/>
              <w:jc w:val="both"/>
              <w:rPr>
                <w:rFonts w:cs="Arial"/>
              </w:rPr>
            </w:pPr>
            <w:r>
              <w:rPr>
                <w:rFonts w:cs="Arial"/>
              </w:rPr>
              <w:t xml:space="preserve">- </w:t>
            </w:r>
            <w:r w:rsidR="007C055E" w:rsidRPr="006629FB">
              <w:rPr>
                <w:rFonts w:cs="Arial"/>
              </w:rPr>
              <w:t>význam jednotlivých živin</w:t>
            </w:r>
          </w:p>
          <w:p w14:paraId="5D1C9BDB" w14:textId="15F41B25" w:rsidR="007C055E" w:rsidRPr="006629FB" w:rsidRDefault="006629FB" w:rsidP="006629FB">
            <w:pPr>
              <w:contextualSpacing/>
              <w:jc w:val="both"/>
              <w:rPr>
                <w:rFonts w:cs="Arial"/>
              </w:rPr>
            </w:pPr>
            <w:r>
              <w:rPr>
                <w:rFonts w:cs="Arial"/>
              </w:rPr>
              <w:t xml:space="preserve">- </w:t>
            </w:r>
            <w:r w:rsidR="007C055E" w:rsidRPr="006629FB">
              <w:rPr>
                <w:rFonts w:cs="Arial"/>
              </w:rPr>
              <w:t>rozdělení hnojiv</w:t>
            </w:r>
          </w:p>
          <w:p w14:paraId="2D94185F" w14:textId="40381210" w:rsidR="007C055E" w:rsidRPr="006629FB" w:rsidRDefault="006629FB" w:rsidP="006629FB">
            <w:pPr>
              <w:contextualSpacing/>
              <w:jc w:val="both"/>
              <w:rPr>
                <w:rFonts w:cs="Arial"/>
              </w:rPr>
            </w:pPr>
            <w:r>
              <w:rPr>
                <w:rFonts w:cs="Arial"/>
              </w:rPr>
              <w:t xml:space="preserve">- </w:t>
            </w:r>
            <w:r w:rsidR="007C055E" w:rsidRPr="006629FB">
              <w:rPr>
                <w:rFonts w:cs="Arial"/>
              </w:rPr>
              <w:t>aplikace hnojiv</w:t>
            </w:r>
          </w:p>
        </w:tc>
        <w:tc>
          <w:tcPr>
            <w:tcW w:w="992" w:type="dxa"/>
          </w:tcPr>
          <w:p w14:paraId="2577B900" w14:textId="77777777" w:rsidR="007C055E" w:rsidRPr="006629FB" w:rsidRDefault="007C055E" w:rsidP="007C055E">
            <w:pPr>
              <w:jc w:val="center"/>
              <w:rPr>
                <w:rFonts w:cs="Arial"/>
                <w:b/>
              </w:rPr>
            </w:pPr>
            <w:r w:rsidRPr="006629FB">
              <w:rPr>
                <w:rFonts w:cs="Arial"/>
                <w:b/>
              </w:rPr>
              <w:t>5</w:t>
            </w:r>
          </w:p>
        </w:tc>
      </w:tr>
      <w:tr w:rsidR="007C055E" w:rsidRPr="006629FB" w14:paraId="12D76318" w14:textId="77777777" w:rsidTr="006629FB">
        <w:tc>
          <w:tcPr>
            <w:tcW w:w="4361" w:type="dxa"/>
          </w:tcPr>
          <w:p w14:paraId="270020B3" w14:textId="63D7C019" w:rsidR="007C055E" w:rsidRPr="006629FB" w:rsidRDefault="006629FB" w:rsidP="006629FB">
            <w:pPr>
              <w:jc w:val="both"/>
              <w:rPr>
                <w:rFonts w:cs="Arial"/>
              </w:rPr>
            </w:pPr>
            <w:r>
              <w:rPr>
                <w:rFonts w:cs="Arial"/>
              </w:rPr>
              <w:lastRenderedPageBreak/>
              <w:t>- z</w:t>
            </w:r>
            <w:r w:rsidR="007C055E" w:rsidRPr="006629FB">
              <w:rPr>
                <w:rFonts w:cs="Arial"/>
              </w:rPr>
              <w:t>ná základní závlahové systémy používané ve vinohradnictví</w:t>
            </w:r>
          </w:p>
        </w:tc>
        <w:tc>
          <w:tcPr>
            <w:tcW w:w="3997" w:type="dxa"/>
          </w:tcPr>
          <w:p w14:paraId="4AF34992" w14:textId="77777777" w:rsidR="007C055E" w:rsidRPr="006629FB" w:rsidRDefault="007C055E" w:rsidP="006629FB">
            <w:pPr>
              <w:jc w:val="both"/>
              <w:rPr>
                <w:rFonts w:cs="Arial"/>
                <w:b/>
              </w:rPr>
            </w:pPr>
            <w:r w:rsidRPr="006629FB">
              <w:rPr>
                <w:rFonts w:cs="Arial"/>
                <w:b/>
              </w:rPr>
              <w:t>5. Zavlažování vinic</w:t>
            </w:r>
          </w:p>
          <w:p w14:paraId="725A3802" w14:textId="55CD48D0" w:rsidR="007C055E" w:rsidRPr="006629FB" w:rsidRDefault="006629FB" w:rsidP="006629FB">
            <w:pPr>
              <w:contextualSpacing/>
              <w:jc w:val="both"/>
              <w:rPr>
                <w:rFonts w:cs="Arial"/>
              </w:rPr>
            </w:pPr>
            <w:r>
              <w:rPr>
                <w:rFonts w:cs="Arial"/>
              </w:rPr>
              <w:t xml:space="preserve">- </w:t>
            </w:r>
            <w:r w:rsidR="007C055E" w:rsidRPr="006629FB">
              <w:rPr>
                <w:rFonts w:cs="Arial"/>
              </w:rPr>
              <w:t>způsoby zavlažování</w:t>
            </w:r>
          </w:p>
        </w:tc>
        <w:tc>
          <w:tcPr>
            <w:tcW w:w="992" w:type="dxa"/>
          </w:tcPr>
          <w:p w14:paraId="0A2399FE" w14:textId="77777777" w:rsidR="007C055E" w:rsidRPr="006629FB" w:rsidRDefault="007C055E" w:rsidP="007C055E">
            <w:pPr>
              <w:jc w:val="center"/>
              <w:rPr>
                <w:rFonts w:cs="Arial"/>
                <w:b/>
              </w:rPr>
            </w:pPr>
            <w:r w:rsidRPr="006629FB">
              <w:rPr>
                <w:rFonts w:cs="Arial"/>
                <w:b/>
              </w:rPr>
              <w:t>2</w:t>
            </w:r>
          </w:p>
        </w:tc>
      </w:tr>
      <w:tr w:rsidR="007C055E" w:rsidRPr="006629FB" w14:paraId="7711C3E9" w14:textId="77777777" w:rsidTr="006629FB">
        <w:tc>
          <w:tcPr>
            <w:tcW w:w="4361" w:type="dxa"/>
          </w:tcPr>
          <w:p w14:paraId="6C013D93" w14:textId="77777777" w:rsidR="007C055E" w:rsidRPr="006629FB" w:rsidRDefault="007C055E" w:rsidP="006629FB">
            <w:pPr>
              <w:jc w:val="both"/>
              <w:rPr>
                <w:rFonts w:cs="Arial"/>
              </w:rPr>
            </w:pPr>
          </w:p>
        </w:tc>
        <w:tc>
          <w:tcPr>
            <w:tcW w:w="3997" w:type="dxa"/>
          </w:tcPr>
          <w:p w14:paraId="06A4108A" w14:textId="5D4D1EC7" w:rsidR="007C055E" w:rsidRPr="006629FB" w:rsidRDefault="007C055E" w:rsidP="006629FB">
            <w:pPr>
              <w:jc w:val="both"/>
              <w:rPr>
                <w:rFonts w:cs="Arial"/>
                <w:b/>
              </w:rPr>
            </w:pPr>
            <w:r w:rsidRPr="006629FB">
              <w:rPr>
                <w:rFonts w:cs="Arial"/>
                <w:b/>
              </w:rPr>
              <w:t>6.</w:t>
            </w:r>
            <w:r w:rsidR="00C92B8B" w:rsidRPr="006629FB">
              <w:rPr>
                <w:rFonts w:cs="Arial"/>
                <w:b/>
              </w:rPr>
              <w:t xml:space="preserve"> </w:t>
            </w:r>
            <w:r w:rsidRPr="006629FB">
              <w:rPr>
                <w:rFonts w:cs="Arial"/>
                <w:b/>
              </w:rPr>
              <w:t>Ochrana proti chorobám a</w:t>
            </w:r>
            <w:r w:rsidR="006629FB">
              <w:rPr>
                <w:rFonts w:cs="Arial"/>
                <w:b/>
              </w:rPr>
              <w:t> </w:t>
            </w:r>
            <w:r w:rsidRPr="006629FB">
              <w:rPr>
                <w:rFonts w:cs="Arial"/>
                <w:b/>
              </w:rPr>
              <w:t>škůdcům</w:t>
            </w:r>
          </w:p>
          <w:p w14:paraId="5F1B3368" w14:textId="2619A682" w:rsidR="007C055E" w:rsidRPr="006629FB" w:rsidRDefault="006629FB" w:rsidP="006629FB">
            <w:pPr>
              <w:contextualSpacing/>
              <w:jc w:val="both"/>
              <w:rPr>
                <w:rFonts w:cs="Arial"/>
              </w:rPr>
            </w:pPr>
            <w:r>
              <w:rPr>
                <w:rFonts w:cs="Arial"/>
              </w:rPr>
              <w:t xml:space="preserve">- </w:t>
            </w:r>
            <w:r w:rsidR="007C055E" w:rsidRPr="006629FB">
              <w:rPr>
                <w:rFonts w:cs="Arial"/>
              </w:rPr>
              <w:t>charakteristika chorob</w:t>
            </w:r>
          </w:p>
          <w:p w14:paraId="318FFC3E" w14:textId="72188325" w:rsidR="007C055E" w:rsidRPr="006629FB" w:rsidRDefault="006629FB" w:rsidP="006629FB">
            <w:pPr>
              <w:contextualSpacing/>
              <w:jc w:val="both"/>
              <w:rPr>
                <w:rFonts w:cs="Arial"/>
                <w:b/>
              </w:rPr>
            </w:pPr>
            <w:r>
              <w:rPr>
                <w:rFonts w:cs="Arial"/>
              </w:rPr>
              <w:t xml:space="preserve">- </w:t>
            </w:r>
            <w:r w:rsidR="007C055E" w:rsidRPr="006629FB">
              <w:rPr>
                <w:rFonts w:cs="Arial"/>
              </w:rPr>
              <w:t>charakteristika škůdců</w:t>
            </w:r>
          </w:p>
          <w:p w14:paraId="7BCC99BB" w14:textId="61D6DA40" w:rsidR="007C055E" w:rsidRPr="006629FB" w:rsidRDefault="006629FB" w:rsidP="006629FB">
            <w:pPr>
              <w:contextualSpacing/>
              <w:jc w:val="both"/>
              <w:rPr>
                <w:rFonts w:cs="Arial"/>
                <w:b/>
              </w:rPr>
            </w:pPr>
            <w:r>
              <w:rPr>
                <w:rFonts w:cs="Arial"/>
              </w:rPr>
              <w:t xml:space="preserve">- </w:t>
            </w:r>
            <w:r w:rsidR="007C055E" w:rsidRPr="006629FB">
              <w:rPr>
                <w:rFonts w:cs="Arial"/>
              </w:rPr>
              <w:t>technika ochrany</w:t>
            </w:r>
          </w:p>
        </w:tc>
        <w:tc>
          <w:tcPr>
            <w:tcW w:w="992" w:type="dxa"/>
          </w:tcPr>
          <w:p w14:paraId="73329883" w14:textId="77777777" w:rsidR="007C055E" w:rsidRPr="006629FB" w:rsidRDefault="007C055E" w:rsidP="007C055E">
            <w:pPr>
              <w:jc w:val="center"/>
              <w:rPr>
                <w:rFonts w:cs="Arial"/>
                <w:b/>
              </w:rPr>
            </w:pPr>
            <w:r w:rsidRPr="006629FB">
              <w:rPr>
                <w:rFonts w:cs="Arial"/>
                <w:b/>
              </w:rPr>
              <w:t>7</w:t>
            </w:r>
          </w:p>
        </w:tc>
      </w:tr>
      <w:tr w:rsidR="007C055E" w:rsidRPr="006629FB" w14:paraId="3AD4497A" w14:textId="77777777" w:rsidTr="006629FB">
        <w:tc>
          <w:tcPr>
            <w:tcW w:w="4361" w:type="dxa"/>
          </w:tcPr>
          <w:p w14:paraId="7F95B841" w14:textId="06ABF92A" w:rsidR="007C055E" w:rsidRPr="006629FB" w:rsidRDefault="006629FB" w:rsidP="006629FB">
            <w:pPr>
              <w:jc w:val="both"/>
              <w:rPr>
                <w:rFonts w:cs="Arial"/>
              </w:rPr>
            </w:pPr>
            <w:r>
              <w:rPr>
                <w:rFonts w:cs="Arial"/>
              </w:rPr>
              <w:t>- p</w:t>
            </w:r>
            <w:r w:rsidR="007C055E" w:rsidRPr="006629FB">
              <w:rPr>
                <w:rFonts w:cs="Arial"/>
              </w:rPr>
              <w:t>opíše složení hroznu</w:t>
            </w:r>
          </w:p>
          <w:p w14:paraId="2DCA8422" w14:textId="3A6C45FA" w:rsidR="007C055E" w:rsidRPr="006629FB" w:rsidRDefault="006629FB" w:rsidP="006629FB">
            <w:pPr>
              <w:jc w:val="both"/>
              <w:rPr>
                <w:rFonts w:cs="Arial"/>
              </w:rPr>
            </w:pPr>
            <w:r>
              <w:rPr>
                <w:rFonts w:cs="Arial"/>
              </w:rPr>
              <w:t>- o</w:t>
            </w:r>
            <w:r w:rsidR="007C055E" w:rsidRPr="006629FB">
              <w:rPr>
                <w:rFonts w:cs="Arial"/>
              </w:rPr>
              <w:t>bjasní postup vyzrávání hroznu</w:t>
            </w:r>
          </w:p>
          <w:p w14:paraId="4D3BE331" w14:textId="7146FB4F" w:rsidR="007C055E" w:rsidRPr="006629FB" w:rsidRDefault="006629FB" w:rsidP="006629FB">
            <w:pPr>
              <w:jc w:val="both"/>
              <w:rPr>
                <w:rFonts w:cs="Arial"/>
              </w:rPr>
            </w:pPr>
            <w:r>
              <w:rPr>
                <w:rFonts w:cs="Arial"/>
              </w:rPr>
              <w:t xml:space="preserve">- </w:t>
            </w:r>
            <w:proofErr w:type="gramStart"/>
            <w:r>
              <w:rPr>
                <w:rFonts w:cs="Arial"/>
              </w:rPr>
              <w:t>ř</w:t>
            </w:r>
            <w:r w:rsidR="007C055E" w:rsidRPr="006629FB">
              <w:rPr>
                <w:rFonts w:cs="Arial"/>
              </w:rPr>
              <w:t>eší</w:t>
            </w:r>
            <w:proofErr w:type="gramEnd"/>
            <w:r w:rsidR="007C055E" w:rsidRPr="006629FB">
              <w:rPr>
                <w:rFonts w:cs="Arial"/>
              </w:rPr>
              <w:t xml:space="preserve"> otázku materiálně technického zabezpečení sklizně</w:t>
            </w:r>
          </w:p>
          <w:p w14:paraId="0D87BCA6" w14:textId="4DB21751" w:rsidR="007C055E" w:rsidRPr="006629FB" w:rsidRDefault="006629FB" w:rsidP="006629FB">
            <w:pPr>
              <w:jc w:val="both"/>
              <w:rPr>
                <w:rFonts w:cs="Arial"/>
              </w:rPr>
            </w:pPr>
            <w:r>
              <w:rPr>
                <w:rFonts w:cs="Arial"/>
              </w:rPr>
              <w:t xml:space="preserve">- </w:t>
            </w:r>
            <w:proofErr w:type="gramStart"/>
            <w:r>
              <w:rPr>
                <w:rFonts w:cs="Arial"/>
              </w:rPr>
              <w:t>u</w:t>
            </w:r>
            <w:r w:rsidR="007C055E" w:rsidRPr="006629FB">
              <w:rPr>
                <w:rFonts w:cs="Arial"/>
              </w:rPr>
              <w:t>rčí</w:t>
            </w:r>
            <w:proofErr w:type="gramEnd"/>
            <w:r w:rsidR="007C055E" w:rsidRPr="006629FB">
              <w:rPr>
                <w:rFonts w:cs="Arial"/>
              </w:rPr>
              <w:t xml:space="preserve"> pořadí sklizně</w:t>
            </w:r>
          </w:p>
        </w:tc>
        <w:tc>
          <w:tcPr>
            <w:tcW w:w="3997" w:type="dxa"/>
          </w:tcPr>
          <w:p w14:paraId="2B5CEAB9" w14:textId="77777777" w:rsidR="007C055E" w:rsidRPr="006629FB" w:rsidRDefault="007C055E" w:rsidP="006629FB">
            <w:pPr>
              <w:jc w:val="both"/>
              <w:rPr>
                <w:rFonts w:cs="Arial"/>
                <w:b/>
              </w:rPr>
            </w:pPr>
            <w:r w:rsidRPr="006629FB">
              <w:rPr>
                <w:rFonts w:cs="Arial"/>
                <w:b/>
              </w:rPr>
              <w:t>7.</w:t>
            </w:r>
            <w:r w:rsidR="00C92B8B" w:rsidRPr="006629FB">
              <w:rPr>
                <w:rFonts w:cs="Arial"/>
                <w:b/>
              </w:rPr>
              <w:t xml:space="preserve"> </w:t>
            </w:r>
            <w:r w:rsidRPr="006629FB">
              <w:rPr>
                <w:rFonts w:cs="Arial"/>
                <w:b/>
              </w:rPr>
              <w:t>Sklizeň hroznů</w:t>
            </w:r>
          </w:p>
          <w:p w14:paraId="26A57A73" w14:textId="690C1F9D" w:rsidR="007C055E" w:rsidRPr="006629FB" w:rsidRDefault="006629FB" w:rsidP="006629FB">
            <w:pPr>
              <w:jc w:val="both"/>
            </w:pPr>
            <w:r>
              <w:t>- s</w:t>
            </w:r>
            <w:r w:rsidR="007C055E" w:rsidRPr="006629FB">
              <w:t>ložení hroznu</w:t>
            </w:r>
          </w:p>
          <w:p w14:paraId="35574CF1" w14:textId="4815C766" w:rsidR="007C055E" w:rsidRPr="006629FB" w:rsidRDefault="006629FB" w:rsidP="006629FB">
            <w:pPr>
              <w:contextualSpacing/>
              <w:jc w:val="both"/>
            </w:pPr>
            <w:r>
              <w:t>- z</w:t>
            </w:r>
            <w:r w:rsidR="007C055E" w:rsidRPr="006629FB">
              <w:t>rání hroznu</w:t>
            </w:r>
          </w:p>
          <w:p w14:paraId="712F981C" w14:textId="30219E2E" w:rsidR="007C055E" w:rsidRPr="006629FB" w:rsidRDefault="006629FB" w:rsidP="006629FB">
            <w:pPr>
              <w:contextualSpacing/>
              <w:jc w:val="both"/>
            </w:pPr>
            <w:r>
              <w:t>- p</w:t>
            </w:r>
            <w:r w:rsidR="007C055E" w:rsidRPr="006629FB">
              <w:t>říprava na sklizeň</w:t>
            </w:r>
          </w:p>
          <w:p w14:paraId="62F02993" w14:textId="16487387" w:rsidR="007C055E" w:rsidRPr="006629FB" w:rsidRDefault="006629FB" w:rsidP="006629FB">
            <w:pPr>
              <w:contextualSpacing/>
              <w:jc w:val="both"/>
            </w:pPr>
            <w:r>
              <w:t>- v</w:t>
            </w:r>
            <w:r w:rsidR="007C055E" w:rsidRPr="006629FB">
              <w:t>lastní sklizeň</w:t>
            </w:r>
          </w:p>
        </w:tc>
        <w:tc>
          <w:tcPr>
            <w:tcW w:w="992" w:type="dxa"/>
          </w:tcPr>
          <w:p w14:paraId="3277D933" w14:textId="77777777" w:rsidR="007C055E" w:rsidRPr="006629FB" w:rsidRDefault="007C055E" w:rsidP="007C055E">
            <w:pPr>
              <w:jc w:val="center"/>
              <w:rPr>
                <w:rFonts w:cs="Arial"/>
                <w:b/>
              </w:rPr>
            </w:pPr>
            <w:r w:rsidRPr="006629FB">
              <w:rPr>
                <w:rFonts w:cs="Arial"/>
                <w:b/>
              </w:rPr>
              <w:t>3</w:t>
            </w:r>
          </w:p>
        </w:tc>
      </w:tr>
      <w:tr w:rsidR="007C055E" w:rsidRPr="006629FB" w14:paraId="150B03AE" w14:textId="77777777" w:rsidTr="006629FB">
        <w:tc>
          <w:tcPr>
            <w:tcW w:w="4361" w:type="dxa"/>
          </w:tcPr>
          <w:p w14:paraId="7D139FE3" w14:textId="32BA96FA" w:rsidR="007C055E" w:rsidRPr="006629FB" w:rsidRDefault="006629FB" w:rsidP="006629FB">
            <w:pPr>
              <w:jc w:val="both"/>
              <w:rPr>
                <w:rFonts w:cs="Arial"/>
              </w:rPr>
            </w:pPr>
            <w:r>
              <w:rPr>
                <w:rFonts w:cs="Arial"/>
              </w:rPr>
              <w:t>- r</w:t>
            </w:r>
            <w:r w:rsidR="007C055E" w:rsidRPr="006629FB">
              <w:rPr>
                <w:rFonts w:cs="Arial"/>
              </w:rPr>
              <w:t>ozlišuje základní systémy pěstování révy vinné</w:t>
            </w:r>
          </w:p>
        </w:tc>
        <w:tc>
          <w:tcPr>
            <w:tcW w:w="3997" w:type="dxa"/>
          </w:tcPr>
          <w:p w14:paraId="74E9CE1C" w14:textId="77777777" w:rsidR="007C055E" w:rsidRPr="006629FB" w:rsidRDefault="007C055E" w:rsidP="006629FB">
            <w:pPr>
              <w:jc w:val="both"/>
              <w:rPr>
                <w:rFonts w:cs="Arial"/>
                <w:b/>
              </w:rPr>
            </w:pPr>
            <w:r w:rsidRPr="006629FB">
              <w:rPr>
                <w:rFonts w:cs="Arial"/>
                <w:b/>
              </w:rPr>
              <w:t>8.</w:t>
            </w:r>
            <w:r w:rsidR="000563E0" w:rsidRPr="006629FB">
              <w:rPr>
                <w:rFonts w:cs="Arial"/>
                <w:b/>
              </w:rPr>
              <w:t xml:space="preserve"> </w:t>
            </w:r>
            <w:r w:rsidRPr="006629FB">
              <w:rPr>
                <w:rFonts w:cs="Arial"/>
                <w:b/>
              </w:rPr>
              <w:t>Integrovaná a ekologická produkce hroznů</w:t>
            </w:r>
          </w:p>
        </w:tc>
        <w:tc>
          <w:tcPr>
            <w:tcW w:w="992" w:type="dxa"/>
          </w:tcPr>
          <w:p w14:paraId="4894F1BF" w14:textId="77777777" w:rsidR="007C055E" w:rsidRPr="006629FB" w:rsidRDefault="007C055E" w:rsidP="007C055E">
            <w:pPr>
              <w:jc w:val="center"/>
              <w:rPr>
                <w:rFonts w:cs="Arial"/>
                <w:b/>
              </w:rPr>
            </w:pPr>
            <w:r w:rsidRPr="006629FB">
              <w:rPr>
                <w:rFonts w:cs="Arial"/>
                <w:b/>
              </w:rPr>
              <w:t>2</w:t>
            </w:r>
          </w:p>
        </w:tc>
      </w:tr>
      <w:tr w:rsidR="007C055E" w:rsidRPr="006629FB" w14:paraId="48FA6DE1" w14:textId="77777777" w:rsidTr="006629FB">
        <w:tc>
          <w:tcPr>
            <w:tcW w:w="4361" w:type="dxa"/>
          </w:tcPr>
          <w:p w14:paraId="515526DA" w14:textId="77777777" w:rsidR="006629FB" w:rsidRDefault="006629FB" w:rsidP="006629FB">
            <w:pPr>
              <w:jc w:val="both"/>
              <w:rPr>
                <w:rFonts w:cs="Arial"/>
              </w:rPr>
            </w:pPr>
            <w:r>
              <w:rPr>
                <w:rFonts w:cs="Arial"/>
              </w:rPr>
              <w:t>- z</w:t>
            </w:r>
            <w:r w:rsidR="007C055E" w:rsidRPr="006629FB">
              <w:rPr>
                <w:rFonts w:cs="Arial"/>
              </w:rPr>
              <w:t>ná a používá odbornou vinařskou terminologii</w:t>
            </w:r>
          </w:p>
          <w:p w14:paraId="21013222" w14:textId="7891E463" w:rsidR="007C055E" w:rsidRPr="006629FB" w:rsidRDefault="006629FB" w:rsidP="006629FB">
            <w:pPr>
              <w:jc w:val="both"/>
              <w:rPr>
                <w:rFonts w:cs="Arial"/>
              </w:rPr>
            </w:pPr>
            <w:r>
              <w:rPr>
                <w:rFonts w:cs="Arial"/>
              </w:rPr>
              <w:t>- o</w:t>
            </w:r>
            <w:r w:rsidR="007C055E" w:rsidRPr="006629FB">
              <w:rPr>
                <w:rFonts w:cs="Arial"/>
              </w:rPr>
              <w:t>rientuje se národní legislativě vztahující se k problematice vinohradnictví a</w:t>
            </w:r>
            <w:r>
              <w:rPr>
                <w:rFonts w:cs="Arial"/>
              </w:rPr>
              <w:t> </w:t>
            </w:r>
            <w:r w:rsidR="007C055E" w:rsidRPr="006629FB">
              <w:rPr>
                <w:rFonts w:cs="Arial"/>
              </w:rPr>
              <w:t xml:space="preserve">vinařství (Zákon č. </w:t>
            </w:r>
            <w:proofErr w:type="gramStart"/>
            <w:r w:rsidR="007C055E" w:rsidRPr="006629FB">
              <w:rPr>
                <w:rFonts w:cs="Arial"/>
              </w:rPr>
              <w:t>321,,</w:t>
            </w:r>
            <w:proofErr w:type="gramEnd"/>
            <w:r w:rsidR="007C055E" w:rsidRPr="006629FB">
              <w:rPr>
                <w:rFonts w:cs="Arial"/>
              </w:rPr>
              <w:t xml:space="preserve"> vyhláška č. 147/1998 Sb</w:t>
            </w:r>
            <w:r>
              <w:rPr>
                <w:rFonts w:cs="Arial"/>
              </w:rPr>
              <w:t>.</w:t>
            </w:r>
            <w:r w:rsidR="007C055E" w:rsidRPr="006629FB">
              <w:rPr>
                <w:rFonts w:cs="Arial"/>
              </w:rPr>
              <w:t>)</w:t>
            </w:r>
          </w:p>
        </w:tc>
        <w:tc>
          <w:tcPr>
            <w:tcW w:w="3997" w:type="dxa"/>
          </w:tcPr>
          <w:p w14:paraId="45ED03D7" w14:textId="70776D76" w:rsidR="007C055E" w:rsidRPr="006629FB" w:rsidRDefault="00C92B8B" w:rsidP="006629FB">
            <w:pPr>
              <w:jc w:val="both"/>
              <w:rPr>
                <w:rFonts w:cs="Arial"/>
                <w:b/>
              </w:rPr>
            </w:pPr>
            <w:r w:rsidRPr="006629FB">
              <w:rPr>
                <w:rFonts w:cs="Arial"/>
                <w:b/>
              </w:rPr>
              <w:t>9</w:t>
            </w:r>
            <w:r w:rsidR="007C055E" w:rsidRPr="006629FB">
              <w:rPr>
                <w:rFonts w:cs="Arial"/>
                <w:b/>
              </w:rPr>
              <w:t>.</w:t>
            </w:r>
            <w:r w:rsidRPr="006629FB">
              <w:rPr>
                <w:rFonts w:cs="Arial"/>
                <w:b/>
              </w:rPr>
              <w:t xml:space="preserve"> </w:t>
            </w:r>
            <w:r w:rsidR="007C055E" w:rsidRPr="006629FB">
              <w:rPr>
                <w:rFonts w:cs="Arial"/>
                <w:b/>
              </w:rPr>
              <w:t>Vinohradnická ekonomika a</w:t>
            </w:r>
            <w:r w:rsidR="006629FB">
              <w:rPr>
                <w:rFonts w:cs="Arial"/>
                <w:b/>
              </w:rPr>
              <w:t> l</w:t>
            </w:r>
            <w:r w:rsidR="007C055E" w:rsidRPr="006629FB">
              <w:rPr>
                <w:rFonts w:cs="Arial"/>
                <w:b/>
              </w:rPr>
              <w:t>egislativa</w:t>
            </w:r>
          </w:p>
        </w:tc>
        <w:tc>
          <w:tcPr>
            <w:tcW w:w="992" w:type="dxa"/>
          </w:tcPr>
          <w:p w14:paraId="30B91F81" w14:textId="77777777" w:rsidR="007C055E" w:rsidRPr="006629FB" w:rsidRDefault="007C055E" w:rsidP="007C055E">
            <w:pPr>
              <w:jc w:val="center"/>
              <w:rPr>
                <w:rFonts w:cs="Arial"/>
                <w:b/>
              </w:rPr>
            </w:pPr>
            <w:r w:rsidRPr="006629FB">
              <w:rPr>
                <w:rFonts w:cs="Arial"/>
                <w:b/>
              </w:rPr>
              <w:t>2</w:t>
            </w:r>
          </w:p>
        </w:tc>
      </w:tr>
      <w:tr w:rsidR="007C055E" w:rsidRPr="006629FB" w14:paraId="16FFA6D6" w14:textId="77777777" w:rsidTr="006629FB">
        <w:tc>
          <w:tcPr>
            <w:tcW w:w="4361" w:type="dxa"/>
          </w:tcPr>
          <w:p w14:paraId="4A563EA8" w14:textId="77777777" w:rsidR="007C055E" w:rsidRPr="006629FB" w:rsidRDefault="007C055E" w:rsidP="006629FB">
            <w:pPr>
              <w:jc w:val="both"/>
              <w:rPr>
                <w:rFonts w:cs="Arial"/>
              </w:rPr>
            </w:pPr>
          </w:p>
        </w:tc>
        <w:tc>
          <w:tcPr>
            <w:tcW w:w="3997" w:type="dxa"/>
          </w:tcPr>
          <w:p w14:paraId="69AE9EC7" w14:textId="77777777" w:rsidR="007C055E" w:rsidRPr="006629FB" w:rsidRDefault="007C055E" w:rsidP="006629FB">
            <w:pPr>
              <w:jc w:val="both"/>
              <w:rPr>
                <w:rFonts w:cs="Arial"/>
                <w:b/>
              </w:rPr>
            </w:pPr>
            <w:r w:rsidRPr="006629FB">
              <w:rPr>
                <w:rFonts w:cs="Arial"/>
                <w:b/>
              </w:rPr>
              <w:t>1</w:t>
            </w:r>
            <w:r w:rsidR="00C92B8B" w:rsidRPr="006629FB">
              <w:rPr>
                <w:rFonts w:cs="Arial"/>
                <w:b/>
              </w:rPr>
              <w:t xml:space="preserve">0. </w:t>
            </w:r>
            <w:r w:rsidRPr="006629FB">
              <w:rPr>
                <w:rFonts w:cs="Arial"/>
                <w:b/>
              </w:rPr>
              <w:t>Souhrnné opakování</w:t>
            </w:r>
          </w:p>
        </w:tc>
        <w:tc>
          <w:tcPr>
            <w:tcW w:w="992" w:type="dxa"/>
          </w:tcPr>
          <w:p w14:paraId="6B0E19C6" w14:textId="77777777" w:rsidR="007C055E" w:rsidRPr="006629FB" w:rsidRDefault="007C055E" w:rsidP="007C055E">
            <w:pPr>
              <w:jc w:val="center"/>
              <w:rPr>
                <w:rFonts w:cs="Arial"/>
                <w:b/>
              </w:rPr>
            </w:pPr>
            <w:r w:rsidRPr="006629FB">
              <w:rPr>
                <w:rFonts w:cs="Arial"/>
                <w:b/>
              </w:rPr>
              <w:t>2</w:t>
            </w:r>
          </w:p>
        </w:tc>
      </w:tr>
    </w:tbl>
    <w:p w14:paraId="68B0146A" w14:textId="77777777" w:rsidR="00F9350D" w:rsidRDefault="00F9350D" w:rsidP="00030489">
      <w:pPr>
        <w:jc w:val="center"/>
        <w:rPr>
          <w:b/>
          <w:bCs/>
          <w:sz w:val="28"/>
          <w:szCs w:val="28"/>
        </w:rPr>
        <w:sectPr w:rsidR="00F9350D">
          <w:pgSz w:w="11906" w:h="16838" w:code="9"/>
          <w:pgMar w:top="1134" w:right="1418" w:bottom="1134" w:left="1418" w:header="709" w:footer="709" w:gutter="0"/>
          <w:cols w:space="708"/>
          <w:titlePg/>
          <w:docGrid w:linePitch="360"/>
        </w:sectPr>
      </w:pPr>
    </w:p>
    <w:p w14:paraId="460C1AF2" w14:textId="77777777" w:rsidR="00030489" w:rsidRPr="007C055E" w:rsidRDefault="00030489" w:rsidP="00030489">
      <w:pPr>
        <w:jc w:val="center"/>
        <w:rPr>
          <w:b/>
          <w:bCs/>
          <w:sz w:val="28"/>
          <w:szCs w:val="28"/>
        </w:rPr>
      </w:pPr>
      <w:r w:rsidRPr="007C055E">
        <w:rPr>
          <w:b/>
          <w:bCs/>
          <w:sz w:val="28"/>
          <w:szCs w:val="28"/>
        </w:rPr>
        <w:lastRenderedPageBreak/>
        <w:t>Učební osnova předmětu</w:t>
      </w:r>
    </w:p>
    <w:p w14:paraId="59729A18" w14:textId="77777777" w:rsidR="00030489" w:rsidRPr="007C055E" w:rsidRDefault="00030489" w:rsidP="00030489">
      <w:pPr>
        <w:jc w:val="center"/>
        <w:rPr>
          <w:b/>
          <w:bCs/>
          <w:sz w:val="28"/>
          <w:szCs w:val="28"/>
        </w:rPr>
      </w:pPr>
    </w:p>
    <w:p w14:paraId="1C8E5EF1" w14:textId="77777777" w:rsidR="00030489" w:rsidRPr="007C055E" w:rsidRDefault="00030489" w:rsidP="00FC7D93">
      <w:pPr>
        <w:pStyle w:val="Nadpis2"/>
        <w:jc w:val="center"/>
        <w:rPr>
          <w:rFonts w:cs="Arial"/>
          <w:color w:val="000000"/>
        </w:rPr>
      </w:pPr>
      <w:bookmarkStart w:id="173" w:name="_Toc535923827"/>
      <w:bookmarkStart w:id="174" w:name="_Toc17975067"/>
      <w:bookmarkStart w:id="175" w:name="_Toc107942058"/>
      <w:r w:rsidRPr="007C055E">
        <w:t>VIN</w:t>
      </w:r>
      <w:r>
        <w:t>AŘSTVÍ</w:t>
      </w:r>
      <w:bookmarkEnd w:id="173"/>
      <w:bookmarkEnd w:id="174"/>
      <w:bookmarkEnd w:id="175"/>
    </w:p>
    <w:p w14:paraId="1CDCFD53" w14:textId="77777777" w:rsidR="00030489" w:rsidRPr="007C055E" w:rsidRDefault="00030489" w:rsidP="00030489">
      <w:pPr>
        <w:keepNext/>
        <w:jc w:val="center"/>
        <w:outlineLvl w:val="0"/>
        <w:rPr>
          <w:rFonts w:eastAsia="Arial Unicode MS" w:cs="Arial"/>
          <w:bCs/>
          <w:color w:val="000000"/>
          <w:sz w:val="28"/>
        </w:rPr>
      </w:pPr>
    </w:p>
    <w:p w14:paraId="64EF0E59" w14:textId="0FF39112" w:rsidR="00030489" w:rsidRPr="00866509" w:rsidRDefault="00030489" w:rsidP="00866509">
      <w:pPr>
        <w:jc w:val="center"/>
        <w:rPr>
          <w:rFonts w:eastAsia="Arial Unicode MS"/>
          <w:b/>
        </w:rPr>
      </w:pPr>
      <w:r w:rsidRPr="00866509">
        <w:rPr>
          <w:rFonts w:eastAsia="Arial Unicode MS"/>
          <w:b/>
        </w:rPr>
        <w:t xml:space="preserve">Obor vzdělání: </w:t>
      </w:r>
      <w:proofErr w:type="gramStart"/>
      <w:r w:rsidRPr="00866509">
        <w:rPr>
          <w:rFonts w:eastAsia="Arial Unicode MS"/>
          <w:b/>
        </w:rPr>
        <w:t>41 – 52</w:t>
      </w:r>
      <w:proofErr w:type="gramEnd"/>
      <w:r w:rsidRPr="00866509">
        <w:rPr>
          <w:rFonts w:eastAsia="Arial Unicode MS"/>
          <w:b/>
        </w:rPr>
        <w:t xml:space="preserve"> – H/01 Zahradník</w:t>
      </w:r>
    </w:p>
    <w:p w14:paraId="42066B30" w14:textId="77777777" w:rsidR="00030489" w:rsidRPr="00030489" w:rsidRDefault="00030489" w:rsidP="00030489">
      <w:pPr>
        <w:jc w:val="center"/>
        <w:rPr>
          <w:b/>
          <w:bCs/>
          <w:szCs w:val="20"/>
        </w:rPr>
      </w:pPr>
    </w:p>
    <w:p w14:paraId="0B4AD7C6" w14:textId="77777777" w:rsidR="00030489" w:rsidRPr="00030489" w:rsidRDefault="00030489" w:rsidP="00030489">
      <w:pPr>
        <w:jc w:val="both"/>
        <w:rPr>
          <w:sz w:val="20"/>
          <w:szCs w:val="20"/>
        </w:rPr>
      </w:pPr>
    </w:p>
    <w:p w14:paraId="51447768" w14:textId="77777777" w:rsidR="00030489" w:rsidRPr="007C055E" w:rsidRDefault="00030489" w:rsidP="00030489">
      <w:pPr>
        <w:widowControl w:val="0"/>
        <w:autoSpaceDE w:val="0"/>
        <w:autoSpaceDN w:val="0"/>
        <w:adjustRightInd w:val="0"/>
        <w:snapToGrid w:val="0"/>
        <w:jc w:val="both"/>
        <w:rPr>
          <w:rFonts w:cs="Arial"/>
          <w:b/>
        </w:rPr>
      </w:pPr>
      <w:r w:rsidRPr="007C055E">
        <w:rPr>
          <w:rFonts w:cs="Arial"/>
          <w:b/>
          <w:color w:val="000000"/>
        </w:rPr>
        <w:t>Pojetí předmětu</w:t>
      </w:r>
    </w:p>
    <w:p w14:paraId="4AA5BEA0" w14:textId="77777777" w:rsidR="00030489" w:rsidRPr="00030489" w:rsidRDefault="00030489" w:rsidP="00030489">
      <w:pPr>
        <w:widowControl w:val="0"/>
        <w:autoSpaceDE w:val="0"/>
        <w:autoSpaceDN w:val="0"/>
        <w:adjustRightInd w:val="0"/>
        <w:snapToGrid w:val="0"/>
        <w:rPr>
          <w:rFonts w:cs="Arial"/>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7478"/>
      </w:tblGrid>
      <w:tr w:rsidR="00030489" w:rsidRPr="006629FB" w14:paraId="1210E90C" w14:textId="77777777" w:rsidTr="006A7162">
        <w:tc>
          <w:tcPr>
            <w:tcW w:w="0" w:type="auto"/>
          </w:tcPr>
          <w:p w14:paraId="538EE4E7" w14:textId="77777777" w:rsidR="00030489" w:rsidRPr="006629FB" w:rsidRDefault="00030489" w:rsidP="00030489">
            <w:pPr>
              <w:widowControl w:val="0"/>
              <w:autoSpaceDE w:val="0"/>
              <w:autoSpaceDN w:val="0"/>
              <w:adjustRightInd w:val="0"/>
              <w:snapToGrid w:val="0"/>
              <w:rPr>
                <w:rFonts w:cs="Arial"/>
                <w:b/>
              </w:rPr>
            </w:pPr>
            <w:r w:rsidRPr="006629FB">
              <w:rPr>
                <w:rFonts w:cs="Arial"/>
                <w:b/>
                <w:color w:val="000000"/>
              </w:rPr>
              <w:t>Cíl předmětu:</w:t>
            </w:r>
          </w:p>
        </w:tc>
        <w:tc>
          <w:tcPr>
            <w:tcW w:w="7478" w:type="dxa"/>
          </w:tcPr>
          <w:p w14:paraId="2BF05786" w14:textId="77777777" w:rsidR="00030489" w:rsidRPr="006629FB" w:rsidRDefault="00030489" w:rsidP="00030489">
            <w:pPr>
              <w:widowControl w:val="0"/>
              <w:autoSpaceDE w:val="0"/>
              <w:autoSpaceDN w:val="0"/>
              <w:adjustRightInd w:val="0"/>
              <w:snapToGrid w:val="0"/>
              <w:jc w:val="both"/>
              <w:rPr>
                <w:rFonts w:cs="Arial"/>
              </w:rPr>
            </w:pPr>
            <w:r w:rsidRPr="006629FB">
              <w:rPr>
                <w:rFonts w:cs="Arial"/>
              </w:rPr>
              <w:t xml:space="preserve">Poskytnout žákům ucelený soubor poznatků o základní technologii výroby vína, o vlastnostech vína, jeho chemických reakcích a stabilitě vína. </w:t>
            </w:r>
            <w:proofErr w:type="gramStart"/>
            <w:r w:rsidRPr="006629FB">
              <w:rPr>
                <w:rFonts w:cs="Arial"/>
              </w:rPr>
              <w:t>Současně  se</w:t>
            </w:r>
            <w:proofErr w:type="gramEnd"/>
            <w:r w:rsidRPr="006629FB">
              <w:rPr>
                <w:rFonts w:cs="Arial"/>
              </w:rPr>
              <w:t xml:space="preserve"> žáci seznámí s výrobními postupy výroby vína. </w:t>
            </w:r>
          </w:p>
          <w:p w14:paraId="3E5A6ED8" w14:textId="77777777" w:rsidR="00030489" w:rsidRPr="006629FB" w:rsidRDefault="00030489" w:rsidP="00030489">
            <w:pPr>
              <w:widowControl w:val="0"/>
              <w:autoSpaceDE w:val="0"/>
              <w:autoSpaceDN w:val="0"/>
              <w:adjustRightInd w:val="0"/>
              <w:snapToGrid w:val="0"/>
              <w:jc w:val="both"/>
              <w:rPr>
                <w:rFonts w:cs="Arial"/>
                <w:u w:val="single"/>
              </w:rPr>
            </w:pPr>
            <w:r w:rsidRPr="006629FB">
              <w:rPr>
                <w:rFonts w:cs="Arial"/>
                <w:u w:val="single"/>
              </w:rPr>
              <w:t>Výchovně vzdělávací cíle:</w:t>
            </w:r>
          </w:p>
          <w:p w14:paraId="2E5B3308" w14:textId="661FB430" w:rsidR="00030489" w:rsidRPr="006629FB" w:rsidRDefault="00030489" w:rsidP="00030489">
            <w:pPr>
              <w:widowControl w:val="0"/>
              <w:autoSpaceDE w:val="0"/>
              <w:autoSpaceDN w:val="0"/>
              <w:adjustRightInd w:val="0"/>
              <w:snapToGrid w:val="0"/>
              <w:jc w:val="both"/>
              <w:rPr>
                <w:rFonts w:cs="Arial"/>
              </w:rPr>
            </w:pPr>
            <w:r w:rsidRPr="006629FB">
              <w:rPr>
                <w:rFonts w:cs="Arial"/>
              </w:rPr>
              <w:t xml:space="preserve">- </w:t>
            </w:r>
            <w:r w:rsidR="006629FB">
              <w:rPr>
                <w:rFonts w:cs="Arial"/>
              </w:rPr>
              <w:t>z</w:t>
            </w:r>
            <w:r w:rsidRPr="006629FB">
              <w:rPr>
                <w:rFonts w:cs="Arial"/>
              </w:rPr>
              <w:t>nají požadavky na hrozny jako suroviny pro výrobu vína</w:t>
            </w:r>
          </w:p>
          <w:p w14:paraId="7BC17638" w14:textId="511122B3" w:rsidR="00030489" w:rsidRPr="006629FB" w:rsidRDefault="00030489" w:rsidP="00030489">
            <w:pPr>
              <w:widowControl w:val="0"/>
              <w:autoSpaceDE w:val="0"/>
              <w:autoSpaceDN w:val="0"/>
              <w:adjustRightInd w:val="0"/>
              <w:snapToGrid w:val="0"/>
              <w:jc w:val="both"/>
              <w:rPr>
                <w:rFonts w:cs="Arial"/>
              </w:rPr>
            </w:pPr>
            <w:r w:rsidRPr="006629FB">
              <w:rPr>
                <w:rFonts w:cs="Arial"/>
              </w:rPr>
              <w:t xml:space="preserve">- </w:t>
            </w:r>
            <w:r w:rsidR="006629FB">
              <w:rPr>
                <w:rFonts w:cs="Arial"/>
              </w:rPr>
              <w:t>z</w:t>
            </w:r>
            <w:r w:rsidRPr="006629FB">
              <w:rPr>
                <w:rFonts w:cs="Arial"/>
              </w:rPr>
              <w:t>nají požadavky na výrobní zařízení vinařské výroby</w:t>
            </w:r>
          </w:p>
          <w:p w14:paraId="47E14B03" w14:textId="0A3F5B33" w:rsidR="00030489" w:rsidRPr="006629FB" w:rsidRDefault="00030489" w:rsidP="00030489">
            <w:pPr>
              <w:widowControl w:val="0"/>
              <w:autoSpaceDE w:val="0"/>
              <w:autoSpaceDN w:val="0"/>
              <w:adjustRightInd w:val="0"/>
              <w:snapToGrid w:val="0"/>
              <w:jc w:val="both"/>
              <w:rPr>
                <w:rFonts w:cs="Arial"/>
              </w:rPr>
            </w:pPr>
            <w:r w:rsidRPr="006629FB">
              <w:rPr>
                <w:rFonts w:cs="Arial"/>
              </w:rPr>
              <w:t xml:space="preserve">- </w:t>
            </w:r>
            <w:proofErr w:type="gramStart"/>
            <w:r w:rsidR="006629FB">
              <w:rPr>
                <w:rFonts w:cs="Arial"/>
              </w:rPr>
              <w:t>z</w:t>
            </w:r>
            <w:r w:rsidRPr="006629FB">
              <w:rPr>
                <w:rFonts w:cs="Arial"/>
              </w:rPr>
              <w:t>nají  základní</w:t>
            </w:r>
            <w:proofErr w:type="gramEnd"/>
            <w:r w:rsidRPr="006629FB">
              <w:rPr>
                <w:rFonts w:cs="Arial"/>
              </w:rPr>
              <w:t xml:space="preserve"> postup úpravy moštu</w:t>
            </w:r>
          </w:p>
          <w:p w14:paraId="290797EB" w14:textId="2C716E6B" w:rsidR="00030489" w:rsidRPr="006629FB" w:rsidRDefault="00030489" w:rsidP="00030489">
            <w:pPr>
              <w:widowControl w:val="0"/>
              <w:autoSpaceDE w:val="0"/>
              <w:autoSpaceDN w:val="0"/>
              <w:adjustRightInd w:val="0"/>
              <w:snapToGrid w:val="0"/>
              <w:jc w:val="both"/>
              <w:rPr>
                <w:rFonts w:cs="Arial"/>
              </w:rPr>
            </w:pPr>
            <w:r w:rsidRPr="006629FB">
              <w:rPr>
                <w:rFonts w:cs="Arial"/>
              </w:rPr>
              <w:t xml:space="preserve">- </w:t>
            </w:r>
            <w:r w:rsidR="006629FB">
              <w:rPr>
                <w:rFonts w:cs="Arial"/>
              </w:rPr>
              <w:t>z</w:t>
            </w:r>
            <w:r w:rsidRPr="006629FB">
              <w:rPr>
                <w:rFonts w:cs="Arial"/>
              </w:rPr>
              <w:t xml:space="preserve">nají procesy probíhající při alkoholickém kvašení </w:t>
            </w:r>
          </w:p>
          <w:p w14:paraId="235BE671" w14:textId="4F790D3D" w:rsidR="00030489" w:rsidRPr="006629FB" w:rsidRDefault="00030489" w:rsidP="00030489">
            <w:pPr>
              <w:widowControl w:val="0"/>
              <w:autoSpaceDE w:val="0"/>
              <w:autoSpaceDN w:val="0"/>
              <w:adjustRightInd w:val="0"/>
              <w:snapToGrid w:val="0"/>
              <w:jc w:val="both"/>
              <w:rPr>
                <w:rFonts w:cs="Arial"/>
              </w:rPr>
            </w:pPr>
            <w:r w:rsidRPr="006629FB">
              <w:rPr>
                <w:rFonts w:cs="Arial"/>
              </w:rPr>
              <w:t>-</w:t>
            </w:r>
            <w:r w:rsidR="006629FB">
              <w:rPr>
                <w:rFonts w:cs="Arial"/>
              </w:rPr>
              <w:t xml:space="preserve"> z</w:t>
            </w:r>
            <w:r w:rsidRPr="006629FB">
              <w:rPr>
                <w:rFonts w:cs="Arial"/>
              </w:rPr>
              <w:t>nají základní právní předpisy související s výrobou vína a základy sklepní evidence</w:t>
            </w:r>
          </w:p>
          <w:p w14:paraId="17A44F40" w14:textId="2DC6E826" w:rsidR="00030489" w:rsidRPr="006629FB" w:rsidRDefault="00030489" w:rsidP="00030489">
            <w:pPr>
              <w:widowControl w:val="0"/>
              <w:autoSpaceDE w:val="0"/>
              <w:autoSpaceDN w:val="0"/>
              <w:adjustRightInd w:val="0"/>
              <w:snapToGrid w:val="0"/>
              <w:jc w:val="both"/>
              <w:rPr>
                <w:rFonts w:cs="Arial"/>
                <w:lang w:val="es-AR"/>
              </w:rPr>
            </w:pPr>
            <w:r w:rsidRPr="006629FB">
              <w:rPr>
                <w:rFonts w:cs="Arial"/>
                <w:lang w:val="es-AR"/>
              </w:rPr>
              <w:t xml:space="preserve">- </w:t>
            </w:r>
            <w:r w:rsidR="006629FB">
              <w:rPr>
                <w:rFonts w:cs="Arial"/>
                <w:lang w:val="es-AR"/>
              </w:rPr>
              <w:t>z</w:t>
            </w:r>
            <w:r w:rsidRPr="006629FB">
              <w:rPr>
                <w:rFonts w:cs="Arial"/>
                <w:lang w:val="es-AR"/>
              </w:rPr>
              <w:t>nají základní principy hygieny a sanitace ve vinařství</w:t>
            </w:r>
          </w:p>
          <w:p w14:paraId="158107B2" w14:textId="7C57F149" w:rsidR="00030489" w:rsidRPr="006629FB" w:rsidRDefault="00030489" w:rsidP="00030489">
            <w:pPr>
              <w:widowControl w:val="0"/>
              <w:autoSpaceDE w:val="0"/>
              <w:autoSpaceDN w:val="0"/>
              <w:adjustRightInd w:val="0"/>
              <w:snapToGrid w:val="0"/>
              <w:jc w:val="both"/>
              <w:rPr>
                <w:rFonts w:cs="Arial"/>
                <w:color w:val="FF0000"/>
                <w:lang w:val="es-AR"/>
              </w:rPr>
            </w:pPr>
            <w:r w:rsidRPr="006629FB">
              <w:rPr>
                <w:rFonts w:cs="Arial"/>
                <w:lang w:val="es-AR"/>
              </w:rPr>
              <w:t>-</w:t>
            </w:r>
            <w:r w:rsidR="006629FB">
              <w:rPr>
                <w:rFonts w:cs="Arial"/>
                <w:lang w:val="es-AR"/>
              </w:rPr>
              <w:t xml:space="preserve"> s</w:t>
            </w:r>
            <w:r w:rsidRPr="006629FB">
              <w:rPr>
                <w:rFonts w:cs="Arial"/>
                <w:lang w:val="es-AR"/>
              </w:rPr>
              <w:t>loží 1. stupeň degustačních zkoušek</w:t>
            </w:r>
          </w:p>
        </w:tc>
      </w:tr>
      <w:tr w:rsidR="00030489" w:rsidRPr="006629FB" w14:paraId="4BA834C2" w14:textId="77777777" w:rsidTr="006A7162">
        <w:tc>
          <w:tcPr>
            <w:tcW w:w="0" w:type="auto"/>
          </w:tcPr>
          <w:p w14:paraId="2DC9195F" w14:textId="77777777" w:rsidR="00030489" w:rsidRPr="006629FB" w:rsidRDefault="00030489" w:rsidP="00030489">
            <w:pPr>
              <w:widowControl w:val="0"/>
              <w:autoSpaceDE w:val="0"/>
              <w:autoSpaceDN w:val="0"/>
              <w:adjustRightInd w:val="0"/>
              <w:snapToGrid w:val="0"/>
              <w:rPr>
                <w:rFonts w:cs="Arial"/>
                <w:b/>
              </w:rPr>
            </w:pPr>
            <w:r w:rsidRPr="006629FB">
              <w:rPr>
                <w:rFonts w:cs="Arial"/>
                <w:b/>
                <w:color w:val="000000"/>
              </w:rPr>
              <w:t>Charakteristika</w:t>
            </w:r>
          </w:p>
          <w:p w14:paraId="16DF2B34" w14:textId="77777777" w:rsidR="00030489" w:rsidRPr="006629FB" w:rsidRDefault="00030489" w:rsidP="00030489">
            <w:pPr>
              <w:widowControl w:val="0"/>
              <w:autoSpaceDE w:val="0"/>
              <w:autoSpaceDN w:val="0"/>
              <w:adjustRightInd w:val="0"/>
              <w:snapToGrid w:val="0"/>
              <w:rPr>
                <w:rFonts w:cs="Arial"/>
                <w:b/>
              </w:rPr>
            </w:pPr>
            <w:r w:rsidRPr="006629FB">
              <w:rPr>
                <w:rFonts w:cs="Arial"/>
                <w:b/>
                <w:color w:val="000000"/>
              </w:rPr>
              <w:t>učiva:</w:t>
            </w:r>
          </w:p>
        </w:tc>
        <w:tc>
          <w:tcPr>
            <w:tcW w:w="7478" w:type="dxa"/>
          </w:tcPr>
          <w:p w14:paraId="0A892DA1" w14:textId="77777777" w:rsidR="00030489" w:rsidRPr="006629FB" w:rsidRDefault="00030489" w:rsidP="00030489">
            <w:pPr>
              <w:widowControl w:val="0"/>
              <w:autoSpaceDE w:val="0"/>
              <w:autoSpaceDN w:val="0"/>
              <w:adjustRightInd w:val="0"/>
              <w:snapToGrid w:val="0"/>
              <w:jc w:val="both"/>
              <w:rPr>
                <w:rFonts w:cs="Arial"/>
              </w:rPr>
            </w:pPr>
            <w:r w:rsidRPr="006629FB">
              <w:rPr>
                <w:rFonts w:cs="Arial"/>
              </w:rPr>
              <w:t>Učivo je rozděleno do 2. a 3. ročníku a jeho základní struktura odpovídá technologickému postupu výroby vína od převzetí hroznů, výroby vína, lahvování až po zužitkování odpadu při výrobě.</w:t>
            </w:r>
          </w:p>
        </w:tc>
      </w:tr>
      <w:tr w:rsidR="00030489" w:rsidRPr="006629FB" w14:paraId="198027F2" w14:textId="77777777" w:rsidTr="006A7162">
        <w:tc>
          <w:tcPr>
            <w:tcW w:w="0" w:type="auto"/>
          </w:tcPr>
          <w:p w14:paraId="0EFCC3F5" w14:textId="77777777" w:rsidR="00030489" w:rsidRPr="006629FB" w:rsidRDefault="00030489" w:rsidP="00030489">
            <w:pPr>
              <w:widowControl w:val="0"/>
              <w:autoSpaceDE w:val="0"/>
              <w:autoSpaceDN w:val="0"/>
              <w:adjustRightInd w:val="0"/>
              <w:snapToGrid w:val="0"/>
              <w:rPr>
                <w:rFonts w:cs="Arial"/>
                <w:b/>
              </w:rPr>
            </w:pPr>
            <w:r w:rsidRPr="006629FB">
              <w:rPr>
                <w:rFonts w:cs="Arial"/>
                <w:b/>
                <w:color w:val="000000"/>
              </w:rPr>
              <w:t>Metody a formy</w:t>
            </w:r>
          </w:p>
          <w:p w14:paraId="11F63A71" w14:textId="77777777" w:rsidR="00030489" w:rsidRPr="006629FB" w:rsidRDefault="00030489" w:rsidP="00030489">
            <w:pPr>
              <w:widowControl w:val="0"/>
              <w:autoSpaceDE w:val="0"/>
              <w:autoSpaceDN w:val="0"/>
              <w:adjustRightInd w:val="0"/>
              <w:snapToGrid w:val="0"/>
              <w:rPr>
                <w:rFonts w:cs="Arial"/>
                <w:b/>
              </w:rPr>
            </w:pPr>
            <w:r w:rsidRPr="006629FB">
              <w:rPr>
                <w:rFonts w:cs="Arial"/>
                <w:b/>
                <w:color w:val="000000"/>
              </w:rPr>
              <w:t>výuky:</w:t>
            </w:r>
          </w:p>
        </w:tc>
        <w:tc>
          <w:tcPr>
            <w:tcW w:w="7478" w:type="dxa"/>
          </w:tcPr>
          <w:p w14:paraId="2E2CA983" w14:textId="77777777" w:rsidR="00030489" w:rsidRPr="006629FB" w:rsidRDefault="00030489" w:rsidP="00030489">
            <w:pPr>
              <w:widowControl w:val="0"/>
              <w:autoSpaceDE w:val="0"/>
              <w:autoSpaceDN w:val="0"/>
              <w:adjustRightInd w:val="0"/>
              <w:snapToGrid w:val="0"/>
              <w:jc w:val="both"/>
              <w:rPr>
                <w:rFonts w:cs="Arial"/>
                <w:lang w:val="pl-PL"/>
              </w:rPr>
            </w:pPr>
            <w:r w:rsidRPr="006629FB">
              <w:rPr>
                <w:rFonts w:cs="Arial"/>
                <w:lang w:val="pl-PL"/>
              </w:rPr>
              <w:t>Postupy výuky jsou dány charakterem předmětu. Teoretické učivo je zpřístupňováno řízeným rozhovorem, problémově řízeným rozhovorem, popřípadě skupinovým vyučováním za použití vinařské odborné literatury a platných právních norem.</w:t>
            </w:r>
          </w:p>
          <w:p w14:paraId="026FE3BB" w14:textId="77777777" w:rsidR="00030489" w:rsidRPr="006629FB" w:rsidRDefault="00030489" w:rsidP="00030489">
            <w:pPr>
              <w:widowControl w:val="0"/>
              <w:autoSpaceDE w:val="0"/>
              <w:autoSpaceDN w:val="0"/>
              <w:adjustRightInd w:val="0"/>
              <w:snapToGrid w:val="0"/>
              <w:jc w:val="both"/>
              <w:rPr>
                <w:rFonts w:cs="Arial"/>
                <w:lang w:val="pl-PL"/>
              </w:rPr>
            </w:pPr>
            <w:r w:rsidRPr="006629FB">
              <w:rPr>
                <w:rFonts w:cs="Arial"/>
                <w:lang w:val="pl-PL"/>
              </w:rPr>
              <w:t>Charakter praxe je koncipován tak, aby studenti prakticky řešili situace vyplývající z provozu výroby vína.</w:t>
            </w:r>
          </w:p>
        </w:tc>
      </w:tr>
      <w:tr w:rsidR="00030489" w:rsidRPr="006629FB" w14:paraId="5CCE4709" w14:textId="77777777" w:rsidTr="006A7162">
        <w:tc>
          <w:tcPr>
            <w:tcW w:w="0" w:type="auto"/>
          </w:tcPr>
          <w:p w14:paraId="64892C6E" w14:textId="77777777" w:rsidR="00030489" w:rsidRPr="006629FB" w:rsidRDefault="00030489" w:rsidP="00030489">
            <w:pPr>
              <w:widowControl w:val="0"/>
              <w:autoSpaceDE w:val="0"/>
              <w:autoSpaceDN w:val="0"/>
              <w:adjustRightInd w:val="0"/>
              <w:snapToGrid w:val="0"/>
              <w:rPr>
                <w:rFonts w:cs="Arial"/>
                <w:b/>
              </w:rPr>
            </w:pPr>
            <w:r w:rsidRPr="006629FB">
              <w:rPr>
                <w:rFonts w:cs="Arial"/>
                <w:b/>
              </w:rPr>
              <w:t>Hodnocení žáků:</w:t>
            </w:r>
          </w:p>
        </w:tc>
        <w:tc>
          <w:tcPr>
            <w:tcW w:w="7478" w:type="dxa"/>
          </w:tcPr>
          <w:p w14:paraId="7D7A6DAB" w14:textId="77777777" w:rsidR="00030489" w:rsidRPr="006629FB" w:rsidRDefault="00030489" w:rsidP="00030489">
            <w:pPr>
              <w:widowControl w:val="0"/>
              <w:autoSpaceDE w:val="0"/>
              <w:autoSpaceDN w:val="0"/>
              <w:adjustRightInd w:val="0"/>
              <w:snapToGrid w:val="0"/>
              <w:jc w:val="both"/>
              <w:rPr>
                <w:rFonts w:cs="Arial"/>
              </w:rPr>
            </w:pPr>
            <w:r w:rsidRPr="006629FB">
              <w:t xml:space="preserve">Žáci jsou hodnoceni v souladu s platným klasifikačním řádem školy. Při hodnocení písemných testů se využívá klasifikační stupnice. Slovní hodnocení, sebehodnocení a kolektivní hodnocení se zařazuje při práci v týmu a při řízené </w:t>
            </w:r>
            <w:proofErr w:type="gramStart"/>
            <w:r w:rsidRPr="006629FB">
              <w:t>diskuzi</w:t>
            </w:r>
            <w:proofErr w:type="gramEnd"/>
            <w:r w:rsidRPr="006629FB">
              <w:t xml:space="preserve"> na určité téma. Při písemném a ústním zkoušení je kladen důraz na porozumění učivu a aplikaci teoretických poznatků na konkrétní příklady z výroby vína.  </w:t>
            </w:r>
          </w:p>
        </w:tc>
      </w:tr>
      <w:tr w:rsidR="00030489" w:rsidRPr="006629FB" w14:paraId="49E393D6" w14:textId="77777777" w:rsidTr="006A7162">
        <w:tc>
          <w:tcPr>
            <w:tcW w:w="0" w:type="auto"/>
          </w:tcPr>
          <w:p w14:paraId="7087FF4E" w14:textId="77777777" w:rsidR="00030489" w:rsidRPr="006629FB" w:rsidRDefault="00030489" w:rsidP="00030489">
            <w:pPr>
              <w:widowControl w:val="0"/>
              <w:autoSpaceDE w:val="0"/>
              <w:autoSpaceDN w:val="0"/>
              <w:adjustRightInd w:val="0"/>
              <w:snapToGrid w:val="0"/>
              <w:rPr>
                <w:rFonts w:cs="Arial"/>
                <w:b/>
              </w:rPr>
            </w:pPr>
            <w:r w:rsidRPr="006629FB">
              <w:rPr>
                <w:rFonts w:cs="Arial"/>
                <w:b/>
                <w:color w:val="000000"/>
              </w:rPr>
              <w:t>Přínos předmětu</w:t>
            </w:r>
          </w:p>
          <w:p w14:paraId="2C5A47C7" w14:textId="77777777" w:rsidR="00030489" w:rsidRPr="006629FB" w:rsidRDefault="00030489" w:rsidP="00030489">
            <w:pPr>
              <w:widowControl w:val="0"/>
              <w:autoSpaceDE w:val="0"/>
              <w:autoSpaceDN w:val="0"/>
              <w:adjustRightInd w:val="0"/>
              <w:snapToGrid w:val="0"/>
              <w:rPr>
                <w:rFonts w:cs="Arial"/>
                <w:b/>
              </w:rPr>
            </w:pPr>
            <w:r w:rsidRPr="006629FB">
              <w:rPr>
                <w:rFonts w:cs="Arial"/>
                <w:b/>
                <w:color w:val="000000"/>
              </w:rPr>
              <w:t>pro rozvoj klíčových</w:t>
            </w:r>
          </w:p>
          <w:p w14:paraId="1E805B43" w14:textId="77777777" w:rsidR="00030489" w:rsidRPr="006629FB" w:rsidRDefault="00030489" w:rsidP="00030489">
            <w:pPr>
              <w:widowControl w:val="0"/>
              <w:autoSpaceDE w:val="0"/>
              <w:autoSpaceDN w:val="0"/>
              <w:adjustRightInd w:val="0"/>
              <w:snapToGrid w:val="0"/>
              <w:rPr>
                <w:rFonts w:cs="Arial"/>
                <w:b/>
              </w:rPr>
            </w:pPr>
            <w:r w:rsidRPr="006629FB">
              <w:rPr>
                <w:rFonts w:cs="Arial"/>
                <w:b/>
                <w:color w:val="000000"/>
              </w:rPr>
              <w:t>kompetencí a</w:t>
            </w:r>
          </w:p>
          <w:p w14:paraId="3D39D522" w14:textId="77777777" w:rsidR="00030489" w:rsidRPr="006629FB" w:rsidRDefault="00030489" w:rsidP="00030489">
            <w:pPr>
              <w:widowControl w:val="0"/>
              <w:autoSpaceDE w:val="0"/>
              <w:autoSpaceDN w:val="0"/>
              <w:adjustRightInd w:val="0"/>
              <w:snapToGrid w:val="0"/>
              <w:rPr>
                <w:rFonts w:cs="Arial"/>
                <w:b/>
              </w:rPr>
            </w:pPr>
            <w:r w:rsidRPr="006629FB">
              <w:rPr>
                <w:rFonts w:cs="Arial"/>
                <w:b/>
                <w:color w:val="000000"/>
              </w:rPr>
              <w:t>průřezových témat:</w:t>
            </w:r>
          </w:p>
        </w:tc>
        <w:tc>
          <w:tcPr>
            <w:tcW w:w="7478" w:type="dxa"/>
          </w:tcPr>
          <w:p w14:paraId="6EB2513D" w14:textId="5A7D1618" w:rsidR="00030489" w:rsidRPr="006629FB" w:rsidRDefault="00030489" w:rsidP="00030489">
            <w:pPr>
              <w:jc w:val="both"/>
              <w:rPr>
                <w:rFonts w:cs="Arial"/>
              </w:rPr>
            </w:pPr>
            <w:r w:rsidRPr="006629FB">
              <w:t>Žáci jsou v rámci výuky zpracování hroznů směřováni k tomu, aby byli schopni srozumitelně formulovat své myšlenky, písemně si zaznamenávali podstatné údaje z textů i z výkladu učitele, přijímali a odpovědně plnili zadané úkoly. Jsou vedeni k práci s informacemi z různých zdrojů, včetně internetu, k tomu, aby při řešení problému využívali logické myšlení a využívali svých dříve nabytých zkušeností a dovedností. Svým obsahem zpracování hroznů žáky vede k dodržování platných technologických postupů při výrobě vína, o zdravotních aspektech vína. Žáci si také uvědomí důležitost mírné konzumace vína jako nezbytnou součást péče o</w:t>
            </w:r>
            <w:r w:rsidR="006629FB">
              <w:t> </w:t>
            </w:r>
            <w:r w:rsidRPr="006629FB">
              <w:t>své fyzické a duševní zdraví.</w:t>
            </w:r>
          </w:p>
        </w:tc>
      </w:tr>
    </w:tbl>
    <w:p w14:paraId="3AAB4A31" w14:textId="77777777" w:rsidR="00030489" w:rsidRDefault="00030489" w:rsidP="00030489">
      <w:pPr>
        <w:jc w:val="both"/>
        <w:rPr>
          <w:b/>
          <w:sz w:val="28"/>
        </w:rPr>
      </w:pPr>
    </w:p>
    <w:p w14:paraId="5849FE49" w14:textId="0BC584DE" w:rsidR="00030489" w:rsidRDefault="006629FB" w:rsidP="00030489">
      <w:pPr>
        <w:widowControl w:val="0"/>
        <w:autoSpaceDE w:val="0"/>
        <w:autoSpaceDN w:val="0"/>
        <w:adjustRightInd w:val="0"/>
        <w:snapToGrid w:val="0"/>
        <w:jc w:val="both"/>
        <w:rPr>
          <w:rFonts w:cs="Arial"/>
          <w:b/>
        </w:rPr>
      </w:pPr>
      <w:r>
        <w:rPr>
          <w:rFonts w:cs="Arial"/>
          <w:b/>
          <w:color w:val="000000"/>
        </w:rPr>
        <w:br w:type="page"/>
      </w:r>
      <w:r w:rsidR="00030489">
        <w:rPr>
          <w:rFonts w:cs="Arial"/>
          <w:b/>
          <w:color w:val="000000"/>
        </w:rPr>
        <w:lastRenderedPageBreak/>
        <w:t>Rozpis výsledků vzdělávání a učiva</w:t>
      </w:r>
    </w:p>
    <w:p w14:paraId="29AD111C" w14:textId="77777777" w:rsidR="00030489" w:rsidRPr="00030489" w:rsidRDefault="00030489" w:rsidP="00030489">
      <w:pPr>
        <w:jc w:val="both"/>
        <w:rPr>
          <w:b/>
        </w:rPr>
      </w:pPr>
    </w:p>
    <w:p w14:paraId="6F7629CC" w14:textId="56CCF163" w:rsidR="00030489" w:rsidRPr="00030489" w:rsidRDefault="00030489" w:rsidP="00030489">
      <w:pPr>
        <w:jc w:val="both"/>
        <w:rPr>
          <w:b/>
        </w:rPr>
      </w:pPr>
      <w:r w:rsidRPr="00030489">
        <w:rPr>
          <w:b/>
        </w:rPr>
        <w:t>2.</w:t>
      </w:r>
      <w:r w:rsidR="006629FB">
        <w:rPr>
          <w:b/>
        </w:rPr>
        <w:t xml:space="preserve"> ročník: celkem </w:t>
      </w:r>
      <w:r w:rsidR="00D94C67">
        <w:rPr>
          <w:b/>
        </w:rPr>
        <w:t>33</w:t>
      </w:r>
      <w:r w:rsidR="006629FB">
        <w:rPr>
          <w:b/>
        </w:rPr>
        <w:t xml:space="preserve"> hodin</w:t>
      </w:r>
      <w:r>
        <w:tab/>
      </w:r>
      <w:r>
        <w:tab/>
      </w:r>
      <w:r>
        <w:tab/>
      </w:r>
      <w:r>
        <w:tab/>
      </w:r>
      <w:r>
        <w:tab/>
      </w:r>
      <w:r>
        <w:tab/>
      </w:r>
      <w:r>
        <w:tab/>
      </w:r>
    </w:p>
    <w:p w14:paraId="232E7404" w14:textId="77777777" w:rsidR="00030489" w:rsidRPr="00030489" w:rsidRDefault="00030489" w:rsidP="00030489">
      <w:pPr>
        <w:rPr>
          <w:rFonts w:cs="Arial"/>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6"/>
        <w:gridCol w:w="4056"/>
        <w:gridCol w:w="1007"/>
      </w:tblGrid>
      <w:tr w:rsidR="00030489" w:rsidRPr="006629FB" w14:paraId="7CEC32F9" w14:textId="77777777" w:rsidTr="006629FB">
        <w:tc>
          <w:tcPr>
            <w:tcW w:w="4757" w:type="dxa"/>
          </w:tcPr>
          <w:p w14:paraId="48258F80" w14:textId="77777777" w:rsidR="00030489" w:rsidRPr="006629FB" w:rsidRDefault="00030489" w:rsidP="006629FB">
            <w:pPr>
              <w:widowControl w:val="0"/>
              <w:autoSpaceDE w:val="0"/>
              <w:autoSpaceDN w:val="0"/>
              <w:adjustRightInd w:val="0"/>
              <w:snapToGrid w:val="0"/>
              <w:jc w:val="both"/>
              <w:rPr>
                <w:rFonts w:cs="Arial"/>
                <w:b/>
              </w:rPr>
            </w:pPr>
            <w:r w:rsidRPr="006629FB">
              <w:rPr>
                <w:rFonts w:cs="Arial"/>
                <w:b/>
                <w:color w:val="000000"/>
              </w:rPr>
              <w:t>Výsledky vzdělávání</w:t>
            </w:r>
          </w:p>
        </w:tc>
        <w:tc>
          <w:tcPr>
            <w:tcW w:w="3997" w:type="dxa"/>
          </w:tcPr>
          <w:p w14:paraId="63FEF75E" w14:textId="77777777" w:rsidR="00030489" w:rsidRPr="006629FB" w:rsidRDefault="00030489" w:rsidP="006629FB">
            <w:pPr>
              <w:widowControl w:val="0"/>
              <w:autoSpaceDE w:val="0"/>
              <w:autoSpaceDN w:val="0"/>
              <w:adjustRightInd w:val="0"/>
              <w:snapToGrid w:val="0"/>
              <w:jc w:val="both"/>
              <w:rPr>
                <w:rFonts w:cs="Arial"/>
                <w:b/>
              </w:rPr>
            </w:pPr>
            <w:r w:rsidRPr="006629FB">
              <w:rPr>
                <w:rFonts w:cs="Arial"/>
                <w:b/>
                <w:color w:val="000000"/>
              </w:rPr>
              <w:t>Číslo tématu a téma</w:t>
            </w:r>
          </w:p>
        </w:tc>
        <w:tc>
          <w:tcPr>
            <w:tcW w:w="992" w:type="dxa"/>
          </w:tcPr>
          <w:p w14:paraId="4764B122" w14:textId="77777777" w:rsidR="00030489" w:rsidRPr="006629FB" w:rsidRDefault="00030489" w:rsidP="00030489">
            <w:pPr>
              <w:rPr>
                <w:rFonts w:cs="Arial"/>
                <w:b/>
              </w:rPr>
            </w:pPr>
            <w:r w:rsidRPr="006629FB">
              <w:rPr>
                <w:rFonts w:cs="Arial"/>
                <w:b/>
              </w:rPr>
              <w:t>Počet hodin</w:t>
            </w:r>
          </w:p>
        </w:tc>
      </w:tr>
      <w:tr w:rsidR="00030489" w:rsidRPr="006629FB" w14:paraId="50F827D2" w14:textId="77777777" w:rsidTr="006629FB">
        <w:tc>
          <w:tcPr>
            <w:tcW w:w="4757" w:type="dxa"/>
          </w:tcPr>
          <w:p w14:paraId="0C6C818E" w14:textId="6D930251" w:rsidR="00030489" w:rsidRPr="006629FB" w:rsidRDefault="00030489" w:rsidP="006629FB">
            <w:pPr>
              <w:jc w:val="both"/>
            </w:pPr>
          </w:p>
        </w:tc>
        <w:tc>
          <w:tcPr>
            <w:tcW w:w="3997" w:type="dxa"/>
          </w:tcPr>
          <w:p w14:paraId="39B2EB3E" w14:textId="77777777" w:rsidR="00030489" w:rsidRPr="006629FB" w:rsidRDefault="00030489" w:rsidP="006629FB">
            <w:pPr>
              <w:jc w:val="both"/>
              <w:rPr>
                <w:b/>
              </w:rPr>
            </w:pPr>
            <w:r w:rsidRPr="006629FB">
              <w:rPr>
                <w:b/>
              </w:rPr>
              <w:t>1. Úvod do předmětu</w:t>
            </w:r>
          </w:p>
          <w:p w14:paraId="1FF78E61" w14:textId="77777777" w:rsidR="00030489" w:rsidRPr="006629FB" w:rsidRDefault="00030489" w:rsidP="006629FB">
            <w:pPr>
              <w:jc w:val="both"/>
            </w:pPr>
          </w:p>
        </w:tc>
        <w:tc>
          <w:tcPr>
            <w:tcW w:w="992" w:type="dxa"/>
          </w:tcPr>
          <w:p w14:paraId="771DE571" w14:textId="77777777" w:rsidR="00030489" w:rsidRPr="006629FB" w:rsidRDefault="00030489" w:rsidP="00030489">
            <w:pPr>
              <w:widowControl w:val="0"/>
              <w:autoSpaceDE w:val="0"/>
              <w:autoSpaceDN w:val="0"/>
              <w:adjustRightInd w:val="0"/>
              <w:snapToGrid w:val="0"/>
              <w:jc w:val="center"/>
              <w:rPr>
                <w:rFonts w:cs="Arial"/>
                <w:b/>
              </w:rPr>
            </w:pPr>
            <w:r w:rsidRPr="006629FB">
              <w:rPr>
                <w:rFonts w:cs="Arial"/>
                <w:b/>
              </w:rPr>
              <w:t>1</w:t>
            </w:r>
          </w:p>
        </w:tc>
      </w:tr>
      <w:tr w:rsidR="00030489" w:rsidRPr="006629FB" w14:paraId="6E2E6640" w14:textId="77777777" w:rsidTr="006629FB">
        <w:tc>
          <w:tcPr>
            <w:tcW w:w="4757" w:type="dxa"/>
          </w:tcPr>
          <w:p w14:paraId="56B4BFCB" w14:textId="6F2EB2EC" w:rsidR="006629FB" w:rsidRPr="006629FB" w:rsidRDefault="006629FB" w:rsidP="006629FB">
            <w:pPr>
              <w:jc w:val="both"/>
              <w:rPr>
                <w:b/>
                <w:bCs/>
              </w:rPr>
            </w:pPr>
            <w:r w:rsidRPr="006629FB">
              <w:rPr>
                <w:b/>
                <w:bCs/>
              </w:rPr>
              <w:t>Žák:</w:t>
            </w:r>
          </w:p>
          <w:p w14:paraId="5B1C8239" w14:textId="2E1E2D18" w:rsidR="00030489" w:rsidRPr="006629FB" w:rsidRDefault="00030489" w:rsidP="006629FB">
            <w:pPr>
              <w:jc w:val="both"/>
            </w:pPr>
            <w:r w:rsidRPr="006629FB">
              <w:t>- popíše složení hroznu</w:t>
            </w:r>
          </w:p>
          <w:p w14:paraId="6FBCA3DD" w14:textId="77777777" w:rsidR="00030489" w:rsidRPr="006629FB" w:rsidRDefault="00030489" w:rsidP="006629FB">
            <w:pPr>
              <w:jc w:val="both"/>
            </w:pPr>
            <w:r w:rsidRPr="006629FB">
              <w:t>- objasní postup vyzrávání hroznu</w:t>
            </w:r>
          </w:p>
          <w:p w14:paraId="32E7495A" w14:textId="3BCCBD8F" w:rsidR="00030489" w:rsidRPr="006629FB" w:rsidRDefault="00030489" w:rsidP="006629FB">
            <w:pPr>
              <w:jc w:val="both"/>
            </w:pPr>
            <w:r w:rsidRPr="006629FB">
              <w:t xml:space="preserve">- určí </w:t>
            </w:r>
            <w:proofErr w:type="gramStart"/>
            <w:r w:rsidRPr="006629FB">
              <w:t>pořadí  a</w:t>
            </w:r>
            <w:proofErr w:type="gramEnd"/>
            <w:r w:rsidRPr="006629FB">
              <w:t xml:space="preserve"> způsob sklizně </w:t>
            </w:r>
          </w:p>
        </w:tc>
        <w:tc>
          <w:tcPr>
            <w:tcW w:w="3997" w:type="dxa"/>
          </w:tcPr>
          <w:p w14:paraId="6DF5C31B" w14:textId="77777777" w:rsidR="00030489" w:rsidRPr="006629FB" w:rsidRDefault="00030489" w:rsidP="006629FB">
            <w:pPr>
              <w:jc w:val="both"/>
              <w:rPr>
                <w:b/>
              </w:rPr>
            </w:pPr>
            <w:r w:rsidRPr="006629FB">
              <w:rPr>
                <w:b/>
              </w:rPr>
              <w:t>2. Sklizeň hroznů</w:t>
            </w:r>
          </w:p>
          <w:p w14:paraId="084AD29B" w14:textId="2BB743F4" w:rsidR="00030489" w:rsidRPr="006629FB" w:rsidRDefault="00030489" w:rsidP="006629FB">
            <w:pPr>
              <w:jc w:val="both"/>
            </w:pPr>
            <w:r w:rsidRPr="006629FB">
              <w:t xml:space="preserve">- </w:t>
            </w:r>
            <w:r w:rsidR="006629FB">
              <w:t>s</w:t>
            </w:r>
            <w:r w:rsidRPr="006629FB">
              <w:t>ložení hroznu a zrání hroznu</w:t>
            </w:r>
          </w:p>
          <w:p w14:paraId="397E3816" w14:textId="6AC54469" w:rsidR="00030489" w:rsidRPr="006629FB" w:rsidRDefault="00030489" w:rsidP="006629FB">
            <w:pPr>
              <w:jc w:val="both"/>
            </w:pPr>
            <w:r w:rsidRPr="006629FB">
              <w:t xml:space="preserve">- </w:t>
            </w:r>
            <w:r w:rsidR="006629FB">
              <w:t>p</w:t>
            </w:r>
            <w:r w:rsidRPr="006629FB">
              <w:t>říprava na sklizeň a vlastní sklizeň</w:t>
            </w:r>
          </w:p>
        </w:tc>
        <w:tc>
          <w:tcPr>
            <w:tcW w:w="992" w:type="dxa"/>
          </w:tcPr>
          <w:p w14:paraId="3A3A6B2D" w14:textId="547D7755" w:rsidR="00030489" w:rsidRPr="006629FB" w:rsidRDefault="00D94C67" w:rsidP="00030489">
            <w:pPr>
              <w:jc w:val="center"/>
              <w:rPr>
                <w:rFonts w:cs="Arial"/>
                <w:b/>
              </w:rPr>
            </w:pPr>
            <w:r>
              <w:rPr>
                <w:rFonts w:cs="Arial"/>
                <w:b/>
              </w:rPr>
              <w:t>4</w:t>
            </w:r>
          </w:p>
        </w:tc>
      </w:tr>
      <w:tr w:rsidR="00030489" w:rsidRPr="006629FB" w14:paraId="6A39CB7D" w14:textId="77777777" w:rsidTr="006629FB">
        <w:tc>
          <w:tcPr>
            <w:tcW w:w="4757" w:type="dxa"/>
          </w:tcPr>
          <w:p w14:paraId="05159B57" w14:textId="77777777" w:rsidR="00030489" w:rsidRPr="006629FB" w:rsidRDefault="00030489" w:rsidP="006629FB">
            <w:pPr>
              <w:jc w:val="both"/>
            </w:pPr>
            <w:r w:rsidRPr="006629FB">
              <w:t>- popíše význam, způsoby dopravy a příjmu hroznů</w:t>
            </w:r>
          </w:p>
        </w:tc>
        <w:tc>
          <w:tcPr>
            <w:tcW w:w="3997" w:type="dxa"/>
          </w:tcPr>
          <w:p w14:paraId="28F51646" w14:textId="77777777" w:rsidR="00030489" w:rsidRPr="006629FB" w:rsidRDefault="00030489" w:rsidP="006629FB">
            <w:pPr>
              <w:jc w:val="both"/>
              <w:rPr>
                <w:b/>
              </w:rPr>
            </w:pPr>
            <w:r w:rsidRPr="006629FB">
              <w:rPr>
                <w:b/>
              </w:rPr>
              <w:t>3. Doprava a příjem hroznů</w:t>
            </w:r>
          </w:p>
        </w:tc>
        <w:tc>
          <w:tcPr>
            <w:tcW w:w="992" w:type="dxa"/>
          </w:tcPr>
          <w:p w14:paraId="5D6441B6" w14:textId="77777777" w:rsidR="00030489" w:rsidRPr="006629FB" w:rsidRDefault="00030489" w:rsidP="00030489">
            <w:pPr>
              <w:jc w:val="center"/>
              <w:rPr>
                <w:rFonts w:cs="Arial"/>
                <w:b/>
              </w:rPr>
            </w:pPr>
            <w:r w:rsidRPr="006629FB">
              <w:rPr>
                <w:rFonts w:cs="Arial"/>
                <w:b/>
              </w:rPr>
              <w:t>2</w:t>
            </w:r>
          </w:p>
        </w:tc>
      </w:tr>
      <w:tr w:rsidR="00030489" w:rsidRPr="006629FB" w14:paraId="465C7749" w14:textId="77777777" w:rsidTr="006629FB">
        <w:tc>
          <w:tcPr>
            <w:tcW w:w="4757" w:type="dxa"/>
          </w:tcPr>
          <w:p w14:paraId="46407B96" w14:textId="77777777" w:rsidR="00030489" w:rsidRPr="006629FB" w:rsidRDefault="00030489" w:rsidP="006629FB">
            <w:pPr>
              <w:jc w:val="both"/>
            </w:pPr>
            <w:r w:rsidRPr="006629FB">
              <w:t>- objasní základní postupy zpracování hroznů</w:t>
            </w:r>
          </w:p>
          <w:p w14:paraId="32D20907" w14:textId="77777777" w:rsidR="00030489" w:rsidRPr="006629FB" w:rsidRDefault="00030489" w:rsidP="006629FB">
            <w:pPr>
              <w:jc w:val="both"/>
            </w:pPr>
            <w:r w:rsidRPr="006629FB">
              <w:t>-</w:t>
            </w:r>
            <w:r w:rsidR="000563E0" w:rsidRPr="006629FB">
              <w:t xml:space="preserve"> </w:t>
            </w:r>
            <w:r w:rsidRPr="006629FB">
              <w:t>zná význam hygieny ve výrobním procesu</w:t>
            </w:r>
          </w:p>
        </w:tc>
        <w:tc>
          <w:tcPr>
            <w:tcW w:w="3997" w:type="dxa"/>
          </w:tcPr>
          <w:p w14:paraId="3EB11BB9" w14:textId="77777777" w:rsidR="00030489" w:rsidRPr="006629FB" w:rsidRDefault="00030489" w:rsidP="006629FB">
            <w:pPr>
              <w:jc w:val="both"/>
              <w:rPr>
                <w:b/>
              </w:rPr>
            </w:pPr>
            <w:r w:rsidRPr="006629FB">
              <w:rPr>
                <w:b/>
              </w:rPr>
              <w:t>4. Zpracování hroznů</w:t>
            </w:r>
          </w:p>
          <w:p w14:paraId="2B815B4E" w14:textId="69417DD7" w:rsidR="00030489" w:rsidRPr="006629FB" w:rsidRDefault="00030489" w:rsidP="006629FB">
            <w:pPr>
              <w:jc w:val="both"/>
            </w:pPr>
            <w:r w:rsidRPr="006629FB">
              <w:t xml:space="preserve">- </w:t>
            </w:r>
            <w:r w:rsidR="006629FB">
              <w:t>o</w:t>
            </w:r>
            <w:r w:rsidRPr="006629FB">
              <w:t>šetření hroznů</w:t>
            </w:r>
          </w:p>
          <w:p w14:paraId="1C9883AC" w14:textId="6EE0E405" w:rsidR="00030489" w:rsidRPr="006629FB" w:rsidRDefault="00030489" w:rsidP="006629FB">
            <w:pPr>
              <w:jc w:val="both"/>
            </w:pPr>
            <w:r w:rsidRPr="006629FB">
              <w:t xml:space="preserve">- </w:t>
            </w:r>
            <w:r w:rsidR="006629FB">
              <w:t>n</w:t>
            </w:r>
            <w:r w:rsidRPr="006629FB">
              <w:t>aležení rmutu</w:t>
            </w:r>
          </w:p>
          <w:p w14:paraId="22002A23" w14:textId="2945DA17" w:rsidR="00030489" w:rsidRPr="006629FB" w:rsidRDefault="000563E0" w:rsidP="006629FB">
            <w:pPr>
              <w:jc w:val="both"/>
            </w:pPr>
            <w:r w:rsidRPr="006629FB">
              <w:t xml:space="preserve">- </w:t>
            </w:r>
            <w:r w:rsidR="006629FB">
              <w:t>k</w:t>
            </w:r>
            <w:r w:rsidR="00030489" w:rsidRPr="006629FB">
              <w:t>vašení</w:t>
            </w:r>
          </w:p>
        </w:tc>
        <w:tc>
          <w:tcPr>
            <w:tcW w:w="992" w:type="dxa"/>
          </w:tcPr>
          <w:p w14:paraId="7B5D5395" w14:textId="040EE3BD" w:rsidR="00030489" w:rsidRPr="006629FB" w:rsidRDefault="00D94C67" w:rsidP="00030489">
            <w:pPr>
              <w:jc w:val="center"/>
              <w:rPr>
                <w:rFonts w:cs="Arial"/>
                <w:b/>
              </w:rPr>
            </w:pPr>
            <w:r>
              <w:rPr>
                <w:rFonts w:cs="Arial"/>
                <w:b/>
              </w:rPr>
              <w:t>4</w:t>
            </w:r>
          </w:p>
        </w:tc>
      </w:tr>
      <w:tr w:rsidR="00030489" w:rsidRPr="006629FB" w14:paraId="37341982" w14:textId="77777777" w:rsidTr="006629FB">
        <w:tc>
          <w:tcPr>
            <w:tcW w:w="4757" w:type="dxa"/>
          </w:tcPr>
          <w:p w14:paraId="6459049B" w14:textId="77777777" w:rsidR="00030489" w:rsidRPr="006629FB" w:rsidRDefault="00030489" w:rsidP="006629FB">
            <w:pPr>
              <w:jc w:val="both"/>
            </w:pPr>
            <w:r w:rsidRPr="006629FB">
              <w:t>- popíše základní rozdělení lisů na hrozny</w:t>
            </w:r>
          </w:p>
          <w:p w14:paraId="4612AD63" w14:textId="77777777" w:rsidR="00030489" w:rsidRPr="006629FB" w:rsidRDefault="00030489" w:rsidP="006629FB">
            <w:pPr>
              <w:jc w:val="both"/>
            </w:pPr>
            <w:r w:rsidRPr="006629FB">
              <w:t>- umí zvolit nejvhodnější postup lisování</w:t>
            </w:r>
          </w:p>
          <w:p w14:paraId="55928B33" w14:textId="77777777" w:rsidR="00030489" w:rsidRPr="006629FB" w:rsidRDefault="00030489" w:rsidP="006629FB">
            <w:pPr>
              <w:jc w:val="both"/>
            </w:pPr>
            <w:r w:rsidRPr="006629FB">
              <w:t xml:space="preserve">- </w:t>
            </w:r>
            <w:proofErr w:type="gramStart"/>
            <w:r w:rsidRPr="006629FB">
              <w:t>určí</w:t>
            </w:r>
            <w:proofErr w:type="gramEnd"/>
            <w:r w:rsidRPr="006629FB">
              <w:t xml:space="preserve"> </w:t>
            </w:r>
            <w:proofErr w:type="spellStart"/>
            <w:r w:rsidRPr="006629FB">
              <w:t>výlisnost</w:t>
            </w:r>
            <w:proofErr w:type="spellEnd"/>
            <w:r w:rsidRPr="006629FB">
              <w:t xml:space="preserve"> </w:t>
            </w:r>
          </w:p>
        </w:tc>
        <w:tc>
          <w:tcPr>
            <w:tcW w:w="3997" w:type="dxa"/>
          </w:tcPr>
          <w:p w14:paraId="71F3145E" w14:textId="77777777" w:rsidR="00030489" w:rsidRPr="006629FB" w:rsidRDefault="00030489" w:rsidP="006629FB">
            <w:pPr>
              <w:jc w:val="both"/>
              <w:rPr>
                <w:b/>
              </w:rPr>
            </w:pPr>
            <w:r w:rsidRPr="006629FB">
              <w:rPr>
                <w:b/>
              </w:rPr>
              <w:t>5. Získávání moštu</w:t>
            </w:r>
          </w:p>
          <w:p w14:paraId="1561491F" w14:textId="778E5E50" w:rsidR="00030489" w:rsidRPr="006629FB" w:rsidRDefault="00030489" w:rsidP="006629FB">
            <w:pPr>
              <w:jc w:val="both"/>
            </w:pPr>
            <w:r w:rsidRPr="006629FB">
              <w:t xml:space="preserve">- </w:t>
            </w:r>
            <w:r w:rsidR="006629FB">
              <w:t>d</w:t>
            </w:r>
            <w:r w:rsidRPr="006629FB">
              <w:t>ruhy lisů</w:t>
            </w:r>
          </w:p>
          <w:p w14:paraId="503EDE30" w14:textId="42AD930E" w:rsidR="00030489" w:rsidRPr="006629FB" w:rsidRDefault="00030489" w:rsidP="006629FB">
            <w:pPr>
              <w:jc w:val="both"/>
            </w:pPr>
            <w:r w:rsidRPr="006629FB">
              <w:t xml:space="preserve">- </w:t>
            </w:r>
            <w:r w:rsidR="006629FB">
              <w:t>z</w:t>
            </w:r>
            <w:r w:rsidRPr="006629FB">
              <w:t>působy lisování</w:t>
            </w:r>
          </w:p>
          <w:p w14:paraId="16DEAC8F" w14:textId="56E06DAC" w:rsidR="00030489" w:rsidRPr="006629FB" w:rsidRDefault="00030489" w:rsidP="006629FB">
            <w:pPr>
              <w:jc w:val="both"/>
            </w:pPr>
            <w:r w:rsidRPr="006629FB">
              <w:t xml:space="preserve">- </w:t>
            </w:r>
            <w:proofErr w:type="spellStart"/>
            <w:r w:rsidR="006629FB">
              <w:t>v</w:t>
            </w:r>
            <w:r w:rsidRPr="006629FB">
              <w:t>ýlisnost</w:t>
            </w:r>
            <w:proofErr w:type="spellEnd"/>
            <w:r w:rsidRPr="006629FB">
              <w:t xml:space="preserve"> – frakce lisování</w:t>
            </w:r>
          </w:p>
        </w:tc>
        <w:tc>
          <w:tcPr>
            <w:tcW w:w="992" w:type="dxa"/>
          </w:tcPr>
          <w:p w14:paraId="778EAA9C" w14:textId="19EAFBFA" w:rsidR="00030489" w:rsidRPr="006629FB" w:rsidRDefault="00D94C67" w:rsidP="00030489">
            <w:pPr>
              <w:jc w:val="center"/>
              <w:rPr>
                <w:rFonts w:cs="Arial"/>
                <w:b/>
              </w:rPr>
            </w:pPr>
            <w:r>
              <w:rPr>
                <w:rFonts w:cs="Arial"/>
                <w:b/>
              </w:rPr>
              <w:t>4</w:t>
            </w:r>
          </w:p>
        </w:tc>
      </w:tr>
      <w:tr w:rsidR="00030489" w:rsidRPr="006629FB" w14:paraId="024B22A1" w14:textId="77777777" w:rsidTr="006629FB">
        <w:tc>
          <w:tcPr>
            <w:tcW w:w="4757" w:type="dxa"/>
          </w:tcPr>
          <w:p w14:paraId="64C36D5C" w14:textId="77777777" w:rsidR="00030489" w:rsidRPr="006629FB" w:rsidRDefault="00030489" w:rsidP="006629FB">
            <w:pPr>
              <w:jc w:val="both"/>
            </w:pPr>
            <w:r w:rsidRPr="006629FB">
              <w:t>- vyjmenuje látky obsažené v moštu</w:t>
            </w:r>
          </w:p>
          <w:p w14:paraId="38475A28" w14:textId="77777777" w:rsidR="00030489" w:rsidRPr="006629FB" w:rsidRDefault="00030489" w:rsidP="006629FB">
            <w:pPr>
              <w:jc w:val="both"/>
            </w:pPr>
            <w:r w:rsidRPr="006629FB">
              <w:t>- jejich vlastnosti a význam</w:t>
            </w:r>
          </w:p>
        </w:tc>
        <w:tc>
          <w:tcPr>
            <w:tcW w:w="3997" w:type="dxa"/>
          </w:tcPr>
          <w:p w14:paraId="245A946A" w14:textId="77777777" w:rsidR="00030489" w:rsidRPr="006629FB" w:rsidRDefault="00030489" w:rsidP="006629FB">
            <w:pPr>
              <w:jc w:val="both"/>
              <w:rPr>
                <w:b/>
              </w:rPr>
            </w:pPr>
            <w:r w:rsidRPr="006629FB">
              <w:rPr>
                <w:b/>
              </w:rPr>
              <w:t>6. Složení moštu</w:t>
            </w:r>
          </w:p>
          <w:p w14:paraId="41FC5EDB" w14:textId="77777777" w:rsidR="00030489" w:rsidRPr="006629FB" w:rsidRDefault="00030489" w:rsidP="006629FB">
            <w:pPr>
              <w:jc w:val="both"/>
            </w:pPr>
          </w:p>
        </w:tc>
        <w:tc>
          <w:tcPr>
            <w:tcW w:w="992" w:type="dxa"/>
          </w:tcPr>
          <w:p w14:paraId="09CFC1D1" w14:textId="0924C13B" w:rsidR="00030489" w:rsidRPr="006629FB" w:rsidRDefault="00D94C67" w:rsidP="00030489">
            <w:pPr>
              <w:jc w:val="center"/>
              <w:rPr>
                <w:rFonts w:cs="Arial"/>
                <w:b/>
              </w:rPr>
            </w:pPr>
            <w:r>
              <w:rPr>
                <w:rFonts w:cs="Arial"/>
                <w:b/>
              </w:rPr>
              <w:t>6</w:t>
            </w:r>
          </w:p>
        </w:tc>
      </w:tr>
      <w:tr w:rsidR="00030489" w:rsidRPr="006629FB" w14:paraId="451BBD83" w14:textId="77777777" w:rsidTr="006629FB">
        <w:tc>
          <w:tcPr>
            <w:tcW w:w="4757" w:type="dxa"/>
          </w:tcPr>
          <w:p w14:paraId="177C3AB4" w14:textId="77777777" w:rsidR="00030489" w:rsidRPr="006629FB" w:rsidRDefault="00030489" w:rsidP="006629FB">
            <w:pPr>
              <w:jc w:val="both"/>
            </w:pPr>
            <w:r w:rsidRPr="006629FB">
              <w:t xml:space="preserve">- vyjmenuje základní způsoby úpravy moštu </w:t>
            </w:r>
          </w:p>
          <w:p w14:paraId="13E4D86C" w14:textId="77777777" w:rsidR="00030489" w:rsidRPr="006629FB" w:rsidRDefault="00030489" w:rsidP="006629FB">
            <w:pPr>
              <w:jc w:val="both"/>
            </w:pPr>
            <w:r w:rsidRPr="006629FB">
              <w:t>- objasní jejich význam</w:t>
            </w:r>
          </w:p>
          <w:p w14:paraId="4D4F6739" w14:textId="77777777" w:rsidR="00030489" w:rsidRPr="006629FB" w:rsidRDefault="00030489" w:rsidP="006629FB">
            <w:pPr>
              <w:jc w:val="both"/>
            </w:pPr>
            <w:r w:rsidRPr="006629FB">
              <w:t xml:space="preserve">- </w:t>
            </w:r>
            <w:proofErr w:type="gramStart"/>
            <w:r w:rsidRPr="006629FB">
              <w:t>řeší</w:t>
            </w:r>
            <w:proofErr w:type="gramEnd"/>
            <w:r w:rsidRPr="006629FB">
              <w:t xml:space="preserve"> jednotlivé případy úpravy moštu</w:t>
            </w:r>
          </w:p>
          <w:p w14:paraId="7A37D430" w14:textId="31542FB1" w:rsidR="00030489" w:rsidRPr="006629FB" w:rsidRDefault="00030489" w:rsidP="006629FB">
            <w:pPr>
              <w:jc w:val="both"/>
            </w:pPr>
            <w:r w:rsidRPr="006629FB">
              <w:t>- vysvětlí použití různých druhů kvasinek a</w:t>
            </w:r>
            <w:r w:rsidR="005271A7">
              <w:t> </w:t>
            </w:r>
            <w:r w:rsidRPr="006629FB">
              <w:t>přípravků pro úpravu moštu</w:t>
            </w:r>
          </w:p>
        </w:tc>
        <w:tc>
          <w:tcPr>
            <w:tcW w:w="3997" w:type="dxa"/>
          </w:tcPr>
          <w:p w14:paraId="4AD43783" w14:textId="77777777" w:rsidR="00030489" w:rsidRPr="006629FB" w:rsidRDefault="00030489" w:rsidP="006629FB">
            <w:pPr>
              <w:jc w:val="both"/>
              <w:rPr>
                <w:b/>
              </w:rPr>
            </w:pPr>
            <w:r w:rsidRPr="006629FB">
              <w:rPr>
                <w:b/>
              </w:rPr>
              <w:t>7. Úprava moštu</w:t>
            </w:r>
          </w:p>
          <w:p w14:paraId="4A628304" w14:textId="33DD3704" w:rsidR="00030489" w:rsidRPr="006629FB" w:rsidRDefault="00030489" w:rsidP="006629FB">
            <w:pPr>
              <w:jc w:val="both"/>
            </w:pPr>
            <w:r w:rsidRPr="006629FB">
              <w:t xml:space="preserve">- </w:t>
            </w:r>
            <w:r w:rsidR="005271A7">
              <w:t>p</w:t>
            </w:r>
            <w:r w:rsidRPr="006629FB">
              <w:t>rovzdušení</w:t>
            </w:r>
          </w:p>
          <w:p w14:paraId="404915E8" w14:textId="00976D96" w:rsidR="00030489" w:rsidRPr="006629FB" w:rsidRDefault="00030489" w:rsidP="006629FB">
            <w:pPr>
              <w:jc w:val="both"/>
            </w:pPr>
            <w:r w:rsidRPr="006629FB">
              <w:t xml:space="preserve">- </w:t>
            </w:r>
            <w:r w:rsidR="005271A7">
              <w:t>s</w:t>
            </w:r>
            <w:r w:rsidRPr="006629FB">
              <w:t xml:space="preserve">íření </w:t>
            </w:r>
          </w:p>
          <w:p w14:paraId="4EDA3CDF" w14:textId="20B36DEC" w:rsidR="00030489" w:rsidRPr="006629FB" w:rsidRDefault="00030489" w:rsidP="006629FB">
            <w:pPr>
              <w:jc w:val="both"/>
            </w:pPr>
            <w:r w:rsidRPr="006629FB">
              <w:t xml:space="preserve">- </w:t>
            </w:r>
            <w:r w:rsidR="005271A7">
              <w:t>o</w:t>
            </w:r>
            <w:r w:rsidRPr="006629FB">
              <w:t>dkalení</w:t>
            </w:r>
          </w:p>
          <w:p w14:paraId="255E1DD1" w14:textId="18280BBC" w:rsidR="00030489" w:rsidRPr="006629FB" w:rsidRDefault="00030489" w:rsidP="006629FB">
            <w:pPr>
              <w:jc w:val="both"/>
            </w:pPr>
            <w:r w:rsidRPr="006629FB">
              <w:t xml:space="preserve">- </w:t>
            </w:r>
            <w:r w:rsidR="005271A7">
              <w:t>d</w:t>
            </w:r>
            <w:r w:rsidRPr="006629FB">
              <w:t>oslazení</w:t>
            </w:r>
          </w:p>
          <w:p w14:paraId="26AA967F" w14:textId="4B253021" w:rsidR="00030489" w:rsidRPr="006629FB" w:rsidRDefault="00030489" w:rsidP="006629FB">
            <w:pPr>
              <w:jc w:val="both"/>
            </w:pPr>
            <w:r w:rsidRPr="006629FB">
              <w:t xml:space="preserve">- </w:t>
            </w:r>
            <w:proofErr w:type="gramStart"/>
            <w:r w:rsidR="005271A7">
              <w:t>o</w:t>
            </w:r>
            <w:r w:rsidRPr="006629FB">
              <w:t>šetření  bentonitem</w:t>
            </w:r>
            <w:proofErr w:type="gramEnd"/>
          </w:p>
          <w:p w14:paraId="795C491F" w14:textId="5AC0F62B" w:rsidR="00030489" w:rsidRPr="006629FB" w:rsidRDefault="00030489" w:rsidP="006629FB">
            <w:pPr>
              <w:jc w:val="both"/>
            </w:pPr>
            <w:r w:rsidRPr="006629FB">
              <w:t xml:space="preserve">- </w:t>
            </w:r>
            <w:r w:rsidR="005271A7">
              <w:t>o</w:t>
            </w:r>
            <w:r w:rsidRPr="006629FB">
              <w:t xml:space="preserve">dkyselování </w:t>
            </w:r>
          </w:p>
          <w:p w14:paraId="646E12EF" w14:textId="50C70573" w:rsidR="00030489" w:rsidRPr="006629FB" w:rsidRDefault="00030489" w:rsidP="006629FB">
            <w:pPr>
              <w:jc w:val="both"/>
            </w:pPr>
            <w:r w:rsidRPr="006629FB">
              <w:t xml:space="preserve">- </w:t>
            </w:r>
            <w:r w:rsidR="005271A7">
              <w:t>ú</w:t>
            </w:r>
            <w:r w:rsidRPr="006629FB">
              <w:t>prava tříslovin</w:t>
            </w:r>
          </w:p>
        </w:tc>
        <w:tc>
          <w:tcPr>
            <w:tcW w:w="992" w:type="dxa"/>
          </w:tcPr>
          <w:p w14:paraId="6DD95195" w14:textId="76894846" w:rsidR="00030489" w:rsidRPr="006629FB" w:rsidRDefault="00D94C67" w:rsidP="00030489">
            <w:pPr>
              <w:jc w:val="center"/>
              <w:rPr>
                <w:rFonts w:cs="Arial"/>
                <w:b/>
              </w:rPr>
            </w:pPr>
            <w:r>
              <w:rPr>
                <w:rFonts w:cs="Arial"/>
                <w:b/>
              </w:rPr>
              <w:t>8</w:t>
            </w:r>
          </w:p>
        </w:tc>
      </w:tr>
      <w:tr w:rsidR="00030489" w:rsidRPr="006629FB" w14:paraId="31DB7046" w14:textId="77777777" w:rsidTr="006629FB">
        <w:tc>
          <w:tcPr>
            <w:tcW w:w="4757" w:type="dxa"/>
          </w:tcPr>
          <w:p w14:paraId="54421225" w14:textId="77777777" w:rsidR="00030489" w:rsidRPr="006629FB" w:rsidRDefault="00030489" w:rsidP="006629FB">
            <w:pPr>
              <w:jc w:val="both"/>
            </w:pPr>
          </w:p>
        </w:tc>
        <w:tc>
          <w:tcPr>
            <w:tcW w:w="3997" w:type="dxa"/>
          </w:tcPr>
          <w:p w14:paraId="2970B41D" w14:textId="77777777" w:rsidR="00030489" w:rsidRDefault="00030489" w:rsidP="006629FB">
            <w:pPr>
              <w:jc w:val="both"/>
              <w:rPr>
                <w:b/>
              </w:rPr>
            </w:pPr>
            <w:r w:rsidRPr="006629FB">
              <w:rPr>
                <w:b/>
              </w:rPr>
              <w:t>8. Souhrnné opakován</w:t>
            </w:r>
            <w:r w:rsidR="005271A7">
              <w:rPr>
                <w:b/>
              </w:rPr>
              <w:t>í</w:t>
            </w:r>
          </w:p>
          <w:p w14:paraId="05BF0131" w14:textId="5C75ACBD" w:rsidR="005271A7" w:rsidRPr="006629FB" w:rsidRDefault="005271A7" w:rsidP="006629FB">
            <w:pPr>
              <w:jc w:val="both"/>
              <w:rPr>
                <w:b/>
              </w:rPr>
            </w:pPr>
          </w:p>
        </w:tc>
        <w:tc>
          <w:tcPr>
            <w:tcW w:w="992" w:type="dxa"/>
          </w:tcPr>
          <w:p w14:paraId="0B9D6FEC" w14:textId="2A3AA726" w:rsidR="00030489" w:rsidRPr="006629FB" w:rsidRDefault="00D94C67" w:rsidP="00030489">
            <w:pPr>
              <w:jc w:val="center"/>
              <w:rPr>
                <w:rFonts w:cs="Arial"/>
                <w:b/>
              </w:rPr>
            </w:pPr>
            <w:r>
              <w:rPr>
                <w:rFonts w:cs="Arial"/>
                <w:b/>
              </w:rPr>
              <w:t>4</w:t>
            </w:r>
          </w:p>
        </w:tc>
      </w:tr>
    </w:tbl>
    <w:p w14:paraId="4A6F0878" w14:textId="7E28E138" w:rsidR="00030489" w:rsidRDefault="00030489" w:rsidP="00030489">
      <w:pPr>
        <w:rPr>
          <w:rFonts w:cs="Arial"/>
          <w:b/>
        </w:rPr>
      </w:pPr>
    </w:p>
    <w:p w14:paraId="50CBD4B0" w14:textId="77777777" w:rsidR="005271A7" w:rsidRDefault="005271A7" w:rsidP="00030489">
      <w:pPr>
        <w:rPr>
          <w:rFonts w:cs="Arial"/>
          <w:b/>
        </w:rPr>
      </w:pPr>
    </w:p>
    <w:p w14:paraId="20A4B1AC" w14:textId="38B3BD91" w:rsidR="00030489" w:rsidRPr="00030489" w:rsidRDefault="00030489" w:rsidP="00030489">
      <w:pPr>
        <w:rPr>
          <w:rFonts w:cs="Arial"/>
        </w:rPr>
      </w:pPr>
      <w:r>
        <w:rPr>
          <w:rFonts w:cs="Arial"/>
          <w:b/>
        </w:rPr>
        <w:t>3.</w:t>
      </w:r>
      <w:r w:rsidR="005271A7">
        <w:rPr>
          <w:rFonts w:cs="Arial"/>
          <w:b/>
        </w:rPr>
        <w:t xml:space="preserve"> ročník: celkem 66 hodin</w:t>
      </w:r>
      <w:r>
        <w:rPr>
          <w:rFonts w:cs="Arial"/>
          <w:b/>
        </w:rPr>
        <w:t xml:space="preserve"> </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030489">
        <w:rPr>
          <w:rFonts w:cs="Arial"/>
        </w:rPr>
        <w:t xml:space="preserve"> </w:t>
      </w:r>
    </w:p>
    <w:p w14:paraId="6940D14C" w14:textId="77777777" w:rsidR="00030489" w:rsidRPr="00030489" w:rsidRDefault="00030489" w:rsidP="00030489">
      <w:pPr>
        <w:rPr>
          <w:rFonts w:cs="Arial"/>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4031"/>
        <w:gridCol w:w="1000"/>
      </w:tblGrid>
      <w:tr w:rsidR="00030489" w:rsidRPr="005271A7" w14:paraId="1ABAB067" w14:textId="77777777" w:rsidTr="005271A7">
        <w:tc>
          <w:tcPr>
            <w:tcW w:w="4757" w:type="dxa"/>
            <w:vAlign w:val="center"/>
          </w:tcPr>
          <w:p w14:paraId="76AA4B30" w14:textId="77777777" w:rsidR="00030489" w:rsidRPr="005271A7" w:rsidRDefault="00030489" w:rsidP="005271A7">
            <w:pPr>
              <w:widowControl w:val="0"/>
              <w:autoSpaceDE w:val="0"/>
              <w:autoSpaceDN w:val="0"/>
              <w:adjustRightInd w:val="0"/>
              <w:snapToGrid w:val="0"/>
              <w:jc w:val="both"/>
              <w:rPr>
                <w:rFonts w:cs="Arial"/>
                <w:b/>
              </w:rPr>
            </w:pPr>
            <w:r w:rsidRPr="005271A7">
              <w:rPr>
                <w:rFonts w:cs="Arial"/>
                <w:b/>
                <w:color w:val="000000"/>
              </w:rPr>
              <w:t>Výsledky vzdělávání</w:t>
            </w:r>
          </w:p>
        </w:tc>
        <w:tc>
          <w:tcPr>
            <w:tcW w:w="3997" w:type="dxa"/>
            <w:vAlign w:val="center"/>
          </w:tcPr>
          <w:p w14:paraId="7E1376EE" w14:textId="77777777" w:rsidR="00030489" w:rsidRPr="005271A7" w:rsidRDefault="00030489" w:rsidP="005271A7">
            <w:pPr>
              <w:widowControl w:val="0"/>
              <w:autoSpaceDE w:val="0"/>
              <w:autoSpaceDN w:val="0"/>
              <w:adjustRightInd w:val="0"/>
              <w:snapToGrid w:val="0"/>
              <w:jc w:val="both"/>
              <w:rPr>
                <w:rFonts w:cs="Arial"/>
                <w:b/>
              </w:rPr>
            </w:pPr>
            <w:r w:rsidRPr="005271A7">
              <w:rPr>
                <w:rFonts w:cs="Arial"/>
                <w:b/>
                <w:color w:val="000000"/>
              </w:rPr>
              <w:t>Číslo tématu a téma</w:t>
            </w:r>
          </w:p>
        </w:tc>
        <w:tc>
          <w:tcPr>
            <w:tcW w:w="992" w:type="dxa"/>
            <w:vAlign w:val="center"/>
          </w:tcPr>
          <w:p w14:paraId="4BC68A76" w14:textId="77777777" w:rsidR="00030489" w:rsidRPr="005271A7" w:rsidRDefault="00030489" w:rsidP="00030489">
            <w:pPr>
              <w:rPr>
                <w:rFonts w:cs="Arial"/>
                <w:b/>
              </w:rPr>
            </w:pPr>
            <w:r w:rsidRPr="005271A7">
              <w:rPr>
                <w:rFonts w:cs="Arial"/>
                <w:b/>
              </w:rPr>
              <w:t>Počet hodin</w:t>
            </w:r>
          </w:p>
        </w:tc>
      </w:tr>
      <w:tr w:rsidR="00030489" w:rsidRPr="005271A7" w14:paraId="2E486F83" w14:textId="77777777" w:rsidTr="005271A7">
        <w:tc>
          <w:tcPr>
            <w:tcW w:w="4757" w:type="dxa"/>
          </w:tcPr>
          <w:p w14:paraId="070E299A" w14:textId="69DE05EC" w:rsidR="00030489" w:rsidRPr="005271A7" w:rsidRDefault="00030489" w:rsidP="005271A7">
            <w:pPr>
              <w:jc w:val="both"/>
            </w:pPr>
          </w:p>
        </w:tc>
        <w:tc>
          <w:tcPr>
            <w:tcW w:w="3997" w:type="dxa"/>
          </w:tcPr>
          <w:p w14:paraId="455EA5AD" w14:textId="2634FFB1" w:rsidR="00030489" w:rsidRPr="005271A7" w:rsidRDefault="00030489" w:rsidP="005271A7">
            <w:pPr>
              <w:jc w:val="both"/>
              <w:rPr>
                <w:b/>
              </w:rPr>
            </w:pPr>
            <w:r w:rsidRPr="005271A7">
              <w:rPr>
                <w:b/>
              </w:rPr>
              <w:t>1.</w:t>
            </w:r>
            <w:r w:rsidR="00297DC5" w:rsidRPr="005271A7">
              <w:rPr>
                <w:b/>
              </w:rPr>
              <w:t xml:space="preserve"> </w:t>
            </w:r>
            <w:r w:rsidRPr="005271A7">
              <w:rPr>
                <w:b/>
              </w:rPr>
              <w:t>Opakování učiva 2. roč</w:t>
            </w:r>
            <w:r w:rsidR="005271A7">
              <w:rPr>
                <w:b/>
              </w:rPr>
              <w:t>níku</w:t>
            </w:r>
          </w:p>
        </w:tc>
        <w:tc>
          <w:tcPr>
            <w:tcW w:w="992" w:type="dxa"/>
          </w:tcPr>
          <w:p w14:paraId="5B06C88B" w14:textId="77777777" w:rsidR="00030489" w:rsidRPr="005271A7" w:rsidRDefault="00030489" w:rsidP="00030489">
            <w:pPr>
              <w:jc w:val="center"/>
              <w:rPr>
                <w:rFonts w:cs="Arial"/>
                <w:b/>
              </w:rPr>
            </w:pPr>
            <w:r w:rsidRPr="005271A7">
              <w:rPr>
                <w:rFonts w:cs="Arial"/>
                <w:b/>
              </w:rPr>
              <w:t>1</w:t>
            </w:r>
          </w:p>
        </w:tc>
      </w:tr>
      <w:tr w:rsidR="00030489" w:rsidRPr="005271A7" w14:paraId="6066DB2F" w14:textId="77777777" w:rsidTr="005271A7">
        <w:tc>
          <w:tcPr>
            <w:tcW w:w="4757" w:type="dxa"/>
          </w:tcPr>
          <w:p w14:paraId="6CD007A7" w14:textId="03C276C0" w:rsidR="005271A7" w:rsidRPr="005271A7" w:rsidRDefault="005271A7" w:rsidP="005271A7">
            <w:pPr>
              <w:jc w:val="both"/>
              <w:rPr>
                <w:b/>
                <w:bCs/>
              </w:rPr>
            </w:pPr>
            <w:r w:rsidRPr="005271A7">
              <w:rPr>
                <w:b/>
                <w:bCs/>
              </w:rPr>
              <w:t>Žák:</w:t>
            </w:r>
          </w:p>
          <w:p w14:paraId="2BEAC776" w14:textId="059629D8" w:rsidR="00030489" w:rsidRPr="005271A7" w:rsidRDefault="00030489" w:rsidP="005271A7">
            <w:pPr>
              <w:jc w:val="both"/>
            </w:pPr>
            <w:r w:rsidRPr="005271A7">
              <w:t xml:space="preserve">- vysvětlí význam jednotlivých strojů a zařízení v technologické lince nezbytných pro zpracování hroznů a výroby vína </w:t>
            </w:r>
          </w:p>
        </w:tc>
        <w:tc>
          <w:tcPr>
            <w:tcW w:w="3997" w:type="dxa"/>
          </w:tcPr>
          <w:p w14:paraId="68F2CFA8" w14:textId="77777777" w:rsidR="00030489" w:rsidRPr="005271A7" w:rsidRDefault="00030489" w:rsidP="005271A7">
            <w:pPr>
              <w:jc w:val="both"/>
              <w:rPr>
                <w:b/>
              </w:rPr>
            </w:pPr>
            <w:r w:rsidRPr="005271A7">
              <w:rPr>
                <w:b/>
              </w:rPr>
              <w:t>2.</w:t>
            </w:r>
            <w:r w:rsidR="00297DC5" w:rsidRPr="005271A7">
              <w:rPr>
                <w:b/>
              </w:rPr>
              <w:t xml:space="preserve"> </w:t>
            </w:r>
            <w:r w:rsidRPr="005271A7">
              <w:rPr>
                <w:b/>
              </w:rPr>
              <w:t>Vybavení sklepa</w:t>
            </w:r>
          </w:p>
          <w:p w14:paraId="46155F69" w14:textId="77777777" w:rsidR="00030489" w:rsidRPr="005271A7" w:rsidRDefault="00030489" w:rsidP="005271A7">
            <w:pPr>
              <w:jc w:val="both"/>
            </w:pPr>
          </w:p>
        </w:tc>
        <w:tc>
          <w:tcPr>
            <w:tcW w:w="992" w:type="dxa"/>
          </w:tcPr>
          <w:p w14:paraId="3CFA10E4" w14:textId="77777777" w:rsidR="00030489" w:rsidRPr="005271A7" w:rsidRDefault="00030489" w:rsidP="00030489">
            <w:pPr>
              <w:jc w:val="center"/>
              <w:rPr>
                <w:rFonts w:cs="Arial"/>
                <w:b/>
              </w:rPr>
            </w:pPr>
            <w:r w:rsidRPr="005271A7">
              <w:rPr>
                <w:rFonts w:cs="Arial"/>
                <w:b/>
              </w:rPr>
              <w:t>2</w:t>
            </w:r>
          </w:p>
        </w:tc>
      </w:tr>
      <w:tr w:rsidR="00030489" w:rsidRPr="005271A7" w14:paraId="1B251892" w14:textId="77777777" w:rsidTr="005271A7">
        <w:tc>
          <w:tcPr>
            <w:tcW w:w="4757" w:type="dxa"/>
          </w:tcPr>
          <w:p w14:paraId="64F38A8A" w14:textId="77777777" w:rsidR="00030489" w:rsidRPr="005271A7" w:rsidRDefault="00030489" w:rsidP="005271A7">
            <w:pPr>
              <w:jc w:val="both"/>
            </w:pPr>
            <w:r w:rsidRPr="005271A7">
              <w:t>- popíše princip alkoholického kvašení</w:t>
            </w:r>
          </w:p>
          <w:p w14:paraId="6E16C29F" w14:textId="77777777" w:rsidR="00030489" w:rsidRPr="005271A7" w:rsidRDefault="00030489" w:rsidP="005271A7">
            <w:pPr>
              <w:jc w:val="both"/>
            </w:pPr>
            <w:r w:rsidRPr="005271A7">
              <w:t xml:space="preserve">-  </w:t>
            </w:r>
            <w:proofErr w:type="gramStart"/>
            <w:r w:rsidRPr="005271A7">
              <w:t>řeší</w:t>
            </w:r>
            <w:proofErr w:type="gramEnd"/>
            <w:r w:rsidRPr="005271A7">
              <w:t xml:space="preserve"> příklady úpravy cukernatosti moštu</w:t>
            </w:r>
          </w:p>
          <w:p w14:paraId="7A353C94" w14:textId="77777777" w:rsidR="00030489" w:rsidRPr="005271A7" w:rsidRDefault="00030489" w:rsidP="005271A7">
            <w:pPr>
              <w:jc w:val="both"/>
            </w:pPr>
            <w:r w:rsidRPr="005271A7">
              <w:t xml:space="preserve">- </w:t>
            </w:r>
            <w:proofErr w:type="gramStart"/>
            <w:r w:rsidRPr="005271A7">
              <w:t>rozliší</w:t>
            </w:r>
            <w:proofErr w:type="gramEnd"/>
            <w:r w:rsidRPr="005271A7">
              <w:t xml:space="preserve"> druhy kvasinek</w:t>
            </w:r>
          </w:p>
          <w:p w14:paraId="6761EC7B" w14:textId="77777777" w:rsidR="00030489" w:rsidRPr="005271A7" w:rsidRDefault="00030489" w:rsidP="005271A7">
            <w:pPr>
              <w:jc w:val="both"/>
            </w:pPr>
          </w:p>
        </w:tc>
        <w:tc>
          <w:tcPr>
            <w:tcW w:w="3997" w:type="dxa"/>
          </w:tcPr>
          <w:p w14:paraId="32BA081F" w14:textId="77777777" w:rsidR="00030489" w:rsidRPr="005271A7" w:rsidRDefault="00A754AD" w:rsidP="005271A7">
            <w:pPr>
              <w:jc w:val="both"/>
              <w:rPr>
                <w:b/>
              </w:rPr>
            </w:pPr>
            <w:r w:rsidRPr="005271A7">
              <w:rPr>
                <w:b/>
              </w:rPr>
              <w:t>3</w:t>
            </w:r>
            <w:r w:rsidR="00030489" w:rsidRPr="005271A7">
              <w:rPr>
                <w:b/>
              </w:rPr>
              <w:t>. Alkoholové kvašení</w:t>
            </w:r>
          </w:p>
          <w:p w14:paraId="25D65425" w14:textId="411EB843" w:rsidR="00030489" w:rsidRPr="005271A7" w:rsidRDefault="00030489" w:rsidP="005271A7">
            <w:pPr>
              <w:jc w:val="both"/>
            </w:pPr>
            <w:r w:rsidRPr="005271A7">
              <w:t xml:space="preserve">- </w:t>
            </w:r>
            <w:r w:rsidR="005271A7">
              <w:t>k</w:t>
            </w:r>
            <w:r w:rsidRPr="005271A7">
              <w:t>vasinky</w:t>
            </w:r>
          </w:p>
          <w:p w14:paraId="2A66E2D7" w14:textId="106769AA" w:rsidR="00030489" w:rsidRPr="005271A7" w:rsidRDefault="00030489" w:rsidP="005271A7">
            <w:pPr>
              <w:jc w:val="both"/>
            </w:pPr>
            <w:r w:rsidRPr="005271A7">
              <w:t>-</w:t>
            </w:r>
            <w:r w:rsidR="005271A7">
              <w:t xml:space="preserve"> p</w:t>
            </w:r>
            <w:r w:rsidRPr="005271A7">
              <w:t>růběh kvašení a možnosti je ovlivňovat</w:t>
            </w:r>
          </w:p>
          <w:p w14:paraId="745CDE88" w14:textId="77777777" w:rsidR="00030489" w:rsidRDefault="00030489" w:rsidP="005271A7">
            <w:pPr>
              <w:jc w:val="both"/>
            </w:pPr>
            <w:r w:rsidRPr="005271A7">
              <w:t xml:space="preserve">- </w:t>
            </w:r>
            <w:r w:rsidR="005271A7">
              <w:t>o</w:t>
            </w:r>
            <w:r w:rsidRPr="005271A7">
              <w:t>patření při kvašení</w:t>
            </w:r>
          </w:p>
          <w:p w14:paraId="48190BF3" w14:textId="5EA829EA" w:rsidR="005271A7" w:rsidRPr="005271A7" w:rsidRDefault="005271A7" w:rsidP="005271A7">
            <w:pPr>
              <w:jc w:val="both"/>
            </w:pPr>
          </w:p>
        </w:tc>
        <w:tc>
          <w:tcPr>
            <w:tcW w:w="992" w:type="dxa"/>
          </w:tcPr>
          <w:p w14:paraId="03EC4BD0" w14:textId="77777777" w:rsidR="00030489" w:rsidRPr="005271A7" w:rsidRDefault="00030489" w:rsidP="00030489">
            <w:pPr>
              <w:jc w:val="center"/>
              <w:rPr>
                <w:rFonts w:cs="Arial"/>
                <w:b/>
              </w:rPr>
            </w:pPr>
            <w:r w:rsidRPr="005271A7">
              <w:rPr>
                <w:rFonts w:cs="Arial"/>
                <w:b/>
              </w:rPr>
              <w:t>10</w:t>
            </w:r>
          </w:p>
        </w:tc>
      </w:tr>
      <w:tr w:rsidR="00030489" w:rsidRPr="005271A7" w14:paraId="06B7918D" w14:textId="77777777" w:rsidTr="005271A7">
        <w:tc>
          <w:tcPr>
            <w:tcW w:w="4757" w:type="dxa"/>
          </w:tcPr>
          <w:p w14:paraId="792C60BE" w14:textId="77777777" w:rsidR="00030489" w:rsidRPr="005271A7" w:rsidRDefault="00030489" w:rsidP="005271A7">
            <w:pPr>
              <w:jc w:val="both"/>
            </w:pPr>
            <w:r w:rsidRPr="005271A7">
              <w:lastRenderedPageBreak/>
              <w:t>- popíše význam BOK</w:t>
            </w:r>
          </w:p>
          <w:p w14:paraId="368852B5" w14:textId="77777777" w:rsidR="00030489" w:rsidRPr="005271A7" w:rsidRDefault="00030489" w:rsidP="005271A7">
            <w:pPr>
              <w:jc w:val="both"/>
            </w:pPr>
            <w:r w:rsidRPr="005271A7">
              <w:t xml:space="preserve">- </w:t>
            </w:r>
            <w:proofErr w:type="gramStart"/>
            <w:r w:rsidRPr="005271A7">
              <w:t>určí</w:t>
            </w:r>
            <w:proofErr w:type="gramEnd"/>
            <w:r w:rsidRPr="005271A7">
              <w:t xml:space="preserve"> vhodnost a rozsah odkyselování</w:t>
            </w:r>
          </w:p>
          <w:p w14:paraId="26D9C2FF" w14:textId="77777777" w:rsidR="00030489" w:rsidRPr="005271A7" w:rsidRDefault="00030489" w:rsidP="005271A7">
            <w:pPr>
              <w:jc w:val="both"/>
            </w:pPr>
            <w:r w:rsidRPr="005271A7">
              <w:t>- vysvětlí podmínky pro BOK</w:t>
            </w:r>
          </w:p>
        </w:tc>
        <w:tc>
          <w:tcPr>
            <w:tcW w:w="3997" w:type="dxa"/>
          </w:tcPr>
          <w:p w14:paraId="0B1A70EE" w14:textId="77777777" w:rsidR="00030489" w:rsidRPr="005271A7" w:rsidRDefault="00A754AD" w:rsidP="005271A7">
            <w:pPr>
              <w:jc w:val="both"/>
              <w:rPr>
                <w:b/>
              </w:rPr>
            </w:pPr>
            <w:r w:rsidRPr="005271A7">
              <w:rPr>
                <w:b/>
              </w:rPr>
              <w:t>4</w:t>
            </w:r>
            <w:r w:rsidR="00030489" w:rsidRPr="005271A7">
              <w:rPr>
                <w:b/>
              </w:rPr>
              <w:t>. BOK</w:t>
            </w:r>
          </w:p>
          <w:p w14:paraId="106B0818" w14:textId="75F705F8" w:rsidR="00030489" w:rsidRPr="005271A7" w:rsidRDefault="00030489" w:rsidP="005271A7">
            <w:pPr>
              <w:jc w:val="both"/>
            </w:pPr>
            <w:r w:rsidRPr="005271A7">
              <w:t xml:space="preserve">- </w:t>
            </w:r>
            <w:r w:rsidR="005271A7">
              <w:t>p</w:t>
            </w:r>
            <w:r w:rsidRPr="005271A7">
              <w:t>řednosti a nedostatky</w:t>
            </w:r>
          </w:p>
          <w:p w14:paraId="75224BF2" w14:textId="270C061D" w:rsidR="00030489" w:rsidRPr="005271A7" w:rsidRDefault="00030489" w:rsidP="005271A7">
            <w:pPr>
              <w:jc w:val="both"/>
            </w:pPr>
            <w:r w:rsidRPr="005271A7">
              <w:t xml:space="preserve">- </w:t>
            </w:r>
            <w:r w:rsidR="005271A7">
              <w:t>p</w:t>
            </w:r>
            <w:r w:rsidRPr="005271A7">
              <w:t>odmínky pro zahájení a ukončení BOK</w:t>
            </w:r>
          </w:p>
        </w:tc>
        <w:tc>
          <w:tcPr>
            <w:tcW w:w="992" w:type="dxa"/>
          </w:tcPr>
          <w:p w14:paraId="3FC86AD7" w14:textId="77777777" w:rsidR="00030489" w:rsidRPr="005271A7" w:rsidRDefault="00030489" w:rsidP="00030489">
            <w:pPr>
              <w:jc w:val="center"/>
              <w:rPr>
                <w:rFonts w:cs="Arial"/>
                <w:b/>
              </w:rPr>
            </w:pPr>
            <w:r w:rsidRPr="005271A7">
              <w:rPr>
                <w:rFonts w:cs="Arial"/>
                <w:b/>
              </w:rPr>
              <w:t>3</w:t>
            </w:r>
          </w:p>
        </w:tc>
      </w:tr>
      <w:tr w:rsidR="00030489" w:rsidRPr="005271A7" w14:paraId="4E1715EF" w14:textId="77777777" w:rsidTr="005271A7">
        <w:tc>
          <w:tcPr>
            <w:tcW w:w="4757" w:type="dxa"/>
          </w:tcPr>
          <w:p w14:paraId="4B5780B9" w14:textId="77777777" w:rsidR="00030489" w:rsidRPr="005271A7" w:rsidRDefault="00030489" w:rsidP="005271A7">
            <w:pPr>
              <w:jc w:val="both"/>
            </w:pPr>
            <w:r w:rsidRPr="005271A7">
              <w:t>- popíše látky a jejich vlastnosti obsažené ve víně</w:t>
            </w:r>
          </w:p>
          <w:p w14:paraId="76F22361" w14:textId="77777777" w:rsidR="00030489" w:rsidRPr="005271A7" w:rsidRDefault="00030489" w:rsidP="005271A7">
            <w:pPr>
              <w:jc w:val="both"/>
            </w:pPr>
            <w:r w:rsidRPr="005271A7">
              <w:t>- vysvětlí jejich význam na kvalitu a harmonii vína</w:t>
            </w:r>
          </w:p>
        </w:tc>
        <w:tc>
          <w:tcPr>
            <w:tcW w:w="3997" w:type="dxa"/>
          </w:tcPr>
          <w:p w14:paraId="424428D7" w14:textId="77777777" w:rsidR="00030489" w:rsidRPr="005271A7" w:rsidRDefault="00A754AD" w:rsidP="005271A7">
            <w:pPr>
              <w:jc w:val="both"/>
              <w:rPr>
                <w:b/>
              </w:rPr>
            </w:pPr>
            <w:r w:rsidRPr="005271A7">
              <w:rPr>
                <w:b/>
              </w:rPr>
              <w:t>5</w:t>
            </w:r>
            <w:r w:rsidR="00030489" w:rsidRPr="005271A7">
              <w:rPr>
                <w:b/>
              </w:rPr>
              <w:t>.</w:t>
            </w:r>
            <w:r w:rsidR="00297DC5" w:rsidRPr="005271A7">
              <w:rPr>
                <w:b/>
              </w:rPr>
              <w:t xml:space="preserve"> </w:t>
            </w:r>
            <w:r w:rsidR="00030489" w:rsidRPr="005271A7">
              <w:rPr>
                <w:b/>
              </w:rPr>
              <w:t>Složení vína</w:t>
            </w:r>
          </w:p>
          <w:p w14:paraId="4BDF8976" w14:textId="77777777" w:rsidR="00030489" w:rsidRPr="005271A7" w:rsidRDefault="00030489" w:rsidP="005271A7">
            <w:pPr>
              <w:jc w:val="both"/>
            </w:pPr>
          </w:p>
        </w:tc>
        <w:tc>
          <w:tcPr>
            <w:tcW w:w="992" w:type="dxa"/>
          </w:tcPr>
          <w:p w14:paraId="59A94709" w14:textId="77777777" w:rsidR="00030489" w:rsidRPr="005271A7" w:rsidRDefault="00030489" w:rsidP="00030489">
            <w:pPr>
              <w:jc w:val="center"/>
              <w:rPr>
                <w:rFonts w:cs="Arial"/>
                <w:b/>
              </w:rPr>
            </w:pPr>
            <w:r w:rsidRPr="005271A7">
              <w:rPr>
                <w:rFonts w:cs="Arial"/>
                <w:b/>
              </w:rPr>
              <w:t>2</w:t>
            </w:r>
          </w:p>
        </w:tc>
      </w:tr>
      <w:tr w:rsidR="00030489" w:rsidRPr="005271A7" w14:paraId="4EA28EE6" w14:textId="77777777" w:rsidTr="005271A7">
        <w:tc>
          <w:tcPr>
            <w:tcW w:w="4757" w:type="dxa"/>
          </w:tcPr>
          <w:p w14:paraId="66B160B7" w14:textId="77777777" w:rsidR="00030489" w:rsidRPr="005271A7" w:rsidRDefault="00030489" w:rsidP="005271A7">
            <w:pPr>
              <w:jc w:val="both"/>
            </w:pPr>
            <w:r w:rsidRPr="005271A7">
              <w:t xml:space="preserve">- </w:t>
            </w:r>
            <w:proofErr w:type="gramStart"/>
            <w:r w:rsidRPr="005271A7">
              <w:t>rozliší</w:t>
            </w:r>
            <w:proofErr w:type="gramEnd"/>
            <w:r w:rsidRPr="005271A7">
              <w:t xml:space="preserve"> přívlastková vína a VOC</w:t>
            </w:r>
          </w:p>
        </w:tc>
        <w:tc>
          <w:tcPr>
            <w:tcW w:w="3997" w:type="dxa"/>
          </w:tcPr>
          <w:p w14:paraId="3DD84617" w14:textId="77777777" w:rsidR="00030489" w:rsidRPr="005271A7" w:rsidRDefault="00A754AD" w:rsidP="005271A7">
            <w:pPr>
              <w:jc w:val="both"/>
              <w:rPr>
                <w:b/>
              </w:rPr>
            </w:pPr>
            <w:r w:rsidRPr="005271A7">
              <w:rPr>
                <w:b/>
              </w:rPr>
              <w:t>6</w:t>
            </w:r>
            <w:r w:rsidR="00030489" w:rsidRPr="005271A7">
              <w:rPr>
                <w:b/>
              </w:rPr>
              <w:t>.</w:t>
            </w:r>
            <w:r w:rsidR="00297DC5" w:rsidRPr="005271A7">
              <w:rPr>
                <w:b/>
              </w:rPr>
              <w:t xml:space="preserve"> </w:t>
            </w:r>
            <w:r w:rsidR="00030489" w:rsidRPr="005271A7">
              <w:rPr>
                <w:b/>
              </w:rPr>
              <w:t>Vína s přívlastkem</w:t>
            </w:r>
          </w:p>
        </w:tc>
        <w:tc>
          <w:tcPr>
            <w:tcW w:w="992" w:type="dxa"/>
          </w:tcPr>
          <w:p w14:paraId="2D05B2A1" w14:textId="77777777" w:rsidR="00030489" w:rsidRPr="005271A7" w:rsidRDefault="00030489" w:rsidP="00030489">
            <w:pPr>
              <w:jc w:val="center"/>
              <w:rPr>
                <w:rFonts w:cs="Arial"/>
                <w:b/>
              </w:rPr>
            </w:pPr>
            <w:r w:rsidRPr="005271A7">
              <w:rPr>
                <w:rFonts w:cs="Arial"/>
                <w:b/>
              </w:rPr>
              <w:t>2</w:t>
            </w:r>
          </w:p>
        </w:tc>
      </w:tr>
      <w:tr w:rsidR="00030489" w:rsidRPr="005271A7" w14:paraId="32664313" w14:textId="77777777" w:rsidTr="005271A7">
        <w:tc>
          <w:tcPr>
            <w:tcW w:w="4757" w:type="dxa"/>
          </w:tcPr>
          <w:p w14:paraId="4D50E12D" w14:textId="77777777" w:rsidR="00030489" w:rsidRPr="005271A7" w:rsidRDefault="00030489" w:rsidP="005271A7">
            <w:pPr>
              <w:jc w:val="both"/>
            </w:pPr>
            <w:r w:rsidRPr="005271A7">
              <w:t>- vysvětlí rozdílnost postupu při výrobě bílého a červeného vína</w:t>
            </w:r>
          </w:p>
          <w:p w14:paraId="32DB4A19" w14:textId="77777777" w:rsidR="00030489" w:rsidRPr="005271A7" w:rsidRDefault="00030489" w:rsidP="005271A7">
            <w:pPr>
              <w:jc w:val="both"/>
            </w:pPr>
            <w:r w:rsidRPr="005271A7">
              <w:t>- charakterizuje alkoholy, polyfenoly, kyseliny, aromatické látky ve víně a vysvětlí jejich význam</w:t>
            </w:r>
          </w:p>
        </w:tc>
        <w:tc>
          <w:tcPr>
            <w:tcW w:w="3997" w:type="dxa"/>
          </w:tcPr>
          <w:p w14:paraId="21B67740" w14:textId="77777777" w:rsidR="00030489" w:rsidRPr="005271A7" w:rsidRDefault="00A754AD" w:rsidP="005271A7">
            <w:pPr>
              <w:jc w:val="both"/>
              <w:rPr>
                <w:b/>
              </w:rPr>
            </w:pPr>
            <w:r w:rsidRPr="005271A7">
              <w:rPr>
                <w:b/>
              </w:rPr>
              <w:t>7</w:t>
            </w:r>
            <w:r w:rsidR="00030489" w:rsidRPr="005271A7">
              <w:rPr>
                <w:b/>
              </w:rPr>
              <w:t>. Výroba červeného vína a bílého vína</w:t>
            </w:r>
          </w:p>
          <w:p w14:paraId="7009A7BE" w14:textId="7F32453A" w:rsidR="00030489" w:rsidRPr="005271A7" w:rsidRDefault="00030489" w:rsidP="005271A7">
            <w:pPr>
              <w:jc w:val="both"/>
            </w:pPr>
            <w:r w:rsidRPr="005271A7">
              <w:t xml:space="preserve">- </w:t>
            </w:r>
            <w:r w:rsidR="005271A7">
              <w:t>t</w:t>
            </w:r>
            <w:r w:rsidRPr="005271A7">
              <w:t>ypy červených vín</w:t>
            </w:r>
          </w:p>
          <w:p w14:paraId="3D750787" w14:textId="620AF6F2" w:rsidR="00030489" w:rsidRPr="005271A7" w:rsidRDefault="00030489" w:rsidP="005271A7">
            <w:pPr>
              <w:jc w:val="both"/>
            </w:pPr>
            <w:r w:rsidRPr="005271A7">
              <w:t>-</w:t>
            </w:r>
            <w:r w:rsidR="005271A7">
              <w:t xml:space="preserve"> o</w:t>
            </w:r>
            <w:r w:rsidRPr="005271A7">
              <w:t>šetření rmutu</w:t>
            </w:r>
          </w:p>
          <w:p w14:paraId="4DAEA846" w14:textId="679E9233" w:rsidR="00030489" w:rsidRPr="005271A7" w:rsidRDefault="00030489" w:rsidP="005271A7">
            <w:pPr>
              <w:jc w:val="both"/>
            </w:pPr>
            <w:r w:rsidRPr="005271A7">
              <w:t xml:space="preserve">- </w:t>
            </w:r>
            <w:r w:rsidR="005271A7">
              <w:t>z</w:t>
            </w:r>
            <w:r w:rsidRPr="005271A7">
              <w:t>působy kvašení</w:t>
            </w:r>
          </w:p>
        </w:tc>
        <w:tc>
          <w:tcPr>
            <w:tcW w:w="992" w:type="dxa"/>
          </w:tcPr>
          <w:p w14:paraId="407A644A" w14:textId="77777777" w:rsidR="00030489" w:rsidRPr="005271A7" w:rsidRDefault="00030489" w:rsidP="00030489">
            <w:pPr>
              <w:jc w:val="center"/>
              <w:rPr>
                <w:rFonts w:cs="Arial"/>
                <w:b/>
              </w:rPr>
            </w:pPr>
            <w:r w:rsidRPr="005271A7">
              <w:rPr>
                <w:rFonts w:cs="Arial"/>
                <w:b/>
              </w:rPr>
              <w:t>2</w:t>
            </w:r>
          </w:p>
        </w:tc>
      </w:tr>
      <w:tr w:rsidR="00030489" w:rsidRPr="005271A7" w14:paraId="49B28108" w14:textId="77777777" w:rsidTr="005271A7">
        <w:tc>
          <w:tcPr>
            <w:tcW w:w="4757" w:type="dxa"/>
          </w:tcPr>
          <w:p w14:paraId="182801BA" w14:textId="77777777" w:rsidR="00030489" w:rsidRPr="005271A7" w:rsidRDefault="00030489" w:rsidP="005271A7">
            <w:pPr>
              <w:jc w:val="both"/>
            </w:pPr>
            <w:r w:rsidRPr="005271A7">
              <w:t xml:space="preserve">- </w:t>
            </w:r>
            <w:proofErr w:type="gramStart"/>
            <w:r w:rsidRPr="005271A7">
              <w:t>rozliší</w:t>
            </w:r>
            <w:proofErr w:type="gramEnd"/>
            <w:r w:rsidRPr="005271A7">
              <w:t xml:space="preserve"> a objasní základní postupy výroby vína</w:t>
            </w:r>
          </w:p>
          <w:p w14:paraId="51D6FD88" w14:textId="77777777" w:rsidR="00030489" w:rsidRPr="005271A7" w:rsidRDefault="00030489" w:rsidP="005271A7">
            <w:pPr>
              <w:jc w:val="both"/>
            </w:pPr>
            <w:r w:rsidRPr="005271A7">
              <w:t>- vysvětlí a popíše chemické procesy probíhající ve víně při jeho úpravě a stabilizaci</w:t>
            </w:r>
          </w:p>
          <w:p w14:paraId="3FC936C1" w14:textId="77777777" w:rsidR="00030489" w:rsidRPr="005271A7" w:rsidRDefault="00030489" w:rsidP="005271A7">
            <w:pPr>
              <w:jc w:val="both"/>
            </w:pPr>
            <w:r w:rsidRPr="005271A7">
              <w:t>- objasní význam hygieny</w:t>
            </w:r>
          </w:p>
          <w:p w14:paraId="2546569E" w14:textId="77777777" w:rsidR="00030489" w:rsidRPr="005271A7" w:rsidRDefault="00030489" w:rsidP="005271A7">
            <w:pPr>
              <w:jc w:val="both"/>
            </w:pPr>
          </w:p>
        </w:tc>
        <w:tc>
          <w:tcPr>
            <w:tcW w:w="3997" w:type="dxa"/>
          </w:tcPr>
          <w:p w14:paraId="1675B056" w14:textId="77777777" w:rsidR="00030489" w:rsidRPr="005271A7" w:rsidRDefault="00A754AD" w:rsidP="005271A7">
            <w:pPr>
              <w:jc w:val="both"/>
              <w:rPr>
                <w:b/>
              </w:rPr>
            </w:pPr>
            <w:r w:rsidRPr="005271A7">
              <w:rPr>
                <w:b/>
              </w:rPr>
              <w:t>8</w:t>
            </w:r>
            <w:r w:rsidR="00030489" w:rsidRPr="005271A7">
              <w:rPr>
                <w:b/>
              </w:rPr>
              <w:t>.</w:t>
            </w:r>
            <w:r w:rsidR="00297DC5" w:rsidRPr="005271A7">
              <w:rPr>
                <w:b/>
              </w:rPr>
              <w:t xml:space="preserve"> </w:t>
            </w:r>
            <w:r w:rsidR="00030489" w:rsidRPr="005271A7">
              <w:rPr>
                <w:b/>
              </w:rPr>
              <w:t>Ošetřování a stabilizace vína</w:t>
            </w:r>
          </w:p>
          <w:p w14:paraId="3BFA8AEA" w14:textId="596B5A39" w:rsidR="00030489" w:rsidRPr="005271A7" w:rsidRDefault="00030489" w:rsidP="005271A7">
            <w:pPr>
              <w:jc w:val="both"/>
            </w:pPr>
            <w:r w:rsidRPr="005271A7">
              <w:t xml:space="preserve">- </w:t>
            </w:r>
            <w:r w:rsidR="005271A7">
              <w:t>d</w:t>
            </w:r>
            <w:r w:rsidRPr="005271A7">
              <w:t>oplňování nádob a stáčení</w:t>
            </w:r>
          </w:p>
          <w:p w14:paraId="15B00B47" w14:textId="3BC2A74C" w:rsidR="00030489" w:rsidRPr="005271A7" w:rsidRDefault="00030489" w:rsidP="005271A7">
            <w:pPr>
              <w:jc w:val="both"/>
            </w:pPr>
            <w:r w:rsidRPr="005271A7">
              <w:t xml:space="preserve">- </w:t>
            </w:r>
            <w:r w:rsidR="005271A7">
              <w:t>s</w:t>
            </w:r>
            <w:r w:rsidRPr="005271A7">
              <w:t>íření</w:t>
            </w:r>
          </w:p>
          <w:p w14:paraId="1DAD5539" w14:textId="51C12D46" w:rsidR="00030489" w:rsidRPr="005271A7" w:rsidRDefault="00030489" w:rsidP="005271A7">
            <w:pPr>
              <w:jc w:val="both"/>
            </w:pPr>
            <w:r w:rsidRPr="005271A7">
              <w:t xml:space="preserve">- </w:t>
            </w:r>
            <w:r w:rsidR="005271A7">
              <w:t>čí</w:t>
            </w:r>
            <w:r w:rsidRPr="005271A7">
              <w:t>ření</w:t>
            </w:r>
          </w:p>
          <w:p w14:paraId="1DAB288D" w14:textId="4DB41DF8" w:rsidR="00030489" w:rsidRPr="005271A7" w:rsidRDefault="00030489" w:rsidP="005271A7">
            <w:pPr>
              <w:jc w:val="both"/>
            </w:pPr>
            <w:r w:rsidRPr="005271A7">
              <w:t xml:space="preserve">- </w:t>
            </w:r>
            <w:r w:rsidR="005271A7">
              <w:t>ú</w:t>
            </w:r>
            <w:r w:rsidRPr="005271A7">
              <w:t>prava kyselin</w:t>
            </w:r>
          </w:p>
          <w:p w14:paraId="4A3F6F94" w14:textId="06374ECC" w:rsidR="00030489" w:rsidRPr="005271A7" w:rsidRDefault="00030489" w:rsidP="005271A7">
            <w:pPr>
              <w:jc w:val="both"/>
            </w:pPr>
            <w:r w:rsidRPr="005271A7">
              <w:t xml:space="preserve">- </w:t>
            </w:r>
            <w:r w:rsidR="005271A7">
              <w:t>s</w:t>
            </w:r>
            <w:r w:rsidRPr="005271A7">
              <w:t>tabilizace vinného kamene</w:t>
            </w:r>
          </w:p>
          <w:p w14:paraId="7EA8701B" w14:textId="4B5E3AB8" w:rsidR="00030489" w:rsidRPr="005271A7" w:rsidRDefault="00030489" w:rsidP="005271A7">
            <w:pPr>
              <w:jc w:val="both"/>
              <w:rPr>
                <w:lang w:val="pl-PL"/>
              </w:rPr>
            </w:pPr>
            <w:r w:rsidRPr="005271A7">
              <w:rPr>
                <w:lang w:val="pl-PL"/>
              </w:rPr>
              <w:t xml:space="preserve">- </w:t>
            </w:r>
            <w:r w:rsidR="005271A7">
              <w:rPr>
                <w:lang w:val="pl-PL"/>
              </w:rPr>
              <w:t>ú</w:t>
            </w:r>
            <w:r w:rsidRPr="005271A7">
              <w:rPr>
                <w:lang w:val="pl-PL"/>
              </w:rPr>
              <w:t>prava obsahu CO2</w:t>
            </w:r>
          </w:p>
          <w:p w14:paraId="1EE1B8DE" w14:textId="19E3A89A" w:rsidR="00030489" w:rsidRPr="005271A7" w:rsidRDefault="00030489" w:rsidP="005271A7">
            <w:pPr>
              <w:jc w:val="both"/>
              <w:rPr>
                <w:lang w:val="pl-PL"/>
              </w:rPr>
            </w:pPr>
            <w:r w:rsidRPr="005271A7">
              <w:rPr>
                <w:lang w:val="pl-PL"/>
              </w:rPr>
              <w:t xml:space="preserve">- </w:t>
            </w:r>
            <w:r w:rsidR="005271A7">
              <w:rPr>
                <w:lang w:val="pl-PL"/>
              </w:rPr>
              <w:t>z</w:t>
            </w:r>
            <w:r w:rsidRPr="005271A7">
              <w:rPr>
                <w:lang w:val="pl-PL"/>
              </w:rPr>
              <w:t>jištění zbyt</w:t>
            </w:r>
            <w:r w:rsidR="005271A7">
              <w:rPr>
                <w:lang w:val="pl-PL"/>
              </w:rPr>
              <w:t>kového</w:t>
            </w:r>
            <w:r w:rsidRPr="005271A7">
              <w:rPr>
                <w:lang w:val="pl-PL"/>
              </w:rPr>
              <w:t xml:space="preserve"> cukru</w:t>
            </w:r>
          </w:p>
          <w:p w14:paraId="547DD644" w14:textId="08CE6CFC" w:rsidR="00030489" w:rsidRPr="005271A7" w:rsidRDefault="00030489" w:rsidP="005271A7">
            <w:pPr>
              <w:jc w:val="both"/>
            </w:pPr>
            <w:r w:rsidRPr="005271A7">
              <w:t xml:space="preserve">- </w:t>
            </w:r>
            <w:r w:rsidR="005271A7">
              <w:t>s</w:t>
            </w:r>
            <w:r w:rsidRPr="005271A7">
              <w:t>celování vína</w:t>
            </w:r>
          </w:p>
        </w:tc>
        <w:tc>
          <w:tcPr>
            <w:tcW w:w="992" w:type="dxa"/>
          </w:tcPr>
          <w:p w14:paraId="7A91E2B0" w14:textId="77777777" w:rsidR="00030489" w:rsidRPr="005271A7" w:rsidRDefault="00030489" w:rsidP="00030489">
            <w:pPr>
              <w:jc w:val="center"/>
              <w:rPr>
                <w:rFonts w:cs="Arial"/>
                <w:b/>
              </w:rPr>
            </w:pPr>
            <w:r w:rsidRPr="005271A7">
              <w:rPr>
                <w:rFonts w:cs="Arial"/>
                <w:b/>
              </w:rPr>
              <w:t>12</w:t>
            </w:r>
          </w:p>
        </w:tc>
      </w:tr>
      <w:tr w:rsidR="00030489" w:rsidRPr="005271A7" w14:paraId="474883A4" w14:textId="77777777" w:rsidTr="005271A7">
        <w:tc>
          <w:tcPr>
            <w:tcW w:w="4757" w:type="dxa"/>
          </w:tcPr>
          <w:p w14:paraId="600CFCED" w14:textId="77777777" w:rsidR="00030489" w:rsidRPr="005271A7" w:rsidRDefault="00030489" w:rsidP="005271A7">
            <w:pPr>
              <w:jc w:val="both"/>
            </w:pPr>
            <w:r w:rsidRPr="005271A7">
              <w:t>- vysvětlí podstatu a význam filtrace</w:t>
            </w:r>
          </w:p>
          <w:p w14:paraId="6D4FF4F3" w14:textId="77777777" w:rsidR="00030489" w:rsidRPr="005271A7" w:rsidRDefault="00030489" w:rsidP="005271A7">
            <w:pPr>
              <w:jc w:val="both"/>
            </w:pPr>
            <w:r w:rsidRPr="005271A7">
              <w:t>- popíše princip funkce jednotlivých filtračních technologií</w:t>
            </w:r>
          </w:p>
        </w:tc>
        <w:tc>
          <w:tcPr>
            <w:tcW w:w="3997" w:type="dxa"/>
          </w:tcPr>
          <w:p w14:paraId="2F74FADA" w14:textId="77777777" w:rsidR="00030489" w:rsidRPr="005271A7" w:rsidRDefault="00A754AD" w:rsidP="005271A7">
            <w:pPr>
              <w:jc w:val="both"/>
              <w:rPr>
                <w:b/>
              </w:rPr>
            </w:pPr>
            <w:r w:rsidRPr="005271A7">
              <w:rPr>
                <w:b/>
              </w:rPr>
              <w:t>9</w:t>
            </w:r>
            <w:r w:rsidR="00030489" w:rsidRPr="005271A7">
              <w:rPr>
                <w:b/>
              </w:rPr>
              <w:t>.</w:t>
            </w:r>
            <w:r w:rsidR="00297DC5" w:rsidRPr="005271A7">
              <w:rPr>
                <w:b/>
              </w:rPr>
              <w:t xml:space="preserve"> </w:t>
            </w:r>
            <w:r w:rsidR="00030489" w:rsidRPr="005271A7">
              <w:rPr>
                <w:b/>
              </w:rPr>
              <w:t>Čištění vína a filtrace</w:t>
            </w:r>
          </w:p>
          <w:p w14:paraId="35C83851" w14:textId="5BDEF5BE" w:rsidR="00030489" w:rsidRPr="005271A7" w:rsidRDefault="00030489" w:rsidP="005271A7">
            <w:pPr>
              <w:jc w:val="both"/>
            </w:pPr>
            <w:r w:rsidRPr="005271A7">
              <w:t xml:space="preserve">- </w:t>
            </w:r>
            <w:r w:rsidR="005271A7">
              <w:t>s</w:t>
            </w:r>
            <w:r w:rsidRPr="005271A7">
              <w:t>amočištění, čiření a odstřeďování</w:t>
            </w:r>
          </w:p>
          <w:p w14:paraId="5D253AF7" w14:textId="44506A6A" w:rsidR="00030489" w:rsidRPr="005271A7" w:rsidRDefault="00030489" w:rsidP="005271A7">
            <w:pPr>
              <w:jc w:val="both"/>
            </w:pPr>
            <w:r w:rsidRPr="005271A7">
              <w:t xml:space="preserve">- </w:t>
            </w:r>
            <w:r w:rsidR="005271A7">
              <w:t>fi</w:t>
            </w:r>
            <w:r w:rsidRPr="005271A7">
              <w:t xml:space="preserve">ltrace </w:t>
            </w:r>
          </w:p>
        </w:tc>
        <w:tc>
          <w:tcPr>
            <w:tcW w:w="992" w:type="dxa"/>
          </w:tcPr>
          <w:p w14:paraId="7853F0C4" w14:textId="77777777" w:rsidR="00030489" w:rsidRPr="005271A7" w:rsidRDefault="00030489" w:rsidP="00030489">
            <w:pPr>
              <w:jc w:val="center"/>
              <w:rPr>
                <w:rFonts w:cs="Arial"/>
                <w:b/>
              </w:rPr>
            </w:pPr>
            <w:r w:rsidRPr="005271A7">
              <w:rPr>
                <w:rFonts w:cs="Arial"/>
                <w:b/>
              </w:rPr>
              <w:t>6</w:t>
            </w:r>
          </w:p>
        </w:tc>
      </w:tr>
      <w:tr w:rsidR="00030489" w:rsidRPr="005271A7" w14:paraId="273E1F9E" w14:textId="77777777" w:rsidTr="005271A7">
        <w:tc>
          <w:tcPr>
            <w:tcW w:w="4757" w:type="dxa"/>
          </w:tcPr>
          <w:p w14:paraId="43EF0EE8" w14:textId="77777777" w:rsidR="00030489" w:rsidRPr="005271A7" w:rsidRDefault="00030489" w:rsidP="005271A7">
            <w:pPr>
              <w:jc w:val="both"/>
            </w:pPr>
            <w:r w:rsidRPr="005271A7">
              <w:t>- popíše</w:t>
            </w:r>
            <w:r w:rsidR="00297DC5" w:rsidRPr="005271A7">
              <w:t xml:space="preserve"> vlastnosti vína vhodného pro la</w:t>
            </w:r>
            <w:r w:rsidRPr="005271A7">
              <w:t>hvování</w:t>
            </w:r>
          </w:p>
          <w:p w14:paraId="451BBC70" w14:textId="77777777" w:rsidR="00030489" w:rsidRPr="005271A7" w:rsidRDefault="00030489" w:rsidP="005271A7">
            <w:pPr>
              <w:jc w:val="both"/>
            </w:pPr>
            <w:r w:rsidRPr="005271A7">
              <w:t>- objasní význam obalů a adjustáže lahve</w:t>
            </w:r>
          </w:p>
          <w:p w14:paraId="5418EC94" w14:textId="77777777" w:rsidR="00030489" w:rsidRPr="005271A7" w:rsidRDefault="00297DC5" w:rsidP="005271A7">
            <w:pPr>
              <w:jc w:val="both"/>
            </w:pPr>
            <w:r w:rsidRPr="005271A7">
              <w:t xml:space="preserve"> - popíše typy </w:t>
            </w:r>
            <w:proofErr w:type="spellStart"/>
            <w:r w:rsidRPr="005271A7">
              <w:t>la</w:t>
            </w:r>
            <w:r w:rsidR="00030489" w:rsidRPr="005271A7">
              <w:t>hvovacích</w:t>
            </w:r>
            <w:proofErr w:type="spellEnd"/>
            <w:r w:rsidR="00030489" w:rsidRPr="005271A7">
              <w:t xml:space="preserve"> zařízení a principy jejich činnosti</w:t>
            </w:r>
          </w:p>
        </w:tc>
        <w:tc>
          <w:tcPr>
            <w:tcW w:w="3997" w:type="dxa"/>
          </w:tcPr>
          <w:p w14:paraId="5B38C613" w14:textId="77777777" w:rsidR="00030489" w:rsidRPr="005271A7" w:rsidRDefault="00A754AD" w:rsidP="005271A7">
            <w:pPr>
              <w:jc w:val="both"/>
              <w:rPr>
                <w:b/>
              </w:rPr>
            </w:pPr>
            <w:r w:rsidRPr="005271A7">
              <w:rPr>
                <w:b/>
              </w:rPr>
              <w:t>10</w:t>
            </w:r>
            <w:r w:rsidR="00030489" w:rsidRPr="005271A7">
              <w:rPr>
                <w:b/>
              </w:rPr>
              <w:t>.</w:t>
            </w:r>
            <w:r w:rsidR="00297DC5" w:rsidRPr="005271A7">
              <w:rPr>
                <w:b/>
              </w:rPr>
              <w:t xml:space="preserve"> La</w:t>
            </w:r>
            <w:r w:rsidR="00030489" w:rsidRPr="005271A7">
              <w:rPr>
                <w:b/>
              </w:rPr>
              <w:t>hvování vína</w:t>
            </w:r>
          </w:p>
          <w:p w14:paraId="2C13BEB7" w14:textId="51759B61" w:rsidR="00030489" w:rsidRPr="005271A7" w:rsidRDefault="00297DC5" w:rsidP="005271A7">
            <w:pPr>
              <w:jc w:val="both"/>
            </w:pPr>
            <w:r w:rsidRPr="005271A7">
              <w:t xml:space="preserve">- </w:t>
            </w:r>
            <w:r w:rsidR="005271A7">
              <w:t>ú</w:t>
            </w:r>
            <w:r w:rsidRPr="005271A7">
              <w:t>prava vína před la</w:t>
            </w:r>
            <w:r w:rsidR="00030489" w:rsidRPr="005271A7">
              <w:t>hvováním</w:t>
            </w:r>
          </w:p>
          <w:p w14:paraId="0C8836F8" w14:textId="75771889" w:rsidR="00030489" w:rsidRPr="005271A7" w:rsidRDefault="00297DC5" w:rsidP="005271A7">
            <w:pPr>
              <w:jc w:val="both"/>
            </w:pPr>
            <w:r w:rsidRPr="005271A7">
              <w:t xml:space="preserve">- </w:t>
            </w:r>
            <w:r w:rsidR="005271A7">
              <w:t>t</w:t>
            </w:r>
            <w:r w:rsidRPr="005271A7">
              <w:t>ermín la</w:t>
            </w:r>
            <w:r w:rsidR="00030489" w:rsidRPr="005271A7">
              <w:t>hvování</w:t>
            </w:r>
          </w:p>
          <w:p w14:paraId="60B17C51" w14:textId="5728A6CF" w:rsidR="00030489" w:rsidRPr="005271A7" w:rsidRDefault="00030489" w:rsidP="005271A7">
            <w:pPr>
              <w:jc w:val="both"/>
            </w:pPr>
            <w:r w:rsidRPr="005271A7">
              <w:t xml:space="preserve">- </w:t>
            </w:r>
            <w:r w:rsidR="006C4F2E">
              <w:t>p</w:t>
            </w:r>
            <w:r w:rsidRPr="005271A7">
              <w:t>říprava lahví</w:t>
            </w:r>
          </w:p>
          <w:p w14:paraId="13FB206C" w14:textId="4BFA82FD" w:rsidR="00030489" w:rsidRPr="005271A7" w:rsidRDefault="00030489" w:rsidP="005271A7">
            <w:pPr>
              <w:jc w:val="both"/>
            </w:pPr>
            <w:r w:rsidRPr="005271A7">
              <w:t xml:space="preserve">- </w:t>
            </w:r>
            <w:r w:rsidR="006C4F2E">
              <w:t>z</w:t>
            </w:r>
            <w:r w:rsidRPr="005271A7">
              <w:t>ařízení k plnění lahví</w:t>
            </w:r>
          </w:p>
          <w:p w14:paraId="24177F6A" w14:textId="1F1F2A70" w:rsidR="00030489" w:rsidRPr="005271A7" w:rsidRDefault="00030489" w:rsidP="005271A7">
            <w:pPr>
              <w:jc w:val="both"/>
            </w:pPr>
            <w:r w:rsidRPr="005271A7">
              <w:t xml:space="preserve">- </w:t>
            </w:r>
            <w:r w:rsidR="006C4F2E">
              <w:t>u</w:t>
            </w:r>
            <w:r w:rsidRPr="005271A7">
              <w:t>závěry lahví</w:t>
            </w:r>
          </w:p>
          <w:p w14:paraId="347FD77B" w14:textId="20D872D3" w:rsidR="00030489" w:rsidRPr="005271A7" w:rsidRDefault="00030489" w:rsidP="005271A7">
            <w:pPr>
              <w:jc w:val="both"/>
            </w:pPr>
            <w:r w:rsidRPr="005271A7">
              <w:t xml:space="preserve">- </w:t>
            </w:r>
            <w:r w:rsidR="006C4F2E">
              <w:t>s</w:t>
            </w:r>
            <w:r w:rsidRPr="005271A7">
              <w:t>kladování plných lahví</w:t>
            </w:r>
          </w:p>
          <w:p w14:paraId="277A5896" w14:textId="067D0440" w:rsidR="00030489" w:rsidRPr="005271A7" w:rsidRDefault="00030489" w:rsidP="005271A7">
            <w:pPr>
              <w:jc w:val="both"/>
            </w:pPr>
            <w:r w:rsidRPr="005271A7">
              <w:t xml:space="preserve">- </w:t>
            </w:r>
            <w:r w:rsidR="006C4F2E">
              <w:t>p</w:t>
            </w:r>
            <w:r w:rsidRPr="005271A7">
              <w:t>říprava na expedici</w:t>
            </w:r>
          </w:p>
          <w:p w14:paraId="1BA5303C" w14:textId="10271316" w:rsidR="00030489" w:rsidRPr="005271A7" w:rsidRDefault="00030489" w:rsidP="005271A7">
            <w:pPr>
              <w:jc w:val="both"/>
            </w:pPr>
            <w:r w:rsidRPr="005271A7">
              <w:t xml:space="preserve">- </w:t>
            </w:r>
            <w:r w:rsidR="006C4F2E">
              <w:t>o</w:t>
            </w:r>
            <w:r w:rsidRPr="005271A7">
              <w:t>značování vína</w:t>
            </w:r>
          </w:p>
        </w:tc>
        <w:tc>
          <w:tcPr>
            <w:tcW w:w="992" w:type="dxa"/>
          </w:tcPr>
          <w:p w14:paraId="2B383B0D" w14:textId="77777777" w:rsidR="00030489" w:rsidRPr="005271A7" w:rsidRDefault="00030489" w:rsidP="00030489">
            <w:pPr>
              <w:jc w:val="center"/>
              <w:rPr>
                <w:rFonts w:cs="Arial"/>
                <w:b/>
              </w:rPr>
            </w:pPr>
            <w:r w:rsidRPr="005271A7">
              <w:rPr>
                <w:rFonts w:cs="Arial"/>
                <w:b/>
              </w:rPr>
              <w:t>4</w:t>
            </w:r>
          </w:p>
        </w:tc>
      </w:tr>
      <w:tr w:rsidR="00030489" w:rsidRPr="005271A7" w14:paraId="61298DB1" w14:textId="77777777" w:rsidTr="005271A7">
        <w:tc>
          <w:tcPr>
            <w:tcW w:w="4757" w:type="dxa"/>
          </w:tcPr>
          <w:p w14:paraId="154FA53A" w14:textId="77777777" w:rsidR="00030489" w:rsidRPr="005271A7" w:rsidRDefault="00030489" w:rsidP="005271A7">
            <w:pPr>
              <w:jc w:val="both"/>
            </w:pPr>
            <w:r w:rsidRPr="005271A7">
              <w:t>- popíše jednotlivé choroby a vady vína</w:t>
            </w:r>
          </w:p>
          <w:p w14:paraId="2B8257B8" w14:textId="77777777" w:rsidR="00030489" w:rsidRPr="005271A7" w:rsidRDefault="00030489" w:rsidP="005271A7">
            <w:pPr>
              <w:jc w:val="both"/>
            </w:pPr>
            <w:r w:rsidRPr="005271A7">
              <w:t>- analyzuje příčiny jejich vzniku</w:t>
            </w:r>
          </w:p>
          <w:p w14:paraId="426C09C8" w14:textId="77777777" w:rsidR="00030489" w:rsidRPr="005271A7" w:rsidRDefault="00030489" w:rsidP="005271A7">
            <w:pPr>
              <w:jc w:val="both"/>
            </w:pPr>
            <w:r w:rsidRPr="005271A7">
              <w:t xml:space="preserve">- </w:t>
            </w:r>
            <w:proofErr w:type="gramStart"/>
            <w:r w:rsidRPr="005271A7">
              <w:t>určí</w:t>
            </w:r>
            <w:proofErr w:type="gramEnd"/>
            <w:r w:rsidRPr="005271A7">
              <w:t xml:space="preserve"> postup k jejich odstranění</w:t>
            </w:r>
          </w:p>
          <w:p w14:paraId="45C012A0" w14:textId="77777777" w:rsidR="00030489" w:rsidRPr="005271A7" w:rsidRDefault="00030489" w:rsidP="005271A7">
            <w:pPr>
              <w:jc w:val="both"/>
            </w:pPr>
            <w:r w:rsidRPr="005271A7">
              <w:t>- vysvětlí postupy pro předcházení jejich vzniku</w:t>
            </w:r>
          </w:p>
          <w:p w14:paraId="74975D36" w14:textId="77777777" w:rsidR="00030489" w:rsidRPr="005271A7" w:rsidRDefault="00030489" w:rsidP="005271A7">
            <w:pPr>
              <w:jc w:val="both"/>
            </w:pPr>
            <w:r w:rsidRPr="005271A7">
              <w:t xml:space="preserve">- </w:t>
            </w:r>
            <w:proofErr w:type="gramStart"/>
            <w:r w:rsidRPr="005271A7">
              <w:t>rozliší</w:t>
            </w:r>
            <w:proofErr w:type="gramEnd"/>
            <w:r w:rsidRPr="005271A7">
              <w:t xml:space="preserve"> metody senzorické a chemické analýzy při hodnocení vína</w:t>
            </w:r>
          </w:p>
        </w:tc>
        <w:tc>
          <w:tcPr>
            <w:tcW w:w="3997" w:type="dxa"/>
          </w:tcPr>
          <w:p w14:paraId="6DDFDFB1" w14:textId="77777777" w:rsidR="00030489" w:rsidRPr="005271A7" w:rsidRDefault="00A754AD" w:rsidP="005271A7">
            <w:pPr>
              <w:jc w:val="both"/>
              <w:rPr>
                <w:b/>
              </w:rPr>
            </w:pPr>
            <w:r w:rsidRPr="005271A7">
              <w:rPr>
                <w:b/>
              </w:rPr>
              <w:t>11</w:t>
            </w:r>
            <w:r w:rsidR="00030489" w:rsidRPr="005271A7">
              <w:rPr>
                <w:b/>
              </w:rPr>
              <w:t>.Vady a choroby vína</w:t>
            </w:r>
          </w:p>
          <w:p w14:paraId="40958BE7" w14:textId="2096400A" w:rsidR="00030489" w:rsidRPr="005271A7" w:rsidRDefault="00030489" w:rsidP="005271A7">
            <w:pPr>
              <w:jc w:val="both"/>
            </w:pPr>
            <w:r w:rsidRPr="005271A7">
              <w:t xml:space="preserve">- </w:t>
            </w:r>
            <w:r w:rsidR="006C4F2E">
              <w:t>m</w:t>
            </w:r>
            <w:r w:rsidRPr="005271A7">
              <w:t>razová pachuť, pachuť po plísni, křís, oxidáza</w:t>
            </w:r>
          </w:p>
          <w:p w14:paraId="4424E779" w14:textId="4FB2F772" w:rsidR="00030489" w:rsidRPr="005271A7" w:rsidRDefault="00030489" w:rsidP="005271A7">
            <w:pPr>
              <w:jc w:val="both"/>
            </w:pPr>
            <w:r w:rsidRPr="005271A7">
              <w:t xml:space="preserve">- </w:t>
            </w:r>
            <w:r w:rsidR="006C4F2E">
              <w:t>h</w:t>
            </w:r>
            <w:r w:rsidRPr="005271A7">
              <w:t>nědnutí vína, octovatění, zákaly vína</w:t>
            </w:r>
          </w:p>
          <w:p w14:paraId="56D0DC88" w14:textId="6297598F" w:rsidR="00030489" w:rsidRPr="005271A7" w:rsidRDefault="00030489" w:rsidP="005271A7">
            <w:pPr>
              <w:jc w:val="both"/>
            </w:pPr>
            <w:r w:rsidRPr="005271A7">
              <w:t xml:space="preserve">- </w:t>
            </w:r>
            <w:r w:rsidR="006C4F2E">
              <w:t>s</w:t>
            </w:r>
            <w:r w:rsidRPr="005271A7">
              <w:t>irka, myšina</w:t>
            </w:r>
          </w:p>
          <w:p w14:paraId="25A92380" w14:textId="1EA949E5" w:rsidR="00030489" w:rsidRPr="005271A7" w:rsidRDefault="00030489" w:rsidP="005271A7">
            <w:pPr>
              <w:jc w:val="both"/>
              <w:rPr>
                <w:lang w:val="pl-PL"/>
              </w:rPr>
            </w:pPr>
            <w:r w:rsidRPr="005271A7">
              <w:t xml:space="preserve">- </w:t>
            </w:r>
            <w:r w:rsidR="006C4F2E">
              <w:t>o</w:t>
            </w:r>
            <w:r w:rsidRPr="005271A7">
              <w:rPr>
                <w:lang w:val="pl-PL"/>
              </w:rPr>
              <w:t>statní vady a choroby</w:t>
            </w:r>
          </w:p>
          <w:p w14:paraId="64C3B406" w14:textId="7D8D952A" w:rsidR="00030489" w:rsidRPr="005271A7" w:rsidRDefault="00030489" w:rsidP="005271A7">
            <w:pPr>
              <w:jc w:val="both"/>
            </w:pPr>
            <w:r w:rsidRPr="005271A7">
              <w:t xml:space="preserve">- </w:t>
            </w:r>
            <w:r w:rsidR="006C4F2E">
              <w:t>z</w:t>
            </w:r>
            <w:r w:rsidRPr="005271A7">
              <w:t>působy hodnocení vína</w:t>
            </w:r>
          </w:p>
        </w:tc>
        <w:tc>
          <w:tcPr>
            <w:tcW w:w="992" w:type="dxa"/>
          </w:tcPr>
          <w:p w14:paraId="42DE31CE" w14:textId="77777777" w:rsidR="00030489" w:rsidRPr="005271A7" w:rsidRDefault="00030489" w:rsidP="00030489">
            <w:pPr>
              <w:jc w:val="center"/>
              <w:rPr>
                <w:rFonts w:cs="Arial"/>
                <w:b/>
              </w:rPr>
            </w:pPr>
            <w:r w:rsidRPr="005271A7">
              <w:rPr>
                <w:rFonts w:cs="Arial"/>
                <w:b/>
              </w:rPr>
              <w:t>8</w:t>
            </w:r>
          </w:p>
        </w:tc>
      </w:tr>
      <w:tr w:rsidR="00030489" w:rsidRPr="005271A7" w14:paraId="10F21E93" w14:textId="77777777" w:rsidTr="005271A7">
        <w:tc>
          <w:tcPr>
            <w:tcW w:w="4757" w:type="dxa"/>
          </w:tcPr>
          <w:p w14:paraId="122DA1AF" w14:textId="14C3F8BD" w:rsidR="00030489" w:rsidRPr="005271A7" w:rsidRDefault="00030489" w:rsidP="005271A7">
            <w:pPr>
              <w:jc w:val="both"/>
            </w:pPr>
            <w:r w:rsidRPr="005271A7">
              <w:t>- vysvětlí postupy výroby jednotlivých stylů a</w:t>
            </w:r>
            <w:r w:rsidR="006C4F2E">
              <w:t> </w:t>
            </w:r>
            <w:r w:rsidRPr="005271A7">
              <w:t>typů vín</w:t>
            </w:r>
          </w:p>
        </w:tc>
        <w:tc>
          <w:tcPr>
            <w:tcW w:w="3997" w:type="dxa"/>
          </w:tcPr>
          <w:p w14:paraId="7BA07D01" w14:textId="77777777" w:rsidR="00030489" w:rsidRPr="005271A7" w:rsidRDefault="00A754AD" w:rsidP="005271A7">
            <w:pPr>
              <w:jc w:val="both"/>
              <w:rPr>
                <w:b/>
              </w:rPr>
            </w:pPr>
            <w:r w:rsidRPr="005271A7">
              <w:rPr>
                <w:b/>
              </w:rPr>
              <w:t>12</w:t>
            </w:r>
            <w:r w:rsidR="00030489" w:rsidRPr="005271A7">
              <w:rPr>
                <w:b/>
              </w:rPr>
              <w:t>.</w:t>
            </w:r>
            <w:r w:rsidR="00297DC5" w:rsidRPr="005271A7">
              <w:rPr>
                <w:b/>
              </w:rPr>
              <w:t xml:space="preserve"> </w:t>
            </w:r>
            <w:r w:rsidR="00030489" w:rsidRPr="005271A7">
              <w:rPr>
                <w:b/>
              </w:rPr>
              <w:t>Výroba speci</w:t>
            </w:r>
            <w:r w:rsidRPr="005271A7">
              <w:rPr>
                <w:b/>
              </w:rPr>
              <w:t>á</w:t>
            </w:r>
            <w:r w:rsidR="00030489" w:rsidRPr="005271A7">
              <w:rPr>
                <w:b/>
              </w:rPr>
              <w:t>lních vín</w:t>
            </w:r>
          </w:p>
          <w:p w14:paraId="56E885AD" w14:textId="7DD5E24E" w:rsidR="00030489" w:rsidRPr="005271A7" w:rsidRDefault="00030489" w:rsidP="005271A7">
            <w:pPr>
              <w:jc w:val="both"/>
              <w:rPr>
                <w:lang w:val="pt-BR"/>
              </w:rPr>
            </w:pPr>
            <w:r w:rsidRPr="005271A7">
              <w:t xml:space="preserve">- </w:t>
            </w:r>
            <w:r w:rsidR="006C4F2E">
              <w:t>š</w:t>
            </w:r>
            <w:r w:rsidRPr="005271A7">
              <w:t>umivé víno</w:t>
            </w:r>
          </w:p>
          <w:p w14:paraId="315D107F" w14:textId="6CC04762" w:rsidR="00030489" w:rsidRPr="005271A7" w:rsidRDefault="00030489" w:rsidP="005271A7">
            <w:pPr>
              <w:jc w:val="both"/>
              <w:rPr>
                <w:lang w:val="pt-BR"/>
              </w:rPr>
            </w:pPr>
            <w:r w:rsidRPr="005271A7">
              <w:rPr>
                <w:lang w:val="pt-BR"/>
              </w:rPr>
              <w:t xml:space="preserve">- </w:t>
            </w:r>
            <w:r w:rsidR="006C4F2E">
              <w:rPr>
                <w:lang w:val="pt-BR"/>
              </w:rPr>
              <w:t>l</w:t>
            </w:r>
            <w:r w:rsidRPr="005271A7">
              <w:rPr>
                <w:lang w:val="pt-BR"/>
              </w:rPr>
              <w:t>edová a slámová vína</w:t>
            </w:r>
          </w:p>
          <w:p w14:paraId="5A4E9906" w14:textId="1AF4DB44" w:rsidR="00030489" w:rsidRPr="005271A7" w:rsidRDefault="00030489" w:rsidP="005271A7">
            <w:pPr>
              <w:jc w:val="both"/>
            </w:pPr>
            <w:r w:rsidRPr="005271A7">
              <w:t>-</w:t>
            </w:r>
            <w:r w:rsidR="006C4F2E">
              <w:t xml:space="preserve"> l</w:t>
            </w:r>
            <w:r w:rsidRPr="005271A7">
              <w:t>ežení vína na kvasnicích</w:t>
            </w:r>
          </w:p>
        </w:tc>
        <w:tc>
          <w:tcPr>
            <w:tcW w:w="992" w:type="dxa"/>
          </w:tcPr>
          <w:p w14:paraId="14516090" w14:textId="77777777" w:rsidR="00030489" w:rsidRPr="005271A7" w:rsidRDefault="00030489" w:rsidP="00030489">
            <w:pPr>
              <w:jc w:val="center"/>
              <w:rPr>
                <w:rFonts w:cs="Arial"/>
                <w:b/>
              </w:rPr>
            </w:pPr>
            <w:r w:rsidRPr="005271A7">
              <w:rPr>
                <w:rFonts w:cs="Arial"/>
                <w:b/>
              </w:rPr>
              <w:t>4</w:t>
            </w:r>
          </w:p>
        </w:tc>
      </w:tr>
      <w:tr w:rsidR="00030489" w:rsidRPr="005271A7" w14:paraId="4A74542D" w14:textId="77777777" w:rsidTr="005271A7">
        <w:tc>
          <w:tcPr>
            <w:tcW w:w="4757" w:type="dxa"/>
          </w:tcPr>
          <w:p w14:paraId="338BB1F6" w14:textId="3D2A1C1D" w:rsidR="00030489" w:rsidRPr="005271A7" w:rsidRDefault="00030489" w:rsidP="005271A7">
            <w:pPr>
              <w:jc w:val="both"/>
            </w:pPr>
            <w:r w:rsidRPr="005271A7">
              <w:t>-</w:t>
            </w:r>
            <w:r w:rsidR="006C4F2E">
              <w:t xml:space="preserve"> </w:t>
            </w:r>
            <w:r w:rsidRPr="005271A7">
              <w:t xml:space="preserve">vysvětlí poslání </w:t>
            </w:r>
            <w:proofErr w:type="spellStart"/>
            <w:r w:rsidRPr="005271A7">
              <w:t>sommeliera</w:t>
            </w:r>
            <w:proofErr w:type="spellEnd"/>
          </w:p>
          <w:p w14:paraId="11370BED" w14:textId="77777777" w:rsidR="00030489" w:rsidRPr="005271A7" w:rsidRDefault="00030489" w:rsidP="005271A7">
            <w:pPr>
              <w:jc w:val="both"/>
            </w:pPr>
            <w:r w:rsidRPr="005271A7">
              <w:t>- snoubení vína a pokrmů</w:t>
            </w:r>
          </w:p>
          <w:p w14:paraId="07D1499C" w14:textId="77777777" w:rsidR="00030489" w:rsidRPr="005271A7" w:rsidRDefault="00030489" w:rsidP="005271A7">
            <w:pPr>
              <w:jc w:val="both"/>
            </w:pPr>
            <w:r w:rsidRPr="005271A7">
              <w:t>-prospěšnost vína, rizika alkoholismu</w:t>
            </w:r>
          </w:p>
          <w:p w14:paraId="0301963B" w14:textId="77777777" w:rsidR="00030489" w:rsidRPr="005271A7" w:rsidRDefault="00030489" w:rsidP="005271A7">
            <w:pPr>
              <w:jc w:val="both"/>
            </w:pPr>
            <w:r w:rsidRPr="005271A7">
              <w:t>-systém hodnocení vína</w:t>
            </w:r>
          </w:p>
        </w:tc>
        <w:tc>
          <w:tcPr>
            <w:tcW w:w="3997" w:type="dxa"/>
          </w:tcPr>
          <w:p w14:paraId="6EECFD85" w14:textId="77777777" w:rsidR="00030489" w:rsidRPr="005271A7" w:rsidRDefault="00A754AD" w:rsidP="005271A7">
            <w:pPr>
              <w:jc w:val="both"/>
              <w:rPr>
                <w:b/>
              </w:rPr>
            </w:pPr>
            <w:r w:rsidRPr="005271A7">
              <w:rPr>
                <w:b/>
              </w:rPr>
              <w:t>13</w:t>
            </w:r>
            <w:r w:rsidR="00030489" w:rsidRPr="005271A7">
              <w:rPr>
                <w:b/>
              </w:rPr>
              <w:t>.</w:t>
            </w:r>
            <w:r w:rsidR="00297DC5" w:rsidRPr="005271A7">
              <w:rPr>
                <w:b/>
              </w:rPr>
              <w:t xml:space="preserve"> </w:t>
            </w:r>
            <w:proofErr w:type="spellStart"/>
            <w:r w:rsidR="00030489" w:rsidRPr="005271A7">
              <w:rPr>
                <w:b/>
              </w:rPr>
              <w:t>Sommelier</w:t>
            </w:r>
            <w:proofErr w:type="spellEnd"/>
          </w:p>
          <w:p w14:paraId="14C6B7FB" w14:textId="77777777" w:rsidR="00030489" w:rsidRPr="005271A7" w:rsidRDefault="00030489" w:rsidP="005271A7">
            <w:pPr>
              <w:jc w:val="both"/>
            </w:pPr>
            <w:r w:rsidRPr="005271A7">
              <w:t xml:space="preserve">- poslání </w:t>
            </w:r>
          </w:p>
          <w:p w14:paraId="268CC884" w14:textId="77777777" w:rsidR="00030489" w:rsidRPr="005271A7" w:rsidRDefault="00030489" w:rsidP="005271A7">
            <w:pPr>
              <w:jc w:val="both"/>
            </w:pPr>
            <w:r w:rsidRPr="005271A7">
              <w:t>- víno a gastronomie</w:t>
            </w:r>
          </w:p>
          <w:p w14:paraId="01F52981" w14:textId="77777777" w:rsidR="00030489" w:rsidRPr="005271A7" w:rsidRDefault="00030489" w:rsidP="005271A7">
            <w:pPr>
              <w:jc w:val="both"/>
            </w:pPr>
            <w:r w:rsidRPr="005271A7">
              <w:t>- víno a zdraví</w:t>
            </w:r>
          </w:p>
          <w:p w14:paraId="3545DA29" w14:textId="77777777" w:rsidR="00030489" w:rsidRPr="005271A7" w:rsidRDefault="00030489" w:rsidP="005271A7">
            <w:pPr>
              <w:jc w:val="both"/>
            </w:pPr>
            <w:r w:rsidRPr="005271A7">
              <w:t>- hodnocení vín</w:t>
            </w:r>
          </w:p>
        </w:tc>
        <w:tc>
          <w:tcPr>
            <w:tcW w:w="992" w:type="dxa"/>
          </w:tcPr>
          <w:p w14:paraId="53CF1563" w14:textId="77777777" w:rsidR="00030489" w:rsidRPr="005271A7" w:rsidRDefault="00030489" w:rsidP="00030489">
            <w:pPr>
              <w:jc w:val="center"/>
              <w:rPr>
                <w:rFonts w:cs="Arial"/>
                <w:b/>
              </w:rPr>
            </w:pPr>
            <w:r w:rsidRPr="005271A7">
              <w:rPr>
                <w:rFonts w:cs="Arial"/>
                <w:b/>
              </w:rPr>
              <w:t>5</w:t>
            </w:r>
          </w:p>
        </w:tc>
      </w:tr>
      <w:tr w:rsidR="00030489" w:rsidRPr="005271A7" w14:paraId="5AFA485D" w14:textId="77777777" w:rsidTr="005271A7">
        <w:tc>
          <w:tcPr>
            <w:tcW w:w="4757" w:type="dxa"/>
          </w:tcPr>
          <w:p w14:paraId="6BCE1AB0" w14:textId="77777777" w:rsidR="00030489" w:rsidRPr="005271A7" w:rsidRDefault="00030489" w:rsidP="005271A7">
            <w:pPr>
              <w:jc w:val="both"/>
            </w:pPr>
            <w:r w:rsidRPr="005271A7">
              <w:lastRenderedPageBreak/>
              <w:t>- vysvětlí význam předpisů HACCP ve vinařském podniku</w:t>
            </w:r>
          </w:p>
          <w:p w14:paraId="5CE2B1B2" w14:textId="77777777" w:rsidR="00030489" w:rsidRPr="005271A7" w:rsidRDefault="00030489" w:rsidP="005271A7">
            <w:pPr>
              <w:jc w:val="both"/>
            </w:pPr>
            <w:r w:rsidRPr="005271A7">
              <w:t xml:space="preserve">- </w:t>
            </w:r>
            <w:proofErr w:type="gramStart"/>
            <w:r w:rsidRPr="005271A7">
              <w:t>rozliší</w:t>
            </w:r>
            <w:proofErr w:type="gramEnd"/>
            <w:r w:rsidRPr="005271A7">
              <w:t xml:space="preserve"> a objasní základní postupy zpracování hroznů</w:t>
            </w:r>
          </w:p>
        </w:tc>
        <w:tc>
          <w:tcPr>
            <w:tcW w:w="3997" w:type="dxa"/>
          </w:tcPr>
          <w:p w14:paraId="7FC7D8E5" w14:textId="77777777" w:rsidR="00030489" w:rsidRPr="005271A7" w:rsidRDefault="00A754AD" w:rsidP="005271A7">
            <w:pPr>
              <w:jc w:val="both"/>
              <w:rPr>
                <w:b/>
              </w:rPr>
            </w:pPr>
            <w:r w:rsidRPr="005271A7">
              <w:rPr>
                <w:b/>
              </w:rPr>
              <w:t>14</w:t>
            </w:r>
            <w:r w:rsidR="00030489" w:rsidRPr="005271A7">
              <w:rPr>
                <w:b/>
              </w:rPr>
              <w:t>.</w:t>
            </w:r>
            <w:r w:rsidR="00297DC5" w:rsidRPr="005271A7">
              <w:rPr>
                <w:b/>
              </w:rPr>
              <w:t xml:space="preserve"> </w:t>
            </w:r>
            <w:r w:rsidR="00030489" w:rsidRPr="005271A7">
              <w:rPr>
                <w:b/>
              </w:rPr>
              <w:t>Právní předpisy</w:t>
            </w:r>
          </w:p>
          <w:p w14:paraId="30D8C43A" w14:textId="77777777" w:rsidR="00030489" w:rsidRPr="005271A7" w:rsidRDefault="00030489" w:rsidP="005271A7">
            <w:pPr>
              <w:jc w:val="both"/>
            </w:pPr>
            <w:r w:rsidRPr="005271A7">
              <w:t>- HACCP</w:t>
            </w:r>
          </w:p>
          <w:p w14:paraId="06ECA271" w14:textId="77777777" w:rsidR="00030489" w:rsidRPr="005271A7" w:rsidRDefault="00030489" w:rsidP="005271A7">
            <w:pPr>
              <w:jc w:val="both"/>
            </w:pPr>
            <w:r w:rsidRPr="005271A7">
              <w:t>- Vinařský zákon</w:t>
            </w:r>
          </w:p>
        </w:tc>
        <w:tc>
          <w:tcPr>
            <w:tcW w:w="992" w:type="dxa"/>
          </w:tcPr>
          <w:p w14:paraId="3F207376" w14:textId="77777777" w:rsidR="00030489" w:rsidRPr="005271A7" w:rsidRDefault="00030489" w:rsidP="00030489">
            <w:pPr>
              <w:jc w:val="center"/>
              <w:rPr>
                <w:rFonts w:cs="Arial"/>
                <w:b/>
              </w:rPr>
            </w:pPr>
            <w:r w:rsidRPr="005271A7">
              <w:rPr>
                <w:rFonts w:cs="Arial"/>
                <w:b/>
              </w:rPr>
              <w:t>2</w:t>
            </w:r>
          </w:p>
        </w:tc>
      </w:tr>
      <w:tr w:rsidR="00030489" w:rsidRPr="005271A7" w14:paraId="5C4EC24E" w14:textId="77777777" w:rsidTr="005271A7">
        <w:tc>
          <w:tcPr>
            <w:tcW w:w="4757" w:type="dxa"/>
          </w:tcPr>
          <w:p w14:paraId="4EB6F119" w14:textId="77777777" w:rsidR="00030489" w:rsidRPr="005271A7" w:rsidRDefault="00030489" w:rsidP="005271A7">
            <w:pPr>
              <w:jc w:val="both"/>
            </w:pPr>
          </w:p>
        </w:tc>
        <w:tc>
          <w:tcPr>
            <w:tcW w:w="3997" w:type="dxa"/>
          </w:tcPr>
          <w:p w14:paraId="2FF73D2F" w14:textId="77777777" w:rsidR="00030489" w:rsidRDefault="00030489" w:rsidP="005271A7">
            <w:pPr>
              <w:jc w:val="both"/>
              <w:rPr>
                <w:b/>
              </w:rPr>
            </w:pPr>
            <w:r w:rsidRPr="005271A7">
              <w:rPr>
                <w:b/>
              </w:rPr>
              <w:t>1</w:t>
            </w:r>
            <w:r w:rsidR="00A754AD" w:rsidRPr="005271A7">
              <w:rPr>
                <w:b/>
              </w:rPr>
              <w:t>5</w:t>
            </w:r>
            <w:r w:rsidRPr="005271A7">
              <w:rPr>
                <w:b/>
              </w:rPr>
              <w:t>.</w:t>
            </w:r>
            <w:r w:rsidR="00297DC5" w:rsidRPr="005271A7">
              <w:rPr>
                <w:b/>
              </w:rPr>
              <w:t xml:space="preserve"> </w:t>
            </w:r>
            <w:r w:rsidRPr="005271A7">
              <w:rPr>
                <w:b/>
              </w:rPr>
              <w:t>Ekonomika výroby vína</w:t>
            </w:r>
          </w:p>
          <w:p w14:paraId="5B4C39B3" w14:textId="3E8C85D6" w:rsidR="006C4F2E" w:rsidRPr="005271A7" w:rsidRDefault="006C4F2E" w:rsidP="005271A7">
            <w:pPr>
              <w:jc w:val="both"/>
              <w:rPr>
                <w:b/>
              </w:rPr>
            </w:pPr>
          </w:p>
        </w:tc>
        <w:tc>
          <w:tcPr>
            <w:tcW w:w="992" w:type="dxa"/>
          </w:tcPr>
          <w:p w14:paraId="164E7E44" w14:textId="77777777" w:rsidR="00030489" w:rsidRPr="005271A7" w:rsidRDefault="00030489" w:rsidP="00030489">
            <w:pPr>
              <w:jc w:val="center"/>
              <w:rPr>
                <w:rFonts w:cs="Arial"/>
                <w:b/>
                <w:lang w:val="pl-PL"/>
              </w:rPr>
            </w:pPr>
            <w:r w:rsidRPr="005271A7">
              <w:rPr>
                <w:rFonts w:cs="Arial"/>
                <w:b/>
                <w:lang w:val="pl-PL"/>
              </w:rPr>
              <w:t>1</w:t>
            </w:r>
          </w:p>
        </w:tc>
      </w:tr>
      <w:tr w:rsidR="00030489" w:rsidRPr="005271A7" w14:paraId="2614A539" w14:textId="77777777" w:rsidTr="005271A7">
        <w:tc>
          <w:tcPr>
            <w:tcW w:w="4757" w:type="dxa"/>
          </w:tcPr>
          <w:p w14:paraId="54810EBD" w14:textId="77777777" w:rsidR="00030489" w:rsidRPr="005271A7" w:rsidRDefault="00030489" w:rsidP="005271A7">
            <w:pPr>
              <w:jc w:val="both"/>
            </w:pPr>
          </w:p>
        </w:tc>
        <w:tc>
          <w:tcPr>
            <w:tcW w:w="3997" w:type="dxa"/>
          </w:tcPr>
          <w:p w14:paraId="150B6DFE" w14:textId="77777777" w:rsidR="00030489" w:rsidRDefault="00030489" w:rsidP="005271A7">
            <w:pPr>
              <w:jc w:val="both"/>
              <w:rPr>
                <w:b/>
              </w:rPr>
            </w:pPr>
            <w:r w:rsidRPr="005271A7">
              <w:rPr>
                <w:b/>
              </w:rPr>
              <w:t>1</w:t>
            </w:r>
            <w:r w:rsidR="00A754AD" w:rsidRPr="005271A7">
              <w:rPr>
                <w:b/>
              </w:rPr>
              <w:t>6</w:t>
            </w:r>
            <w:r w:rsidRPr="005271A7">
              <w:rPr>
                <w:b/>
              </w:rPr>
              <w:t>.</w:t>
            </w:r>
            <w:r w:rsidR="00297DC5" w:rsidRPr="005271A7">
              <w:rPr>
                <w:b/>
              </w:rPr>
              <w:t xml:space="preserve"> </w:t>
            </w:r>
            <w:r w:rsidRPr="005271A7">
              <w:rPr>
                <w:b/>
              </w:rPr>
              <w:t>Souhrnné opakování</w:t>
            </w:r>
          </w:p>
          <w:p w14:paraId="761F51C8" w14:textId="3AF2F0C4" w:rsidR="006C4F2E" w:rsidRPr="005271A7" w:rsidRDefault="006C4F2E" w:rsidP="005271A7">
            <w:pPr>
              <w:jc w:val="both"/>
              <w:rPr>
                <w:b/>
              </w:rPr>
            </w:pPr>
          </w:p>
        </w:tc>
        <w:tc>
          <w:tcPr>
            <w:tcW w:w="992" w:type="dxa"/>
          </w:tcPr>
          <w:p w14:paraId="2A915FCA" w14:textId="77777777" w:rsidR="00030489" w:rsidRPr="005271A7" w:rsidRDefault="00030489" w:rsidP="00030489">
            <w:pPr>
              <w:jc w:val="center"/>
              <w:rPr>
                <w:rFonts w:cs="Arial"/>
                <w:b/>
                <w:lang w:val="pl-PL"/>
              </w:rPr>
            </w:pPr>
            <w:r w:rsidRPr="005271A7">
              <w:rPr>
                <w:rFonts w:cs="Arial"/>
                <w:b/>
                <w:lang w:val="pl-PL"/>
              </w:rPr>
              <w:t>2</w:t>
            </w:r>
          </w:p>
        </w:tc>
      </w:tr>
    </w:tbl>
    <w:p w14:paraId="01133136" w14:textId="77777777" w:rsidR="00E703C3" w:rsidRDefault="00E703C3" w:rsidP="009D226F">
      <w:pPr>
        <w:jc w:val="both"/>
        <w:rPr>
          <w:rFonts w:ascii="Palatino Linotype" w:hAnsi="Palatino Linotype"/>
        </w:rPr>
      </w:pPr>
    </w:p>
    <w:p w14:paraId="58538C41" w14:textId="72875421" w:rsidR="00AA31F0" w:rsidRPr="00FC7D93" w:rsidRDefault="006C4F2E" w:rsidP="00AA31F0">
      <w:pPr>
        <w:pStyle w:val="Nzev"/>
        <w:rPr>
          <w:sz w:val="28"/>
          <w:szCs w:val="28"/>
        </w:rPr>
      </w:pPr>
      <w:r>
        <w:rPr>
          <w:sz w:val="28"/>
          <w:szCs w:val="28"/>
        </w:rPr>
        <w:br w:type="page"/>
      </w:r>
      <w:r w:rsidR="00AA31F0" w:rsidRPr="00FC7D93">
        <w:rPr>
          <w:sz w:val="28"/>
          <w:szCs w:val="28"/>
        </w:rPr>
        <w:lastRenderedPageBreak/>
        <w:t>Učební osnova předmětu</w:t>
      </w:r>
    </w:p>
    <w:p w14:paraId="183876D4" w14:textId="77777777" w:rsidR="00AA31F0" w:rsidRDefault="00AA31F0" w:rsidP="00AA31F0">
      <w:pPr>
        <w:pStyle w:val="Nzev"/>
        <w:rPr>
          <w:szCs w:val="20"/>
        </w:rPr>
      </w:pPr>
    </w:p>
    <w:p w14:paraId="49336075" w14:textId="74E8353A" w:rsidR="00AA31F0" w:rsidRDefault="00AA31F0" w:rsidP="006C4F2E">
      <w:pPr>
        <w:pStyle w:val="Nadpis2"/>
        <w:jc w:val="center"/>
      </w:pPr>
      <w:bookmarkStart w:id="176" w:name="_Toc535923828"/>
      <w:bookmarkStart w:id="177" w:name="_Toc17975068"/>
      <w:bookmarkStart w:id="178" w:name="_Toc107942059"/>
      <w:r>
        <w:t xml:space="preserve">VAZAČSTVÍ A </w:t>
      </w:r>
      <w:r w:rsidRPr="006C4F2E">
        <w:t>ARANŽOVÁNÍ</w:t>
      </w:r>
      <w:bookmarkEnd w:id="176"/>
      <w:bookmarkEnd w:id="177"/>
      <w:bookmarkEnd w:id="178"/>
    </w:p>
    <w:p w14:paraId="5308403E" w14:textId="77777777" w:rsidR="00AA31F0" w:rsidRDefault="00AA31F0" w:rsidP="00AA31F0">
      <w:pPr>
        <w:jc w:val="center"/>
      </w:pPr>
    </w:p>
    <w:p w14:paraId="7E957F42" w14:textId="0B4EE5EA" w:rsidR="00AA31F0" w:rsidRDefault="00AA31F0" w:rsidP="00AA31F0">
      <w:pPr>
        <w:jc w:val="center"/>
        <w:rPr>
          <w:rFonts w:cs="Arial"/>
          <w:b/>
          <w:color w:val="000000"/>
        </w:rPr>
      </w:pPr>
      <w:r>
        <w:rPr>
          <w:rFonts w:cs="Arial"/>
          <w:b/>
          <w:color w:val="000000"/>
        </w:rPr>
        <w:t xml:space="preserve">Obor vzdělání: </w:t>
      </w:r>
      <w:proofErr w:type="gramStart"/>
      <w:r>
        <w:rPr>
          <w:rFonts w:cs="Arial"/>
          <w:b/>
          <w:color w:val="000000"/>
        </w:rPr>
        <w:t>41 – 52</w:t>
      </w:r>
      <w:proofErr w:type="gramEnd"/>
      <w:r>
        <w:rPr>
          <w:rFonts w:cs="Arial"/>
          <w:b/>
          <w:color w:val="000000"/>
        </w:rPr>
        <w:t xml:space="preserve"> – H/01 Zahradník</w:t>
      </w:r>
    </w:p>
    <w:p w14:paraId="48400707" w14:textId="77777777" w:rsidR="00AA31F0" w:rsidRDefault="00AA31F0" w:rsidP="00AA31F0">
      <w:pPr>
        <w:jc w:val="both"/>
        <w:rPr>
          <w:rFonts w:cs="Arial"/>
          <w:b/>
          <w:sz w:val="36"/>
          <w:szCs w:val="36"/>
        </w:rPr>
      </w:pPr>
    </w:p>
    <w:p w14:paraId="5B5A81B7" w14:textId="77777777" w:rsidR="00AA31F0" w:rsidRDefault="00AA31F0" w:rsidP="00AA31F0">
      <w:pPr>
        <w:widowControl w:val="0"/>
        <w:autoSpaceDE w:val="0"/>
        <w:autoSpaceDN w:val="0"/>
        <w:adjustRightInd w:val="0"/>
        <w:snapToGrid w:val="0"/>
        <w:jc w:val="both"/>
        <w:rPr>
          <w:rFonts w:cs="Arial"/>
          <w:b/>
          <w:lang w:val="pl-PL"/>
        </w:rPr>
      </w:pPr>
      <w:r>
        <w:rPr>
          <w:rFonts w:cs="Arial"/>
          <w:b/>
          <w:color w:val="000000"/>
          <w:lang w:val="pl-PL"/>
        </w:rPr>
        <w:t>Pojetí předmětu</w:t>
      </w:r>
    </w:p>
    <w:p w14:paraId="3A2F3215" w14:textId="77777777" w:rsidR="00AA31F0" w:rsidRDefault="00AA31F0" w:rsidP="00AA31F0">
      <w:pPr>
        <w:widowControl w:val="0"/>
        <w:autoSpaceDE w:val="0"/>
        <w:autoSpaceDN w:val="0"/>
        <w:adjustRightInd w:val="0"/>
        <w:snapToGrid w:val="0"/>
        <w:jc w:val="both"/>
        <w:rPr>
          <w:rFonts w:cs="Arial"/>
          <w:lang w:val="pl-PL"/>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7478"/>
      </w:tblGrid>
      <w:tr w:rsidR="00AA31F0" w:rsidRPr="006C4F2E" w14:paraId="750BDE55" w14:textId="77777777" w:rsidTr="006A7162">
        <w:tc>
          <w:tcPr>
            <w:tcW w:w="0" w:type="auto"/>
          </w:tcPr>
          <w:p w14:paraId="3FA118FC" w14:textId="77777777" w:rsidR="00AA31F0" w:rsidRPr="006C4F2E" w:rsidRDefault="00AA31F0" w:rsidP="006A7162">
            <w:pPr>
              <w:widowControl w:val="0"/>
              <w:autoSpaceDE w:val="0"/>
              <w:autoSpaceDN w:val="0"/>
              <w:adjustRightInd w:val="0"/>
              <w:snapToGrid w:val="0"/>
              <w:jc w:val="both"/>
              <w:rPr>
                <w:rFonts w:cs="Arial"/>
                <w:b/>
                <w:lang w:val="pl-PL"/>
              </w:rPr>
            </w:pPr>
            <w:r w:rsidRPr="006C4F2E">
              <w:rPr>
                <w:rFonts w:cs="Arial"/>
                <w:b/>
                <w:color w:val="000000"/>
                <w:lang w:val="pl-PL"/>
              </w:rPr>
              <w:t>Cíl předmětu:</w:t>
            </w:r>
          </w:p>
        </w:tc>
        <w:tc>
          <w:tcPr>
            <w:tcW w:w="7478" w:type="dxa"/>
          </w:tcPr>
          <w:p w14:paraId="22484EB8" w14:textId="3C54237E" w:rsidR="00AA31F0" w:rsidRPr="006C4F2E" w:rsidRDefault="00AA31F0" w:rsidP="006C4F2E">
            <w:pPr>
              <w:widowControl w:val="0"/>
              <w:autoSpaceDE w:val="0"/>
              <w:autoSpaceDN w:val="0"/>
              <w:adjustRightInd w:val="0"/>
              <w:snapToGrid w:val="0"/>
              <w:jc w:val="both"/>
              <w:rPr>
                <w:rFonts w:cs="Arial"/>
                <w:lang w:val="pl-PL"/>
              </w:rPr>
            </w:pPr>
            <w:r w:rsidRPr="006C4F2E">
              <w:rPr>
                <w:rFonts w:cs="Arial"/>
                <w:lang w:val="pl-PL"/>
              </w:rPr>
              <w:t>Cílem předmětu je naučit žáky základním teoretickým vědomostem květinářského vazačství a květinářské tvorby a prohloubit základní praktické dovednosti v tomto oboru. Dále získat nutné znalosti k</w:t>
            </w:r>
            <w:r w:rsidR="006C4F2E">
              <w:rPr>
                <w:rFonts w:cs="Arial"/>
                <w:lang w:val="pl-PL"/>
              </w:rPr>
              <w:t> </w:t>
            </w:r>
            <w:r w:rsidRPr="006C4F2E">
              <w:rPr>
                <w:rFonts w:cs="Arial"/>
                <w:lang w:val="pl-PL"/>
              </w:rPr>
              <w:t xml:space="preserve">provozování vlastních květinových síní, vazáren. </w:t>
            </w:r>
          </w:p>
          <w:p w14:paraId="4B00B425" w14:textId="4B5B4A59" w:rsidR="00AA31F0" w:rsidRPr="006C4F2E" w:rsidRDefault="00AA31F0" w:rsidP="006C4F2E">
            <w:pPr>
              <w:widowControl w:val="0"/>
              <w:autoSpaceDE w:val="0"/>
              <w:autoSpaceDN w:val="0"/>
              <w:adjustRightInd w:val="0"/>
              <w:snapToGrid w:val="0"/>
              <w:jc w:val="both"/>
              <w:rPr>
                <w:rFonts w:cs="Arial"/>
                <w:lang w:val="pl-PL"/>
              </w:rPr>
            </w:pPr>
            <w:r w:rsidRPr="006C4F2E">
              <w:rPr>
                <w:rFonts w:cs="Arial"/>
                <w:lang w:val="pl-PL"/>
              </w:rPr>
              <w:t>Tento předmět vede žáky k estetickému cítění, k tvořivé práci, k pečlivosti a vychovává k hlubšímu vztahu člověka k přírodě a umění. Vyučující reaguje na současný trend a seznamuje žáky s novinkami v oboru.</w:t>
            </w:r>
          </w:p>
        </w:tc>
      </w:tr>
      <w:tr w:rsidR="00AA31F0" w:rsidRPr="006C4F2E" w14:paraId="2EC26B0F" w14:textId="77777777" w:rsidTr="00AA31F0">
        <w:trPr>
          <w:trHeight w:val="595"/>
        </w:trPr>
        <w:tc>
          <w:tcPr>
            <w:tcW w:w="0" w:type="auto"/>
          </w:tcPr>
          <w:p w14:paraId="635D5C7C" w14:textId="77777777" w:rsidR="00AA31F0" w:rsidRPr="006C4F2E" w:rsidRDefault="00AA31F0" w:rsidP="006A7162">
            <w:pPr>
              <w:widowControl w:val="0"/>
              <w:autoSpaceDE w:val="0"/>
              <w:autoSpaceDN w:val="0"/>
              <w:adjustRightInd w:val="0"/>
              <w:snapToGrid w:val="0"/>
              <w:jc w:val="both"/>
              <w:rPr>
                <w:rFonts w:cs="Arial"/>
                <w:b/>
              </w:rPr>
            </w:pPr>
            <w:r w:rsidRPr="006C4F2E">
              <w:rPr>
                <w:rFonts w:cs="Arial"/>
                <w:b/>
                <w:color w:val="000000"/>
              </w:rPr>
              <w:t>Charakteristika</w:t>
            </w:r>
          </w:p>
          <w:p w14:paraId="0FB1F9C2" w14:textId="77777777" w:rsidR="00AA31F0" w:rsidRPr="006C4F2E" w:rsidRDefault="00AA31F0" w:rsidP="006A7162">
            <w:pPr>
              <w:widowControl w:val="0"/>
              <w:autoSpaceDE w:val="0"/>
              <w:autoSpaceDN w:val="0"/>
              <w:adjustRightInd w:val="0"/>
              <w:snapToGrid w:val="0"/>
              <w:jc w:val="both"/>
              <w:rPr>
                <w:rFonts w:cs="Arial"/>
                <w:b/>
              </w:rPr>
            </w:pPr>
            <w:r w:rsidRPr="006C4F2E">
              <w:rPr>
                <w:rFonts w:cs="Arial"/>
                <w:b/>
                <w:color w:val="000000"/>
              </w:rPr>
              <w:t>učiva:</w:t>
            </w:r>
          </w:p>
        </w:tc>
        <w:tc>
          <w:tcPr>
            <w:tcW w:w="7478" w:type="dxa"/>
          </w:tcPr>
          <w:p w14:paraId="39C752DB" w14:textId="77777777" w:rsidR="00AA31F0" w:rsidRPr="006C4F2E" w:rsidRDefault="00AA31F0" w:rsidP="006C4F2E">
            <w:pPr>
              <w:widowControl w:val="0"/>
              <w:autoSpaceDE w:val="0"/>
              <w:autoSpaceDN w:val="0"/>
              <w:adjustRightInd w:val="0"/>
              <w:snapToGrid w:val="0"/>
              <w:jc w:val="both"/>
              <w:rPr>
                <w:rFonts w:cs="Arial"/>
              </w:rPr>
            </w:pPr>
            <w:r w:rsidRPr="006C4F2E">
              <w:rPr>
                <w:rFonts w:cs="Arial"/>
              </w:rPr>
              <w:t xml:space="preserve">Učivo 3. ročníku zahrnuje úkoly a cíle floristiky, estetické zákonitosti problematiku vazačských technik a základní floristické disciplíny.  </w:t>
            </w:r>
          </w:p>
        </w:tc>
      </w:tr>
      <w:tr w:rsidR="00AA31F0" w:rsidRPr="006C4F2E" w14:paraId="0E13E564" w14:textId="77777777" w:rsidTr="006A7162">
        <w:tc>
          <w:tcPr>
            <w:tcW w:w="0" w:type="auto"/>
          </w:tcPr>
          <w:p w14:paraId="7391ED92" w14:textId="77777777" w:rsidR="00AA31F0" w:rsidRPr="006C4F2E" w:rsidRDefault="00AA31F0" w:rsidP="006A7162">
            <w:pPr>
              <w:widowControl w:val="0"/>
              <w:autoSpaceDE w:val="0"/>
              <w:autoSpaceDN w:val="0"/>
              <w:adjustRightInd w:val="0"/>
              <w:snapToGrid w:val="0"/>
              <w:jc w:val="both"/>
              <w:rPr>
                <w:rFonts w:cs="Arial"/>
                <w:b/>
              </w:rPr>
            </w:pPr>
            <w:r w:rsidRPr="006C4F2E">
              <w:rPr>
                <w:rFonts w:cs="Arial"/>
                <w:b/>
                <w:color w:val="000000"/>
              </w:rPr>
              <w:t>Metody a formy</w:t>
            </w:r>
          </w:p>
          <w:p w14:paraId="4053F30C" w14:textId="77777777" w:rsidR="00AA31F0" w:rsidRPr="006C4F2E" w:rsidRDefault="00AA31F0" w:rsidP="006A7162">
            <w:pPr>
              <w:widowControl w:val="0"/>
              <w:autoSpaceDE w:val="0"/>
              <w:autoSpaceDN w:val="0"/>
              <w:adjustRightInd w:val="0"/>
              <w:snapToGrid w:val="0"/>
              <w:jc w:val="both"/>
              <w:rPr>
                <w:rFonts w:cs="Arial"/>
                <w:b/>
              </w:rPr>
            </w:pPr>
            <w:r w:rsidRPr="006C4F2E">
              <w:rPr>
                <w:rFonts w:cs="Arial"/>
                <w:b/>
                <w:color w:val="000000"/>
              </w:rPr>
              <w:t>výuky:</w:t>
            </w:r>
          </w:p>
        </w:tc>
        <w:tc>
          <w:tcPr>
            <w:tcW w:w="7478" w:type="dxa"/>
          </w:tcPr>
          <w:p w14:paraId="6F9FFAAF" w14:textId="41A7A17D" w:rsidR="00AA31F0" w:rsidRPr="006C4F2E" w:rsidRDefault="00AA31F0" w:rsidP="006C4F2E">
            <w:pPr>
              <w:widowControl w:val="0"/>
              <w:autoSpaceDE w:val="0"/>
              <w:autoSpaceDN w:val="0"/>
              <w:adjustRightInd w:val="0"/>
              <w:snapToGrid w:val="0"/>
              <w:jc w:val="both"/>
              <w:rPr>
                <w:rFonts w:cs="Arial"/>
              </w:rPr>
            </w:pPr>
            <w:r w:rsidRPr="006C4F2E">
              <w:rPr>
                <w:rFonts w:cs="Arial"/>
              </w:rPr>
              <w:t>Jsou dány odborným charakterem učiva. Výklad je obohacen o ukázky vazeb, odbornými časopisy.</w:t>
            </w:r>
          </w:p>
          <w:p w14:paraId="6760F7EB" w14:textId="4F4CDEDF" w:rsidR="00AA31F0" w:rsidRPr="006C4F2E" w:rsidRDefault="00AA31F0" w:rsidP="006C4F2E">
            <w:pPr>
              <w:widowControl w:val="0"/>
              <w:autoSpaceDE w:val="0"/>
              <w:autoSpaceDN w:val="0"/>
              <w:adjustRightInd w:val="0"/>
              <w:snapToGrid w:val="0"/>
              <w:jc w:val="both"/>
              <w:rPr>
                <w:rFonts w:cs="Arial"/>
              </w:rPr>
            </w:pPr>
            <w:r w:rsidRPr="006C4F2E">
              <w:rPr>
                <w:rFonts w:cs="Arial"/>
              </w:rPr>
              <w:t xml:space="preserve">Názornost výuky je </w:t>
            </w:r>
            <w:proofErr w:type="gramStart"/>
            <w:r w:rsidRPr="006C4F2E">
              <w:rPr>
                <w:rFonts w:cs="Arial"/>
              </w:rPr>
              <w:t>prohloubena  cvičením</w:t>
            </w:r>
            <w:proofErr w:type="gramEnd"/>
            <w:r w:rsidRPr="006C4F2E">
              <w:rPr>
                <w:rFonts w:cs="Arial"/>
              </w:rPr>
              <w:t xml:space="preserve"> ve vazárně školy. Výuka je doplňována studiem textů z odborných časopisů, zadáváním prací, </w:t>
            </w:r>
            <w:r w:rsidR="00F71A30" w:rsidRPr="006C4F2E">
              <w:rPr>
                <w:rFonts w:cs="Arial"/>
              </w:rPr>
              <w:t>tematicky</w:t>
            </w:r>
            <w:r w:rsidRPr="006C4F2E">
              <w:rPr>
                <w:rFonts w:cs="Arial"/>
              </w:rPr>
              <w:t xml:space="preserve"> zaměřených na jednotlivá témata vazeb.</w:t>
            </w:r>
          </w:p>
        </w:tc>
      </w:tr>
      <w:tr w:rsidR="00AA31F0" w:rsidRPr="006C4F2E" w14:paraId="78937B8F" w14:textId="77777777" w:rsidTr="006A7162">
        <w:tc>
          <w:tcPr>
            <w:tcW w:w="0" w:type="auto"/>
          </w:tcPr>
          <w:p w14:paraId="2C53D9D6" w14:textId="77777777" w:rsidR="00AA31F0" w:rsidRPr="006C4F2E" w:rsidRDefault="00AA31F0" w:rsidP="006A7162">
            <w:pPr>
              <w:widowControl w:val="0"/>
              <w:autoSpaceDE w:val="0"/>
              <w:autoSpaceDN w:val="0"/>
              <w:adjustRightInd w:val="0"/>
              <w:snapToGrid w:val="0"/>
              <w:jc w:val="both"/>
              <w:rPr>
                <w:rFonts w:cs="Arial"/>
                <w:b/>
              </w:rPr>
            </w:pPr>
            <w:r w:rsidRPr="006C4F2E">
              <w:rPr>
                <w:rFonts w:cs="Arial"/>
                <w:b/>
              </w:rPr>
              <w:t>Hodnocení žáků:</w:t>
            </w:r>
          </w:p>
        </w:tc>
        <w:tc>
          <w:tcPr>
            <w:tcW w:w="7478" w:type="dxa"/>
          </w:tcPr>
          <w:p w14:paraId="27D8BC89" w14:textId="77777777" w:rsidR="00AA31F0" w:rsidRPr="006C4F2E" w:rsidRDefault="00AA31F0" w:rsidP="006C4F2E">
            <w:pPr>
              <w:widowControl w:val="0"/>
              <w:autoSpaceDE w:val="0"/>
              <w:autoSpaceDN w:val="0"/>
              <w:adjustRightInd w:val="0"/>
              <w:snapToGrid w:val="0"/>
              <w:jc w:val="both"/>
              <w:rPr>
                <w:rFonts w:cs="Arial"/>
              </w:rPr>
            </w:pPr>
            <w:r w:rsidRPr="006C4F2E">
              <w:rPr>
                <w:rFonts w:cs="Arial"/>
              </w:rPr>
              <w:t xml:space="preserve">Hodnotí se schopnost prezentovat problematiku daného tématu s využitím mezipředmětových vztahů. </w:t>
            </w:r>
          </w:p>
          <w:p w14:paraId="40C5ACC9" w14:textId="404DF11E" w:rsidR="00AA31F0" w:rsidRPr="006C4F2E" w:rsidRDefault="00AA31F0" w:rsidP="006C4F2E">
            <w:pPr>
              <w:widowControl w:val="0"/>
              <w:autoSpaceDE w:val="0"/>
              <w:autoSpaceDN w:val="0"/>
              <w:adjustRightInd w:val="0"/>
              <w:snapToGrid w:val="0"/>
              <w:jc w:val="both"/>
              <w:rPr>
                <w:rFonts w:cs="Arial"/>
              </w:rPr>
            </w:pPr>
            <w:r w:rsidRPr="006C4F2E">
              <w:rPr>
                <w:rFonts w:cs="Arial"/>
              </w:rPr>
              <w:t xml:space="preserve">Je prováděno numericky a slovně, dle platného Klasifikačního řádu školy na základě aktivity žáků v hodinách.                     </w:t>
            </w:r>
          </w:p>
          <w:p w14:paraId="7A826CC3" w14:textId="77777777" w:rsidR="00AA31F0" w:rsidRPr="006C4F2E" w:rsidRDefault="00AA31F0" w:rsidP="006C4F2E">
            <w:pPr>
              <w:widowControl w:val="0"/>
              <w:autoSpaceDE w:val="0"/>
              <w:autoSpaceDN w:val="0"/>
              <w:adjustRightInd w:val="0"/>
              <w:snapToGrid w:val="0"/>
              <w:jc w:val="both"/>
              <w:rPr>
                <w:rFonts w:cs="Arial"/>
              </w:rPr>
            </w:pPr>
            <w:r w:rsidRPr="006C4F2E">
              <w:rPr>
                <w:rFonts w:cs="Arial"/>
              </w:rPr>
              <w:t xml:space="preserve">Do hodnocení je zahrnuta i aktivita a </w:t>
            </w:r>
            <w:proofErr w:type="gramStart"/>
            <w:r w:rsidRPr="006C4F2E">
              <w:rPr>
                <w:rFonts w:cs="Arial"/>
              </w:rPr>
              <w:t>dovednosti ,</w:t>
            </w:r>
            <w:proofErr w:type="gramEnd"/>
            <w:r w:rsidRPr="006C4F2E">
              <w:rPr>
                <w:rFonts w:cs="Arial"/>
              </w:rPr>
              <w:t xml:space="preserve"> znalosti ve cvičeních, stupeň osvojení učiva, úroveň vyjadřování, zručnost a dovednosti žáka. Dále vyučující dbá na estetické cítění jednotlivých žáků.</w:t>
            </w:r>
          </w:p>
        </w:tc>
      </w:tr>
      <w:tr w:rsidR="00AA31F0" w:rsidRPr="006C4F2E" w14:paraId="0C21DAC2" w14:textId="77777777" w:rsidTr="006A7162">
        <w:tc>
          <w:tcPr>
            <w:tcW w:w="0" w:type="auto"/>
          </w:tcPr>
          <w:p w14:paraId="4CF80D91" w14:textId="77777777" w:rsidR="00AA31F0" w:rsidRPr="006C4F2E" w:rsidRDefault="00AA31F0" w:rsidP="006A7162">
            <w:pPr>
              <w:widowControl w:val="0"/>
              <w:autoSpaceDE w:val="0"/>
              <w:autoSpaceDN w:val="0"/>
              <w:adjustRightInd w:val="0"/>
              <w:snapToGrid w:val="0"/>
              <w:jc w:val="both"/>
              <w:rPr>
                <w:rFonts w:cs="Arial"/>
                <w:b/>
              </w:rPr>
            </w:pPr>
            <w:r w:rsidRPr="006C4F2E">
              <w:rPr>
                <w:rFonts w:cs="Arial"/>
                <w:b/>
                <w:color w:val="000000"/>
              </w:rPr>
              <w:t>Přínos předmětu</w:t>
            </w:r>
          </w:p>
          <w:p w14:paraId="632D4DD0" w14:textId="77777777" w:rsidR="00AA31F0" w:rsidRPr="006C4F2E" w:rsidRDefault="00AA31F0" w:rsidP="006A7162">
            <w:pPr>
              <w:widowControl w:val="0"/>
              <w:autoSpaceDE w:val="0"/>
              <w:autoSpaceDN w:val="0"/>
              <w:adjustRightInd w:val="0"/>
              <w:snapToGrid w:val="0"/>
              <w:jc w:val="both"/>
              <w:rPr>
                <w:rFonts w:cs="Arial"/>
                <w:b/>
              </w:rPr>
            </w:pPr>
            <w:r w:rsidRPr="006C4F2E">
              <w:rPr>
                <w:rFonts w:cs="Arial"/>
                <w:b/>
                <w:color w:val="000000"/>
              </w:rPr>
              <w:t>pro rozvoj klíčových</w:t>
            </w:r>
          </w:p>
          <w:p w14:paraId="5C0F121B" w14:textId="77777777" w:rsidR="00AA31F0" w:rsidRPr="006C4F2E" w:rsidRDefault="00AA31F0" w:rsidP="006A7162">
            <w:pPr>
              <w:widowControl w:val="0"/>
              <w:autoSpaceDE w:val="0"/>
              <w:autoSpaceDN w:val="0"/>
              <w:adjustRightInd w:val="0"/>
              <w:snapToGrid w:val="0"/>
              <w:jc w:val="both"/>
              <w:rPr>
                <w:rFonts w:cs="Arial"/>
                <w:b/>
              </w:rPr>
            </w:pPr>
            <w:r w:rsidRPr="006C4F2E">
              <w:rPr>
                <w:rFonts w:cs="Arial"/>
                <w:b/>
                <w:color w:val="000000"/>
              </w:rPr>
              <w:t>kompetencí a</w:t>
            </w:r>
          </w:p>
          <w:p w14:paraId="49368514" w14:textId="77777777" w:rsidR="00AA31F0" w:rsidRPr="006C4F2E" w:rsidRDefault="00AA31F0" w:rsidP="006A7162">
            <w:pPr>
              <w:widowControl w:val="0"/>
              <w:autoSpaceDE w:val="0"/>
              <w:autoSpaceDN w:val="0"/>
              <w:adjustRightInd w:val="0"/>
              <w:snapToGrid w:val="0"/>
              <w:jc w:val="both"/>
              <w:rPr>
                <w:rFonts w:cs="Arial"/>
                <w:b/>
              </w:rPr>
            </w:pPr>
            <w:r w:rsidRPr="006C4F2E">
              <w:rPr>
                <w:rFonts w:cs="Arial"/>
                <w:b/>
                <w:color w:val="000000"/>
              </w:rPr>
              <w:t>průřezových témat:</w:t>
            </w:r>
          </w:p>
        </w:tc>
        <w:tc>
          <w:tcPr>
            <w:tcW w:w="7478" w:type="dxa"/>
          </w:tcPr>
          <w:p w14:paraId="4B9C1FFD" w14:textId="77777777" w:rsidR="00AA31F0" w:rsidRPr="006C4F2E" w:rsidRDefault="00AA31F0" w:rsidP="006C4F2E">
            <w:pPr>
              <w:widowControl w:val="0"/>
              <w:autoSpaceDE w:val="0"/>
              <w:autoSpaceDN w:val="0"/>
              <w:adjustRightInd w:val="0"/>
              <w:snapToGrid w:val="0"/>
              <w:jc w:val="both"/>
              <w:rPr>
                <w:rFonts w:cs="Arial"/>
              </w:rPr>
            </w:pPr>
            <w:r w:rsidRPr="006C4F2E">
              <w:rPr>
                <w:rFonts w:cs="Arial"/>
              </w:rPr>
              <w:t xml:space="preserve">Žáci ovládají základní pravidla vazačských technik, samostatné rozvíjejí estetické cítění. </w:t>
            </w:r>
            <w:proofErr w:type="gramStart"/>
            <w:r w:rsidRPr="006C4F2E">
              <w:rPr>
                <w:rFonts w:cs="Arial"/>
              </w:rPr>
              <w:t>Dokáží</w:t>
            </w:r>
            <w:proofErr w:type="gramEnd"/>
            <w:r w:rsidRPr="006C4F2E">
              <w:rPr>
                <w:rFonts w:cs="Arial"/>
              </w:rPr>
              <w:t xml:space="preserve"> komunikovat s různými sociálními skupinami.</w:t>
            </w:r>
          </w:p>
          <w:p w14:paraId="3F8410F1" w14:textId="42C318FA" w:rsidR="00AA31F0" w:rsidRPr="006C4F2E" w:rsidRDefault="00AA31F0" w:rsidP="006C4F2E">
            <w:pPr>
              <w:widowControl w:val="0"/>
              <w:autoSpaceDE w:val="0"/>
              <w:autoSpaceDN w:val="0"/>
              <w:adjustRightInd w:val="0"/>
              <w:snapToGrid w:val="0"/>
              <w:jc w:val="both"/>
              <w:rPr>
                <w:rFonts w:cs="Arial"/>
              </w:rPr>
            </w:pPr>
            <w:r w:rsidRPr="006C4F2E">
              <w:rPr>
                <w:rFonts w:cs="Arial"/>
              </w:rPr>
              <w:t xml:space="preserve">Sociální kompetence – </w:t>
            </w:r>
            <w:proofErr w:type="gramStart"/>
            <w:r w:rsidRPr="006C4F2E">
              <w:rPr>
                <w:rFonts w:cs="Arial"/>
              </w:rPr>
              <w:t>snaží</w:t>
            </w:r>
            <w:proofErr w:type="gramEnd"/>
            <w:r w:rsidRPr="006C4F2E">
              <w:rPr>
                <w:rFonts w:cs="Arial"/>
              </w:rPr>
              <w:t xml:space="preserve"> se pracovat nejen samostatně, ale i ve skupinách. Umí vyhodnocovat svoje výsledky.</w:t>
            </w:r>
          </w:p>
          <w:p w14:paraId="488AB3D5" w14:textId="6AFD6209" w:rsidR="00AA31F0" w:rsidRPr="006C4F2E" w:rsidRDefault="00AA31F0" w:rsidP="006C4F2E">
            <w:pPr>
              <w:widowControl w:val="0"/>
              <w:autoSpaceDE w:val="0"/>
              <w:autoSpaceDN w:val="0"/>
              <w:adjustRightInd w:val="0"/>
              <w:snapToGrid w:val="0"/>
              <w:jc w:val="both"/>
              <w:rPr>
                <w:rFonts w:cs="Arial"/>
              </w:rPr>
            </w:pPr>
            <w:r w:rsidRPr="006C4F2E">
              <w:rPr>
                <w:rFonts w:cs="Arial"/>
              </w:rPr>
              <w:t xml:space="preserve">Průřezová témata – žáci se </w:t>
            </w:r>
            <w:proofErr w:type="gramStart"/>
            <w:r w:rsidRPr="006C4F2E">
              <w:rPr>
                <w:rFonts w:cs="Arial"/>
              </w:rPr>
              <w:t>dokáží</w:t>
            </w:r>
            <w:proofErr w:type="gramEnd"/>
            <w:r w:rsidRPr="006C4F2E">
              <w:rPr>
                <w:rFonts w:cs="Arial"/>
              </w:rPr>
              <w:t xml:space="preserve"> orientovat v odborných textech a učí se písemně i verbálně prezentovat odborná témata. Žák dokáže samostatně pracovat na všech zadaných vazačských úkolech, osvojuje si pracovní techniku, seznamuje se s organizací pracovního procesu a se zásadami BOZP a hygieny práce. Dále jsou žáci vedeni k ochraně životního prostředí a ke zdravému životnímu stylu.</w:t>
            </w:r>
          </w:p>
        </w:tc>
      </w:tr>
    </w:tbl>
    <w:p w14:paraId="09D1F8EE" w14:textId="77777777" w:rsidR="00297DC5" w:rsidRDefault="00297DC5" w:rsidP="00AA31F0">
      <w:pPr>
        <w:widowControl w:val="0"/>
        <w:autoSpaceDE w:val="0"/>
        <w:autoSpaceDN w:val="0"/>
        <w:adjustRightInd w:val="0"/>
        <w:snapToGrid w:val="0"/>
        <w:jc w:val="both"/>
        <w:rPr>
          <w:rFonts w:cs="Arial"/>
          <w:b/>
          <w:color w:val="000000"/>
        </w:rPr>
      </w:pPr>
    </w:p>
    <w:p w14:paraId="57477BA1" w14:textId="15A6DEB8" w:rsidR="00AA31F0" w:rsidRDefault="00F71A30" w:rsidP="00AA31F0">
      <w:pPr>
        <w:widowControl w:val="0"/>
        <w:autoSpaceDE w:val="0"/>
        <w:autoSpaceDN w:val="0"/>
        <w:adjustRightInd w:val="0"/>
        <w:snapToGrid w:val="0"/>
        <w:jc w:val="both"/>
        <w:rPr>
          <w:rFonts w:cs="Arial"/>
          <w:b/>
        </w:rPr>
      </w:pPr>
      <w:r>
        <w:rPr>
          <w:rFonts w:cs="Arial"/>
          <w:b/>
          <w:color w:val="000000"/>
        </w:rPr>
        <w:br w:type="page"/>
      </w:r>
      <w:r w:rsidR="00AA31F0">
        <w:rPr>
          <w:rFonts w:cs="Arial"/>
          <w:b/>
          <w:color w:val="000000"/>
        </w:rPr>
        <w:lastRenderedPageBreak/>
        <w:t>Rozpis výsledků vzdělávání a učiva</w:t>
      </w:r>
    </w:p>
    <w:p w14:paraId="6C5EC007" w14:textId="77777777" w:rsidR="00AA31F0" w:rsidRDefault="00AA31F0" w:rsidP="00AA31F0">
      <w:pPr>
        <w:widowControl w:val="0"/>
        <w:autoSpaceDE w:val="0"/>
        <w:autoSpaceDN w:val="0"/>
        <w:adjustRightInd w:val="0"/>
        <w:snapToGrid w:val="0"/>
        <w:jc w:val="both"/>
        <w:rPr>
          <w:rFonts w:cs="Arial"/>
        </w:rPr>
      </w:pPr>
    </w:p>
    <w:p w14:paraId="09F9C601" w14:textId="49D48BFB" w:rsidR="00AA31F0" w:rsidRDefault="00AA31F0" w:rsidP="00AA31F0">
      <w:pPr>
        <w:widowControl w:val="0"/>
        <w:autoSpaceDE w:val="0"/>
        <w:autoSpaceDN w:val="0"/>
        <w:adjustRightInd w:val="0"/>
        <w:snapToGrid w:val="0"/>
        <w:jc w:val="both"/>
        <w:rPr>
          <w:rFonts w:cs="Arial"/>
          <w:b/>
          <w:color w:val="000000"/>
          <w:lang w:val="pl-PL"/>
        </w:rPr>
      </w:pPr>
      <w:r>
        <w:rPr>
          <w:rFonts w:cs="Arial"/>
          <w:b/>
          <w:color w:val="000000"/>
        </w:rPr>
        <w:t>3.</w:t>
      </w:r>
      <w:r w:rsidR="00F71A30">
        <w:rPr>
          <w:rFonts w:cs="Arial"/>
          <w:b/>
          <w:color w:val="000000"/>
        </w:rPr>
        <w:t xml:space="preserve"> ročník: celkem 33 hodin</w:t>
      </w:r>
      <w:r>
        <w:rPr>
          <w:rFonts w:cs="Arial"/>
          <w:b/>
          <w:color w:val="000000"/>
        </w:rPr>
        <w:t xml:space="preserve">                           </w:t>
      </w:r>
    </w:p>
    <w:p w14:paraId="4E2DD8C6" w14:textId="77777777" w:rsidR="00AA31F0" w:rsidRDefault="00AA31F0" w:rsidP="00AA31F0">
      <w:pPr>
        <w:widowControl w:val="0"/>
        <w:autoSpaceDE w:val="0"/>
        <w:autoSpaceDN w:val="0"/>
        <w:adjustRightInd w:val="0"/>
        <w:snapToGrid w:val="0"/>
        <w:jc w:val="both"/>
        <w:rPr>
          <w:rFonts w:cs="Arial"/>
          <w:b/>
          <w:lang w:val="pl-P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3795"/>
        <w:gridCol w:w="977"/>
      </w:tblGrid>
      <w:tr w:rsidR="00AA31F0" w:rsidRPr="00F71A30" w14:paraId="477A179E" w14:textId="77777777" w:rsidTr="00F71A30">
        <w:tc>
          <w:tcPr>
            <w:tcW w:w="4757" w:type="dxa"/>
            <w:vAlign w:val="center"/>
          </w:tcPr>
          <w:p w14:paraId="4FE1F78D" w14:textId="77777777" w:rsidR="00AA31F0" w:rsidRPr="00F71A30" w:rsidRDefault="00AA31F0" w:rsidP="00F71A30">
            <w:pPr>
              <w:widowControl w:val="0"/>
              <w:autoSpaceDE w:val="0"/>
              <w:autoSpaceDN w:val="0"/>
              <w:adjustRightInd w:val="0"/>
              <w:snapToGrid w:val="0"/>
              <w:jc w:val="both"/>
              <w:rPr>
                <w:rFonts w:cs="Arial"/>
                <w:b/>
              </w:rPr>
            </w:pPr>
            <w:r w:rsidRPr="00F71A30">
              <w:rPr>
                <w:rFonts w:cs="Arial"/>
                <w:b/>
                <w:color w:val="000000"/>
              </w:rPr>
              <w:t>Výsledky vzdělávání</w:t>
            </w:r>
          </w:p>
        </w:tc>
        <w:tc>
          <w:tcPr>
            <w:tcW w:w="3997" w:type="dxa"/>
            <w:vAlign w:val="center"/>
          </w:tcPr>
          <w:p w14:paraId="2AE2AAF9" w14:textId="77777777" w:rsidR="00AA31F0" w:rsidRPr="00F71A30" w:rsidRDefault="00AA31F0" w:rsidP="00F71A30">
            <w:pPr>
              <w:widowControl w:val="0"/>
              <w:autoSpaceDE w:val="0"/>
              <w:autoSpaceDN w:val="0"/>
              <w:adjustRightInd w:val="0"/>
              <w:snapToGrid w:val="0"/>
              <w:jc w:val="both"/>
              <w:rPr>
                <w:rFonts w:cs="Arial"/>
                <w:b/>
              </w:rPr>
            </w:pPr>
            <w:r w:rsidRPr="00F71A30">
              <w:rPr>
                <w:rFonts w:cs="Arial"/>
                <w:b/>
                <w:color w:val="000000"/>
              </w:rPr>
              <w:t>Číslo tématu a téma</w:t>
            </w:r>
          </w:p>
        </w:tc>
        <w:tc>
          <w:tcPr>
            <w:tcW w:w="992" w:type="dxa"/>
            <w:vAlign w:val="center"/>
          </w:tcPr>
          <w:p w14:paraId="54C5E8A0" w14:textId="77777777" w:rsidR="00AA31F0" w:rsidRPr="00F71A30" w:rsidRDefault="00AA31F0" w:rsidP="006A7162">
            <w:pPr>
              <w:jc w:val="both"/>
              <w:rPr>
                <w:rFonts w:cs="Arial"/>
                <w:b/>
              </w:rPr>
            </w:pPr>
            <w:r w:rsidRPr="00F71A30">
              <w:rPr>
                <w:rFonts w:cs="Arial"/>
                <w:b/>
              </w:rPr>
              <w:t>Počet hodin</w:t>
            </w:r>
          </w:p>
        </w:tc>
      </w:tr>
      <w:tr w:rsidR="00AA31F0" w:rsidRPr="00F71A30" w14:paraId="07A8141B" w14:textId="77777777" w:rsidTr="00F71A30">
        <w:tc>
          <w:tcPr>
            <w:tcW w:w="4757" w:type="dxa"/>
          </w:tcPr>
          <w:p w14:paraId="3B1CEC05" w14:textId="016296F1" w:rsidR="00F71A30" w:rsidRPr="00F71A30" w:rsidRDefault="00AA31F0" w:rsidP="00F71A30">
            <w:pPr>
              <w:jc w:val="both"/>
              <w:rPr>
                <w:rFonts w:cs="Arial"/>
                <w:b/>
                <w:bCs/>
              </w:rPr>
            </w:pPr>
            <w:r w:rsidRPr="00F71A30">
              <w:rPr>
                <w:rFonts w:cs="Arial"/>
                <w:b/>
                <w:bCs/>
              </w:rPr>
              <w:t>Žák</w:t>
            </w:r>
            <w:r w:rsidR="00F71A30" w:rsidRPr="00F71A30">
              <w:rPr>
                <w:rFonts w:cs="Arial"/>
                <w:b/>
                <w:bCs/>
              </w:rPr>
              <w:t>:</w:t>
            </w:r>
            <w:r w:rsidRPr="00F71A30">
              <w:rPr>
                <w:rFonts w:cs="Arial"/>
                <w:b/>
                <w:bCs/>
              </w:rPr>
              <w:t xml:space="preserve"> </w:t>
            </w:r>
          </w:p>
          <w:p w14:paraId="31E8EBE8" w14:textId="4C089C57" w:rsidR="00AA31F0" w:rsidRPr="00F71A30" w:rsidRDefault="00F71A30" w:rsidP="00F71A30">
            <w:pPr>
              <w:jc w:val="both"/>
              <w:rPr>
                <w:rFonts w:cs="Arial"/>
              </w:rPr>
            </w:pPr>
            <w:r>
              <w:rPr>
                <w:rFonts w:cs="Arial"/>
              </w:rPr>
              <w:t xml:space="preserve">- </w:t>
            </w:r>
            <w:r w:rsidR="00AA31F0" w:rsidRPr="00F71A30">
              <w:rPr>
                <w:rFonts w:cs="Arial"/>
              </w:rPr>
              <w:t>zná cíle vazačství, ovládá základní pojmy, orientuje se v základních úkolech vazačské tvorby</w:t>
            </w:r>
          </w:p>
        </w:tc>
        <w:tc>
          <w:tcPr>
            <w:tcW w:w="3997" w:type="dxa"/>
          </w:tcPr>
          <w:p w14:paraId="4FAEDF26" w14:textId="77777777" w:rsidR="00AA31F0" w:rsidRPr="00F71A30" w:rsidRDefault="00AA31F0" w:rsidP="00F71A30">
            <w:pPr>
              <w:jc w:val="both"/>
              <w:rPr>
                <w:rFonts w:cs="Arial"/>
                <w:b/>
              </w:rPr>
            </w:pPr>
            <w:r w:rsidRPr="00F71A30">
              <w:rPr>
                <w:rFonts w:cs="Arial"/>
                <w:b/>
              </w:rPr>
              <w:t xml:space="preserve">1. Úvod </w:t>
            </w:r>
          </w:p>
          <w:p w14:paraId="02B393AB" w14:textId="594E35E1" w:rsidR="00AA31F0" w:rsidRPr="00F71A30" w:rsidRDefault="00F71A30" w:rsidP="00F71A30">
            <w:pPr>
              <w:jc w:val="both"/>
              <w:rPr>
                <w:rFonts w:cs="Arial"/>
              </w:rPr>
            </w:pPr>
            <w:r>
              <w:rPr>
                <w:rFonts w:cs="Arial"/>
              </w:rPr>
              <w:t xml:space="preserve">- </w:t>
            </w:r>
            <w:r w:rsidR="00AA31F0" w:rsidRPr="00F71A30">
              <w:rPr>
                <w:rFonts w:cs="Arial"/>
              </w:rPr>
              <w:t>cíle a úkoly vazačství a aranžování</w:t>
            </w:r>
          </w:p>
        </w:tc>
        <w:tc>
          <w:tcPr>
            <w:tcW w:w="992" w:type="dxa"/>
          </w:tcPr>
          <w:p w14:paraId="3E34B8F3" w14:textId="77777777" w:rsidR="00AA31F0" w:rsidRPr="00F71A30" w:rsidRDefault="00AA31F0" w:rsidP="00AA31F0">
            <w:pPr>
              <w:jc w:val="center"/>
              <w:rPr>
                <w:rFonts w:cs="Arial"/>
                <w:b/>
              </w:rPr>
            </w:pPr>
            <w:r w:rsidRPr="00F71A30">
              <w:rPr>
                <w:rFonts w:cs="Arial"/>
                <w:b/>
              </w:rPr>
              <w:t>1</w:t>
            </w:r>
          </w:p>
        </w:tc>
      </w:tr>
      <w:tr w:rsidR="00AA31F0" w:rsidRPr="00F71A30" w14:paraId="15ED7EF6" w14:textId="77777777" w:rsidTr="00F71A30">
        <w:tc>
          <w:tcPr>
            <w:tcW w:w="4757" w:type="dxa"/>
          </w:tcPr>
          <w:p w14:paraId="7EAB05FE" w14:textId="77777777" w:rsidR="00F71A30" w:rsidRDefault="00F71A30" w:rsidP="00F71A30">
            <w:pPr>
              <w:jc w:val="both"/>
              <w:rPr>
                <w:rFonts w:cs="Arial"/>
              </w:rPr>
            </w:pPr>
            <w:r>
              <w:rPr>
                <w:rFonts w:cs="Arial"/>
              </w:rPr>
              <w:t>-</w:t>
            </w:r>
            <w:r w:rsidR="00AA31F0" w:rsidRPr="00F71A30">
              <w:rPr>
                <w:rFonts w:cs="Arial"/>
              </w:rPr>
              <w:t xml:space="preserve"> se zabývá poznáním a hodnocením krásy a</w:t>
            </w:r>
            <w:r>
              <w:rPr>
                <w:rFonts w:cs="Arial"/>
              </w:rPr>
              <w:t> </w:t>
            </w:r>
            <w:r w:rsidR="00AA31F0" w:rsidRPr="00F71A30">
              <w:rPr>
                <w:rFonts w:cs="Arial"/>
              </w:rPr>
              <w:t>povahy estetického chápání světa</w:t>
            </w:r>
          </w:p>
          <w:p w14:paraId="56180169" w14:textId="13E9103C" w:rsidR="00AA31F0" w:rsidRPr="00F71A30" w:rsidRDefault="00F71A30" w:rsidP="00F71A30">
            <w:pPr>
              <w:jc w:val="both"/>
              <w:rPr>
                <w:rFonts w:cs="Arial"/>
              </w:rPr>
            </w:pPr>
            <w:r>
              <w:rPr>
                <w:rFonts w:cs="Arial"/>
              </w:rPr>
              <w:t>- v</w:t>
            </w:r>
            <w:r w:rsidR="00AA31F0" w:rsidRPr="00F71A30">
              <w:rPr>
                <w:rFonts w:cs="Arial"/>
              </w:rPr>
              <w:t>e vazačské a aranžérské tvorbě činnosti uplatňuje estetické zákony a principy</w:t>
            </w:r>
          </w:p>
        </w:tc>
        <w:tc>
          <w:tcPr>
            <w:tcW w:w="3997" w:type="dxa"/>
          </w:tcPr>
          <w:p w14:paraId="71FAFC6C" w14:textId="248A6387" w:rsidR="00AA31F0" w:rsidRPr="00F71A30" w:rsidRDefault="00AA31F0" w:rsidP="00F71A30">
            <w:pPr>
              <w:jc w:val="both"/>
              <w:rPr>
                <w:rFonts w:cs="Arial"/>
                <w:b/>
              </w:rPr>
            </w:pPr>
            <w:r w:rsidRPr="00F71A30">
              <w:rPr>
                <w:rFonts w:cs="Arial"/>
                <w:b/>
              </w:rPr>
              <w:t>2. Estetické zákonitosti ve vazačství a aranžování květin</w:t>
            </w:r>
          </w:p>
        </w:tc>
        <w:tc>
          <w:tcPr>
            <w:tcW w:w="992" w:type="dxa"/>
          </w:tcPr>
          <w:p w14:paraId="44B2AEEC" w14:textId="77777777" w:rsidR="00AA31F0" w:rsidRPr="00F71A30" w:rsidRDefault="00AA31F0" w:rsidP="00AA31F0">
            <w:pPr>
              <w:jc w:val="center"/>
              <w:rPr>
                <w:rFonts w:cs="Arial"/>
                <w:b/>
              </w:rPr>
            </w:pPr>
            <w:r w:rsidRPr="00F71A30">
              <w:rPr>
                <w:rFonts w:cs="Arial"/>
                <w:b/>
              </w:rPr>
              <w:t>3</w:t>
            </w:r>
          </w:p>
        </w:tc>
      </w:tr>
      <w:tr w:rsidR="00AA31F0" w:rsidRPr="00F71A30" w14:paraId="553A2F4E" w14:textId="77777777" w:rsidTr="00F71A30">
        <w:tc>
          <w:tcPr>
            <w:tcW w:w="4757" w:type="dxa"/>
          </w:tcPr>
          <w:p w14:paraId="532C5412" w14:textId="2A11F776" w:rsidR="00AA31F0" w:rsidRPr="00F71A30" w:rsidRDefault="00F71A30" w:rsidP="00F71A30">
            <w:pPr>
              <w:jc w:val="both"/>
              <w:rPr>
                <w:rFonts w:cs="Arial"/>
              </w:rPr>
            </w:pPr>
            <w:r>
              <w:rPr>
                <w:rFonts w:cs="Arial"/>
              </w:rPr>
              <w:t>-</w:t>
            </w:r>
            <w:r w:rsidR="00AA31F0" w:rsidRPr="00F71A30">
              <w:rPr>
                <w:rFonts w:cs="Arial"/>
              </w:rPr>
              <w:t xml:space="preserve"> zná veškerý rostlinný materiál používaný                        ve floristice</w:t>
            </w:r>
          </w:p>
        </w:tc>
        <w:tc>
          <w:tcPr>
            <w:tcW w:w="3997" w:type="dxa"/>
          </w:tcPr>
          <w:p w14:paraId="66A212EC" w14:textId="77777777" w:rsidR="00AA31F0" w:rsidRPr="00F71A30" w:rsidRDefault="00AA31F0" w:rsidP="00F71A30">
            <w:pPr>
              <w:jc w:val="both"/>
              <w:rPr>
                <w:rFonts w:cs="Arial"/>
                <w:b/>
              </w:rPr>
            </w:pPr>
            <w:r w:rsidRPr="00F71A30">
              <w:rPr>
                <w:rFonts w:cs="Arial"/>
                <w:b/>
              </w:rPr>
              <w:t>3. Rostlinný materiál ve floristice</w:t>
            </w:r>
          </w:p>
          <w:p w14:paraId="72BCE683" w14:textId="77777777" w:rsidR="00AA31F0" w:rsidRPr="00F71A30" w:rsidRDefault="00AA31F0" w:rsidP="00F71A30">
            <w:pPr>
              <w:jc w:val="both"/>
              <w:rPr>
                <w:rFonts w:cs="Arial"/>
                <w:b/>
              </w:rPr>
            </w:pPr>
          </w:p>
          <w:p w14:paraId="53E41651" w14:textId="77777777" w:rsidR="00AA31F0" w:rsidRPr="00F71A30" w:rsidRDefault="00AA31F0" w:rsidP="00F71A30">
            <w:pPr>
              <w:jc w:val="both"/>
              <w:rPr>
                <w:rFonts w:cs="Arial"/>
                <w:b/>
              </w:rPr>
            </w:pPr>
          </w:p>
        </w:tc>
        <w:tc>
          <w:tcPr>
            <w:tcW w:w="992" w:type="dxa"/>
          </w:tcPr>
          <w:p w14:paraId="7038FC76" w14:textId="77777777" w:rsidR="00AA31F0" w:rsidRPr="00F71A30" w:rsidRDefault="00AA31F0" w:rsidP="00AA31F0">
            <w:pPr>
              <w:jc w:val="center"/>
              <w:rPr>
                <w:rFonts w:cs="Arial"/>
                <w:b/>
              </w:rPr>
            </w:pPr>
            <w:r w:rsidRPr="00F71A30">
              <w:rPr>
                <w:rFonts w:cs="Arial"/>
                <w:b/>
              </w:rPr>
              <w:t>1</w:t>
            </w:r>
          </w:p>
        </w:tc>
      </w:tr>
      <w:tr w:rsidR="00AA31F0" w:rsidRPr="00F71A30" w14:paraId="33D751DE" w14:textId="77777777" w:rsidTr="00F71A30">
        <w:tc>
          <w:tcPr>
            <w:tcW w:w="4757" w:type="dxa"/>
          </w:tcPr>
          <w:p w14:paraId="3435A7AA" w14:textId="465C4582" w:rsidR="00AA31F0" w:rsidRPr="00F71A30" w:rsidRDefault="00F71A30" w:rsidP="00F71A30">
            <w:pPr>
              <w:jc w:val="both"/>
              <w:rPr>
                <w:rFonts w:cs="Arial"/>
              </w:rPr>
            </w:pPr>
            <w:r>
              <w:rPr>
                <w:rFonts w:cs="Arial"/>
              </w:rPr>
              <w:t>-</w:t>
            </w:r>
            <w:r w:rsidR="00AA31F0" w:rsidRPr="00F71A30">
              <w:rPr>
                <w:rFonts w:cs="Arial"/>
              </w:rPr>
              <w:t xml:space="preserve"> volí správnou techniku tak, aby se zdůraznily přednosti materiál</w:t>
            </w:r>
          </w:p>
        </w:tc>
        <w:tc>
          <w:tcPr>
            <w:tcW w:w="3997" w:type="dxa"/>
          </w:tcPr>
          <w:p w14:paraId="096E06EB" w14:textId="77777777" w:rsidR="00AA31F0" w:rsidRPr="00F71A30" w:rsidRDefault="00AA31F0" w:rsidP="00F71A30">
            <w:pPr>
              <w:jc w:val="both"/>
              <w:rPr>
                <w:rFonts w:cs="Arial"/>
                <w:b/>
              </w:rPr>
            </w:pPr>
            <w:r w:rsidRPr="00F71A30">
              <w:rPr>
                <w:rFonts w:cs="Arial"/>
                <w:b/>
              </w:rPr>
              <w:t xml:space="preserve">4. Techniky aranžování                                                                                                       </w:t>
            </w:r>
          </w:p>
        </w:tc>
        <w:tc>
          <w:tcPr>
            <w:tcW w:w="992" w:type="dxa"/>
          </w:tcPr>
          <w:p w14:paraId="5D0C16E6" w14:textId="77777777" w:rsidR="00AA31F0" w:rsidRPr="00F71A30" w:rsidRDefault="00AA31F0" w:rsidP="00AA31F0">
            <w:pPr>
              <w:jc w:val="center"/>
              <w:rPr>
                <w:rFonts w:cs="Arial"/>
                <w:b/>
              </w:rPr>
            </w:pPr>
            <w:r w:rsidRPr="00F71A30">
              <w:rPr>
                <w:rFonts w:cs="Arial"/>
                <w:b/>
              </w:rPr>
              <w:t>2</w:t>
            </w:r>
          </w:p>
        </w:tc>
      </w:tr>
      <w:tr w:rsidR="00AA31F0" w:rsidRPr="00F71A30" w14:paraId="05E98669" w14:textId="77777777" w:rsidTr="00F71A30">
        <w:tc>
          <w:tcPr>
            <w:tcW w:w="4757" w:type="dxa"/>
          </w:tcPr>
          <w:p w14:paraId="666C8318" w14:textId="79A56B0E" w:rsidR="00AA31F0" w:rsidRPr="00F71A30" w:rsidRDefault="00F71A30" w:rsidP="00F71A30">
            <w:pPr>
              <w:jc w:val="both"/>
              <w:rPr>
                <w:rFonts w:cs="Arial"/>
              </w:rPr>
            </w:pPr>
            <w:r>
              <w:rPr>
                <w:rFonts w:cs="Arial"/>
              </w:rPr>
              <w:t>-</w:t>
            </w:r>
            <w:r w:rsidR="00AA31F0" w:rsidRPr="00F71A30">
              <w:rPr>
                <w:rFonts w:cs="Arial"/>
              </w:rPr>
              <w:t xml:space="preserve"> kompozičně zvládá sloh, typické tvary, materiály, květinová aranžmá včetně použitého rostlinného druhu</w:t>
            </w:r>
            <w:r>
              <w:rPr>
                <w:rFonts w:cs="Arial"/>
              </w:rPr>
              <w:t xml:space="preserve"> </w:t>
            </w:r>
            <w:r w:rsidR="00AA31F0" w:rsidRPr="00F71A30">
              <w:rPr>
                <w:rFonts w:cs="Arial"/>
              </w:rPr>
              <w:t>a dekoračních doplňků</w:t>
            </w:r>
          </w:p>
        </w:tc>
        <w:tc>
          <w:tcPr>
            <w:tcW w:w="3997" w:type="dxa"/>
          </w:tcPr>
          <w:p w14:paraId="6BEE1A90" w14:textId="77777777" w:rsidR="00AA31F0" w:rsidRPr="00F71A30" w:rsidRDefault="00AA31F0" w:rsidP="00F71A30">
            <w:pPr>
              <w:jc w:val="both"/>
              <w:rPr>
                <w:rFonts w:cs="Arial"/>
                <w:b/>
              </w:rPr>
            </w:pPr>
            <w:r w:rsidRPr="00F71A30">
              <w:rPr>
                <w:rFonts w:cs="Arial"/>
                <w:b/>
              </w:rPr>
              <w:t xml:space="preserve">5. Vazačské techniky </w:t>
            </w:r>
          </w:p>
        </w:tc>
        <w:tc>
          <w:tcPr>
            <w:tcW w:w="992" w:type="dxa"/>
          </w:tcPr>
          <w:p w14:paraId="287E0744" w14:textId="77777777" w:rsidR="00AA31F0" w:rsidRPr="00F71A30" w:rsidRDefault="00AA31F0" w:rsidP="00AA31F0">
            <w:pPr>
              <w:jc w:val="center"/>
              <w:rPr>
                <w:rFonts w:cs="Arial"/>
                <w:b/>
              </w:rPr>
            </w:pPr>
            <w:r w:rsidRPr="00F71A30">
              <w:rPr>
                <w:rFonts w:cs="Arial"/>
                <w:b/>
              </w:rPr>
              <w:t>3</w:t>
            </w:r>
          </w:p>
        </w:tc>
      </w:tr>
      <w:tr w:rsidR="00AA31F0" w:rsidRPr="00F71A30" w14:paraId="1D7D197B" w14:textId="77777777" w:rsidTr="00F71A30">
        <w:tc>
          <w:tcPr>
            <w:tcW w:w="4757" w:type="dxa"/>
          </w:tcPr>
          <w:p w14:paraId="6AD6214A" w14:textId="3C459416" w:rsidR="00AA31F0" w:rsidRPr="00F71A30" w:rsidRDefault="00F71A30" w:rsidP="00F71A30">
            <w:pPr>
              <w:jc w:val="both"/>
              <w:rPr>
                <w:rFonts w:cs="Arial"/>
              </w:rPr>
            </w:pPr>
            <w:r>
              <w:rPr>
                <w:rFonts w:cs="Arial"/>
              </w:rPr>
              <w:t>-</w:t>
            </w:r>
            <w:r w:rsidR="00AA31F0" w:rsidRPr="00F71A30">
              <w:rPr>
                <w:rFonts w:cs="Arial"/>
              </w:rPr>
              <w:t xml:space="preserve"> ovládá typy vazeb k různým účelům a</w:t>
            </w:r>
            <w:r>
              <w:rPr>
                <w:rFonts w:cs="Arial"/>
              </w:rPr>
              <w:t> </w:t>
            </w:r>
            <w:r w:rsidR="00AA31F0" w:rsidRPr="00F71A30">
              <w:rPr>
                <w:rFonts w:cs="Arial"/>
              </w:rPr>
              <w:t>příležitostem</w:t>
            </w:r>
          </w:p>
        </w:tc>
        <w:tc>
          <w:tcPr>
            <w:tcW w:w="3997" w:type="dxa"/>
          </w:tcPr>
          <w:p w14:paraId="33C80819" w14:textId="22C2DC4F" w:rsidR="00AA31F0" w:rsidRPr="00F71A30" w:rsidRDefault="00AA31F0" w:rsidP="00F71A30">
            <w:pPr>
              <w:jc w:val="both"/>
              <w:rPr>
                <w:rFonts w:cs="Arial"/>
                <w:b/>
              </w:rPr>
            </w:pPr>
            <w:r w:rsidRPr="00F71A30">
              <w:rPr>
                <w:rFonts w:cs="Arial"/>
                <w:b/>
              </w:rPr>
              <w:t>6.</w:t>
            </w:r>
            <w:r w:rsidR="00297DC5" w:rsidRPr="00F71A30">
              <w:rPr>
                <w:rFonts w:cs="Arial"/>
                <w:b/>
              </w:rPr>
              <w:t xml:space="preserve"> </w:t>
            </w:r>
            <w:r w:rsidR="00F71A30" w:rsidRPr="00F71A30">
              <w:rPr>
                <w:rFonts w:cs="Arial"/>
                <w:b/>
              </w:rPr>
              <w:t>Tematická</w:t>
            </w:r>
            <w:r w:rsidRPr="00F71A30">
              <w:rPr>
                <w:rFonts w:cs="Arial"/>
                <w:b/>
              </w:rPr>
              <w:t xml:space="preserve"> floristika</w:t>
            </w:r>
          </w:p>
          <w:p w14:paraId="1BEB766F" w14:textId="288A7C3F" w:rsidR="00AA31F0" w:rsidRPr="00F71A30" w:rsidRDefault="00AA31F0" w:rsidP="00F71A30">
            <w:pPr>
              <w:jc w:val="both"/>
              <w:rPr>
                <w:rFonts w:cs="Arial"/>
              </w:rPr>
            </w:pPr>
            <w:r w:rsidRPr="00F71A30">
              <w:rPr>
                <w:rFonts w:cs="Arial"/>
              </w:rPr>
              <w:t>- svatební, smuteční, dušičková, adventní, vánoční, jarní, příležitostní</w:t>
            </w:r>
          </w:p>
        </w:tc>
        <w:tc>
          <w:tcPr>
            <w:tcW w:w="992" w:type="dxa"/>
          </w:tcPr>
          <w:p w14:paraId="332B4183" w14:textId="77777777" w:rsidR="00AA31F0" w:rsidRPr="00F71A30" w:rsidRDefault="00AA31F0" w:rsidP="006A7162">
            <w:pPr>
              <w:jc w:val="center"/>
              <w:rPr>
                <w:rFonts w:cs="Arial"/>
                <w:b/>
              </w:rPr>
            </w:pPr>
            <w:r w:rsidRPr="00F71A30">
              <w:rPr>
                <w:rFonts w:cs="Arial"/>
                <w:b/>
              </w:rPr>
              <w:t>9</w:t>
            </w:r>
          </w:p>
        </w:tc>
      </w:tr>
      <w:tr w:rsidR="00AA31F0" w:rsidRPr="00F71A30" w14:paraId="79D549AA" w14:textId="77777777" w:rsidTr="00F71A30">
        <w:tc>
          <w:tcPr>
            <w:tcW w:w="4757" w:type="dxa"/>
          </w:tcPr>
          <w:p w14:paraId="634743D2" w14:textId="7EDEC458" w:rsidR="00AA31F0" w:rsidRPr="00F71A30" w:rsidRDefault="00F71A30" w:rsidP="00F71A30">
            <w:pPr>
              <w:jc w:val="both"/>
              <w:rPr>
                <w:rFonts w:cs="Arial"/>
              </w:rPr>
            </w:pPr>
            <w:r>
              <w:rPr>
                <w:rFonts w:cs="Arial"/>
              </w:rPr>
              <w:t>-</w:t>
            </w:r>
            <w:r w:rsidR="00AA31F0" w:rsidRPr="00F71A30">
              <w:rPr>
                <w:rFonts w:cs="Arial"/>
              </w:rPr>
              <w:t xml:space="preserve"> ovládá typy dekorací, techniky zdobení</w:t>
            </w:r>
          </w:p>
        </w:tc>
        <w:tc>
          <w:tcPr>
            <w:tcW w:w="3997" w:type="dxa"/>
          </w:tcPr>
          <w:p w14:paraId="4001BBB6" w14:textId="77777777" w:rsidR="00AA31F0" w:rsidRPr="00F71A30" w:rsidRDefault="00AA31F0" w:rsidP="00F71A30">
            <w:pPr>
              <w:jc w:val="both"/>
              <w:rPr>
                <w:rFonts w:cs="Arial"/>
                <w:b/>
              </w:rPr>
            </w:pPr>
            <w:r w:rsidRPr="00F71A30">
              <w:rPr>
                <w:rFonts w:cs="Arial"/>
                <w:b/>
              </w:rPr>
              <w:t>7.</w:t>
            </w:r>
            <w:r w:rsidR="00297DC5" w:rsidRPr="00F71A30">
              <w:rPr>
                <w:rFonts w:cs="Arial"/>
                <w:b/>
              </w:rPr>
              <w:t xml:space="preserve"> </w:t>
            </w:r>
            <w:r w:rsidRPr="00F71A30">
              <w:rPr>
                <w:rFonts w:cs="Arial"/>
                <w:b/>
              </w:rPr>
              <w:t>Dekorace ze sušených rostlin</w:t>
            </w:r>
          </w:p>
        </w:tc>
        <w:tc>
          <w:tcPr>
            <w:tcW w:w="992" w:type="dxa"/>
          </w:tcPr>
          <w:p w14:paraId="1D8B0897" w14:textId="77777777" w:rsidR="00AA31F0" w:rsidRPr="00F71A30" w:rsidRDefault="00AA31F0" w:rsidP="006A7162">
            <w:pPr>
              <w:jc w:val="center"/>
              <w:rPr>
                <w:rFonts w:cs="Arial"/>
                <w:b/>
              </w:rPr>
            </w:pPr>
            <w:r w:rsidRPr="00F71A30">
              <w:rPr>
                <w:rFonts w:cs="Arial"/>
                <w:b/>
              </w:rPr>
              <w:t>2</w:t>
            </w:r>
          </w:p>
        </w:tc>
      </w:tr>
      <w:tr w:rsidR="00AA31F0" w:rsidRPr="00F71A30" w14:paraId="2BA682C6" w14:textId="77777777" w:rsidTr="00F71A30">
        <w:tc>
          <w:tcPr>
            <w:tcW w:w="4757" w:type="dxa"/>
          </w:tcPr>
          <w:p w14:paraId="06780389" w14:textId="35065C3B" w:rsidR="00AA31F0" w:rsidRPr="00F71A30" w:rsidRDefault="00F71A30" w:rsidP="00F71A30">
            <w:pPr>
              <w:jc w:val="both"/>
              <w:rPr>
                <w:rFonts w:cs="Arial"/>
              </w:rPr>
            </w:pPr>
            <w:r>
              <w:rPr>
                <w:rFonts w:cs="Arial"/>
              </w:rPr>
              <w:t>-</w:t>
            </w:r>
            <w:r w:rsidR="00AA31F0" w:rsidRPr="00F71A30">
              <w:rPr>
                <w:rFonts w:cs="Arial"/>
              </w:rPr>
              <w:t xml:space="preserve"> umí vytvořit příjemné prostředí, navrhuje a</w:t>
            </w:r>
            <w:r>
              <w:rPr>
                <w:rFonts w:cs="Arial"/>
              </w:rPr>
              <w:t> </w:t>
            </w:r>
            <w:r w:rsidR="00AA31F0" w:rsidRPr="00F71A30">
              <w:rPr>
                <w:rFonts w:cs="Arial"/>
              </w:rPr>
              <w:t>aranžuje rostliny ve volném prostoru a</w:t>
            </w:r>
            <w:r>
              <w:rPr>
                <w:rFonts w:cs="Arial"/>
              </w:rPr>
              <w:t> </w:t>
            </w:r>
            <w:r w:rsidR="00AA31F0" w:rsidRPr="00F71A30">
              <w:rPr>
                <w:rFonts w:cs="Arial"/>
              </w:rPr>
              <w:t>květinovou interiérovou výzdobu</w:t>
            </w:r>
          </w:p>
        </w:tc>
        <w:tc>
          <w:tcPr>
            <w:tcW w:w="3997" w:type="dxa"/>
          </w:tcPr>
          <w:p w14:paraId="452C4D26" w14:textId="77777777" w:rsidR="00AA31F0" w:rsidRPr="00F71A30" w:rsidRDefault="00AA31F0" w:rsidP="00F71A30">
            <w:pPr>
              <w:jc w:val="both"/>
              <w:rPr>
                <w:rFonts w:cs="Arial"/>
                <w:b/>
              </w:rPr>
            </w:pPr>
            <w:r w:rsidRPr="00F71A30">
              <w:rPr>
                <w:rFonts w:cs="Arial"/>
                <w:b/>
              </w:rPr>
              <w:t>8. Interiérová floristika</w:t>
            </w:r>
          </w:p>
        </w:tc>
        <w:tc>
          <w:tcPr>
            <w:tcW w:w="992" w:type="dxa"/>
          </w:tcPr>
          <w:p w14:paraId="4F98955A" w14:textId="77777777" w:rsidR="00AA31F0" w:rsidRPr="00F71A30" w:rsidRDefault="00AA31F0" w:rsidP="006A7162">
            <w:pPr>
              <w:jc w:val="center"/>
              <w:rPr>
                <w:rFonts w:cs="Arial"/>
                <w:b/>
              </w:rPr>
            </w:pPr>
            <w:r w:rsidRPr="00F71A30">
              <w:rPr>
                <w:rFonts w:cs="Arial"/>
                <w:b/>
              </w:rPr>
              <w:t>2</w:t>
            </w:r>
          </w:p>
        </w:tc>
      </w:tr>
      <w:tr w:rsidR="00AA31F0" w:rsidRPr="00F71A30" w14:paraId="2D32360C" w14:textId="77777777" w:rsidTr="00F71A30">
        <w:tc>
          <w:tcPr>
            <w:tcW w:w="4757" w:type="dxa"/>
          </w:tcPr>
          <w:p w14:paraId="2DF3C10B" w14:textId="48E7BC4E" w:rsidR="00AA31F0" w:rsidRPr="00F71A30" w:rsidRDefault="00F71A30" w:rsidP="00F71A30">
            <w:pPr>
              <w:jc w:val="both"/>
              <w:rPr>
                <w:rFonts w:cs="Arial"/>
              </w:rPr>
            </w:pPr>
            <w:r>
              <w:rPr>
                <w:rFonts w:cs="Arial"/>
              </w:rPr>
              <w:t>-</w:t>
            </w:r>
            <w:r w:rsidR="00AA31F0" w:rsidRPr="00F71A30">
              <w:rPr>
                <w:rFonts w:cs="Arial"/>
              </w:rPr>
              <w:t xml:space="preserve"> ovládá typy obch</w:t>
            </w:r>
            <w:r w:rsidR="00FD307A" w:rsidRPr="00F71A30">
              <w:rPr>
                <w:rFonts w:cs="Arial"/>
              </w:rPr>
              <w:t>o</w:t>
            </w:r>
            <w:r w:rsidR="00AA31F0" w:rsidRPr="00F71A30">
              <w:rPr>
                <w:rFonts w:cs="Arial"/>
              </w:rPr>
              <w:t>dních jednotek, chování</w:t>
            </w:r>
            <w:r>
              <w:rPr>
                <w:rFonts w:cs="Arial"/>
              </w:rPr>
              <w:t xml:space="preserve">, </w:t>
            </w:r>
            <w:r w:rsidR="00AA31F0" w:rsidRPr="00F71A30">
              <w:rPr>
                <w:rFonts w:cs="Arial"/>
              </w:rPr>
              <w:t>nároky zákazníka</w:t>
            </w:r>
          </w:p>
        </w:tc>
        <w:tc>
          <w:tcPr>
            <w:tcW w:w="3997" w:type="dxa"/>
          </w:tcPr>
          <w:p w14:paraId="7B419809" w14:textId="77777777" w:rsidR="00AA31F0" w:rsidRPr="00F71A30" w:rsidRDefault="00AA31F0" w:rsidP="00F71A30">
            <w:pPr>
              <w:jc w:val="both"/>
              <w:rPr>
                <w:rFonts w:cs="Arial"/>
                <w:b/>
              </w:rPr>
            </w:pPr>
            <w:r w:rsidRPr="00F71A30">
              <w:rPr>
                <w:rFonts w:cs="Arial"/>
                <w:b/>
              </w:rPr>
              <w:t>9. Floristická obchodní jednotka</w:t>
            </w:r>
          </w:p>
        </w:tc>
        <w:tc>
          <w:tcPr>
            <w:tcW w:w="992" w:type="dxa"/>
          </w:tcPr>
          <w:p w14:paraId="1E7297B1" w14:textId="77777777" w:rsidR="00AA31F0" w:rsidRPr="00F71A30" w:rsidRDefault="00AA31F0" w:rsidP="006A7162">
            <w:pPr>
              <w:jc w:val="center"/>
              <w:rPr>
                <w:rFonts w:cs="Arial"/>
                <w:b/>
              </w:rPr>
            </w:pPr>
            <w:r w:rsidRPr="00F71A30">
              <w:rPr>
                <w:rFonts w:cs="Arial"/>
                <w:b/>
              </w:rPr>
              <w:t>2</w:t>
            </w:r>
          </w:p>
        </w:tc>
      </w:tr>
      <w:tr w:rsidR="00AA31F0" w:rsidRPr="00F71A30" w14:paraId="4FEBBDF1" w14:textId="77777777" w:rsidTr="00F71A30">
        <w:tc>
          <w:tcPr>
            <w:tcW w:w="4757" w:type="dxa"/>
          </w:tcPr>
          <w:p w14:paraId="7A502E8A" w14:textId="24470FFA" w:rsidR="00AA31F0" w:rsidRPr="00F71A30" w:rsidRDefault="00F71A30" w:rsidP="00F71A30">
            <w:pPr>
              <w:jc w:val="both"/>
              <w:rPr>
                <w:rFonts w:cs="Arial"/>
              </w:rPr>
            </w:pPr>
            <w:r>
              <w:rPr>
                <w:rFonts w:cs="Arial"/>
              </w:rPr>
              <w:t>-</w:t>
            </w:r>
            <w:r w:rsidR="00AA31F0" w:rsidRPr="00F71A30">
              <w:rPr>
                <w:rFonts w:cs="Arial"/>
              </w:rPr>
              <w:t xml:space="preserve"> ovládá vazačské techniky, použitý materiál</w:t>
            </w:r>
          </w:p>
        </w:tc>
        <w:tc>
          <w:tcPr>
            <w:tcW w:w="3997" w:type="dxa"/>
          </w:tcPr>
          <w:p w14:paraId="71166F92" w14:textId="77777777" w:rsidR="00AA31F0" w:rsidRPr="00F71A30" w:rsidRDefault="002D3605" w:rsidP="00F71A30">
            <w:pPr>
              <w:jc w:val="both"/>
              <w:rPr>
                <w:rFonts w:cs="Arial"/>
                <w:b/>
              </w:rPr>
            </w:pPr>
            <w:r w:rsidRPr="00F71A30">
              <w:rPr>
                <w:rFonts w:cs="Arial"/>
                <w:b/>
              </w:rPr>
              <w:t>10. Praktická cvičení, te</w:t>
            </w:r>
            <w:r w:rsidR="00AA31F0" w:rsidRPr="00F71A30">
              <w:rPr>
                <w:rFonts w:cs="Arial"/>
                <w:b/>
              </w:rPr>
              <w:t>matické floristiky</w:t>
            </w:r>
          </w:p>
        </w:tc>
        <w:tc>
          <w:tcPr>
            <w:tcW w:w="992" w:type="dxa"/>
          </w:tcPr>
          <w:p w14:paraId="04C33598" w14:textId="77777777" w:rsidR="00AA31F0" w:rsidRPr="00F71A30" w:rsidRDefault="00AA31F0" w:rsidP="006A7162">
            <w:pPr>
              <w:jc w:val="center"/>
              <w:rPr>
                <w:rFonts w:cs="Arial"/>
                <w:b/>
              </w:rPr>
            </w:pPr>
            <w:r w:rsidRPr="00F71A30">
              <w:rPr>
                <w:rFonts w:cs="Arial"/>
                <w:b/>
              </w:rPr>
              <w:t>8</w:t>
            </w:r>
          </w:p>
        </w:tc>
      </w:tr>
    </w:tbl>
    <w:p w14:paraId="21E2A975" w14:textId="77777777" w:rsidR="00AA31F0" w:rsidRDefault="00AA31F0" w:rsidP="00AA31F0"/>
    <w:p w14:paraId="0F8BBE5B" w14:textId="77777777" w:rsidR="00AA31F0" w:rsidRDefault="00AA31F0" w:rsidP="009D226F">
      <w:pPr>
        <w:pStyle w:val="Nzev"/>
        <w:rPr>
          <w:szCs w:val="20"/>
        </w:rPr>
      </w:pPr>
    </w:p>
    <w:p w14:paraId="7F125C28" w14:textId="77777777" w:rsidR="00AA31F0" w:rsidRDefault="00AA31F0" w:rsidP="009D226F">
      <w:pPr>
        <w:pStyle w:val="Nzev"/>
        <w:rPr>
          <w:szCs w:val="20"/>
        </w:rPr>
      </w:pPr>
    </w:p>
    <w:p w14:paraId="7E666616" w14:textId="77777777" w:rsidR="00AA31F0" w:rsidRDefault="00AA31F0" w:rsidP="009D226F">
      <w:pPr>
        <w:pStyle w:val="Nzev"/>
        <w:rPr>
          <w:szCs w:val="20"/>
        </w:rPr>
      </w:pPr>
    </w:p>
    <w:p w14:paraId="39674810" w14:textId="77777777" w:rsidR="00AA31F0" w:rsidRDefault="00AA31F0" w:rsidP="009D226F">
      <w:pPr>
        <w:pStyle w:val="Nzev"/>
        <w:rPr>
          <w:szCs w:val="20"/>
        </w:rPr>
      </w:pPr>
    </w:p>
    <w:p w14:paraId="4A446135" w14:textId="77777777" w:rsidR="00AA31F0" w:rsidRDefault="00AA31F0" w:rsidP="009D226F">
      <w:pPr>
        <w:pStyle w:val="Nzev"/>
        <w:rPr>
          <w:szCs w:val="20"/>
        </w:rPr>
      </w:pPr>
    </w:p>
    <w:p w14:paraId="3C520E76" w14:textId="77777777" w:rsidR="00AA31F0" w:rsidRDefault="00AA31F0" w:rsidP="009D226F">
      <w:pPr>
        <w:pStyle w:val="Nzev"/>
        <w:rPr>
          <w:szCs w:val="20"/>
        </w:rPr>
      </w:pPr>
    </w:p>
    <w:p w14:paraId="3301A766" w14:textId="77777777" w:rsidR="00AA31F0" w:rsidRDefault="00AA31F0" w:rsidP="009D226F">
      <w:pPr>
        <w:pStyle w:val="Nzev"/>
        <w:rPr>
          <w:szCs w:val="20"/>
        </w:rPr>
      </w:pPr>
    </w:p>
    <w:p w14:paraId="617FC86C" w14:textId="77777777" w:rsidR="00AA31F0" w:rsidRDefault="00AA31F0" w:rsidP="009D226F">
      <w:pPr>
        <w:pStyle w:val="Nzev"/>
        <w:rPr>
          <w:szCs w:val="20"/>
        </w:rPr>
      </w:pPr>
    </w:p>
    <w:p w14:paraId="7E38C54D" w14:textId="77777777" w:rsidR="00E703C3" w:rsidRDefault="00E703C3" w:rsidP="009D226F">
      <w:pPr>
        <w:pStyle w:val="Nzev"/>
        <w:jc w:val="both"/>
        <w:rPr>
          <w:szCs w:val="20"/>
        </w:rPr>
      </w:pPr>
    </w:p>
    <w:p w14:paraId="62F614A8" w14:textId="77777777" w:rsidR="00E703C3" w:rsidRDefault="00E703C3" w:rsidP="009D226F">
      <w:pPr>
        <w:pStyle w:val="Nzev"/>
        <w:jc w:val="both"/>
        <w:rPr>
          <w:szCs w:val="20"/>
        </w:rPr>
      </w:pPr>
    </w:p>
    <w:p w14:paraId="15834A46" w14:textId="77777777" w:rsidR="00E703C3" w:rsidRDefault="00E703C3" w:rsidP="009D226F">
      <w:pPr>
        <w:pStyle w:val="Nzev"/>
        <w:jc w:val="both"/>
        <w:rPr>
          <w:szCs w:val="20"/>
        </w:rPr>
      </w:pPr>
    </w:p>
    <w:p w14:paraId="68C51FB7" w14:textId="77777777" w:rsidR="00E703C3" w:rsidRDefault="00E703C3" w:rsidP="009D226F">
      <w:pPr>
        <w:pStyle w:val="Nzev"/>
        <w:jc w:val="both"/>
        <w:rPr>
          <w:szCs w:val="20"/>
        </w:rPr>
      </w:pPr>
    </w:p>
    <w:p w14:paraId="6D5EA9D6" w14:textId="77777777" w:rsidR="00E703C3" w:rsidRDefault="00E703C3" w:rsidP="009D226F">
      <w:pPr>
        <w:pStyle w:val="Nzev"/>
        <w:jc w:val="both"/>
        <w:rPr>
          <w:szCs w:val="20"/>
        </w:rPr>
        <w:sectPr w:rsidR="00E703C3">
          <w:pgSz w:w="11906" w:h="16838" w:code="9"/>
          <w:pgMar w:top="1134" w:right="1418" w:bottom="1134" w:left="1418" w:header="709" w:footer="709" w:gutter="0"/>
          <w:cols w:space="708"/>
          <w:titlePg/>
          <w:docGrid w:linePitch="360"/>
        </w:sectPr>
      </w:pPr>
    </w:p>
    <w:p w14:paraId="63A66855" w14:textId="77777777" w:rsidR="00E703C3" w:rsidRPr="00FC7D93" w:rsidRDefault="00E703C3" w:rsidP="009D226F">
      <w:pPr>
        <w:pStyle w:val="Nzev"/>
        <w:rPr>
          <w:sz w:val="28"/>
          <w:szCs w:val="28"/>
        </w:rPr>
      </w:pPr>
      <w:r w:rsidRPr="00FC7D93">
        <w:rPr>
          <w:sz w:val="28"/>
          <w:szCs w:val="28"/>
        </w:rPr>
        <w:lastRenderedPageBreak/>
        <w:t>Učební osnova předmětu</w:t>
      </w:r>
    </w:p>
    <w:p w14:paraId="01FD6CCF" w14:textId="77777777" w:rsidR="00E703C3" w:rsidRDefault="00E703C3" w:rsidP="009D226F">
      <w:pPr>
        <w:pStyle w:val="Nzev"/>
        <w:rPr>
          <w:szCs w:val="20"/>
        </w:rPr>
      </w:pPr>
    </w:p>
    <w:p w14:paraId="7243F233" w14:textId="77777777" w:rsidR="008A3798" w:rsidRDefault="008A3798" w:rsidP="008A3798">
      <w:pPr>
        <w:pStyle w:val="Nzev"/>
        <w:jc w:val="left"/>
        <w:rPr>
          <w:szCs w:val="20"/>
        </w:rPr>
      </w:pPr>
    </w:p>
    <w:p w14:paraId="33AF86CA" w14:textId="77777777" w:rsidR="008A3798" w:rsidRDefault="008A3798" w:rsidP="008A3798">
      <w:pPr>
        <w:pStyle w:val="Nadpis2"/>
        <w:jc w:val="center"/>
      </w:pPr>
      <w:bookmarkStart w:id="179" w:name="_Toc107942060"/>
      <w:proofErr w:type="gramStart"/>
      <w:r>
        <w:t>ODBORNÝ  VÝCVIK</w:t>
      </w:r>
      <w:bookmarkEnd w:id="179"/>
      <w:proofErr w:type="gramEnd"/>
    </w:p>
    <w:p w14:paraId="6FD2D250" w14:textId="77777777" w:rsidR="008A3798" w:rsidRDefault="008A3798" w:rsidP="008A3798">
      <w:pPr>
        <w:jc w:val="center"/>
        <w:rPr>
          <w:b/>
          <w:sz w:val="20"/>
          <w:szCs w:val="20"/>
        </w:rPr>
      </w:pPr>
    </w:p>
    <w:p w14:paraId="05DB4C97" w14:textId="553CB366" w:rsidR="008A3798" w:rsidRDefault="008A3798" w:rsidP="008A3798">
      <w:pPr>
        <w:jc w:val="center"/>
        <w:rPr>
          <w:szCs w:val="20"/>
        </w:rPr>
      </w:pPr>
      <w:r>
        <w:rPr>
          <w:rFonts w:cs="Arial"/>
          <w:b/>
          <w:color w:val="000000"/>
        </w:rPr>
        <w:t xml:space="preserve">Obor vzdělání: </w:t>
      </w:r>
      <w:proofErr w:type="gramStart"/>
      <w:r>
        <w:rPr>
          <w:rFonts w:cs="Arial"/>
          <w:b/>
          <w:color w:val="000000"/>
        </w:rPr>
        <w:t>41 – 52</w:t>
      </w:r>
      <w:proofErr w:type="gramEnd"/>
      <w:r>
        <w:rPr>
          <w:rFonts w:cs="Arial"/>
          <w:b/>
          <w:color w:val="000000"/>
        </w:rPr>
        <w:t xml:space="preserve"> – H/01 Zahradník</w:t>
      </w:r>
    </w:p>
    <w:p w14:paraId="4915E458" w14:textId="77777777" w:rsidR="008A3798" w:rsidRDefault="008A3798" w:rsidP="008A3798">
      <w:pPr>
        <w:jc w:val="both"/>
        <w:rPr>
          <w:rFonts w:cs="Arial"/>
          <w:b/>
          <w:sz w:val="20"/>
          <w:szCs w:val="20"/>
        </w:rPr>
      </w:pPr>
    </w:p>
    <w:p w14:paraId="67E5D33E" w14:textId="77777777" w:rsidR="008A3798" w:rsidRDefault="008A3798" w:rsidP="008A3798">
      <w:pPr>
        <w:jc w:val="both"/>
        <w:rPr>
          <w:szCs w:val="20"/>
        </w:rPr>
      </w:pPr>
    </w:p>
    <w:p w14:paraId="76E5D21A" w14:textId="77777777" w:rsidR="008A3798" w:rsidRDefault="008A3798" w:rsidP="008A3798">
      <w:pPr>
        <w:widowControl w:val="0"/>
        <w:autoSpaceDE w:val="0"/>
        <w:autoSpaceDN w:val="0"/>
        <w:adjustRightInd w:val="0"/>
        <w:snapToGrid w:val="0"/>
        <w:jc w:val="both"/>
        <w:rPr>
          <w:rFonts w:cs="Arial"/>
          <w:b/>
        </w:rPr>
      </w:pPr>
      <w:r>
        <w:rPr>
          <w:rFonts w:cs="Arial"/>
          <w:b/>
          <w:color w:val="000000"/>
        </w:rPr>
        <w:t>Pojetí předmětu</w:t>
      </w:r>
    </w:p>
    <w:p w14:paraId="69BA34D1" w14:textId="77777777" w:rsidR="008A3798" w:rsidRDefault="008A3798" w:rsidP="008A3798">
      <w:pPr>
        <w:widowControl w:val="0"/>
        <w:autoSpaceDE w:val="0"/>
        <w:autoSpaceDN w:val="0"/>
        <w:adjustRightInd w:val="0"/>
        <w:snapToGrid w:val="0"/>
        <w:jc w:val="both"/>
        <w:rPr>
          <w:rFonts w:cs="Arial"/>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7478"/>
      </w:tblGrid>
      <w:tr w:rsidR="008A3798" w:rsidRPr="00F71A30" w14:paraId="4D6D77D5" w14:textId="77777777" w:rsidTr="00CD4130">
        <w:tc>
          <w:tcPr>
            <w:tcW w:w="0" w:type="auto"/>
          </w:tcPr>
          <w:p w14:paraId="27891C0E" w14:textId="77777777" w:rsidR="008A3798" w:rsidRPr="00F71A30" w:rsidRDefault="008A3798" w:rsidP="00CD4130">
            <w:pPr>
              <w:widowControl w:val="0"/>
              <w:autoSpaceDE w:val="0"/>
              <w:autoSpaceDN w:val="0"/>
              <w:adjustRightInd w:val="0"/>
              <w:snapToGrid w:val="0"/>
              <w:jc w:val="both"/>
              <w:rPr>
                <w:rFonts w:cs="Arial"/>
                <w:b/>
              </w:rPr>
            </w:pPr>
            <w:r w:rsidRPr="00F71A30">
              <w:rPr>
                <w:rFonts w:cs="Arial"/>
                <w:b/>
                <w:color w:val="000000"/>
              </w:rPr>
              <w:t>Cíl předmětu:</w:t>
            </w:r>
          </w:p>
        </w:tc>
        <w:tc>
          <w:tcPr>
            <w:tcW w:w="7478" w:type="dxa"/>
          </w:tcPr>
          <w:p w14:paraId="52060EAA" w14:textId="7AE599AB" w:rsidR="008A3798" w:rsidRPr="00F71A30" w:rsidRDefault="008A3798" w:rsidP="00CD4130">
            <w:pPr>
              <w:widowControl w:val="0"/>
              <w:autoSpaceDE w:val="0"/>
              <w:autoSpaceDN w:val="0"/>
              <w:adjustRightInd w:val="0"/>
              <w:snapToGrid w:val="0"/>
              <w:jc w:val="both"/>
              <w:rPr>
                <w:rFonts w:cs="Arial"/>
              </w:rPr>
            </w:pPr>
            <w:r w:rsidRPr="00F71A30">
              <w:rPr>
                <w:rFonts w:cs="Arial"/>
              </w:rPr>
              <w:t xml:space="preserve">Odborný výcvik zabezpečuje osvojení odborných dovedností, získávání návyků a zručností potřebných pro činnost v zahradnickém oboru. Žáci si </w:t>
            </w:r>
            <w:proofErr w:type="gramStart"/>
            <w:r w:rsidRPr="00F71A30">
              <w:rPr>
                <w:rFonts w:cs="Arial"/>
              </w:rPr>
              <w:t>ověří</w:t>
            </w:r>
            <w:proofErr w:type="gramEnd"/>
            <w:r w:rsidRPr="00F71A30">
              <w:rPr>
                <w:rFonts w:cs="Arial"/>
              </w:rPr>
              <w:t xml:space="preserve"> správnost vědomostí a přesvědčí se o vzájemně se podmiňujícím vztahu teorie a praxe.</w:t>
            </w:r>
          </w:p>
        </w:tc>
      </w:tr>
      <w:tr w:rsidR="008A3798" w:rsidRPr="00F71A30" w14:paraId="1F26CB97" w14:textId="77777777" w:rsidTr="00CD4130">
        <w:tc>
          <w:tcPr>
            <w:tcW w:w="0" w:type="auto"/>
          </w:tcPr>
          <w:p w14:paraId="7B9B0BAE" w14:textId="77777777" w:rsidR="008A3798" w:rsidRPr="00F71A30" w:rsidRDefault="008A3798" w:rsidP="00CD4130">
            <w:pPr>
              <w:widowControl w:val="0"/>
              <w:autoSpaceDE w:val="0"/>
              <w:autoSpaceDN w:val="0"/>
              <w:adjustRightInd w:val="0"/>
              <w:snapToGrid w:val="0"/>
              <w:jc w:val="both"/>
              <w:rPr>
                <w:rFonts w:cs="Arial"/>
                <w:b/>
              </w:rPr>
            </w:pPr>
            <w:r w:rsidRPr="00F71A30">
              <w:rPr>
                <w:rFonts w:cs="Arial"/>
                <w:b/>
                <w:color w:val="000000"/>
              </w:rPr>
              <w:t>Charakteristika</w:t>
            </w:r>
          </w:p>
          <w:p w14:paraId="061C023C" w14:textId="77777777" w:rsidR="008A3798" w:rsidRPr="00F71A30" w:rsidRDefault="008A3798" w:rsidP="00CD4130">
            <w:pPr>
              <w:widowControl w:val="0"/>
              <w:autoSpaceDE w:val="0"/>
              <w:autoSpaceDN w:val="0"/>
              <w:adjustRightInd w:val="0"/>
              <w:snapToGrid w:val="0"/>
              <w:jc w:val="both"/>
              <w:rPr>
                <w:rFonts w:cs="Arial"/>
                <w:b/>
              </w:rPr>
            </w:pPr>
            <w:r w:rsidRPr="00F71A30">
              <w:rPr>
                <w:rFonts w:cs="Arial"/>
                <w:b/>
                <w:color w:val="000000"/>
              </w:rPr>
              <w:t>učiva:</w:t>
            </w:r>
          </w:p>
        </w:tc>
        <w:tc>
          <w:tcPr>
            <w:tcW w:w="7478" w:type="dxa"/>
          </w:tcPr>
          <w:p w14:paraId="7B8E5A30" w14:textId="77777777" w:rsidR="008A3798" w:rsidRPr="00F71A30" w:rsidRDefault="008A3798" w:rsidP="00CD4130">
            <w:pPr>
              <w:widowControl w:val="0"/>
              <w:autoSpaceDE w:val="0"/>
              <w:autoSpaceDN w:val="0"/>
              <w:adjustRightInd w:val="0"/>
              <w:snapToGrid w:val="0"/>
              <w:jc w:val="both"/>
              <w:rPr>
                <w:rFonts w:cs="Arial"/>
              </w:rPr>
            </w:pPr>
            <w:r w:rsidRPr="00F71A30">
              <w:rPr>
                <w:rFonts w:cs="Arial"/>
              </w:rPr>
              <w:t>Osvojení základních prací ve všech zahradnických oborech – zelinářství, květinářství, ovocnářství, sadovnictví a vinařství. Množení, výsadba, ošetřování, hnojení a ochrana před škodlivými činiteli při pěstování zahradnických rostlin ve sklenících a ve volné půdě. Realizace sadových úprav a jejich údržba. Zhotovení běžných vazačských výrobků.</w:t>
            </w:r>
          </w:p>
        </w:tc>
      </w:tr>
      <w:tr w:rsidR="008A3798" w:rsidRPr="00F71A30" w14:paraId="1215B68D" w14:textId="77777777" w:rsidTr="00CD4130">
        <w:tc>
          <w:tcPr>
            <w:tcW w:w="0" w:type="auto"/>
          </w:tcPr>
          <w:p w14:paraId="2E5D25EA" w14:textId="77777777" w:rsidR="008A3798" w:rsidRPr="00F71A30" w:rsidRDefault="008A3798" w:rsidP="00CD4130">
            <w:pPr>
              <w:widowControl w:val="0"/>
              <w:autoSpaceDE w:val="0"/>
              <w:autoSpaceDN w:val="0"/>
              <w:adjustRightInd w:val="0"/>
              <w:snapToGrid w:val="0"/>
              <w:jc w:val="both"/>
              <w:rPr>
                <w:rFonts w:cs="Arial"/>
                <w:b/>
              </w:rPr>
            </w:pPr>
            <w:r w:rsidRPr="00F71A30">
              <w:rPr>
                <w:rFonts w:cs="Arial"/>
                <w:b/>
                <w:color w:val="000000"/>
              </w:rPr>
              <w:t>Metody a formy</w:t>
            </w:r>
          </w:p>
          <w:p w14:paraId="4684557A" w14:textId="77777777" w:rsidR="008A3798" w:rsidRPr="00F71A30" w:rsidRDefault="008A3798" w:rsidP="00CD4130">
            <w:pPr>
              <w:widowControl w:val="0"/>
              <w:autoSpaceDE w:val="0"/>
              <w:autoSpaceDN w:val="0"/>
              <w:adjustRightInd w:val="0"/>
              <w:snapToGrid w:val="0"/>
              <w:jc w:val="both"/>
              <w:rPr>
                <w:rFonts w:cs="Arial"/>
                <w:b/>
              </w:rPr>
            </w:pPr>
            <w:r w:rsidRPr="00F71A30">
              <w:rPr>
                <w:rFonts w:cs="Arial"/>
                <w:b/>
                <w:color w:val="000000"/>
              </w:rPr>
              <w:t>výuky:</w:t>
            </w:r>
          </w:p>
        </w:tc>
        <w:tc>
          <w:tcPr>
            <w:tcW w:w="7478" w:type="dxa"/>
          </w:tcPr>
          <w:p w14:paraId="5DD0107F" w14:textId="55453BC4" w:rsidR="008A3798" w:rsidRPr="00F71A30" w:rsidRDefault="008A3798" w:rsidP="00CD4130">
            <w:pPr>
              <w:widowControl w:val="0"/>
              <w:autoSpaceDE w:val="0"/>
              <w:autoSpaceDN w:val="0"/>
              <w:adjustRightInd w:val="0"/>
              <w:snapToGrid w:val="0"/>
              <w:jc w:val="both"/>
              <w:rPr>
                <w:rFonts w:cs="Arial"/>
              </w:rPr>
            </w:pPr>
            <w:r w:rsidRPr="00F71A30">
              <w:rPr>
                <w:rFonts w:cs="Arial"/>
              </w:rPr>
              <w:t xml:space="preserve">Instruktáž, nácvik, </w:t>
            </w:r>
            <w:proofErr w:type="gramStart"/>
            <w:r w:rsidRPr="00F71A30">
              <w:rPr>
                <w:rFonts w:cs="Arial"/>
              </w:rPr>
              <w:t>upevňovací  a</w:t>
            </w:r>
            <w:proofErr w:type="gramEnd"/>
            <w:r w:rsidRPr="00F71A30">
              <w:rPr>
                <w:rFonts w:cs="Arial"/>
              </w:rPr>
              <w:t xml:space="preserve"> procvičovací metoda. Odborné exkurze, výstavy, soutěže</w:t>
            </w:r>
            <w:r w:rsidR="00F71A30">
              <w:rPr>
                <w:rFonts w:cs="Arial"/>
              </w:rPr>
              <w:t>.</w:t>
            </w:r>
          </w:p>
        </w:tc>
      </w:tr>
      <w:tr w:rsidR="008A3798" w:rsidRPr="00F71A30" w14:paraId="55E221DA" w14:textId="77777777" w:rsidTr="00CD4130">
        <w:tc>
          <w:tcPr>
            <w:tcW w:w="0" w:type="auto"/>
          </w:tcPr>
          <w:p w14:paraId="6608ED9A" w14:textId="77777777" w:rsidR="008A3798" w:rsidRPr="00F71A30" w:rsidRDefault="008A3798" w:rsidP="00CD4130">
            <w:pPr>
              <w:widowControl w:val="0"/>
              <w:autoSpaceDE w:val="0"/>
              <w:autoSpaceDN w:val="0"/>
              <w:adjustRightInd w:val="0"/>
              <w:snapToGrid w:val="0"/>
              <w:jc w:val="both"/>
              <w:rPr>
                <w:rFonts w:cs="Arial"/>
                <w:b/>
              </w:rPr>
            </w:pPr>
            <w:r w:rsidRPr="00F71A30">
              <w:rPr>
                <w:rFonts w:cs="Arial"/>
                <w:b/>
              </w:rPr>
              <w:t>Hodnocení žáků:</w:t>
            </w:r>
          </w:p>
        </w:tc>
        <w:tc>
          <w:tcPr>
            <w:tcW w:w="7478" w:type="dxa"/>
          </w:tcPr>
          <w:p w14:paraId="7F90177D" w14:textId="58E7F495" w:rsidR="008A3798" w:rsidRPr="00F71A30" w:rsidRDefault="008A3798" w:rsidP="00CD4130">
            <w:pPr>
              <w:widowControl w:val="0"/>
              <w:autoSpaceDE w:val="0"/>
              <w:autoSpaceDN w:val="0"/>
              <w:adjustRightInd w:val="0"/>
              <w:snapToGrid w:val="0"/>
              <w:jc w:val="both"/>
              <w:rPr>
                <w:rFonts w:cs="Arial"/>
              </w:rPr>
            </w:pPr>
            <w:r w:rsidRPr="00F71A30">
              <w:rPr>
                <w:rFonts w:cs="Arial"/>
              </w:rPr>
              <w:t>Hodnotí se zručnost a dovednost žáka. Hodnocení je prováděno numericky a slovně, dle platného klasifikačního řádu školy. Hodnotí se i schopnost prezentovat problematiku daného úkolu s využitím mezipředmětových vztahů je zahrnuta aktivita žáků i estetické cítění.</w:t>
            </w:r>
          </w:p>
        </w:tc>
      </w:tr>
      <w:tr w:rsidR="008A3798" w:rsidRPr="00F71A30" w14:paraId="0366B345" w14:textId="77777777" w:rsidTr="00CD4130">
        <w:tc>
          <w:tcPr>
            <w:tcW w:w="0" w:type="auto"/>
          </w:tcPr>
          <w:p w14:paraId="5F398362" w14:textId="77777777" w:rsidR="008A3798" w:rsidRPr="00F71A30" w:rsidRDefault="008A3798" w:rsidP="00CD4130">
            <w:pPr>
              <w:widowControl w:val="0"/>
              <w:autoSpaceDE w:val="0"/>
              <w:autoSpaceDN w:val="0"/>
              <w:adjustRightInd w:val="0"/>
              <w:snapToGrid w:val="0"/>
              <w:jc w:val="both"/>
              <w:rPr>
                <w:rFonts w:cs="Arial"/>
                <w:b/>
              </w:rPr>
            </w:pPr>
            <w:r w:rsidRPr="00F71A30">
              <w:rPr>
                <w:rFonts w:cs="Arial"/>
                <w:b/>
                <w:color w:val="000000"/>
              </w:rPr>
              <w:t>Přínos předmětu</w:t>
            </w:r>
          </w:p>
          <w:p w14:paraId="3C72229D" w14:textId="77777777" w:rsidR="008A3798" w:rsidRPr="00F71A30" w:rsidRDefault="008A3798" w:rsidP="00CD4130">
            <w:pPr>
              <w:widowControl w:val="0"/>
              <w:autoSpaceDE w:val="0"/>
              <w:autoSpaceDN w:val="0"/>
              <w:adjustRightInd w:val="0"/>
              <w:snapToGrid w:val="0"/>
              <w:jc w:val="both"/>
              <w:rPr>
                <w:rFonts w:cs="Arial"/>
                <w:b/>
              </w:rPr>
            </w:pPr>
            <w:r w:rsidRPr="00F71A30">
              <w:rPr>
                <w:rFonts w:cs="Arial"/>
                <w:b/>
                <w:color w:val="000000"/>
              </w:rPr>
              <w:t>pro rozvoj klíčových</w:t>
            </w:r>
          </w:p>
          <w:p w14:paraId="01A6BCFA" w14:textId="77777777" w:rsidR="008A3798" w:rsidRPr="00F71A30" w:rsidRDefault="008A3798" w:rsidP="00CD4130">
            <w:pPr>
              <w:widowControl w:val="0"/>
              <w:autoSpaceDE w:val="0"/>
              <w:autoSpaceDN w:val="0"/>
              <w:adjustRightInd w:val="0"/>
              <w:snapToGrid w:val="0"/>
              <w:jc w:val="both"/>
              <w:rPr>
                <w:rFonts w:cs="Arial"/>
                <w:b/>
              </w:rPr>
            </w:pPr>
            <w:r w:rsidRPr="00F71A30">
              <w:rPr>
                <w:rFonts w:cs="Arial"/>
                <w:b/>
                <w:color w:val="000000"/>
              </w:rPr>
              <w:t>kompetencí a</w:t>
            </w:r>
          </w:p>
          <w:p w14:paraId="74AC716C" w14:textId="77777777" w:rsidR="008A3798" w:rsidRPr="00F71A30" w:rsidRDefault="008A3798" w:rsidP="00CD4130">
            <w:pPr>
              <w:widowControl w:val="0"/>
              <w:autoSpaceDE w:val="0"/>
              <w:autoSpaceDN w:val="0"/>
              <w:adjustRightInd w:val="0"/>
              <w:snapToGrid w:val="0"/>
              <w:jc w:val="both"/>
              <w:rPr>
                <w:rFonts w:cs="Arial"/>
                <w:b/>
              </w:rPr>
            </w:pPr>
            <w:r w:rsidRPr="00F71A30">
              <w:rPr>
                <w:rFonts w:cs="Arial"/>
                <w:b/>
                <w:color w:val="000000"/>
              </w:rPr>
              <w:t>průřezových témat:</w:t>
            </w:r>
          </w:p>
        </w:tc>
        <w:tc>
          <w:tcPr>
            <w:tcW w:w="7478" w:type="dxa"/>
          </w:tcPr>
          <w:p w14:paraId="16883BB1" w14:textId="4C7BFFA4" w:rsidR="008A3798" w:rsidRPr="00F71A30" w:rsidRDefault="008A3798" w:rsidP="00CD4130">
            <w:pPr>
              <w:widowControl w:val="0"/>
              <w:autoSpaceDE w:val="0"/>
              <w:autoSpaceDN w:val="0"/>
              <w:adjustRightInd w:val="0"/>
              <w:snapToGrid w:val="0"/>
              <w:jc w:val="both"/>
              <w:rPr>
                <w:rFonts w:cs="Arial"/>
              </w:rPr>
            </w:pPr>
            <w:r w:rsidRPr="00F71A30">
              <w:rPr>
                <w:rFonts w:cs="Arial"/>
              </w:rPr>
              <w:t xml:space="preserve">Komunikační kompetence – vyjadřovat se a postupovat v souladu se zásadami kultury projevu. Dosáhnout jazykové způsobilosti potřebné pro základní pracovní uplatnění. Ověřuje si získané poznatky, adaptuje se na měnící se životní styl, </w:t>
            </w:r>
            <w:proofErr w:type="gramStart"/>
            <w:r w:rsidRPr="00F71A30">
              <w:rPr>
                <w:rFonts w:cs="Arial"/>
              </w:rPr>
              <w:t>učí</w:t>
            </w:r>
            <w:proofErr w:type="gramEnd"/>
            <w:r w:rsidRPr="00F71A30">
              <w:rPr>
                <w:rFonts w:cs="Arial"/>
              </w:rPr>
              <w:t xml:space="preserve"> se pracovat v týmu i samostatně. Usiluje o</w:t>
            </w:r>
            <w:r w:rsidR="006A6943">
              <w:rPr>
                <w:rFonts w:cs="Arial"/>
              </w:rPr>
              <w:t> </w:t>
            </w:r>
            <w:r w:rsidRPr="00F71A30">
              <w:rPr>
                <w:rFonts w:cs="Arial"/>
              </w:rPr>
              <w:t>nejvyšší kvalitu své práce.</w:t>
            </w:r>
          </w:p>
        </w:tc>
      </w:tr>
    </w:tbl>
    <w:p w14:paraId="15F819DD" w14:textId="77777777" w:rsidR="008A3798" w:rsidRDefault="008A3798" w:rsidP="008A3798">
      <w:pPr>
        <w:widowControl w:val="0"/>
        <w:autoSpaceDE w:val="0"/>
        <w:autoSpaceDN w:val="0"/>
        <w:adjustRightInd w:val="0"/>
        <w:snapToGrid w:val="0"/>
        <w:jc w:val="both"/>
        <w:rPr>
          <w:rFonts w:cs="Arial"/>
        </w:rPr>
      </w:pPr>
    </w:p>
    <w:p w14:paraId="6A04E4CF" w14:textId="14BB3822" w:rsidR="008A3798" w:rsidRDefault="00F71A30" w:rsidP="008A3798">
      <w:pPr>
        <w:widowControl w:val="0"/>
        <w:autoSpaceDE w:val="0"/>
        <w:autoSpaceDN w:val="0"/>
        <w:adjustRightInd w:val="0"/>
        <w:snapToGrid w:val="0"/>
        <w:jc w:val="both"/>
        <w:rPr>
          <w:rFonts w:cs="Arial"/>
          <w:b/>
          <w:color w:val="000000"/>
        </w:rPr>
      </w:pPr>
      <w:r>
        <w:rPr>
          <w:rFonts w:cs="Arial"/>
          <w:b/>
          <w:color w:val="000000"/>
        </w:rPr>
        <w:br w:type="page"/>
      </w:r>
      <w:r w:rsidR="008A3798">
        <w:rPr>
          <w:rFonts w:cs="Arial"/>
          <w:b/>
          <w:color w:val="000000"/>
        </w:rPr>
        <w:lastRenderedPageBreak/>
        <w:t>Rozpis výsledků vzdělávání a učiva</w:t>
      </w:r>
    </w:p>
    <w:p w14:paraId="58CADBDF" w14:textId="77777777" w:rsidR="008A3798" w:rsidRDefault="008A3798" w:rsidP="008A3798">
      <w:pPr>
        <w:widowControl w:val="0"/>
        <w:autoSpaceDE w:val="0"/>
        <w:autoSpaceDN w:val="0"/>
        <w:adjustRightInd w:val="0"/>
        <w:snapToGrid w:val="0"/>
        <w:jc w:val="both"/>
        <w:rPr>
          <w:rFonts w:cs="Arial"/>
        </w:rPr>
      </w:pPr>
    </w:p>
    <w:p w14:paraId="7961F1D2" w14:textId="42F14D13" w:rsidR="008A3798" w:rsidRDefault="008A3798" w:rsidP="008A3798">
      <w:pPr>
        <w:widowControl w:val="0"/>
        <w:autoSpaceDE w:val="0"/>
        <w:autoSpaceDN w:val="0"/>
        <w:adjustRightInd w:val="0"/>
        <w:snapToGrid w:val="0"/>
        <w:jc w:val="both"/>
        <w:rPr>
          <w:rFonts w:cs="Arial"/>
          <w:b/>
          <w:color w:val="000000"/>
        </w:rPr>
      </w:pPr>
      <w:r>
        <w:rPr>
          <w:rFonts w:cs="Arial"/>
          <w:b/>
          <w:color w:val="000000"/>
        </w:rPr>
        <w:t>1.</w:t>
      </w:r>
      <w:r w:rsidR="006A6943">
        <w:rPr>
          <w:rFonts w:cs="Arial"/>
          <w:b/>
          <w:color w:val="000000"/>
        </w:rPr>
        <w:t xml:space="preserve"> ročník: celkem 495 hodin</w:t>
      </w:r>
      <w:r>
        <w:rPr>
          <w:rFonts w:cs="Arial"/>
          <w:b/>
          <w:color w:val="000000"/>
        </w:rPr>
        <w:t xml:space="preserve">                                                                                </w:t>
      </w:r>
      <w:r>
        <w:rPr>
          <w:rFonts w:cs="Arial"/>
          <w:b/>
          <w:color w:val="000000"/>
        </w:rPr>
        <w:tab/>
      </w:r>
    </w:p>
    <w:p w14:paraId="3D86F023" w14:textId="77777777" w:rsidR="008A3798" w:rsidRDefault="008A3798" w:rsidP="008A3798">
      <w:pPr>
        <w:widowControl w:val="0"/>
        <w:autoSpaceDE w:val="0"/>
        <w:autoSpaceDN w:val="0"/>
        <w:adjustRightInd w:val="0"/>
        <w:snapToGrid w:val="0"/>
        <w:jc w:val="both"/>
        <w:rPr>
          <w:rFonts w:cs="Arial"/>
          <w:b/>
        </w:rPr>
      </w:pPr>
      <w:r>
        <w:rPr>
          <w:rFonts w:cs="Arial"/>
          <w:b/>
        </w:rPr>
        <w:t xml:space="preserve">                                                                                                                                      </w:t>
      </w:r>
    </w:p>
    <w:tbl>
      <w:tblPr>
        <w:tblW w:w="929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3813"/>
        <w:gridCol w:w="977"/>
      </w:tblGrid>
      <w:tr w:rsidR="00283698" w:rsidRPr="006A6943" w14:paraId="1314188D" w14:textId="77777777" w:rsidTr="00283698">
        <w:tc>
          <w:tcPr>
            <w:tcW w:w="4757" w:type="dxa"/>
            <w:vAlign w:val="center"/>
          </w:tcPr>
          <w:p w14:paraId="7CB74973" w14:textId="77777777" w:rsidR="008A3798" w:rsidRPr="006A6943" w:rsidRDefault="008A3798" w:rsidP="006A6943">
            <w:pPr>
              <w:widowControl w:val="0"/>
              <w:autoSpaceDE w:val="0"/>
              <w:autoSpaceDN w:val="0"/>
              <w:adjustRightInd w:val="0"/>
              <w:snapToGrid w:val="0"/>
              <w:jc w:val="both"/>
              <w:rPr>
                <w:rFonts w:cs="Arial"/>
                <w:b/>
              </w:rPr>
            </w:pPr>
            <w:r w:rsidRPr="006A6943">
              <w:rPr>
                <w:rFonts w:cs="Arial"/>
                <w:b/>
                <w:color w:val="000000"/>
              </w:rPr>
              <w:t>Výsledky vzdělávání</w:t>
            </w:r>
          </w:p>
        </w:tc>
        <w:tc>
          <w:tcPr>
            <w:tcW w:w="3997" w:type="dxa"/>
            <w:vAlign w:val="center"/>
          </w:tcPr>
          <w:p w14:paraId="1E89BFB5" w14:textId="77777777" w:rsidR="008A3798" w:rsidRPr="006A6943" w:rsidRDefault="008A3798" w:rsidP="00086493">
            <w:pPr>
              <w:widowControl w:val="0"/>
              <w:autoSpaceDE w:val="0"/>
              <w:autoSpaceDN w:val="0"/>
              <w:adjustRightInd w:val="0"/>
              <w:snapToGrid w:val="0"/>
              <w:jc w:val="both"/>
              <w:rPr>
                <w:rFonts w:cs="Arial"/>
                <w:b/>
              </w:rPr>
            </w:pPr>
            <w:r w:rsidRPr="006A6943">
              <w:rPr>
                <w:rFonts w:cs="Arial"/>
                <w:b/>
                <w:color w:val="000000"/>
              </w:rPr>
              <w:t>Číslo tématu a téma</w:t>
            </w:r>
          </w:p>
        </w:tc>
        <w:tc>
          <w:tcPr>
            <w:tcW w:w="992" w:type="dxa"/>
            <w:vAlign w:val="center"/>
          </w:tcPr>
          <w:p w14:paraId="258C5135" w14:textId="45F67FF5" w:rsidR="008A3798" w:rsidRPr="006A6943" w:rsidRDefault="008A3798" w:rsidP="00086493">
            <w:pPr>
              <w:jc w:val="center"/>
              <w:rPr>
                <w:rFonts w:cs="Arial"/>
                <w:b/>
              </w:rPr>
            </w:pPr>
            <w:r w:rsidRPr="006A6943">
              <w:rPr>
                <w:rFonts w:cs="Arial"/>
                <w:b/>
              </w:rPr>
              <w:t>Počet hodin</w:t>
            </w:r>
          </w:p>
        </w:tc>
      </w:tr>
      <w:tr w:rsidR="00283698" w:rsidRPr="006A6943" w14:paraId="77ADA287" w14:textId="77777777" w:rsidTr="00283698">
        <w:trPr>
          <w:trHeight w:val="885"/>
        </w:trPr>
        <w:tc>
          <w:tcPr>
            <w:tcW w:w="4757" w:type="dxa"/>
          </w:tcPr>
          <w:p w14:paraId="7D414F3E" w14:textId="77777777" w:rsidR="006A6943" w:rsidRPr="006A6943" w:rsidRDefault="008A3798" w:rsidP="006A6943">
            <w:pPr>
              <w:jc w:val="both"/>
              <w:rPr>
                <w:rFonts w:cs="Arial"/>
                <w:b/>
                <w:bCs/>
              </w:rPr>
            </w:pPr>
            <w:r w:rsidRPr="006A6943">
              <w:rPr>
                <w:rFonts w:cs="Arial"/>
                <w:b/>
                <w:bCs/>
              </w:rPr>
              <w:t>Žák</w:t>
            </w:r>
            <w:r w:rsidR="006A6943" w:rsidRPr="006A6943">
              <w:rPr>
                <w:rFonts w:cs="Arial"/>
                <w:b/>
                <w:bCs/>
              </w:rPr>
              <w:t>:</w:t>
            </w:r>
          </w:p>
          <w:p w14:paraId="04FE98D7" w14:textId="6C7F3312" w:rsidR="008A3798" w:rsidRPr="006A6943" w:rsidRDefault="006A6943" w:rsidP="006A6943">
            <w:pPr>
              <w:jc w:val="both"/>
              <w:rPr>
                <w:rFonts w:cs="Arial"/>
              </w:rPr>
            </w:pPr>
            <w:r>
              <w:rPr>
                <w:rFonts w:cs="Arial"/>
              </w:rPr>
              <w:t>-</w:t>
            </w:r>
            <w:r w:rsidR="008A3798" w:rsidRPr="006A6943">
              <w:rPr>
                <w:rFonts w:cs="Arial"/>
              </w:rPr>
              <w:t xml:space="preserve"> dodržuje ustanovení týkající se bezpečnost</w:t>
            </w:r>
            <w:r>
              <w:rPr>
                <w:rFonts w:cs="Arial"/>
              </w:rPr>
              <w:t xml:space="preserve">i </w:t>
            </w:r>
            <w:r w:rsidR="008A3798" w:rsidRPr="006A6943">
              <w:rPr>
                <w:rFonts w:cs="Arial"/>
              </w:rPr>
              <w:t>a ochrany zdraví při práci a</w:t>
            </w:r>
            <w:r>
              <w:rPr>
                <w:rFonts w:cs="Arial"/>
              </w:rPr>
              <w:t> </w:t>
            </w:r>
            <w:r w:rsidR="008A3798" w:rsidRPr="006A6943">
              <w:rPr>
                <w:rFonts w:cs="Arial"/>
              </w:rPr>
              <w:t>požární ochraně</w:t>
            </w:r>
          </w:p>
        </w:tc>
        <w:tc>
          <w:tcPr>
            <w:tcW w:w="3997" w:type="dxa"/>
          </w:tcPr>
          <w:p w14:paraId="363A2BC0" w14:textId="77777777" w:rsidR="008A3798" w:rsidRPr="006A6943" w:rsidRDefault="008A3798" w:rsidP="00086493">
            <w:pPr>
              <w:jc w:val="both"/>
              <w:rPr>
                <w:rFonts w:cs="Arial"/>
                <w:b/>
              </w:rPr>
            </w:pPr>
            <w:r w:rsidRPr="006A6943">
              <w:rPr>
                <w:rFonts w:cs="Arial"/>
                <w:b/>
              </w:rPr>
              <w:t>1. Úvod do odborného výcviku</w:t>
            </w:r>
          </w:p>
          <w:p w14:paraId="70AD2EB4" w14:textId="5262F256" w:rsidR="008A3798" w:rsidRPr="006A6943" w:rsidRDefault="006A6943" w:rsidP="00086493">
            <w:pPr>
              <w:jc w:val="both"/>
              <w:rPr>
                <w:rFonts w:cs="Arial"/>
              </w:rPr>
            </w:pPr>
            <w:r>
              <w:rPr>
                <w:rFonts w:cs="Arial"/>
              </w:rPr>
              <w:t>- š</w:t>
            </w:r>
            <w:r w:rsidR="008A3798" w:rsidRPr="006A6943">
              <w:rPr>
                <w:rFonts w:cs="Arial"/>
              </w:rPr>
              <w:t>kolení BOZP, PO</w:t>
            </w:r>
          </w:p>
          <w:p w14:paraId="3EE593F2" w14:textId="4FBCB8E9" w:rsidR="008A3798" w:rsidRPr="006A6943" w:rsidRDefault="006A6943" w:rsidP="00086493">
            <w:pPr>
              <w:jc w:val="both"/>
              <w:rPr>
                <w:rFonts w:cs="Arial"/>
              </w:rPr>
            </w:pPr>
            <w:r>
              <w:rPr>
                <w:rFonts w:cs="Arial"/>
              </w:rPr>
              <w:t>- s</w:t>
            </w:r>
            <w:r w:rsidR="008A3798" w:rsidRPr="006A6943">
              <w:rPr>
                <w:rFonts w:cs="Arial"/>
              </w:rPr>
              <w:t>eznámení s pracovištěm</w:t>
            </w:r>
          </w:p>
          <w:p w14:paraId="08697BC4" w14:textId="28833557" w:rsidR="008A3798" w:rsidRPr="006A6943" w:rsidRDefault="006A6943" w:rsidP="00086493">
            <w:pPr>
              <w:jc w:val="both"/>
              <w:rPr>
                <w:rFonts w:cs="Arial"/>
              </w:rPr>
            </w:pPr>
            <w:r>
              <w:rPr>
                <w:rFonts w:cs="Arial"/>
              </w:rPr>
              <w:t>- s</w:t>
            </w:r>
            <w:r w:rsidR="008A3798" w:rsidRPr="006A6943">
              <w:rPr>
                <w:rFonts w:cs="Arial"/>
              </w:rPr>
              <w:t>eznámení s učivem</w:t>
            </w:r>
          </w:p>
        </w:tc>
        <w:tc>
          <w:tcPr>
            <w:tcW w:w="992" w:type="dxa"/>
          </w:tcPr>
          <w:p w14:paraId="51BDC14E" w14:textId="77777777" w:rsidR="008A3798" w:rsidRPr="006A6943" w:rsidRDefault="008A3798" w:rsidP="00086493">
            <w:pPr>
              <w:jc w:val="center"/>
              <w:rPr>
                <w:rFonts w:cs="Arial"/>
                <w:b/>
              </w:rPr>
            </w:pPr>
            <w:r w:rsidRPr="006A6943">
              <w:rPr>
                <w:rFonts w:cs="Arial"/>
                <w:b/>
              </w:rPr>
              <w:t>12</w:t>
            </w:r>
          </w:p>
        </w:tc>
      </w:tr>
      <w:tr w:rsidR="00283698" w:rsidRPr="006A6943" w14:paraId="4C88BC8F" w14:textId="77777777" w:rsidTr="00283698">
        <w:tc>
          <w:tcPr>
            <w:tcW w:w="4757" w:type="dxa"/>
          </w:tcPr>
          <w:p w14:paraId="51DEE846" w14:textId="77777777" w:rsidR="00086493" w:rsidRDefault="006A6943" w:rsidP="006A6943">
            <w:pPr>
              <w:jc w:val="both"/>
              <w:rPr>
                <w:rFonts w:cs="Arial"/>
              </w:rPr>
            </w:pPr>
            <w:r>
              <w:rPr>
                <w:rFonts w:cs="Arial"/>
              </w:rPr>
              <w:t>-</w:t>
            </w:r>
            <w:r w:rsidR="008A3798" w:rsidRPr="006A6943">
              <w:rPr>
                <w:rFonts w:cs="Arial"/>
              </w:rPr>
              <w:t xml:space="preserve"> pracuje se zahradnickým nářadí</w:t>
            </w:r>
            <w:r w:rsidR="00086493">
              <w:rPr>
                <w:rFonts w:cs="Arial"/>
              </w:rPr>
              <w:t>m</w:t>
            </w:r>
          </w:p>
          <w:p w14:paraId="560FD657" w14:textId="77777777" w:rsidR="00086493" w:rsidRDefault="00086493" w:rsidP="006A6943">
            <w:pPr>
              <w:jc w:val="both"/>
              <w:rPr>
                <w:rFonts w:cs="Arial"/>
              </w:rPr>
            </w:pPr>
            <w:r>
              <w:rPr>
                <w:rFonts w:cs="Arial"/>
              </w:rPr>
              <w:t xml:space="preserve">- </w:t>
            </w:r>
            <w:r w:rsidR="008A3798" w:rsidRPr="006A6943">
              <w:rPr>
                <w:rFonts w:cs="Arial"/>
              </w:rPr>
              <w:t>ovládá základní operace při zpracování půdy</w:t>
            </w:r>
          </w:p>
          <w:p w14:paraId="5B410309" w14:textId="5B51B63D" w:rsidR="008A3798" w:rsidRPr="006A6943" w:rsidRDefault="00086493" w:rsidP="006A6943">
            <w:pPr>
              <w:jc w:val="both"/>
              <w:rPr>
                <w:rFonts w:cs="Arial"/>
              </w:rPr>
            </w:pPr>
            <w:r>
              <w:rPr>
                <w:rFonts w:cs="Arial"/>
              </w:rPr>
              <w:t xml:space="preserve">- </w:t>
            </w:r>
            <w:r w:rsidR="008A3798" w:rsidRPr="006A6943">
              <w:rPr>
                <w:rFonts w:cs="Arial"/>
              </w:rPr>
              <w:t>dodržuje odpovídající pracovní postupy</w:t>
            </w:r>
          </w:p>
        </w:tc>
        <w:tc>
          <w:tcPr>
            <w:tcW w:w="3997" w:type="dxa"/>
          </w:tcPr>
          <w:p w14:paraId="681E62FC" w14:textId="27DD0B09" w:rsidR="008A3798" w:rsidRPr="006A6943" w:rsidRDefault="008A3798" w:rsidP="00086493">
            <w:pPr>
              <w:jc w:val="both"/>
              <w:rPr>
                <w:rFonts w:cs="Arial"/>
              </w:rPr>
            </w:pPr>
            <w:r w:rsidRPr="006A6943">
              <w:rPr>
                <w:rFonts w:cs="Arial"/>
                <w:b/>
              </w:rPr>
              <w:t>2. Nácvik prací s ručním nářadím</w:t>
            </w:r>
            <w:r w:rsidRPr="006A6943">
              <w:rPr>
                <w:rFonts w:cs="Arial"/>
              </w:rPr>
              <w:t xml:space="preserve">                                       </w:t>
            </w:r>
            <w:r w:rsidR="00086493">
              <w:rPr>
                <w:rFonts w:cs="Arial"/>
              </w:rPr>
              <w:t>- r</w:t>
            </w:r>
            <w:r w:rsidRPr="006A6943">
              <w:rPr>
                <w:rFonts w:cs="Arial"/>
              </w:rPr>
              <w:t>ytí, hrabání, okopávka, pletí, plečkování ruční plečkou, příprava zeminy</w:t>
            </w:r>
          </w:p>
        </w:tc>
        <w:tc>
          <w:tcPr>
            <w:tcW w:w="992" w:type="dxa"/>
          </w:tcPr>
          <w:p w14:paraId="70C83AE8" w14:textId="77777777" w:rsidR="008A3798" w:rsidRPr="006A6943" w:rsidRDefault="008A3798" w:rsidP="00086493">
            <w:pPr>
              <w:jc w:val="center"/>
              <w:rPr>
                <w:rFonts w:cs="Arial"/>
                <w:b/>
              </w:rPr>
            </w:pPr>
            <w:r w:rsidRPr="006A6943">
              <w:rPr>
                <w:rFonts w:cs="Arial"/>
                <w:b/>
              </w:rPr>
              <w:t>48</w:t>
            </w:r>
          </w:p>
        </w:tc>
      </w:tr>
      <w:tr w:rsidR="00283698" w:rsidRPr="006A6943" w14:paraId="65C08876" w14:textId="77777777" w:rsidTr="00283698">
        <w:tc>
          <w:tcPr>
            <w:tcW w:w="4757" w:type="dxa"/>
          </w:tcPr>
          <w:p w14:paraId="1236484F" w14:textId="77777777" w:rsidR="00086493" w:rsidRDefault="00086493" w:rsidP="006A6943">
            <w:pPr>
              <w:jc w:val="both"/>
              <w:rPr>
                <w:rFonts w:cs="Arial"/>
              </w:rPr>
            </w:pPr>
            <w:r>
              <w:rPr>
                <w:rFonts w:cs="Arial"/>
              </w:rPr>
              <w:t>-</w:t>
            </w:r>
            <w:r w:rsidR="008A3798" w:rsidRPr="006A6943">
              <w:rPr>
                <w:rFonts w:cs="Arial"/>
              </w:rPr>
              <w:t xml:space="preserve"> vysévá zeleninu a květiny, ošetřuje výsevy, určuje základní sortiment</w:t>
            </w:r>
          </w:p>
          <w:p w14:paraId="34B6918B" w14:textId="2E92849E" w:rsidR="008A3798" w:rsidRPr="006A6943" w:rsidRDefault="00086493" w:rsidP="006A6943">
            <w:pPr>
              <w:jc w:val="both"/>
              <w:rPr>
                <w:rFonts w:cs="Arial"/>
              </w:rPr>
            </w:pPr>
            <w:r>
              <w:rPr>
                <w:rFonts w:cs="Arial"/>
              </w:rPr>
              <w:t>- d</w:t>
            </w:r>
            <w:r w:rsidR="008A3798" w:rsidRPr="006A6943">
              <w:rPr>
                <w:rFonts w:cs="Arial"/>
              </w:rPr>
              <w:t>održuje odpovídající pracovní postupy.</w:t>
            </w:r>
          </w:p>
        </w:tc>
        <w:tc>
          <w:tcPr>
            <w:tcW w:w="3997" w:type="dxa"/>
          </w:tcPr>
          <w:p w14:paraId="48D38728" w14:textId="32DF2A17" w:rsidR="00086493" w:rsidRDefault="008A3798" w:rsidP="00086493">
            <w:pPr>
              <w:jc w:val="both"/>
              <w:rPr>
                <w:rFonts w:cs="Arial"/>
                <w:b/>
              </w:rPr>
            </w:pPr>
            <w:r w:rsidRPr="006A6943">
              <w:rPr>
                <w:rFonts w:cs="Arial"/>
                <w:b/>
              </w:rPr>
              <w:t>3.</w:t>
            </w:r>
            <w:r w:rsidR="00086493">
              <w:rPr>
                <w:rFonts w:cs="Arial"/>
                <w:b/>
              </w:rPr>
              <w:t xml:space="preserve"> </w:t>
            </w:r>
            <w:r w:rsidRPr="006A6943">
              <w:rPr>
                <w:rFonts w:cs="Arial"/>
                <w:b/>
              </w:rPr>
              <w:t xml:space="preserve">Výsev    </w:t>
            </w:r>
          </w:p>
          <w:p w14:paraId="7F4AE5FC" w14:textId="77777777" w:rsidR="00086493" w:rsidRDefault="00086493" w:rsidP="00086493">
            <w:pPr>
              <w:jc w:val="both"/>
              <w:rPr>
                <w:rFonts w:cs="Arial"/>
              </w:rPr>
            </w:pPr>
            <w:r>
              <w:rPr>
                <w:rFonts w:cs="Arial"/>
              </w:rPr>
              <w:t>- u</w:t>
            </w:r>
            <w:r w:rsidR="008A3798" w:rsidRPr="006A6943">
              <w:rPr>
                <w:rFonts w:cs="Arial"/>
              </w:rPr>
              <w:t>rčování semen zeleniny, květin, předseťová úprava semen (moření, nakličování, stratifikace)</w:t>
            </w:r>
          </w:p>
          <w:p w14:paraId="5AFA41EF" w14:textId="3C29752B" w:rsidR="008A3798" w:rsidRPr="006A6943" w:rsidRDefault="00086493" w:rsidP="00086493">
            <w:pPr>
              <w:jc w:val="both"/>
              <w:rPr>
                <w:rFonts w:cs="Arial"/>
              </w:rPr>
            </w:pPr>
            <w:r>
              <w:rPr>
                <w:rFonts w:cs="Arial"/>
              </w:rPr>
              <w:t xml:space="preserve">- </w:t>
            </w:r>
            <w:r w:rsidR="008A3798" w:rsidRPr="006A6943">
              <w:rPr>
                <w:rFonts w:cs="Arial"/>
              </w:rPr>
              <w:t>příprava truhlíků pro výsev, nácvik výsevů</w:t>
            </w:r>
          </w:p>
        </w:tc>
        <w:tc>
          <w:tcPr>
            <w:tcW w:w="992" w:type="dxa"/>
          </w:tcPr>
          <w:p w14:paraId="4DC04FC1" w14:textId="77777777" w:rsidR="008A3798" w:rsidRPr="006A6943" w:rsidRDefault="008A3798" w:rsidP="00086493">
            <w:pPr>
              <w:jc w:val="center"/>
              <w:rPr>
                <w:rFonts w:cs="Arial"/>
                <w:b/>
              </w:rPr>
            </w:pPr>
            <w:r w:rsidRPr="006A6943">
              <w:rPr>
                <w:rFonts w:cs="Arial"/>
                <w:b/>
              </w:rPr>
              <w:t>24</w:t>
            </w:r>
          </w:p>
        </w:tc>
      </w:tr>
      <w:tr w:rsidR="00283698" w:rsidRPr="006A6943" w14:paraId="77AF5F48" w14:textId="77777777" w:rsidTr="00283698">
        <w:tc>
          <w:tcPr>
            <w:tcW w:w="4757" w:type="dxa"/>
          </w:tcPr>
          <w:p w14:paraId="263FFF8B" w14:textId="20B40C7E" w:rsidR="008A3798" w:rsidRPr="006A6943" w:rsidRDefault="00086493" w:rsidP="006A6943">
            <w:pPr>
              <w:jc w:val="both"/>
              <w:rPr>
                <w:rFonts w:cs="Arial"/>
              </w:rPr>
            </w:pPr>
            <w:r>
              <w:rPr>
                <w:rFonts w:cs="Arial"/>
              </w:rPr>
              <w:t xml:space="preserve">- </w:t>
            </w:r>
            <w:proofErr w:type="gramStart"/>
            <w:r>
              <w:rPr>
                <w:rFonts w:cs="Arial"/>
              </w:rPr>
              <w:t>u</w:t>
            </w:r>
            <w:r w:rsidR="008A3798" w:rsidRPr="006A6943">
              <w:rPr>
                <w:rFonts w:cs="Arial"/>
              </w:rPr>
              <w:t>rčí</w:t>
            </w:r>
            <w:proofErr w:type="gramEnd"/>
            <w:r w:rsidR="008A3798" w:rsidRPr="006A6943">
              <w:rPr>
                <w:rFonts w:cs="Arial"/>
              </w:rPr>
              <w:t xml:space="preserve"> sadbu zeleniny, květin, umí správně přepichovat, hrnkovat</w:t>
            </w:r>
          </w:p>
        </w:tc>
        <w:tc>
          <w:tcPr>
            <w:tcW w:w="3997" w:type="dxa"/>
          </w:tcPr>
          <w:p w14:paraId="383E8083" w14:textId="77777777" w:rsidR="00086493" w:rsidRDefault="008A3798" w:rsidP="00086493">
            <w:pPr>
              <w:jc w:val="both"/>
              <w:rPr>
                <w:rFonts w:cs="Arial"/>
              </w:rPr>
            </w:pPr>
            <w:r w:rsidRPr="006A6943">
              <w:rPr>
                <w:rFonts w:cs="Arial"/>
                <w:b/>
              </w:rPr>
              <w:t>4. Pěstování sazenic a sadby</w:t>
            </w:r>
            <w:r w:rsidRPr="006A6943">
              <w:rPr>
                <w:rFonts w:cs="Arial"/>
              </w:rPr>
              <w:t xml:space="preserve">                               </w:t>
            </w:r>
          </w:p>
          <w:p w14:paraId="003B47D3" w14:textId="203B14AD" w:rsidR="008A3798" w:rsidRPr="006A6943" w:rsidRDefault="00086493" w:rsidP="00086493">
            <w:pPr>
              <w:jc w:val="both"/>
              <w:rPr>
                <w:rFonts w:cs="Arial"/>
              </w:rPr>
            </w:pPr>
            <w:r>
              <w:rPr>
                <w:rFonts w:cs="Arial"/>
              </w:rPr>
              <w:t>- u</w:t>
            </w:r>
            <w:r w:rsidR="008A3798" w:rsidRPr="006A6943">
              <w:rPr>
                <w:rFonts w:cs="Arial"/>
              </w:rPr>
              <w:t xml:space="preserve">rčování sazenic a sadby, </w:t>
            </w:r>
            <w:proofErr w:type="gramStart"/>
            <w:r w:rsidR="008A3798" w:rsidRPr="006A6943">
              <w:rPr>
                <w:rFonts w:cs="Arial"/>
              </w:rPr>
              <w:t>přepichování ,</w:t>
            </w:r>
            <w:proofErr w:type="gramEnd"/>
            <w:r w:rsidR="008A3798" w:rsidRPr="006A6943">
              <w:rPr>
                <w:rFonts w:cs="Arial"/>
              </w:rPr>
              <w:t xml:space="preserve"> hrnkování a sázení do kontejneru, přesazování rostlin, příprava podnoží, školkování, ošetřování sadby (větrání, stínování, zálivka)</w:t>
            </w:r>
          </w:p>
        </w:tc>
        <w:tc>
          <w:tcPr>
            <w:tcW w:w="992" w:type="dxa"/>
          </w:tcPr>
          <w:p w14:paraId="7D3F1256" w14:textId="77777777" w:rsidR="008A3798" w:rsidRPr="006A6943" w:rsidRDefault="008A3798" w:rsidP="00086493">
            <w:pPr>
              <w:jc w:val="center"/>
              <w:rPr>
                <w:rFonts w:cs="Arial"/>
                <w:b/>
              </w:rPr>
            </w:pPr>
            <w:r w:rsidRPr="006A6943">
              <w:rPr>
                <w:rFonts w:cs="Arial"/>
                <w:b/>
              </w:rPr>
              <w:t>120</w:t>
            </w:r>
          </w:p>
        </w:tc>
      </w:tr>
      <w:tr w:rsidR="00283698" w:rsidRPr="006A6943" w14:paraId="767E0BDA" w14:textId="77777777" w:rsidTr="00283698">
        <w:trPr>
          <w:trHeight w:val="982"/>
        </w:trPr>
        <w:tc>
          <w:tcPr>
            <w:tcW w:w="4757" w:type="dxa"/>
          </w:tcPr>
          <w:p w14:paraId="5D878B8F" w14:textId="77777777" w:rsidR="00086493" w:rsidRDefault="00086493" w:rsidP="006A6943">
            <w:pPr>
              <w:jc w:val="both"/>
              <w:rPr>
                <w:rFonts w:cs="Arial"/>
              </w:rPr>
            </w:pPr>
            <w:r>
              <w:rPr>
                <w:rFonts w:cs="Arial"/>
              </w:rPr>
              <w:t>- u</w:t>
            </w:r>
            <w:r w:rsidR="008A3798" w:rsidRPr="006A6943">
              <w:rPr>
                <w:rFonts w:cs="Arial"/>
              </w:rPr>
              <w:t>mí připravit sazenice</w:t>
            </w:r>
          </w:p>
          <w:p w14:paraId="1DE746EB" w14:textId="7EA63581" w:rsidR="008A3798" w:rsidRPr="006A6943" w:rsidRDefault="00086493" w:rsidP="006A6943">
            <w:pPr>
              <w:jc w:val="both"/>
              <w:rPr>
                <w:rFonts w:cs="Arial"/>
              </w:rPr>
            </w:pPr>
            <w:r>
              <w:rPr>
                <w:rFonts w:cs="Arial"/>
              </w:rPr>
              <w:t xml:space="preserve">- </w:t>
            </w:r>
            <w:r w:rsidR="008A3798" w:rsidRPr="006A6943">
              <w:rPr>
                <w:rFonts w:cs="Arial"/>
              </w:rPr>
              <w:t>zná rozdíl při sázení kolíkem, lopatkou, za rýč</w:t>
            </w:r>
          </w:p>
        </w:tc>
        <w:tc>
          <w:tcPr>
            <w:tcW w:w="3997" w:type="dxa"/>
          </w:tcPr>
          <w:p w14:paraId="4C985F4A" w14:textId="4E657C4C" w:rsidR="008A3798" w:rsidRPr="006A6943" w:rsidRDefault="008A3798" w:rsidP="00086493">
            <w:pPr>
              <w:jc w:val="both"/>
              <w:rPr>
                <w:rFonts w:cs="Arial"/>
                <w:b/>
              </w:rPr>
            </w:pPr>
            <w:r w:rsidRPr="006A6943">
              <w:rPr>
                <w:rFonts w:cs="Arial"/>
                <w:b/>
              </w:rPr>
              <w:t>5. Výsadba sazenic a sadby</w:t>
            </w:r>
          </w:p>
          <w:p w14:paraId="0DBEB04F" w14:textId="77777777" w:rsidR="00086493" w:rsidRDefault="008A3798" w:rsidP="00086493">
            <w:pPr>
              <w:jc w:val="both"/>
              <w:rPr>
                <w:rFonts w:cs="Arial"/>
              </w:rPr>
            </w:pPr>
            <w:r w:rsidRPr="006A6943">
              <w:rPr>
                <w:rFonts w:cs="Arial"/>
              </w:rPr>
              <w:t xml:space="preserve"> </w:t>
            </w:r>
            <w:r w:rsidR="00086493">
              <w:rPr>
                <w:rFonts w:cs="Arial"/>
              </w:rPr>
              <w:t>- v</w:t>
            </w:r>
            <w:r w:rsidRPr="006A6943">
              <w:rPr>
                <w:rFonts w:cs="Arial"/>
              </w:rPr>
              <w:t>ýsadba sázecím kolíkem, lopatkou</w:t>
            </w:r>
          </w:p>
          <w:p w14:paraId="51993AB7" w14:textId="77777777" w:rsidR="00086493" w:rsidRDefault="00086493" w:rsidP="00086493">
            <w:pPr>
              <w:jc w:val="both"/>
              <w:rPr>
                <w:rFonts w:cs="Arial"/>
              </w:rPr>
            </w:pPr>
            <w:r>
              <w:rPr>
                <w:rFonts w:cs="Arial"/>
              </w:rPr>
              <w:t>- v</w:t>
            </w:r>
            <w:r w:rsidR="008A3798" w:rsidRPr="006A6943">
              <w:rPr>
                <w:rFonts w:cs="Arial"/>
              </w:rPr>
              <w:t>ýsadba ovocných a okrasných dřevin</w:t>
            </w:r>
          </w:p>
          <w:p w14:paraId="5D0E7146" w14:textId="578F64BF" w:rsidR="008A3798" w:rsidRPr="006A6943" w:rsidRDefault="00086493" w:rsidP="00086493">
            <w:pPr>
              <w:jc w:val="both"/>
              <w:rPr>
                <w:rFonts w:cs="Arial"/>
              </w:rPr>
            </w:pPr>
            <w:r>
              <w:rPr>
                <w:rFonts w:cs="Arial"/>
              </w:rPr>
              <w:t>- v</w:t>
            </w:r>
            <w:r w:rsidR="008A3798" w:rsidRPr="006A6943">
              <w:rPr>
                <w:rFonts w:cs="Arial"/>
              </w:rPr>
              <w:t>ýsadba révového keře</w:t>
            </w:r>
          </w:p>
        </w:tc>
        <w:tc>
          <w:tcPr>
            <w:tcW w:w="992" w:type="dxa"/>
          </w:tcPr>
          <w:p w14:paraId="0E1C8098" w14:textId="77777777" w:rsidR="008A3798" w:rsidRPr="006A6943" w:rsidRDefault="008A3798" w:rsidP="00086493">
            <w:pPr>
              <w:jc w:val="center"/>
              <w:rPr>
                <w:rFonts w:cs="Arial"/>
                <w:b/>
              </w:rPr>
            </w:pPr>
            <w:r w:rsidRPr="006A6943">
              <w:rPr>
                <w:rFonts w:cs="Arial"/>
                <w:b/>
              </w:rPr>
              <w:t>36</w:t>
            </w:r>
          </w:p>
        </w:tc>
      </w:tr>
      <w:tr w:rsidR="00086493" w:rsidRPr="006A6943" w14:paraId="6ECFA7CE" w14:textId="77777777" w:rsidTr="00283698">
        <w:trPr>
          <w:trHeight w:val="982"/>
        </w:trPr>
        <w:tc>
          <w:tcPr>
            <w:tcW w:w="4757" w:type="dxa"/>
          </w:tcPr>
          <w:p w14:paraId="4BD87370" w14:textId="77777777" w:rsidR="00AD441D" w:rsidRDefault="00086493" w:rsidP="00086493">
            <w:pPr>
              <w:jc w:val="both"/>
              <w:rPr>
                <w:rFonts w:cs="Arial"/>
              </w:rPr>
            </w:pPr>
            <w:r>
              <w:rPr>
                <w:rFonts w:cs="Arial"/>
              </w:rPr>
              <w:t>- p</w:t>
            </w:r>
            <w:r w:rsidRPr="006A6943">
              <w:rPr>
                <w:rFonts w:cs="Arial"/>
              </w:rPr>
              <w:t>racuje se zahradnickým nářadím a umí je nabrousit</w:t>
            </w:r>
          </w:p>
          <w:p w14:paraId="5D42307A" w14:textId="00856055" w:rsidR="00086493" w:rsidRPr="006A6943" w:rsidRDefault="00AD441D" w:rsidP="00086493">
            <w:pPr>
              <w:jc w:val="both"/>
              <w:rPr>
                <w:rFonts w:cs="Arial"/>
              </w:rPr>
            </w:pPr>
            <w:r>
              <w:rPr>
                <w:rFonts w:cs="Arial"/>
              </w:rPr>
              <w:t xml:space="preserve">- </w:t>
            </w:r>
            <w:r w:rsidR="00086493" w:rsidRPr="006A6943">
              <w:rPr>
                <w:rFonts w:cs="Arial"/>
              </w:rPr>
              <w:t>ovládá základní způsoby rozmnožování</w:t>
            </w:r>
          </w:p>
        </w:tc>
        <w:tc>
          <w:tcPr>
            <w:tcW w:w="3997" w:type="dxa"/>
          </w:tcPr>
          <w:p w14:paraId="43D0D0A3" w14:textId="516FF060" w:rsidR="00086493" w:rsidRDefault="00086493" w:rsidP="00086493">
            <w:pPr>
              <w:jc w:val="both"/>
              <w:rPr>
                <w:rFonts w:cs="Arial"/>
                <w:b/>
              </w:rPr>
            </w:pPr>
            <w:r w:rsidRPr="006A6943">
              <w:rPr>
                <w:rFonts w:cs="Arial"/>
                <w:b/>
              </w:rPr>
              <w:t>6. Vegetativní rozmnožování</w:t>
            </w:r>
          </w:p>
          <w:p w14:paraId="4F4A9EAC" w14:textId="1FC2DFAB" w:rsidR="00086493" w:rsidRPr="00086493" w:rsidRDefault="00086493" w:rsidP="00086493">
            <w:pPr>
              <w:jc w:val="both"/>
              <w:rPr>
                <w:rFonts w:cs="Arial"/>
                <w:b/>
              </w:rPr>
            </w:pPr>
            <w:r>
              <w:rPr>
                <w:rFonts w:cs="Arial"/>
              </w:rPr>
              <w:t>- b</w:t>
            </w:r>
            <w:r w:rsidRPr="006A6943">
              <w:rPr>
                <w:rFonts w:cs="Arial"/>
              </w:rPr>
              <w:t>roušení nožů a nůžek, řízkování, roubování, očkování, množení hřížením, oddělky</w:t>
            </w:r>
          </w:p>
        </w:tc>
        <w:tc>
          <w:tcPr>
            <w:tcW w:w="992" w:type="dxa"/>
          </w:tcPr>
          <w:p w14:paraId="7CB60AF7" w14:textId="54F1AAA0" w:rsidR="00086493" w:rsidRPr="006A6943" w:rsidRDefault="00086493" w:rsidP="00086493">
            <w:pPr>
              <w:jc w:val="center"/>
              <w:rPr>
                <w:rFonts w:cs="Arial"/>
                <w:b/>
              </w:rPr>
            </w:pPr>
            <w:r w:rsidRPr="006A6943">
              <w:rPr>
                <w:rFonts w:cs="Arial"/>
                <w:b/>
              </w:rPr>
              <w:t>66</w:t>
            </w:r>
          </w:p>
        </w:tc>
      </w:tr>
      <w:tr w:rsidR="00086493" w:rsidRPr="006A6943" w14:paraId="0D115507" w14:textId="77777777" w:rsidTr="00283698">
        <w:trPr>
          <w:trHeight w:val="982"/>
        </w:trPr>
        <w:tc>
          <w:tcPr>
            <w:tcW w:w="4757" w:type="dxa"/>
          </w:tcPr>
          <w:p w14:paraId="7634E381" w14:textId="0B809637" w:rsidR="00086493" w:rsidRPr="006A6943" w:rsidRDefault="00AD441D" w:rsidP="00086493">
            <w:pPr>
              <w:jc w:val="both"/>
              <w:rPr>
                <w:rFonts w:cs="Arial"/>
              </w:rPr>
            </w:pPr>
            <w:r>
              <w:rPr>
                <w:rFonts w:cs="Arial"/>
              </w:rPr>
              <w:t>- p</w:t>
            </w:r>
            <w:r w:rsidR="00086493" w:rsidRPr="006A6943">
              <w:rPr>
                <w:rFonts w:cs="Arial"/>
              </w:rPr>
              <w:t xml:space="preserve">rovádí základní </w:t>
            </w:r>
            <w:proofErr w:type="spellStart"/>
            <w:r w:rsidR="00086493" w:rsidRPr="006A6943">
              <w:rPr>
                <w:rFonts w:cs="Arial"/>
              </w:rPr>
              <w:t>ovocnářšké</w:t>
            </w:r>
            <w:proofErr w:type="spellEnd"/>
            <w:r w:rsidR="00086493" w:rsidRPr="006A6943">
              <w:rPr>
                <w:rFonts w:cs="Arial"/>
              </w:rPr>
              <w:t>, práce/nožem, nůžkami</w:t>
            </w:r>
          </w:p>
          <w:p w14:paraId="08C4135B" w14:textId="2F53C463" w:rsidR="00086493" w:rsidRPr="006A6943" w:rsidRDefault="00AD441D" w:rsidP="00086493">
            <w:pPr>
              <w:jc w:val="both"/>
              <w:rPr>
                <w:rFonts w:cs="Arial"/>
              </w:rPr>
            </w:pPr>
            <w:r>
              <w:rPr>
                <w:rFonts w:cs="Arial"/>
              </w:rPr>
              <w:t>- ř</w:t>
            </w:r>
            <w:r w:rsidR="00086493" w:rsidRPr="006A6943">
              <w:rPr>
                <w:rFonts w:cs="Arial"/>
              </w:rPr>
              <w:t>ez a speciální řez na čípek, naostro, průklest ovocných</w:t>
            </w:r>
            <w:r>
              <w:rPr>
                <w:rFonts w:cs="Arial"/>
              </w:rPr>
              <w:t xml:space="preserve"> </w:t>
            </w:r>
            <w:r w:rsidR="00086493" w:rsidRPr="006A6943">
              <w:rPr>
                <w:rFonts w:cs="Arial"/>
              </w:rPr>
              <w:t>dřevin, ošetření mladých vinic, podnožové vinice</w:t>
            </w:r>
          </w:p>
        </w:tc>
        <w:tc>
          <w:tcPr>
            <w:tcW w:w="3997" w:type="dxa"/>
          </w:tcPr>
          <w:p w14:paraId="65274819" w14:textId="5BA12E09" w:rsidR="00086493" w:rsidRPr="006A6943" w:rsidRDefault="00086493" w:rsidP="00086493">
            <w:pPr>
              <w:jc w:val="both"/>
              <w:rPr>
                <w:rFonts w:cs="Arial"/>
              </w:rPr>
            </w:pPr>
            <w:r w:rsidRPr="006A6943">
              <w:rPr>
                <w:rFonts w:cs="Arial"/>
                <w:b/>
              </w:rPr>
              <w:t>7. Řez a speciální ošetření rostlin.</w:t>
            </w:r>
            <w:r w:rsidRPr="006A6943">
              <w:rPr>
                <w:rFonts w:cs="Arial"/>
              </w:rPr>
              <w:t xml:space="preserve">                                   </w:t>
            </w:r>
            <w:r w:rsidR="00AD441D">
              <w:rPr>
                <w:rFonts w:cs="Arial"/>
              </w:rPr>
              <w:t>- ř</w:t>
            </w:r>
            <w:r w:rsidRPr="006A6943">
              <w:rPr>
                <w:rFonts w:cs="Arial"/>
              </w:rPr>
              <w:t>ez na čípek, naostro, povolování oček, ošetřování obrostu, průklest ovocných stromů, ošetřování vinice</w:t>
            </w:r>
          </w:p>
        </w:tc>
        <w:tc>
          <w:tcPr>
            <w:tcW w:w="992" w:type="dxa"/>
          </w:tcPr>
          <w:p w14:paraId="2F05D035" w14:textId="76A69A5E" w:rsidR="00086493" w:rsidRPr="006A6943" w:rsidRDefault="00086493" w:rsidP="00086493">
            <w:pPr>
              <w:jc w:val="center"/>
              <w:rPr>
                <w:rFonts w:cs="Arial"/>
                <w:b/>
              </w:rPr>
            </w:pPr>
            <w:r w:rsidRPr="006A6943">
              <w:rPr>
                <w:rFonts w:cs="Arial"/>
                <w:b/>
              </w:rPr>
              <w:t>36</w:t>
            </w:r>
          </w:p>
        </w:tc>
      </w:tr>
      <w:tr w:rsidR="00086493" w:rsidRPr="006A6943" w14:paraId="7B3797A8" w14:textId="77777777" w:rsidTr="00283698">
        <w:trPr>
          <w:trHeight w:val="982"/>
        </w:trPr>
        <w:tc>
          <w:tcPr>
            <w:tcW w:w="4757" w:type="dxa"/>
          </w:tcPr>
          <w:p w14:paraId="64F37415" w14:textId="4A5958D7" w:rsidR="00086493" w:rsidRPr="006A6943" w:rsidRDefault="00AD441D" w:rsidP="00086493">
            <w:pPr>
              <w:jc w:val="both"/>
              <w:rPr>
                <w:rFonts w:cs="Arial"/>
              </w:rPr>
            </w:pPr>
            <w:r>
              <w:rPr>
                <w:rFonts w:cs="Arial"/>
              </w:rPr>
              <w:t>- o</w:t>
            </w:r>
            <w:r w:rsidR="00086493" w:rsidRPr="006A6943">
              <w:rPr>
                <w:rFonts w:cs="Arial"/>
              </w:rPr>
              <w:t>vládá základní metody měření</w:t>
            </w:r>
          </w:p>
        </w:tc>
        <w:tc>
          <w:tcPr>
            <w:tcW w:w="3997" w:type="dxa"/>
          </w:tcPr>
          <w:p w14:paraId="47A81B87" w14:textId="5C559E27" w:rsidR="00086493" w:rsidRPr="006A6943" w:rsidRDefault="00086493" w:rsidP="00086493">
            <w:pPr>
              <w:jc w:val="both"/>
              <w:rPr>
                <w:rFonts w:cs="Arial"/>
                <w:b/>
              </w:rPr>
            </w:pPr>
            <w:r w:rsidRPr="006A6943">
              <w:rPr>
                <w:rFonts w:cs="Arial"/>
                <w:b/>
              </w:rPr>
              <w:t xml:space="preserve">8. Nácvik měření, vážení, výpočty                                 </w:t>
            </w:r>
          </w:p>
          <w:p w14:paraId="6AB92D5B" w14:textId="0D790CD2" w:rsidR="00086493" w:rsidRPr="006A6943" w:rsidRDefault="00AD441D" w:rsidP="00086493">
            <w:pPr>
              <w:jc w:val="both"/>
              <w:rPr>
                <w:rFonts w:cs="Arial"/>
              </w:rPr>
            </w:pPr>
            <w:r>
              <w:rPr>
                <w:rFonts w:cs="Arial"/>
              </w:rPr>
              <w:t>- v</w:t>
            </w:r>
            <w:r w:rsidR="00086493" w:rsidRPr="006A6943">
              <w:rPr>
                <w:rFonts w:cs="Arial"/>
              </w:rPr>
              <w:t>ážení na různých typech vah, základy vyměřování a vytyčování, jednotky délky, obsahu, objemu a</w:t>
            </w:r>
            <w:r>
              <w:rPr>
                <w:rFonts w:cs="Arial"/>
              </w:rPr>
              <w:t> </w:t>
            </w:r>
            <w:r w:rsidR="00086493" w:rsidRPr="006A6943">
              <w:rPr>
                <w:rFonts w:cs="Arial"/>
              </w:rPr>
              <w:t>hmotnosti převody jednotek</w:t>
            </w:r>
          </w:p>
        </w:tc>
        <w:tc>
          <w:tcPr>
            <w:tcW w:w="992" w:type="dxa"/>
          </w:tcPr>
          <w:p w14:paraId="5D0DF331" w14:textId="62E0893B" w:rsidR="00086493" w:rsidRPr="006A6943" w:rsidRDefault="00086493" w:rsidP="00086493">
            <w:pPr>
              <w:jc w:val="center"/>
              <w:rPr>
                <w:rFonts w:cs="Arial"/>
                <w:b/>
              </w:rPr>
            </w:pPr>
            <w:r w:rsidRPr="006A6943">
              <w:rPr>
                <w:rFonts w:cs="Arial"/>
                <w:b/>
              </w:rPr>
              <w:t>6</w:t>
            </w:r>
          </w:p>
        </w:tc>
      </w:tr>
      <w:tr w:rsidR="00086493" w:rsidRPr="006A6943" w14:paraId="3E1035DE" w14:textId="77777777" w:rsidTr="00283698">
        <w:trPr>
          <w:trHeight w:val="982"/>
        </w:trPr>
        <w:tc>
          <w:tcPr>
            <w:tcW w:w="4757" w:type="dxa"/>
          </w:tcPr>
          <w:p w14:paraId="7803E860" w14:textId="77777777" w:rsidR="00AD441D" w:rsidRDefault="00AD441D" w:rsidP="00086493">
            <w:pPr>
              <w:jc w:val="both"/>
              <w:rPr>
                <w:rFonts w:cs="Arial"/>
              </w:rPr>
            </w:pPr>
            <w:r>
              <w:rPr>
                <w:rFonts w:cs="Arial"/>
              </w:rPr>
              <w:t>- s</w:t>
            </w:r>
            <w:r w:rsidR="00086493" w:rsidRPr="006A6943">
              <w:rPr>
                <w:rFonts w:cs="Arial"/>
              </w:rPr>
              <w:t>klízí ovoce a zeleninu, provádí jeho posklizňovou úpravu</w:t>
            </w:r>
          </w:p>
          <w:p w14:paraId="70BF1CA6" w14:textId="4807C001" w:rsidR="00086493" w:rsidRPr="006A6943" w:rsidRDefault="00AD441D" w:rsidP="00086493">
            <w:pPr>
              <w:jc w:val="both"/>
              <w:rPr>
                <w:rFonts w:cs="Arial"/>
              </w:rPr>
            </w:pPr>
            <w:r>
              <w:rPr>
                <w:rFonts w:cs="Arial"/>
              </w:rPr>
              <w:t xml:space="preserve">- </w:t>
            </w:r>
            <w:r w:rsidR="00086493" w:rsidRPr="006A6943">
              <w:rPr>
                <w:rFonts w:cs="Arial"/>
              </w:rPr>
              <w:t>sklízí semena a květiny, zná jednotlivé fáze zralosti těchto sklízených produktů</w:t>
            </w:r>
          </w:p>
        </w:tc>
        <w:tc>
          <w:tcPr>
            <w:tcW w:w="3997" w:type="dxa"/>
          </w:tcPr>
          <w:p w14:paraId="2F552CF5" w14:textId="2F5C2D79" w:rsidR="00086493" w:rsidRPr="006A6943" w:rsidRDefault="00086493" w:rsidP="00086493">
            <w:pPr>
              <w:jc w:val="both"/>
              <w:rPr>
                <w:rFonts w:cs="Arial"/>
                <w:b/>
              </w:rPr>
            </w:pPr>
            <w:r w:rsidRPr="006A6943">
              <w:rPr>
                <w:rFonts w:cs="Arial"/>
                <w:b/>
              </w:rPr>
              <w:t>9. Sklizňové práce</w:t>
            </w:r>
          </w:p>
          <w:p w14:paraId="50D60273" w14:textId="77777777" w:rsidR="00AD441D" w:rsidRDefault="00AD441D" w:rsidP="00086493">
            <w:pPr>
              <w:jc w:val="both"/>
              <w:rPr>
                <w:rFonts w:cs="Arial"/>
              </w:rPr>
            </w:pPr>
            <w:r>
              <w:rPr>
                <w:rFonts w:cs="Arial"/>
              </w:rPr>
              <w:t>- s</w:t>
            </w:r>
            <w:r w:rsidR="00086493" w:rsidRPr="006A6943">
              <w:rPr>
                <w:rFonts w:cs="Arial"/>
              </w:rPr>
              <w:t>klizeň a třídění ovoce, zeleniny, školkařských výpěstků</w:t>
            </w:r>
          </w:p>
          <w:p w14:paraId="6EBB07A2" w14:textId="0E6726A8" w:rsidR="00086493" w:rsidRPr="006A6943" w:rsidRDefault="00AD441D" w:rsidP="00086493">
            <w:pPr>
              <w:jc w:val="both"/>
              <w:rPr>
                <w:rFonts w:cs="Arial"/>
              </w:rPr>
            </w:pPr>
            <w:r>
              <w:rPr>
                <w:rFonts w:cs="Arial"/>
              </w:rPr>
              <w:t xml:space="preserve">- </w:t>
            </w:r>
            <w:r w:rsidR="00086493" w:rsidRPr="006A6943">
              <w:rPr>
                <w:rFonts w:cs="Arial"/>
              </w:rPr>
              <w:t xml:space="preserve">sklizeň semen a květin k sušení  </w:t>
            </w:r>
          </w:p>
        </w:tc>
        <w:tc>
          <w:tcPr>
            <w:tcW w:w="992" w:type="dxa"/>
          </w:tcPr>
          <w:p w14:paraId="1820D175" w14:textId="377405EF" w:rsidR="00086493" w:rsidRPr="006A6943" w:rsidRDefault="00086493" w:rsidP="00086493">
            <w:pPr>
              <w:jc w:val="center"/>
              <w:rPr>
                <w:rFonts w:cs="Arial"/>
                <w:b/>
              </w:rPr>
            </w:pPr>
            <w:r w:rsidRPr="006A6943">
              <w:rPr>
                <w:rFonts w:cs="Arial"/>
                <w:b/>
              </w:rPr>
              <w:t>30</w:t>
            </w:r>
          </w:p>
        </w:tc>
      </w:tr>
      <w:tr w:rsidR="00086493" w:rsidRPr="006A6943" w14:paraId="69B466BB" w14:textId="77777777" w:rsidTr="00283698">
        <w:trPr>
          <w:trHeight w:val="982"/>
        </w:trPr>
        <w:tc>
          <w:tcPr>
            <w:tcW w:w="4757" w:type="dxa"/>
          </w:tcPr>
          <w:p w14:paraId="6C185F49" w14:textId="5538A03E" w:rsidR="00086493" w:rsidRPr="006A6943" w:rsidRDefault="00AD441D" w:rsidP="00086493">
            <w:pPr>
              <w:jc w:val="both"/>
              <w:rPr>
                <w:rFonts w:cs="Arial"/>
              </w:rPr>
            </w:pPr>
            <w:r>
              <w:rPr>
                <w:rFonts w:cs="Arial"/>
              </w:rPr>
              <w:lastRenderedPageBreak/>
              <w:t xml:space="preserve">- </w:t>
            </w:r>
            <w:proofErr w:type="gramStart"/>
            <w:r>
              <w:rPr>
                <w:rFonts w:cs="Arial"/>
              </w:rPr>
              <w:t>v</w:t>
            </w:r>
            <w:r w:rsidR="00086493" w:rsidRPr="006A6943">
              <w:rPr>
                <w:rFonts w:cs="Arial"/>
              </w:rPr>
              <w:t>ytváří</w:t>
            </w:r>
            <w:proofErr w:type="gramEnd"/>
            <w:r w:rsidR="00086493" w:rsidRPr="006A6943">
              <w:rPr>
                <w:rFonts w:cs="Arial"/>
              </w:rPr>
              <w:t xml:space="preserve"> různé typy vazeb, zná aranžérské techniky, navrhuje a</w:t>
            </w:r>
            <w:r>
              <w:rPr>
                <w:rFonts w:cs="Arial"/>
              </w:rPr>
              <w:t xml:space="preserve"> </w:t>
            </w:r>
            <w:r w:rsidR="00086493" w:rsidRPr="006A6943">
              <w:rPr>
                <w:rFonts w:cs="Arial"/>
              </w:rPr>
              <w:t>aranžuje vazby k</w:t>
            </w:r>
            <w:r>
              <w:rPr>
                <w:rFonts w:cs="Arial"/>
              </w:rPr>
              <w:t> </w:t>
            </w:r>
            <w:r w:rsidR="00086493" w:rsidRPr="006A6943">
              <w:rPr>
                <w:rFonts w:cs="Arial"/>
              </w:rPr>
              <w:t>různým účelům</w:t>
            </w:r>
          </w:p>
        </w:tc>
        <w:tc>
          <w:tcPr>
            <w:tcW w:w="3997" w:type="dxa"/>
          </w:tcPr>
          <w:p w14:paraId="223B6E86" w14:textId="77777777" w:rsidR="00086493" w:rsidRPr="006A6943" w:rsidRDefault="00086493" w:rsidP="00086493">
            <w:pPr>
              <w:jc w:val="both"/>
              <w:rPr>
                <w:rFonts w:cs="Arial"/>
                <w:b/>
              </w:rPr>
            </w:pPr>
            <w:r w:rsidRPr="006A6943">
              <w:rPr>
                <w:rFonts w:cs="Arial"/>
                <w:b/>
              </w:rPr>
              <w:t xml:space="preserve">10. Nácvik vazačských prací </w:t>
            </w:r>
          </w:p>
          <w:p w14:paraId="3EBCF083" w14:textId="77777777" w:rsidR="00AD441D" w:rsidRDefault="00AD441D" w:rsidP="00086493">
            <w:pPr>
              <w:jc w:val="both"/>
              <w:rPr>
                <w:rFonts w:cs="Arial"/>
              </w:rPr>
            </w:pPr>
            <w:r>
              <w:rPr>
                <w:rFonts w:cs="Arial"/>
              </w:rPr>
              <w:t>- d</w:t>
            </w:r>
            <w:r w:rsidR="00086493" w:rsidRPr="006A6943">
              <w:rPr>
                <w:rFonts w:cs="Arial"/>
              </w:rPr>
              <w:t>ušičková vazba</w:t>
            </w:r>
          </w:p>
          <w:p w14:paraId="2D01F466" w14:textId="77777777" w:rsidR="00AD441D" w:rsidRDefault="00AD441D" w:rsidP="00086493">
            <w:pPr>
              <w:jc w:val="both"/>
              <w:rPr>
                <w:rFonts w:cs="Arial"/>
              </w:rPr>
            </w:pPr>
            <w:r>
              <w:rPr>
                <w:rFonts w:cs="Arial"/>
              </w:rPr>
              <w:t xml:space="preserve">- </w:t>
            </w:r>
            <w:r w:rsidR="00086493" w:rsidRPr="006A6943">
              <w:rPr>
                <w:rFonts w:cs="Arial"/>
              </w:rPr>
              <w:t>vánoční vazba</w:t>
            </w:r>
          </w:p>
          <w:p w14:paraId="24017E66" w14:textId="77777777" w:rsidR="00AD441D" w:rsidRDefault="00AD441D" w:rsidP="00086493">
            <w:pPr>
              <w:jc w:val="both"/>
              <w:rPr>
                <w:rFonts w:cs="Arial"/>
              </w:rPr>
            </w:pPr>
            <w:r>
              <w:rPr>
                <w:rFonts w:cs="Arial"/>
              </w:rPr>
              <w:t xml:space="preserve">- </w:t>
            </w:r>
            <w:r w:rsidR="00086493" w:rsidRPr="006A6943">
              <w:rPr>
                <w:rFonts w:cs="Arial"/>
              </w:rPr>
              <w:t>smuteční kytice</w:t>
            </w:r>
          </w:p>
          <w:p w14:paraId="0CF9F20B" w14:textId="77777777" w:rsidR="00AD441D" w:rsidRDefault="00AD441D" w:rsidP="00086493">
            <w:pPr>
              <w:jc w:val="both"/>
              <w:rPr>
                <w:rFonts w:cs="Arial"/>
              </w:rPr>
            </w:pPr>
            <w:r>
              <w:rPr>
                <w:rFonts w:cs="Arial"/>
              </w:rPr>
              <w:t xml:space="preserve">- </w:t>
            </w:r>
            <w:r w:rsidR="00086493" w:rsidRPr="006A6943">
              <w:rPr>
                <w:rFonts w:cs="Arial"/>
              </w:rPr>
              <w:t>volně vázaná kytice</w:t>
            </w:r>
          </w:p>
          <w:p w14:paraId="7E0C615C" w14:textId="58A1F18A" w:rsidR="00086493" w:rsidRPr="006A6943" w:rsidRDefault="00AD441D" w:rsidP="00086493">
            <w:pPr>
              <w:jc w:val="both"/>
              <w:rPr>
                <w:rFonts w:cs="Arial"/>
              </w:rPr>
            </w:pPr>
            <w:r>
              <w:rPr>
                <w:rFonts w:cs="Arial"/>
              </w:rPr>
              <w:t xml:space="preserve">- </w:t>
            </w:r>
            <w:r w:rsidR="00086493" w:rsidRPr="006A6943">
              <w:rPr>
                <w:rFonts w:cs="Arial"/>
              </w:rPr>
              <w:t>vazba ze sušených rostlin</w:t>
            </w:r>
          </w:p>
        </w:tc>
        <w:tc>
          <w:tcPr>
            <w:tcW w:w="992" w:type="dxa"/>
          </w:tcPr>
          <w:p w14:paraId="3C0011B7" w14:textId="2A0E8DBA" w:rsidR="00086493" w:rsidRPr="006A6943" w:rsidRDefault="00086493" w:rsidP="00086493">
            <w:pPr>
              <w:jc w:val="center"/>
              <w:rPr>
                <w:rFonts w:cs="Arial"/>
                <w:b/>
              </w:rPr>
            </w:pPr>
            <w:r w:rsidRPr="006A6943">
              <w:rPr>
                <w:rFonts w:cs="Arial"/>
                <w:b/>
              </w:rPr>
              <w:t>72</w:t>
            </w:r>
          </w:p>
        </w:tc>
      </w:tr>
      <w:tr w:rsidR="00086493" w:rsidRPr="006A6943" w14:paraId="646D9063" w14:textId="77777777" w:rsidTr="00283698">
        <w:trPr>
          <w:trHeight w:val="586"/>
        </w:trPr>
        <w:tc>
          <w:tcPr>
            <w:tcW w:w="4757" w:type="dxa"/>
          </w:tcPr>
          <w:p w14:paraId="38BBE38F" w14:textId="3EA347FB" w:rsidR="00086493" w:rsidRPr="006A6943" w:rsidRDefault="00AD441D" w:rsidP="00086493">
            <w:pPr>
              <w:jc w:val="both"/>
              <w:rPr>
                <w:rFonts w:cs="Arial"/>
              </w:rPr>
            </w:pPr>
            <w:r>
              <w:rPr>
                <w:rFonts w:cs="Arial"/>
              </w:rPr>
              <w:t>- o</w:t>
            </w:r>
            <w:r w:rsidR="00086493" w:rsidRPr="006A6943">
              <w:rPr>
                <w:rFonts w:cs="Arial"/>
              </w:rPr>
              <w:t xml:space="preserve">dpovídajícím způsobem ošetřuje viniční keř  </w:t>
            </w:r>
          </w:p>
        </w:tc>
        <w:tc>
          <w:tcPr>
            <w:tcW w:w="3997" w:type="dxa"/>
          </w:tcPr>
          <w:p w14:paraId="53BFA4E7" w14:textId="77777777" w:rsidR="00086493" w:rsidRPr="006A6943" w:rsidRDefault="00086493" w:rsidP="00086493">
            <w:pPr>
              <w:jc w:val="both"/>
              <w:rPr>
                <w:rFonts w:cs="Arial"/>
                <w:b/>
              </w:rPr>
            </w:pPr>
            <w:r w:rsidRPr="006A6943">
              <w:rPr>
                <w:rFonts w:cs="Arial"/>
                <w:b/>
              </w:rPr>
              <w:t>11. Práce ve vinici</w:t>
            </w:r>
          </w:p>
          <w:p w14:paraId="58B18D07" w14:textId="2B447CE1" w:rsidR="00AD441D" w:rsidRDefault="00AD441D" w:rsidP="00086493">
            <w:pPr>
              <w:jc w:val="both"/>
              <w:rPr>
                <w:rFonts w:cs="Arial"/>
              </w:rPr>
            </w:pPr>
            <w:r>
              <w:rPr>
                <w:rFonts w:cs="Arial"/>
              </w:rPr>
              <w:t>- v</w:t>
            </w:r>
            <w:r w:rsidR="00086493" w:rsidRPr="006A6943">
              <w:rPr>
                <w:rFonts w:cs="Arial"/>
              </w:rPr>
              <w:t>yvazování</w:t>
            </w:r>
          </w:p>
          <w:p w14:paraId="1B15C922" w14:textId="69C4502B" w:rsidR="00086493" w:rsidRPr="006A6943" w:rsidRDefault="00AD441D" w:rsidP="00086493">
            <w:pPr>
              <w:jc w:val="both"/>
              <w:rPr>
                <w:rFonts w:cs="Arial"/>
              </w:rPr>
            </w:pPr>
            <w:r>
              <w:rPr>
                <w:rFonts w:cs="Arial"/>
              </w:rPr>
              <w:t xml:space="preserve">- </w:t>
            </w:r>
            <w:r w:rsidR="00086493" w:rsidRPr="006A6943">
              <w:rPr>
                <w:rFonts w:cs="Arial"/>
              </w:rPr>
              <w:t>práce na révovém keři</w:t>
            </w:r>
          </w:p>
        </w:tc>
        <w:tc>
          <w:tcPr>
            <w:tcW w:w="992" w:type="dxa"/>
          </w:tcPr>
          <w:p w14:paraId="2DD1CB36" w14:textId="1FEE8B0A" w:rsidR="00086493" w:rsidRPr="006A6943" w:rsidRDefault="00086493" w:rsidP="00086493">
            <w:pPr>
              <w:jc w:val="center"/>
              <w:rPr>
                <w:rFonts w:cs="Arial"/>
                <w:b/>
              </w:rPr>
            </w:pPr>
            <w:r w:rsidRPr="006A6943">
              <w:rPr>
                <w:rFonts w:cs="Arial"/>
                <w:b/>
              </w:rPr>
              <w:t>30</w:t>
            </w:r>
          </w:p>
        </w:tc>
      </w:tr>
      <w:tr w:rsidR="00086493" w:rsidRPr="006A6943" w14:paraId="41DD96E8" w14:textId="77777777" w:rsidTr="00283698">
        <w:trPr>
          <w:trHeight w:val="982"/>
        </w:trPr>
        <w:tc>
          <w:tcPr>
            <w:tcW w:w="4757" w:type="dxa"/>
          </w:tcPr>
          <w:p w14:paraId="19B8BE25" w14:textId="5187755B" w:rsidR="00086493" w:rsidRPr="006A6943" w:rsidRDefault="00AD441D" w:rsidP="00086493">
            <w:pPr>
              <w:jc w:val="both"/>
              <w:rPr>
                <w:rFonts w:cs="Arial"/>
              </w:rPr>
            </w:pPr>
            <w:r>
              <w:rPr>
                <w:rFonts w:cs="Arial"/>
              </w:rPr>
              <w:t>- o</w:t>
            </w:r>
            <w:r w:rsidR="00086493" w:rsidRPr="006A6943">
              <w:rPr>
                <w:rFonts w:cs="Arial"/>
              </w:rPr>
              <w:t>dpovídajícím způsobem ošetřuje a</w:t>
            </w:r>
            <w:r>
              <w:rPr>
                <w:rFonts w:cs="Arial"/>
              </w:rPr>
              <w:t> </w:t>
            </w:r>
            <w:r w:rsidR="00086493" w:rsidRPr="006A6943">
              <w:rPr>
                <w:rFonts w:cs="Arial"/>
              </w:rPr>
              <w:t>udržuje rostliny</w:t>
            </w:r>
          </w:p>
        </w:tc>
        <w:tc>
          <w:tcPr>
            <w:tcW w:w="3997" w:type="dxa"/>
          </w:tcPr>
          <w:p w14:paraId="5F634CC8" w14:textId="04F5F8DB" w:rsidR="00086493" w:rsidRPr="006A6943" w:rsidRDefault="00086493" w:rsidP="00086493">
            <w:pPr>
              <w:jc w:val="both"/>
              <w:rPr>
                <w:rFonts w:cs="Arial"/>
              </w:rPr>
            </w:pPr>
            <w:r w:rsidRPr="006A6943">
              <w:rPr>
                <w:rFonts w:cs="Arial"/>
              </w:rPr>
              <w:t xml:space="preserve"> </w:t>
            </w:r>
            <w:r w:rsidRPr="006A6943">
              <w:rPr>
                <w:rFonts w:cs="Arial"/>
                <w:b/>
              </w:rPr>
              <w:t>12. Údržba sadovnických úprav</w:t>
            </w:r>
          </w:p>
        </w:tc>
        <w:tc>
          <w:tcPr>
            <w:tcW w:w="992" w:type="dxa"/>
          </w:tcPr>
          <w:p w14:paraId="7F858F76" w14:textId="6B58AB32" w:rsidR="00086493" w:rsidRPr="006A6943" w:rsidRDefault="00086493" w:rsidP="00086493">
            <w:pPr>
              <w:jc w:val="center"/>
              <w:rPr>
                <w:rFonts w:cs="Arial"/>
                <w:b/>
              </w:rPr>
            </w:pPr>
            <w:r w:rsidRPr="006A6943">
              <w:rPr>
                <w:rFonts w:cs="Arial"/>
                <w:b/>
              </w:rPr>
              <w:t>15</w:t>
            </w:r>
          </w:p>
        </w:tc>
      </w:tr>
    </w:tbl>
    <w:p w14:paraId="21C5EE97" w14:textId="63C767B3" w:rsidR="008A3798" w:rsidRDefault="008A3798" w:rsidP="008A3798">
      <w:pPr>
        <w:widowControl w:val="0"/>
        <w:autoSpaceDE w:val="0"/>
        <w:autoSpaceDN w:val="0"/>
        <w:adjustRightInd w:val="0"/>
        <w:snapToGrid w:val="0"/>
        <w:jc w:val="both"/>
        <w:rPr>
          <w:rFonts w:cs="Arial"/>
          <w:b/>
          <w:color w:val="000000"/>
        </w:rPr>
      </w:pPr>
    </w:p>
    <w:p w14:paraId="73E22C78" w14:textId="77777777" w:rsidR="00086493" w:rsidRDefault="00086493" w:rsidP="008A3798">
      <w:pPr>
        <w:widowControl w:val="0"/>
        <w:autoSpaceDE w:val="0"/>
        <w:autoSpaceDN w:val="0"/>
        <w:adjustRightInd w:val="0"/>
        <w:snapToGrid w:val="0"/>
        <w:jc w:val="both"/>
        <w:rPr>
          <w:rFonts w:cs="Arial"/>
          <w:b/>
          <w:color w:val="000000"/>
        </w:rPr>
      </w:pPr>
    </w:p>
    <w:p w14:paraId="6657DC4C" w14:textId="77777777" w:rsidR="00AD441D" w:rsidRDefault="008A3798" w:rsidP="008A3798">
      <w:pPr>
        <w:widowControl w:val="0"/>
        <w:autoSpaceDE w:val="0"/>
        <w:autoSpaceDN w:val="0"/>
        <w:adjustRightInd w:val="0"/>
        <w:snapToGrid w:val="0"/>
        <w:jc w:val="both"/>
        <w:rPr>
          <w:rFonts w:cs="Arial"/>
          <w:b/>
          <w:color w:val="000000"/>
        </w:rPr>
      </w:pPr>
      <w:r>
        <w:rPr>
          <w:rFonts w:cs="Arial"/>
          <w:b/>
          <w:color w:val="000000"/>
        </w:rPr>
        <w:t>2</w:t>
      </w:r>
      <w:r w:rsidR="00AD441D">
        <w:rPr>
          <w:rFonts w:cs="Arial"/>
          <w:b/>
          <w:color w:val="000000"/>
        </w:rPr>
        <w:t>. ročník: celkem 577,5 hodin</w:t>
      </w:r>
      <w:r>
        <w:rPr>
          <w:rFonts w:cs="Arial"/>
          <w:b/>
          <w:color w:val="000000"/>
        </w:rPr>
        <w:tab/>
      </w:r>
    </w:p>
    <w:p w14:paraId="6F117331" w14:textId="57BC1AAA" w:rsidR="008A3798" w:rsidRDefault="008A3798" w:rsidP="008A3798">
      <w:pPr>
        <w:widowControl w:val="0"/>
        <w:autoSpaceDE w:val="0"/>
        <w:autoSpaceDN w:val="0"/>
        <w:adjustRightInd w:val="0"/>
        <w:snapToGrid w:val="0"/>
        <w:jc w:val="both"/>
        <w:rPr>
          <w:rFonts w:cs="Arial"/>
          <w:b/>
          <w:color w:val="000000"/>
        </w:rPr>
      </w:pPr>
      <w:r>
        <w:rPr>
          <w:rFonts w:cs="Arial"/>
          <w:b/>
          <w:color w:val="000000"/>
        </w:rPr>
        <w:tab/>
      </w:r>
      <w:r>
        <w:rPr>
          <w:rFonts w:cs="Arial"/>
          <w:b/>
          <w:color w:val="000000"/>
        </w:rPr>
        <w:tab/>
      </w:r>
      <w:r>
        <w:rPr>
          <w:rFonts w:cs="Arial"/>
          <w:b/>
          <w:color w:val="000000"/>
        </w:rPr>
        <w:tab/>
      </w:r>
      <w:r>
        <w:rPr>
          <w:rFonts w:cs="Arial"/>
          <w:b/>
          <w:color w:val="000000"/>
        </w:rPr>
        <w:tab/>
      </w:r>
      <w:r>
        <w:rPr>
          <w:rFonts w:cs="Arial"/>
          <w:b/>
          <w:color w:val="000000"/>
        </w:rPr>
        <w:tab/>
      </w:r>
      <w:r>
        <w:rPr>
          <w:rFonts w:cs="Arial"/>
          <w:b/>
          <w:color w:val="000000"/>
        </w:rPr>
        <w:tab/>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0"/>
        <w:gridCol w:w="3807"/>
        <w:gridCol w:w="961"/>
      </w:tblGrid>
      <w:tr w:rsidR="00AD441D" w:rsidRPr="00AD441D" w14:paraId="4C270575" w14:textId="77777777" w:rsidTr="00283698">
        <w:tc>
          <w:tcPr>
            <w:tcW w:w="4757" w:type="dxa"/>
            <w:vAlign w:val="center"/>
          </w:tcPr>
          <w:p w14:paraId="0B7D0FCC" w14:textId="77777777" w:rsidR="008A3798" w:rsidRPr="00AD441D" w:rsidRDefault="008A3798" w:rsidP="00AD441D">
            <w:pPr>
              <w:widowControl w:val="0"/>
              <w:autoSpaceDE w:val="0"/>
              <w:autoSpaceDN w:val="0"/>
              <w:adjustRightInd w:val="0"/>
              <w:snapToGrid w:val="0"/>
              <w:jc w:val="both"/>
              <w:rPr>
                <w:rFonts w:cs="Arial"/>
                <w:b/>
              </w:rPr>
            </w:pPr>
            <w:r w:rsidRPr="00AD441D">
              <w:rPr>
                <w:rFonts w:cs="Arial"/>
                <w:b/>
                <w:color w:val="000000"/>
              </w:rPr>
              <w:t>Výsledky vzdělávání</w:t>
            </w:r>
          </w:p>
        </w:tc>
        <w:tc>
          <w:tcPr>
            <w:tcW w:w="3997" w:type="dxa"/>
            <w:vAlign w:val="center"/>
          </w:tcPr>
          <w:p w14:paraId="57D3B54A" w14:textId="77777777" w:rsidR="008A3798" w:rsidRPr="00AD441D" w:rsidRDefault="008A3798" w:rsidP="00AD441D">
            <w:pPr>
              <w:widowControl w:val="0"/>
              <w:autoSpaceDE w:val="0"/>
              <w:autoSpaceDN w:val="0"/>
              <w:adjustRightInd w:val="0"/>
              <w:snapToGrid w:val="0"/>
              <w:jc w:val="both"/>
              <w:rPr>
                <w:rFonts w:cs="Arial"/>
                <w:b/>
              </w:rPr>
            </w:pPr>
            <w:r w:rsidRPr="00AD441D">
              <w:rPr>
                <w:rFonts w:cs="Arial"/>
                <w:b/>
                <w:color w:val="000000"/>
              </w:rPr>
              <w:t>Číslo tématu a téma</w:t>
            </w:r>
          </w:p>
        </w:tc>
        <w:tc>
          <w:tcPr>
            <w:tcW w:w="976" w:type="dxa"/>
            <w:vAlign w:val="center"/>
          </w:tcPr>
          <w:p w14:paraId="6FDEA9DA" w14:textId="77777777" w:rsidR="008A3798" w:rsidRPr="00AD441D" w:rsidRDefault="008A3798" w:rsidP="00CD4130">
            <w:pPr>
              <w:jc w:val="both"/>
              <w:rPr>
                <w:rFonts w:cs="Arial"/>
                <w:b/>
              </w:rPr>
            </w:pPr>
            <w:r w:rsidRPr="00AD441D">
              <w:rPr>
                <w:rFonts w:cs="Arial"/>
                <w:b/>
              </w:rPr>
              <w:t>Počet hodin</w:t>
            </w:r>
          </w:p>
        </w:tc>
      </w:tr>
      <w:tr w:rsidR="00AD441D" w:rsidRPr="00AD441D" w14:paraId="5533BA76" w14:textId="77777777" w:rsidTr="00283698">
        <w:tc>
          <w:tcPr>
            <w:tcW w:w="4757" w:type="dxa"/>
          </w:tcPr>
          <w:p w14:paraId="1CBBB502" w14:textId="0C87B14A" w:rsidR="00AD441D" w:rsidRPr="00AD441D" w:rsidRDefault="008A3798" w:rsidP="00AD441D">
            <w:pPr>
              <w:jc w:val="both"/>
              <w:rPr>
                <w:rFonts w:cs="Arial"/>
                <w:b/>
                <w:bCs/>
              </w:rPr>
            </w:pPr>
            <w:r w:rsidRPr="00AD441D">
              <w:rPr>
                <w:rFonts w:cs="Arial"/>
                <w:b/>
                <w:bCs/>
              </w:rPr>
              <w:t>Žák</w:t>
            </w:r>
            <w:r w:rsidR="00AD441D" w:rsidRPr="00AD441D">
              <w:rPr>
                <w:rFonts w:cs="Arial"/>
                <w:b/>
                <w:bCs/>
              </w:rPr>
              <w:t>:</w:t>
            </w:r>
          </w:p>
          <w:p w14:paraId="10093DB0" w14:textId="78B73035" w:rsidR="008A3798" w:rsidRPr="00AD441D" w:rsidRDefault="00AD441D" w:rsidP="00AD441D">
            <w:pPr>
              <w:jc w:val="both"/>
              <w:rPr>
                <w:rFonts w:cs="Arial"/>
              </w:rPr>
            </w:pPr>
            <w:r>
              <w:rPr>
                <w:rFonts w:cs="Arial"/>
              </w:rPr>
              <w:t xml:space="preserve">- </w:t>
            </w:r>
            <w:r w:rsidR="008A3798" w:rsidRPr="00AD441D">
              <w:rPr>
                <w:rFonts w:cs="Arial"/>
              </w:rPr>
              <w:t>dodržuje ustanovení bezpečnosti práce a</w:t>
            </w:r>
            <w:r>
              <w:rPr>
                <w:rFonts w:cs="Arial"/>
              </w:rPr>
              <w:t> </w:t>
            </w:r>
            <w:r w:rsidR="008A3798" w:rsidRPr="00AD441D">
              <w:rPr>
                <w:rFonts w:cs="Arial"/>
              </w:rPr>
              <w:t>požární ochrany</w:t>
            </w:r>
          </w:p>
        </w:tc>
        <w:tc>
          <w:tcPr>
            <w:tcW w:w="3997" w:type="dxa"/>
            <w:vAlign w:val="center"/>
          </w:tcPr>
          <w:p w14:paraId="4D9036CB" w14:textId="77777777" w:rsidR="008A3798" w:rsidRPr="00AD441D" w:rsidRDefault="008A3798" w:rsidP="00AD441D">
            <w:pPr>
              <w:jc w:val="both"/>
              <w:rPr>
                <w:rFonts w:cs="Arial"/>
                <w:b/>
              </w:rPr>
            </w:pPr>
            <w:r w:rsidRPr="00AD441D">
              <w:rPr>
                <w:rFonts w:cs="Arial"/>
                <w:b/>
              </w:rPr>
              <w:t>1. Úvod</w:t>
            </w:r>
          </w:p>
          <w:p w14:paraId="244DB02C" w14:textId="77777777" w:rsidR="00AD441D" w:rsidRDefault="008A3798" w:rsidP="00AD441D">
            <w:pPr>
              <w:jc w:val="both"/>
              <w:rPr>
                <w:rFonts w:cs="Arial"/>
              </w:rPr>
            </w:pPr>
            <w:r w:rsidRPr="00AD441D">
              <w:rPr>
                <w:rFonts w:cs="Arial"/>
              </w:rPr>
              <w:t>-</w:t>
            </w:r>
            <w:r w:rsidR="00AD441D">
              <w:rPr>
                <w:rFonts w:cs="Arial"/>
              </w:rPr>
              <w:t xml:space="preserve"> </w:t>
            </w:r>
            <w:r w:rsidRPr="00AD441D">
              <w:rPr>
                <w:rFonts w:cs="Arial"/>
              </w:rPr>
              <w:t>školení BOZP, PO</w:t>
            </w:r>
          </w:p>
          <w:p w14:paraId="3092E9E1" w14:textId="6A6331A4" w:rsidR="008A3798" w:rsidRPr="00AD441D" w:rsidRDefault="00AD441D" w:rsidP="00AD441D">
            <w:pPr>
              <w:jc w:val="both"/>
              <w:rPr>
                <w:rFonts w:cs="Arial"/>
              </w:rPr>
            </w:pPr>
            <w:r>
              <w:rPr>
                <w:rFonts w:cs="Arial"/>
              </w:rPr>
              <w:t xml:space="preserve">- </w:t>
            </w:r>
            <w:proofErr w:type="gramStart"/>
            <w:r w:rsidR="008A3798" w:rsidRPr="00AD441D">
              <w:rPr>
                <w:rFonts w:cs="Arial"/>
              </w:rPr>
              <w:t>seznámení  s</w:t>
            </w:r>
            <w:proofErr w:type="gramEnd"/>
            <w:r w:rsidR="008A3798" w:rsidRPr="00AD441D">
              <w:rPr>
                <w:rFonts w:cs="Arial"/>
              </w:rPr>
              <w:t xml:space="preserve"> osnovami  2.</w:t>
            </w:r>
            <w:r>
              <w:rPr>
                <w:rFonts w:cs="Arial"/>
              </w:rPr>
              <w:t xml:space="preserve"> </w:t>
            </w:r>
            <w:r w:rsidR="008A3798" w:rsidRPr="00AD441D">
              <w:rPr>
                <w:rFonts w:cs="Arial"/>
              </w:rPr>
              <w:t xml:space="preserve">ročníku  </w:t>
            </w:r>
          </w:p>
        </w:tc>
        <w:tc>
          <w:tcPr>
            <w:tcW w:w="976" w:type="dxa"/>
          </w:tcPr>
          <w:p w14:paraId="0F23384E" w14:textId="77777777" w:rsidR="008A3798" w:rsidRPr="00AD441D" w:rsidRDefault="008A3798" w:rsidP="00CD4130">
            <w:pPr>
              <w:jc w:val="center"/>
              <w:rPr>
                <w:rFonts w:cs="Arial"/>
                <w:b/>
              </w:rPr>
            </w:pPr>
            <w:r w:rsidRPr="00AD441D">
              <w:rPr>
                <w:rFonts w:cs="Arial"/>
                <w:b/>
              </w:rPr>
              <w:t>7</w:t>
            </w:r>
          </w:p>
        </w:tc>
      </w:tr>
      <w:tr w:rsidR="00AD441D" w:rsidRPr="00AD441D" w14:paraId="6AD22EDE" w14:textId="77777777" w:rsidTr="00283698">
        <w:tc>
          <w:tcPr>
            <w:tcW w:w="4757" w:type="dxa"/>
          </w:tcPr>
          <w:p w14:paraId="3C852E90" w14:textId="03DFF2CD" w:rsidR="008A3798" w:rsidRPr="00AD441D" w:rsidRDefault="008A3798" w:rsidP="00AD441D">
            <w:pPr>
              <w:jc w:val="both"/>
              <w:rPr>
                <w:rFonts w:cs="Arial"/>
              </w:rPr>
            </w:pPr>
            <w:r w:rsidRPr="00AD441D">
              <w:rPr>
                <w:rFonts w:cs="Arial"/>
              </w:rPr>
              <w:t>-</w:t>
            </w:r>
            <w:r w:rsidR="00AD441D">
              <w:rPr>
                <w:rFonts w:cs="Arial"/>
              </w:rPr>
              <w:t xml:space="preserve"> </w:t>
            </w:r>
            <w:r w:rsidRPr="00AD441D">
              <w:rPr>
                <w:rFonts w:cs="Arial"/>
              </w:rPr>
              <w:t xml:space="preserve">umí pracovat se zahradnickým </w:t>
            </w:r>
            <w:proofErr w:type="gramStart"/>
            <w:r w:rsidRPr="00AD441D">
              <w:rPr>
                <w:rFonts w:cs="Arial"/>
              </w:rPr>
              <w:t xml:space="preserve">nářadím,   </w:t>
            </w:r>
            <w:proofErr w:type="gramEnd"/>
            <w:r w:rsidRPr="00AD441D">
              <w:rPr>
                <w:rFonts w:cs="Arial"/>
              </w:rPr>
              <w:t xml:space="preserve">                      provádí kultivační práce</w:t>
            </w:r>
          </w:p>
        </w:tc>
        <w:tc>
          <w:tcPr>
            <w:tcW w:w="3997" w:type="dxa"/>
            <w:vAlign w:val="center"/>
          </w:tcPr>
          <w:p w14:paraId="5A984E05" w14:textId="335615A5" w:rsidR="00AD441D" w:rsidRPr="00AD441D" w:rsidRDefault="008A3798" w:rsidP="00AD441D">
            <w:pPr>
              <w:jc w:val="both"/>
              <w:rPr>
                <w:rFonts w:cs="Arial"/>
                <w:b/>
              </w:rPr>
            </w:pPr>
            <w:r w:rsidRPr="00AD441D">
              <w:rPr>
                <w:rFonts w:cs="Arial"/>
                <w:b/>
              </w:rPr>
              <w:t>2. Kultivační práce s ručním nářadím</w:t>
            </w:r>
            <w:r w:rsidR="00AD441D" w:rsidRPr="00AD441D">
              <w:rPr>
                <w:rFonts w:cs="Arial"/>
                <w:b/>
              </w:rPr>
              <w:t xml:space="preserve"> </w:t>
            </w:r>
            <w:r w:rsidRPr="00AD441D">
              <w:rPr>
                <w:rFonts w:cs="Arial"/>
                <w:b/>
              </w:rPr>
              <w:t xml:space="preserve">a mechanizací </w:t>
            </w:r>
          </w:p>
          <w:p w14:paraId="5C582127" w14:textId="0E879EB3" w:rsidR="008A3798" w:rsidRPr="00AD441D" w:rsidRDefault="00AD441D" w:rsidP="00AD441D">
            <w:pPr>
              <w:jc w:val="both"/>
              <w:rPr>
                <w:rFonts w:cs="Arial"/>
              </w:rPr>
            </w:pPr>
            <w:r>
              <w:rPr>
                <w:rFonts w:cs="Arial"/>
              </w:rPr>
              <w:t>- z</w:t>
            </w:r>
            <w:r w:rsidR="008A3798" w:rsidRPr="00AD441D">
              <w:rPr>
                <w:rFonts w:cs="Arial"/>
              </w:rPr>
              <w:t>rytí a uhrabání pozemku pro výsadbu, okopávka, pletí, příprava zahradnických zemin, kultivační práce s drobnou mechanizací</w:t>
            </w:r>
          </w:p>
        </w:tc>
        <w:tc>
          <w:tcPr>
            <w:tcW w:w="976" w:type="dxa"/>
          </w:tcPr>
          <w:p w14:paraId="3BFCC303" w14:textId="77777777" w:rsidR="008A3798" w:rsidRPr="00AD441D" w:rsidRDefault="008A3798" w:rsidP="00CD4130">
            <w:pPr>
              <w:jc w:val="center"/>
              <w:rPr>
                <w:rFonts w:cs="Arial"/>
                <w:b/>
              </w:rPr>
            </w:pPr>
            <w:r w:rsidRPr="00AD441D">
              <w:rPr>
                <w:rFonts w:cs="Arial"/>
                <w:b/>
              </w:rPr>
              <w:t>35</w:t>
            </w:r>
          </w:p>
        </w:tc>
      </w:tr>
      <w:tr w:rsidR="00AD441D" w:rsidRPr="00AD441D" w14:paraId="6ED339E0" w14:textId="77777777" w:rsidTr="00283698">
        <w:tc>
          <w:tcPr>
            <w:tcW w:w="4757" w:type="dxa"/>
          </w:tcPr>
          <w:p w14:paraId="004C945B" w14:textId="5FF65204" w:rsidR="00AD441D" w:rsidRDefault="00AD441D" w:rsidP="00AD441D">
            <w:pPr>
              <w:jc w:val="both"/>
              <w:rPr>
                <w:rFonts w:cs="Arial"/>
              </w:rPr>
            </w:pPr>
            <w:r>
              <w:rPr>
                <w:rFonts w:cs="Arial"/>
              </w:rPr>
              <w:t>- r</w:t>
            </w:r>
            <w:r w:rsidR="008A3798" w:rsidRPr="00AD441D">
              <w:rPr>
                <w:rFonts w:cs="Arial"/>
              </w:rPr>
              <w:t>ozmnožuje výsevem zeleniny a</w:t>
            </w:r>
            <w:r>
              <w:rPr>
                <w:rFonts w:cs="Arial"/>
              </w:rPr>
              <w:t> </w:t>
            </w:r>
            <w:r w:rsidR="008A3798" w:rsidRPr="00AD441D">
              <w:rPr>
                <w:rFonts w:cs="Arial"/>
              </w:rPr>
              <w:t>skleníkové květiny</w:t>
            </w:r>
          </w:p>
          <w:p w14:paraId="1C5CE041" w14:textId="07B548E9" w:rsidR="008A3798" w:rsidRPr="00AD441D" w:rsidRDefault="00AD441D" w:rsidP="00AD441D">
            <w:pPr>
              <w:jc w:val="both"/>
              <w:rPr>
                <w:rFonts w:cs="Arial"/>
              </w:rPr>
            </w:pPr>
            <w:r>
              <w:rPr>
                <w:rFonts w:cs="Arial"/>
              </w:rPr>
              <w:t>- p</w:t>
            </w:r>
            <w:r w:rsidR="008A3798" w:rsidRPr="00AD441D">
              <w:rPr>
                <w:rFonts w:cs="Arial"/>
              </w:rPr>
              <w:t>rovádí zkoušku klíčivosti</w:t>
            </w:r>
          </w:p>
        </w:tc>
        <w:tc>
          <w:tcPr>
            <w:tcW w:w="3997" w:type="dxa"/>
            <w:vAlign w:val="center"/>
          </w:tcPr>
          <w:p w14:paraId="3136EC20" w14:textId="77777777" w:rsidR="00AD441D" w:rsidRDefault="008A3798" w:rsidP="00AD441D">
            <w:pPr>
              <w:jc w:val="both"/>
              <w:rPr>
                <w:rFonts w:cs="Arial"/>
                <w:b/>
              </w:rPr>
            </w:pPr>
            <w:r w:rsidRPr="00AD441D">
              <w:rPr>
                <w:rFonts w:cs="Arial"/>
                <w:b/>
              </w:rPr>
              <w:t>3. Výsev semen zahradnických rostlin</w:t>
            </w:r>
          </w:p>
          <w:p w14:paraId="0A4F863F" w14:textId="77777777" w:rsidR="00AD441D" w:rsidRDefault="00AD441D" w:rsidP="00AD441D">
            <w:pPr>
              <w:jc w:val="both"/>
              <w:rPr>
                <w:rFonts w:cs="Arial"/>
              </w:rPr>
            </w:pPr>
            <w:r>
              <w:rPr>
                <w:rFonts w:cs="Arial"/>
                <w:b/>
              </w:rPr>
              <w:t xml:space="preserve">- </w:t>
            </w:r>
            <w:r>
              <w:rPr>
                <w:rFonts w:cs="Arial"/>
                <w:bCs/>
              </w:rPr>
              <w:t>z</w:t>
            </w:r>
            <w:r w:rsidR="008A3798" w:rsidRPr="00AD441D">
              <w:rPr>
                <w:rFonts w:cs="Arial"/>
              </w:rPr>
              <w:t>jišťování klíčivosti, rozbor semen, stanovení výsevku</w:t>
            </w:r>
          </w:p>
          <w:p w14:paraId="4872083D" w14:textId="6EFCCF24" w:rsidR="00AD441D" w:rsidRDefault="00AD441D" w:rsidP="00AD441D">
            <w:pPr>
              <w:jc w:val="both"/>
              <w:rPr>
                <w:rFonts w:cs="Arial"/>
              </w:rPr>
            </w:pPr>
            <w:r>
              <w:rPr>
                <w:rFonts w:cs="Arial"/>
              </w:rPr>
              <w:t>- u</w:t>
            </w:r>
            <w:r w:rsidR="008A3798" w:rsidRPr="00AD441D">
              <w:rPr>
                <w:rFonts w:cs="Arial"/>
              </w:rPr>
              <w:t>rčování semen květin, ovocných a</w:t>
            </w:r>
            <w:r>
              <w:rPr>
                <w:rFonts w:cs="Arial"/>
              </w:rPr>
              <w:t> </w:t>
            </w:r>
            <w:r w:rsidR="008A3798" w:rsidRPr="00AD441D">
              <w:rPr>
                <w:rFonts w:cs="Arial"/>
              </w:rPr>
              <w:t xml:space="preserve">okrasných dřevin   </w:t>
            </w:r>
          </w:p>
          <w:p w14:paraId="0C67A7CC" w14:textId="77777777" w:rsidR="00AD441D" w:rsidRDefault="00AD441D" w:rsidP="00AD441D">
            <w:pPr>
              <w:jc w:val="both"/>
              <w:rPr>
                <w:rFonts w:cs="Arial"/>
              </w:rPr>
            </w:pPr>
            <w:r>
              <w:rPr>
                <w:rFonts w:cs="Arial"/>
              </w:rPr>
              <w:t>- v</w:t>
            </w:r>
            <w:r w:rsidR="008A3798" w:rsidRPr="00AD441D">
              <w:rPr>
                <w:rFonts w:cs="Arial"/>
              </w:rPr>
              <w:t xml:space="preserve">ýsev do misek, </w:t>
            </w:r>
            <w:proofErr w:type="spellStart"/>
            <w:r w:rsidR="008A3798" w:rsidRPr="00AD441D">
              <w:rPr>
                <w:rFonts w:cs="Arial"/>
              </w:rPr>
              <w:t>truhlíčků</w:t>
            </w:r>
            <w:proofErr w:type="spellEnd"/>
            <w:r w:rsidR="008A3798" w:rsidRPr="00AD441D">
              <w:rPr>
                <w:rFonts w:cs="Arial"/>
              </w:rPr>
              <w:t>, pařenišť, výsevy secím strojkem do volné půdy</w:t>
            </w:r>
          </w:p>
          <w:p w14:paraId="3213DCC7" w14:textId="7B320E6D" w:rsidR="008A3798" w:rsidRPr="00AD441D" w:rsidRDefault="00AD441D" w:rsidP="00AD441D">
            <w:pPr>
              <w:jc w:val="both"/>
              <w:rPr>
                <w:rFonts w:cs="Arial"/>
                <w:lang w:val="de-DE"/>
              </w:rPr>
            </w:pPr>
            <w:r>
              <w:rPr>
                <w:rFonts w:cs="Arial"/>
                <w:lang w:val="de-DE"/>
              </w:rPr>
              <w:t xml:space="preserve">- </w:t>
            </w:r>
            <w:proofErr w:type="spellStart"/>
            <w:proofErr w:type="gramStart"/>
            <w:r>
              <w:rPr>
                <w:rFonts w:cs="Arial"/>
                <w:lang w:val="de-DE"/>
              </w:rPr>
              <w:t>v</w:t>
            </w:r>
            <w:r w:rsidR="008A3798" w:rsidRPr="00AD441D">
              <w:rPr>
                <w:rFonts w:cs="Arial"/>
                <w:lang w:val="de-DE"/>
              </w:rPr>
              <w:t>ýsev</w:t>
            </w:r>
            <w:proofErr w:type="spellEnd"/>
            <w:r w:rsidR="008A3798" w:rsidRPr="00AD441D">
              <w:rPr>
                <w:rFonts w:cs="Arial"/>
                <w:lang w:val="de-DE"/>
              </w:rPr>
              <w:t xml:space="preserve">  </w:t>
            </w:r>
            <w:proofErr w:type="spellStart"/>
            <w:r w:rsidR="008A3798" w:rsidRPr="00AD441D">
              <w:rPr>
                <w:rFonts w:cs="Arial"/>
                <w:lang w:val="de-DE"/>
              </w:rPr>
              <w:t>trávníků</w:t>
            </w:r>
            <w:proofErr w:type="spellEnd"/>
            <w:proofErr w:type="gramEnd"/>
          </w:p>
        </w:tc>
        <w:tc>
          <w:tcPr>
            <w:tcW w:w="976" w:type="dxa"/>
          </w:tcPr>
          <w:p w14:paraId="3F099CDA" w14:textId="77777777" w:rsidR="008A3798" w:rsidRPr="00AD441D" w:rsidRDefault="008A3798" w:rsidP="00CD4130">
            <w:pPr>
              <w:jc w:val="center"/>
              <w:rPr>
                <w:rFonts w:cs="Arial"/>
                <w:b/>
                <w:lang w:val="de-DE"/>
              </w:rPr>
            </w:pPr>
            <w:r w:rsidRPr="00AD441D">
              <w:rPr>
                <w:rFonts w:cs="Arial"/>
                <w:b/>
                <w:lang w:val="de-DE"/>
              </w:rPr>
              <w:t>35</w:t>
            </w:r>
          </w:p>
        </w:tc>
      </w:tr>
      <w:tr w:rsidR="00AD441D" w:rsidRPr="00AD441D" w14:paraId="1F3D3B97" w14:textId="77777777" w:rsidTr="00283698">
        <w:tc>
          <w:tcPr>
            <w:tcW w:w="4757" w:type="dxa"/>
          </w:tcPr>
          <w:p w14:paraId="386028AF" w14:textId="0BA8EB70" w:rsidR="008A3798" w:rsidRPr="00AD441D" w:rsidRDefault="008A3798" w:rsidP="00AD441D">
            <w:pPr>
              <w:jc w:val="both"/>
              <w:rPr>
                <w:rFonts w:cs="Arial"/>
              </w:rPr>
            </w:pPr>
            <w:r w:rsidRPr="00AD441D">
              <w:rPr>
                <w:rFonts w:cs="Arial"/>
              </w:rPr>
              <w:t>-</w:t>
            </w:r>
            <w:r w:rsidR="00AD441D">
              <w:rPr>
                <w:rFonts w:cs="Arial"/>
              </w:rPr>
              <w:t xml:space="preserve"> </w:t>
            </w:r>
            <w:r w:rsidRPr="00AD441D">
              <w:rPr>
                <w:rFonts w:cs="Arial"/>
              </w:rPr>
              <w:t xml:space="preserve">umí přepichovat rostliny ve fázi dvou děložních lístků </w:t>
            </w:r>
          </w:p>
        </w:tc>
        <w:tc>
          <w:tcPr>
            <w:tcW w:w="3997" w:type="dxa"/>
            <w:vAlign w:val="center"/>
          </w:tcPr>
          <w:p w14:paraId="3B320948" w14:textId="074DCC10" w:rsidR="00AD441D" w:rsidRDefault="008A3798" w:rsidP="00AD441D">
            <w:pPr>
              <w:jc w:val="both"/>
              <w:rPr>
                <w:rFonts w:cs="Arial"/>
                <w:b/>
              </w:rPr>
            </w:pPr>
            <w:r w:rsidRPr="00AD441D">
              <w:rPr>
                <w:rFonts w:cs="Arial"/>
                <w:b/>
              </w:rPr>
              <w:t>4. Práce při pěstování sazenic a</w:t>
            </w:r>
            <w:r w:rsidR="00AD441D">
              <w:rPr>
                <w:rFonts w:cs="Arial"/>
                <w:b/>
              </w:rPr>
              <w:t> </w:t>
            </w:r>
            <w:r w:rsidRPr="00AD441D">
              <w:rPr>
                <w:rFonts w:cs="Arial"/>
                <w:b/>
              </w:rPr>
              <w:t>sadby</w:t>
            </w:r>
          </w:p>
          <w:p w14:paraId="3A18AABB" w14:textId="77777777" w:rsidR="00AD441D" w:rsidRDefault="00AD441D" w:rsidP="00AD441D">
            <w:pPr>
              <w:jc w:val="both"/>
              <w:rPr>
                <w:rFonts w:cs="Arial"/>
              </w:rPr>
            </w:pPr>
            <w:r>
              <w:rPr>
                <w:rFonts w:cs="Arial"/>
              </w:rPr>
              <w:t>- p</w:t>
            </w:r>
            <w:r w:rsidR="008A3798" w:rsidRPr="00AD441D">
              <w:rPr>
                <w:rFonts w:cs="Arial"/>
              </w:rPr>
              <w:t>řepichování, přesazování a</w:t>
            </w:r>
            <w:r>
              <w:rPr>
                <w:rFonts w:cs="Arial"/>
              </w:rPr>
              <w:t> </w:t>
            </w:r>
            <w:r w:rsidR="008A3798" w:rsidRPr="00AD441D">
              <w:rPr>
                <w:rFonts w:cs="Arial"/>
              </w:rPr>
              <w:t>vystavování</w:t>
            </w:r>
          </w:p>
          <w:p w14:paraId="39E98A8D" w14:textId="77777777" w:rsidR="008A3798" w:rsidRDefault="00AD441D" w:rsidP="00AD441D">
            <w:pPr>
              <w:jc w:val="both"/>
              <w:rPr>
                <w:rFonts w:cs="Arial"/>
              </w:rPr>
            </w:pPr>
            <w:r>
              <w:rPr>
                <w:rFonts w:cs="Arial"/>
              </w:rPr>
              <w:t>- s</w:t>
            </w:r>
            <w:r w:rsidR="008A3798" w:rsidRPr="00AD441D">
              <w:rPr>
                <w:rFonts w:cs="Arial"/>
              </w:rPr>
              <w:t>ázení do kontejnerů</w:t>
            </w:r>
          </w:p>
          <w:p w14:paraId="5C058109" w14:textId="3F2CEF6A" w:rsidR="00AD441D" w:rsidRPr="00AD441D" w:rsidRDefault="00AD441D" w:rsidP="00AD441D">
            <w:pPr>
              <w:jc w:val="both"/>
              <w:rPr>
                <w:rFonts w:cs="Arial"/>
              </w:rPr>
            </w:pPr>
          </w:p>
        </w:tc>
        <w:tc>
          <w:tcPr>
            <w:tcW w:w="976" w:type="dxa"/>
          </w:tcPr>
          <w:p w14:paraId="5A3430B3" w14:textId="77777777" w:rsidR="008A3798" w:rsidRPr="00AD441D" w:rsidRDefault="008A3798" w:rsidP="00CD4130">
            <w:pPr>
              <w:jc w:val="center"/>
              <w:rPr>
                <w:rFonts w:cs="Arial"/>
                <w:b/>
              </w:rPr>
            </w:pPr>
            <w:r w:rsidRPr="00AD441D">
              <w:rPr>
                <w:rFonts w:cs="Arial"/>
                <w:b/>
              </w:rPr>
              <w:t>70</w:t>
            </w:r>
          </w:p>
        </w:tc>
      </w:tr>
      <w:tr w:rsidR="00AD441D" w:rsidRPr="00AD441D" w14:paraId="302F1F61" w14:textId="77777777" w:rsidTr="00283698">
        <w:tc>
          <w:tcPr>
            <w:tcW w:w="4757" w:type="dxa"/>
          </w:tcPr>
          <w:p w14:paraId="0B23CD4D" w14:textId="0EB47343" w:rsidR="008A3798" w:rsidRPr="00AD441D" w:rsidRDefault="008A3798" w:rsidP="00AD441D">
            <w:pPr>
              <w:jc w:val="both"/>
              <w:rPr>
                <w:rFonts w:cs="Arial"/>
              </w:rPr>
            </w:pPr>
            <w:r w:rsidRPr="00AD441D">
              <w:rPr>
                <w:rFonts w:cs="Arial"/>
              </w:rPr>
              <w:t>- umí vysázet cibule a hlízy na stanoviště, ovocn</w:t>
            </w:r>
            <w:r w:rsidR="00AD441D">
              <w:rPr>
                <w:rFonts w:cs="Arial"/>
              </w:rPr>
              <w:t xml:space="preserve">é </w:t>
            </w:r>
            <w:r w:rsidRPr="00AD441D">
              <w:rPr>
                <w:rFonts w:cs="Arial"/>
              </w:rPr>
              <w:t xml:space="preserve">a okrasné dřeviny s balem, </w:t>
            </w:r>
            <w:proofErr w:type="spellStart"/>
            <w:r w:rsidRPr="00AD441D">
              <w:rPr>
                <w:rFonts w:cs="Arial"/>
              </w:rPr>
              <w:t>prostokořené</w:t>
            </w:r>
            <w:proofErr w:type="spellEnd"/>
            <w:r w:rsidRPr="00AD441D">
              <w:rPr>
                <w:rFonts w:cs="Arial"/>
              </w:rPr>
              <w:t>, sesazovat květinové misky k</w:t>
            </w:r>
            <w:r w:rsidR="00AD441D">
              <w:rPr>
                <w:rFonts w:cs="Arial"/>
              </w:rPr>
              <w:t> </w:t>
            </w:r>
            <w:r w:rsidRPr="00AD441D">
              <w:rPr>
                <w:rFonts w:cs="Arial"/>
              </w:rPr>
              <w:t>různému použití a účelům</w:t>
            </w:r>
          </w:p>
        </w:tc>
        <w:tc>
          <w:tcPr>
            <w:tcW w:w="3997" w:type="dxa"/>
            <w:vAlign w:val="center"/>
          </w:tcPr>
          <w:p w14:paraId="5E6B6FFB" w14:textId="77777777" w:rsidR="00AD441D" w:rsidRDefault="008A3798" w:rsidP="00AD441D">
            <w:pPr>
              <w:jc w:val="both"/>
              <w:rPr>
                <w:rFonts w:cs="Arial"/>
                <w:b/>
              </w:rPr>
            </w:pPr>
            <w:r w:rsidRPr="00AD441D">
              <w:rPr>
                <w:rFonts w:cs="Arial"/>
                <w:b/>
              </w:rPr>
              <w:t>5. Výsadba sazenic a sadby na stanoviště</w:t>
            </w:r>
          </w:p>
          <w:p w14:paraId="6ADBA668" w14:textId="77777777" w:rsidR="00AD441D" w:rsidRDefault="00AD441D" w:rsidP="00AD441D">
            <w:pPr>
              <w:jc w:val="both"/>
              <w:rPr>
                <w:rFonts w:cs="Arial"/>
              </w:rPr>
            </w:pPr>
            <w:r>
              <w:rPr>
                <w:rFonts w:cs="Arial"/>
                <w:b/>
              </w:rPr>
              <w:t xml:space="preserve">- </w:t>
            </w:r>
            <w:r>
              <w:rPr>
                <w:rFonts w:cs="Arial"/>
                <w:bCs/>
              </w:rPr>
              <w:t>v</w:t>
            </w:r>
            <w:r w:rsidR="008A3798" w:rsidRPr="00AD441D">
              <w:rPr>
                <w:rFonts w:cs="Arial"/>
              </w:rPr>
              <w:t>ýsadba cibulí a hlíz</w:t>
            </w:r>
          </w:p>
          <w:p w14:paraId="0E179600" w14:textId="39E6B376" w:rsidR="00AD441D" w:rsidRDefault="00AD441D" w:rsidP="00AD441D">
            <w:pPr>
              <w:jc w:val="both"/>
              <w:rPr>
                <w:rFonts w:cs="Arial"/>
              </w:rPr>
            </w:pPr>
            <w:r>
              <w:rPr>
                <w:rFonts w:cs="Arial"/>
              </w:rPr>
              <w:t>- v</w:t>
            </w:r>
            <w:r w:rsidR="008A3798" w:rsidRPr="00AD441D">
              <w:rPr>
                <w:rFonts w:cs="Arial"/>
              </w:rPr>
              <w:t>ýsadba ovocných</w:t>
            </w:r>
            <w:r>
              <w:rPr>
                <w:rFonts w:cs="Arial"/>
              </w:rPr>
              <w:t xml:space="preserve"> </w:t>
            </w:r>
            <w:r w:rsidR="008A3798" w:rsidRPr="00AD441D">
              <w:rPr>
                <w:rFonts w:cs="Arial"/>
              </w:rPr>
              <w:t>a okrasných dřevin</w:t>
            </w:r>
          </w:p>
          <w:p w14:paraId="65EAF33C" w14:textId="77777777" w:rsidR="00AD441D" w:rsidRDefault="00AD441D" w:rsidP="00AD441D">
            <w:pPr>
              <w:jc w:val="both"/>
              <w:rPr>
                <w:rFonts w:cs="Arial"/>
              </w:rPr>
            </w:pPr>
            <w:r>
              <w:rPr>
                <w:rFonts w:cs="Arial"/>
              </w:rPr>
              <w:t>- s</w:t>
            </w:r>
            <w:r w:rsidR="008A3798" w:rsidRPr="00AD441D">
              <w:rPr>
                <w:rFonts w:cs="Arial"/>
              </w:rPr>
              <w:t>adovnické realizace podle plánu</w:t>
            </w:r>
          </w:p>
          <w:p w14:paraId="6FBCF5C1" w14:textId="77777777" w:rsidR="008A3798" w:rsidRDefault="00AD441D" w:rsidP="00AD441D">
            <w:pPr>
              <w:jc w:val="both"/>
              <w:rPr>
                <w:rFonts w:cs="Arial"/>
              </w:rPr>
            </w:pPr>
            <w:r>
              <w:rPr>
                <w:rFonts w:cs="Arial"/>
              </w:rPr>
              <w:t>- s</w:t>
            </w:r>
            <w:r w:rsidR="008A3798" w:rsidRPr="00AD441D">
              <w:rPr>
                <w:rFonts w:cs="Arial"/>
              </w:rPr>
              <w:t>esazování květinových misek</w:t>
            </w:r>
          </w:p>
          <w:p w14:paraId="7787B459" w14:textId="7D7795DB" w:rsidR="00AD441D" w:rsidRPr="00AD441D" w:rsidRDefault="00AD441D" w:rsidP="00AD441D">
            <w:pPr>
              <w:jc w:val="both"/>
              <w:rPr>
                <w:rFonts w:cs="Arial"/>
              </w:rPr>
            </w:pPr>
          </w:p>
        </w:tc>
        <w:tc>
          <w:tcPr>
            <w:tcW w:w="976" w:type="dxa"/>
          </w:tcPr>
          <w:p w14:paraId="2C1EAF12" w14:textId="77777777" w:rsidR="008A3798" w:rsidRPr="00AD441D" w:rsidRDefault="008A3798" w:rsidP="00CD4130">
            <w:pPr>
              <w:jc w:val="center"/>
              <w:rPr>
                <w:rFonts w:cs="Arial"/>
                <w:b/>
              </w:rPr>
            </w:pPr>
            <w:r w:rsidRPr="00AD441D">
              <w:rPr>
                <w:rFonts w:cs="Arial"/>
                <w:b/>
              </w:rPr>
              <w:t>35</w:t>
            </w:r>
          </w:p>
        </w:tc>
      </w:tr>
      <w:tr w:rsidR="00AD441D" w:rsidRPr="00AD441D" w14:paraId="08F53DCF" w14:textId="77777777" w:rsidTr="00283698">
        <w:tc>
          <w:tcPr>
            <w:tcW w:w="4757" w:type="dxa"/>
          </w:tcPr>
          <w:p w14:paraId="1AD39DEA" w14:textId="77777777" w:rsidR="008A3798" w:rsidRPr="00AD441D" w:rsidRDefault="008A3798" w:rsidP="00AD441D">
            <w:pPr>
              <w:jc w:val="both"/>
              <w:rPr>
                <w:rFonts w:cs="Arial"/>
              </w:rPr>
            </w:pPr>
            <w:r w:rsidRPr="00AD441D">
              <w:rPr>
                <w:rFonts w:cs="Arial"/>
              </w:rPr>
              <w:lastRenderedPageBreak/>
              <w:t>- umí rozmnožovat ovocnou sadbu, zeleninu, skleníkové květiny, okrasné dřeviny, révu a ovládá různé druhy roubování</w:t>
            </w:r>
          </w:p>
        </w:tc>
        <w:tc>
          <w:tcPr>
            <w:tcW w:w="3997" w:type="dxa"/>
            <w:vAlign w:val="center"/>
          </w:tcPr>
          <w:p w14:paraId="435DCD09" w14:textId="77777777" w:rsidR="008A3798" w:rsidRPr="00AD441D" w:rsidRDefault="008A3798" w:rsidP="00AD441D">
            <w:pPr>
              <w:jc w:val="both"/>
              <w:rPr>
                <w:rFonts w:cs="Arial"/>
                <w:b/>
              </w:rPr>
            </w:pPr>
            <w:r w:rsidRPr="00AD441D">
              <w:rPr>
                <w:rFonts w:cs="Arial"/>
                <w:b/>
              </w:rPr>
              <w:t xml:space="preserve">6. Vegetativní rozmnožování. </w:t>
            </w:r>
          </w:p>
          <w:p w14:paraId="29FE1889" w14:textId="77777777" w:rsidR="00AD441D" w:rsidRDefault="00AD441D" w:rsidP="00AD441D">
            <w:pPr>
              <w:jc w:val="both"/>
              <w:rPr>
                <w:rFonts w:cs="Arial"/>
              </w:rPr>
            </w:pPr>
            <w:r>
              <w:rPr>
                <w:rFonts w:cs="Arial"/>
              </w:rPr>
              <w:t>- z</w:t>
            </w:r>
            <w:r w:rsidR="008A3798" w:rsidRPr="00AD441D">
              <w:rPr>
                <w:rFonts w:cs="Arial"/>
              </w:rPr>
              <w:t>působy množení hrnkových květin</w:t>
            </w:r>
          </w:p>
          <w:p w14:paraId="42090579" w14:textId="77777777" w:rsidR="00AD441D" w:rsidRDefault="00AD441D" w:rsidP="00AD441D">
            <w:pPr>
              <w:jc w:val="both"/>
              <w:rPr>
                <w:rFonts w:cs="Arial"/>
              </w:rPr>
            </w:pPr>
            <w:r>
              <w:rPr>
                <w:rFonts w:cs="Arial"/>
              </w:rPr>
              <w:t>- r</w:t>
            </w:r>
            <w:r w:rsidR="008A3798" w:rsidRPr="00AD441D">
              <w:rPr>
                <w:rFonts w:cs="Arial"/>
              </w:rPr>
              <w:t>oubování</w:t>
            </w:r>
            <w:r>
              <w:rPr>
                <w:rFonts w:cs="Arial"/>
              </w:rPr>
              <w:t xml:space="preserve"> </w:t>
            </w:r>
            <w:r w:rsidR="008A3798" w:rsidRPr="00AD441D">
              <w:rPr>
                <w:rFonts w:cs="Arial"/>
              </w:rPr>
              <w:t>– kopulace, sedélkování, kozí nožka</w:t>
            </w:r>
          </w:p>
          <w:p w14:paraId="6BE0B4C0" w14:textId="77777777" w:rsidR="00AD441D" w:rsidRDefault="00AD441D" w:rsidP="00AD441D">
            <w:pPr>
              <w:jc w:val="both"/>
              <w:rPr>
                <w:rFonts w:cs="Arial"/>
              </w:rPr>
            </w:pPr>
            <w:r>
              <w:rPr>
                <w:rFonts w:cs="Arial"/>
              </w:rPr>
              <w:t>- p</w:t>
            </w:r>
            <w:r w:rsidR="008A3798" w:rsidRPr="00AD441D">
              <w:rPr>
                <w:rFonts w:cs="Arial"/>
              </w:rPr>
              <w:t>řeroubování ovocných stromů</w:t>
            </w:r>
          </w:p>
          <w:p w14:paraId="47F72C79" w14:textId="77777777" w:rsidR="00AD441D" w:rsidRDefault="00AD441D" w:rsidP="00AD441D">
            <w:pPr>
              <w:jc w:val="both"/>
              <w:rPr>
                <w:rFonts w:cs="Arial"/>
              </w:rPr>
            </w:pPr>
            <w:r>
              <w:rPr>
                <w:rFonts w:cs="Arial"/>
              </w:rPr>
              <w:t>- ř</w:t>
            </w:r>
            <w:r w:rsidR="008A3798" w:rsidRPr="00AD441D">
              <w:rPr>
                <w:rFonts w:cs="Arial"/>
              </w:rPr>
              <w:t>ízkování jehličin a okrasných dřevin</w:t>
            </w:r>
          </w:p>
          <w:p w14:paraId="6C7ECC30" w14:textId="77777777" w:rsidR="00AD441D" w:rsidRDefault="00AD441D" w:rsidP="00AD441D">
            <w:pPr>
              <w:jc w:val="both"/>
              <w:rPr>
                <w:rFonts w:cs="Arial"/>
              </w:rPr>
            </w:pPr>
            <w:r>
              <w:rPr>
                <w:rFonts w:cs="Arial"/>
              </w:rPr>
              <w:t>- r</w:t>
            </w:r>
            <w:r w:rsidR="008A3798" w:rsidRPr="00AD441D">
              <w:rPr>
                <w:rFonts w:cs="Arial"/>
              </w:rPr>
              <w:t>oubování jehličin, očkování</w:t>
            </w:r>
          </w:p>
          <w:p w14:paraId="008FA080" w14:textId="5140899E" w:rsidR="008A3798" w:rsidRPr="00AD441D" w:rsidRDefault="00AD441D" w:rsidP="00AD441D">
            <w:pPr>
              <w:jc w:val="both"/>
              <w:rPr>
                <w:rFonts w:cs="Arial"/>
              </w:rPr>
            </w:pPr>
            <w:r>
              <w:rPr>
                <w:rFonts w:cs="Arial"/>
              </w:rPr>
              <w:t>- o</w:t>
            </w:r>
            <w:r w:rsidR="008A3798" w:rsidRPr="00AD441D">
              <w:rPr>
                <w:rFonts w:cs="Arial"/>
              </w:rPr>
              <w:t>mega řez/kopulační řez u révy = štěpování</w:t>
            </w:r>
          </w:p>
        </w:tc>
        <w:tc>
          <w:tcPr>
            <w:tcW w:w="976" w:type="dxa"/>
          </w:tcPr>
          <w:p w14:paraId="210CF3E4" w14:textId="77777777" w:rsidR="008A3798" w:rsidRPr="00AD441D" w:rsidRDefault="008A3798" w:rsidP="00CD4130">
            <w:pPr>
              <w:jc w:val="center"/>
              <w:rPr>
                <w:rFonts w:cs="Arial"/>
                <w:b/>
              </w:rPr>
            </w:pPr>
            <w:r w:rsidRPr="00AD441D">
              <w:rPr>
                <w:rFonts w:cs="Arial"/>
                <w:b/>
              </w:rPr>
              <w:t>84</w:t>
            </w:r>
          </w:p>
        </w:tc>
      </w:tr>
      <w:tr w:rsidR="00AD441D" w:rsidRPr="00AD441D" w14:paraId="7F6966D1" w14:textId="77777777" w:rsidTr="00283698">
        <w:tc>
          <w:tcPr>
            <w:tcW w:w="4757" w:type="dxa"/>
          </w:tcPr>
          <w:p w14:paraId="4350F438" w14:textId="04C71548" w:rsidR="008A3798" w:rsidRPr="00AD441D" w:rsidRDefault="008A3798" w:rsidP="00AD441D">
            <w:pPr>
              <w:jc w:val="both"/>
            </w:pPr>
            <w:r w:rsidRPr="00AD441D">
              <w:t>-</w:t>
            </w:r>
            <w:r w:rsidR="00AD441D">
              <w:t xml:space="preserve"> </w:t>
            </w:r>
            <w:proofErr w:type="gramStart"/>
            <w:r w:rsidRPr="00AD441D">
              <w:t>určí</w:t>
            </w:r>
            <w:proofErr w:type="gramEnd"/>
            <w:r w:rsidRPr="00AD441D">
              <w:t xml:space="preserve"> významné plevele a objasní způsoby regulace zaplevelení</w:t>
            </w:r>
          </w:p>
          <w:p w14:paraId="13B5EB84" w14:textId="64881830" w:rsidR="008A3798" w:rsidRPr="00AD441D" w:rsidRDefault="008A3798" w:rsidP="00AD441D">
            <w:pPr>
              <w:jc w:val="both"/>
            </w:pPr>
            <w:r w:rsidRPr="00AD441D">
              <w:t xml:space="preserve"> - determinuje významné choroby a škůdce pěstovaných rostlin</w:t>
            </w:r>
          </w:p>
          <w:p w14:paraId="4518D69C" w14:textId="3F3318C8" w:rsidR="008A3798" w:rsidRPr="00AD441D" w:rsidRDefault="008A3798" w:rsidP="00AD441D">
            <w:pPr>
              <w:jc w:val="both"/>
            </w:pPr>
            <w:r w:rsidRPr="00AD441D">
              <w:t xml:space="preserve"> - charakterizuje integrovanou, biologickou a nechemickou ochranu rostlin</w:t>
            </w:r>
          </w:p>
          <w:p w14:paraId="64EDE63A" w14:textId="169B85B2" w:rsidR="008A3798" w:rsidRPr="00AD441D" w:rsidRDefault="008A3798" w:rsidP="00AD441D">
            <w:pPr>
              <w:jc w:val="both"/>
            </w:pPr>
            <w:r w:rsidRPr="00AD441D">
              <w:t>- popíše a charakterizuje jednotlivé části etikety přípravku na ochranu rostlin</w:t>
            </w:r>
          </w:p>
          <w:p w14:paraId="15A62AD2" w14:textId="6764C8E4" w:rsidR="008A3798" w:rsidRPr="00AD441D" w:rsidRDefault="008A3798" w:rsidP="00AD441D">
            <w:pPr>
              <w:jc w:val="both"/>
            </w:pPr>
            <w:r w:rsidRPr="00AD441D">
              <w:t xml:space="preserve">- uvede možnosti použití konkrétního přípravku na ochranu rostlin </w:t>
            </w:r>
          </w:p>
          <w:p w14:paraId="22C57569" w14:textId="207BBAC2" w:rsidR="008A3798" w:rsidRPr="00AD441D" w:rsidRDefault="008A3798" w:rsidP="00AD441D">
            <w:pPr>
              <w:jc w:val="both"/>
            </w:pPr>
            <w:r w:rsidRPr="00AD441D">
              <w:t xml:space="preserve">- </w:t>
            </w:r>
            <w:proofErr w:type="gramStart"/>
            <w:r w:rsidRPr="00AD441D">
              <w:t>rozliší</w:t>
            </w:r>
            <w:proofErr w:type="gramEnd"/>
            <w:r w:rsidRPr="00AD441D">
              <w:t xml:space="preserve"> bezpečnostní značky</w:t>
            </w:r>
          </w:p>
          <w:p w14:paraId="0C35FCB0" w14:textId="34FB85BA" w:rsidR="008A3798" w:rsidRPr="00AD441D" w:rsidRDefault="008A3798" w:rsidP="00AD441D">
            <w:pPr>
              <w:jc w:val="both"/>
            </w:pPr>
            <w:r w:rsidRPr="00AD441D">
              <w:t xml:space="preserve">- aplikuje pokyny při práci s přípravky na ochranu rostlin </w:t>
            </w:r>
          </w:p>
          <w:p w14:paraId="0E2BA09E" w14:textId="3045F1FC" w:rsidR="008A3798" w:rsidRPr="00AD441D" w:rsidRDefault="008A3798" w:rsidP="00AD441D">
            <w:pPr>
              <w:jc w:val="both"/>
            </w:pPr>
            <w:r w:rsidRPr="00AD441D">
              <w:t>- řídí se pokyny bezpečnosti a ochrany zdraví při práci s přípravky na ochranu rostlin</w:t>
            </w:r>
          </w:p>
          <w:p w14:paraId="3ABD751C" w14:textId="562E65F5" w:rsidR="008A3798" w:rsidRPr="00AD441D" w:rsidRDefault="008A3798" w:rsidP="00AD441D">
            <w:pPr>
              <w:jc w:val="both"/>
            </w:pPr>
            <w:r w:rsidRPr="00AD441D">
              <w:t xml:space="preserve"> - vysvětlí pokyny pro bezpečné zacházení s daným přípravkem na ochranu rostlin, rozsah povoleného použití, vysvětlí bezpečnostní značky</w:t>
            </w:r>
          </w:p>
          <w:p w14:paraId="1142975B" w14:textId="4D0A558C" w:rsidR="008A3798" w:rsidRPr="00AD441D" w:rsidRDefault="008A3798" w:rsidP="00AD441D">
            <w:pPr>
              <w:jc w:val="both"/>
            </w:pPr>
            <w:r w:rsidRPr="00AD441D">
              <w:t xml:space="preserve">- popíše zásady ochrany rostlin vztahující se k ekologickému zemědělství </w:t>
            </w:r>
          </w:p>
          <w:p w14:paraId="7733E2E6" w14:textId="77777777" w:rsidR="00AD441D" w:rsidRDefault="008A3798" w:rsidP="00AD441D">
            <w:pPr>
              <w:jc w:val="both"/>
            </w:pPr>
            <w:r w:rsidRPr="00AD441D">
              <w:t>- vyjmenuje standardní věty o nebezpečnosti (toxicitě)</w:t>
            </w:r>
          </w:p>
          <w:p w14:paraId="42B52BEA" w14:textId="1C948219" w:rsidR="008A3798" w:rsidRPr="00AD441D" w:rsidRDefault="008A3798" w:rsidP="00AD441D">
            <w:pPr>
              <w:jc w:val="both"/>
            </w:pPr>
            <w:r w:rsidRPr="00AD441D">
              <w:t>- determinuje délku ochranné lhůty po použití přípravku na ochranu rostlin</w:t>
            </w:r>
          </w:p>
          <w:p w14:paraId="3B629024" w14:textId="084FCC55" w:rsidR="008A3798" w:rsidRPr="00AD441D" w:rsidRDefault="008A3798" w:rsidP="00AD441D">
            <w:pPr>
              <w:jc w:val="both"/>
            </w:pPr>
            <w:r w:rsidRPr="00AD441D">
              <w:t xml:space="preserve">- popíše způsoby likvidace obalů, kontaminovaných materiálů a zbytku postřikové kapaliny </w:t>
            </w:r>
          </w:p>
          <w:p w14:paraId="4F4090A4" w14:textId="22CD2871" w:rsidR="008A3798" w:rsidRPr="00AD441D" w:rsidRDefault="008A3798" w:rsidP="00AD441D">
            <w:pPr>
              <w:jc w:val="both"/>
            </w:pPr>
            <w:r w:rsidRPr="00AD441D">
              <w:t>- charakterizuje doporučené postupy sloužící k omezení vlivu přípravků na osobu aplikující přípravek</w:t>
            </w:r>
            <w:r w:rsidR="00AD441D">
              <w:t xml:space="preserve"> </w:t>
            </w:r>
            <w:r w:rsidRPr="00AD441D">
              <w:t>(osobní ochranné pracovní pomůcky)</w:t>
            </w:r>
          </w:p>
          <w:p w14:paraId="2FC4A3E7" w14:textId="77777777" w:rsidR="00AD441D" w:rsidRDefault="008A3798" w:rsidP="00AD441D">
            <w:pPr>
              <w:jc w:val="both"/>
            </w:pPr>
            <w:r w:rsidRPr="00AD441D">
              <w:t xml:space="preserve"> - popíše provoz zařízení na aplikaci přípravku (seřizování, aplikace, údržba, kontrolní testování, rizikové oblasti aplikace apod.) včetně jejich přepravy</w:t>
            </w:r>
          </w:p>
          <w:p w14:paraId="7AF9BC11" w14:textId="0A90E274" w:rsidR="008A3798" w:rsidRPr="00AD441D" w:rsidRDefault="008A3798" w:rsidP="00AD441D">
            <w:pPr>
              <w:jc w:val="both"/>
            </w:pPr>
            <w:r w:rsidRPr="00AD441D">
              <w:t>- objasní ochranná pásma vodních zdrojů a</w:t>
            </w:r>
            <w:r w:rsidR="00AD441D">
              <w:t> </w:t>
            </w:r>
            <w:r w:rsidRPr="00AD441D">
              <w:t>režim používání přípravků s cílem jejich ochrany</w:t>
            </w:r>
          </w:p>
          <w:p w14:paraId="59B0C5DF" w14:textId="33031489" w:rsidR="008A3798" w:rsidRPr="00AD441D" w:rsidRDefault="008A3798" w:rsidP="00AD441D">
            <w:pPr>
              <w:jc w:val="both"/>
            </w:pPr>
            <w:r w:rsidRPr="00AD441D">
              <w:t xml:space="preserve"> - charakterizuje právní předpisy týkající se přípravků a jejich používání a právní </w:t>
            </w:r>
            <w:r w:rsidRPr="00AD441D">
              <w:lastRenderedPageBreak/>
              <w:t>předpisy na ochranu veřejného zdraví a</w:t>
            </w:r>
            <w:r w:rsidR="00D4662C">
              <w:t> </w:t>
            </w:r>
            <w:r w:rsidRPr="00AD441D">
              <w:t>životního prostředí</w:t>
            </w:r>
          </w:p>
          <w:p w14:paraId="6DA3D2DA" w14:textId="77777777" w:rsidR="00742ADD" w:rsidRPr="00AD441D" w:rsidRDefault="00742ADD" w:rsidP="00AD441D">
            <w:pPr>
              <w:jc w:val="both"/>
              <w:rPr>
                <w:rFonts w:cs="Arial"/>
              </w:rPr>
            </w:pPr>
            <w:r w:rsidRPr="00AD441D">
              <w:rPr>
                <w:rFonts w:cs="Arial"/>
              </w:rPr>
              <w:t>- popíše základní nabídku přípravků a jejich používání a právní přepisy na ochranu veřejného zdraví a životního prostředí</w:t>
            </w:r>
          </w:p>
          <w:p w14:paraId="40DCE30A" w14:textId="77777777" w:rsidR="00742ADD" w:rsidRPr="00AD441D" w:rsidRDefault="00742ADD" w:rsidP="00AD441D">
            <w:pPr>
              <w:jc w:val="both"/>
              <w:rPr>
                <w:rFonts w:cs="Arial"/>
              </w:rPr>
            </w:pPr>
            <w:r w:rsidRPr="00AD441D">
              <w:rPr>
                <w:rFonts w:cs="Arial"/>
              </w:rPr>
              <w:t>- připravuje postřikové směsi a efektivně je aplikuje na porosty</w:t>
            </w:r>
          </w:p>
        </w:tc>
        <w:tc>
          <w:tcPr>
            <w:tcW w:w="3997" w:type="dxa"/>
          </w:tcPr>
          <w:p w14:paraId="74FEDB8F" w14:textId="77777777" w:rsidR="008A3798" w:rsidRPr="00AD441D" w:rsidRDefault="008A3798" w:rsidP="00AD441D">
            <w:pPr>
              <w:jc w:val="both"/>
              <w:rPr>
                <w:rFonts w:cs="Arial"/>
                <w:b/>
              </w:rPr>
            </w:pPr>
            <w:r w:rsidRPr="00AD441D">
              <w:rPr>
                <w:rFonts w:cs="Arial"/>
                <w:b/>
              </w:rPr>
              <w:lastRenderedPageBreak/>
              <w:t>7. Odborná způsobilost pro zacházení s přípravky na ochranu rostlin</w:t>
            </w:r>
          </w:p>
          <w:p w14:paraId="7039F07C" w14:textId="384B042D" w:rsidR="008A3798" w:rsidRPr="00AD441D" w:rsidRDefault="00AD441D" w:rsidP="00AD441D">
            <w:pPr>
              <w:jc w:val="both"/>
              <w:rPr>
                <w:rFonts w:cs="Arial"/>
                <w:bCs/>
              </w:rPr>
            </w:pPr>
            <w:r>
              <w:rPr>
                <w:rFonts w:cs="Arial"/>
                <w:bCs/>
              </w:rPr>
              <w:t>- m</w:t>
            </w:r>
            <w:r w:rsidR="008A3798" w:rsidRPr="00AD441D">
              <w:rPr>
                <w:rFonts w:cs="Arial"/>
                <w:bCs/>
              </w:rPr>
              <w:t>etody v ochraně rostlin</w:t>
            </w:r>
          </w:p>
          <w:p w14:paraId="79CBC8D8" w14:textId="2ABF37A9" w:rsidR="008A3798" w:rsidRPr="00AD441D" w:rsidRDefault="00AD441D" w:rsidP="00AD441D">
            <w:pPr>
              <w:jc w:val="both"/>
              <w:rPr>
                <w:rFonts w:cs="Arial"/>
                <w:bCs/>
              </w:rPr>
            </w:pPr>
            <w:r>
              <w:rPr>
                <w:rFonts w:cs="Arial"/>
                <w:bCs/>
              </w:rPr>
              <w:t>- r</w:t>
            </w:r>
            <w:r w:rsidR="008A3798" w:rsidRPr="00AD441D">
              <w:rPr>
                <w:rFonts w:cs="Arial"/>
                <w:bCs/>
              </w:rPr>
              <w:t>ostlinolékařská legislativa (zákon č.</w:t>
            </w:r>
            <w:r>
              <w:rPr>
                <w:rFonts w:cs="Arial"/>
                <w:bCs/>
              </w:rPr>
              <w:t xml:space="preserve"> </w:t>
            </w:r>
            <w:r w:rsidR="008A3798" w:rsidRPr="00AD441D">
              <w:rPr>
                <w:rFonts w:cs="Arial"/>
                <w:bCs/>
              </w:rPr>
              <w:t>326/2004 Sb.)</w:t>
            </w:r>
          </w:p>
        </w:tc>
        <w:tc>
          <w:tcPr>
            <w:tcW w:w="976" w:type="dxa"/>
          </w:tcPr>
          <w:p w14:paraId="19E4F3CB" w14:textId="77777777" w:rsidR="008A3798" w:rsidRPr="00AD441D" w:rsidRDefault="00EA6549" w:rsidP="00CD4130">
            <w:pPr>
              <w:jc w:val="center"/>
              <w:rPr>
                <w:rFonts w:cs="Arial"/>
                <w:b/>
              </w:rPr>
            </w:pPr>
            <w:r w:rsidRPr="00AD441D">
              <w:rPr>
                <w:rFonts w:cs="Arial"/>
                <w:b/>
              </w:rPr>
              <w:t>7</w:t>
            </w:r>
          </w:p>
        </w:tc>
      </w:tr>
      <w:tr w:rsidR="00AD441D" w:rsidRPr="00AD441D" w14:paraId="453095AB" w14:textId="77777777" w:rsidTr="00283698">
        <w:tc>
          <w:tcPr>
            <w:tcW w:w="4757" w:type="dxa"/>
          </w:tcPr>
          <w:p w14:paraId="33DCC0FB" w14:textId="77777777" w:rsidR="00AD441D" w:rsidRDefault="00AD441D" w:rsidP="00AD441D">
            <w:pPr>
              <w:jc w:val="both"/>
              <w:rPr>
                <w:rFonts w:cs="Arial"/>
              </w:rPr>
            </w:pPr>
            <w:r w:rsidRPr="00AD441D">
              <w:rPr>
                <w:rFonts w:cs="Arial"/>
              </w:rPr>
              <w:t>- umí činnosti při pěstování ovocných dřevin</w:t>
            </w:r>
          </w:p>
          <w:p w14:paraId="28194DBE" w14:textId="6A50E7AC" w:rsidR="00AD441D" w:rsidRPr="00AD441D" w:rsidRDefault="00AD441D" w:rsidP="00AD441D">
            <w:pPr>
              <w:jc w:val="both"/>
            </w:pPr>
            <w:r>
              <w:rPr>
                <w:rFonts w:cs="Arial"/>
              </w:rPr>
              <w:t xml:space="preserve">- </w:t>
            </w:r>
            <w:r w:rsidRPr="00AD441D">
              <w:rPr>
                <w:rFonts w:cs="Arial"/>
              </w:rPr>
              <w:t>řez, průklest,</w:t>
            </w:r>
            <w:r>
              <w:rPr>
                <w:rFonts w:cs="Arial"/>
              </w:rPr>
              <w:t xml:space="preserve"> </w:t>
            </w:r>
            <w:r w:rsidRPr="00AD441D">
              <w:rPr>
                <w:rFonts w:cs="Arial"/>
              </w:rPr>
              <w:t>zmlazování, vyvazování, řezat révový keř</w:t>
            </w:r>
          </w:p>
        </w:tc>
        <w:tc>
          <w:tcPr>
            <w:tcW w:w="3997" w:type="dxa"/>
            <w:vAlign w:val="center"/>
          </w:tcPr>
          <w:p w14:paraId="0623D72E" w14:textId="7BA913D3" w:rsidR="00AD441D" w:rsidRPr="00AD441D" w:rsidRDefault="00AD441D" w:rsidP="00AD441D">
            <w:pPr>
              <w:jc w:val="both"/>
              <w:rPr>
                <w:rFonts w:cs="Arial"/>
                <w:b/>
              </w:rPr>
            </w:pPr>
            <w:r w:rsidRPr="00AD441D">
              <w:rPr>
                <w:rFonts w:cs="Arial"/>
                <w:b/>
              </w:rPr>
              <w:t>8. Řez a speciální ošetřování rostlin</w:t>
            </w:r>
          </w:p>
          <w:p w14:paraId="03D8DC77" w14:textId="77777777" w:rsidR="00AD441D" w:rsidRDefault="00AD441D" w:rsidP="00AD441D">
            <w:pPr>
              <w:jc w:val="both"/>
              <w:rPr>
                <w:rFonts w:cs="Arial"/>
              </w:rPr>
            </w:pPr>
            <w:r>
              <w:rPr>
                <w:rFonts w:cs="Arial"/>
              </w:rPr>
              <w:t xml:space="preserve">- </w:t>
            </w:r>
            <w:proofErr w:type="gramStart"/>
            <w:r>
              <w:rPr>
                <w:rFonts w:cs="Arial"/>
              </w:rPr>
              <w:t>ř</w:t>
            </w:r>
            <w:r w:rsidRPr="00AD441D">
              <w:rPr>
                <w:rFonts w:cs="Arial"/>
              </w:rPr>
              <w:t>ez  naostro</w:t>
            </w:r>
            <w:proofErr w:type="gramEnd"/>
          </w:p>
          <w:p w14:paraId="0496D8E9" w14:textId="77777777" w:rsidR="00AD441D" w:rsidRDefault="00AD441D" w:rsidP="00AD441D">
            <w:pPr>
              <w:jc w:val="both"/>
              <w:rPr>
                <w:rFonts w:cs="Arial"/>
              </w:rPr>
            </w:pPr>
            <w:r>
              <w:rPr>
                <w:rFonts w:cs="Arial"/>
              </w:rPr>
              <w:t>- v</w:t>
            </w:r>
            <w:r w:rsidRPr="00AD441D">
              <w:rPr>
                <w:rFonts w:cs="Arial"/>
              </w:rPr>
              <w:t>ýchovný řez ovocných stromků</w:t>
            </w:r>
          </w:p>
          <w:p w14:paraId="17B9C51B" w14:textId="77777777" w:rsidR="00AD441D" w:rsidRDefault="00AD441D" w:rsidP="00AD441D">
            <w:pPr>
              <w:jc w:val="both"/>
              <w:rPr>
                <w:rFonts w:cs="Arial"/>
              </w:rPr>
            </w:pPr>
            <w:r>
              <w:rPr>
                <w:rFonts w:cs="Arial"/>
              </w:rPr>
              <w:t>- p</w:t>
            </w:r>
            <w:r w:rsidRPr="00AD441D">
              <w:rPr>
                <w:rFonts w:cs="Arial"/>
              </w:rPr>
              <w:t>růklest a zmlazování ovocných                 a okrasných dřevin</w:t>
            </w:r>
          </w:p>
          <w:p w14:paraId="6DC84C76" w14:textId="27D00273" w:rsidR="00AD441D" w:rsidRPr="00AD441D" w:rsidRDefault="00AD441D" w:rsidP="00AD441D">
            <w:pPr>
              <w:jc w:val="both"/>
              <w:rPr>
                <w:rFonts w:cs="Arial"/>
                <w:b/>
              </w:rPr>
            </w:pPr>
            <w:r>
              <w:rPr>
                <w:rFonts w:cs="Arial"/>
              </w:rPr>
              <w:t>- ř</w:t>
            </w:r>
            <w:r w:rsidRPr="00AD441D">
              <w:rPr>
                <w:rFonts w:cs="Arial"/>
              </w:rPr>
              <w:t xml:space="preserve">ez révového keře </w:t>
            </w:r>
          </w:p>
        </w:tc>
        <w:tc>
          <w:tcPr>
            <w:tcW w:w="976" w:type="dxa"/>
          </w:tcPr>
          <w:p w14:paraId="382A2DEC" w14:textId="0C72B529" w:rsidR="00AD441D" w:rsidRPr="00AD441D" w:rsidRDefault="00AD441D" w:rsidP="00AD441D">
            <w:pPr>
              <w:jc w:val="center"/>
              <w:rPr>
                <w:rFonts w:cs="Arial"/>
                <w:b/>
              </w:rPr>
            </w:pPr>
            <w:r w:rsidRPr="00AD441D">
              <w:rPr>
                <w:rFonts w:cs="Arial"/>
                <w:b/>
              </w:rPr>
              <w:t>91</w:t>
            </w:r>
          </w:p>
        </w:tc>
      </w:tr>
      <w:tr w:rsidR="00AD441D" w:rsidRPr="00AD441D" w14:paraId="4ED42C9B" w14:textId="77777777" w:rsidTr="00283698">
        <w:tc>
          <w:tcPr>
            <w:tcW w:w="4757" w:type="dxa"/>
          </w:tcPr>
          <w:p w14:paraId="0DC190AD" w14:textId="2ACF39A0" w:rsidR="00AD441D" w:rsidRPr="00AD441D" w:rsidRDefault="00AD441D" w:rsidP="00AD441D">
            <w:pPr>
              <w:jc w:val="both"/>
            </w:pPr>
            <w:r w:rsidRPr="00AD441D">
              <w:rPr>
                <w:rFonts w:cs="Arial"/>
              </w:rPr>
              <w:t>- umí vyměřit a vytýčit pozemek (sad, vinic</w:t>
            </w:r>
            <w:r>
              <w:rPr>
                <w:rFonts w:cs="Arial"/>
              </w:rPr>
              <w:t>e</w:t>
            </w:r>
            <w:r w:rsidRPr="00AD441D">
              <w:rPr>
                <w:rFonts w:cs="Arial"/>
              </w:rPr>
              <w:t xml:space="preserve">) </w:t>
            </w:r>
          </w:p>
        </w:tc>
        <w:tc>
          <w:tcPr>
            <w:tcW w:w="3997" w:type="dxa"/>
            <w:vAlign w:val="center"/>
          </w:tcPr>
          <w:p w14:paraId="35E69D7E" w14:textId="0BC7CA48" w:rsidR="00AD441D" w:rsidRPr="00AD441D" w:rsidRDefault="00AD441D" w:rsidP="00AD441D">
            <w:pPr>
              <w:jc w:val="both"/>
              <w:rPr>
                <w:rFonts w:cs="Arial"/>
                <w:b/>
              </w:rPr>
            </w:pPr>
            <w:r w:rsidRPr="00AD441D">
              <w:rPr>
                <w:rFonts w:cs="Arial"/>
                <w:b/>
              </w:rPr>
              <w:t>9. Měření a vážení</w:t>
            </w:r>
          </w:p>
          <w:p w14:paraId="55D7F09F" w14:textId="461B9412" w:rsidR="00AD441D" w:rsidRPr="00AD441D" w:rsidRDefault="00AD441D" w:rsidP="00AD441D">
            <w:pPr>
              <w:jc w:val="both"/>
              <w:rPr>
                <w:rFonts w:cs="Arial"/>
                <w:b/>
              </w:rPr>
            </w:pPr>
            <w:r>
              <w:rPr>
                <w:rFonts w:cs="Arial"/>
              </w:rPr>
              <w:t>- v</w:t>
            </w:r>
            <w:r w:rsidRPr="00AD441D">
              <w:rPr>
                <w:rFonts w:cs="Arial"/>
              </w:rPr>
              <w:t>yměřování a vytyčování pozemku pro výsadbu révy</w:t>
            </w:r>
          </w:p>
        </w:tc>
        <w:tc>
          <w:tcPr>
            <w:tcW w:w="976" w:type="dxa"/>
          </w:tcPr>
          <w:p w14:paraId="5836F14E" w14:textId="5FDDE9EF" w:rsidR="00AD441D" w:rsidRPr="00AD441D" w:rsidRDefault="00AD441D" w:rsidP="00AD441D">
            <w:pPr>
              <w:jc w:val="center"/>
              <w:rPr>
                <w:rFonts w:cs="Arial"/>
                <w:b/>
              </w:rPr>
            </w:pPr>
            <w:r w:rsidRPr="00AD441D">
              <w:rPr>
                <w:rFonts w:cs="Arial"/>
                <w:b/>
              </w:rPr>
              <w:t>7</w:t>
            </w:r>
          </w:p>
        </w:tc>
      </w:tr>
      <w:tr w:rsidR="00AD441D" w:rsidRPr="00AD441D" w14:paraId="7DD81561" w14:textId="77777777" w:rsidTr="00283698">
        <w:tc>
          <w:tcPr>
            <w:tcW w:w="4757" w:type="dxa"/>
          </w:tcPr>
          <w:p w14:paraId="70CA0A67" w14:textId="5779B394" w:rsidR="00AD441D" w:rsidRPr="00AD441D" w:rsidRDefault="00AD441D" w:rsidP="00AD441D">
            <w:pPr>
              <w:jc w:val="both"/>
            </w:pPr>
            <w:r w:rsidRPr="00AD441D">
              <w:rPr>
                <w:rFonts w:cs="Arial"/>
              </w:rPr>
              <w:t xml:space="preserve">- sklízí </w:t>
            </w:r>
            <w:proofErr w:type="gramStart"/>
            <w:r w:rsidRPr="00AD441D">
              <w:rPr>
                <w:rFonts w:cs="Arial"/>
              </w:rPr>
              <w:t>ovoce ,</w:t>
            </w:r>
            <w:proofErr w:type="gramEnd"/>
            <w:r w:rsidRPr="00AD441D">
              <w:rPr>
                <w:rFonts w:cs="Arial"/>
              </w:rPr>
              <w:t xml:space="preserve"> květiny, zeleninu, provádí třídění  posklizňovou úpravu</w:t>
            </w:r>
          </w:p>
        </w:tc>
        <w:tc>
          <w:tcPr>
            <w:tcW w:w="3997" w:type="dxa"/>
            <w:vAlign w:val="center"/>
          </w:tcPr>
          <w:p w14:paraId="72EB1C9D" w14:textId="7471695C" w:rsidR="00AD441D" w:rsidRPr="00AD441D" w:rsidRDefault="00AD441D" w:rsidP="00AD441D">
            <w:pPr>
              <w:jc w:val="both"/>
              <w:rPr>
                <w:rFonts w:cs="Arial"/>
                <w:b/>
              </w:rPr>
            </w:pPr>
            <w:r w:rsidRPr="00AD441D">
              <w:rPr>
                <w:rFonts w:cs="Arial"/>
                <w:b/>
              </w:rPr>
              <w:t>10. Sklizňové práce</w:t>
            </w:r>
          </w:p>
          <w:p w14:paraId="57AC8346" w14:textId="77777777" w:rsidR="00283698" w:rsidRDefault="00283698" w:rsidP="00AD441D">
            <w:pPr>
              <w:jc w:val="both"/>
              <w:rPr>
                <w:rFonts w:cs="Arial"/>
              </w:rPr>
            </w:pPr>
            <w:r>
              <w:rPr>
                <w:rFonts w:cs="Arial"/>
              </w:rPr>
              <w:t>- s</w:t>
            </w:r>
            <w:r w:rsidR="00AD441D" w:rsidRPr="00AD441D">
              <w:rPr>
                <w:rFonts w:cs="Arial"/>
              </w:rPr>
              <w:t>klizeň a třídění ovoce, zeleniny, školkařských výpěstků</w:t>
            </w:r>
          </w:p>
          <w:p w14:paraId="4B101DE9" w14:textId="0998EB9F" w:rsidR="00283698" w:rsidRDefault="00283698" w:rsidP="00AD441D">
            <w:pPr>
              <w:jc w:val="both"/>
              <w:rPr>
                <w:rFonts w:cs="Arial"/>
              </w:rPr>
            </w:pPr>
            <w:r>
              <w:rPr>
                <w:rFonts w:cs="Arial"/>
              </w:rPr>
              <w:t>- s</w:t>
            </w:r>
            <w:r w:rsidR="00AD441D" w:rsidRPr="00AD441D">
              <w:rPr>
                <w:rFonts w:cs="Arial"/>
              </w:rPr>
              <w:t>klizeň rostlin s</w:t>
            </w:r>
            <w:r>
              <w:rPr>
                <w:rFonts w:cs="Arial"/>
              </w:rPr>
              <w:t> </w:t>
            </w:r>
            <w:r w:rsidR="00AD441D" w:rsidRPr="00AD441D">
              <w:rPr>
                <w:rFonts w:cs="Arial"/>
              </w:rPr>
              <w:t>balem</w:t>
            </w:r>
          </w:p>
          <w:p w14:paraId="11FDF659" w14:textId="5575A7A7" w:rsidR="00AD441D" w:rsidRPr="00AD441D" w:rsidRDefault="00283698" w:rsidP="00AD441D">
            <w:pPr>
              <w:jc w:val="both"/>
              <w:rPr>
                <w:rFonts w:cs="Arial"/>
                <w:b/>
              </w:rPr>
            </w:pPr>
            <w:r>
              <w:rPr>
                <w:rFonts w:cs="Arial"/>
              </w:rPr>
              <w:t>- s</w:t>
            </w:r>
            <w:r w:rsidR="00AD441D" w:rsidRPr="00AD441D">
              <w:rPr>
                <w:rFonts w:cs="Arial"/>
              </w:rPr>
              <w:t>klizeň a čištění semen</w:t>
            </w:r>
          </w:p>
        </w:tc>
        <w:tc>
          <w:tcPr>
            <w:tcW w:w="976" w:type="dxa"/>
          </w:tcPr>
          <w:p w14:paraId="56E08195" w14:textId="143FCD34" w:rsidR="00AD441D" w:rsidRPr="00AD441D" w:rsidRDefault="00AD441D" w:rsidP="00AD441D">
            <w:pPr>
              <w:jc w:val="center"/>
              <w:rPr>
                <w:rFonts w:cs="Arial"/>
                <w:b/>
              </w:rPr>
            </w:pPr>
            <w:r w:rsidRPr="00AD441D">
              <w:rPr>
                <w:rFonts w:cs="Arial"/>
                <w:b/>
              </w:rPr>
              <w:t>56</w:t>
            </w:r>
          </w:p>
        </w:tc>
      </w:tr>
      <w:tr w:rsidR="00AD441D" w:rsidRPr="00AD441D" w14:paraId="313189C2" w14:textId="77777777" w:rsidTr="00283698">
        <w:tc>
          <w:tcPr>
            <w:tcW w:w="4757" w:type="dxa"/>
          </w:tcPr>
          <w:p w14:paraId="3BBBA30B" w14:textId="6E2A2C5B" w:rsidR="00AD441D" w:rsidRPr="00AD441D" w:rsidRDefault="00AD441D" w:rsidP="00AD441D">
            <w:pPr>
              <w:jc w:val="both"/>
            </w:pPr>
            <w:r w:rsidRPr="00AD441D">
              <w:rPr>
                <w:rFonts w:cs="Arial"/>
              </w:rPr>
              <w:t xml:space="preserve">- umí vázat a aranžovat různé typy vazeb </w:t>
            </w:r>
          </w:p>
        </w:tc>
        <w:tc>
          <w:tcPr>
            <w:tcW w:w="3997" w:type="dxa"/>
            <w:vAlign w:val="center"/>
          </w:tcPr>
          <w:p w14:paraId="62F4A45B" w14:textId="77777777" w:rsidR="00AD441D" w:rsidRPr="00AD441D" w:rsidRDefault="00AD441D" w:rsidP="00AD441D">
            <w:pPr>
              <w:jc w:val="both"/>
              <w:rPr>
                <w:rFonts w:cs="Arial"/>
                <w:b/>
              </w:rPr>
            </w:pPr>
            <w:r w:rsidRPr="00AD441D">
              <w:rPr>
                <w:rFonts w:cs="Arial"/>
                <w:b/>
              </w:rPr>
              <w:t xml:space="preserve">11. Vazba </w:t>
            </w:r>
          </w:p>
          <w:p w14:paraId="0D003AB0" w14:textId="77777777" w:rsidR="00283698" w:rsidRDefault="00283698" w:rsidP="00AD441D">
            <w:pPr>
              <w:jc w:val="both"/>
              <w:rPr>
                <w:rFonts w:cs="Arial"/>
              </w:rPr>
            </w:pPr>
            <w:r>
              <w:rPr>
                <w:rFonts w:cs="Arial"/>
              </w:rPr>
              <w:t>- d</w:t>
            </w:r>
            <w:r w:rsidR="00AD441D" w:rsidRPr="00AD441D">
              <w:rPr>
                <w:rFonts w:cs="Arial"/>
              </w:rPr>
              <w:t>ušičková</w:t>
            </w:r>
          </w:p>
          <w:p w14:paraId="00A84D66" w14:textId="77777777" w:rsidR="00283698" w:rsidRDefault="00283698" w:rsidP="00AD441D">
            <w:pPr>
              <w:jc w:val="both"/>
              <w:rPr>
                <w:rFonts w:cs="Arial"/>
              </w:rPr>
            </w:pPr>
            <w:r>
              <w:rPr>
                <w:rFonts w:cs="Arial"/>
              </w:rPr>
              <w:t xml:space="preserve">- </w:t>
            </w:r>
            <w:r w:rsidR="00AD441D" w:rsidRPr="00AD441D">
              <w:rPr>
                <w:rFonts w:cs="Arial"/>
              </w:rPr>
              <w:t>vánoční</w:t>
            </w:r>
          </w:p>
          <w:p w14:paraId="3278F346" w14:textId="77777777" w:rsidR="00283698" w:rsidRDefault="00283698" w:rsidP="00AD441D">
            <w:pPr>
              <w:jc w:val="both"/>
              <w:rPr>
                <w:rFonts w:cs="Arial"/>
              </w:rPr>
            </w:pPr>
            <w:r>
              <w:rPr>
                <w:rFonts w:cs="Arial"/>
              </w:rPr>
              <w:t xml:space="preserve">- </w:t>
            </w:r>
            <w:r w:rsidR="00AD441D" w:rsidRPr="00AD441D">
              <w:rPr>
                <w:rFonts w:cs="Arial"/>
              </w:rPr>
              <w:t>smuteční věnec</w:t>
            </w:r>
          </w:p>
          <w:p w14:paraId="6B28EF77" w14:textId="77777777" w:rsidR="00283698" w:rsidRDefault="00283698" w:rsidP="00AD441D">
            <w:pPr>
              <w:jc w:val="both"/>
              <w:rPr>
                <w:rFonts w:cs="Arial"/>
              </w:rPr>
            </w:pPr>
            <w:r>
              <w:rPr>
                <w:rFonts w:cs="Arial"/>
              </w:rPr>
              <w:t xml:space="preserve">- </w:t>
            </w:r>
            <w:r w:rsidR="00AD441D" w:rsidRPr="00AD441D">
              <w:rPr>
                <w:rFonts w:cs="Arial"/>
              </w:rPr>
              <w:t>svatební kytice</w:t>
            </w:r>
          </w:p>
          <w:p w14:paraId="01245A61" w14:textId="77777777" w:rsidR="00283698" w:rsidRDefault="00283698" w:rsidP="00AD441D">
            <w:pPr>
              <w:jc w:val="both"/>
              <w:rPr>
                <w:rFonts w:cs="Arial"/>
              </w:rPr>
            </w:pPr>
            <w:r>
              <w:rPr>
                <w:rFonts w:cs="Arial"/>
              </w:rPr>
              <w:t xml:space="preserve">- </w:t>
            </w:r>
            <w:r w:rsidR="00AD441D" w:rsidRPr="00AD441D">
              <w:rPr>
                <w:rFonts w:cs="Arial"/>
              </w:rPr>
              <w:t>úprava květin do váz a misek</w:t>
            </w:r>
          </w:p>
          <w:p w14:paraId="655EC452" w14:textId="77777777" w:rsidR="00283698" w:rsidRDefault="00283698" w:rsidP="00AD441D">
            <w:pPr>
              <w:jc w:val="both"/>
              <w:rPr>
                <w:rFonts w:cs="Arial"/>
              </w:rPr>
            </w:pPr>
            <w:r>
              <w:rPr>
                <w:rFonts w:cs="Arial"/>
              </w:rPr>
              <w:t xml:space="preserve">- </w:t>
            </w:r>
            <w:r w:rsidR="00AD441D" w:rsidRPr="00AD441D">
              <w:rPr>
                <w:rFonts w:cs="Arial"/>
              </w:rPr>
              <w:t>vazba ze sušeného materiálu</w:t>
            </w:r>
          </w:p>
          <w:p w14:paraId="286ABA5C" w14:textId="1CBCB735" w:rsidR="00AD441D" w:rsidRPr="00AD441D" w:rsidRDefault="00283698" w:rsidP="00AD441D">
            <w:pPr>
              <w:jc w:val="both"/>
              <w:rPr>
                <w:rFonts w:cs="Arial"/>
                <w:b/>
              </w:rPr>
            </w:pPr>
            <w:r>
              <w:rPr>
                <w:rFonts w:cs="Arial"/>
              </w:rPr>
              <w:t xml:space="preserve">- </w:t>
            </w:r>
            <w:r w:rsidR="00AD441D" w:rsidRPr="00AD441D">
              <w:rPr>
                <w:rFonts w:cs="Arial"/>
              </w:rPr>
              <w:t>výzdoba a dekorace prostoru</w:t>
            </w:r>
          </w:p>
        </w:tc>
        <w:tc>
          <w:tcPr>
            <w:tcW w:w="976" w:type="dxa"/>
          </w:tcPr>
          <w:p w14:paraId="217C1B57" w14:textId="0E2E0FEB" w:rsidR="00AD441D" w:rsidRPr="00AD441D" w:rsidRDefault="00AD441D" w:rsidP="00AD441D">
            <w:pPr>
              <w:jc w:val="center"/>
              <w:rPr>
                <w:rFonts w:cs="Arial"/>
                <w:b/>
              </w:rPr>
            </w:pPr>
            <w:r w:rsidRPr="00AD441D">
              <w:rPr>
                <w:rFonts w:cs="Arial"/>
                <w:b/>
              </w:rPr>
              <w:t>91</w:t>
            </w:r>
          </w:p>
        </w:tc>
      </w:tr>
      <w:tr w:rsidR="00AD441D" w:rsidRPr="00AD441D" w14:paraId="76CA8CB2" w14:textId="77777777" w:rsidTr="00283698">
        <w:tc>
          <w:tcPr>
            <w:tcW w:w="4757" w:type="dxa"/>
          </w:tcPr>
          <w:p w14:paraId="482D6A37" w14:textId="77777777" w:rsidR="00283698" w:rsidRDefault="00AD441D" w:rsidP="00AD441D">
            <w:pPr>
              <w:jc w:val="both"/>
              <w:rPr>
                <w:rFonts w:cs="Arial"/>
              </w:rPr>
            </w:pPr>
            <w:r w:rsidRPr="00AD441D">
              <w:rPr>
                <w:rFonts w:cs="Arial"/>
              </w:rPr>
              <w:t>- umí základní práce ve vinařství</w:t>
            </w:r>
          </w:p>
          <w:p w14:paraId="78BD1DF5" w14:textId="77777777" w:rsidR="00283698" w:rsidRDefault="00283698" w:rsidP="00AD441D">
            <w:pPr>
              <w:jc w:val="both"/>
              <w:rPr>
                <w:rFonts w:cs="Arial"/>
              </w:rPr>
            </w:pPr>
            <w:r>
              <w:rPr>
                <w:rFonts w:cs="Arial"/>
              </w:rPr>
              <w:t xml:space="preserve">- </w:t>
            </w:r>
            <w:r w:rsidR="00AD441D" w:rsidRPr="00AD441D">
              <w:rPr>
                <w:rFonts w:cs="Arial"/>
              </w:rPr>
              <w:t>ovládají pravidla při výrobě vína</w:t>
            </w:r>
          </w:p>
          <w:p w14:paraId="14E46FAA" w14:textId="77777777" w:rsidR="00283698" w:rsidRDefault="00283698" w:rsidP="00AD441D">
            <w:pPr>
              <w:jc w:val="both"/>
              <w:rPr>
                <w:rFonts w:cs="Arial"/>
              </w:rPr>
            </w:pPr>
            <w:r>
              <w:rPr>
                <w:rFonts w:cs="Arial"/>
              </w:rPr>
              <w:t xml:space="preserve">- </w:t>
            </w:r>
            <w:r w:rsidR="00AD441D" w:rsidRPr="00AD441D">
              <w:rPr>
                <w:rFonts w:cs="Arial"/>
              </w:rPr>
              <w:t>základní technologické postupy při zpracování hroznů</w:t>
            </w:r>
          </w:p>
          <w:p w14:paraId="6EB50FA7" w14:textId="023AE09A" w:rsidR="00AD441D" w:rsidRPr="00283698" w:rsidRDefault="00283698" w:rsidP="00AD441D">
            <w:pPr>
              <w:jc w:val="both"/>
              <w:rPr>
                <w:rFonts w:cs="Arial"/>
              </w:rPr>
            </w:pPr>
            <w:r>
              <w:rPr>
                <w:rFonts w:cs="Arial"/>
              </w:rPr>
              <w:t xml:space="preserve">- </w:t>
            </w:r>
            <w:r w:rsidR="00AD441D" w:rsidRPr="00AD441D">
              <w:rPr>
                <w:rFonts w:cs="Arial"/>
              </w:rPr>
              <w:t>ovládají základní pravidla sklepního hospodářství</w:t>
            </w:r>
          </w:p>
        </w:tc>
        <w:tc>
          <w:tcPr>
            <w:tcW w:w="3997" w:type="dxa"/>
            <w:vAlign w:val="center"/>
          </w:tcPr>
          <w:p w14:paraId="30DBE43B" w14:textId="77777777" w:rsidR="00AD441D" w:rsidRPr="00AD441D" w:rsidRDefault="00AD441D" w:rsidP="00AD441D">
            <w:pPr>
              <w:jc w:val="both"/>
              <w:rPr>
                <w:rFonts w:cs="Arial"/>
                <w:b/>
              </w:rPr>
            </w:pPr>
            <w:r w:rsidRPr="00AD441D">
              <w:rPr>
                <w:rFonts w:cs="Arial"/>
                <w:b/>
              </w:rPr>
              <w:t>12. Pomocné práce ve vinařství</w:t>
            </w:r>
          </w:p>
          <w:p w14:paraId="7ECF899D" w14:textId="77777777" w:rsidR="00AD441D" w:rsidRPr="00AD441D" w:rsidRDefault="00AD441D" w:rsidP="00AD441D">
            <w:pPr>
              <w:jc w:val="both"/>
              <w:rPr>
                <w:rFonts w:cs="Arial"/>
              </w:rPr>
            </w:pPr>
            <w:r w:rsidRPr="00AD441D">
              <w:rPr>
                <w:rFonts w:cs="Arial"/>
              </w:rPr>
              <w:t>- zpracování hroznů, lisování, úprava moštu</w:t>
            </w:r>
          </w:p>
          <w:p w14:paraId="7ADF5899" w14:textId="77777777" w:rsidR="00AD441D" w:rsidRPr="00AD441D" w:rsidRDefault="00AD441D" w:rsidP="00AD441D">
            <w:pPr>
              <w:jc w:val="both"/>
              <w:rPr>
                <w:rFonts w:cs="Arial"/>
              </w:rPr>
            </w:pPr>
            <w:r w:rsidRPr="00AD441D">
              <w:rPr>
                <w:rFonts w:cs="Arial"/>
              </w:rPr>
              <w:t>- laboratorní rozbory (</w:t>
            </w:r>
            <w:proofErr w:type="spellStart"/>
            <w:r w:rsidRPr="00AD441D">
              <w:rPr>
                <w:rFonts w:cs="Arial"/>
              </w:rPr>
              <w:t>Agrolaboratoř</w:t>
            </w:r>
            <w:proofErr w:type="spellEnd"/>
            <w:r w:rsidRPr="00AD441D">
              <w:rPr>
                <w:rFonts w:cs="Arial"/>
              </w:rPr>
              <w:t>)</w:t>
            </w:r>
          </w:p>
          <w:p w14:paraId="33266617" w14:textId="6556DC7E" w:rsidR="00AD441D" w:rsidRPr="00AD441D" w:rsidRDefault="00AD441D" w:rsidP="00AD441D">
            <w:pPr>
              <w:jc w:val="both"/>
              <w:rPr>
                <w:rFonts w:cs="Arial"/>
                <w:b/>
              </w:rPr>
            </w:pPr>
            <w:r w:rsidRPr="00AD441D">
              <w:rPr>
                <w:rFonts w:cs="Arial"/>
              </w:rPr>
              <w:t xml:space="preserve"> </w:t>
            </w:r>
          </w:p>
        </w:tc>
        <w:tc>
          <w:tcPr>
            <w:tcW w:w="976" w:type="dxa"/>
          </w:tcPr>
          <w:p w14:paraId="632753E6" w14:textId="5055B1CD" w:rsidR="00AD441D" w:rsidRPr="00AD441D" w:rsidRDefault="00AD441D" w:rsidP="00AD441D">
            <w:pPr>
              <w:jc w:val="center"/>
              <w:rPr>
                <w:rFonts w:cs="Arial"/>
                <w:b/>
              </w:rPr>
            </w:pPr>
            <w:r w:rsidRPr="00AD441D">
              <w:rPr>
                <w:rFonts w:cs="Arial"/>
                <w:b/>
              </w:rPr>
              <w:t>42</w:t>
            </w:r>
          </w:p>
        </w:tc>
      </w:tr>
      <w:tr w:rsidR="00AD441D" w:rsidRPr="00AD441D" w14:paraId="59C970DD" w14:textId="77777777" w:rsidTr="00283698">
        <w:tc>
          <w:tcPr>
            <w:tcW w:w="4757" w:type="dxa"/>
          </w:tcPr>
          <w:p w14:paraId="6C9EF0F7" w14:textId="30F0EAE6" w:rsidR="00AD441D" w:rsidRPr="00AD441D" w:rsidRDefault="00AD441D" w:rsidP="00AD441D">
            <w:pPr>
              <w:jc w:val="both"/>
            </w:pPr>
            <w:r w:rsidRPr="00AD441D">
              <w:rPr>
                <w:rFonts w:cs="Arial"/>
              </w:rPr>
              <w:t>- udržuje areál školy a školního hospodářství</w:t>
            </w:r>
          </w:p>
        </w:tc>
        <w:tc>
          <w:tcPr>
            <w:tcW w:w="3997" w:type="dxa"/>
          </w:tcPr>
          <w:p w14:paraId="288F34FC" w14:textId="2570556B" w:rsidR="00AD441D" w:rsidRPr="00AD441D" w:rsidRDefault="00AD441D" w:rsidP="00AD441D">
            <w:pPr>
              <w:jc w:val="both"/>
              <w:rPr>
                <w:rFonts w:cs="Arial"/>
                <w:b/>
              </w:rPr>
            </w:pPr>
            <w:r w:rsidRPr="00AD441D">
              <w:rPr>
                <w:rFonts w:cs="Arial"/>
                <w:b/>
              </w:rPr>
              <w:t>13. Údržba sadovnických úprav</w:t>
            </w:r>
          </w:p>
        </w:tc>
        <w:tc>
          <w:tcPr>
            <w:tcW w:w="976" w:type="dxa"/>
          </w:tcPr>
          <w:p w14:paraId="18F067C3" w14:textId="6189B7DF" w:rsidR="00AD441D" w:rsidRPr="00AD441D" w:rsidRDefault="00AD441D" w:rsidP="00AD441D">
            <w:pPr>
              <w:jc w:val="center"/>
              <w:rPr>
                <w:rFonts w:cs="Arial"/>
                <w:b/>
              </w:rPr>
            </w:pPr>
            <w:r w:rsidRPr="00AD441D">
              <w:rPr>
                <w:rFonts w:cs="Arial"/>
                <w:b/>
              </w:rPr>
              <w:t>17,5</w:t>
            </w:r>
          </w:p>
        </w:tc>
      </w:tr>
    </w:tbl>
    <w:p w14:paraId="099A6959" w14:textId="77777777" w:rsidR="008A3798" w:rsidRDefault="008A3798" w:rsidP="008A3798"/>
    <w:p w14:paraId="757E2202" w14:textId="77777777" w:rsidR="008A3798" w:rsidRDefault="008A3798" w:rsidP="008A3798">
      <w:pPr>
        <w:widowControl w:val="0"/>
        <w:autoSpaceDE w:val="0"/>
        <w:autoSpaceDN w:val="0"/>
        <w:adjustRightInd w:val="0"/>
        <w:snapToGrid w:val="0"/>
        <w:jc w:val="both"/>
        <w:rPr>
          <w:rFonts w:cs="Arial"/>
          <w:b/>
          <w:color w:val="000000"/>
        </w:rPr>
      </w:pPr>
    </w:p>
    <w:p w14:paraId="23D79C93" w14:textId="59D5D73D" w:rsidR="008A3798" w:rsidRDefault="008A3798" w:rsidP="008A3798">
      <w:pPr>
        <w:widowControl w:val="0"/>
        <w:autoSpaceDE w:val="0"/>
        <w:autoSpaceDN w:val="0"/>
        <w:adjustRightInd w:val="0"/>
        <w:snapToGrid w:val="0"/>
        <w:jc w:val="both"/>
        <w:rPr>
          <w:rFonts w:cs="Arial"/>
          <w:b/>
          <w:color w:val="000000"/>
        </w:rPr>
      </w:pPr>
      <w:r>
        <w:rPr>
          <w:rFonts w:cs="Arial"/>
          <w:b/>
          <w:color w:val="000000"/>
        </w:rPr>
        <w:t>3.</w:t>
      </w:r>
      <w:r w:rsidR="00D4662C">
        <w:rPr>
          <w:rFonts w:cs="Arial"/>
          <w:b/>
          <w:color w:val="000000"/>
        </w:rPr>
        <w:t xml:space="preserve"> ročník: celkem 577,5 hodin</w:t>
      </w:r>
      <w:r>
        <w:rPr>
          <w:rFonts w:cs="Arial"/>
          <w:b/>
          <w:color w:val="000000"/>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6"/>
        <w:gridCol w:w="3826"/>
        <w:gridCol w:w="976"/>
      </w:tblGrid>
      <w:tr w:rsidR="008A3798" w:rsidRPr="00D4662C" w14:paraId="2038FE6E" w14:textId="77777777" w:rsidTr="00D4662C">
        <w:tc>
          <w:tcPr>
            <w:tcW w:w="4757" w:type="dxa"/>
            <w:vAlign w:val="center"/>
          </w:tcPr>
          <w:p w14:paraId="219E7724" w14:textId="77777777" w:rsidR="008A3798" w:rsidRPr="00D4662C" w:rsidRDefault="008A3798" w:rsidP="00D4662C">
            <w:pPr>
              <w:widowControl w:val="0"/>
              <w:autoSpaceDE w:val="0"/>
              <w:autoSpaceDN w:val="0"/>
              <w:adjustRightInd w:val="0"/>
              <w:snapToGrid w:val="0"/>
              <w:jc w:val="both"/>
              <w:rPr>
                <w:rFonts w:cs="Arial"/>
                <w:b/>
              </w:rPr>
            </w:pPr>
            <w:r w:rsidRPr="00D4662C">
              <w:rPr>
                <w:rFonts w:cs="Arial"/>
                <w:b/>
                <w:color w:val="000000"/>
              </w:rPr>
              <w:t>Výsledky vzdělávání</w:t>
            </w:r>
          </w:p>
        </w:tc>
        <w:tc>
          <w:tcPr>
            <w:tcW w:w="3997" w:type="dxa"/>
            <w:vAlign w:val="center"/>
          </w:tcPr>
          <w:p w14:paraId="574D7259" w14:textId="77777777" w:rsidR="008A3798" w:rsidRPr="00D4662C" w:rsidRDefault="008A3798" w:rsidP="00D4662C">
            <w:pPr>
              <w:widowControl w:val="0"/>
              <w:autoSpaceDE w:val="0"/>
              <w:autoSpaceDN w:val="0"/>
              <w:adjustRightInd w:val="0"/>
              <w:snapToGrid w:val="0"/>
              <w:jc w:val="both"/>
              <w:rPr>
                <w:rFonts w:cs="Arial"/>
                <w:b/>
              </w:rPr>
            </w:pPr>
            <w:r w:rsidRPr="00D4662C">
              <w:rPr>
                <w:rFonts w:cs="Arial"/>
                <w:b/>
                <w:color w:val="000000"/>
              </w:rPr>
              <w:t>Číslo tématu a téma</w:t>
            </w:r>
          </w:p>
        </w:tc>
        <w:tc>
          <w:tcPr>
            <w:tcW w:w="992" w:type="dxa"/>
            <w:vAlign w:val="center"/>
          </w:tcPr>
          <w:p w14:paraId="5128AB1B" w14:textId="77777777" w:rsidR="008A3798" w:rsidRPr="00D4662C" w:rsidRDefault="008A3798" w:rsidP="00CD4130">
            <w:pPr>
              <w:jc w:val="both"/>
              <w:rPr>
                <w:rFonts w:cs="Arial"/>
                <w:b/>
              </w:rPr>
            </w:pPr>
            <w:r w:rsidRPr="00D4662C">
              <w:rPr>
                <w:rFonts w:cs="Arial"/>
                <w:b/>
              </w:rPr>
              <w:t>Počet hodin</w:t>
            </w:r>
          </w:p>
        </w:tc>
      </w:tr>
      <w:tr w:rsidR="008A3798" w:rsidRPr="00D4662C" w14:paraId="673B7973" w14:textId="77777777" w:rsidTr="00D4662C">
        <w:tc>
          <w:tcPr>
            <w:tcW w:w="4757" w:type="dxa"/>
          </w:tcPr>
          <w:p w14:paraId="3D0453DD" w14:textId="6A121502" w:rsidR="00D4662C" w:rsidRPr="00D4662C" w:rsidRDefault="008A3798" w:rsidP="00D4662C">
            <w:pPr>
              <w:jc w:val="both"/>
              <w:rPr>
                <w:rFonts w:cs="Arial"/>
                <w:b/>
                <w:bCs/>
              </w:rPr>
            </w:pPr>
            <w:r w:rsidRPr="00D4662C">
              <w:rPr>
                <w:rFonts w:cs="Arial"/>
                <w:b/>
                <w:bCs/>
              </w:rPr>
              <w:t>Žák</w:t>
            </w:r>
            <w:r w:rsidR="00D4662C" w:rsidRPr="00D4662C">
              <w:rPr>
                <w:rFonts w:cs="Arial"/>
                <w:b/>
                <w:bCs/>
              </w:rPr>
              <w:t>:</w:t>
            </w:r>
            <w:r w:rsidRPr="00D4662C">
              <w:rPr>
                <w:rFonts w:cs="Arial"/>
                <w:b/>
                <w:bCs/>
              </w:rPr>
              <w:t xml:space="preserve"> </w:t>
            </w:r>
          </w:p>
          <w:p w14:paraId="458590B6" w14:textId="78D40501" w:rsidR="008A3798" w:rsidRPr="00D4662C" w:rsidRDefault="00D4662C" w:rsidP="00D4662C">
            <w:pPr>
              <w:jc w:val="both"/>
              <w:rPr>
                <w:rFonts w:cs="Arial"/>
              </w:rPr>
            </w:pPr>
            <w:r>
              <w:rPr>
                <w:rFonts w:cs="Arial"/>
              </w:rPr>
              <w:t xml:space="preserve">- </w:t>
            </w:r>
            <w:r w:rsidR="008A3798" w:rsidRPr="00D4662C">
              <w:rPr>
                <w:rFonts w:cs="Arial"/>
              </w:rPr>
              <w:t>dodržuje ustanovení bezpečnosti práce a</w:t>
            </w:r>
            <w:r>
              <w:rPr>
                <w:rFonts w:cs="Arial"/>
              </w:rPr>
              <w:t> </w:t>
            </w:r>
            <w:r w:rsidR="008A3798" w:rsidRPr="00D4662C">
              <w:rPr>
                <w:rFonts w:cs="Arial"/>
              </w:rPr>
              <w:t>požární ochrany</w:t>
            </w:r>
          </w:p>
        </w:tc>
        <w:tc>
          <w:tcPr>
            <w:tcW w:w="3997" w:type="dxa"/>
          </w:tcPr>
          <w:p w14:paraId="300D6C49" w14:textId="77777777" w:rsidR="008A3798" w:rsidRPr="00D4662C" w:rsidRDefault="008A3798" w:rsidP="00D4662C">
            <w:pPr>
              <w:jc w:val="both"/>
              <w:rPr>
                <w:rFonts w:cs="Arial"/>
                <w:b/>
              </w:rPr>
            </w:pPr>
            <w:r w:rsidRPr="00D4662C">
              <w:rPr>
                <w:rFonts w:cs="Arial"/>
                <w:b/>
              </w:rPr>
              <w:t xml:space="preserve">1. Úvod </w:t>
            </w:r>
          </w:p>
          <w:p w14:paraId="3FC64A5C" w14:textId="77777777" w:rsidR="00D4662C" w:rsidRDefault="008A3798" w:rsidP="00D4662C">
            <w:pPr>
              <w:jc w:val="both"/>
              <w:rPr>
                <w:rFonts w:cs="Arial"/>
              </w:rPr>
            </w:pPr>
            <w:r w:rsidRPr="00D4662C">
              <w:rPr>
                <w:rFonts w:cs="Arial"/>
              </w:rPr>
              <w:t xml:space="preserve">- BOZP a PO </w:t>
            </w:r>
          </w:p>
          <w:p w14:paraId="0E000204" w14:textId="44E62B6B" w:rsidR="008A3798" w:rsidRPr="00D4662C" w:rsidRDefault="00D4662C" w:rsidP="00D4662C">
            <w:pPr>
              <w:jc w:val="both"/>
              <w:rPr>
                <w:rFonts w:cs="Arial"/>
              </w:rPr>
            </w:pPr>
            <w:r>
              <w:rPr>
                <w:rFonts w:cs="Arial"/>
              </w:rPr>
              <w:t>- s</w:t>
            </w:r>
            <w:r w:rsidR="008A3798" w:rsidRPr="00D4662C">
              <w:rPr>
                <w:rFonts w:cs="Arial"/>
              </w:rPr>
              <w:t>eznámení s osnovami</w:t>
            </w:r>
          </w:p>
        </w:tc>
        <w:tc>
          <w:tcPr>
            <w:tcW w:w="992" w:type="dxa"/>
          </w:tcPr>
          <w:p w14:paraId="315A1099" w14:textId="77777777" w:rsidR="008A3798" w:rsidRPr="00D4662C" w:rsidRDefault="008A3798" w:rsidP="00CD4130">
            <w:pPr>
              <w:jc w:val="center"/>
              <w:rPr>
                <w:rFonts w:cs="Arial"/>
                <w:b/>
              </w:rPr>
            </w:pPr>
            <w:r w:rsidRPr="00D4662C">
              <w:rPr>
                <w:rFonts w:cs="Arial"/>
                <w:b/>
              </w:rPr>
              <w:t>7</w:t>
            </w:r>
          </w:p>
        </w:tc>
      </w:tr>
      <w:tr w:rsidR="008A3798" w:rsidRPr="00D4662C" w14:paraId="58A0534D" w14:textId="77777777" w:rsidTr="00D4662C">
        <w:tc>
          <w:tcPr>
            <w:tcW w:w="4757" w:type="dxa"/>
          </w:tcPr>
          <w:p w14:paraId="6FAF0FA2" w14:textId="77777777" w:rsidR="008A3798" w:rsidRPr="00D4662C" w:rsidRDefault="008A3798" w:rsidP="00D4662C">
            <w:pPr>
              <w:jc w:val="both"/>
              <w:rPr>
                <w:rFonts w:cs="Arial"/>
              </w:rPr>
            </w:pPr>
            <w:r w:rsidRPr="00D4662C">
              <w:rPr>
                <w:rFonts w:cs="Arial"/>
              </w:rPr>
              <w:t>- umí pracovat se zahradnickým nářadím, mechanizací v sadech a vinicích</w:t>
            </w:r>
          </w:p>
        </w:tc>
        <w:tc>
          <w:tcPr>
            <w:tcW w:w="3997" w:type="dxa"/>
          </w:tcPr>
          <w:p w14:paraId="29F7B868" w14:textId="5C7A7454" w:rsidR="008A3798" w:rsidRPr="00D4662C" w:rsidRDefault="008A3798" w:rsidP="00D4662C">
            <w:pPr>
              <w:jc w:val="both"/>
              <w:rPr>
                <w:rFonts w:cs="Arial"/>
                <w:b/>
              </w:rPr>
            </w:pPr>
            <w:r w:rsidRPr="00D4662C">
              <w:rPr>
                <w:rFonts w:cs="Arial"/>
                <w:b/>
              </w:rPr>
              <w:t>2. Kultivační práce s ručním a</w:t>
            </w:r>
            <w:r w:rsidR="00D4662C">
              <w:rPr>
                <w:rFonts w:cs="Arial"/>
                <w:b/>
              </w:rPr>
              <w:t> </w:t>
            </w:r>
            <w:r w:rsidRPr="00D4662C">
              <w:rPr>
                <w:rFonts w:cs="Arial"/>
                <w:b/>
              </w:rPr>
              <w:t>mechanizačním zařízením</w:t>
            </w:r>
          </w:p>
          <w:p w14:paraId="12AC870A" w14:textId="77777777" w:rsidR="00D4662C" w:rsidRDefault="008A3798" w:rsidP="00D4662C">
            <w:pPr>
              <w:jc w:val="both"/>
              <w:rPr>
                <w:rFonts w:cs="Arial"/>
              </w:rPr>
            </w:pPr>
            <w:r w:rsidRPr="00D4662C">
              <w:rPr>
                <w:rFonts w:cs="Arial"/>
              </w:rPr>
              <w:t>- okopávka</w:t>
            </w:r>
            <w:r w:rsidR="00D4662C">
              <w:rPr>
                <w:rFonts w:cs="Arial"/>
              </w:rPr>
              <w:t>,</w:t>
            </w:r>
            <w:r w:rsidRPr="00D4662C">
              <w:rPr>
                <w:rFonts w:cs="Arial"/>
              </w:rPr>
              <w:t xml:space="preserve"> pletí, mechanizace</w:t>
            </w:r>
          </w:p>
          <w:p w14:paraId="54734A97" w14:textId="77777777" w:rsidR="00D4662C" w:rsidRDefault="00D4662C" w:rsidP="00D4662C">
            <w:pPr>
              <w:jc w:val="both"/>
              <w:rPr>
                <w:rFonts w:cs="Arial"/>
              </w:rPr>
            </w:pPr>
            <w:r>
              <w:rPr>
                <w:rFonts w:cs="Arial"/>
              </w:rPr>
              <w:t xml:space="preserve">- </w:t>
            </w:r>
            <w:r w:rsidR="008A3798" w:rsidRPr="00D4662C">
              <w:rPr>
                <w:rFonts w:cs="Arial"/>
              </w:rPr>
              <w:t>seřízení</w:t>
            </w:r>
            <w:r>
              <w:rPr>
                <w:rFonts w:cs="Arial"/>
              </w:rPr>
              <w:t xml:space="preserve"> a</w:t>
            </w:r>
            <w:r w:rsidR="008A3798" w:rsidRPr="00D4662C">
              <w:rPr>
                <w:rFonts w:cs="Arial"/>
              </w:rPr>
              <w:t xml:space="preserve"> údržba</w:t>
            </w:r>
          </w:p>
          <w:p w14:paraId="1F6A3FAE" w14:textId="5DA42674" w:rsidR="008A3798" w:rsidRPr="00D4662C" w:rsidRDefault="00D4662C" w:rsidP="00D4662C">
            <w:pPr>
              <w:jc w:val="both"/>
              <w:rPr>
                <w:rFonts w:cs="Arial"/>
              </w:rPr>
            </w:pPr>
            <w:r>
              <w:rPr>
                <w:rFonts w:cs="Arial"/>
              </w:rPr>
              <w:t xml:space="preserve">- </w:t>
            </w:r>
            <w:r w:rsidR="008A3798" w:rsidRPr="00D4662C">
              <w:rPr>
                <w:rFonts w:cs="Arial"/>
              </w:rPr>
              <w:t>kultivační práce mechanizací</w:t>
            </w:r>
          </w:p>
        </w:tc>
        <w:tc>
          <w:tcPr>
            <w:tcW w:w="992" w:type="dxa"/>
          </w:tcPr>
          <w:p w14:paraId="4A19BE24" w14:textId="77777777" w:rsidR="008A3798" w:rsidRPr="00D4662C" w:rsidRDefault="008A3798" w:rsidP="00CD4130">
            <w:pPr>
              <w:jc w:val="center"/>
              <w:rPr>
                <w:rFonts w:cs="Arial"/>
                <w:b/>
              </w:rPr>
            </w:pPr>
            <w:r w:rsidRPr="00D4662C">
              <w:rPr>
                <w:rFonts w:cs="Arial"/>
                <w:b/>
              </w:rPr>
              <w:t>35</w:t>
            </w:r>
          </w:p>
        </w:tc>
      </w:tr>
      <w:tr w:rsidR="008A3798" w:rsidRPr="00D4662C" w14:paraId="6BC48499" w14:textId="77777777" w:rsidTr="00D4662C">
        <w:tc>
          <w:tcPr>
            <w:tcW w:w="4757" w:type="dxa"/>
          </w:tcPr>
          <w:p w14:paraId="19A8A437" w14:textId="77777777" w:rsidR="008A3798" w:rsidRPr="00D4662C" w:rsidRDefault="008A3798" w:rsidP="00D4662C">
            <w:pPr>
              <w:jc w:val="both"/>
              <w:rPr>
                <w:rFonts w:cs="Arial"/>
              </w:rPr>
            </w:pPr>
            <w:r w:rsidRPr="00D4662C">
              <w:rPr>
                <w:rFonts w:cs="Arial"/>
              </w:rPr>
              <w:lastRenderedPageBreak/>
              <w:t>- umí vysévat semena na různá stanoviště</w:t>
            </w:r>
          </w:p>
        </w:tc>
        <w:tc>
          <w:tcPr>
            <w:tcW w:w="3997" w:type="dxa"/>
          </w:tcPr>
          <w:p w14:paraId="75B09364" w14:textId="77777777" w:rsidR="008A3798" w:rsidRPr="00D4662C" w:rsidRDefault="008A3798" w:rsidP="00D4662C">
            <w:pPr>
              <w:jc w:val="both"/>
              <w:rPr>
                <w:rFonts w:cs="Arial"/>
                <w:b/>
              </w:rPr>
            </w:pPr>
            <w:r w:rsidRPr="00D4662C">
              <w:rPr>
                <w:rFonts w:cs="Arial"/>
                <w:b/>
              </w:rPr>
              <w:t>3. Výsev semen</w:t>
            </w:r>
          </w:p>
          <w:p w14:paraId="5759849D" w14:textId="77777777" w:rsidR="00D4662C" w:rsidRDefault="008A3798" w:rsidP="00D4662C">
            <w:pPr>
              <w:jc w:val="both"/>
              <w:rPr>
                <w:rFonts w:cs="Arial"/>
              </w:rPr>
            </w:pPr>
            <w:r w:rsidRPr="00D4662C">
              <w:rPr>
                <w:rFonts w:cs="Arial"/>
              </w:rPr>
              <w:t>- určování semen</w:t>
            </w:r>
          </w:p>
          <w:p w14:paraId="5BB3748E" w14:textId="3DE8325C" w:rsidR="00D4662C" w:rsidRDefault="00D4662C" w:rsidP="00D4662C">
            <w:pPr>
              <w:jc w:val="both"/>
              <w:rPr>
                <w:rFonts w:cs="Arial"/>
              </w:rPr>
            </w:pPr>
            <w:r>
              <w:rPr>
                <w:rFonts w:cs="Arial"/>
              </w:rPr>
              <w:t>- v</w:t>
            </w:r>
            <w:r w:rsidR="008A3798" w:rsidRPr="00D4662C">
              <w:rPr>
                <w:rFonts w:cs="Arial"/>
              </w:rPr>
              <w:t xml:space="preserve">ýsev do truhlíku                 </w:t>
            </w:r>
          </w:p>
          <w:p w14:paraId="12135320" w14:textId="0F57FF42" w:rsidR="008A3798" w:rsidRPr="00D4662C" w:rsidRDefault="00D4662C" w:rsidP="00D4662C">
            <w:pPr>
              <w:jc w:val="both"/>
              <w:rPr>
                <w:rFonts w:cs="Arial"/>
              </w:rPr>
            </w:pPr>
            <w:r>
              <w:rPr>
                <w:rFonts w:cs="Arial"/>
              </w:rPr>
              <w:t xml:space="preserve">- </w:t>
            </w:r>
            <w:r w:rsidR="008A3798" w:rsidRPr="00D4662C">
              <w:rPr>
                <w:rFonts w:cs="Arial"/>
              </w:rPr>
              <w:t>výsev trávníku</w:t>
            </w:r>
          </w:p>
        </w:tc>
        <w:tc>
          <w:tcPr>
            <w:tcW w:w="992" w:type="dxa"/>
          </w:tcPr>
          <w:p w14:paraId="0A68A667" w14:textId="77777777" w:rsidR="008A3798" w:rsidRPr="00D4662C" w:rsidRDefault="008A3798" w:rsidP="00CD4130">
            <w:pPr>
              <w:jc w:val="center"/>
              <w:rPr>
                <w:rFonts w:cs="Arial"/>
                <w:b/>
              </w:rPr>
            </w:pPr>
            <w:r w:rsidRPr="00D4662C">
              <w:rPr>
                <w:rFonts w:cs="Arial"/>
                <w:b/>
              </w:rPr>
              <w:t>28</w:t>
            </w:r>
          </w:p>
        </w:tc>
      </w:tr>
      <w:tr w:rsidR="008A3798" w:rsidRPr="00D4662C" w14:paraId="69C72889" w14:textId="77777777" w:rsidTr="00D4662C">
        <w:tc>
          <w:tcPr>
            <w:tcW w:w="4757" w:type="dxa"/>
          </w:tcPr>
          <w:p w14:paraId="3715D78D" w14:textId="77777777" w:rsidR="00D4662C" w:rsidRDefault="008A3798" w:rsidP="00D4662C">
            <w:pPr>
              <w:jc w:val="both"/>
              <w:rPr>
                <w:rFonts w:cs="Arial"/>
              </w:rPr>
            </w:pPr>
            <w:r w:rsidRPr="00D4662C">
              <w:rPr>
                <w:rFonts w:cs="Arial"/>
              </w:rPr>
              <w:t>- ovládá práce při pěstování sazenic</w:t>
            </w:r>
          </w:p>
          <w:p w14:paraId="6D1FD0D9" w14:textId="4881ECE4" w:rsidR="008A3798" w:rsidRPr="00D4662C" w:rsidRDefault="00D4662C" w:rsidP="00D4662C">
            <w:pPr>
              <w:jc w:val="both"/>
              <w:rPr>
                <w:rFonts w:cs="Arial"/>
              </w:rPr>
            </w:pPr>
            <w:r>
              <w:rPr>
                <w:rFonts w:cs="Arial"/>
              </w:rPr>
              <w:t xml:space="preserve">- </w:t>
            </w:r>
            <w:r w:rsidR="008A3798" w:rsidRPr="00D4662C">
              <w:rPr>
                <w:rFonts w:cs="Arial"/>
              </w:rPr>
              <w:t xml:space="preserve">zná techniku přepichování, přesazování </w:t>
            </w:r>
          </w:p>
        </w:tc>
        <w:tc>
          <w:tcPr>
            <w:tcW w:w="3997" w:type="dxa"/>
          </w:tcPr>
          <w:p w14:paraId="789C0AFE" w14:textId="658C7536" w:rsidR="008A3798" w:rsidRPr="00D4662C" w:rsidRDefault="008A3798" w:rsidP="00D4662C">
            <w:pPr>
              <w:jc w:val="both"/>
              <w:rPr>
                <w:rFonts w:cs="Arial"/>
                <w:b/>
              </w:rPr>
            </w:pPr>
            <w:r w:rsidRPr="00D4662C">
              <w:rPr>
                <w:rFonts w:cs="Arial"/>
                <w:b/>
              </w:rPr>
              <w:t>4. Práce při pěstování sazenic a</w:t>
            </w:r>
            <w:r w:rsidR="00D4662C">
              <w:rPr>
                <w:rFonts w:cs="Arial"/>
                <w:b/>
              </w:rPr>
              <w:t> </w:t>
            </w:r>
            <w:r w:rsidRPr="00D4662C">
              <w:rPr>
                <w:rFonts w:cs="Arial"/>
                <w:b/>
              </w:rPr>
              <w:t>sadby, přepichování, přesazování</w:t>
            </w:r>
          </w:p>
        </w:tc>
        <w:tc>
          <w:tcPr>
            <w:tcW w:w="992" w:type="dxa"/>
          </w:tcPr>
          <w:p w14:paraId="155E9D59" w14:textId="77777777" w:rsidR="008A3798" w:rsidRPr="00D4662C" w:rsidRDefault="008A3798" w:rsidP="00CD4130">
            <w:pPr>
              <w:jc w:val="center"/>
              <w:rPr>
                <w:rFonts w:cs="Arial"/>
                <w:b/>
              </w:rPr>
            </w:pPr>
            <w:r w:rsidRPr="00D4662C">
              <w:rPr>
                <w:rFonts w:cs="Arial"/>
                <w:b/>
              </w:rPr>
              <w:t>98</w:t>
            </w:r>
          </w:p>
        </w:tc>
      </w:tr>
      <w:tr w:rsidR="008A3798" w:rsidRPr="00D4662C" w14:paraId="58022D82" w14:textId="77777777" w:rsidTr="00D4662C">
        <w:tc>
          <w:tcPr>
            <w:tcW w:w="4757" w:type="dxa"/>
          </w:tcPr>
          <w:p w14:paraId="186AFB5F" w14:textId="4A7F753D" w:rsidR="008A3798" w:rsidRPr="00D4662C" w:rsidRDefault="008A3798" w:rsidP="00D4662C">
            <w:pPr>
              <w:jc w:val="both"/>
              <w:rPr>
                <w:rFonts w:cs="Arial"/>
              </w:rPr>
            </w:pPr>
            <w:r w:rsidRPr="00D4662C">
              <w:rPr>
                <w:rFonts w:cs="Arial"/>
              </w:rPr>
              <w:t xml:space="preserve">- umí vysázet ovocné a okrasné stromy jak s balem, tak bez balu.  </w:t>
            </w:r>
          </w:p>
        </w:tc>
        <w:tc>
          <w:tcPr>
            <w:tcW w:w="3997" w:type="dxa"/>
          </w:tcPr>
          <w:p w14:paraId="5B3A18B1" w14:textId="77777777" w:rsidR="008A3798" w:rsidRPr="00D4662C" w:rsidRDefault="008A3798" w:rsidP="00D4662C">
            <w:pPr>
              <w:jc w:val="both"/>
              <w:rPr>
                <w:rFonts w:cs="Arial"/>
                <w:b/>
              </w:rPr>
            </w:pPr>
            <w:r w:rsidRPr="00D4662C">
              <w:rPr>
                <w:rFonts w:cs="Arial"/>
                <w:b/>
              </w:rPr>
              <w:t>5.Výsadba sazenic a sadby na stanoviště</w:t>
            </w:r>
          </w:p>
          <w:p w14:paraId="5ED22C72" w14:textId="77777777" w:rsidR="008A3798" w:rsidRPr="00D4662C" w:rsidRDefault="008A3798" w:rsidP="00D4662C">
            <w:pPr>
              <w:jc w:val="both"/>
              <w:rPr>
                <w:rFonts w:cs="Arial"/>
              </w:rPr>
            </w:pPr>
            <w:r w:rsidRPr="00D4662C">
              <w:rPr>
                <w:rFonts w:cs="Arial"/>
              </w:rPr>
              <w:t xml:space="preserve">- ovocné stromy a révové keře </w:t>
            </w:r>
          </w:p>
        </w:tc>
        <w:tc>
          <w:tcPr>
            <w:tcW w:w="992" w:type="dxa"/>
          </w:tcPr>
          <w:p w14:paraId="3FFFEBB4" w14:textId="77777777" w:rsidR="008A3798" w:rsidRPr="00D4662C" w:rsidRDefault="008A3798" w:rsidP="00CD4130">
            <w:pPr>
              <w:jc w:val="center"/>
              <w:rPr>
                <w:rFonts w:cs="Arial"/>
                <w:b/>
              </w:rPr>
            </w:pPr>
            <w:r w:rsidRPr="00D4662C">
              <w:rPr>
                <w:rFonts w:cs="Arial"/>
                <w:b/>
              </w:rPr>
              <w:t>35</w:t>
            </w:r>
          </w:p>
        </w:tc>
      </w:tr>
      <w:tr w:rsidR="008A3798" w:rsidRPr="00D4662C" w14:paraId="42375285" w14:textId="77777777" w:rsidTr="00D4662C">
        <w:tc>
          <w:tcPr>
            <w:tcW w:w="4757" w:type="dxa"/>
          </w:tcPr>
          <w:p w14:paraId="6698BB40" w14:textId="77777777" w:rsidR="008A3798" w:rsidRPr="00D4662C" w:rsidRDefault="008A3798" w:rsidP="00D4662C">
            <w:pPr>
              <w:jc w:val="both"/>
              <w:rPr>
                <w:rFonts w:cs="Arial"/>
              </w:rPr>
            </w:pPr>
            <w:r w:rsidRPr="00D4662C">
              <w:rPr>
                <w:rFonts w:cs="Arial"/>
              </w:rPr>
              <w:t>- ovládá rozmnožovat okrasný materiál, řízkováním, roubováním.</w:t>
            </w:r>
          </w:p>
        </w:tc>
        <w:tc>
          <w:tcPr>
            <w:tcW w:w="3997" w:type="dxa"/>
          </w:tcPr>
          <w:p w14:paraId="0C547D17" w14:textId="77777777" w:rsidR="008A3798" w:rsidRPr="00D4662C" w:rsidRDefault="008A3798" w:rsidP="00D4662C">
            <w:pPr>
              <w:jc w:val="both"/>
              <w:rPr>
                <w:rFonts w:cs="Arial"/>
                <w:b/>
              </w:rPr>
            </w:pPr>
            <w:r w:rsidRPr="00D4662C">
              <w:rPr>
                <w:rFonts w:cs="Arial"/>
                <w:b/>
              </w:rPr>
              <w:t>6. Vegetativní rozmnožování</w:t>
            </w:r>
          </w:p>
          <w:p w14:paraId="207B1DEF" w14:textId="77777777" w:rsidR="00D4662C" w:rsidRDefault="008A3798" w:rsidP="00D4662C">
            <w:pPr>
              <w:jc w:val="both"/>
              <w:rPr>
                <w:rFonts w:cs="Arial"/>
              </w:rPr>
            </w:pPr>
            <w:r w:rsidRPr="00D4662C">
              <w:rPr>
                <w:rFonts w:cs="Arial"/>
              </w:rPr>
              <w:t>- množení hrnkových rostlin,</w:t>
            </w:r>
          </w:p>
          <w:p w14:paraId="204F91FB" w14:textId="3AFAEB43" w:rsidR="008A3798" w:rsidRPr="00D4662C" w:rsidRDefault="00D4662C" w:rsidP="00D4662C">
            <w:pPr>
              <w:jc w:val="both"/>
              <w:rPr>
                <w:rFonts w:cs="Arial"/>
              </w:rPr>
            </w:pPr>
            <w:r>
              <w:rPr>
                <w:rFonts w:cs="Arial"/>
              </w:rPr>
              <w:t xml:space="preserve">- </w:t>
            </w:r>
            <w:r w:rsidR="008A3798" w:rsidRPr="00D4662C">
              <w:rPr>
                <w:rFonts w:cs="Arial"/>
              </w:rPr>
              <w:t>roubování, řízkování dřevin a</w:t>
            </w:r>
            <w:r>
              <w:rPr>
                <w:rFonts w:cs="Arial"/>
              </w:rPr>
              <w:t> </w:t>
            </w:r>
            <w:r w:rsidR="008A3798" w:rsidRPr="00D4662C">
              <w:rPr>
                <w:rFonts w:cs="Arial"/>
              </w:rPr>
              <w:t>jehličin</w:t>
            </w:r>
          </w:p>
        </w:tc>
        <w:tc>
          <w:tcPr>
            <w:tcW w:w="992" w:type="dxa"/>
          </w:tcPr>
          <w:p w14:paraId="27A00D9F" w14:textId="77777777" w:rsidR="008A3798" w:rsidRPr="00D4662C" w:rsidRDefault="008A3798" w:rsidP="00CD4130">
            <w:pPr>
              <w:jc w:val="center"/>
              <w:rPr>
                <w:rFonts w:cs="Arial"/>
                <w:b/>
              </w:rPr>
            </w:pPr>
            <w:r w:rsidRPr="00D4662C">
              <w:rPr>
                <w:rFonts w:cs="Arial"/>
                <w:b/>
              </w:rPr>
              <w:t>91</w:t>
            </w:r>
          </w:p>
        </w:tc>
      </w:tr>
      <w:tr w:rsidR="008A3798" w:rsidRPr="00D4662C" w14:paraId="659CFEA6" w14:textId="77777777" w:rsidTr="00D4662C">
        <w:tc>
          <w:tcPr>
            <w:tcW w:w="4757" w:type="dxa"/>
          </w:tcPr>
          <w:p w14:paraId="5F659646" w14:textId="77777777" w:rsidR="008A3798" w:rsidRPr="00D4662C" w:rsidRDefault="008A3798" w:rsidP="00D4662C">
            <w:pPr>
              <w:jc w:val="both"/>
              <w:rPr>
                <w:rFonts w:cs="Arial"/>
              </w:rPr>
            </w:pPr>
            <w:r w:rsidRPr="00D4662C">
              <w:rPr>
                <w:rFonts w:cs="Arial"/>
              </w:rPr>
              <w:t>- ovládá řez ovocných dřevin, révového keře</w:t>
            </w:r>
          </w:p>
        </w:tc>
        <w:tc>
          <w:tcPr>
            <w:tcW w:w="3997" w:type="dxa"/>
          </w:tcPr>
          <w:p w14:paraId="5742F317" w14:textId="77777777" w:rsidR="008A3798" w:rsidRPr="00D4662C" w:rsidRDefault="008A3798" w:rsidP="00D4662C">
            <w:pPr>
              <w:jc w:val="both"/>
              <w:rPr>
                <w:rFonts w:cs="Arial"/>
                <w:b/>
              </w:rPr>
            </w:pPr>
            <w:r w:rsidRPr="00D4662C">
              <w:rPr>
                <w:rFonts w:cs="Arial"/>
                <w:b/>
              </w:rPr>
              <w:t>7. Řez a speciální ošetření rostlin</w:t>
            </w:r>
          </w:p>
          <w:p w14:paraId="3E749644" w14:textId="21F0E48B" w:rsidR="008A3798" w:rsidRPr="00D4662C" w:rsidRDefault="008A3798" w:rsidP="00D4662C">
            <w:pPr>
              <w:jc w:val="both"/>
              <w:rPr>
                <w:rFonts w:cs="Arial"/>
              </w:rPr>
            </w:pPr>
            <w:r w:rsidRPr="00D4662C">
              <w:rPr>
                <w:rFonts w:cs="Arial"/>
              </w:rPr>
              <w:t>- řez naostro, na korunku, výchovný řez, průklest</w:t>
            </w:r>
            <w:r w:rsidR="003B4764">
              <w:rPr>
                <w:rFonts w:cs="Arial"/>
              </w:rPr>
              <w:t xml:space="preserve"> </w:t>
            </w:r>
            <w:r w:rsidRPr="00D4662C">
              <w:rPr>
                <w:rFonts w:cs="Arial"/>
              </w:rPr>
              <w:t>a zmlazování révového keře</w:t>
            </w:r>
          </w:p>
        </w:tc>
        <w:tc>
          <w:tcPr>
            <w:tcW w:w="992" w:type="dxa"/>
          </w:tcPr>
          <w:p w14:paraId="19B59189" w14:textId="77777777" w:rsidR="008A3798" w:rsidRPr="00D4662C" w:rsidRDefault="008A3798" w:rsidP="00CD4130">
            <w:pPr>
              <w:jc w:val="center"/>
              <w:rPr>
                <w:rFonts w:cs="Arial"/>
                <w:b/>
              </w:rPr>
            </w:pPr>
            <w:r w:rsidRPr="00D4662C">
              <w:rPr>
                <w:rFonts w:cs="Arial"/>
                <w:b/>
              </w:rPr>
              <w:t>35</w:t>
            </w:r>
          </w:p>
        </w:tc>
      </w:tr>
      <w:tr w:rsidR="008A3798" w:rsidRPr="00D4662C" w14:paraId="041ACE77" w14:textId="77777777" w:rsidTr="00D4662C">
        <w:tc>
          <w:tcPr>
            <w:tcW w:w="4757" w:type="dxa"/>
          </w:tcPr>
          <w:p w14:paraId="52E203E4" w14:textId="77777777" w:rsidR="008A3798" w:rsidRPr="00D4662C" w:rsidRDefault="008A3798" w:rsidP="00D4662C">
            <w:pPr>
              <w:jc w:val="both"/>
              <w:rPr>
                <w:rFonts w:cs="Arial"/>
              </w:rPr>
            </w:pPr>
            <w:r w:rsidRPr="00D4662C">
              <w:rPr>
                <w:rFonts w:cs="Arial"/>
              </w:rPr>
              <w:t>- umí sklízet zeleninu, ovoce, hroznů, květiny, provádí posklizňovou úpravu, expedici.</w:t>
            </w:r>
          </w:p>
        </w:tc>
        <w:tc>
          <w:tcPr>
            <w:tcW w:w="3997" w:type="dxa"/>
          </w:tcPr>
          <w:p w14:paraId="43BC16A6" w14:textId="77777777" w:rsidR="008A3798" w:rsidRPr="00D4662C" w:rsidRDefault="008A3798" w:rsidP="00D4662C">
            <w:pPr>
              <w:jc w:val="both"/>
              <w:rPr>
                <w:rFonts w:cs="Arial"/>
                <w:b/>
              </w:rPr>
            </w:pPr>
            <w:r w:rsidRPr="00D4662C">
              <w:rPr>
                <w:rFonts w:cs="Arial"/>
                <w:b/>
              </w:rPr>
              <w:t>8. Sklizňové práce ovoce, zeleniny, hroznů květin k sušení, sklizeň školkařských výpěstků a semen</w:t>
            </w:r>
          </w:p>
        </w:tc>
        <w:tc>
          <w:tcPr>
            <w:tcW w:w="992" w:type="dxa"/>
          </w:tcPr>
          <w:p w14:paraId="21BDA976" w14:textId="77777777" w:rsidR="008A3798" w:rsidRPr="00D4662C" w:rsidRDefault="008A3798" w:rsidP="00CD4130">
            <w:pPr>
              <w:jc w:val="center"/>
              <w:rPr>
                <w:rFonts w:cs="Arial"/>
                <w:b/>
              </w:rPr>
            </w:pPr>
            <w:r w:rsidRPr="00D4662C">
              <w:rPr>
                <w:rFonts w:cs="Arial"/>
                <w:b/>
              </w:rPr>
              <w:t>49</w:t>
            </w:r>
          </w:p>
        </w:tc>
      </w:tr>
      <w:tr w:rsidR="008A3798" w:rsidRPr="00D4662C" w14:paraId="084DF5BD" w14:textId="77777777" w:rsidTr="00D4662C">
        <w:tc>
          <w:tcPr>
            <w:tcW w:w="4757" w:type="dxa"/>
          </w:tcPr>
          <w:p w14:paraId="136F605C" w14:textId="77777777" w:rsidR="008A3798" w:rsidRPr="00D4662C" w:rsidRDefault="008A3798" w:rsidP="00D4662C">
            <w:pPr>
              <w:jc w:val="both"/>
              <w:rPr>
                <w:rFonts w:cs="Arial"/>
              </w:rPr>
            </w:pPr>
            <w:r w:rsidRPr="00D4662C">
              <w:rPr>
                <w:rFonts w:cs="Arial"/>
              </w:rPr>
              <w:t>- umí zhotovit dušičkové věnce, kytice, vánoční vazbu, svatební vazbu a vazbu ze sušeného materiálu.</w:t>
            </w:r>
          </w:p>
        </w:tc>
        <w:tc>
          <w:tcPr>
            <w:tcW w:w="3997" w:type="dxa"/>
          </w:tcPr>
          <w:p w14:paraId="32D05495" w14:textId="77777777" w:rsidR="008A3798" w:rsidRPr="00D4662C" w:rsidRDefault="008A3798" w:rsidP="00D4662C">
            <w:pPr>
              <w:jc w:val="both"/>
              <w:rPr>
                <w:rFonts w:cs="Arial"/>
              </w:rPr>
            </w:pPr>
            <w:r w:rsidRPr="00D4662C">
              <w:rPr>
                <w:rFonts w:cs="Arial"/>
                <w:b/>
              </w:rPr>
              <w:t>9. Vazačské práce</w:t>
            </w:r>
          </w:p>
          <w:p w14:paraId="7D49A394" w14:textId="647A1BDC" w:rsidR="008A3798" w:rsidRPr="00D4662C" w:rsidRDefault="008A3798" w:rsidP="00D4662C">
            <w:pPr>
              <w:jc w:val="both"/>
              <w:rPr>
                <w:rFonts w:cs="Arial"/>
              </w:rPr>
            </w:pPr>
            <w:r w:rsidRPr="00D4662C">
              <w:rPr>
                <w:rFonts w:cs="Arial"/>
              </w:rPr>
              <w:t>-</w:t>
            </w:r>
            <w:r w:rsidR="003B4764">
              <w:rPr>
                <w:rFonts w:cs="Arial"/>
              </w:rPr>
              <w:t xml:space="preserve"> </w:t>
            </w:r>
            <w:r w:rsidRPr="00D4662C">
              <w:rPr>
                <w:rFonts w:cs="Arial"/>
              </w:rPr>
              <w:t>dušičková, vánoční, svatební, úprava váz a misek, vazba ze sušeného materiálu</w:t>
            </w:r>
          </w:p>
        </w:tc>
        <w:tc>
          <w:tcPr>
            <w:tcW w:w="992" w:type="dxa"/>
          </w:tcPr>
          <w:p w14:paraId="0D156199" w14:textId="77777777" w:rsidR="008A3798" w:rsidRPr="00D4662C" w:rsidRDefault="008A3798" w:rsidP="00CD4130">
            <w:pPr>
              <w:jc w:val="center"/>
              <w:rPr>
                <w:rFonts w:cs="Arial"/>
                <w:b/>
              </w:rPr>
            </w:pPr>
            <w:r w:rsidRPr="00D4662C">
              <w:rPr>
                <w:rFonts w:cs="Arial"/>
                <w:b/>
              </w:rPr>
              <w:t>112</w:t>
            </w:r>
          </w:p>
        </w:tc>
      </w:tr>
      <w:tr w:rsidR="008A3798" w:rsidRPr="00D4662C" w14:paraId="57F22353" w14:textId="77777777" w:rsidTr="00D4662C">
        <w:tc>
          <w:tcPr>
            <w:tcW w:w="4757" w:type="dxa"/>
          </w:tcPr>
          <w:p w14:paraId="31D90E41" w14:textId="49F1C465" w:rsidR="008A3798" w:rsidRPr="00D4662C" w:rsidRDefault="008A3798" w:rsidP="00D4662C">
            <w:pPr>
              <w:jc w:val="both"/>
              <w:rPr>
                <w:rFonts w:cs="Arial"/>
              </w:rPr>
            </w:pPr>
            <w:r w:rsidRPr="00D4662C">
              <w:rPr>
                <w:rFonts w:cs="Arial"/>
              </w:rPr>
              <w:t>- umí postup při výrobě bílého a červeného vína, ošetřuje a stabilizace vína, čistí, a</w:t>
            </w:r>
            <w:r w:rsidR="003B4764">
              <w:rPr>
                <w:rFonts w:cs="Arial"/>
              </w:rPr>
              <w:t> </w:t>
            </w:r>
            <w:r w:rsidRPr="00D4662C">
              <w:rPr>
                <w:rFonts w:cs="Arial"/>
              </w:rPr>
              <w:t>filtruje</w:t>
            </w:r>
          </w:p>
        </w:tc>
        <w:tc>
          <w:tcPr>
            <w:tcW w:w="3997" w:type="dxa"/>
          </w:tcPr>
          <w:p w14:paraId="6F04AF19" w14:textId="77777777" w:rsidR="008A3798" w:rsidRPr="00D4662C" w:rsidRDefault="008A3798" w:rsidP="00D4662C">
            <w:pPr>
              <w:jc w:val="both"/>
              <w:rPr>
                <w:rFonts w:cs="Arial"/>
                <w:b/>
              </w:rPr>
            </w:pPr>
            <w:r w:rsidRPr="00D4662C">
              <w:rPr>
                <w:rFonts w:cs="Arial"/>
                <w:b/>
              </w:rPr>
              <w:t>10. Práce ve sklepním hospodářství</w:t>
            </w:r>
          </w:p>
          <w:p w14:paraId="21BE49F8" w14:textId="4EEC9730" w:rsidR="008A3798" w:rsidRPr="00D4662C" w:rsidRDefault="008A3798" w:rsidP="00D4662C">
            <w:pPr>
              <w:jc w:val="both"/>
              <w:rPr>
                <w:rFonts w:cs="Arial"/>
              </w:rPr>
            </w:pPr>
            <w:r w:rsidRPr="00D4662C">
              <w:rPr>
                <w:rFonts w:cs="Arial"/>
              </w:rPr>
              <w:t>- výroba vína bílého, červeného ošetření a stabilizace vína</w:t>
            </w:r>
          </w:p>
        </w:tc>
        <w:tc>
          <w:tcPr>
            <w:tcW w:w="992" w:type="dxa"/>
          </w:tcPr>
          <w:p w14:paraId="1C287A8D" w14:textId="77777777" w:rsidR="008A3798" w:rsidRPr="00D4662C" w:rsidRDefault="008A3798" w:rsidP="00CD4130">
            <w:pPr>
              <w:jc w:val="center"/>
              <w:rPr>
                <w:rFonts w:cs="Arial"/>
                <w:b/>
              </w:rPr>
            </w:pPr>
            <w:r w:rsidRPr="00D4662C">
              <w:rPr>
                <w:rFonts w:cs="Arial"/>
                <w:b/>
              </w:rPr>
              <w:t>35</w:t>
            </w:r>
          </w:p>
        </w:tc>
      </w:tr>
      <w:tr w:rsidR="008A3798" w:rsidRPr="00D4662C" w14:paraId="2832103B" w14:textId="77777777" w:rsidTr="00D4662C">
        <w:tc>
          <w:tcPr>
            <w:tcW w:w="4757" w:type="dxa"/>
          </w:tcPr>
          <w:p w14:paraId="7F421884" w14:textId="77777777" w:rsidR="008A3798" w:rsidRPr="00D4662C" w:rsidRDefault="008A3798" w:rsidP="00D4662C">
            <w:pPr>
              <w:jc w:val="both"/>
              <w:rPr>
                <w:rFonts w:cs="Arial"/>
              </w:rPr>
            </w:pPr>
            <w:r w:rsidRPr="00D4662C">
              <w:rPr>
                <w:rFonts w:cs="Arial"/>
              </w:rPr>
              <w:t>- umí ošetřovat a udržovat sadovnické výsadby</w:t>
            </w:r>
          </w:p>
        </w:tc>
        <w:tc>
          <w:tcPr>
            <w:tcW w:w="3997" w:type="dxa"/>
          </w:tcPr>
          <w:p w14:paraId="25B37957" w14:textId="77777777" w:rsidR="008A3798" w:rsidRPr="00D4662C" w:rsidRDefault="008A3798" w:rsidP="00D4662C">
            <w:pPr>
              <w:jc w:val="both"/>
              <w:rPr>
                <w:rFonts w:cs="Arial"/>
                <w:b/>
              </w:rPr>
            </w:pPr>
            <w:r w:rsidRPr="00D4662C">
              <w:rPr>
                <w:rFonts w:cs="Arial"/>
                <w:b/>
              </w:rPr>
              <w:t>11. Údržba sadovnických úprav</w:t>
            </w:r>
          </w:p>
        </w:tc>
        <w:tc>
          <w:tcPr>
            <w:tcW w:w="992" w:type="dxa"/>
          </w:tcPr>
          <w:p w14:paraId="7142BBF8" w14:textId="77777777" w:rsidR="008A3798" w:rsidRPr="00D4662C" w:rsidRDefault="008A3798" w:rsidP="00CD4130">
            <w:pPr>
              <w:jc w:val="center"/>
              <w:rPr>
                <w:rFonts w:cs="Arial"/>
                <w:b/>
              </w:rPr>
            </w:pPr>
            <w:r w:rsidRPr="00D4662C">
              <w:rPr>
                <w:rFonts w:cs="Arial"/>
                <w:b/>
              </w:rPr>
              <w:t>52,5</w:t>
            </w:r>
          </w:p>
        </w:tc>
      </w:tr>
    </w:tbl>
    <w:p w14:paraId="23A57A15" w14:textId="77777777" w:rsidR="008A3798" w:rsidRDefault="008A3798" w:rsidP="008A3798">
      <w:pPr>
        <w:ind w:firstLine="708"/>
        <w:jc w:val="both"/>
        <w:rPr>
          <w:b/>
          <w:bCs/>
          <w:sz w:val="28"/>
        </w:rPr>
      </w:pPr>
    </w:p>
    <w:p w14:paraId="1E493885" w14:textId="77777777" w:rsidR="008A3798" w:rsidRDefault="008A3798" w:rsidP="008A3798"/>
    <w:p w14:paraId="7A0A0554" w14:textId="77777777" w:rsidR="008A3798" w:rsidRDefault="008A3798" w:rsidP="008A3798"/>
    <w:p w14:paraId="6D7B5E80" w14:textId="77777777" w:rsidR="008A3798" w:rsidRDefault="008A3798" w:rsidP="008A3798"/>
    <w:p w14:paraId="30E53F6D" w14:textId="77777777" w:rsidR="008A3798" w:rsidRDefault="008A3798" w:rsidP="008A3798"/>
    <w:p w14:paraId="65BEF3DD" w14:textId="77777777" w:rsidR="008A3798" w:rsidRDefault="008A3798" w:rsidP="008A3798"/>
    <w:p w14:paraId="699E591F" w14:textId="77777777" w:rsidR="008A3798" w:rsidRDefault="008A3798" w:rsidP="008A3798"/>
    <w:p w14:paraId="7ACDF36B" w14:textId="77777777" w:rsidR="008A3798" w:rsidRDefault="008A3798" w:rsidP="008A3798"/>
    <w:p w14:paraId="4A00450F" w14:textId="77777777" w:rsidR="008A3798" w:rsidRPr="008A3798" w:rsidRDefault="008A3798" w:rsidP="008A3798"/>
    <w:p w14:paraId="07662D97" w14:textId="77777777" w:rsidR="00E703C3" w:rsidRDefault="00E703C3" w:rsidP="009D226F">
      <w:pPr>
        <w:jc w:val="center"/>
        <w:rPr>
          <w:b/>
          <w:sz w:val="20"/>
          <w:szCs w:val="20"/>
        </w:rPr>
      </w:pPr>
    </w:p>
    <w:p w14:paraId="75EFA4DD" w14:textId="77777777" w:rsidR="00FC7D93" w:rsidRDefault="00FC7D93" w:rsidP="009D226F">
      <w:pPr>
        <w:jc w:val="both"/>
        <w:rPr>
          <w:b/>
          <w:bCs/>
          <w:sz w:val="28"/>
        </w:rPr>
      </w:pPr>
    </w:p>
    <w:p w14:paraId="0594962B" w14:textId="77777777" w:rsidR="00E703C3" w:rsidRPr="003B4764" w:rsidRDefault="008A3798" w:rsidP="003B4764">
      <w:pPr>
        <w:pStyle w:val="Nadpis1"/>
      </w:pPr>
      <w:bookmarkStart w:id="180" w:name="_Toc535923830"/>
      <w:bookmarkStart w:id="181" w:name="_Toc17975070"/>
      <w:r w:rsidRPr="003B4764">
        <w:br w:type="page"/>
      </w:r>
      <w:bookmarkStart w:id="182" w:name="_Toc107942061"/>
      <w:r w:rsidR="00E703C3" w:rsidRPr="003B4764">
        <w:lastRenderedPageBreak/>
        <w:t>5. Podmínky realizace ŠVP</w:t>
      </w:r>
      <w:bookmarkEnd w:id="180"/>
      <w:bookmarkEnd w:id="181"/>
      <w:bookmarkEnd w:id="182"/>
    </w:p>
    <w:p w14:paraId="3051A80B" w14:textId="77777777" w:rsidR="00E703C3" w:rsidRDefault="00E703C3" w:rsidP="009D226F">
      <w:pPr>
        <w:ind w:firstLine="360"/>
        <w:jc w:val="both"/>
        <w:rPr>
          <w:b/>
          <w:bCs/>
          <w:sz w:val="28"/>
        </w:rPr>
      </w:pPr>
    </w:p>
    <w:p w14:paraId="47A87F38" w14:textId="77777777" w:rsidR="00BD1593" w:rsidRPr="0054585E" w:rsidRDefault="00BD1593" w:rsidP="0054585E">
      <w:pPr>
        <w:pStyle w:val="Nadpis2"/>
        <w:spacing w:line="276" w:lineRule="auto"/>
        <w:jc w:val="both"/>
        <w:rPr>
          <w:sz w:val="24"/>
        </w:rPr>
      </w:pPr>
      <w:bookmarkStart w:id="183" w:name="_Toc107942062"/>
      <w:r w:rsidRPr="0054585E">
        <w:rPr>
          <w:sz w:val="24"/>
        </w:rPr>
        <w:t>5.1. Materiální podmínky školy</w:t>
      </w:r>
      <w:bookmarkEnd w:id="183"/>
    </w:p>
    <w:p w14:paraId="26255D4A" w14:textId="77777777" w:rsidR="00BD1593" w:rsidRPr="0054585E" w:rsidRDefault="00BD1593" w:rsidP="0054585E">
      <w:pPr>
        <w:spacing w:line="276" w:lineRule="auto"/>
        <w:jc w:val="both"/>
      </w:pPr>
      <w:r w:rsidRPr="0054585E">
        <w:t>Škola sídlí v samostatné dvoupodlažní budově. V suterénu budovy se nachází šatna. Dojíždějící žáci si odkládají své osobní věci do skříňky. Zde mají uložen pracovní oděv pro praktické vyučování a laboratorní cvičení.</w:t>
      </w:r>
    </w:p>
    <w:p w14:paraId="0278A07A" w14:textId="77B321B7" w:rsidR="00BD1593" w:rsidRPr="0054585E" w:rsidRDefault="00BD1593" w:rsidP="0054585E">
      <w:pPr>
        <w:spacing w:line="276" w:lineRule="auto"/>
        <w:ind w:firstLine="360"/>
        <w:jc w:val="both"/>
      </w:pPr>
      <w:r w:rsidRPr="0054585E">
        <w:t xml:space="preserve">V přízemí se nachází ředitelství školy, kanceláře hospodářského úseku, kmenové učebny, knihovna, sborovna a laboratoře pro </w:t>
      </w:r>
      <w:proofErr w:type="gramStart"/>
      <w:r w:rsidRPr="0054585E">
        <w:t>výuku  laboratorních</w:t>
      </w:r>
      <w:proofErr w:type="gramEnd"/>
      <w:r w:rsidRPr="0054585E">
        <w:t xml:space="preserve"> cvičení z chemie a biologie. Jsou zde umístěny přípravny vzorků pro praktickou výuku chemických, biologických cvičení a</w:t>
      </w:r>
      <w:r w:rsidR="0054585E">
        <w:t> </w:t>
      </w:r>
      <w:r w:rsidRPr="0054585E">
        <w:t xml:space="preserve">také sklady chemikálií a chemického skla. </w:t>
      </w:r>
    </w:p>
    <w:p w14:paraId="68B10B76" w14:textId="77777777" w:rsidR="00BD1593" w:rsidRPr="0054585E" w:rsidRDefault="00BD1593" w:rsidP="0054585E">
      <w:pPr>
        <w:spacing w:line="276" w:lineRule="auto"/>
        <w:ind w:firstLine="360"/>
        <w:jc w:val="both"/>
      </w:pPr>
      <w:r w:rsidRPr="0054585E">
        <w:t>Ve druhém podlaží jsou kabinety učitelů, kmenové učebny, jazyková učebna, učebna ICT a audiovizuální učebna.</w:t>
      </w:r>
    </w:p>
    <w:p w14:paraId="6B118EF9" w14:textId="77777777" w:rsidR="00BD1593" w:rsidRPr="0054585E" w:rsidRDefault="00BD1593" w:rsidP="0054585E">
      <w:pPr>
        <w:spacing w:line="276" w:lineRule="auto"/>
        <w:ind w:firstLine="360"/>
        <w:jc w:val="both"/>
      </w:pPr>
      <w:r w:rsidRPr="0054585E">
        <w:t>Vstup do školní budovy je zajištěn bezpečnostním kartovým systémem.</w:t>
      </w:r>
    </w:p>
    <w:p w14:paraId="1BA6E6E3" w14:textId="77777777" w:rsidR="00BD1593" w:rsidRPr="0054585E" w:rsidRDefault="00BD1593" w:rsidP="0054585E">
      <w:pPr>
        <w:spacing w:line="276" w:lineRule="auto"/>
        <w:ind w:firstLine="360"/>
        <w:jc w:val="both"/>
      </w:pPr>
      <w:r w:rsidRPr="0054585E">
        <w:t>Kmenové učebny jsou vybaveny nábytkem, v některých je umístěna audiovizuální technika (zpětné projektory). Obdobné vybavení je i v jazykové učebně. Učebna ICT je vybavena počítači, dataprojektorem a žáci do ní mají přístup i mimo vyučování, dle rozpisu umístněného na dveřích učebny.</w:t>
      </w:r>
    </w:p>
    <w:p w14:paraId="6CF452D3" w14:textId="77777777" w:rsidR="00BD1593" w:rsidRPr="0054585E" w:rsidRDefault="00BD1593" w:rsidP="0054585E">
      <w:pPr>
        <w:spacing w:line="276" w:lineRule="auto"/>
        <w:ind w:firstLine="360"/>
        <w:jc w:val="both"/>
      </w:pPr>
      <w:r w:rsidRPr="0054585E">
        <w:t>Kabinety učitelů jsou standardně vybaveny počítači nebo notebooky, které jsou využívány pro přípravu výuky i pro komunikaci se žáky a rodiči.</w:t>
      </w:r>
    </w:p>
    <w:p w14:paraId="741A69FA" w14:textId="3587CFDD" w:rsidR="00BD1593" w:rsidRPr="0054585E" w:rsidRDefault="00BD1593" w:rsidP="0054585E">
      <w:pPr>
        <w:spacing w:line="276" w:lineRule="auto"/>
        <w:ind w:firstLine="360"/>
        <w:jc w:val="both"/>
      </w:pPr>
      <w:r w:rsidRPr="0054585E">
        <w:t>Laboratoř pro praktickou výuku chemie je standardně vybavena laboratorními stoly s</w:t>
      </w:r>
      <w:r w:rsidR="007407FE">
        <w:t> </w:t>
      </w:r>
      <w:r w:rsidRPr="0054585E">
        <w:t>rozvody vody, plynu a elektřiny a zařízením na přípravu destilované vody. Laboratoř má k </w:t>
      </w:r>
      <w:proofErr w:type="gramStart"/>
      <w:r w:rsidRPr="0054585E">
        <w:t>dispozici  digitální</w:t>
      </w:r>
      <w:proofErr w:type="gramEnd"/>
      <w:r w:rsidRPr="0054585E">
        <w:t xml:space="preserve"> váhy, pH-metr, spektrofotometr VIS a UV, refraktometr, atomový absorpční spektrometr, automatické byrety, dávkovače chemikálií a počítač.</w:t>
      </w:r>
    </w:p>
    <w:p w14:paraId="34608971" w14:textId="0F763327" w:rsidR="00BD1593" w:rsidRPr="0054585E" w:rsidRDefault="00BD1593" w:rsidP="0054585E">
      <w:pPr>
        <w:spacing w:line="276" w:lineRule="auto"/>
        <w:ind w:firstLine="360"/>
        <w:jc w:val="both"/>
      </w:pPr>
      <w:r w:rsidRPr="0054585E">
        <w:t xml:space="preserve">Biologická laboratoř je vybavena kromě audiovizuální techniky i mikroskopy pro pozorování biologických preparátů. </w:t>
      </w:r>
    </w:p>
    <w:p w14:paraId="768583FF" w14:textId="23B856E6" w:rsidR="00BD1593" w:rsidRPr="0054585E" w:rsidRDefault="00BD1593" w:rsidP="0054585E">
      <w:pPr>
        <w:spacing w:line="276" w:lineRule="auto"/>
        <w:ind w:firstLine="360"/>
        <w:jc w:val="both"/>
      </w:pPr>
      <w:r w:rsidRPr="0054585E">
        <w:t>Pro výuku tělesné výchovy se využívá víceúčelová hala rozšířená o předsálí. Tělocvična je vybavena standardním cvičebním nářadím. Součástí tělocvičny je komplex šaten a</w:t>
      </w:r>
      <w:r w:rsidR="007407FE">
        <w:t> </w:t>
      </w:r>
      <w:r w:rsidRPr="0054585E">
        <w:t>sociálního zařízení, včetně sprch.</w:t>
      </w:r>
    </w:p>
    <w:p w14:paraId="7B25C691" w14:textId="77777777" w:rsidR="00BD1593" w:rsidRPr="0054585E" w:rsidRDefault="00BD1593" w:rsidP="0054585E">
      <w:pPr>
        <w:spacing w:line="276" w:lineRule="auto"/>
        <w:ind w:firstLine="360"/>
        <w:jc w:val="both"/>
      </w:pPr>
      <w:r w:rsidRPr="0054585E">
        <w:t>Součástí školy je také knihovna.</w:t>
      </w:r>
    </w:p>
    <w:p w14:paraId="733FAF78" w14:textId="77777777" w:rsidR="00BD1593" w:rsidRPr="0054585E" w:rsidRDefault="00BD1593" w:rsidP="0054585E">
      <w:pPr>
        <w:spacing w:line="276" w:lineRule="auto"/>
        <w:ind w:firstLine="360"/>
        <w:jc w:val="both"/>
      </w:pPr>
      <w:r w:rsidRPr="0054585E">
        <w:t>V suterénu internátu se nachází posilovna s posilovacími stroji a nářadím.</w:t>
      </w:r>
    </w:p>
    <w:p w14:paraId="6D3B861A" w14:textId="77777777" w:rsidR="00BD1593" w:rsidRPr="0054585E" w:rsidRDefault="00BD1593" w:rsidP="0054585E">
      <w:pPr>
        <w:spacing w:line="276" w:lineRule="auto"/>
        <w:ind w:firstLine="360"/>
        <w:jc w:val="both"/>
      </w:pPr>
      <w:r w:rsidRPr="0054585E">
        <w:t>Škola má vlastní domov mládeže s kapacitou 156 lůžek a zajišťuje celodenní stravování žáků.</w:t>
      </w:r>
    </w:p>
    <w:p w14:paraId="1F9488DC" w14:textId="00382D8E" w:rsidR="00BD1593" w:rsidRPr="0054585E" w:rsidRDefault="00BD1593" w:rsidP="0054585E">
      <w:pPr>
        <w:spacing w:line="276" w:lineRule="auto"/>
        <w:ind w:firstLine="360"/>
        <w:jc w:val="both"/>
      </w:pPr>
      <w:r w:rsidRPr="0054585E">
        <w:t>Praktická výuka probíhá na střediscích školy (školní sklep Venerie, pálenice, lihovar a</w:t>
      </w:r>
      <w:r w:rsidR="007407FE">
        <w:t> </w:t>
      </w:r>
      <w:r w:rsidRPr="0054585E">
        <w:t xml:space="preserve">moštárna a </w:t>
      </w:r>
      <w:proofErr w:type="spellStart"/>
      <w:r w:rsidRPr="0054585E">
        <w:t>agrolaboratoř</w:t>
      </w:r>
      <w:proofErr w:type="spellEnd"/>
      <w:r w:rsidRPr="0054585E">
        <w:t>), které jsou vybaveny moderními technologiemi, stroji, přístroji a</w:t>
      </w:r>
      <w:r w:rsidR="007407FE">
        <w:t> </w:t>
      </w:r>
      <w:r w:rsidRPr="0054585E">
        <w:t>zařízeními.</w:t>
      </w:r>
    </w:p>
    <w:p w14:paraId="20532BAD" w14:textId="77777777" w:rsidR="00BD1593" w:rsidRPr="0054585E" w:rsidRDefault="00BD1593" w:rsidP="0054585E">
      <w:pPr>
        <w:spacing w:line="276" w:lineRule="auto"/>
        <w:ind w:firstLine="360"/>
        <w:jc w:val="both"/>
      </w:pPr>
      <w:r w:rsidRPr="0054585E">
        <w:t xml:space="preserve">Škola disponuje vlastními vinicemi, sady </w:t>
      </w:r>
      <w:proofErr w:type="gramStart"/>
      <w:r w:rsidRPr="0054585E">
        <w:t>a  mechanizačním</w:t>
      </w:r>
      <w:proofErr w:type="gramEnd"/>
      <w:r w:rsidRPr="0054585E">
        <w:t xml:space="preserve"> parkem.</w:t>
      </w:r>
    </w:p>
    <w:p w14:paraId="14991A8A" w14:textId="77777777" w:rsidR="00BD1593" w:rsidRPr="0054585E" w:rsidRDefault="00BD1593" w:rsidP="0054585E">
      <w:pPr>
        <w:spacing w:line="276" w:lineRule="auto"/>
        <w:ind w:firstLine="360"/>
        <w:jc w:val="both"/>
        <w:rPr>
          <w:b/>
          <w:bCs/>
        </w:rPr>
      </w:pPr>
    </w:p>
    <w:p w14:paraId="509BCE4A" w14:textId="77777777" w:rsidR="00BD1593" w:rsidRPr="0054585E" w:rsidRDefault="00BD1593" w:rsidP="007407FE">
      <w:pPr>
        <w:pStyle w:val="Nadpis2"/>
      </w:pPr>
      <w:bookmarkStart w:id="184" w:name="_Toc107942063"/>
      <w:r w:rsidRPr="0054585E">
        <w:t>5.2. Personální podmínky školy</w:t>
      </w:r>
      <w:bookmarkEnd w:id="184"/>
    </w:p>
    <w:p w14:paraId="0445C288" w14:textId="77777777" w:rsidR="00BD1593" w:rsidRPr="0054585E" w:rsidRDefault="00BD1593" w:rsidP="007407FE">
      <w:pPr>
        <w:pStyle w:val="Zkladntextodsazen31"/>
        <w:spacing w:line="276" w:lineRule="auto"/>
        <w:ind w:firstLine="0"/>
      </w:pPr>
      <w:r w:rsidRPr="0054585E">
        <w:t xml:space="preserve">Teoretickou a praktickou výuku na škole zajišťuje cca 35 pedagogických pracovníků. Většina vyučujících má potřebnou pedagogickou i odbornou způsobilost pro předměty, které vyučují. V čele školy stojí ředitel </w:t>
      </w:r>
      <w:proofErr w:type="gramStart"/>
      <w:r w:rsidRPr="0054585E">
        <w:t>a  zástupce</w:t>
      </w:r>
      <w:proofErr w:type="gramEnd"/>
      <w:r w:rsidRPr="0054585E">
        <w:t xml:space="preserve">  pro teoretickou výuku a vedoucí praxe a odborný výcvik. Své znalosti a pedagogické dovednosti si pedagogové dále rozšiřují, prohlubují a inovují účastí na seminářích, konferencích a školeních v rámci dalšího vzdělávání pedagogických pracovníků. </w:t>
      </w:r>
    </w:p>
    <w:p w14:paraId="03448020" w14:textId="77777777" w:rsidR="00BD1593" w:rsidRPr="0054585E" w:rsidRDefault="00BD1593" w:rsidP="0054585E">
      <w:pPr>
        <w:pStyle w:val="Zkladntextodsazen"/>
        <w:spacing w:line="276" w:lineRule="auto"/>
        <w:ind w:firstLine="360"/>
      </w:pPr>
      <w:r w:rsidRPr="0054585E">
        <w:lastRenderedPageBreak/>
        <w:t xml:space="preserve">Vzdělávací činnost školy řídí 9 metodických předmětových komisí, které spolu vzájemně spolupracují a do nichž jsou členové pedagogického sboru zařazeni na základě své aprobace. Komise jazyková, matematická, přírodovědná, tělovýchovná, odborných předmětů pro obor zahradník, prodavačka aranžérka, vinohradnictví, </w:t>
      </w:r>
      <w:proofErr w:type="spellStart"/>
      <w:r w:rsidRPr="0054585E">
        <w:t>agropodnikání</w:t>
      </w:r>
      <w:proofErr w:type="spellEnd"/>
      <w:r w:rsidRPr="0054585E">
        <w:t>, podnikání.</w:t>
      </w:r>
    </w:p>
    <w:p w14:paraId="75F3FF3F" w14:textId="77777777" w:rsidR="00BD1593" w:rsidRPr="0054585E" w:rsidRDefault="00BD1593" w:rsidP="0054585E">
      <w:pPr>
        <w:spacing w:line="276" w:lineRule="auto"/>
        <w:ind w:firstLine="360"/>
        <w:jc w:val="both"/>
      </w:pPr>
      <w:r w:rsidRPr="0054585E">
        <w:rPr>
          <w:shd w:val="clear" w:color="auto" w:fill="FFFFFF"/>
        </w:rPr>
        <w:t>Na škole funguje školní poradenské pracoviště, tvořené z výchovného poradce, školního metodika prevence, zástupce ředitele školy a ředitele školy. Účelem tohoto pracoviště je poskytovat poradenské služby ve škole především žákům a jejich zákonným zástupcům.</w:t>
      </w:r>
    </w:p>
    <w:p w14:paraId="2C9419DD" w14:textId="77777777" w:rsidR="00BD1593" w:rsidRPr="0054585E" w:rsidRDefault="00BD1593" w:rsidP="0054585E">
      <w:pPr>
        <w:spacing w:line="276" w:lineRule="auto"/>
        <w:ind w:firstLine="360"/>
        <w:jc w:val="both"/>
      </w:pPr>
      <w:r w:rsidRPr="0054585E">
        <w:t>O celkový chod školy a školního hospodářství se stará 25 nepedagogických pracovníků.</w:t>
      </w:r>
    </w:p>
    <w:p w14:paraId="48B0F526" w14:textId="77777777" w:rsidR="00BD1593" w:rsidRPr="0054585E" w:rsidRDefault="00BD1593" w:rsidP="0054585E">
      <w:pPr>
        <w:spacing w:line="276" w:lineRule="auto"/>
        <w:ind w:firstLine="360"/>
        <w:jc w:val="both"/>
      </w:pPr>
    </w:p>
    <w:p w14:paraId="47B97FAE" w14:textId="77777777" w:rsidR="00BD1593" w:rsidRPr="0054585E" w:rsidRDefault="00BD1593" w:rsidP="00BE0615">
      <w:pPr>
        <w:pStyle w:val="Nadpis2"/>
      </w:pPr>
      <w:bookmarkStart w:id="185" w:name="_Toc107942064"/>
      <w:r w:rsidRPr="0054585E">
        <w:t>5.3. Organizační podmínky</w:t>
      </w:r>
      <w:bookmarkEnd w:id="185"/>
    </w:p>
    <w:p w14:paraId="32641DFD" w14:textId="1C0AAEA5" w:rsidR="00BD1593" w:rsidRPr="0054585E" w:rsidRDefault="00BE0615" w:rsidP="0054585E">
      <w:pPr>
        <w:spacing w:line="276" w:lineRule="auto"/>
        <w:ind w:left="540" w:hanging="540"/>
        <w:jc w:val="both"/>
      </w:pPr>
      <w:r>
        <w:t xml:space="preserve">- </w:t>
      </w:r>
      <w:r w:rsidR="00BD1593" w:rsidRPr="0054585E">
        <w:t>studium je denní</w:t>
      </w:r>
    </w:p>
    <w:p w14:paraId="45DF3C57" w14:textId="35D4ACDF" w:rsidR="00BD1593" w:rsidRPr="0054585E" w:rsidRDefault="00BD1593" w:rsidP="0054585E">
      <w:pPr>
        <w:spacing w:line="276" w:lineRule="auto"/>
        <w:ind w:left="540" w:hanging="540"/>
        <w:jc w:val="both"/>
      </w:pPr>
      <w:r w:rsidRPr="0054585E">
        <w:t>-</w:t>
      </w:r>
      <w:r w:rsidR="00BE0615">
        <w:t xml:space="preserve"> </w:t>
      </w:r>
      <w:r w:rsidRPr="0054585E">
        <w:t xml:space="preserve">výuka začíná v 8 hod. a </w:t>
      </w:r>
      <w:proofErr w:type="gramStart"/>
      <w:r w:rsidRPr="0054585E">
        <w:t>končí</w:t>
      </w:r>
      <w:proofErr w:type="gramEnd"/>
      <w:r w:rsidRPr="0054585E">
        <w:t xml:space="preserve"> v</w:t>
      </w:r>
      <w:r w:rsidR="00BE0615">
        <w:t> </w:t>
      </w:r>
      <w:r w:rsidR="0060785E" w:rsidRPr="0054585E">
        <w:t>15</w:t>
      </w:r>
      <w:r w:rsidR="00BE0615">
        <w:t>:</w:t>
      </w:r>
      <w:r w:rsidR="0060785E" w:rsidRPr="0054585E">
        <w:t>2</w:t>
      </w:r>
      <w:r w:rsidRPr="0054585E">
        <w:t>5 hod.</w:t>
      </w:r>
    </w:p>
    <w:p w14:paraId="201AAFBF" w14:textId="7472B835" w:rsidR="00BD1593" w:rsidRPr="0054585E" w:rsidRDefault="00BD1593" w:rsidP="0054585E">
      <w:pPr>
        <w:spacing w:line="276" w:lineRule="auto"/>
        <w:ind w:left="540" w:hanging="540"/>
        <w:jc w:val="both"/>
      </w:pPr>
      <w:r w:rsidRPr="0054585E">
        <w:t xml:space="preserve">- </w:t>
      </w:r>
      <w:r w:rsidR="00BE0615">
        <w:t xml:space="preserve"> </w:t>
      </w:r>
      <w:r w:rsidRPr="0054585E">
        <w:t>laboratorní cvičení a výuka odborné praxe probíhá ve vícehodinových blocích</w:t>
      </w:r>
    </w:p>
    <w:p w14:paraId="3AD4F992" w14:textId="761C973B" w:rsidR="00BD1593" w:rsidRPr="0054585E" w:rsidRDefault="00BD1593" w:rsidP="0054585E">
      <w:pPr>
        <w:spacing w:line="276" w:lineRule="auto"/>
        <w:ind w:left="540" w:hanging="540"/>
        <w:jc w:val="both"/>
      </w:pPr>
      <w:r w:rsidRPr="0054585E">
        <w:t>-</w:t>
      </w:r>
      <w:r w:rsidR="00BE0615">
        <w:t xml:space="preserve"> </w:t>
      </w:r>
      <w:r w:rsidRPr="0054585E">
        <w:t>delší přestávky jsou dvě (</w:t>
      </w:r>
      <w:proofErr w:type="gramStart"/>
      <w:r w:rsidRPr="0054585E">
        <w:t>20 minutová</w:t>
      </w:r>
      <w:proofErr w:type="gramEnd"/>
      <w:r w:rsidRPr="0054585E">
        <w:t xml:space="preserve"> na svačinu a 35 minutové na oběd)</w:t>
      </w:r>
    </w:p>
    <w:p w14:paraId="17771EF2" w14:textId="2E1D494B" w:rsidR="00BD1593" w:rsidRPr="0054585E" w:rsidRDefault="00BD1593" w:rsidP="00BE0615">
      <w:pPr>
        <w:spacing w:line="276" w:lineRule="auto"/>
        <w:jc w:val="both"/>
      </w:pPr>
      <w:r w:rsidRPr="0054585E">
        <w:t>-</w:t>
      </w:r>
      <w:r w:rsidR="00BE0615">
        <w:t xml:space="preserve"> </w:t>
      </w:r>
      <w:r w:rsidRPr="0054585E">
        <w:t xml:space="preserve">osvěta, výchova a vzdělávání v oblasti životního prostředí a výchovy ke zdraví jsou </w:t>
      </w:r>
      <w:proofErr w:type="gramStart"/>
      <w:r w:rsidRPr="0054585E">
        <w:t>realizovány  besedami</w:t>
      </w:r>
      <w:proofErr w:type="gramEnd"/>
      <w:r w:rsidRPr="0054585E">
        <w:t xml:space="preserve"> a přednáškami a v průřezovém tématu  Člověk a prostředí </w:t>
      </w:r>
    </w:p>
    <w:p w14:paraId="4FEAF9A3" w14:textId="5ED5A58D" w:rsidR="00BD1593" w:rsidRPr="0054585E" w:rsidRDefault="00BD1593" w:rsidP="00BE0615">
      <w:pPr>
        <w:spacing w:line="276" w:lineRule="auto"/>
        <w:jc w:val="both"/>
      </w:pPr>
      <w:r w:rsidRPr="0054585E">
        <w:t>-</w:t>
      </w:r>
      <w:r w:rsidR="00BE0615">
        <w:t xml:space="preserve"> </w:t>
      </w:r>
      <w:r w:rsidRPr="0054585E">
        <w:t>znalosti a dovednosti související s uplatněním žáků ve světě práce jsou realizovány</w:t>
      </w:r>
      <w:r w:rsidR="00BE0615">
        <w:t xml:space="preserve"> </w:t>
      </w:r>
      <w:r w:rsidRPr="0054585E">
        <w:t>ve spolupráci s úřadem práce, vysokými školami a odbornou praxí, dále exkurzemi</w:t>
      </w:r>
      <w:r w:rsidR="00BE0615">
        <w:t xml:space="preserve"> </w:t>
      </w:r>
      <w:r w:rsidRPr="0054585E">
        <w:t>a</w:t>
      </w:r>
      <w:r w:rsidR="00BE0615">
        <w:t> </w:t>
      </w:r>
      <w:r w:rsidRPr="0054585E">
        <w:t>přednáškami</w:t>
      </w:r>
    </w:p>
    <w:p w14:paraId="0477C640" w14:textId="1D4EDF9A" w:rsidR="00BD1593" w:rsidRPr="0054585E" w:rsidRDefault="00BD1593" w:rsidP="00BE0615">
      <w:pPr>
        <w:spacing w:line="276" w:lineRule="auto"/>
        <w:jc w:val="both"/>
      </w:pPr>
      <w:r w:rsidRPr="0054585E">
        <w:t>-</w:t>
      </w:r>
      <w:r w:rsidR="00BE0615">
        <w:t xml:space="preserve"> </w:t>
      </w:r>
      <w:r w:rsidRPr="0054585E">
        <w:t xml:space="preserve">efektivní využívání výpočetní techniky při vzdělávání, v osobním i </w:t>
      </w:r>
      <w:proofErr w:type="gramStart"/>
      <w:r w:rsidRPr="0054585E">
        <w:t>pracovním  životě</w:t>
      </w:r>
      <w:proofErr w:type="gramEnd"/>
      <w:r w:rsidRPr="0054585E">
        <w:t xml:space="preserve">  se žáci naučí při výuce  výpočetní techniky, při práci na volně přístupných PC</w:t>
      </w:r>
      <w:r w:rsidR="00BE0615">
        <w:t xml:space="preserve"> </w:t>
      </w:r>
      <w:r w:rsidRPr="0054585E">
        <w:t xml:space="preserve">a při vytváření prací na PC, které byly zadány v jiných předmětech (průřezové téma ICT) </w:t>
      </w:r>
    </w:p>
    <w:p w14:paraId="01FD252C" w14:textId="65981E82" w:rsidR="00BD1593" w:rsidRPr="0054585E" w:rsidRDefault="00BD1593" w:rsidP="00BE0615">
      <w:pPr>
        <w:spacing w:line="276" w:lineRule="auto"/>
        <w:jc w:val="both"/>
      </w:pPr>
      <w:r w:rsidRPr="0054585E">
        <w:t>-</w:t>
      </w:r>
      <w:r w:rsidR="00BE0615">
        <w:t xml:space="preserve"> </w:t>
      </w:r>
      <w:r w:rsidRPr="0054585E">
        <w:t xml:space="preserve">na výuku školy navazují projekty zadávané v jednotlivých předmětech a prezentace školy na veletrzích vzdělávání a na základních školách </w:t>
      </w:r>
    </w:p>
    <w:p w14:paraId="6787CAFE" w14:textId="25CF8DCF" w:rsidR="00BD1593" w:rsidRPr="0054585E" w:rsidRDefault="00BD1593" w:rsidP="00BE0615">
      <w:pPr>
        <w:spacing w:line="276" w:lineRule="auto"/>
        <w:jc w:val="both"/>
      </w:pPr>
      <w:r w:rsidRPr="0054585E">
        <w:t>-</w:t>
      </w:r>
      <w:r w:rsidR="00BE0615">
        <w:t xml:space="preserve"> o</w:t>
      </w:r>
      <w:r w:rsidRPr="0054585E">
        <w:t xml:space="preserve">chrana člověka </w:t>
      </w:r>
      <w:proofErr w:type="gramStart"/>
      <w:r w:rsidRPr="0054585E">
        <w:t>za  mimořádných</w:t>
      </w:r>
      <w:proofErr w:type="gramEnd"/>
      <w:r w:rsidRPr="0054585E">
        <w:t xml:space="preserve"> situací je probírána v úvodních hodinách odborných předmětů  a pravidelně 1x za školní rok probíhá nácvik požárního poplachu</w:t>
      </w:r>
    </w:p>
    <w:p w14:paraId="5F837373" w14:textId="77777777" w:rsidR="00D616EC" w:rsidRPr="0054585E" w:rsidRDefault="00D616EC" w:rsidP="0054585E">
      <w:pPr>
        <w:pStyle w:val="Nadpis1"/>
        <w:spacing w:line="276" w:lineRule="auto"/>
        <w:jc w:val="both"/>
        <w:rPr>
          <w:sz w:val="24"/>
        </w:rPr>
      </w:pPr>
    </w:p>
    <w:p w14:paraId="50F0F950" w14:textId="54374B19" w:rsidR="00BD1593" w:rsidRPr="0054585E" w:rsidRDefault="00BD1593" w:rsidP="00BE0615">
      <w:pPr>
        <w:pStyle w:val="Nadpis2"/>
        <w:jc w:val="both"/>
      </w:pPr>
      <w:bookmarkStart w:id="186" w:name="_Toc107942065"/>
      <w:r w:rsidRPr="0054585E">
        <w:t>5.4.</w:t>
      </w:r>
      <w:r w:rsidR="00BE0615">
        <w:t xml:space="preserve"> </w:t>
      </w:r>
      <w:r w:rsidRPr="0054585E">
        <w:t>Podmínky bezpečnosti práce a ochrany zdraví při vzdělávacích činnostech</w:t>
      </w:r>
      <w:bookmarkEnd w:id="186"/>
    </w:p>
    <w:p w14:paraId="4799598A" w14:textId="77777777" w:rsidR="00BD1593" w:rsidRPr="0054585E" w:rsidRDefault="00BD1593" w:rsidP="00BE0615">
      <w:pPr>
        <w:spacing w:line="276" w:lineRule="auto"/>
        <w:jc w:val="both"/>
      </w:pPr>
      <w:r w:rsidRPr="0054585E">
        <w:t xml:space="preserve">Škola usiluje nejen o získání vysoké úrovně znalostí, ale i prohlubování charakterových vlastností, k jakým </w:t>
      </w:r>
      <w:proofErr w:type="gramStart"/>
      <w:r w:rsidRPr="0054585E">
        <w:t>patří</w:t>
      </w:r>
      <w:proofErr w:type="gramEnd"/>
      <w:r w:rsidRPr="0054585E">
        <w:t xml:space="preserve"> smysl pro pořádek, uvědomělé dodržování bezpečnostních zásad, hygienických a zdravotních požadavků.</w:t>
      </w:r>
    </w:p>
    <w:p w14:paraId="610CD70D" w14:textId="77777777" w:rsidR="00BD1593" w:rsidRPr="0054585E" w:rsidRDefault="00BD1593" w:rsidP="0054585E">
      <w:pPr>
        <w:pStyle w:val="Zkladntextodsazen"/>
        <w:spacing w:line="276" w:lineRule="auto"/>
        <w:ind w:firstLine="360"/>
      </w:pPr>
      <w:r w:rsidRPr="0054585E">
        <w:t xml:space="preserve">Škola </w:t>
      </w:r>
      <w:proofErr w:type="gramStart"/>
      <w:r w:rsidRPr="0054585E">
        <w:t>dodržuje  podmínky</w:t>
      </w:r>
      <w:proofErr w:type="gramEnd"/>
      <w:r w:rsidRPr="0054585E">
        <w:t xml:space="preserve"> bezpečnosti ochrany zdraví osob při vzdělávání a při činnostech, které přímo se vzděláváním souvisejí, popřípadě při jiných činnostech dle platných právních předpisů. Zabezpečuje odborný dohled nebo přímý dozor při odborné praxi. Zajišťuje nezávadný stav objektů, technických a ochranných zařízení a jejich údržbu pravidelnou technickou kontrolou a revizí. Revize se provádí u všech zákonem předepsaných zařízení: elektrické přístroje, elektrická zařízení, hromosvody, komíny, plynová zařízení, kotelna, hasicí přístroje a hydranty, tělocvičná nářadí.</w:t>
      </w:r>
    </w:p>
    <w:p w14:paraId="44A2F858" w14:textId="77777777" w:rsidR="00BD1593" w:rsidRPr="0054585E" w:rsidRDefault="00BD1593" w:rsidP="0054585E">
      <w:pPr>
        <w:spacing w:line="276" w:lineRule="auto"/>
        <w:ind w:firstLine="360"/>
        <w:jc w:val="both"/>
      </w:pPr>
      <w:r w:rsidRPr="0054585E">
        <w:t>Ve škole jsou vytvořeny a dodržovány zvláštní pracovní podmínky mladistvých, které stanovují právní předpisy ke zvýšení ochrany jejich zdraví. Nebezpečné předměty a části využívaných prostor jsou označeny v souladu s příslušnými normami.</w:t>
      </w:r>
    </w:p>
    <w:p w14:paraId="3B1E3404" w14:textId="2CE0A918" w:rsidR="00BD1593" w:rsidRPr="0054585E" w:rsidRDefault="00BD1593" w:rsidP="0054585E">
      <w:pPr>
        <w:spacing w:line="276" w:lineRule="auto"/>
        <w:ind w:firstLine="360"/>
        <w:jc w:val="both"/>
      </w:pPr>
      <w:r w:rsidRPr="0054585E">
        <w:t>Na začátku roku, před každými prázdninami a před každou další činností, jichž se žáci účastní při výuce nebo v přímé souvislosti s ní (zejména při praktické výuce a odborné praxi), jsou žáci prokazatelně upozorňováni</w:t>
      </w:r>
      <w:r w:rsidR="00BE0615">
        <w:t xml:space="preserve"> </w:t>
      </w:r>
      <w:r w:rsidRPr="0054585E">
        <w:t>nebo instruováni o možném ohrožení zdraví</w:t>
      </w:r>
      <w:r w:rsidR="00BE0615">
        <w:t xml:space="preserve"> </w:t>
      </w:r>
      <w:r w:rsidRPr="0054585E">
        <w:lastRenderedPageBreak/>
        <w:t>a</w:t>
      </w:r>
      <w:r w:rsidR="00BE0615">
        <w:t> </w:t>
      </w:r>
      <w:r w:rsidRPr="0054585E">
        <w:t>bezpečnosti. Žáci jsou seznámeni se školním řádem, zásadami bezpečného chování, případně s ustanoveními konkrétních právních norem k zajištění BOZP.</w:t>
      </w:r>
    </w:p>
    <w:p w14:paraId="10BE5473" w14:textId="77777777" w:rsidR="00BD1593" w:rsidRPr="0054585E" w:rsidRDefault="00BD1593" w:rsidP="0054585E">
      <w:pPr>
        <w:spacing w:line="276" w:lineRule="auto"/>
        <w:ind w:firstLine="360"/>
        <w:jc w:val="both"/>
      </w:pPr>
      <w:r w:rsidRPr="0054585E">
        <w:t>Pravidelně jedenkrát během školního roku probíhá požární cvičení.</w:t>
      </w:r>
    </w:p>
    <w:p w14:paraId="70BA6ED4" w14:textId="77777777" w:rsidR="00BD1593" w:rsidRPr="0054585E" w:rsidRDefault="00BD1593" w:rsidP="0054585E">
      <w:pPr>
        <w:spacing w:line="276" w:lineRule="auto"/>
        <w:ind w:firstLine="360"/>
        <w:jc w:val="both"/>
      </w:pPr>
      <w:r w:rsidRPr="0054585E">
        <w:t>V předepsaných intervalech se provádí BOZP a PO všech zaměstnanců školy. Každé tři roky se zaměstnanci podrobují preventivní lékařské prohlídce. Škola zlepšuje pracovní prostředí podle hygienických předpisů. Třídy se naplňují do počtu 30 žáků, v odůvodněných případech je možný i vyšší počet, maximálně však 33.</w:t>
      </w:r>
    </w:p>
    <w:p w14:paraId="3B3ABDEA" w14:textId="20991C55" w:rsidR="00BD1593" w:rsidRPr="0054585E" w:rsidRDefault="00BD1593" w:rsidP="0054585E">
      <w:pPr>
        <w:spacing w:line="276" w:lineRule="auto"/>
        <w:ind w:firstLine="360"/>
        <w:jc w:val="both"/>
      </w:pPr>
      <w:r w:rsidRPr="0054585E">
        <w:t>Praktické vyučování se uskutečňuje ve škole, třídy se dělí na skupiny. Počet skupin</w:t>
      </w:r>
      <w:r w:rsidR="00B35805">
        <w:t xml:space="preserve"> </w:t>
      </w:r>
      <w:r w:rsidRPr="0054585E">
        <w:t>a</w:t>
      </w:r>
      <w:r w:rsidR="00B35805">
        <w:t> </w:t>
      </w:r>
      <w:r w:rsidRPr="0054585E">
        <w:t>počet žáků ve skupině je určen podle podmínek školy a charakteru vyučování, v laboratořích nepřesahuje počet 16 žáků. V praxi a v laboratořích se důsledně dbá na nutnost používání pracovního oděvu, ochranných brýlí a dalších ochranných pomůcek. Sleduje se dodržování laboratorního řádu a zásad bezpečnosti práce.</w:t>
      </w:r>
    </w:p>
    <w:p w14:paraId="5794A06F" w14:textId="77777777" w:rsidR="00BD1593" w:rsidRPr="0054585E" w:rsidRDefault="00BD1593" w:rsidP="0054585E">
      <w:pPr>
        <w:spacing w:line="276" w:lineRule="auto"/>
        <w:ind w:firstLine="360"/>
        <w:jc w:val="both"/>
      </w:pPr>
      <w:r w:rsidRPr="0054585E">
        <w:t>Škola eviduje a registruje školní úrazy a jejich odškodňování, sleduje školní úrazovost.</w:t>
      </w:r>
    </w:p>
    <w:p w14:paraId="7BDBA7C6" w14:textId="77777777" w:rsidR="00BD1593" w:rsidRPr="0054585E" w:rsidRDefault="00BD1593" w:rsidP="0054585E">
      <w:pPr>
        <w:spacing w:line="276" w:lineRule="auto"/>
        <w:ind w:firstLine="360"/>
        <w:jc w:val="both"/>
      </w:pPr>
      <w:r w:rsidRPr="0054585E">
        <w:t>Ve škole je dodržován soulad časové náročnosti vzdělávání podle ŠVP s počtem povinných vyučovacích hodin stanovených v rámcovém vzdělávacím programu, který respektuje fyziologické a psychické potřeby žáků, podmínky a obsah vzdělávání.</w:t>
      </w:r>
    </w:p>
    <w:p w14:paraId="34C054E3" w14:textId="77777777" w:rsidR="00BD1593" w:rsidRPr="0054585E" w:rsidRDefault="00BD1593" w:rsidP="0054585E">
      <w:pPr>
        <w:spacing w:line="276" w:lineRule="auto"/>
        <w:ind w:firstLine="360"/>
        <w:jc w:val="both"/>
      </w:pPr>
      <w:r w:rsidRPr="0054585E">
        <w:t>Škola zabezpečuje ochranu žáků před násilím, šikanou a jinými společensky negativními jevy. Usiluje o vytvoření prostředí a podmínek podporujících zdraví ve smyslu národního programu Zdraví pro 21. století.</w:t>
      </w:r>
    </w:p>
    <w:p w14:paraId="518548FA" w14:textId="77777777" w:rsidR="00BD1593" w:rsidRPr="0054585E" w:rsidRDefault="00BD1593" w:rsidP="0054585E">
      <w:pPr>
        <w:spacing w:line="276" w:lineRule="auto"/>
        <w:ind w:left="360" w:firstLine="360"/>
        <w:jc w:val="both"/>
      </w:pPr>
    </w:p>
    <w:p w14:paraId="014D87B9" w14:textId="41C3CABF" w:rsidR="00BD1593" w:rsidRPr="00B35805" w:rsidRDefault="00B35805" w:rsidP="00B35805">
      <w:pPr>
        <w:pStyle w:val="Nadpis1"/>
      </w:pPr>
      <w:r w:rsidRPr="00B35805">
        <w:br w:type="page"/>
      </w:r>
      <w:bookmarkStart w:id="187" w:name="_Toc107942066"/>
      <w:r w:rsidR="00BD1593" w:rsidRPr="00B35805">
        <w:lastRenderedPageBreak/>
        <w:t>6. Charakteristika spolupráce se sociálními partnery</w:t>
      </w:r>
      <w:bookmarkEnd w:id="187"/>
    </w:p>
    <w:p w14:paraId="1612B284" w14:textId="77777777" w:rsidR="00B35805" w:rsidRDefault="00B35805" w:rsidP="00B35805">
      <w:pPr>
        <w:pStyle w:val="Zkladntextodsazen31"/>
        <w:spacing w:line="276" w:lineRule="auto"/>
        <w:ind w:firstLine="0"/>
      </w:pPr>
    </w:p>
    <w:p w14:paraId="165C8313" w14:textId="5564C627" w:rsidR="00BD1593" w:rsidRPr="0054585E" w:rsidRDefault="00BD1593" w:rsidP="00B35805">
      <w:pPr>
        <w:pStyle w:val="Zkladntextodsazen31"/>
        <w:spacing w:line="276" w:lineRule="auto"/>
        <w:ind w:firstLine="0"/>
      </w:pPr>
      <w:r w:rsidRPr="0054585E">
        <w:t>Spolupráce se sociálními partnery je velmi důležitou součástí života školy. Poskytuje možnost seznámit žáky s pracovišti v rámci odborných exkurzí a absolvovat odbornou praxi Právě na těchto pracovištích často nacházejí naši absolventi profesní uplatnění.</w:t>
      </w:r>
    </w:p>
    <w:p w14:paraId="761D3296" w14:textId="77777777" w:rsidR="00BD1593" w:rsidRPr="0054585E" w:rsidRDefault="00BD1593" w:rsidP="0054585E">
      <w:pPr>
        <w:spacing w:line="276" w:lineRule="auto"/>
        <w:ind w:firstLine="360"/>
        <w:jc w:val="both"/>
      </w:pPr>
      <w:r w:rsidRPr="0054585E">
        <w:t xml:space="preserve">Zástupci sociálních partnerů jsou také členy rady školy. Na pravidelných schůzkách nás informují o aktuálních požadavcích na kompetence našich absolventů v zájmu jejich uplatnění na trhu práce. </w:t>
      </w:r>
    </w:p>
    <w:p w14:paraId="592AA328" w14:textId="6DAF6E39" w:rsidR="00BD1593" w:rsidRPr="0054585E" w:rsidRDefault="00BD1593" w:rsidP="0054585E">
      <w:pPr>
        <w:spacing w:line="276" w:lineRule="auto"/>
        <w:ind w:firstLine="360"/>
        <w:jc w:val="both"/>
      </w:pPr>
      <w:r w:rsidRPr="0054585E">
        <w:t>Sociálními partnery školy jsou zemědělské, potravinářské podniky, instituce, občanská</w:t>
      </w:r>
      <w:r w:rsidR="00B35805">
        <w:t xml:space="preserve"> </w:t>
      </w:r>
      <w:r w:rsidRPr="0054585E">
        <w:t>a</w:t>
      </w:r>
      <w:r w:rsidR="00B35805">
        <w:t> </w:t>
      </w:r>
      <w:r w:rsidRPr="0054585E">
        <w:t>zájmová sdružení.</w:t>
      </w:r>
    </w:p>
    <w:p w14:paraId="53C22519" w14:textId="58F6A1E0" w:rsidR="00BD1593" w:rsidRPr="0054585E" w:rsidRDefault="00BD1593" w:rsidP="0054585E">
      <w:pPr>
        <w:spacing w:line="276" w:lineRule="auto"/>
        <w:ind w:firstLine="360"/>
        <w:jc w:val="both"/>
      </w:pPr>
      <w:r w:rsidRPr="0054585E">
        <w:t xml:space="preserve">Konkrétně jde o: Mendelova univerzita v Brně, Svaz vinařů ČR, Společnost VVT, Národní vinařské centrum Valtice, Vinařská akademie Valtice, Vinařský fond ČR, Ovocnářská unie ČR, </w:t>
      </w:r>
      <w:proofErr w:type="spellStart"/>
      <w:proofErr w:type="gramStart"/>
      <w:r w:rsidRPr="0054585E">
        <w:t>Moravín</w:t>
      </w:r>
      <w:proofErr w:type="spellEnd"/>
      <w:r w:rsidR="00B35805">
        <w:t xml:space="preserve"> </w:t>
      </w:r>
      <w:r w:rsidRPr="0054585E">
        <w:t>-</w:t>
      </w:r>
      <w:r w:rsidR="00B35805">
        <w:t xml:space="preserve"> </w:t>
      </w:r>
      <w:r w:rsidRPr="0054585E">
        <w:t>svaz</w:t>
      </w:r>
      <w:proofErr w:type="gramEnd"/>
      <w:r w:rsidRPr="0054585E">
        <w:t xml:space="preserve"> moravských vinařů, redakce časopisů Vinařský obzor, Národní zemědělské muzeum Valtice, Regionální muzeum v Mikulově, Zámek Valtice, Turistické a informační centrum Valtice. Město Valtice, Město Mikulov, Chateau Valtice – Vinné sklepy Valtice, BS Vinařské potřeby, CIME-M Valtice, Oslavan a.s., ABC </w:t>
      </w:r>
      <w:proofErr w:type="spellStart"/>
      <w:r w:rsidRPr="0054585E">
        <w:t>Kovopit</w:t>
      </w:r>
      <w:proofErr w:type="spellEnd"/>
      <w:r w:rsidRPr="0054585E">
        <w:t xml:space="preserve">. </w:t>
      </w:r>
    </w:p>
    <w:p w14:paraId="5A161BAE" w14:textId="77777777" w:rsidR="00BD1593" w:rsidRPr="0054585E" w:rsidRDefault="00BD1593" w:rsidP="0054585E">
      <w:pPr>
        <w:spacing w:line="276" w:lineRule="auto"/>
        <w:ind w:firstLine="360"/>
        <w:jc w:val="both"/>
      </w:pPr>
      <w:r w:rsidRPr="0054585E">
        <w:t xml:space="preserve">Podněty, rady a požadavky sociálních partnerů poskytují škole cenné informace v oblasti profilu absolventa, učebního plánu, skladby předmětů a jejich obsahové náplně. </w:t>
      </w:r>
    </w:p>
    <w:p w14:paraId="1D30B5C2" w14:textId="6FD62F4D" w:rsidR="00BD1593" w:rsidRPr="0054585E" w:rsidRDefault="00BD1593" w:rsidP="0054585E">
      <w:pPr>
        <w:spacing w:line="276" w:lineRule="auto"/>
        <w:ind w:firstLine="360"/>
        <w:jc w:val="both"/>
      </w:pPr>
      <w:r w:rsidRPr="0054585E">
        <w:t xml:space="preserve">V roce 2005 byla na škole zřízena školská rada v souladu s §167 odst. </w:t>
      </w:r>
      <w:smartTag w:uri="urn:schemas-microsoft-com:office:smarttags" w:element="metricconverter">
        <w:smartTagPr>
          <w:attr w:name="ProductID" w:val="1 a"/>
        </w:smartTagPr>
        <w:r w:rsidRPr="0054585E">
          <w:t>1 a</w:t>
        </w:r>
      </w:smartTag>
      <w:r w:rsidRPr="0054585E">
        <w:t xml:space="preserve"> 2 zákona č.</w:t>
      </w:r>
      <w:r w:rsidR="00B35805">
        <w:t> </w:t>
      </w:r>
      <w:r w:rsidRPr="0054585E">
        <w:t xml:space="preserve">561/2006 sb. Od 20.1.2012 byl zvýšen počet členů školské rady na 9 členů. Školskou radu </w:t>
      </w:r>
      <w:proofErr w:type="gramStart"/>
      <w:r w:rsidRPr="0054585E">
        <w:t>tvoří</w:t>
      </w:r>
      <w:proofErr w:type="gramEnd"/>
      <w:r w:rsidRPr="0054585E">
        <w:t xml:space="preserve"> 3 zástupci zřizovatele, 3 zástupci pedagogického sboru, 2 zástupci z řad rodičů našich žáků a 1 student.  Školská rada schvaluje řády a směrnice týkající se provozu školy, výroční zprávy o činnosti školy a pravidla pro hodnocení výsledků vzdělávání žáků. </w:t>
      </w:r>
    </w:p>
    <w:p w14:paraId="70B99B41" w14:textId="77777777" w:rsidR="00BD1593" w:rsidRPr="0054585E" w:rsidRDefault="00BD1593" w:rsidP="0054585E">
      <w:pPr>
        <w:spacing w:line="276" w:lineRule="auto"/>
        <w:jc w:val="both"/>
      </w:pPr>
    </w:p>
    <w:p w14:paraId="1B860D45" w14:textId="77777777" w:rsidR="00BD1593" w:rsidRPr="0054585E" w:rsidRDefault="00BD1593" w:rsidP="0054585E">
      <w:pPr>
        <w:spacing w:line="276" w:lineRule="auto"/>
        <w:jc w:val="both"/>
      </w:pPr>
    </w:p>
    <w:p w14:paraId="24234530" w14:textId="25555F99" w:rsidR="00BD1593" w:rsidRPr="0054585E" w:rsidRDefault="00BD1593" w:rsidP="0054585E">
      <w:pPr>
        <w:spacing w:line="276" w:lineRule="auto"/>
        <w:jc w:val="both"/>
        <w:rPr>
          <w:b/>
        </w:rPr>
      </w:pPr>
      <w:r w:rsidRPr="0054585E">
        <w:rPr>
          <w:b/>
        </w:rPr>
        <w:t>Partnerské a družební školy ze zahraničí</w:t>
      </w:r>
    </w:p>
    <w:p w14:paraId="78220ECA" w14:textId="77777777" w:rsidR="00BD1593" w:rsidRPr="0054585E" w:rsidRDefault="00BD1593" w:rsidP="00B35805">
      <w:pPr>
        <w:numPr>
          <w:ilvl w:val="0"/>
          <w:numId w:val="46"/>
        </w:numPr>
        <w:spacing w:line="276" w:lineRule="auto"/>
        <w:jc w:val="both"/>
        <w:rPr>
          <w:rFonts w:eastAsia="Calibri"/>
          <w:lang w:eastAsia="en-US"/>
        </w:rPr>
      </w:pPr>
      <w:proofErr w:type="spellStart"/>
      <w:r w:rsidRPr="0054585E">
        <w:rPr>
          <w:rFonts w:eastAsia="Calibri"/>
          <w:lang w:eastAsia="en-US"/>
        </w:rPr>
        <w:t>Stredná</w:t>
      </w:r>
      <w:proofErr w:type="spellEnd"/>
      <w:r w:rsidRPr="0054585E">
        <w:rPr>
          <w:rFonts w:eastAsia="Calibri"/>
          <w:lang w:eastAsia="en-US"/>
        </w:rPr>
        <w:t xml:space="preserve"> odborná škola </w:t>
      </w:r>
      <w:proofErr w:type="spellStart"/>
      <w:r w:rsidRPr="0054585E">
        <w:rPr>
          <w:rFonts w:eastAsia="Calibri"/>
          <w:lang w:eastAsia="en-US"/>
        </w:rPr>
        <w:t>vinársko-ovocinárska</w:t>
      </w:r>
      <w:proofErr w:type="spellEnd"/>
      <w:r w:rsidRPr="0054585E">
        <w:rPr>
          <w:rFonts w:eastAsia="Calibri"/>
          <w:lang w:eastAsia="en-US"/>
        </w:rPr>
        <w:t xml:space="preserve"> Modra, </w:t>
      </w:r>
      <w:r w:rsidRPr="0054585E">
        <w:rPr>
          <w:rFonts w:eastAsia="Calibri"/>
          <w:b/>
          <w:lang w:eastAsia="en-US"/>
        </w:rPr>
        <w:t>Slovensko</w:t>
      </w:r>
    </w:p>
    <w:p w14:paraId="4D9E443F" w14:textId="77777777" w:rsidR="00BD1593" w:rsidRPr="0054585E" w:rsidRDefault="00BD1593" w:rsidP="00B35805">
      <w:pPr>
        <w:numPr>
          <w:ilvl w:val="0"/>
          <w:numId w:val="46"/>
        </w:numPr>
        <w:spacing w:line="276" w:lineRule="auto"/>
        <w:jc w:val="both"/>
        <w:rPr>
          <w:rFonts w:eastAsia="Calibri"/>
          <w:b/>
          <w:lang w:eastAsia="en-US"/>
        </w:rPr>
      </w:pPr>
      <w:proofErr w:type="spellStart"/>
      <w:r w:rsidRPr="0054585E">
        <w:rPr>
          <w:rFonts w:eastAsia="Calibri"/>
          <w:lang w:eastAsia="en-US"/>
        </w:rPr>
        <w:t>Landwirtschftliche</w:t>
      </w:r>
      <w:proofErr w:type="spellEnd"/>
      <w:r w:rsidRPr="0054585E">
        <w:rPr>
          <w:rFonts w:eastAsia="Calibri"/>
          <w:lang w:eastAsia="en-US"/>
        </w:rPr>
        <w:t xml:space="preserve"> </w:t>
      </w:r>
      <w:proofErr w:type="spellStart"/>
      <w:r w:rsidRPr="0054585E">
        <w:rPr>
          <w:rFonts w:eastAsia="Calibri"/>
          <w:lang w:eastAsia="en-US"/>
        </w:rPr>
        <w:t>Fachschule</w:t>
      </w:r>
      <w:proofErr w:type="spellEnd"/>
      <w:r w:rsidRPr="0054585E">
        <w:rPr>
          <w:rFonts w:eastAsia="Calibri"/>
          <w:lang w:eastAsia="en-US"/>
        </w:rPr>
        <w:t xml:space="preserve"> </w:t>
      </w:r>
      <w:proofErr w:type="spellStart"/>
      <w:r w:rsidRPr="0054585E">
        <w:rPr>
          <w:rFonts w:eastAsia="Calibri"/>
          <w:lang w:eastAsia="en-US"/>
        </w:rPr>
        <w:t>Mistelbach</w:t>
      </w:r>
      <w:proofErr w:type="spellEnd"/>
      <w:r w:rsidRPr="0054585E">
        <w:rPr>
          <w:rFonts w:eastAsia="Calibri"/>
          <w:lang w:eastAsia="en-US"/>
        </w:rPr>
        <w:t xml:space="preserve">, </w:t>
      </w:r>
      <w:proofErr w:type="spellStart"/>
      <w:r w:rsidRPr="0054585E">
        <w:rPr>
          <w:rFonts w:eastAsia="Calibri"/>
          <w:b/>
          <w:lang w:eastAsia="en-US"/>
        </w:rPr>
        <w:t>Östrreich</w:t>
      </w:r>
      <w:proofErr w:type="spellEnd"/>
    </w:p>
    <w:p w14:paraId="4BACF37C" w14:textId="77777777" w:rsidR="00BD1593" w:rsidRPr="0054585E" w:rsidRDefault="00BD1593" w:rsidP="00B35805">
      <w:pPr>
        <w:numPr>
          <w:ilvl w:val="0"/>
          <w:numId w:val="46"/>
        </w:numPr>
        <w:spacing w:line="276" w:lineRule="auto"/>
        <w:jc w:val="both"/>
        <w:rPr>
          <w:rFonts w:eastAsia="Calibri"/>
          <w:bCs/>
          <w:lang w:eastAsia="en-US"/>
        </w:rPr>
      </w:pPr>
      <w:proofErr w:type="spellStart"/>
      <w:r w:rsidRPr="0054585E">
        <w:rPr>
          <w:rFonts w:eastAsia="Calibri"/>
          <w:b/>
          <w:lang w:eastAsia="en-US"/>
        </w:rPr>
        <w:t>Höhere</w:t>
      </w:r>
      <w:proofErr w:type="spellEnd"/>
      <w:r w:rsidRPr="0054585E">
        <w:rPr>
          <w:rFonts w:eastAsia="Calibri"/>
          <w:b/>
          <w:lang w:eastAsia="en-US"/>
        </w:rPr>
        <w:t xml:space="preserve"> </w:t>
      </w:r>
      <w:proofErr w:type="spellStart"/>
      <w:r w:rsidRPr="0054585E">
        <w:rPr>
          <w:rFonts w:eastAsia="Calibri"/>
          <w:b/>
          <w:lang w:eastAsia="en-US"/>
        </w:rPr>
        <w:t>Bundeslehranstalt</w:t>
      </w:r>
      <w:proofErr w:type="spellEnd"/>
      <w:r w:rsidRPr="0054585E">
        <w:rPr>
          <w:rFonts w:eastAsia="Calibri"/>
          <w:b/>
          <w:lang w:eastAsia="en-US"/>
        </w:rPr>
        <w:t xml:space="preserve"> </w:t>
      </w:r>
      <w:proofErr w:type="spellStart"/>
      <w:r w:rsidRPr="0054585E">
        <w:rPr>
          <w:rFonts w:eastAsia="Calibri"/>
          <w:b/>
          <w:lang w:eastAsia="en-US"/>
        </w:rPr>
        <w:t>und</w:t>
      </w:r>
      <w:proofErr w:type="spellEnd"/>
      <w:r w:rsidRPr="0054585E">
        <w:rPr>
          <w:rFonts w:eastAsia="Calibri"/>
          <w:b/>
          <w:lang w:eastAsia="en-US"/>
        </w:rPr>
        <w:t xml:space="preserve"> </w:t>
      </w:r>
      <w:proofErr w:type="spellStart"/>
      <w:r w:rsidRPr="0054585E">
        <w:rPr>
          <w:rFonts w:eastAsia="Calibri"/>
          <w:b/>
          <w:lang w:eastAsia="en-US"/>
        </w:rPr>
        <w:t>Bundesamt</w:t>
      </w:r>
      <w:proofErr w:type="spellEnd"/>
      <w:r w:rsidRPr="0054585E">
        <w:rPr>
          <w:rFonts w:eastAsia="Calibri"/>
          <w:b/>
          <w:lang w:eastAsia="en-US"/>
        </w:rPr>
        <w:t xml:space="preserve"> </w:t>
      </w:r>
      <w:proofErr w:type="spellStart"/>
      <w:r w:rsidRPr="0054585E">
        <w:rPr>
          <w:rFonts w:eastAsia="Calibri"/>
          <w:b/>
          <w:lang w:eastAsia="en-US"/>
        </w:rPr>
        <w:t>für</w:t>
      </w:r>
      <w:proofErr w:type="spellEnd"/>
      <w:r w:rsidRPr="0054585E">
        <w:rPr>
          <w:rFonts w:eastAsia="Calibri"/>
          <w:b/>
          <w:lang w:eastAsia="en-US"/>
        </w:rPr>
        <w:t xml:space="preserve"> </w:t>
      </w:r>
      <w:proofErr w:type="spellStart"/>
      <w:r w:rsidRPr="0054585E">
        <w:rPr>
          <w:rFonts w:eastAsia="Calibri"/>
          <w:b/>
          <w:lang w:eastAsia="en-US"/>
        </w:rPr>
        <w:t>Wein</w:t>
      </w:r>
      <w:proofErr w:type="spellEnd"/>
      <w:r w:rsidRPr="0054585E">
        <w:rPr>
          <w:rFonts w:eastAsia="Calibri"/>
          <w:b/>
          <w:lang w:eastAsia="en-US"/>
        </w:rPr>
        <w:t xml:space="preserve"> </w:t>
      </w:r>
      <w:proofErr w:type="spellStart"/>
      <w:r w:rsidRPr="0054585E">
        <w:rPr>
          <w:rFonts w:eastAsia="Calibri"/>
          <w:b/>
          <w:lang w:eastAsia="en-US"/>
        </w:rPr>
        <w:t>und</w:t>
      </w:r>
      <w:proofErr w:type="spellEnd"/>
      <w:r w:rsidRPr="0054585E">
        <w:rPr>
          <w:rFonts w:eastAsia="Calibri"/>
          <w:b/>
          <w:lang w:eastAsia="en-US"/>
        </w:rPr>
        <w:t xml:space="preserve"> </w:t>
      </w:r>
      <w:proofErr w:type="spellStart"/>
      <w:r w:rsidRPr="0054585E">
        <w:rPr>
          <w:rFonts w:eastAsia="Calibri"/>
          <w:b/>
          <w:lang w:eastAsia="en-US"/>
        </w:rPr>
        <w:t>Obstbau</w:t>
      </w:r>
      <w:proofErr w:type="spellEnd"/>
      <w:r w:rsidRPr="0054585E">
        <w:rPr>
          <w:rFonts w:eastAsia="Calibri"/>
          <w:b/>
          <w:lang w:eastAsia="en-US"/>
        </w:rPr>
        <w:t xml:space="preserve">, </w:t>
      </w:r>
      <w:proofErr w:type="spellStart"/>
      <w:r w:rsidRPr="0054585E">
        <w:rPr>
          <w:rFonts w:eastAsia="Calibri"/>
          <w:b/>
          <w:lang w:eastAsia="en-US"/>
        </w:rPr>
        <w:t>Klosterneuburg</w:t>
      </w:r>
      <w:proofErr w:type="spellEnd"/>
      <w:r w:rsidRPr="0054585E">
        <w:rPr>
          <w:rFonts w:eastAsia="Calibri"/>
          <w:b/>
          <w:lang w:eastAsia="en-US"/>
        </w:rPr>
        <w:t xml:space="preserve">, </w:t>
      </w:r>
      <w:proofErr w:type="spellStart"/>
      <w:r w:rsidRPr="0054585E">
        <w:rPr>
          <w:rFonts w:eastAsia="Calibri"/>
          <w:b/>
          <w:lang w:eastAsia="en-US"/>
        </w:rPr>
        <w:t>Österreich</w:t>
      </w:r>
      <w:proofErr w:type="spellEnd"/>
    </w:p>
    <w:p w14:paraId="4505CAA4" w14:textId="33F4E6D5" w:rsidR="00BD1593" w:rsidRPr="0054585E" w:rsidRDefault="00BD1593" w:rsidP="00B35805">
      <w:pPr>
        <w:numPr>
          <w:ilvl w:val="0"/>
          <w:numId w:val="46"/>
        </w:numPr>
        <w:spacing w:line="276" w:lineRule="auto"/>
        <w:jc w:val="both"/>
        <w:rPr>
          <w:rFonts w:eastAsia="Calibri"/>
          <w:color w:val="000000"/>
          <w:lang w:eastAsia="en-US"/>
        </w:rPr>
      </w:pPr>
      <w:proofErr w:type="spellStart"/>
      <w:r w:rsidRPr="0054585E">
        <w:rPr>
          <w:rFonts w:eastAsia="Calibri"/>
          <w:color w:val="000000"/>
          <w:lang w:eastAsia="en-US"/>
        </w:rPr>
        <w:t>Biotehniška</w:t>
      </w:r>
      <w:proofErr w:type="spellEnd"/>
      <w:r w:rsidRPr="0054585E">
        <w:rPr>
          <w:rFonts w:eastAsia="Calibri"/>
          <w:color w:val="000000"/>
          <w:lang w:eastAsia="en-US"/>
        </w:rPr>
        <w:t xml:space="preserve"> š</w:t>
      </w:r>
      <w:r w:rsidR="00B35805">
        <w:rPr>
          <w:rFonts w:eastAsia="Calibri"/>
          <w:color w:val="000000"/>
          <w:lang w:eastAsia="en-US"/>
        </w:rPr>
        <w:t>k</w:t>
      </w:r>
      <w:r w:rsidRPr="0054585E">
        <w:rPr>
          <w:rFonts w:eastAsia="Calibri"/>
          <w:color w:val="000000"/>
          <w:lang w:eastAsia="en-US"/>
        </w:rPr>
        <w:t xml:space="preserve">ola </w:t>
      </w:r>
      <w:proofErr w:type="spellStart"/>
      <w:r w:rsidRPr="0054585E">
        <w:rPr>
          <w:rFonts w:eastAsia="Calibri"/>
          <w:color w:val="000000"/>
          <w:lang w:eastAsia="en-US"/>
        </w:rPr>
        <w:t>Maribor</w:t>
      </w:r>
      <w:proofErr w:type="spellEnd"/>
      <w:r w:rsidRPr="0054585E">
        <w:rPr>
          <w:rFonts w:eastAsia="Calibri"/>
          <w:color w:val="000000"/>
          <w:lang w:eastAsia="en-US"/>
        </w:rPr>
        <w:t xml:space="preserve">, </w:t>
      </w:r>
      <w:proofErr w:type="spellStart"/>
      <w:r w:rsidRPr="0054585E">
        <w:rPr>
          <w:rFonts w:eastAsia="Calibri"/>
          <w:b/>
          <w:color w:val="000000"/>
          <w:lang w:eastAsia="en-US"/>
        </w:rPr>
        <w:t>Slovenia</w:t>
      </w:r>
      <w:proofErr w:type="spellEnd"/>
    </w:p>
    <w:p w14:paraId="0A3BD351" w14:textId="77777777" w:rsidR="00BD1593" w:rsidRPr="0054585E" w:rsidRDefault="00BD1593" w:rsidP="00B35805">
      <w:pPr>
        <w:numPr>
          <w:ilvl w:val="0"/>
          <w:numId w:val="46"/>
        </w:numPr>
        <w:spacing w:line="276" w:lineRule="auto"/>
        <w:jc w:val="both"/>
        <w:rPr>
          <w:rFonts w:eastAsia="Calibri"/>
          <w:lang w:eastAsia="en-US"/>
        </w:rPr>
      </w:pPr>
      <w:r w:rsidRPr="0054585E">
        <w:rPr>
          <w:rFonts w:eastAsia="Calibri"/>
          <w:color w:val="222222"/>
          <w:lang w:val="fr-FR" w:eastAsia="en-US"/>
        </w:rPr>
        <w:t>Lycée Professionnel Agricole de Riscle,</w:t>
      </w:r>
      <w:r w:rsidRPr="0054585E">
        <w:rPr>
          <w:rFonts w:eastAsia="Calibri"/>
          <w:lang w:eastAsia="en-US"/>
        </w:rPr>
        <w:t xml:space="preserve"> </w:t>
      </w:r>
      <w:r w:rsidRPr="0054585E">
        <w:rPr>
          <w:rFonts w:eastAsia="Calibri"/>
          <w:b/>
          <w:lang w:eastAsia="en-US"/>
        </w:rPr>
        <w:t>France</w:t>
      </w:r>
    </w:p>
    <w:p w14:paraId="342686D2" w14:textId="77777777" w:rsidR="00BD1593" w:rsidRPr="0054585E" w:rsidRDefault="00BD1593" w:rsidP="00B35805">
      <w:pPr>
        <w:numPr>
          <w:ilvl w:val="0"/>
          <w:numId w:val="46"/>
        </w:numPr>
        <w:spacing w:line="276" w:lineRule="auto"/>
        <w:jc w:val="both"/>
      </w:pPr>
      <w:proofErr w:type="spellStart"/>
      <w:r w:rsidRPr="0054585E">
        <w:t>Zespół</w:t>
      </w:r>
      <w:proofErr w:type="spellEnd"/>
      <w:r w:rsidRPr="0054585E">
        <w:t xml:space="preserve"> </w:t>
      </w:r>
      <w:proofErr w:type="spellStart"/>
      <w:r w:rsidRPr="0054585E">
        <w:t>Szkół</w:t>
      </w:r>
      <w:proofErr w:type="spellEnd"/>
      <w:r w:rsidRPr="0054585E">
        <w:t xml:space="preserve"> Centrum </w:t>
      </w:r>
      <w:proofErr w:type="spellStart"/>
      <w:r w:rsidRPr="0054585E">
        <w:t>Kształcenia</w:t>
      </w:r>
      <w:proofErr w:type="spellEnd"/>
      <w:r w:rsidRPr="0054585E">
        <w:t xml:space="preserve"> </w:t>
      </w:r>
      <w:proofErr w:type="spellStart"/>
      <w:r w:rsidRPr="0054585E">
        <w:t>Rolniczego</w:t>
      </w:r>
      <w:proofErr w:type="spellEnd"/>
      <w:r w:rsidRPr="0054585E">
        <w:t xml:space="preserve">, </w:t>
      </w:r>
      <w:r w:rsidRPr="0054585E">
        <w:rPr>
          <w:b/>
        </w:rPr>
        <w:t>Polska</w:t>
      </w:r>
    </w:p>
    <w:p w14:paraId="450EE933" w14:textId="77777777" w:rsidR="00BD1593" w:rsidRPr="0054585E" w:rsidRDefault="00BD1593" w:rsidP="00B35805">
      <w:pPr>
        <w:numPr>
          <w:ilvl w:val="0"/>
          <w:numId w:val="46"/>
        </w:numPr>
        <w:spacing w:line="276" w:lineRule="auto"/>
        <w:jc w:val="both"/>
        <w:rPr>
          <w:rFonts w:eastAsia="Calibri"/>
          <w:lang w:val="de-DE" w:eastAsia="en-US"/>
        </w:rPr>
      </w:pPr>
      <w:bookmarkStart w:id="188" w:name="_Hlk79148799"/>
      <w:r w:rsidRPr="0054585E">
        <w:rPr>
          <w:rFonts w:eastAsia="Calibri"/>
          <w:lang w:val="de-DE" w:eastAsia="en-US"/>
        </w:rPr>
        <w:t xml:space="preserve">Sächsisches Landesamt für Umwelt, Landwirtschaft und Geologie, </w:t>
      </w:r>
      <w:r w:rsidRPr="0054585E">
        <w:rPr>
          <w:rFonts w:eastAsia="Calibri"/>
          <w:b/>
          <w:lang w:val="de-DE" w:eastAsia="en-US"/>
        </w:rPr>
        <w:t>Deutschland</w:t>
      </w:r>
    </w:p>
    <w:bookmarkEnd w:id="188"/>
    <w:p w14:paraId="68152B3B" w14:textId="77777777" w:rsidR="00BD1593" w:rsidRPr="0054585E" w:rsidRDefault="00BD1593" w:rsidP="0054585E">
      <w:pPr>
        <w:pStyle w:val="Nzev"/>
        <w:spacing w:line="276" w:lineRule="auto"/>
        <w:ind w:firstLine="360"/>
        <w:jc w:val="both"/>
      </w:pPr>
    </w:p>
    <w:p w14:paraId="0F28713F" w14:textId="77777777" w:rsidR="005D6549" w:rsidRDefault="005D6549">
      <w:pPr>
        <w:pStyle w:val="Nzev"/>
        <w:ind w:firstLine="360"/>
        <w:jc w:val="left"/>
        <w:sectPr w:rsidR="005D6549">
          <w:pgSz w:w="11906" w:h="16838" w:code="9"/>
          <w:pgMar w:top="1134" w:right="1418" w:bottom="1134" w:left="1418" w:header="709" w:footer="709" w:gutter="0"/>
          <w:cols w:space="708"/>
          <w:titlePg/>
          <w:docGrid w:linePitch="360"/>
        </w:sectPr>
      </w:pPr>
    </w:p>
    <w:tbl>
      <w:tblPr>
        <w:tblpPr w:leftFromText="141" w:rightFromText="141" w:vertAnchor="page" w:horzAnchor="margin" w:tblpY="1392"/>
        <w:tblW w:w="132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884"/>
        <w:gridCol w:w="1870"/>
        <w:gridCol w:w="1875"/>
        <w:gridCol w:w="2884"/>
        <w:gridCol w:w="1870"/>
        <w:gridCol w:w="1871"/>
      </w:tblGrid>
      <w:tr w:rsidR="00BF77AD" w14:paraId="3D89562F" w14:textId="77777777" w:rsidTr="00CF7593">
        <w:trPr>
          <w:trHeight w:val="153"/>
        </w:trPr>
        <w:tc>
          <w:tcPr>
            <w:tcW w:w="2884" w:type="dxa"/>
            <w:tcBorders>
              <w:top w:val="single" w:sz="12" w:space="0" w:color="auto"/>
              <w:bottom w:val="single" w:sz="6" w:space="0" w:color="auto"/>
            </w:tcBorders>
          </w:tcPr>
          <w:p w14:paraId="1D8D2633" w14:textId="77777777" w:rsidR="00BF77AD" w:rsidRDefault="00BF77AD" w:rsidP="00CF7593">
            <w:pPr>
              <w:spacing w:line="360" w:lineRule="auto"/>
              <w:rPr>
                <w:b/>
                <w:sz w:val="20"/>
                <w:szCs w:val="20"/>
              </w:rPr>
            </w:pPr>
            <w:r>
              <w:rPr>
                <w:b/>
                <w:sz w:val="20"/>
                <w:szCs w:val="20"/>
              </w:rPr>
              <w:lastRenderedPageBreak/>
              <w:t>Škola:</w:t>
            </w:r>
          </w:p>
        </w:tc>
        <w:tc>
          <w:tcPr>
            <w:tcW w:w="10370" w:type="dxa"/>
            <w:gridSpan w:val="5"/>
            <w:tcBorders>
              <w:top w:val="single" w:sz="12" w:space="0" w:color="auto"/>
              <w:bottom w:val="single" w:sz="6" w:space="0" w:color="auto"/>
            </w:tcBorders>
          </w:tcPr>
          <w:p w14:paraId="4AFF41BA" w14:textId="77777777" w:rsidR="00BF77AD" w:rsidRDefault="00BF77AD" w:rsidP="00CF7593">
            <w:pPr>
              <w:rPr>
                <w:sz w:val="20"/>
                <w:szCs w:val="20"/>
              </w:rPr>
            </w:pPr>
            <w:r w:rsidRPr="003D4EEF">
              <w:rPr>
                <w:sz w:val="20"/>
                <w:szCs w:val="20"/>
              </w:rPr>
              <w:t>Střední vinařská škola Valtice, příspěvková organizace</w:t>
            </w:r>
          </w:p>
        </w:tc>
      </w:tr>
      <w:tr w:rsidR="00BF77AD" w14:paraId="7004030A" w14:textId="77777777" w:rsidTr="00CF7593">
        <w:trPr>
          <w:trHeight w:val="232"/>
        </w:trPr>
        <w:tc>
          <w:tcPr>
            <w:tcW w:w="2884" w:type="dxa"/>
            <w:tcBorders>
              <w:top w:val="single" w:sz="6" w:space="0" w:color="auto"/>
              <w:bottom w:val="single" w:sz="6" w:space="0" w:color="auto"/>
            </w:tcBorders>
          </w:tcPr>
          <w:p w14:paraId="58BC2C34" w14:textId="77777777" w:rsidR="00BF77AD" w:rsidRDefault="00BF77AD" w:rsidP="00CF7593">
            <w:pPr>
              <w:rPr>
                <w:b/>
                <w:sz w:val="20"/>
                <w:szCs w:val="20"/>
              </w:rPr>
            </w:pPr>
            <w:r>
              <w:rPr>
                <w:b/>
                <w:sz w:val="20"/>
                <w:szCs w:val="20"/>
              </w:rPr>
              <w:t>Kód a název RVP:</w:t>
            </w:r>
          </w:p>
        </w:tc>
        <w:tc>
          <w:tcPr>
            <w:tcW w:w="10370" w:type="dxa"/>
            <w:gridSpan w:val="5"/>
            <w:tcBorders>
              <w:top w:val="single" w:sz="6" w:space="0" w:color="auto"/>
              <w:bottom w:val="single" w:sz="6" w:space="0" w:color="auto"/>
            </w:tcBorders>
          </w:tcPr>
          <w:p w14:paraId="45F8ACA5" w14:textId="77777777" w:rsidR="00BF77AD" w:rsidRDefault="00BF77AD" w:rsidP="00CF7593">
            <w:pPr>
              <w:rPr>
                <w:sz w:val="20"/>
                <w:szCs w:val="20"/>
              </w:rPr>
            </w:pPr>
            <w:r>
              <w:rPr>
                <w:sz w:val="20"/>
                <w:szCs w:val="20"/>
              </w:rPr>
              <w:t>41-52-H/01  Zahradník</w:t>
            </w:r>
          </w:p>
        </w:tc>
      </w:tr>
      <w:tr w:rsidR="00BF77AD" w14:paraId="63C08809" w14:textId="77777777" w:rsidTr="00CF7593">
        <w:trPr>
          <w:trHeight w:val="218"/>
        </w:trPr>
        <w:tc>
          <w:tcPr>
            <w:tcW w:w="2884" w:type="dxa"/>
            <w:tcBorders>
              <w:top w:val="single" w:sz="6" w:space="0" w:color="auto"/>
              <w:bottom w:val="single" w:sz="12" w:space="0" w:color="auto"/>
            </w:tcBorders>
          </w:tcPr>
          <w:p w14:paraId="64F59350" w14:textId="77777777" w:rsidR="00BF77AD" w:rsidRDefault="00BF77AD" w:rsidP="00CF7593">
            <w:pPr>
              <w:rPr>
                <w:b/>
                <w:sz w:val="20"/>
                <w:szCs w:val="20"/>
              </w:rPr>
            </w:pPr>
            <w:r>
              <w:rPr>
                <w:b/>
                <w:sz w:val="20"/>
                <w:szCs w:val="20"/>
              </w:rPr>
              <w:t>Název ŠVP:</w:t>
            </w:r>
          </w:p>
        </w:tc>
        <w:tc>
          <w:tcPr>
            <w:tcW w:w="10370" w:type="dxa"/>
            <w:gridSpan w:val="5"/>
            <w:tcBorders>
              <w:top w:val="single" w:sz="6" w:space="0" w:color="auto"/>
              <w:bottom w:val="single" w:sz="12" w:space="0" w:color="auto"/>
            </w:tcBorders>
          </w:tcPr>
          <w:p w14:paraId="3C21477E" w14:textId="77777777" w:rsidR="00BF77AD" w:rsidRDefault="00BF77AD" w:rsidP="00CF7593">
            <w:pPr>
              <w:rPr>
                <w:sz w:val="20"/>
                <w:szCs w:val="20"/>
              </w:rPr>
            </w:pPr>
            <w:r w:rsidRPr="003D4EEF">
              <w:rPr>
                <w:sz w:val="20"/>
                <w:szCs w:val="20"/>
              </w:rPr>
              <w:t>Zahradník se zaměřením na vinohradnictví a vinařství</w:t>
            </w:r>
          </w:p>
        </w:tc>
      </w:tr>
      <w:tr w:rsidR="00BF77AD" w14:paraId="402B7885" w14:textId="77777777" w:rsidTr="00CF7593">
        <w:trPr>
          <w:trHeight w:val="218"/>
        </w:trPr>
        <w:tc>
          <w:tcPr>
            <w:tcW w:w="6629" w:type="dxa"/>
            <w:gridSpan w:val="3"/>
          </w:tcPr>
          <w:p w14:paraId="6C2FA43F" w14:textId="77777777" w:rsidR="00BF77AD" w:rsidRDefault="00BF77AD" w:rsidP="00CF7593">
            <w:pPr>
              <w:jc w:val="center"/>
              <w:rPr>
                <w:b/>
                <w:sz w:val="20"/>
                <w:szCs w:val="20"/>
              </w:rPr>
            </w:pPr>
            <w:r>
              <w:rPr>
                <w:b/>
                <w:sz w:val="20"/>
                <w:szCs w:val="20"/>
              </w:rPr>
              <w:t>RVP</w:t>
            </w:r>
          </w:p>
        </w:tc>
        <w:tc>
          <w:tcPr>
            <w:tcW w:w="6625" w:type="dxa"/>
            <w:gridSpan w:val="3"/>
          </w:tcPr>
          <w:p w14:paraId="7ABD0310" w14:textId="77777777" w:rsidR="00BF77AD" w:rsidRDefault="00BF77AD" w:rsidP="00CF7593">
            <w:pPr>
              <w:jc w:val="center"/>
              <w:rPr>
                <w:b/>
                <w:sz w:val="20"/>
                <w:szCs w:val="20"/>
              </w:rPr>
            </w:pPr>
            <w:r>
              <w:rPr>
                <w:b/>
                <w:sz w:val="20"/>
                <w:szCs w:val="20"/>
              </w:rPr>
              <w:t>ŠVP</w:t>
            </w:r>
          </w:p>
        </w:tc>
      </w:tr>
      <w:tr w:rsidR="00BF77AD" w14:paraId="40CECAB1" w14:textId="77777777" w:rsidTr="00CF7593">
        <w:trPr>
          <w:cantSplit/>
          <w:trHeight w:val="397"/>
        </w:trPr>
        <w:tc>
          <w:tcPr>
            <w:tcW w:w="2884" w:type="dxa"/>
            <w:vMerge w:val="restart"/>
          </w:tcPr>
          <w:p w14:paraId="5EBB5BF5" w14:textId="77777777" w:rsidR="00BF77AD" w:rsidRDefault="00BF77AD" w:rsidP="00CF7593">
            <w:pPr>
              <w:jc w:val="center"/>
              <w:rPr>
                <w:b/>
                <w:sz w:val="20"/>
                <w:szCs w:val="20"/>
              </w:rPr>
            </w:pPr>
            <w:r>
              <w:rPr>
                <w:b/>
                <w:sz w:val="20"/>
                <w:szCs w:val="20"/>
              </w:rPr>
              <w:t>Vzdělávací oblasti a obsahové okruhy</w:t>
            </w:r>
          </w:p>
        </w:tc>
        <w:tc>
          <w:tcPr>
            <w:tcW w:w="3745" w:type="dxa"/>
            <w:gridSpan w:val="2"/>
            <w:tcBorders>
              <w:bottom w:val="single" w:sz="4" w:space="0" w:color="auto"/>
            </w:tcBorders>
          </w:tcPr>
          <w:p w14:paraId="54C3B772" w14:textId="77777777" w:rsidR="00BF77AD" w:rsidRDefault="00BF77AD" w:rsidP="00CF7593">
            <w:pPr>
              <w:jc w:val="center"/>
              <w:rPr>
                <w:b/>
                <w:sz w:val="20"/>
                <w:szCs w:val="20"/>
              </w:rPr>
            </w:pPr>
            <w:r>
              <w:rPr>
                <w:b/>
                <w:sz w:val="20"/>
                <w:szCs w:val="20"/>
              </w:rPr>
              <w:t>Minimální počet  vyuč. hodin za studium</w:t>
            </w:r>
          </w:p>
        </w:tc>
        <w:tc>
          <w:tcPr>
            <w:tcW w:w="2884" w:type="dxa"/>
            <w:vMerge w:val="restart"/>
          </w:tcPr>
          <w:p w14:paraId="73616A66" w14:textId="77777777" w:rsidR="00BF77AD" w:rsidRDefault="00BF77AD" w:rsidP="00CF7593">
            <w:pPr>
              <w:jc w:val="center"/>
              <w:rPr>
                <w:b/>
                <w:sz w:val="20"/>
                <w:szCs w:val="20"/>
              </w:rPr>
            </w:pPr>
            <w:r>
              <w:rPr>
                <w:b/>
                <w:sz w:val="20"/>
                <w:szCs w:val="20"/>
              </w:rPr>
              <w:t>Vyučovací předmět</w:t>
            </w:r>
          </w:p>
        </w:tc>
        <w:tc>
          <w:tcPr>
            <w:tcW w:w="3741" w:type="dxa"/>
            <w:gridSpan w:val="2"/>
          </w:tcPr>
          <w:p w14:paraId="7B3BD106" w14:textId="77777777" w:rsidR="00BF77AD" w:rsidRDefault="00BF77AD" w:rsidP="00CF7593">
            <w:pPr>
              <w:jc w:val="center"/>
              <w:rPr>
                <w:b/>
                <w:sz w:val="20"/>
                <w:szCs w:val="20"/>
              </w:rPr>
            </w:pPr>
            <w:r>
              <w:rPr>
                <w:b/>
                <w:sz w:val="20"/>
                <w:szCs w:val="20"/>
              </w:rPr>
              <w:t>Počet vyučovacích hodin za studium</w:t>
            </w:r>
          </w:p>
        </w:tc>
      </w:tr>
      <w:tr w:rsidR="00BF77AD" w14:paraId="591D2785" w14:textId="77777777" w:rsidTr="00CF7593">
        <w:trPr>
          <w:cantSplit/>
          <w:trHeight w:val="338"/>
        </w:trPr>
        <w:tc>
          <w:tcPr>
            <w:tcW w:w="2884" w:type="dxa"/>
            <w:vMerge/>
          </w:tcPr>
          <w:p w14:paraId="5842B759" w14:textId="77777777" w:rsidR="00BF77AD" w:rsidRDefault="00BF77AD" w:rsidP="00CF7593">
            <w:pPr>
              <w:jc w:val="center"/>
              <w:rPr>
                <w:b/>
                <w:sz w:val="20"/>
                <w:szCs w:val="20"/>
              </w:rPr>
            </w:pPr>
          </w:p>
        </w:tc>
        <w:tc>
          <w:tcPr>
            <w:tcW w:w="1870" w:type="dxa"/>
            <w:tcBorders>
              <w:top w:val="single" w:sz="4" w:space="0" w:color="auto"/>
              <w:right w:val="single" w:sz="4" w:space="0" w:color="auto"/>
            </w:tcBorders>
          </w:tcPr>
          <w:p w14:paraId="1280C360" w14:textId="77777777" w:rsidR="00BF77AD" w:rsidRDefault="00BF77AD" w:rsidP="00CF7593">
            <w:pPr>
              <w:jc w:val="center"/>
              <w:rPr>
                <w:b/>
                <w:sz w:val="20"/>
                <w:szCs w:val="20"/>
              </w:rPr>
            </w:pPr>
            <w:r>
              <w:rPr>
                <w:b/>
                <w:sz w:val="20"/>
                <w:szCs w:val="20"/>
              </w:rPr>
              <w:t>týdenních</w:t>
            </w:r>
          </w:p>
        </w:tc>
        <w:tc>
          <w:tcPr>
            <w:tcW w:w="1875" w:type="dxa"/>
            <w:tcBorders>
              <w:top w:val="single" w:sz="4" w:space="0" w:color="auto"/>
              <w:left w:val="single" w:sz="4" w:space="0" w:color="auto"/>
              <w:right w:val="single" w:sz="4" w:space="0" w:color="auto"/>
            </w:tcBorders>
          </w:tcPr>
          <w:p w14:paraId="70D3FEE2" w14:textId="77777777" w:rsidR="00BF77AD" w:rsidRDefault="00BF77AD" w:rsidP="00CF7593">
            <w:pPr>
              <w:jc w:val="center"/>
              <w:rPr>
                <w:b/>
                <w:sz w:val="20"/>
                <w:szCs w:val="20"/>
              </w:rPr>
            </w:pPr>
            <w:r>
              <w:rPr>
                <w:b/>
                <w:sz w:val="20"/>
                <w:szCs w:val="20"/>
              </w:rPr>
              <w:t>celkový</w:t>
            </w:r>
          </w:p>
        </w:tc>
        <w:tc>
          <w:tcPr>
            <w:tcW w:w="2884" w:type="dxa"/>
            <w:vMerge/>
            <w:tcBorders>
              <w:left w:val="single" w:sz="4" w:space="0" w:color="auto"/>
            </w:tcBorders>
          </w:tcPr>
          <w:p w14:paraId="0FE6091C" w14:textId="77777777" w:rsidR="00BF77AD" w:rsidRDefault="00BF77AD" w:rsidP="00CF7593">
            <w:pPr>
              <w:jc w:val="center"/>
              <w:rPr>
                <w:b/>
                <w:sz w:val="20"/>
                <w:szCs w:val="20"/>
              </w:rPr>
            </w:pPr>
          </w:p>
        </w:tc>
        <w:tc>
          <w:tcPr>
            <w:tcW w:w="1870" w:type="dxa"/>
          </w:tcPr>
          <w:p w14:paraId="06F824F5" w14:textId="77777777" w:rsidR="00BF77AD" w:rsidRDefault="00BF77AD" w:rsidP="00CF7593">
            <w:pPr>
              <w:jc w:val="center"/>
              <w:rPr>
                <w:b/>
                <w:sz w:val="20"/>
                <w:szCs w:val="20"/>
              </w:rPr>
            </w:pPr>
            <w:r>
              <w:rPr>
                <w:b/>
                <w:sz w:val="20"/>
                <w:szCs w:val="20"/>
              </w:rPr>
              <w:t>týdenních</w:t>
            </w:r>
          </w:p>
        </w:tc>
        <w:tc>
          <w:tcPr>
            <w:tcW w:w="1871" w:type="dxa"/>
          </w:tcPr>
          <w:p w14:paraId="78AE7DCD" w14:textId="77777777" w:rsidR="00BF77AD" w:rsidRDefault="00BF77AD" w:rsidP="00CF7593">
            <w:pPr>
              <w:jc w:val="center"/>
              <w:rPr>
                <w:b/>
                <w:sz w:val="20"/>
                <w:szCs w:val="20"/>
              </w:rPr>
            </w:pPr>
            <w:r>
              <w:rPr>
                <w:b/>
                <w:sz w:val="20"/>
                <w:szCs w:val="20"/>
              </w:rPr>
              <w:t>celkový</w:t>
            </w:r>
          </w:p>
        </w:tc>
      </w:tr>
      <w:tr w:rsidR="00BF77AD" w14:paraId="0C13C3C2" w14:textId="77777777" w:rsidTr="00CF7593">
        <w:trPr>
          <w:trHeight w:val="218"/>
        </w:trPr>
        <w:tc>
          <w:tcPr>
            <w:tcW w:w="2884" w:type="dxa"/>
          </w:tcPr>
          <w:p w14:paraId="4E81F182" w14:textId="77777777" w:rsidR="00BF77AD" w:rsidRDefault="00BF77AD" w:rsidP="00CF7593">
            <w:pPr>
              <w:rPr>
                <w:sz w:val="20"/>
                <w:szCs w:val="20"/>
              </w:rPr>
            </w:pPr>
            <w:r>
              <w:rPr>
                <w:sz w:val="20"/>
                <w:szCs w:val="20"/>
              </w:rPr>
              <w:t>Jazykové vzdělávání:</w:t>
            </w:r>
          </w:p>
        </w:tc>
        <w:tc>
          <w:tcPr>
            <w:tcW w:w="1870" w:type="dxa"/>
            <w:tcBorders>
              <w:right w:val="single" w:sz="4" w:space="0" w:color="auto"/>
            </w:tcBorders>
          </w:tcPr>
          <w:p w14:paraId="6A1ADA0C" w14:textId="77777777" w:rsidR="00BF77AD" w:rsidRDefault="00BF77AD" w:rsidP="00CF7593">
            <w:pPr>
              <w:jc w:val="center"/>
              <w:rPr>
                <w:sz w:val="20"/>
                <w:szCs w:val="20"/>
              </w:rPr>
            </w:pPr>
          </w:p>
        </w:tc>
        <w:tc>
          <w:tcPr>
            <w:tcW w:w="1875" w:type="dxa"/>
            <w:tcBorders>
              <w:left w:val="single" w:sz="4" w:space="0" w:color="auto"/>
            </w:tcBorders>
          </w:tcPr>
          <w:p w14:paraId="232BE5B0" w14:textId="77777777" w:rsidR="00BF77AD" w:rsidRDefault="00BF77AD" w:rsidP="00CF7593">
            <w:pPr>
              <w:jc w:val="center"/>
              <w:rPr>
                <w:sz w:val="20"/>
                <w:szCs w:val="20"/>
              </w:rPr>
            </w:pPr>
          </w:p>
        </w:tc>
        <w:tc>
          <w:tcPr>
            <w:tcW w:w="2884" w:type="dxa"/>
          </w:tcPr>
          <w:p w14:paraId="661756EB" w14:textId="77777777" w:rsidR="00BF77AD" w:rsidRDefault="00BF77AD" w:rsidP="00CF7593">
            <w:pPr>
              <w:rPr>
                <w:sz w:val="20"/>
                <w:szCs w:val="20"/>
              </w:rPr>
            </w:pPr>
          </w:p>
        </w:tc>
        <w:tc>
          <w:tcPr>
            <w:tcW w:w="1870" w:type="dxa"/>
          </w:tcPr>
          <w:p w14:paraId="286E683D" w14:textId="77777777" w:rsidR="00BF77AD" w:rsidRDefault="00BF77AD" w:rsidP="00CF7593">
            <w:pPr>
              <w:jc w:val="center"/>
              <w:rPr>
                <w:sz w:val="20"/>
                <w:szCs w:val="20"/>
              </w:rPr>
            </w:pPr>
          </w:p>
        </w:tc>
        <w:tc>
          <w:tcPr>
            <w:tcW w:w="1871" w:type="dxa"/>
          </w:tcPr>
          <w:p w14:paraId="2EA1B118" w14:textId="77777777" w:rsidR="00BF77AD" w:rsidRDefault="00BF77AD" w:rsidP="00CF7593">
            <w:pPr>
              <w:jc w:val="center"/>
              <w:rPr>
                <w:sz w:val="20"/>
                <w:szCs w:val="20"/>
              </w:rPr>
            </w:pPr>
          </w:p>
        </w:tc>
      </w:tr>
      <w:tr w:rsidR="00BF77AD" w14:paraId="103AC735" w14:textId="77777777" w:rsidTr="00CF7593">
        <w:trPr>
          <w:trHeight w:val="232"/>
        </w:trPr>
        <w:tc>
          <w:tcPr>
            <w:tcW w:w="2884" w:type="dxa"/>
          </w:tcPr>
          <w:p w14:paraId="6D499B60" w14:textId="77777777" w:rsidR="00BF77AD" w:rsidRDefault="00BF77AD" w:rsidP="00CF7593">
            <w:pPr>
              <w:rPr>
                <w:sz w:val="20"/>
                <w:szCs w:val="20"/>
              </w:rPr>
            </w:pPr>
            <w:r>
              <w:rPr>
                <w:sz w:val="20"/>
                <w:szCs w:val="20"/>
              </w:rPr>
              <w:t>Český jazyk</w:t>
            </w:r>
          </w:p>
        </w:tc>
        <w:tc>
          <w:tcPr>
            <w:tcW w:w="1870" w:type="dxa"/>
          </w:tcPr>
          <w:p w14:paraId="3BDAB107" w14:textId="77777777" w:rsidR="00BF77AD" w:rsidRDefault="00BF77AD" w:rsidP="00CF7593">
            <w:pPr>
              <w:jc w:val="center"/>
              <w:rPr>
                <w:sz w:val="20"/>
                <w:szCs w:val="20"/>
              </w:rPr>
            </w:pPr>
            <w:r>
              <w:rPr>
                <w:sz w:val="20"/>
                <w:szCs w:val="20"/>
              </w:rPr>
              <w:t>3</w:t>
            </w:r>
          </w:p>
        </w:tc>
        <w:tc>
          <w:tcPr>
            <w:tcW w:w="1875" w:type="dxa"/>
          </w:tcPr>
          <w:p w14:paraId="4FC63CD3" w14:textId="77777777" w:rsidR="00BF77AD" w:rsidRDefault="00BF77AD" w:rsidP="00CF7593">
            <w:pPr>
              <w:jc w:val="center"/>
              <w:rPr>
                <w:sz w:val="20"/>
                <w:szCs w:val="20"/>
              </w:rPr>
            </w:pPr>
            <w:r>
              <w:rPr>
                <w:sz w:val="20"/>
                <w:szCs w:val="20"/>
              </w:rPr>
              <w:t>96</w:t>
            </w:r>
          </w:p>
        </w:tc>
        <w:tc>
          <w:tcPr>
            <w:tcW w:w="2884" w:type="dxa"/>
          </w:tcPr>
          <w:p w14:paraId="031837FB" w14:textId="77777777" w:rsidR="00BF77AD" w:rsidRDefault="00BF77AD" w:rsidP="00CF7593">
            <w:pPr>
              <w:rPr>
                <w:sz w:val="20"/>
                <w:szCs w:val="20"/>
              </w:rPr>
            </w:pPr>
            <w:r>
              <w:rPr>
                <w:sz w:val="20"/>
                <w:szCs w:val="20"/>
              </w:rPr>
              <w:t>Český jazyk a literatura</w:t>
            </w:r>
          </w:p>
        </w:tc>
        <w:tc>
          <w:tcPr>
            <w:tcW w:w="1870" w:type="dxa"/>
          </w:tcPr>
          <w:p w14:paraId="53285D0B" w14:textId="77777777" w:rsidR="00BF77AD" w:rsidRDefault="00BF77AD" w:rsidP="00CF7593">
            <w:pPr>
              <w:jc w:val="center"/>
              <w:rPr>
                <w:sz w:val="20"/>
                <w:szCs w:val="20"/>
              </w:rPr>
            </w:pPr>
            <w:r>
              <w:rPr>
                <w:sz w:val="20"/>
                <w:szCs w:val="20"/>
              </w:rPr>
              <w:t>3</w:t>
            </w:r>
          </w:p>
        </w:tc>
        <w:tc>
          <w:tcPr>
            <w:tcW w:w="1871" w:type="dxa"/>
          </w:tcPr>
          <w:p w14:paraId="4E864611" w14:textId="77777777" w:rsidR="00BF77AD" w:rsidRDefault="00BF77AD" w:rsidP="00CF7593">
            <w:pPr>
              <w:jc w:val="center"/>
              <w:rPr>
                <w:sz w:val="20"/>
                <w:szCs w:val="20"/>
              </w:rPr>
            </w:pPr>
            <w:r>
              <w:rPr>
                <w:sz w:val="20"/>
                <w:szCs w:val="20"/>
              </w:rPr>
              <w:t>99</w:t>
            </w:r>
          </w:p>
        </w:tc>
      </w:tr>
      <w:tr w:rsidR="00BF77AD" w14:paraId="58B85759" w14:textId="77777777" w:rsidTr="00CF7593">
        <w:trPr>
          <w:cantSplit/>
          <w:trHeight w:val="218"/>
        </w:trPr>
        <w:tc>
          <w:tcPr>
            <w:tcW w:w="2884" w:type="dxa"/>
          </w:tcPr>
          <w:p w14:paraId="39F8E53E" w14:textId="77777777" w:rsidR="00BF77AD" w:rsidRDefault="00BF77AD" w:rsidP="00CF7593">
            <w:pPr>
              <w:rPr>
                <w:sz w:val="20"/>
                <w:szCs w:val="20"/>
              </w:rPr>
            </w:pPr>
            <w:r>
              <w:rPr>
                <w:sz w:val="20"/>
                <w:szCs w:val="20"/>
              </w:rPr>
              <w:t>Cizí jazyky</w:t>
            </w:r>
          </w:p>
        </w:tc>
        <w:tc>
          <w:tcPr>
            <w:tcW w:w="1870" w:type="dxa"/>
          </w:tcPr>
          <w:p w14:paraId="1C7F3CB7" w14:textId="77777777" w:rsidR="00BF77AD" w:rsidRDefault="00BF77AD" w:rsidP="00CF7593">
            <w:pPr>
              <w:jc w:val="center"/>
              <w:rPr>
                <w:sz w:val="20"/>
                <w:szCs w:val="20"/>
              </w:rPr>
            </w:pPr>
            <w:r>
              <w:rPr>
                <w:sz w:val="20"/>
                <w:szCs w:val="20"/>
              </w:rPr>
              <w:t>6</w:t>
            </w:r>
          </w:p>
        </w:tc>
        <w:tc>
          <w:tcPr>
            <w:tcW w:w="1875" w:type="dxa"/>
          </w:tcPr>
          <w:p w14:paraId="5848ED01" w14:textId="77777777" w:rsidR="00BF77AD" w:rsidRDefault="00BF77AD" w:rsidP="00CF7593">
            <w:pPr>
              <w:jc w:val="center"/>
              <w:rPr>
                <w:sz w:val="20"/>
                <w:szCs w:val="20"/>
              </w:rPr>
            </w:pPr>
            <w:r>
              <w:rPr>
                <w:sz w:val="20"/>
                <w:szCs w:val="20"/>
              </w:rPr>
              <w:t>192</w:t>
            </w:r>
          </w:p>
        </w:tc>
        <w:tc>
          <w:tcPr>
            <w:tcW w:w="2884" w:type="dxa"/>
          </w:tcPr>
          <w:p w14:paraId="00B925DF" w14:textId="77777777" w:rsidR="00BF77AD" w:rsidRDefault="00BF77AD" w:rsidP="00CF7593">
            <w:pPr>
              <w:rPr>
                <w:sz w:val="20"/>
                <w:szCs w:val="20"/>
              </w:rPr>
            </w:pPr>
            <w:r>
              <w:rPr>
                <w:sz w:val="20"/>
                <w:szCs w:val="20"/>
              </w:rPr>
              <w:t>Anglický jazyk</w:t>
            </w:r>
          </w:p>
        </w:tc>
        <w:tc>
          <w:tcPr>
            <w:tcW w:w="1870" w:type="dxa"/>
            <w:vMerge w:val="restart"/>
            <w:vAlign w:val="center"/>
          </w:tcPr>
          <w:p w14:paraId="59EE7BB5" w14:textId="77777777" w:rsidR="00BF77AD" w:rsidRDefault="00BF77AD" w:rsidP="00CF7593">
            <w:pPr>
              <w:jc w:val="center"/>
              <w:rPr>
                <w:sz w:val="20"/>
                <w:szCs w:val="20"/>
              </w:rPr>
            </w:pPr>
            <w:r>
              <w:rPr>
                <w:sz w:val="20"/>
                <w:szCs w:val="20"/>
              </w:rPr>
              <w:t>6</w:t>
            </w:r>
          </w:p>
        </w:tc>
        <w:tc>
          <w:tcPr>
            <w:tcW w:w="1871" w:type="dxa"/>
            <w:vMerge w:val="restart"/>
            <w:vAlign w:val="center"/>
          </w:tcPr>
          <w:p w14:paraId="2D0CA23A" w14:textId="77777777" w:rsidR="00BF77AD" w:rsidRDefault="00BF77AD" w:rsidP="00CF7593">
            <w:pPr>
              <w:jc w:val="center"/>
              <w:rPr>
                <w:sz w:val="20"/>
                <w:szCs w:val="20"/>
              </w:rPr>
            </w:pPr>
            <w:r>
              <w:rPr>
                <w:sz w:val="20"/>
                <w:szCs w:val="20"/>
              </w:rPr>
              <w:t>198</w:t>
            </w:r>
          </w:p>
        </w:tc>
      </w:tr>
      <w:tr w:rsidR="00BF77AD" w14:paraId="70716363" w14:textId="77777777" w:rsidTr="00CF7593">
        <w:trPr>
          <w:cantSplit/>
          <w:trHeight w:val="218"/>
        </w:trPr>
        <w:tc>
          <w:tcPr>
            <w:tcW w:w="2884" w:type="dxa"/>
          </w:tcPr>
          <w:p w14:paraId="32FBC7BA" w14:textId="77777777" w:rsidR="00BF77AD" w:rsidRDefault="00BF77AD" w:rsidP="00CF7593">
            <w:pPr>
              <w:rPr>
                <w:sz w:val="20"/>
                <w:szCs w:val="20"/>
              </w:rPr>
            </w:pPr>
          </w:p>
        </w:tc>
        <w:tc>
          <w:tcPr>
            <w:tcW w:w="1870" w:type="dxa"/>
          </w:tcPr>
          <w:p w14:paraId="0029EE9C" w14:textId="77777777" w:rsidR="00BF77AD" w:rsidRDefault="00BF77AD" w:rsidP="00CF7593">
            <w:pPr>
              <w:jc w:val="center"/>
              <w:rPr>
                <w:sz w:val="20"/>
                <w:szCs w:val="20"/>
              </w:rPr>
            </w:pPr>
          </w:p>
        </w:tc>
        <w:tc>
          <w:tcPr>
            <w:tcW w:w="1875" w:type="dxa"/>
          </w:tcPr>
          <w:p w14:paraId="63B38773" w14:textId="77777777" w:rsidR="00BF77AD" w:rsidRDefault="00BF77AD" w:rsidP="00CF7593">
            <w:pPr>
              <w:jc w:val="center"/>
              <w:rPr>
                <w:sz w:val="20"/>
                <w:szCs w:val="20"/>
              </w:rPr>
            </w:pPr>
          </w:p>
        </w:tc>
        <w:tc>
          <w:tcPr>
            <w:tcW w:w="2884" w:type="dxa"/>
          </w:tcPr>
          <w:p w14:paraId="79602A21" w14:textId="77777777" w:rsidR="00BF77AD" w:rsidRDefault="00BF77AD" w:rsidP="00CF7593">
            <w:pPr>
              <w:rPr>
                <w:sz w:val="20"/>
                <w:szCs w:val="20"/>
              </w:rPr>
            </w:pPr>
            <w:r>
              <w:rPr>
                <w:sz w:val="20"/>
                <w:szCs w:val="20"/>
              </w:rPr>
              <w:t>Německý jazyk</w:t>
            </w:r>
          </w:p>
        </w:tc>
        <w:tc>
          <w:tcPr>
            <w:tcW w:w="1870" w:type="dxa"/>
            <w:vMerge/>
          </w:tcPr>
          <w:p w14:paraId="793D3D07" w14:textId="77777777" w:rsidR="00BF77AD" w:rsidRDefault="00BF77AD" w:rsidP="00CF7593">
            <w:pPr>
              <w:jc w:val="center"/>
              <w:rPr>
                <w:sz w:val="20"/>
                <w:szCs w:val="20"/>
              </w:rPr>
            </w:pPr>
          </w:p>
        </w:tc>
        <w:tc>
          <w:tcPr>
            <w:tcW w:w="1871" w:type="dxa"/>
            <w:vMerge/>
          </w:tcPr>
          <w:p w14:paraId="3D5B3E4A" w14:textId="77777777" w:rsidR="00BF77AD" w:rsidRDefault="00BF77AD" w:rsidP="00CF7593">
            <w:pPr>
              <w:jc w:val="center"/>
              <w:rPr>
                <w:sz w:val="20"/>
                <w:szCs w:val="20"/>
              </w:rPr>
            </w:pPr>
          </w:p>
        </w:tc>
      </w:tr>
      <w:tr w:rsidR="00BF77AD" w14:paraId="75341BA4" w14:textId="77777777" w:rsidTr="00CF7593">
        <w:trPr>
          <w:trHeight w:val="232"/>
        </w:trPr>
        <w:tc>
          <w:tcPr>
            <w:tcW w:w="2884" w:type="dxa"/>
          </w:tcPr>
          <w:p w14:paraId="48FECA3F" w14:textId="77777777" w:rsidR="00BF77AD" w:rsidRDefault="00BF77AD" w:rsidP="00CF7593">
            <w:pPr>
              <w:rPr>
                <w:sz w:val="20"/>
                <w:szCs w:val="20"/>
              </w:rPr>
            </w:pPr>
            <w:r>
              <w:rPr>
                <w:sz w:val="20"/>
                <w:szCs w:val="20"/>
              </w:rPr>
              <w:t>Společenskovědní vzdělávání</w:t>
            </w:r>
          </w:p>
        </w:tc>
        <w:tc>
          <w:tcPr>
            <w:tcW w:w="1870" w:type="dxa"/>
          </w:tcPr>
          <w:p w14:paraId="71A1A155" w14:textId="77777777" w:rsidR="00BF77AD" w:rsidRDefault="00BF77AD" w:rsidP="00CF7593">
            <w:pPr>
              <w:jc w:val="center"/>
              <w:rPr>
                <w:sz w:val="20"/>
                <w:szCs w:val="20"/>
              </w:rPr>
            </w:pPr>
            <w:r>
              <w:rPr>
                <w:sz w:val="20"/>
                <w:szCs w:val="20"/>
              </w:rPr>
              <w:t>3</w:t>
            </w:r>
          </w:p>
        </w:tc>
        <w:tc>
          <w:tcPr>
            <w:tcW w:w="1875" w:type="dxa"/>
          </w:tcPr>
          <w:p w14:paraId="60B740E6" w14:textId="77777777" w:rsidR="00BF77AD" w:rsidRDefault="00BF77AD" w:rsidP="00CF7593">
            <w:pPr>
              <w:jc w:val="center"/>
              <w:rPr>
                <w:sz w:val="20"/>
                <w:szCs w:val="20"/>
              </w:rPr>
            </w:pPr>
            <w:r>
              <w:rPr>
                <w:sz w:val="20"/>
                <w:szCs w:val="20"/>
              </w:rPr>
              <w:t>96</w:t>
            </w:r>
          </w:p>
        </w:tc>
        <w:tc>
          <w:tcPr>
            <w:tcW w:w="2884" w:type="dxa"/>
          </w:tcPr>
          <w:p w14:paraId="71419DAE" w14:textId="77777777" w:rsidR="00BF77AD" w:rsidRDefault="00BF77AD" w:rsidP="00CF7593">
            <w:pPr>
              <w:rPr>
                <w:sz w:val="20"/>
                <w:szCs w:val="20"/>
              </w:rPr>
            </w:pPr>
            <w:r>
              <w:rPr>
                <w:sz w:val="20"/>
                <w:szCs w:val="20"/>
              </w:rPr>
              <w:t>Občanská nauka</w:t>
            </w:r>
          </w:p>
        </w:tc>
        <w:tc>
          <w:tcPr>
            <w:tcW w:w="1870" w:type="dxa"/>
          </w:tcPr>
          <w:p w14:paraId="7D4B0C27" w14:textId="77777777" w:rsidR="00BF77AD" w:rsidRDefault="00BF77AD" w:rsidP="00CF7593">
            <w:pPr>
              <w:jc w:val="center"/>
              <w:rPr>
                <w:sz w:val="20"/>
                <w:szCs w:val="20"/>
              </w:rPr>
            </w:pPr>
            <w:r>
              <w:rPr>
                <w:sz w:val="20"/>
                <w:szCs w:val="20"/>
              </w:rPr>
              <w:t>3</w:t>
            </w:r>
          </w:p>
        </w:tc>
        <w:tc>
          <w:tcPr>
            <w:tcW w:w="1871" w:type="dxa"/>
          </w:tcPr>
          <w:p w14:paraId="431E1C65" w14:textId="77777777" w:rsidR="00BF77AD" w:rsidRDefault="00BF77AD" w:rsidP="00CF7593">
            <w:pPr>
              <w:jc w:val="center"/>
              <w:rPr>
                <w:sz w:val="20"/>
                <w:szCs w:val="20"/>
              </w:rPr>
            </w:pPr>
            <w:r>
              <w:rPr>
                <w:sz w:val="20"/>
                <w:szCs w:val="20"/>
              </w:rPr>
              <w:t>99</w:t>
            </w:r>
          </w:p>
        </w:tc>
      </w:tr>
      <w:tr w:rsidR="00BF77AD" w14:paraId="212B7AC1" w14:textId="77777777" w:rsidTr="00CF7593">
        <w:trPr>
          <w:trHeight w:val="218"/>
        </w:trPr>
        <w:tc>
          <w:tcPr>
            <w:tcW w:w="2884" w:type="dxa"/>
          </w:tcPr>
          <w:p w14:paraId="6B155152" w14:textId="77777777" w:rsidR="00BF77AD" w:rsidRDefault="00BF77AD" w:rsidP="00CF7593">
            <w:pPr>
              <w:rPr>
                <w:sz w:val="20"/>
                <w:szCs w:val="20"/>
              </w:rPr>
            </w:pPr>
            <w:r>
              <w:rPr>
                <w:sz w:val="20"/>
                <w:szCs w:val="20"/>
              </w:rPr>
              <w:t>Přírodovědné vzdělávání</w:t>
            </w:r>
          </w:p>
        </w:tc>
        <w:tc>
          <w:tcPr>
            <w:tcW w:w="1870" w:type="dxa"/>
          </w:tcPr>
          <w:p w14:paraId="2BDDA29D" w14:textId="77777777" w:rsidR="00BF77AD" w:rsidRPr="00875306" w:rsidRDefault="00BF77AD" w:rsidP="00CF7593">
            <w:pPr>
              <w:jc w:val="center"/>
              <w:rPr>
                <w:sz w:val="20"/>
                <w:szCs w:val="20"/>
              </w:rPr>
            </w:pPr>
            <w:r w:rsidRPr="00875306">
              <w:rPr>
                <w:sz w:val="20"/>
                <w:szCs w:val="20"/>
              </w:rPr>
              <w:t>3</w:t>
            </w:r>
          </w:p>
        </w:tc>
        <w:tc>
          <w:tcPr>
            <w:tcW w:w="1875" w:type="dxa"/>
          </w:tcPr>
          <w:p w14:paraId="70B42332" w14:textId="77777777" w:rsidR="00BF77AD" w:rsidRPr="00875306" w:rsidRDefault="00BF77AD" w:rsidP="00CF7593">
            <w:pPr>
              <w:jc w:val="center"/>
              <w:rPr>
                <w:sz w:val="20"/>
                <w:szCs w:val="20"/>
              </w:rPr>
            </w:pPr>
            <w:r w:rsidRPr="00875306">
              <w:rPr>
                <w:sz w:val="20"/>
                <w:szCs w:val="20"/>
              </w:rPr>
              <w:t>96</w:t>
            </w:r>
          </w:p>
        </w:tc>
        <w:tc>
          <w:tcPr>
            <w:tcW w:w="2884" w:type="dxa"/>
          </w:tcPr>
          <w:p w14:paraId="49B71DEA" w14:textId="77777777" w:rsidR="00BF77AD" w:rsidRPr="00875306" w:rsidRDefault="00BF77AD" w:rsidP="00CF7593">
            <w:pPr>
              <w:rPr>
                <w:sz w:val="20"/>
                <w:szCs w:val="20"/>
              </w:rPr>
            </w:pPr>
            <w:r w:rsidRPr="00875306">
              <w:rPr>
                <w:sz w:val="20"/>
                <w:szCs w:val="20"/>
              </w:rPr>
              <w:t>Fyzika</w:t>
            </w:r>
          </w:p>
        </w:tc>
        <w:tc>
          <w:tcPr>
            <w:tcW w:w="1870" w:type="dxa"/>
          </w:tcPr>
          <w:p w14:paraId="11037174" w14:textId="77777777" w:rsidR="00BF77AD" w:rsidRPr="00875306" w:rsidRDefault="00BF77AD" w:rsidP="00CF7593">
            <w:pPr>
              <w:jc w:val="center"/>
              <w:rPr>
                <w:sz w:val="20"/>
                <w:szCs w:val="20"/>
              </w:rPr>
            </w:pPr>
            <w:r w:rsidRPr="00875306">
              <w:rPr>
                <w:sz w:val="20"/>
                <w:szCs w:val="20"/>
              </w:rPr>
              <w:t>1</w:t>
            </w:r>
          </w:p>
        </w:tc>
        <w:tc>
          <w:tcPr>
            <w:tcW w:w="1871" w:type="dxa"/>
          </w:tcPr>
          <w:p w14:paraId="4C2421A4" w14:textId="77777777" w:rsidR="00BF77AD" w:rsidRPr="00875306" w:rsidRDefault="00BF77AD" w:rsidP="00CF7593">
            <w:pPr>
              <w:jc w:val="center"/>
              <w:rPr>
                <w:sz w:val="20"/>
                <w:szCs w:val="20"/>
              </w:rPr>
            </w:pPr>
            <w:r w:rsidRPr="00875306">
              <w:rPr>
                <w:sz w:val="20"/>
                <w:szCs w:val="20"/>
              </w:rPr>
              <w:t>33</w:t>
            </w:r>
          </w:p>
        </w:tc>
      </w:tr>
      <w:tr w:rsidR="00BF77AD" w14:paraId="2A769850" w14:textId="77777777" w:rsidTr="00CF7593">
        <w:trPr>
          <w:trHeight w:val="218"/>
        </w:trPr>
        <w:tc>
          <w:tcPr>
            <w:tcW w:w="2884" w:type="dxa"/>
          </w:tcPr>
          <w:p w14:paraId="1C11005A" w14:textId="77777777" w:rsidR="00BF77AD" w:rsidRDefault="00BF77AD" w:rsidP="00CF7593">
            <w:pPr>
              <w:rPr>
                <w:sz w:val="20"/>
                <w:szCs w:val="20"/>
              </w:rPr>
            </w:pPr>
          </w:p>
        </w:tc>
        <w:tc>
          <w:tcPr>
            <w:tcW w:w="1870" w:type="dxa"/>
          </w:tcPr>
          <w:p w14:paraId="5347460D" w14:textId="77777777" w:rsidR="00BF77AD" w:rsidRPr="00875306" w:rsidRDefault="00BF77AD" w:rsidP="00CF7593">
            <w:pPr>
              <w:jc w:val="center"/>
              <w:rPr>
                <w:sz w:val="20"/>
                <w:szCs w:val="20"/>
              </w:rPr>
            </w:pPr>
          </w:p>
        </w:tc>
        <w:tc>
          <w:tcPr>
            <w:tcW w:w="1875" w:type="dxa"/>
          </w:tcPr>
          <w:p w14:paraId="705733E4" w14:textId="77777777" w:rsidR="00BF77AD" w:rsidRPr="00875306" w:rsidRDefault="00BF77AD" w:rsidP="00CF7593">
            <w:pPr>
              <w:jc w:val="center"/>
              <w:rPr>
                <w:sz w:val="20"/>
                <w:szCs w:val="20"/>
              </w:rPr>
            </w:pPr>
          </w:p>
        </w:tc>
        <w:tc>
          <w:tcPr>
            <w:tcW w:w="2884" w:type="dxa"/>
          </w:tcPr>
          <w:p w14:paraId="5C6EA37E" w14:textId="77777777" w:rsidR="00BF77AD" w:rsidRPr="00875306" w:rsidRDefault="00BF77AD" w:rsidP="00CF7593">
            <w:pPr>
              <w:rPr>
                <w:sz w:val="20"/>
                <w:szCs w:val="20"/>
              </w:rPr>
            </w:pPr>
            <w:r w:rsidRPr="00875306">
              <w:rPr>
                <w:sz w:val="20"/>
                <w:szCs w:val="20"/>
              </w:rPr>
              <w:t>Chemie</w:t>
            </w:r>
          </w:p>
        </w:tc>
        <w:tc>
          <w:tcPr>
            <w:tcW w:w="1870" w:type="dxa"/>
          </w:tcPr>
          <w:p w14:paraId="1B8307BF" w14:textId="77777777" w:rsidR="00BF77AD" w:rsidRPr="00875306" w:rsidRDefault="00BF77AD" w:rsidP="00CF7593">
            <w:pPr>
              <w:jc w:val="center"/>
              <w:rPr>
                <w:sz w:val="20"/>
                <w:szCs w:val="20"/>
              </w:rPr>
            </w:pPr>
            <w:r w:rsidRPr="00875306">
              <w:rPr>
                <w:sz w:val="20"/>
                <w:szCs w:val="20"/>
              </w:rPr>
              <w:t>1</w:t>
            </w:r>
          </w:p>
        </w:tc>
        <w:tc>
          <w:tcPr>
            <w:tcW w:w="1871" w:type="dxa"/>
          </w:tcPr>
          <w:p w14:paraId="0CCCDE3E" w14:textId="77777777" w:rsidR="00BF77AD" w:rsidRPr="00875306" w:rsidRDefault="00BF77AD" w:rsidP="00CF7593">
            <w:pPr>
              <w:jc w:val="center"/>
              <w:rPr>
                <w:sz w:val="20"/>
                <w:szCs w:val="20"/>
              </w:rPr>
            </w:pPr>
            <w:r w:rsidRPr="00875306">
              <w:rPr>
                <w:sz w:val="20"/>
                <w:szCs w:val="20"/>
              </w:rPr>
              <w:t>33</w:t>
            </w:r>
          </w:p>
        </w:tc>
      </w:tr>
      <w:tr w:rsidR="00BF77AD" w14:paraId="34C00125" w14:textId="77777777" w:rsidTr="00CF7593">
        <w:trPr>
          <w:trHeight w:val="218"/>
        </w:trPr>
        <w:tc>
          <w:tcPr>
            <w:tcW w:w="2884" w:type="dxa"/>
          </w:tcPr>
          <w:p w14:paraId="22BDF9D9" w14:textId="77777777" w:rsidR="00BF77AD" w:rsidRDefault="00BF77AD" w:rsidP="00CF7593">
            <w:pPr>
              <w:rPr>
                <w:sz w:val="20"/>
                <w:szCs w:val="20"/>
              </w:rPr>
            </w:pPr>
          </w:p>
        </w:tc>
        <w:tc>
          <w:tcPr>
            <w:tcW w:w="1870" w:type="dxa"/>
          </w:tcPr>
          <w:p w14:paraId="6D26C9EE" w14:textId="77777777" w:rsidR="00BF77AD" w:rsidRPr="00875306" w:rsidRDefault="00BF77AD" w:rsidP="00CF7593">
            <w:pPr>
              <w:jc w:val="center"/>
              <w:rPr>
                <w:sz w:val="20"/>
                <w:szCs w:val="20"/>
              </w:rPr>
            </w:pPr>
          </w:p>
        </w:tc>
        <w:tc>
          <w:tcPr>
            <w:tcW w:w="1875" w:type="dxa"/>
          </w:tcPr>
          <w:p w14:paraId="041D8FF9" w14:textId="77777777" w:rsidR="00BF77AD" w:rsidRPr="00875306" w:rsidRDefault="00BF77AD" w:rsidP="00CF7593">
            <w:pPr>
              <w:jc w:val="center"/>
              <w:rPr>
                <w:sz w:val="20"/>
                <w:szCs w:val="20"/>
              </w:rPr>
            </w:pPr>
          </w:p>
        </w:tc>
        <w:tc>
          <w:tcPr>
            <w:tcW w:w="2884" w:type="dxa"/>
          </w:tcPr>
          <w:p w14:paraId="7D28F522" w14:textId="77777777" w:rsidR="00BF77AD" w:rsidRPr="00875306" w:rsidRDefault="00BF77AD" w:rsidP="00CF7593">
            <w:pPr>
              <w:rPr>
                <w:sz w:val="20"/>
                <w:szCs w:val="20"/>
              </w:rPr>
            </w:pPr>
            <w:r w:rsidRPr="00875306">
              <w:rPr>
                <w:sz w:val="20"/>
                <w:szCs w:val="20"/>
              </w:rPr>
              <w:t>Biologie a ekologie</w:t>
            </w:r>
          </w:p>
        </w:tc>
        <w:tc>
          <w:tcPr>
            <w:tcW w:w="1870" w:type="dxa"/>
          </w:tcPr>
          <w:p w14:paraId="2751039A" w14:textId="77777777" w:rsidR="00BF77AD" w:rsidRPr="00875306" w:rsidRDefault="00BF77AD" w:rsidP="00CF7593">
            <w:pPr>
              <w:jc w:val="center"/>
              <w:rPr>
                <w:sz w:val="20"/>
                <w:szCs w:val="20"/>
              </w:rPr>
            </w:pPr>
            <w:r w:rsidRPr="00875306">
              <w:rPr>
                <w:sz w:val="20"/>
                <w:szCs w:val="20"/>
              </w:rPr>
              <w:t>1</w:t>
            </w:r>
          </w:p>
        </w:tc>
        <w:tc>
          <w:tcPr>
            <w:tcW w:w="1871" w:type="dxa"/>
          </w:tcPr>
          <w:p w14:paraId="6A03F44C" w14:textId="77777777" w:rsidR="00BF77AD" w:rsidRPr="00875306" w:rsidRDefault="00BF77AD" w:rsidP="00CF7593">
            <w:pPr>
              <w:jc w:val="center"/>
              <w:rPr>
                <w:sz w:val="20"/>
                <w:szCs w:val="20"/>
              </w:rPr>
            </w:pPr>
            <w:r w:rsidRPr="00875306">
              <w:rPr>
                <w:sz w:val="20"/>
                <w:szCs w:val="20"/>
              </w:rPr>
              <w:t>33</w:t>
            </w:r>
          </w:p>
        </w:tc>
      </w:tr>
      <w:tr w:rsidR="00BF77AD" w14:paraId="6C33B717" w14:textId="77777777" w:rsidTr="00CF7593">
        <w:trPr>
          <w:trHeight w:val="232"/>
        </w:trPr>
        <w:tc>
          <w:tcPr>
            <w:tcW w:w="2884" w:type="dxa"/>
          </w:tcPr>
          <w:p w14:paraId="44F8B3BF" w14:textId="77777777" w:rsidR="00BF77AD" w:rsidRDefault="00BF77AD" w:rsidP="00CF7593">
            <w:pPr>
              <w:rPr>
                <w:sz w:val="20"/>
                <w:szCs w:val="20"/>
              </w:rPr>
            </w:pPr>
            <w:r>
              <w:rPr>
                <w:sz w:val="20"/>
                <w:szCs w:val="20"/>
              </w:rPr>
              <w:t>Matematické vzdělávání</w:t>
            </w:r>
          </w:p>
        </w:tc>
        <w:tc>
          <w:tcPr>
            <w:tcW w:w="1870" w:type="dxa"/>
          </w:tcPr>
          <w:p w14:paraId="14146EEC" w14:textId="77777777" w:rsidR="00BF77AD" w:rsidRPr="00875306" w:rsidRDefault="00BF77AD" w:rsidP="00CF7593">
            <w:pPr>
              <w:jc w:val="center"/>
              <w:rPr>
                <w:sz w:val="20"/>
                <w:szCs w:val="20"/>
              </w:rPr>
            </w:pPr>
            <w:r w:rsidRPr="00875306">
              <w:rPr>
                <w:sz w:val="20"/>
                <w:szCs w:val="20"/>
              </w:rPr>
              <w:t>4</w:t>
            </w:r>
          </w:p>
        </w:tc>
        <w:tc>
          <w:tcPr>
            <w:tcW w:w="1875" w:type="dxa"/>
          </w:tcPr>
          <w:p w14:paraId="6EF0009D" w14:textId="77777777" w:rsidR="00BF77AD" w:rsidRPr="00875306" w:rsidRDefault="00BF77AD" w:rsidP="00CF7593">
            <w:pPr>
              <w:jc w:val="center"/>
              <w:rPr>
                <w:sz w:val="20"/>
                <w:szCs w:val="20"/>
              </w:rPr>
            </w:pPr>
            <w:r w:rsidRPr="00875306">
              <w:rPr>
                <w:sz w:val="20"/>
                <w:szCs w:val="20"/>
              </w:rPr>
              <w:t>128</w:t>
            </w:r>
          </w:p>
        </w:tc>
        <w:tc>
          <w:tcPr>
            <w:tcW w:w="2884" w:type="dxa"/>
          </w:tcPr>
          <w:p w14:paraId="08547FAC" w14:textId="77777777" w:rsidR="00BF77AD" w:rsidRPr="00875306" w:rsidRDefault="00BF77AD" w:rsidP="00CF7593">
            <w:pPr>
              <w:rPr>
                <w:sz w:val="20"/>
                <w:szCs w:val="20"/>
              </w:rPr>
            </w:pPr>
            <w:r w:rsidRPr="00875306">
              <w:rPr>
                <w:sz w:val="20"/>
                <w:szCs w:val="20"/>
              </w:rPr>
              <w:t>Matematika</w:t>
            </w:r>
          </w:p>
        </w:tc>
        <w:tc>
          <w:tcPr>
            <w:tcW w:w="1870" w:type="dxa"/>
          </w:tcPr>
          <w:p w14:paraId="2CB2AE0C" w14:textId="77777777" w:rsidR="00BF77AD" w:rsidRPr="00875306" w:rsidRDefault="00BF77AD" w:rsidP="00CF7593">
            <w:pPr>
              <w:jc w:val="center"/>
              <w:rPr>
                <w:sz w:val="20"/>
                <w:szCs w:val="20"/>
              </w:rPr>
            </w:pPr>
            <w:r w:rsidRPr="00875306">
              <w:rPr>
                <w:sz w:val="20"/>
                <w:szCs w:val="20"/>
              </w:rPr>
              <w:t>4</w:t>
            </w:r>
          </w:p>
        </w:tc>
        <w:tc>
          <w:tcPr>
            <w:tcW w:w="1871" w:type="dxa"/>
          </w:tcPr>
          <w:p w14:paraId="5DCBBD8D" w14:textId="77777777" w:rsidR="00BF77AD" w:rsidRPr="00875306" w:rsidRDefault="00BF77AD" w:rsidP="00CF7593">
            <w:pPr>
              <w:jc w:val="center"/>
              <w:rPr>
                <w:sz w:val="20"/>
                <w:szCs w:val="20"/>
              </w:rPr>
            </w:pPr>
            <w:r w:rsidRPr="00875306">
              <w:rPr>
                <w:sz w:val="20"/>
                <w:szCs w:val="20"/>
              </w:rPr>
              <w:t>132</w:t>
            </w:r>
          </w:p>
        </w:tc>
      </w:tr>
      <w:tr w:rsidR="00BF77AD" w14:paraId="3B5B2530" w14:textId="77777777" w:rsidTr="00CF7593">
        <w:trPr>
          <w:trHeight w:val="218"/>
        </w:trPr>
        <w:tc>
          <w:tcPr>
            <w:tcW w:w="2884" w:type="dxa"/>
          </w:tcPr>
          <w:p w14:paraId="1703EAA3" w14:textId="77777777" w:rsidR="00BF77AD" w:rsidRDefault="00BF77AD" w:rsidP="00CF7593">
            <w:pPr>
              <w:rPr>
                <w:sz w:val="20"/>
                <w:szCs w:val="20"/>
              </w:rPr>
            </w:pPr>
            <w:r>
              <w:rPr>
                <w:sz w:val="20"/>
                <w:szCs w:val="20"/>
              </w:rPr>
              <w:t>Estetické vzdělávání</w:t>
            </w:r>
          </w:p>
        </w:tc>
        <w:tc>
          <w:tcPr>
            <w:tcW w:w="1870" w:type="dxa"/>
          </w:tcPr>
          <w:p w14:paraId="0C4D3DAB" w14:textId="77777777" w:rsidR="00BF77AD" w:rsidRPr="00875306" w:rsidRDefault="00BF77AD" w:rsidP="00CF7593">
            <w:pPr>
              <w:jc w:val="center"/>
              <w:rPr>
                <w:sz w:val="20"/>
                <w:szCs w:val="20"/>
              </w:rPr>
            </w:pPr>
            <w:r w:rsidRPr="00875306">
              <w:rPr>
                <w:sz w:val="20"/>
                <w:szCs w:val="20"/>
              </w:rPr>
              <w:t>2</w:t>
            </w:r>
          </w:p>
        </w:tc>
        <w:tc>
          <w:tcPr>
            <w:tcW w:w="1875" w:type="dxa"/>
          </w:tcPr>
          <w:p w14:paraId="0A43836B" w14:textId="77777777" w:rsidR="00BF77AD" w:rsidRPr="00875306" w:rsidRDefault="00BF77AD" w:rsidP="00CF7593">
            <w:pPr>
              <w:jc w:val="center"/>
              <w:rPr>
                <w:sz w:val="20"/>
                <w:szCs w:val="20"/>
              </w:rPr>
            </w:pPr>
            <w:r w:rsidRPr="00875306">
              <w:rPr>
                <w:sz w:val="20"/>
                <w:szCs w:val="20"/>
              </w:rPr>
              <w:t>64</w:t>
            </w:r>
          </w:p>
        </w:tc>
        <w:tc>
          <w:tcPr>
            <w:tcW w:w="2884" w:type="dxa"/>
          </w:tcPr>
          <w:p w14:paraId="5B155F7C" w14:textId="77777777" w:rsidR="00BF77AD" w:rsidRPr="00875306" w:rsidRDefault="00BF77AD" w:rsidP="00CF7593">
            <w:pPr>
              <w:rPr>
                <w:sz w:val="20"/>
                <w:szCs w:val="20"/>
              </w:rPr>
            </w:pPr>
            <w:r w:rsidRPr="00875306">
              <w:rPr>
                <w:sz w:val="20"/>
                <w:szCs w:val="20"/>
              </w:rPr>
              <w:t>Český jazyk a literatura</w:t>
            </w:r>
          </w:p>
        </w:tc>
        <w:tc>
          <w:tcPr>
            <w:tcW w:w="1870" w:type="dxa"/>
          </w:tcPr>
          <w:p w14:paraId="5DFCFA0D" w14:textId="77777777" w:rsidR="00BF77AD" w:rsidRPr="00875306" w:rsidRDefault="00BF77AD" w:rsidP="00CF7593">
            <w:pPr>
              <w:jc w:val="center"/>
              <w:rPr>
                <w:sz w:val="20"/>
                <w:szCs w:val="20"/>
              </w:rPr>
            </w:pPr>
            <w:r w:rsidRPr="00875306">
              <w:rPr>
                <w:sz w:val="20"/>
                <w:szCs w:val="20"/>
              </w:rPr>
              <w:t>2</w:t>
            </w:r>
          </w:p>
        </w:tc>
        <w:tc>
          <w:tcPr>
            <w:tcW w:w="1871" w:type="dxa"/>
          </w:tcPr>
          <w:p w14:paraId="4D11B50A" w14:textId="77777777" w:rsidR="00BF77AD" w:rsidRPr="00875306" w:rsidRDefault="00BF77AD" w:rsidP="00CF7593">
            <w:pPr>
              <w:jc w:val="center"/>
              <w:rPr>
                <w:sz w:val="20"/>
                <w:szCs w:val="20"/>
              </w:rPr>
            </w:pPr>
            <w:r w:rsidRPr="00875306">
              <w:rPr>
                <w:sz w:val="20"/>
                <w:szCs w:val="20"/>
              </w:rPr>
              <w:t>66</w:t>
            </w:r>
          </w:p>
        </w:tc>
      </w:tr>
      <w:tr w:rsidR="00BF77AD" w14:paraId="628E148C" w14:textId="77777777" w:rsidTr="00CF7593">
        <w:trPr>
          <w:trHeight w:val="218"/>
        </w:trPr>
        <w:tc>
          <w:tcPr>
            <w:tcW w:w="2884" w:type="dxa"/>
          </w:tcPr>
          <w:p w14:paraId="32AE7323" w14:textId="77777777" w:rsidR="00BF77AD" w:rsidRDefault="00BF77AD" w:rsidP="00CF7593">
            <w:pPr>
              <w:rPr>
                <w:sz w:val="20"/>
                <w:szCs w:val="20"/>
              </w:rPr>
            </w:pPr>
            <w:r>
              <w:rPr>
                <w:sz w:val="20"/>
                <w:szCs w:val="20"/>
              </w:rPr>
              <w:t>Vzdělávání pro zdraví</w:t>
            </w:r>
          </w:p>
        </w:tc>
        <w:tc>
          <w:tcPr>
            <w:tcW w:w="1870" w:type="dxa"/>
          </w:tcPr>
          <w:p w14:paraId="6983D13E" w14:textId="77777777" w:rsidR="00BF77AD" w:rsidRPr="00875306" w:rsidRDefault="00BF77AD" w:rsidP="00CF7593">
            <w:pPr>
              <w:jc w:val="center"/>
              <w:rPr>
                <w:sz w:val="20"/>
                <w:szCs w:val="20"/>
              </w:rPr>
            </w:pPr>
            <w:r w:rsidRPr="00875306">
              <w:rPr>
                <w:sz w:val="20"/>
                <w:szCs w:val="20"/>
              </w:rPr>
              <w:t>3</w:t>
            </w:r>
          </w:p>
        </w:tc>
        <w:tc>
          <w:tcPr>
            <w:tcW w:w="1875" w:type="dxa"/>
          </w:tcPr>
          <w:p w14:paraId="00FF14F7" w14:textId="77777777" w:rsidR="00BF77AD" w:rsidRPr="00875306" w:rsidRDefault="00BF77AD" w:rsidP="00CF7593">
            <w:pPr>
              <w:jc w:val="center"/>
              <w:rPr>
                <w:sz w:val="20"/>
                <w:szCs w:val="20"/>
              </w:rPr>
            </w:pPr>
            <w:r w:rsidRPr="00875306">
              <w:rPr>
                <w:sz w:val="20"/>
                <w:szCs w:val="20"/>
              </w:rPr>
              <w:t>96</w:t>
            </w:r>
          </w:p>
        </w:tc>
        <w:tc>
          <w:tcPr>
            <w:tcW w:w="2884" w:type="dxa"/>
          </w:tcPr>
          <w:p w14:paraId="54D3E840" w14:textId="77777777" w:rsidR="00BF77AD" w:rsidRPr="00875306" w:rsidRDefault="00BF77AD" w:rsidP="00CF7593">
            <w:pPr>
              <w:rPr>
                <w:sz w:val="20"/>
                <w:szCs w:val="20"/>
              </w:rPr>
            </w:pPr>
            <w:r w:rsidRPr="00875306">
              <w:rPr>
                <w:sz w:val="20"/>
                <w:szCs w:val="20"/>
              </w:rPr>
              <w:t>Tělesná výchova</w:t>
            </w:r>
          </w:p>
        </w:tc>
        <w:tc>
          <w:tcPr>
            <w:tcW w:w="1870" w:type="dxa"/>
          </w:tcPr>
          <w:p w14:paraId="6081B2A5" w14:textId="77777777" w:rsidR="00BF77AD" w:rsidRPr="00875306" w:rsidRDefault="00BF77AD" w:rsidP="00CF7593">
            <w:pPr>
              <w:jc w:val="center"/>
              <w:rPr>
                <w:sz w:val="20"/>
                <w:szCs w:val="20"/>
              </w:rPr>
            </w:pPr>
            <w:r w:rsidRPr="00875306">
              <w:rPr>
                <w:sz w:val="20"/>
                <w:szCs w:val="20"/>
              </w:rPr>
              <w:t>3</w:t>
            </w:r>
          </w:p>
        </w:tc>
        <w:tc>
          <w:tcPr>
            <w:tcW w:w="1871" w:type="dxa"/>
          </w:tcPr>
          <w:p w14:paraId="6AAF4F9C" w14:textId="77777777" w:rsidR="00BF77AD" w:rsidRPr="00875306" w:rsidRDefault="00BF77AD" w:rsidP="00CF7593">
            <w:pPr>
              <w:jc w:val="center"/>
              <w:rPr>
                <w:sz w:val="20"/>
                <w:szCs w:val="20"/>
              </w:rPr>
            </w:pPr>
            <w:r w:rsidRPr="00875306">
              <w:rPr>
                <w:sz w:val="20"/>
                <w:szCs w:val="20"/>
              </w:rPr>
              <w:t>99</w:t>
            </w:r>
          </w:p>
        </w:tc>
      </w:tr>
      <w:tr w:rsidR="00BF77AD" w14:paraId="4888B1D4" w14:textId="77777777" w:rsidTr="00CF7593">
        <w:trPr>
          <w:trHeight w:val="232"/>
        </w:trPr>
        <w:tc>
          <w:tcPr>
            <w:tcW w:w="2884" w:type="dxa"/>
          </w:tcPr>
          <w:p w14:paraId="7FB728E1" w14:textId="77777777" w:rsidR="00BF77AD" w:rsidRDefault="00BF77AD" w:rsidP="00CF7593">
            <w:pPr>
              <w:rPr>
                <w:sz w:val="20"/>
                <w:szCs w:val="20"/>
              </w:rPr>
            </w:pPr>
          </w:p>
        </w:tc>
        <w:tc>
          <w:tcPr>
            <w:tcW w:w="1870" w:type="dxa"/>
          </w:tcPr>
          <w:p w14:paraId="30A840C4" w14:textId="77777777" w:rsidR="00BF77AD" w:rsidRPr="00875306" w:rsidRDefault="00BF77AD" w:rsidP="00CF7593">
            <w:pPr>
              <w:jc w:val="center"/>
              <w:rPr>
                <w:sz w:val="20"/>
                <w:szCs w:val="20"/>
              </w:rPr>
            </w:pPr>
          </w:p>
        </w:tc>
        <w:tc>
          <w:tcPr>
            <w:tcW w:w="1875" w:type="dxa"/>
          </w:tcPr>
          <w:p w14:paraId="41C970F3" w14:textId="77777777" w:rsidR="00BF77AD" w:rsidRPr="00875306" w:rsidRDefault="00BF77AD" w:rsidP="00CF7593">
            <w:pPr>
              <w:jc w:val="center"/>
              <w:rPr>
                <w:sz w:val="20"/>
                <w:szCs w:val="20"/>
              </w:rPr>
            </w:pPr>
          </w:p>
        </w:tc>
        <w:tc>
          <w:tcPr>
            <w:tcW w:w="2884" w:type="dxa"/>
          </w:tcPr>
          <w:p w14:paraId="67FEFAA2" w14:textId="77777777" w:rsidR="00BF77AD" w:rsidRPr="00875306" w:rsidRDefault="00BF77AD" w:rsidP="00CF7593">
            <w:pPr>
              <w:rPr>
                <w:sz w:val="20"/>
                <w:szCs w:val="20"/>
              </w:rPr>
            </w:pPr>
            <w:r w:rsidRPr="00875306">
              <w:rPr>
                <w:sz w:val="20"/>
                <w:szCs w:val="20"/>
              </w:rPr>
              <w:t>Lyžařský kurz</w:t>
            </w:r>
          </w:p>
        </w:tc>
        <w:tc>
          <w:tcPr>
            <w:tcW w:w="1870" w:type="dxa"/>
          </w:tcPr>
          <w:p w14:paraId="3BE20952" w14:textId="77777777" w:rsidR="00BF77AD" w:rsidRPr="00875306" w:rsidRDefault="00BF77AD" w:rsidP="00CF7593">
            <w:pPr>
              <w:jc w:val="center"/>
              <w:rPr>
                <w:sz w:val="20"/>
                <w:szCs w:val="20"/>
              </w:rPr>
            </w:pPr>
            <w:r w:rsidRPr="00875306">
              <w:rPr>
                <w:sz w:val="20"/>
                <w:szCs w:val="20"/>
              </w:rPr>
              <w:t>x</w:t>
            </w:r>
          </w:p>
        </w:tc>
        <w:tc>
          <w:tcPr>
            <w:tcW w:w="1871" w:type="dxa"/>
          </w:tcPr>
          <w:p w14:paraId="698C5AEA" w14:textId="77777777" w:rsidR="00BF77AD" w:rsidRPr="00875306" w:rsidRDefault="00BF77AD" w:rsidP="00CF7593">
            <w:pPr>
              <w:jc w:val="center"/>
              <w:rPr>
                <w:sz w:val="20"/>
                <w:szCs w:val="20"/>
              </w:rPr>
            </w:pPr>
            <w:r w:rsidRPr="00875306">
              <w:rPr>
                <w:sz w:val="20"/>
                <w:szCs w:val="20"/>
              </w:rPr>
              <w:t>x</w:t>
            </w:r>
          </w:p>
        </w:tc>
      </w:tr>
      <w:tr w:rsidR="00BF77AD" w14:paraId="3C36E46B" w14:textId="77777777" w:rsidTr="00CF7593">
        <w:trPr>
          <w:trHeight w:val="218"/>
        </w:trPr>
        <w:tc>
          <w:tcPr>
            <w:tcW w:w="2884" w:type="dxa"/>
          </w:tcPr>
          <w:p w14:paraId="3F1ADE4B" w14:textId="77777777" w:rsidR="00BF77AD" w:rsidRDefault="00BF77AD" w:rsidP="00CF7593">
            <w:pPr>
              <w:rPr>
                <w:sz w:val="20"/>
                <w:szCs w:val="20"/>
              </w:rPr>
            </w:pPr>
            <w:r>
              <w:rPr>
                <w:sz w:val="20"/>
                <w:szCs w:val="20"/>
              </w:rPr>
              <w:t>Vzdělávání v ICT</w:t>
            </w:r>
          </w:p>
        </w:tc>
        <w:tc>
          <w:tcPr>
            <w:tcW w:w="1870" w:type="dxa"/>
          </w:tcPr>
          <w:p w14:paraId="04CEB9A4" w14:textId="77777777" w:rsidR="00BF77AD" w:rsidRPr="00875306" w:rsidRDefault="00BF77AD" w:rsidP="00CF7593">
            <w:pPr>
              <w:jc w:val="center"/>
              <w:rPr>
                <w:sz w:val="20"/>
                <w:szCs w:val="20"/>
              </w:rPr>
            </w:pPr>
            <w:r w:rsidRPr="00875306">
              <w:rPr>
                <w:sz w:val="20"/>
                <w:szCs w:val="20"/>
              </w:rPr>
              <w:t>3</w:t>
            </w:r>
          </w:p>
        </w:tc>
        <w:tc>
          <w:tcPr>
            <w:tcW w:w="1875" w:type="dxa"/>
          </w:tcPr>
          <w:p w14:paraId="09B48C9E" w14:textId="77777777" w:rsidR="00BF77AD" w:rsidRPr="00875306" w:rsidRDefault="00BF77AD" w:rsidP="00CF7593">
            <w:pPr>
              <w:jc w:val="center"/>
              <w:rPr>
                <w:sz w:val="20"/>
                <w:szCs w:val="20"/>
              </w:rPr>
            </w:pPr>
            <w:r w:rsidRPr="00875306">
              <w:rPr>
                <w:sz w:val="20"/>
                <w:szCs w:val="20"/>
              </w:rPr>
              <w:t>96</w:t>
            </w:r>
          </w:p>
        </w:tc>
        <w:tc>
          <w:tcPr>
            <w:tcW w:w="2884" w:type="dxa"/>
          </w:tcPr>
          <w:p w14:paraId="6E833A2D" w14:textId="77777777" w:rsidR="00BF77AD" w:rsidRPr="00875306" w:rsidRDefault="00BF77AD" w:rsidP="00CF7593">
            <w:pPr>
              <w:rPr>
                <w:sz w:val="20"/>
                <w:szCs w:val="20"/>
              </w:rPr>
            </w:pPr>
            <w:proofErr w:type="spellStart"/>
            <w:r w:rsidRPr="00875306">
              <w:rPr>
                <w:sz w:val="20"/>
                <w:szCs w:val="20"/>
              </w:rPr>
              <w:t>Inform</w:t>
            </w:r>
            <w:proofErr w:type="spellEnd"/>
            <w:r w:rsidRPr="00875306">
              <w:rPr>
                <w:sz w:val="20"/>
                <w:szCs w:val="20"/>
              </w:rPr>
              <w:t xml:space="preserve">. a komunikační </w:t>
            </w:r>
            <w:proofErr w:type="spellStart"/>
            <w:r w:rsidRPr="00875306">
              <w:rPr>
                <w:sz w:val="20"/>
                <w:szCs w:val="20"/>
              </w:rPr>
              <w:t>technol</w:t>
            </w:r>
            <w:proofErr w:type="spellEnd"/>
            <w:r w:rsidRPr="00875306">
              <w:rPr>
                <w:sz w:val="20"/>
                <w:szCs w:val="20"/>
              </w:rPr>
              <w:t>.</w:t>
            </w:r>
          </w:p>
        </w:tc>
        <w:tc>
          <w:tcPr>
            <w:tcW w:w="1870" w:type="dxa"/>
          </w:tcPr>
          <w:p w14:paraId="3B5BB3B4" w14:textId="77777777" w:rsidR="00BF77AD" w:rsidRPr="00875306" w:rsidRDefault="00BF77AD" w:rsidP="00CF7593">
            <w:pPr>
              <w:jc w:val="center"/>
              <w:rPr>
                <w:sz w:val="20"/>
                <w:szCs w:val="20"/>
              </w:rPr>
            </w:pPr>
            <w:r w:rsidRPr="00875306">
              <w:rPr>
                <w:sz w:val="20"/>
                <w:szCs w:val="20"/>
              </w:rPr>
              <w:t>3</w:t>
            </w:r>
          </w:p>
        </w:tc>
        <w:tc>
          <w:tcPr>
            <w:tcW w:w="1871" w:type="dxa"/>
          </w:tcPr>
          <w:p w14:paraId="4809D4D6" w14:textId="77777777" w:rsidR="00BF77AD" w:rsidRPr="00875306" w:rsidRDefault="00BF77AD" w:rsidP="00CF7593">
            <w:pPr>
              <w:jc w:val="center"/>
              <w:rPr>
                <w:sz w:val="20"/>
                <w:szCs w:val="20"/>
              </w:rPr>
            </w:pPr>
            <w:r w:rsidRPr="00875306">
              <w:rPr>
                <w:sz w:val="20"/>
                <w:szCs w:val="20"/>
              </w:rPr>
              <w:t>99</w:t>
            </w:r>
          </w:p>
        </w:tc>
      </w:tr>
      <w:tr w:rsidR="00BF77AD" w14:paraId="124DFE05" w14:textId="77777777" w:rsidTr="00CF7593">
        <w:trPr>
          <w:trHeight w:val="218"/>
        </w:trPr>
        <w:tc>
          <w:tcPr>
            <w:tcW w:w="2884" w:type="dxa"/>
          </w:tcPr>
          <w:p w14:paraId="20E5AC13" w14:textId="77777777" w:rsidR="00BF77AD" w:rsidRDefault="00BF77AD" w:rsidP="00CF7593">
            <w:pPr>
              <w:rPr>
                <w:sz w:val="20"/>
                <w:szCs w:val="20"/>
              </w:rPr>
            </w:pPr>
            <w:r>
              <w:rPr>
                <w:sz w:val="20"/>
                <w:szCs w:val="20"/>
              </w:rPr>
              <w:t>Ekonomické vzdělávání</w:t>
            </w:r>
          </w:p>
        </w:tc>
        <w:tc>
          <w:tcPr>
            <w:tcW w:w="1870" w:type="dxa"/>
          </w:tcPr>
          <w:p w14:paraId="26070828" w14:textId="77777777" w:rsidR="00BF77AD" w:rsidRDefault="00BF77AD" w:rsidP="00CF7593">
            <w:pPr>
              <w:jc w:val="center"/>
              <w:rPr>
                <w:sz w:val="20"/>
                <w:szCs w:val="20"/>
              </w:rPr>
            </w:pPr>
            <w:r>
              <w:rPr>
                <w:sz w:val="20"/>
                <w:szCs w:val="20"/>
              </w:rPr>
              <w:t>2</w:t>
            </w:r>
          </w:p>
        </w:tc>
        <w:tc>
          <w:tcPr>
            <w:tcW w:w="1875" w:type="dxa"/>
          </w:tcPr>
          <w:p w14:paraId="76D0A34C" w14:textId="77777777" w:rsidR="00BF77AD" w:rsidRDefault="00BF77AD" w:rsidP="00CF7593">
            <w:pPr>
              <w:jc w:val="center"/>
              <w:rPr>
                <w:sz w:val="20"/>
                <w:szCs w:val="20"/>
              </w:rPr>
            </w:pPr>
            <w:r>
              <w:rPr>
                <w:sz w:val="20"/>
                <w:szCs w:val="20"/>
              </w:rPr>
              <w:t>64</w:t>
            </w:r>
          </w:p>
        </w:tc>
        <w:tc>
          <w:tcPr>
            <w:tcW w:w="2884" w:type="dxa"/>
          </w:tcPr>
          <w:p w14:paraId="3D15805D" w14:textId="77777777" w:rsidR="00BF77AD" w:rsidRDefault="00BF77AD" w:rsidP="00CF7593">
            <w:pPr>
              <w:rPr>
                <w:sz w:val="20"/>
                <w:szCs w:val="20"/>
              </w:rPr>
            </w:pPr>
            <w:r>
              <w:rPr>
                <w:sz w:val="20"/>
                <w:szCs w:val="20"/>
              </w:rPr>
              <w:t>Ekonomika</w:t>
            </w:r>
          </w:p>
        </w:tc>
        <w:tc>
          <w:tcPr>
            <w:tcW w:w="1870" w:type="dxa"/>
          </w:tcPr>
          <w:p w14:paraId="7CEA3D08" w14:textId="77777777" w:rsidR="00BF77AD" w:rsidRDefault="00BF77AD" w:rsidP="00CF7593">
            <w:pPr>
              <w:jc w:val="center"/>
              <w:rPr>
                <w:sz w:val="20"/>
                <w:szCs w:val="20"/>
              </w:rPr>
            </w:pPr>
            <w:r>
              <w:rPr>
                <w:sz w:val="20"/>
                <w:szCs w:val="20"/>
              </w:rPr>
              <w:t>2</w:t>
            </w:r>
          </w:p>
        </w:tc>
        <w:tc>
          <w:tcPr>
            <w:tcW w:w="1871" w:type="dxa"/>
          </w:tcPr>
          <w:p w14:paraId="41346686" w14:textId="77777777" w:rsidR="00BF77AD" w:rsidRDefault="00BF77AD" w:rsidP="00CF7593">
            <w:pPr>
              <w:jc w:val="center"/>
              <w:rPr>
                <w:sz w:val="20"/>
                <w:szCs w:val="20"/>
              </w:rPr>
            </w:pPr>
            <w:r>
              <w:rPr>
                <w:sz w:val="20"/>
                <w:szCs w:val="20"/>
              </w:rPr>
              <w:t>66</w:t>
            </w:r>
          </w:p>
        </w:tc>
      </w:tr>
      <w:tr w:rsidR="00BF77AD" w14:paraId="57FC71C7" w14:textId="77777777" w:rsidTr="00CF7593">
        <w:trPr>
          <w:trHeight w:val="232"/>
        </w:trPr>
        <w:tc>
          <w:tcPr>
            <w:tcW w:w="2884" w:type="dxa"/>
            <w:vAlign w:val="center"/>
          </w:tcPr>
          <w:p w14:paraId="5516C967" w14:textId="77777777" w:rsidR="00BF77AD" w:rsidRDefault="00BF77AD" w:rsidP="00CF7593">
            <w:pPr>
              <w:rPr>
                <w:sz w:val="20"/>
                <w:szCs w:val="20"/>
              </w:rPr>
            </w:pPr>
            <w:r>
              <w:rPr>
                <w:sz w:val="20"/>
                <w:szCs w:val="20"/>
              </w:rPr>
              <w:t>Základy zahradnické výroby</w:t>
            </w:r>
          </w:p>
        </w:tc>
        <w:tc>
          <w:tcPr>
            <w:tcW w:w="1870" w:type="dxa"/>
            <w:vAlign w:val="center"/>
          </w:tcPr>
          <w:p w14:paraId="6639481C" w14:textId="77777777" w:rsidR="00BF77AD" w:rsidRDefault="00BF77AD" w:rsidP="00CF7593">
            <w:pPr>
              <w:jc w:val="center"/>
              <w:rPr>
                <w:sz w:val="20"/>
                <w:szCs w:val="20"/>
              </w:rPr>
            </w:pPr>
            <w:r>
              <w:rPr>
                <w:sz w:val="20"/>
                <w:szCs w:val="20"/>
              </w:rPr>
              <w:t>11</w:t>
            </w:r>
          </w:p>
        </w:tc>
        <w:tc>
          <w:tcPr>
            <w:tcW w:w="1875" w:type="dxa"/>
            <w:vAlign w:val="center"/>
          </w:tcPr>
          <w:p w14:paraId="3E905641" w14:textId="77777777" w:rsidR="00BF77AD" w:rsidRDefault="00BF77AD" w:rsidP="00CF7593">
            <w:pPr>
              <w:jc w:val="center"/>
              <w:rPr>
                <w:sz w:val="20"/>
                <w:szCs w:val="20"/>
              </w:rPr>
            </w:pPr>
            <w:r>
              <w:rPr>
                <w:sz w:val="20"/>
                <w:szCs w:val="20"/>
              </w:rPr>
              <w:t>352</w:t>
            </w:r>
          </w:p>
        </w:tc>
        <w:tc>
          <w:tcPr>
            <w:tcW w:w="2884" w:type="dxa"/>
            <w:vAlign w:val="center"/>
          </w:tcPr>
          <w:p w14:paraId="4249CDA9" w14:textId="77777777" w:rsidR="00BF77AD" w:rsidRDefault="00BF77AD" w:rsidP="00CF7593">
            <w:pPr>
              <w:rPr>
                <w:sz w:val="20"/>
                <w:szCs w:val="20"/>
              </w:rPr>
            </w:pPr>
            <w:r>
              <w:rPr>
                <w:sz w:val="20"/>
                <w:szCs w:val="20"/>
              </w:rPr>
              <w:t>Základy zahradnické výroby</w:t>
            </w:r>
          </w:p>
        </w:tc>
        <w:tc>
          <w:tcPr>
            <w:tcW w:w="1870" w:type="dxa"/>
            <w:vAlign w:val="center"/>
          </w:tcPr>
          <w:p w14:paraId="2463A244" w14:textId="77777777" w:rsidR="00BF77AD" w:rsidRDefault="00BF77AD" w:rsidP="00CF7593">
            <w:pPr>
              <w:jc w:val="center"/>
              <w:rPr>
                <w:sz w:val="20"/>
                <w:szCs w:val="20"/>
              </w:rPr>
            </w:pPr>
            <w:r>
              <w:rPr>
                <w:sz w:val="20"/>
                <w:szCs w:val="20"/>
              </w:rPr>
              <w:t>1</w:t>
            </w:r>
          </w:p>
        </w:tc>
        <w:tc>
          <w:tcPr>
            <w:tcW w:w="1871" w:type="dxa"/>
            <w:vAlign w:val="center"/>
          </w:tcPr>
          <w:p w14:paraId="1D54C453" w14:textId="77777777" w:rsidR="00BF77AD" w:rsidRDefault="00BF77AD" w:rsidP="00CF7593">
            <w:pPr>
              <w:jc w:val="center"/>
              <w:rPr>
                <w:sz w:val="20"/>
                <w:szCs w:val="20"/>
              </w:rPr>
            </w:pPr>
            <w:r>
              <w:rPr>
                <w:sz w:val="20"/>
                <w:szCs w:val="20"/>
              </w:rPr>
              <w:t>33</w:t>
            </w:r>
          </w:p>
        </w:tc>
      </w:tr>
      <w:tr w:rsidR="00BF77AD" w14:paraId="5E8CCAC6" w14:textId="77777777" w:rsidTr="00CF7593">
        <w:trPr>
          <w:trHeight w:val="218"/>
        </w:trPr>
        <w:tc>
          <w:tcPr>
            <w:tcW w:w="2884" w:type="dxa"/>
          </w:tcPr>
          <w:p w14:paraId="0AA5C007" w14:textId="77777777" w:rsidR="00BF77AD" w:rsidRDefault="00BF77AD" w:rsidP="00CF7593">
            <w:pPr>
              <w:rPr>
                <w:sz w:val="20"/>
                <w:szCs w:val="20"/>
              </w:rPr>
            </w:pPr>
          </w:p>
        </w:tc>
        <w:tc>
          <w:tcPr>
            <w:tcW w:w="1870" w:type="dxa"/>
          </w:tcPr>
          <w:p w14:paraId="13C49321" w14:textId="77777777" w:rsidR="00BF77AD" w:rsidRDefault="00BF77AD" w:rsidP="00CF7593">
            <w:pPr>
              <w:jc w:val="center"/>
              <w:rPr>
                <w:sz w:val="20"/>
                <w:szCs w:val="20"/>
              </w:rPr>
            </w:pPr>
          </w:p>
        </w:tc>
        <w:tc>
          <w:tcPr>
            <w:tcW w:w="1875" w:type="dxa"/>
          </w:tcPr>
          <w:p w14:paraId="774D1082" w14:textId="77777777" w:rsidR="00BF77AD" w:rsidRDefault="00BF77AD" w:rsidP="00CF7593">
            <w:pPr>
              <w:jc w:val="center"/>
              <w:rPr>
                <w:sz w:val="20"/>
                <w:szCs w:val="20"/>
              </w:rPr>
            </w:pPr>
          </w:p>
        </w:tc>
        <w:tc>
          <w:tcPr>
            <w:tcW w:w="2884" w:type="dxa"/>
          </w:tcPr>
          <w:p w14:paraId="627F3BEB" w14:textId="77777777" w:rsidR="00BF77AD" w:rsidRDefault="00BF77AD" w:rsidP="00CF7593">
            <w:pPr>
              <w:rPr>
                <w:sz w:val="20"/>
                <w:szCs w:val="20"/>
              </w:rPr>
            </w:pPr>
            <w:r>
              <w:rPr>
                <w:sz w:val="20"/>
                <w:szCs w:val="20"/>
              </w:rPr>
              <w:t>Zahradnické stroje a zařízení</w:t>
            </w:r>
          </w:p>
        </w:tc>
        <w:tc>
          <w:tcPr>
            <w:tcW w:w="1870" w:type="dxa"/>
          </w:tcPr>
          <w:p w14:paraId="462A8767" w14:textId="77777777" w:rsidR="00BF77AD" w:rsidRDefault="00BF77AD" w:rsidP="00CF7593">
            <w:pPr>
              <w:jc w:val="center"/>
              <w:rPr>
                <w:sz w:val="20"/>
                <w:szCs w:val="20"/>
              </w:rPr>
            </w:pPr>
            <w:r>
              <w:rPr>
                <w:sz w:val="20"/>
                <w:szCs w:val="20"/>
              </w:rPr>
              <w:t>3</w:t>
            </w:r>
          </w:p>
        </w:tc>
        <w:tc>
          <w:tcPr>
            <w:tcW w:w="1871" w:type="dxa"/>
          </w:tcPr>
          <w:p w14:paraId="68995CDF" w14:textId="77777777" w:rsidR="00BF77AD" w:rsidRDefault="00BF77AD" w:rsidP="00CF7593">
            <w:pPr>
              <w:jc w:val="center"/>
              <w:rPr>
                <w:sz w:val="20"/>
                <w:szCs w:val="20"/>
              </w:rPr>
            </w:pPr>
            <w:r>
              <w:rPr>
                <w:sz w:val="20"/>
                <w:szCs w:val="20"/>
              </w:rPr>
              <w:t>99</w:t>
            </w:r>
          </w:p>
        </w:tc>
      </w:tr>
      <w:tr w:rsidR="007574A9" w14:paraId="4C556A69" w14:textId="77777777" w:rsidTr="00CF7593">
        <w:trPr>
          <w:trHeight w:val="218"/>
        </w:trPr>
        <w:tc>
          <w:tcPr>
            <w:tcW w:w="2884" w:type="dxa"/>
          </w:tcPr>
          <w:p w14:paraId="76808D32" w14:textId="77777777" w:rsidR="007574A9" w:rsidRDefault="007574A9" w:rsidP="00CF7593">
            <w:pPr>
              <w:rPr>
                <w:sz w:val="20"/>
                <w:szCs w:val="20"/>
              </w:rPr>
            </w:pPr>
          </w:p>
        </w:tc>
        <w:tc>
          <w:tcPr>
            <w:tcW w:w="1870" w:type="dxa"/>
          </w:tcPr>
          <w:p w14:paraId="3CB5BDA9" w14:textId="77777777" w:rsidR="007574A9" w:rsidRDefault="007574A9" w:rsidP="00CF7593">
            <w:pPr>
              <w:jc w:val="center"/>
              <w:rPr>
                <w:sz w:val="20"/>
                <w:szCs w:val="20"/>
              </w:rPr>
            </w:pPr>
          </w:p>
        </w:tc>
        <w:tc>
          <w:tcPr>
            <w:tcW w:w="1875" w:type="dxa"/>
          </w:tcPr>
          <w:p w14:paraId="2339D809" w14:textId="77777777" w:rsidR="007574A9" w:rsidRDefault="007574A9" w:rsidP="00CF7593">
            <w:pPr>
              <w:jc w:val="center"/>
              <w:rPr>
                <w:sz w:val="20"/>
                <w:szCs w:val="20"/>
              </w:rPr>
            </w:pPr>
          </w:p>
        </w:tc>
        <w:tc>
          <w:tcPr>
            <w:tcW w:w="2884" w:type="dxa"/>
          </w:tcPr>
          <w:p w14:paraId="7D218A5D" w14:textId="565ACED4" w:rsidR="007574A9" w:rsidRDefault="007574A9" w:rsidP="00CF7593">
            <w:pPr>
              <w:rPr>
                <w:sz w:val="20"/>
                <w:szCs w:val="20"/>
              </w:rPr>
            </w:pPr>
            <w:r>
              <w:rPr>
                <w:sz w:val="20"/>
                <w:szCs w:val="20"/>
              </w:rPr>
              <w:t>Odborný výcvik</w:t>
            </w:r>
          </w:p>
        </w:tc>
        <w:tc>
          <w:tcPr>
            <w:tcW w:w="1870" w:type="dxa"/>
          </w:tcPr>
          <w:p w14:paraId="0AC5FB5D" w14:textId="74BD7214" w:rsidR="007574A9" w:rsidRDefault="007574A9" w:rsidP="00CF7593">
            <w:pPr>
              <w:jc w:val="center"/>
              <w:rPr>
                <w:sz w:val="20"/>
                <w:szCs w:val="20"/>
              </w:rPr>
            </w:pPr>
            <w:r>
              <w:rPr>
                <w:sz w:val="20"/>
                <w:szCs w:val="20"/>
              </w:rPr>
              <w:t>7</w:t>
            </w:r>
          </w:p>
        </w:tc>
        <w:tc>
          <w:tcPr>
            <w:tcW w:w="1871" w:type="dxa"/>
          </w:tcPr>
          <w:p w14:paraId="6848CFB6" w14:textId="3BA7E43F" w:rsidR="007574A9" w:rsidRDefault="007574A9" w:rsidP="00CF7593">
            <w:pPr>
              <w:jc w:val="center"/>
              <w:rPr>
                <w:sz w:val="20"/>
                <w:szCs w:val="20"/>
              </w:rPr>
            </w:pPr>
            <w:r>
              <w:rPr>
                <w:sz w:val="20"/>
                <w:szCs w:val="20"/>
              </w:rPr>
              <w:t>231</w:t>
            </w:r>
          </w:p>
        </w:tc>
      </w:tr>
      <w:tr w:rsidR="00BF77AD" w14:paraId="503DACAF" w14:textId="77777777" w:rsidTr="00CF7593">
        <w:trPr>
          <w:trHeight w:val="450"/>
        </w:trPr>
        <w:tc>
          <w:tcPr>
            <w:tcW w:w="2884" w:type="dxa"/>
          </w:tcPr>
          <w:p w14:paraId="5A4C001E" w14:textId="77777777" w:rsidR="00BF77AD" w:rsidRDefault="00BF77AD" w:rsidP="00CF7593">
            <w:pPr>
              <w:rPr>
                <w:sz w:val="20"/>
                <w:szCs w:val="20"/>
              </w:rPr>
            </w:pPr>
            <w:r>
              <w:rPr>
                <w:sz w:val="20"/>
                <w:szCs w:val="20"/>
              </w:rPr>
              <w:t>Pěstování ovoce, zeleniny a skleníkových květin</w:t>
            </w:r>
          </w:p>
        </w:tc>
        <w:tc>
          <w:tcPr>
            <w:tcW w:w="1870" w:type="dxa"/>
            <w:vAlign w:val="center"/>
          </w:tcPr>
          <w:p w14:paraId="30AD7835" w14:textId="77777777" w:rsidR="00BF77AD" w:rsidRDefault="00BF77AD" w:rsidP="00CF7593">
            <w:pPr>
              <w:jc w:val="center"/>
              <w:rPr>
                <w:sz w:val="20"/>
                <w:szCs w:val="20"/>
              </w:rPr>
            </w:pPr>
            <w:r>
              <w:rPr>
                <w:sz w:val="20"/>
                <w:szCs w:val="20"/>
              </w:rPr>
              <w:t>20</w:t>
            </w:r>
          </w:p>
        </w:tc>
        <w:tc>
          <w:tcPr>
            <w:tcW w:w="1875" w:type="dxa"/>
            <w:vAlign w:val="center"/>
          </w:tcPr>
          <w:p w14:paraId="09E96605" w14:textId="77777777" w:rsidR="00BF77AD" w:rsidRDefault="00BF77AD" w:rsidP="00CF7593">
            <w:pPr>
              <w:jc w:val="center"/>
              <w:rPr>
                <w:sz w:val="20"/>
                <w:szCs w:val="20"/>
              </w:rPr>
            </w:pPr>
            <w:r>
              <w:rPr>
                <w:sz w:val="20"/>
                <w:szCs w:val="20"/>
              </w:rPr>
              <w:t>640</w:t>
            </w:r>
          </w:p>
        </w:tc>
        <w:tc>
          <w:tcPr>
            <w:tcW w:w="2884" w:type="dxa"/>
            <w:vAlign w:val="center"/>
          </w:tcPr>
          <w:p w14:paraId="59FB7C58" w14:textId="77777777" w:rsidR="00BF77AD" w:rsidRDefault="00BF77AD" w:rsidP="00CF7593">
            <w:pPr>
              <w:rPr>
                <w:sz w:val="20"/>
                <w:szCs w:val="20"/>
              </w:rPr>
            </w:pPr>
            <w:r>
              <w:rPr>
                <w:sz w:val="20"/>
                <w:szCs w:val="20"/>
              </w:rPr>
              <w:t>Květinářství</w:t>
            </w:r>
          </w:p>
        </w:tc>
        <w:tc>
          <w:tcPr>
            <w:tcW w:w="1870" w:type="dxa"/>
            <w:vAlign w:val="center"/>
          </w:tcPr>
          <w:p w14:paraId="1FDE3475" w14:textId="77777777" w:rsidR="00BF77AD" w:rsidRDefault="00BF77AD" w:rsidP="00CF7593">
            <w:pPr>
              <w:jc w:val="center"/>
              <w:rPr>
                <w:sz w:val="20"/>
                <w:szCs w:val="20"/>
              </w:rPr>
            </w:pPr>
            <w:r>
              <w:rPr>
                <w:sz w:val="20"/>
                <w:szCs w:val="20"/>
              </w:rPr>
              <w:t>3</w:t>
            </w:r>
          </w:p>
        </w:tc>
        <w:tc>
          <w:tcPr>
            <w:tcW w:w="1871" w:type="dxa"/>
            <w:vAlign w:val="center"/>
          </w:tcPr>
          <w:p w14:paraId="2A8F22FA" w14:textId="77777777" w:rsidR="00BF77AD" w:rsidRDefault="00BF77AD" w:rsidP="00CF7593">
            <w:pPr>
              <w:jc w:val="center"/>
              <w:rPr>
                <w:sz w:val="20"/>
                <w:szCs w:val="20"/>
              </w:rPr>
            </w:pPr>
            <w:r>
              <w:rPr>
                <w:sz w:val="20"/>
                <w:szCs w:val="20"/>
              </w:rPr>
              <w:t>99</w:t>
            </w:r>
          </w:p>
        </w:tc>
      </w:tr>
      <w:tr w:rsidR="00BF77AD" w14:paraId="4A430991" w14:textId="77777777" w:rsidTr="00CF7593">
        <w:trPr>
          <w:trHeight w:val="218"/>
        </w:trPr>
        <w:tc>
          <w:tcPr>
            <w:tcW w:w="2884" w:type="dxa"/>
          </w:tcPr>
          <w:p w14:paraId="69168393" w14:textId="77777777" w:rsidR="00BF77AD" w:rsidRDefault="00BF77AD" w:rsidP="00CF7593">
            <w:pPr>
              <w:rPr>
                <w:sz w:val="20"/>
                <w:szCs w:val="20"/>
              </w:rPr>
            </w:pPr>
          </w:p>
        </w:tc>
        <w:tc>
          <w:tcPr>
            <w:tcW w:w="1870" w:type="dxa"/>
          </w:tcPr>
          <w:p w14:paraId="1FC27B9E" w14:textId="77777777" w:rsidR="00BF77AD" w:rsidRDefault="00BF77AD" w:rsidP="00CF7593">
            <w:pPr>
              <w:jc w:val="center"/>
              <w:rPr>
                <w:sz w:val="20"/>
                <w:szCs w:val="20"/>
              </w:rPr>
            </w:pPr>
          </w:p>
        </w:tc>
        <w:tc>
          <w:tcPr>
            <w:tcW w:w="1875" w:type="dxa"/>
          </w:tcPr>
          <w:p w14:paraId="030D0E61" w14:textId="77777777" w:rsidR="00BF77AD" w:rsidRDefault="00BF77AD" w:rsidP="00CF7593">
            <w:pPr>
              <w:jc w:val="center"/>
              <w:rPr>
                <w:sz w:val="20"/>
                <w:szCs w:val="20"/>
              </w:rPr>
            </w:pPr>
          </w:p>
        </w:tc>
        <w:tc>
          <w:tcPr>
            <w:tcW w:w="2884" w:type="dxa"/>
          </w:tcPr>
          <w:p w14:paraId="26ED58A3" w14:textId="77777777" w:rsidR="00BF77AD" w:rsidRDefault="00BF77AD" w:rsidP="00CF7593">
            <w:pPr>
              <w:rPr>
                <w:sz w:val="20"/>
                <w:szCs w:val="20"/>
              </w:rPr>
            </w:pPr>
            <w:r>
              <w:rPr>
                <w:sz w:val="20"/>
                <w:szCs w:val="20"/>
              </w:rPr>
              <w:t>Ovocnictví</w:t>
            </w:r>
          </w:p>
        </w:tc>
        <w:tc>
          <w:tcPr>
            <w:tcW w:w="1870" w:type="dxa"/>
          </w:tcPr>
          <w:p w14:paraId="7A6E1DEF" w14:textId="77777777" w:rsidR="00BF77AD" w:rsidRDefault="00BF77AD" w:rsidP="00CF7593">
            <w:pPr>
              <w:jc w:val="center"/>
              <w:rPr>
                <w:sz w:val="20"/>
                <w:szCs w:val="20"/>
              </w:rPr>
            </w:pPr>
            <w:r>
              <w:rPr>
                <w:sz w:val="20"/>
                <w:szCs w:val="20"/>
              </w:rPr>
              <w:t>3</w:t>
            </w:r>
          </w:p>
        </w:tc>
        <w:tc>
          <w:tcPr>
            <w:tcW w:w="1871" w:type="dxa"/>
          </w:tcPr>
          <w:p w14:paraId="6D7F5DEC" w14:textId="77777777" w:rsidR="00BF77AD" w:rsidRDefault="00BF77AD" w:rsidP="00CF7593">
            <w:pPr>
              <w:jc w:val="center"/>
              <w:rPr>
                <w:sz w:val="20"/>
                <w:szCs w:val="20"/>
              </w:rPr>
            </w:pPr>
            <w:r>
              <w:rPr>
                <w:sz w:val="20"/>
                <w:szCs w:val="20"/>
              </w:rPr>
              <w:t>99</w:t>
            </w:r>
          </w:p>
        </w:tc>
      </w:tr>
      <w:tr w:rsidR="00BF77AD" w14:paraId="1D8D4557" w14:textId="77777777" w:rsidTr="00CF7593">
        <w:trPr>
          <w:trHeight w:val="232"/>
        </w:trPr>
        <w:tc>
          <w:tcPr>
            <w:tcW w:w="2884" w:type="dxa"/>
          </w:tcPr>
          <w:p w14:paraId="08D2C9A2" w14:textId="77777777" w:rsidR="00BF77AD" w:rsidRDefault="00BF77AD" w:rsidP="00CF7593">
            <w:pPr>
              <w:rPr>
                <w:sz w:val="20"/>
                <w:szCs w:val="20"/>
              </w:rPr>
            </w:pPr>
          </w:p>
        </w:tc>
        <w:tc>
          <w:tcPr>
            <w:tcW w:w="1870" w:type="dxa"/>
          </w:tcPr>
          <w:p w14:paraId="198E0A0B" w14:textId="77777777" w:rsidR="00BF77AD" w:rsidRDefault="00BF77AD" w:rsidP="00CF7593">
            <w:pPr>
              <w:jc w:val="center"/>
              <w:rPr>
                <w:sz w:val="20"/>
                <w:szCs w:val="20"/>
              </w:rPr>
            </w:pPr>
          </w:p>
        </w:tc>
        <w:tc>
          <w:tcPr>
            <w:tcW w:w="1875" w:type="dxa"/>
          </w:tcPr>
          <w:p w14:paraId="792418B1" w14:textId="77777777" w:rsidR="00BF77AD" w:rsidRDefault="00BF77AD" w:rsidP="00CF7593">
            <w:pPr>
              <w:jc w:val="center"/>
              <w:rPr>
                <w:sz w:val="20"/>
                <w:szCs w:val="20"/>
              </w:rPr>
            </w:pPr>
          </w:p>
        </w:tc>
        <w:tc>
          <w:tcPr>
            <w:tcW w:w="2884" w:type="dxa"/>
          </w:tcPr>
          <w:p w14:paraId="78D43030" w14:textId="77777777" w:rsidR="00BF77AD" w:rsidRDefault="00BF77AD" w:rsidP="00CF7593">
            <w:pPr>
              <w:rPr>
                <w:sz w:val="20"/>
                <w:szCs w:val="20"/>
              </w:rPr>
            </w:pPr>
            <w:r>
              <w:rPr>
                <w:sz w:val="20"/>
                <w:szCs w:val="20"/>
              </w:rPr>
              <w:t>Zelinářství</w:t>
            </w:r>
          </w:p>
        </w:tc>
        <w:tc>
          <w:tcPr>
            <w:tcW w:w="1870" w:type="dxa"/>
          </w:tcPr>
          <w:p w14:paraId="7F49A53C" w14:textId="77777777" w:rsidR="00BF77AD" w:rsidRDefault="00BF77AD" w:rsidP="00CF7593">
            <w:pPr>
              <w:jc w:val="center"/>
              <w:rPr>
                <w:sz w:val="20"/>
                <w:szCs w:val="20"/>
              </w:rPr>
            </w:pPr>
            <w:r>
              <w:rPr>
                <w:sz w:val="20"/>
                <w:szCs w:val="20"/>
              </w:rPr>
              <w:t>3</w:t>
            </w:r>
          </w:p>
        </w:tc>
        <w:tc>
          <w:tcPr>
            <w:tcW w:w="1871" w:type="dxa"/>
          </w:tcPr>
          <w:p w14:paraId="4754DC1E" w14:textId="77777777" w:rsidR="00BF77AD" w:rsidRDefault="00BF77AD" w:rsidP="00CF7593">
            <w:pPr>
              <w:jc w:val="center"/>
              <w:rPr>
                <w:sz w:val="20"/>
                <w:szCs w:val="20"/>
              </w:rPr>
            </w:pPr>
            <w:r>
              <w:rPr>
                <w:sz w:val="20"/>
                <w:szCs w:val="20"/>
              </w:rPr>
              <w:t>99</w:t>
            </w:r>
          </w:p>
        </w:tc>
      </w:tr>
      <w:tr w:rsidR="00BF77AD" w14:paraId="5AC04B1C" w14:textId="77777777" w:rsidTr="00CF7593">
        <w:trPr>
          <w:trHeight w:val="232"/>
        </w:trPr>
        <w:tc>
          <w:tcPr>
            <w:tcW w:w="2884" w:type="dxa"/>
          </w:tcPr>
          <w:p w14:paraId="4FA9D74C" w14:textId="77777777" w:rsidR="00BF77AD" w:rsidRDefault="00BF77AD" w:rsidP="00CF7593">
            <w:pPr>
              <w:rPr>
                <w:sz w:val="20"/>
                <w:szCs w:val="20"/>
              </w:rPr>
            </w:pPr>
          </w:p>
        </w:tc>
        <w:tc>
          <w:tcPr>
            <w:tcW w:w="1870" w:type="dxa"/>
          </w:tcPr>
          <w:p w14:paraId="41B55D65" w14:textId="77777777" w:rsidR="00BF77AD" w:rsidRDefault="00BF77AD" w:rsidP="00CF7593">
            <w:pPr>
              <w:jc w:val="center"/>
              <w:rPr>
                <w:sz w:val="20"/>
                <w:szCs w:val="20"/>
              </w:rPr>
            </w:pPr>
          </w:p>
        </w:tc>
        <w:tc>
          <w:tcPr>
            <w:tcW w:w="1875" w:type="dxa"/>
          </w:tcPr>
          <w:p w14:paraId="65CCBCE9" w14:textId="77777777" w:rsidR="00BF77AD" w:rsidRDefault="00BF77AD" w:rsidP="00CF7593">
            <w:pPr>
              <w:jc w:val="center"/>
              <w:rPr>
                <w:sz w:val="20"/>
                <w:szCs w:val="20"/>
              </w:rPr>
            </w:pPr>
          </w:p>
        </w:tc>
        <w:tc>
          <w:tcPr>
            <w:tcW w:w="2884" w:type="dxa"/>
          </w:tcPr>
          <w:p w14:paraId="7A7832F3" w14:textId="77777777" w:rsidR="00BF77AD" w:rsidRDefault="00BF77AD" w:rsidP="00CF7593">
            <w:pPr>
              <w:rPr>
                <w:sz w:val="20"/>
                <w:szCs w:val="20"/>
              </w:rPr>
            </w:pPr>
            <w:r>
              <w:rPr>
                <w:sz w:val="20"/>
                <w:szCs w:val="20"/>
              </w:rPr>
              <w:t>Vinohradnictví</w:t>
            </w:r>
          </w:p>
        </w:tc>
        <w:tc>
          <w:tcPr>
            <w:tcW w:w="1870" w:type="dxa"/>
          </w:tcPr>
          <w:p w14:paraId="70477B3A" w14:textId="77777777" w:rsidR="00BF77AD" w:rsidRDefault="00BF77AD" w:rsidP="00CF7593">
            <w:pPr>
              <w:jc w:val="center"/>
              <w:rPr>
                <w:sz w:val="20"/>
                <w:szCs w:val="20"/>
              </w:rPr>
            </w:pPr>
            <w:r>
              <w:rPr>
                <w:sz w:val="20"/>
                <w:szCs w:val="20"/>
              </w:rPr>
              <w:t>3</w:t>
            </w:r>
          </w:p>
        </w:tc>
        <w:tc>
          <w:tcPr>
            <w:tcW w:w="1871" w:type="dxa"/>
          </w:tcPr>
          <w:p w14:paraId="014F5018" w14:textId="77777777" w:rsidR="00BF77AD" w:rsidRDefault="00BF77AD" w:rsidP="00CF7593">
            <w:pPr>
              <w:jc w:val="center"/>
              <w:rPr>
                <w:sz w:val="20"/>
                <w:szCs w:val="20"/>
              </w:rPr>
            </w:pPr>
            <w:r>
              <w:rPr>
                <w:sz w:val="20"/>
                <w:szCs w:val="20"/>
              </w:rPr>
              <w:t>99</w:t>
            </w:r>
          </w:p>
        </w:tc>
      </w:tr>
      <w:tr w:rsidR="007574A9" w14:paraId="7BF3352E" w14:textId="77777777" w:rsidTr="00CF7593">
        <w:trPr>
          <w:trHeight w:val="232"/>
        </w:trPr>
        <w:tc>
          <w:tcPr>
            <w:tcW w:w="2884" w:type="dxa"/>
          </w:tcPr>
          <w:p w14:paraId="713D223B" w14:textId="77777777" w:rsidR="007574A9" w:rsidRDefault="007574A9" w:rsidP="00CF7593">
            <w:pPr>
              <w:rPr>
                <w:sz w:val="20"/>
                <w:szCs w:val="20"/>
              </w:rPr>
            </w:pPr>
          </w:p>
        </w:tc>
        <w:tc>
          <w:tcPr>
            <w:tcW w:w="1870" w:type="dxa"/>
          </w:tcPr>
          <w:p w14:paraId="515713BD" w14:textId="77777777" w:rsidR="007574A9" w:rsidRDefault="007574A9" w:rsidP="00CF7593">
            <w:pPr>
              <w:jc w:val="center"/>
              <w:rPr>
                <w:sz w:val="20"/>
                <w:szCs w:val="20"/>
              </w:rPr>
            </w:pPr>
          </w:p>
        </w:tc>
        <w:tc>
          <w:tcPr>
            <w:tcW w:w="1875" w:type="dxa"/>
          </w:tcPr>
          <w:p w14:paraId="149D1F7E" w14:textId="77777777" w:rsidR="007574A9" w:rsidRDefault="007574A9" w:rsidP="00CF7593">
            <w:pPr>
              <w:jc w:val="center"/>
              <w:rPr>
                <w:sz w:val="20"/>
                <w:szCs w:val="20"/>
              </w:rPr>
            </w:pPr>
          </w:p>
        </w:tc>
        <w:tc>
          <w:tcPr>
            <w:tcW w:w="2884" w:type="dxa"/>
          </w:tcPr>
          <w:p w14:paraId="6ACDD27A" w14:textId="6DD57382" w:rsidR="007574A9" w:rsidRDefault="007574A9" w:rsidP="00CF7593">
            <w:pPr>
              <w:rPr>
                <w:sz w:val="20"/>
                <w:szCs w:val="20"/>
              </w:rPr>
            </w:pPr>
            <w:r>
              <w:rPr>
                <w:sz w:val="20"/>
                <w:szCs w:val="20"/>
              </w:rPr>
              <w:t>Odborný výcvik</w:t>
            </w:r>
          </w:p>
        </w:tc>
        <w:tc>
          <w:tcPr>
            <w:tcW w:w="1870" w:type="dxa"/>
          </w:tcPr>
          <w:p w14:paraId="75108AE1" w14:textId="64320FBE" w:rsidR="007574A9" w:rsidRDefault="007574A9" w:rsidP="00CF7593">
            <w:pPr>
              <w:jc w:val="center"/>
              <w:rPr>
                <w:sz w:val="20"/>
                <w:szCs w:val="20"/>
              </w:rPr>
            </w:pPr>
            <w:r>
              <w:rPr>
                <w:sz w:val="20"/>
                <w:szCs w:val="20"/>
              </w:rPr>
              <w:t>25</w:t>
            </w:r>
          </w:p>
        </w:tc>
        <w:tc>
          <w:tcPr>
            <w:tcW w:w="1871" w:type="dxa"/>
          </w:tcPr>
          <w:p w14:paraId="16ACBD9F" w14:textId="6BC677F6" w:rsidR="007574A9" w:rsidRDefault="007574A9" w:rsidP="00CF7593">
            <w:pPr>
              <w:jc w:val="center"/>
              <w:rPr>
                <w:sz w:val="20"/>
                <w:szCs w:val="20"/>
              </w:rPr>
            </w:pPr>
            <w:r>
              <w:rPr>
                <w:sz w:val="20"/>
                <w:szCs w:val="20"/>
              </w:rPr>
              <w:t>825</w:t>
            </w:r>
          </w:p>
        </w:tc>
      </w:tr>
      <w:tr w:rsidR="00BF77AD" w14:paraId="2E5605AC" w14:textId="77777777" w:rsidTr="007574A9">
        <w:trPr>
          <w:trHeight w:val="251"/>
        </w:trPr>
        <w:tc>
          <w:tcPr>
            <w:tcW w:w="2884" w:type="dxa"/>
          </w:tcPr>
          <w:p w14:paraId="1E0E5953" w14:textId="0448D97C" w:rsidR="00BF77AD" w:rsidRDefault="00BF77AD" w:rsidP="00CF7593">
            <w:pPr>
              <w:rPr>
                <w:sz w:val="20"/>
                <w:szCs w:val="20"/>
              </w:rPr>
            </w:pPr>
            <w:r>
              <w:rPr>
                <w:sz w:val="20"/>
                <w:szCs w:val="20"/>
              </w:rPr>
              <w:t xml:space="preserve">Sadovnictví, </w:t>
            </w:r>
            <w:proofErr w:type="spellStart"/>
            <w:r>
              <w:rPr>
                <w:sz w:val="20"/>
                <w:szCs w:val="20"/>
              </w:rPr>
              <w:t>venk</w:t>
            </w:r>
            <w:r w:rsidR="007574A9">
              <w:rPr>
                <w:sz w:val="20"/>
                <w:szCs w:val="20"/>
              </w:rPr>
              <w:t>.</w:t>
            </w:r>
            <w:r>
              <w:rPr>
                <w:sz w:val="20"/>
                <w:szCs w:val="20"/>
              </w:rPr>
              <w:t>květ</w:t>
            </w:r>
            <w:proofErr w:type="spellEnd"/>
            <w:r w:rsidR="007574A9">
              <w:rPr>
                <w:sz w:val="20"/>
                <w:szCs w:val="20"/>
              </w:rPr>
              <w:t>.</w:t>
            </w:r>
            <w:r>
              <w:rPr>
                <w:sz w:val="20"/>
                <w:szCs w:val="20"/>
              </w:rPr>
              <w:t xml:space="preserve"> a vazač</w:t>
            </w:r>
            <w:r w:rsidR="007574A9">
              <w:rPr>
                <w:sz w:val="20"/>
                <w:szCs w:val="20"/>
              </w:rPr>
              <w:t>.</w:t>
            </w:r>
          </w:p>
        </w:tc>
        <w:tc>
          <w:tcPr>
            <w:tcW w:w="1870" w:type="dxa"/>
            <w:vAlign w:val="center"/>
          </w:tcPr>
          <w:p w14:paraId="27859687" w14:textId="77777777" w:rsidR="00BF77AD" w:rsidRDefault="00BF77AD" w:rsidP="00CF7593">
            <w:pPr>
              <w:jc w:val="center"/>
              <w:rPr>
                <w:sz w:val="20"/>
                <w:szCs w:val="20"/>
              </w:rPr>
            </w:pPr>
            <w:r>
              <w:rPr>
                <w:sz w:val="20"/>
                <w:szCs w:val="20"/>
              </w:rPr>
              <w:t>21</w:t>
            </w:r>
          </w:p>
        </w:tc>
        <w:tc>
          <w:tcPr>
            <w:tcW w:w="1875" w:type="dxa"/>
            <w:vAlign w:val="center"/>
          </w:tcPr>
          <w:p w14:paraId="4AEC768F" w14:textId="77777777" w:rsidR="00BF77AD" w:rsidRDefault="00BF77AD" w:rsidP="00CF7593">
            <w:pPr>
              <w:jc w:val="center"/>
              <w:rPr>
                <w:sz w:val="20"/>
                <w:szCs w:val="20"/>
              </w:rPr>
            </w:pPr>
            <w:r>
              <w:rPr>
                <w:sz w:val="20"/>
                <w:szCs w:val="20"/>
              </w:rPr>
              <w:t>672</w:t>
            </w:r>
          </w:p>
        </w:tc>
        <w:tc>
          <w:tcPr>
            <w:tcW w:w="2884" w:type="dxa"/>
            <w:vAlign w:val="center"/>
          </w:tcPr>
          <w:p w14:paraId="6C8D2AA8" w14:textId="77777777" w:rsidR="00BF77AD" w:rsidRDefault="00BF77AD" w:rsidP="00CF7593">
            <w:pPr>
              <w:rPr>
                <w:sz w:val="20"/>
                <w:szCs w:val="20"/>
              </w:rPr>
            </w:pPr>
            <w:r>
              <w:rPr>
                <w:sz w:val="20"/>
                <w:szCs w:val="20"/>
              </w:rPr>
              <w:t>Sadovnictví</w:t>
            </w:r>
          </w:p>
        </w:tc>
        <w:tc>
          <w:tcPr>
            <w:tcW w:w="1870" w:type="dxa"/>
            <w:vAlign w:val="center"/>
          </w:tcPr>
          <w:p w14:paraId="7EAA5FA5" w14:textId="41736C95" w:rsidR="00BF77AD" w:rsidRDefault="00BF77AD" w:rsidP="00CF7593">
            <w:pPr>
              <w:jc w:val="center"/>
              <w:rPr>
                <w:sz w:val="20"/>
                <w:szCs w:val="20"/>
              </w:rPr>
            </w:pPr>
            <w:r>
              <w:rPr>
                <w:sz w:val="20"/>
                <w:szCs w:val="20"/>
              </w:rPr>
              <w:t>3</w:t>
            </w:r>
          </w:p>
        </w:tc>
        <w:tc>
          <w:tcPr>
            <w:tcW w:w="1871" w:type="dxa"/>
            <w:vAlign w:val="center"/>
          </w:tcPr>
          <w:p w14:paraId="69243D71" w14:textId="049F80AB" w:rsidR="00BF77AD" w:rsidRDefault="007574A9" w:rsidP="00CF7593">
            <w:pPr>
              <w:jc w:val="center"/>
              <w:rPr>
                <w:sz w:val="20"/>
                <w:szCs w:val="20"/>
              </w:rPr>
            </w:pPr>
            <w:r>
              <w:rPr>
                <w:sz w:val="20"/>
                <w:szCs w:val="20"/>
              </w:rPr>
              <w:t>99</w:t>
            </w:r>
          </w:p>
        </w:tc>
      </w:tr>
      <w:tr w:rsidR="00BF77AD" w14:paraId="0AD2748E" w14:textId="77777777" w:rsidTr="00CF7593">
        <w:trPr>
          <w:trHeight w:val="232"/>
        </w:trPr>
        <w:tc>
          <w:tcPr>
            <w:tcW w:w="2884" w:type="dxa"/>
          </w:tcPr>
          <w:p w14:paraId="3524675C" w14:textId="77777777" w:rsidR="00BF77AD" w:rsidRDefault="00BF77AD" w:rsidP="00CF7593">
            <w:pPr>
              <w:rPr>
                <w:sz w:val="20"/>
                <w:szCs w:val="20"/>
              </w:rPr>
            </w:pPr>
          </w:p>
        </w:tc>
        <w:tc>
          <w:tcPr>
            <w:tcW w:w="1870" w:type="dxa"/>
          </w:tcPr>
          <w:p w14:paraId="509E0006" w14:textId="77777777" w:rsidR="00BF77AD" w:rsidRDefault="00BF77AD" w:rsidP="00CF7593">
            <w:pPr>
              <w:jc w:val="center"/>
              <w:rPr>
                <w:sz w:val="20"/>
                <w:szCs w:val="20"/>
              </w:rPr>
            </w:pPr>
          </w:p>
        </w:tc>
        <w:tc>
          <w:tcPr>
            <w:tcW w:w="1875" w:type="dxa"/>
          </w:tcPr>
          <w:p w14:paraId="5873CA95" w14:textId="77777777" w:rsidR="00BF77AD" w:rsidRDefault="00BF77AD" w:rsidP="00CF7593">
            <w:pPr>
              <w:jc w:val="center"/>
              <w:rPr>
                <w:sz w:val="20"/>
                <w:szCs w:val="20"/>
              </w:rPr>
            </w:pPr>
          </w:p>
        </w:tc>
        <w:tc>
          <w:tcPr>
            <w:tcW w:w="2884" w:type="dxa"/>
          </w:tcPr>
          <w:p w14:paraId="6D2F9F40" w14:textId="77777777" w:rsidR="00BF77AD" w:rsidRDefault="00BF77AD" w:rsidP="00CF7593">
            <w:pPr>
              <w:rPr>
                <w:sz w:val="20"/>
                <w:szCs w:val="20"/>
              </w:rPr>
            </w:pPr>
            <w:r>
              <w:rPr>
                <w:sz w:val="20"/>
                <w:szCs w:val="20"/>
              </w:rPr>
              <w:t xml:space="preserve">Vazačství </w:t>
            </w:r>
          </w:p>
        </w:tc>
        <w:tc>
          <w:tcPr>
            <w:tcW w:w="1870" w:type="dxa"/>
          </w:tcPr>
          <w:p w14:paraId="56FD5462" w14:textId="77777777" w:rsidR="00BF77AD" w:rsidRDefault="00BF77AD" w:rsidP="00CF7593">
            <w:pPr>
              <w:jc w:val="center"/>
              <w:rPr>
                <w:sz w:val="20"/>
                <w:szCs w:val="20"/>
              </w:rPr>
            </w:pPr>
            <w:r>
              <w:rPr>
                <w:sz w:val="20"/>
                <w:szCs w:val="20"/>
              </w:rPr>
              <w:t>1</w:t>
            </w:r>
          </w:p>
        </w:tc>
        <w:tc>
          <w:tcPr>
            <w:tcW w:w="1871" w:type="dxa"/>
          </w:tcPr>
          <w:p w14:paraId="4F9B1070" w14:textId="77777777" w:rsidR="00BF77AD" w:rsidRDefault="00BF77AD" w:rsidP="00CF7593">
            <w:pPr>
              <w:jc w:val="center"/>
              <w:rPr>
                <w:sz w:val="20"/>
                <w:szCs w:val="20"/>
              </w:rPr>
            </w:pPr>
            <w:r>
              <w:rPr>
                <w:sz w:val="20"/>
                <w:szCs w:val="20"/>
              </w:rPr>
              <w:t>33</w:t>
            </w:r>
          </w:p>
        </w:tc>
      </w:tr>
      <w:tr w:rsidR="00BF77AD" w14:paraId="5D79A1B9" w14:textId="77777777" w:rsidTr="00CF7593">
        <w:trPr>
          <w:trHeight w:val="218"/>
        </w:trPr>
        <w:tc>
          <w:tcPr>
            <w:tcW w:w="2884" w:type="dxa"/>
          </w:tcPr>
          <w:p w14:paraId="0F62C73E" w14:textId="77777777" w:rsidR="00BF77AD" w:rsidRDefault="00BF77AD" w:rsidP="00CF7593">
            <w:pPr>
              <w:rPr>
                <w:sz w:val="20"/>
                <w:szCs w:val="20"/>
              </w:rPr>
            </w:pPr>
          </w:p>
        </w:tc>
        <w:tc>
          <w:tcPr>
            <w:tcW w:w="1870" w:type="dxa"/>
          </w:tcPr>
          <w:p w14:paraId="5B823C69" w14:textId="77777777" w:rsidR="00BF77AD" w:rsidRDefault="00BF77AD" w:rsidP="00CF7593">
            <w:pPr>
              <w:jc w:val="center"/>
              <w:rPr>
                <w:sz w:val="20"/>
                <w:szCs w:val="20"/>
              </w:rPr>
            </w:pPr>
          </w:p>
        </w:tc>
        <w:tc>
          <w:tcPr>
            <w:tcW w:w="1875" w:type="dxa"/>
          </w:tcPr>
          <w:p w14:paraId="2E546C66" w14:textId="77777777" w:rsidR="00BF77AD" w:rsidRDefault="00BF77AD" w:rsidP="00CF7593">
            <w:pPr>
              <w:jc w:val="center"/>
              <w:rPr>
                <w:sz w:val="20"/>
                <w:szCs w:val="20"/>
              </w:rPr>
            </w:pPr>
          </w:p>
        </w:tc>
        <w:tc>
          <w:tcPr>
            <w:tcW w:w="2884" w:type="dxa"/>
          </w:tcPr>
          <w:p w14:paraId="77CF603D" w14:textId="77777777" w:rsidR="00BF77AD" w:rsidRDefault="00BF77AD" w:rsidP="00CF7593">
            <w:pPr>
              <w:rPr>
                <w:sz w:val="20"/>
                <w:szCs w:val="20"/>
              </w:rPr>
            </w:pPr>
            <w:r>
              <w:rPr>
                <w:sz w:val="20"/>
                <w:szCs w:val="20"/>
              </w:rPr>
              <w:t>Odborný výcvik</w:t>
            </w:r>
          </w:p>
        </w:tc>
        <w:tc>
          <w:tcPr>
            <w:tcW w:w="1870" w:type="dxa"/>
          </w:tcPr>
          <w:p w14:paraId="69AC0688" w14:textId="558DE762" w:rsidR="00BF77AD" w:rsidRDefault="007574A9" w:rsidP="00CF7593">
            <w:pPr>
              <w:jc w:val="center"/>
              <w:rPr>
                <w:sz w:val="20"/>
                <w:szCs w:val="20"/>
              </w:rPr>
            </w:pPr>
            <w:r>
              <w:rPr>
                <w:sz w:val="20"/>
                <w:szCs w:val="20"/>
              </w:rPr>
              <w:t>18</w:t>
            </w:r>
          </w:p>
        </w:tc>
        <w:tc>
          <w:tcPr>
            <w:tcW w:w="1871" w:type="dxa"/>
          </w:tcPr>
          <w:p w14:paraId="078391B6" w14:textId="208A45B3" w:rsidR="00BF77AD" w:rsidRDefault="007574A9" w:rsidP="00CF7593">
            <w:pPr>
              <w:jc w:val="center"/>
              <w:rPr>
                <w:sz w:val="20"/>
                <w:szCs w:val="20"/>
              </w:rPr>
            </w:pPr>
            <w:r>
              <w:rPr>
                <w:sz w:val="20"/>
                <w:szCs w:val="20"/>
              </w:rPr>
              <w:t>594</w:t>
            </w:r>
          </w:p>
        </w:tc>
      </w:tr>
      <w:tr w:rsidR="00BF77AD" w14:paraId="2458D7E0" w14:textId="77777777" w:rsidTr="00CF7593">
        <w:trPr>
          <w:trHeight w:val="232"/>
        </w:trPr>
        <w:tc>
          <w:tcPr>
            <w:tcW w:w="2884" w:type="dxa"/>
            <w:tcBorders>
              <w:bottom w:val="single" w:sz="12" w:space="0" w:color="auto"/>
            </w:tcBorders>
          </w:tcPr>
          <w:p w14:paraId="1E3E0F4D" w14:textId="77777777" w:rsidR="00BF77AD" w:rsidRDefault="00BF77AD" w:rsidP="00CF7593">
            <w:pPr>
              <w:rPr>
                <w:sz w:val="20"/>
                <w:szCs w:val="20"/>
              </w:rPr>
            </w:pPr>
            <w:r>
              <w:rPr>
                <w:sz w:val="20"/>
                <w:szCs w:val="20"/>
              </w:rPr>
              <w:t>Disponibilní hodiny</w:t>
            </w:r>
          </w:p>
        </w:tc>
        <w:tc>
          <w:tcPr>
            <w:tcW w:w="1870" w:type="dxa"/>
            <w:tcBorders>
              <w:bottom w:val="single" w:sz="12" w:space="0" w:color="auto"/>
            </w:tcBorders>
          </w:tcPr>
          <w:p w14:paraId="4DDDAF53" w14:textId="77777777" w:rsidR="00BF77AD" w:rsidRPr="00875306" w:rsidRDefault="00BF77AD" w:rsidP="00CF7593">
            <w:pPr>
              <w:jc w:val="center"/>
              <w:rPr>
                <w:sz w:val="20"/>
                <w:szCs w:val="20"/>
              </w:rPr>
            </w:pPr>
            <w:r w:rsidRPr="00875306">
              <w:rPr>
                <w:sz w:val="20"/>
                <w:szCs w:val="20"/>
              </w:rPr>
              <w:t>15</w:t>
            </w:r>
          </w:p>
        </w:tc>
        <w:tc>
          <w:tcPr>
            <w:tcW w:w="1875" w:type="dxa"/>
            <w:tcBorders>
              <w:bottom w:val="single" w:sz="12" w:space="0" w:color="auto"/>
            </w:tcBorders>
          </w:tcPr>
          <w:p w14:paraId="4C9BDF63" w14:textId="77777777" w:rsidR="00BF77AD" w:rsidRPr="00875306" w:rsidRDefault="00BF77AD" w:rsidP="00CF7593">
            <w:pPr>
              <w:jc w:val="center"/>
              <w:rPr>
                <w:sz w:val="20"/>
                <w:szCs w:val="20"/>
              </w:rPr>
            </w:pPr>
            <w:r w:rsidRPr="00875306">
              <w:rPr>
                <w:sz w:val="20"/>
                <w:szCs w:val="20"/>
              </w:rPr>
              <w:t>480</w:t>
            </w:r>
          </w:p>
        </w:tc>
        <w:tc>
          <w:tcPr>
            <w:tcW w:w="2884" w:type="dxa"/>
            <w:tcBorders>
              <w:bottom w:val="single" w:sz="12" w:space="0" w:color="auto"/>
            </w:tcBorders>
          </w:tcPr>
          <w:p w14:paraId="12D5C9CF" w14:textId="439F90AD" w:rsidR="00BF77AD" w:rsidRPr="00875306" w:rsidRDefault="007574A9" w:rsidP="00CF7593">
            <w:pPr>
              <w:rPr>
                <w:sz w:val="20"/>
                <w:szCs w:val="20"/>
              </w:rPr>
            </w:pPr>
            <w:r>
              <w:rPr>
                <w:sz w:val="20"/>
                <w:szCs w:val="20"/>
              </w:rPr>
              <w:t>Vinař</w:t>
            </w:r>
            <w:r w:rsidR="0064744F">
              <w:rPr>
                <w:sz w:val="20"/>
                <w:szCs w:val="20"/>
              </w:rPr>
              <w:t>s</w:t>
            </w:r>
            <w:r>
              <w:rPr>
                <w:sz w:val="20"/>
                <w:szCs w:val="20"/>
              </w:rPr>
              <w:t>tví</w:t>
            </w:r>
          </w:p>
        </w:tc>
        <w:tc>
          <w:tcPr>
            <w:tcW w:w="1870" w:type="dxa"/>
            <w:tcBorders>
              <w:bottom w:val="single" w:sz="12" w:space="0" w:color="auto"/>
            </w:tcBorders>
          </w:tcPr>
          <w:p w14:paraId="2EABD2CE" w14:textId="2CAFA112" w:rsidR="00BF77AD" w:rsidRPr="00875306" w:rsidRDefault="007574A9" w:rsidP="00CF7593">
            <w:pPr>
              <w:jc w:val="center"/>
              <w:rPr>
                <w:sz w:val="20"/>
                <w:szCs w:val="20"/>
              </w:rPr>
            </w:pPr>
            <w:r>
              <w:rPr>
                <w:sz w:val="20"/>
                <w:szCs w:val="20"/>
              </w:rPr>
              <w:t>3</w:t>
            </w:r>
          </w:p>
        </w:tc>
        <w:tc>
          <w:tcPr>
            <w:tcW w:w="1871" w:type="dxa"/>
            <w:tcBorders>
              <w:bottom w:val="single" w:sz="12" w:space="0" w:color="auto"/>
            </w:tcBorders>
          </w:tcPr>
          <w:p w14:paraId="10C3030E" w14:textId="0CC68BCE" w:rsidR="00BF77AD" w:rsidRPr="00875306" w:rsidRDefault="0064744F" w:rsidP="00CF7593">
            <w:pPr>
              <w:jc w:val="center"/>
              <w:rPr>
                <w:sz w:val="20"/>
                <w:szCs w:val="20"/>
              </w:rPr>
            </w:pPr>
            <w:r>
              <w:rPr>
                <w:sz w:val="20"/>
                <w:szCs w:val="20"/>
              </w:rPr>
              <w:t>99</w:t>
            </w:r>
          </w:p>
        </w:tc>
      </w:tr>
      <w:tr w:rsidR="00BF77AD" w14:paraId="6487BF95" w14:textId="77777777" w:rsidTr="00CF7593">
        <w:trPr>
          <w:trHeight w:val="218"/>
        </w:trPr>
        <w:tc>
          <w:tcPr>
            <w:tcW w:w="2884" w:type="dxa"/>
            <w:tcBorders>
              <w:top w:val="single" w:sz="12" w:space="0" w:color="auto"/>
              <w:bottom w:val="single" w:sz="12" w:space="0" w:color="auto"/>
              <w:right w:val="single" w:sz="8" w:space="0" w:color="auto"/>
            </w:tcBorders>
          </w:tcPr>
          <w:p w14:paraId="7F5E7128" w14:textId="77777777" w:rsidR="00BF77AD" w:rsidRDefault="00BF77AD" w:rsidP="00CF7593">
            <w:pPr>
              <w:rPr>
                <w:b/>
                <w:sz w:val="20"/>
                <w:szCs w:val="20"/>
              </w:rPr>
            </w:pPr>
            <w:r>
              <w:rPr>
                <w:b/>
                <w:sz w:val="20"/>
                <w:szCs w:val="20"/>
              </w:rPr>
              <w:t>Celkem</w:t>
            </w:r>
          </w:p>
        </w:tc>
        <w:tc>
          <w:tcPr>
            <w:tcW w:w="1870" w:type="dxa"/>
            <w:tcBorders>
              <w:top w:val="single" w:sz="12" w:space="0" w:color="auto"/>
              <w:left w:val="single" w:sz="8" w:space="0" w:color="auto"/>
              <w:bottom w:val="single" w:sz="12" w:space="0" w:color="auto"/>
              <w:right w:val="single" w:sz="8" w:space="0" w:color="auto"/>
            </w:tcBorders>
            <w:shd w:val="clear" w:color="auto" w:fill="E6E6E6"/>
          </w:tcPr>
          <w:p w14:paraId="652801FE" w14:textId="77777777" w:rsidR="00BF77AD" w:rsidRPr="00875306" w:rsidRDefault="00BF77AD" w:rsidP="00CF7593">
            <w:pPr>
              <w:jc w:val="center"/>
              <w:rPr>
                <w:sz w:val="20"/>
                <w:szCs w:val="20"/>
              </w:rPr>
            </w:pPr>
            <w:r w:rsidRPr="00875306">
              <w:rPr>
                <w:sz w:val="20"/>
                <w:szCs w:val="20"/>
              </w:rPr>
              <w:t>96</w:t>
            </w:r>
          </w:p>
        </w:tc>
        <w:tc>
          <w:tcPr>
            <w:tcW w:w="1875" w:type="dxa"/>
            <w:tcBorders>
              <w:top w:val="single" w:sz="12" w:space="0" w:color="auto"/>
              <w:left w:val="single" w:sz="8" w:space="0" w:color="auto"/>
              <w:bottom w:val="single" w:sz="12" w:space="0" w:color="auto"/>
              <w:right w:val="single" w:sz="8" w:space="0" w:color="auto"/>
            </w:tcBorders>
            <w:shd w:val="clear" w:color="auto" w:fill="E6E6E6"/>
          </w:tcPr>
          <w:p w14:paraId="4AE14DDB" w14:textId="77777777" w:rsidR="00BF77AD" w:rsidRPr="00875306" w:rsidRDefault="00BF77AD" w:rsidP="00CF7593">
            <w:pPr>
              <w:jc w:val="center"/>
              <w:rPr>
                <w:sz w:val="20"/>
                <w:szCs w:val="20"/>
              </w:rPr>
            </w:pPr>
            <w:r w:rsidRPr="00875306">
              <w:rPr>
                <w:sz w:val="20"/>
                <w:szCs w:val="20"/>
              </w:rPr>
              <w:t>3072</w:t>
            </w:r>
          </w:p>
        </w:tc>
        <w:tc>
          <w:tcPr>
            <w:tcW w:w="2884" w:type="dxa"/>
            <w:tcBorders>
              <w:top w:val="single" w:sz="12" w:space="0" w:color="auto"/>
              <w:left w:val="single" w:sz="8" w:space="0" w:color="auto"/>
              <w:bottom w:val="single" w:sz="12" w:space="0" w:color="auto"/>
              <w:right w:val="single" w:sz="8" w:space="0" w:color="auto"/>
            </w:tcBorders>
            <w:shd w:val="clear" w:color="auto" w:fill="E6E6E6"/>
          </w:tcPr>
          <w:p w14:paraId="4074A991" w14:textId="77777777" w:rsidR="00BF77AD" w:rsidRPr="00875306" w:rsidRDefault="00BF77AD" w:rsidP="00CF7593">
            <w:pPr>
              <w:rPr>
                <w:sz w:val="20"/>
                <w:szCs w:val="20"/>
              </w:rPr>
            </w:pPr>
          </w:p>
        </w:tc>
        <w:tc>
          <w:tcPr>
            <w:tcW w:w="1870" w:type="dxa"/>
            <w:tcBorders>
              <w:top w:val="single" w:sz="12" w:space="0" w:color="auto"/>
              <w:left w:val="single" w:sz="8" w:space="0" w:color="auto"/>
              <w:bottom w:val="single" w:sz="12" w:space="0" w:color="auto"/>
              <w:right w:val="single" w:sz="8" w:space="0" w:color="auto"/>
            </w:tcBorders>
            <w:shd w:val="clear" w:color="auto" w:fill="E6E6E6"/>
          </w:tcPr>
          <w:p w14:paraId="569A05CD" w14:textId="77777777" w:rsidR="00BF77AD" w:rsidRPr="00875306" w:rsidRDefault="00BF77AD" w:rsidP="00CF7593">
            <w:pPr>
              <w:jc w:val="center"/>
              <w:rPr>
                <w:sz w:val="20"/>
                <w:szCs w:val="20"/>
              </w:rPr>
            </w:pPr>
            <w:r w:rsidRPr="00875306">
              <w:rPr>
                <w:sz w:val="20"/>
                <w:szCs w:val="20"/>
              </w:rPr>
              <w:t>102</w:t>
            </w:r>
          </w:p>
        </w:tc>
        <w:tc>
          <w:tcPr>
            <w:tcW w:w="1871" w:type="dxa"/>
            <w:tcBorders>
              <w:top w:val="single" w:sz="12" w:space="0" w:color="auto"/>
              <w:left w:val="single" w:sz="8" w:space="0" w:color="auto"/>
              <w:bottom w:val="single" w:sz="12" w:space="0" w:color="auto"/>
            </w:tcBorders>
            <w:shd w:val="clear" w:color="auto" w:fill="E6E6E6"/>
          </w:tcPr>
          <w:p w14:paraId="6DDD796A" w14:textId="77777777" w:rsidR="00BF77AD" w:rsidRPr="00875306" w:rsidRDefault="00BF77AD" w:rsidP="00CF7593">
            <w:pPr>
              <w:jc w:val="center"/>
              <w:rPr>
                <w:sz w:val="20"/>
                <w:szCs w:val="20"/>
              </w:rPr>
            </w:pPr>
            <w:r w:rsidRPr="00875306">
              <w:rPr>
                <w:sz w:val="20"/>
                <w:szCs w:val="20"/>
              </w:rPr>
              <w:t>3366</w:t>
            </w:r>
          </w:p>
        </w:tc>
      </w:tr>
      <w:tr w:rsidR="00BF77AD" w14:paraId="7B3CFFFD" w14:textId="77777777" w:rsidTr="00CF7593">
        <w:trPr>
          <w:trHeight w:val="218"/>
        </w:trPr>
        <w:tc>
          <w:tcPr>
            <w:tcW w:w="2884" w:type="dxa"/>
            <w:tcBorders>
              <w:top w:val="single" w:sz="12" w:space="0" w:color="auto"/>
              <w:bottom w:val="single" w:sz="12" w:space="0" w:color="auto"/>
              <w:right w:val="single" w:sz="8" w:space="0" w:color="auto"/>
            </w:tcBorders>
          </w:tcPr>
          <w:p w14:paraId="46CD9C82" w14:textId="77777777" w:rsidR="00BF77AD" w:rsidRDefault="00BF77AD" w:rsidP="00CF7593">
            <w:pPr>
              <w:rPr>
                <w:b/>
                <w:sz w:val="20"/>
                <w:szCs w:val="20"/>
              </w:rPr>
            </w:pPr>
            <w:r>
              <w:rPr>
                <w:b/>
                <w:sz w:val="20"/>
                <w:szCs w:val="20"/>
              </w:rPr>
              <w:t>Odborná praxe</w:t>
            </w:r>
          </w:p>
        </w:tc>
        <w:tc>
          <w:tcPr>
            <w:tcW w:w="3745" w:type="dxa"/>
            <w:gridSpan w:val="2"/>
            <w:tcBorders>
              <w:top w:val="single" w:sz="12" w:space="0" w:color="auto"/>
              <w:left w:val="single" w:sz="8" w:space="0" w:color="auto"/>
              <w:bottom w:val="single" w:sz="12" w:space="0" w:color="auto"/>
              <w:right w:val="single" w:sz="8" w:space="0" w:color="auto"/>
            </w:tcBorders>
          </w:tcPr>
          <w:p w14:paraId="58F9F7D9" w14:textId="77777777" w:rsidR="00BF77AD" w:rsidRDefault="00BF77AD" w:rsidP="00CF7593">
            <w:pPr>
              <w:jc w:val="center"/>
              <w:rPr>
                <w:sz w:val="20"/>
                <w:szCs w:val="20"/>
              </w:rPr>
            </w:pPr>
            <w:r>
              <w:rPr>
                <w:sz w:val="20"/>
                <w:szCs w:val="20"/>
              </w:rPr>
              <w:t>0 týdnů</w:t>
            </w:r>
          </w:p>
        </w:tc>
        <w:tc>
          <w:tcPr>
            <w:tcW w:w="2884" w:type="dxa"/>
            <w:tcBorders>
              <w:top w:val="single" w:sz="12" w:space="0" w:color="auto"/>
              <w:left w:val="single" w:sz="8" w:space="0" w:color="auto"/>
              <w:bottom w:val="single" w:sz="12" w:space="0" w:color="auto"/>
              <w:right w:val="single" w:sz="8" w:space="0" w:color="auto"/>
            </w:tcBorders>
          </w:tcPr>
          <w:p w14:paraId="08A62AC2" w14:textId="0A3F86ED" w:rsidR="00BF77AD" w:rsidRDefault="00BF77AD" w:rsidP="00CF7593">
            <w:pPr>
              <w:rPr>
                <w:b/>
                <w:sz w:val="20"/>
                <w:szCs w:val="20"/>
              </w:rPr>
            </w:pPr>
            <w:r>
              <w:rPr>
                <w:b/>
                <w:sz w:val="20"/>
                <w:szCs w:val="20"/>
              </w:rPr>
              <w:t>Odborná praxe</w:t>
            </w:r>
            <w:r w:rsidR="007574A9">
              <w:rPr>
                <w:b/>
                <w:sz w:val="20"/>
                <w:szCs w:val="20"/>
              </w:rPr>
              <w:t>(prázdninová)</w:t>
            </w:r>
          </w:p>
        </w:tc>
        <w:tc>
          <w:tcPr>
            <w:tcW w:w="3741" w:type="dxa"/>
            <w:gridSpan w:val="2"/>
            <w:tcBorders>
              <w:top w:val="single" w:sz="12" w:space="0" w:color="auto"/>
              <w:left w:val="single" w:sz="8" w:space="0" w:color="auto"/>
              <w:bottom w:val="single" w:sz="12" w:space="0" w:color="auto"/>
            </w:tcBorders>
          </w:tcPr>
          <w:p w14:paraId="69C30FAB" w14:textId="77777777" w:rsidR="00BF77AD" w:rsidRDefault="00BF77AD" w:rsidP="00CF7593">
            <w:pPr>
              <w:jc w:val="center"/>
              <w:rPr>
                <w:sz w:val="20"/>
                <w:szCs w:val="20"/>
              </w:rPr>
            </w:pPr>
            <w:r>
              <w:rPr>
                <w:sz w:val="20"/>
                <w:szCs w:val="20"/>
              </w:rPr>
              <w:t>2 týdny</w:t>
            </w:r>
          </w:p>
        </w:tc>
      </w:tr>
      <w:tr w:rsidR="00BF77AD" w14:paraId="7BB8C905" w14:textId="77777777" w:rsidTr="00CF7593">
        <w:trPr>
          <w:trHeight w:val="278"/>
        </w:trPr>
        <w:tc>
          <w:tcPr>
            <w:tcW w:w="2884" w:type="dxa"/>
            <w:tcBorders>
              <w:top w:val="single" w:sz="12" w:space="0" w:color="auto"/>
              <w:bottom w:val="single" w:sz="12" w:space="0" w:color="auto"/>
              <w:right w:val="single" w:sz="8" w:space="0" w:color="auto"/>
            </w:tcBorders>
          </w:tcPr>
          <w:p w14:paraId="6E358A30" w14:textId="77777777" w:rsidR="00BF77AD" w:rsidRDefault="00BF77AD" w:rsidP="00CF7593">
            <w:pPr>
              <w:rPr>
                <w:b/>
                <w:sz w:val="20"/>
                <w:szCs w:val="20"/>
              </w:rPr>
            </w:pPr>
            <w:r>
              <w:rPr>
                <w:b/>
                <w:sz w:val="20"/>
                <w:szCs w:val="20"/>
              </w:rPr>
              <w:t>Kurzy</w:t>
            </w:r>
          </w:p>
        </w:tc>
        <w:tc>
          <w:tcPr>
            <w:tcW w:w="3745" w:type="dxa"/>
            <w:gridSpan w:val="2"/>
            <w:tcBorders>
              <w:top w:val="single" w:sz="12" w:space="0" w:color="auto"/>
              <w:left w:val="single" w:sz="8" w:space="0" w:color="auto"/>
              <w:bottom w:val="single" w:sz="12" w:space="0" w:color="auto"/>
              <w:right w:val="single" w:sz="8" w:space="0" w:color="auto"/>
            </w:tcBorders>
          </w:tcPr>
          <w:p w14:paraId="17034841" w14:textId="77777777" w:rsidR="00BF77AD" w:rsidRDefault="00BF77AD" w:rsidP="00CF7593">
            <w:pPr>
              <w:jc w:val="center"/>
              <w:rPr>
                <w:sz w:val="20"/>
                <w:szCs w:val="20"/>
              </w:rPr>
            </w:pPr>
            <w:r>
              <w:rPr>
                <w:sz w:val="20"/>
                <w:szCs w:val="20"/>
              </w:rPr>
              <w:t>0 týdnů</w:t>
            </w:r>
          </w:p>
        </w:tc>
        <w:tc>
          <w:tcPr>
            <w:tcW w:w="2884" w:type="dxa"/>
            <w:tcBorders>
              <w:top w:val="single" w:sz="12" w:space="0" w:color="auto"/>
              <w:left w:val="single" w:sz="8" w:space="0" w:color="auto"/>
              <w:bottom w:val="single" w:sz="12" w:space="0" w:color="auto"/>
              <w:right w:val="single" w:sz="8" w:space="0" w:color="auto"/>
            </w:tcBorders>
          </w:tcPr>
          <w:p w14:paraId="73F79FFB" w14:textId="77777777" w:rsidR="00BF77AD" w:rsidRDefault="00BF77AD" w:rsidP="00CF7593">
            <w:pPr>
              <w:rPr>
                <w:b/>
                <w:sz w:val="20"/>
                <w:szCs w:val="20"/>
              </w:rPr>
            </w:pPr>
            <w:r>
              <w:rPr>
                <w:b/>
                <w:sz w:val="20"/>
                <w:szCs w:val="20"/>
              </w:rPr>
              <w:t>Kurzy</w:t>
            </w:r>
          </w:p>
        </w:tc>
        <w:tc>
          <w:tcPr>
            <w:tcW w:w="3741" w:type="dxa"/>
            <w:gridSpan w:val="2"/>
            <w:tcBorders>
              <w:top w:val="single" w:sz="12" w:space="0" w:color="auto"/>
              <w:left w:val="single" w:sz="8" w:space="0" w:color="auto"/>
              <w:bottom w:val="single" w:sz="12" w:space="0" w:color="auto"/>
            </w:tcBorders>
          </w:tcPr>
          <w:p w14:paraId="7DC14D20" w14:textId="189F8174" w:rsidR="00BF77AD" w:rsidRDefault="00EE2576" w:rsidP="00CF7593">
            <w:pPr>
              <w:jc w:val="center"/>
              <w:rPr>
                <w:sz w:val="20"/>
                <w:szCs w:val="20"/>
              </w:rPr>
            </w:pPr>
            <w:r>
              <w:rPr>
                <w:sz w:val="20"/>
                <w:szCs w:val="20"/>
              </w:rPr>
              <w:t>2</w:t>
            </w:r>
            <w:r w:rsidR="00BF77AD">
              <w:rPr>
                <w:sz w:val="20"/>
                <w:szCs w:val="20"/>
              </w:rPr>
              <w:t xml:space="preserve"> týdn</w:t>
            </w:r>
            <w:r>
              <w:rPr>
                <w:sz w:val="20"/>
                <w:szCs w:val="20"/>
              </w:rPr>
              <w:t>y</w:t>
            </w:r>
          </w:p>
        </w:tc>
      </w:tr>
    </w:tbl>
    <w:p w14:paraId="7B04C384" w14:textId="77777777" w:rsidR="00BF77AD" w:rsidRDefault="00BF77AD" w:rsidP="00B35805">
      <w:pPr>
        <w:pStyle w:val="Nadpis1"/>
      </w:pPr>
      <w:bookmarkStart w:id="189" w:name="_Toc107942067"/>
      <w:r>
        <w:t>7. Převodní tabulka souladu RVP a ŠVP</w:t>
      </w:r>
      <w:bookmarkEnd w:id="189"/>
    </w:p>
    <w:p w14:paraId="00CDA527" w14:textId="77777777" w:rsidR="00E703C3" w:rsidRDefault="00E703C3">
      <w:pPr>
        <w:pStyle w:val="Nzev"/>
        <w:jc w:val="left"/>
      </w:pPr>
    </w:p>
    <w:p w14:paraId="6C4588EE" w14:textId="77777777" w:rsidR="00E703C3" w:rsidRDefault="00E703C3"/>
    <w:p w14:paraId="42A30268" w14:textId="77777777" w:rsidR="00E703C3" w:rsidRDefault="00E703C3"/>
    <w:p w14:paraId="02A01D09" w14:textId="77777777" w:rsidR="00E703C3" w:rsidRDefault="00E703C3"/>
    <w:p w14:paraId="5386A029" w14:textId="77777777" w:rsidR="00E703C3" w:rsidRDefault="00E703C3"/>
    <w:p w14:paraId="6EBB2015" w14:textId="77777777" w:rsidR="00E703C3" w:rsidRDefault="00E703C3"/>
    <w:p w14:paraId="1BCAB8A5" w14:textId="77777777" w:rsidR="00E703C3" w:rsidRDefault="00E703C3"/>
    <w:p w14:paraId="4B1A64E3" w14:textId="77777777" w:rsidR="00E703C3" w:rsidRDefault="00E703C3"/>
    <w:p w14:paraId="4E9D353A" w14:textId="77777777" w:rsidR="00E703C3" w:rsidRDefault="00E703C3"/>
    <w:p w14:paraId="000FC6F8" w14:textId="77777777" w:rsidR="00E703C3" w:rsidRDefault="00E703C3"/>
    <w:p w14:paraId="7850C3D9" w14:textId="77777777" w:rsidR="00E703C3" w:rsidRDefault="00E703C3"/>
    <w:p w14:paraId="4D765F08" w14:textId="77777777" w:rsidR="00E703C3" w:rsidRDefault="00E703C3"/>
    <w:p w14:paraId="51289F7B" w14:textId="77777777" w:rsidR="00E703C3" w:rsidRDefault="00E703C3"/>
    <w:p w14:paraId="1E7B08E7" w14:textId="77777777" w:rsidR="00E703C3" w:rsidRDefault="00E703C3"/>
    <w:p w14:paraId="711149E0" w14:textId="77777777" w:rsidR="00E703C3" w:rsidRDefault="00E703C3"/>
    <w:p w14:paraId="3F4C0CE9" w14:textId="77777777" w:rsidR="00E703C3" w:rsidRDefault="00E703C3"/>
    <w:p w14:paraId="63982E45" w14:textId="77777777" w:rsidR="00E703C3" w:rsidRDefault="00E703C3"/>
    <w:p w14:paraId="6033EEEC" w14:textId="77777777" w:rsidR="00E703C3" w:rsidRDefault="00E703C3"/>
    <w:p w14:paraId="4361B61E" w14:textId="77777777" w:rsidR="00E703C3" w:rsidRDefault="00E703C3"/>
    <w:p w14:paraId="16946355" w14:textId="77777777" w:rsidR="00E703C3" w:rsidRDefault="00E703C3"/>
    <w:p w14:paraId="55B383D4" w14:textId="77777777" w:rsidR="00E703C3" w:rsidRDefault="00E703C3"/>
    <w:p w14:paraId="62D52E96" w14:textId="77777777" w:rsidR="00E703C3" w:rsidRDefault="00E703C3"/>
    <w:p w14:paraId="276910C7" w14:textId="77777777" w:rsidR="00E703C3" w:rsidRDefault="00E703C3"/>
    <w:p w14:paraId="04B5656F" w14:textId="77777777" w:rsidR="00E703C3" w:rsidRDefault="00E703C3"/>
    <w:p w14:paraId="3E00FD36" w14:textId="77777777" w:rsidR="00E703C3" w:rsidRDefault="00E703C3"/>
    <w:p w14:paraId="46FEC8B3" w14:textId="77777777" w:rsidR="00E703C3" w:rsidRDefault="00E703C3"/>
    <w:p w14:paraId="37664AD4" w14:textId="77777777" w:rsidR="00E703C3" w:rsidRDefault="00E703C3"/>
    <w:p w14:paraId="6A516BA6" w14:textId="77777777" w:rsidR="00E703C3" w:rsidRDefault="00E703C3"/>
    <w:p w14:paraId="509BA7D4" w14:textId="77777777" w:rsidR="00E703C3" w:rsidRDefault="00E703C3"/>
    <w:p w14:paraId="7E8258C3" w14:textId="77777777" w:rsidR="00E703C3" w:rsidRDefault="00E703C3"/>
    <w:p w14:paraId="69942E7E" w14:textId="77777777" w:rsidR="00E703C3" w:rsidRDefault="00E703C3"/>
    <w:p w14:paraId="74C88923" w14:textId="77777777" w:rsidR="00E703C3" w:rsidRDefault="00E703C3"/>
    <w:p w14:paraId="4C41FD19" w14:textId="77777777" w:rsidR="00E703C3" w:rsidRDefault="00E703C3"/>
    <w:p w14:paraId="1A978BD0" w14:textId="77777777" w:rsidR="00E703C3" w:rsidRDefault="00E703C3"/>
    <w:p w14:paraId="791764BC" w14:textId="77777777" w:rsidR="00E703C3" w:rsidRDefault="00E703C3">
      <w:pPr>
        <w:rPr>
          <w:b/>
          <w:sz w:val="28"/>
          <w:szCs w:val="28"/>
        </w:rPr>
      </w:pPr>
    </w:p>
    <w:p w14:paraId="11807FFA" w14:textId="77777777" w:rsidR="00E703C3" w:rsidRDefault="00E703C3" w:rsidP="006E3919">
      <w:pPr>
        <w:pStyle w:val="Nadpis1"/>
      </w:pPr>
      <w:bookmarkStart w:id="190" w:name="_Toc107942068"/>
      <w:r>
        <w:t>8. Využití disponibilních hodin</w:t>
      </w:r>
      <w:bookmarkEnd w:id="190"/>
    </w:p>
    <w:p w14:paraId="09BA6115" w14:textId="77777777" w:rsidR="00E703C3" w:rsidRDefault="00E703C3">
      <w:pPr>
        <w:rPr>
          <w:b/>
          <w:sz w:val="28"/>
          <w:szCs w:val="28"/>
        </w:rPr>
      </w:pPr>
    </w:p>
    <w:tbl>
      <w:tblPr>
        <w:tblpPr w:leftFromText="141" w:rightFromText="141" w:tblpY="8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1421"/>
        <w:gridCol w:w="1420"/>
        <w:gridCol w:w="1421"/>
        <w:gridCol w:w="2556"/>
        <w:gridCol w:w="1705"/>
        <w:gridCol w:w="1705"/>
        <w:gridCol w:w="1570"/>
      </w:tblGrid>
      <w:tr w:rsidR="00BF77AD" w:rsidRPr="001A7A97" w14:paraId="3F8AD39D" w14:textId="77777777" w:rsidTr="00CF7593">
        <w:trPr>
          <w:trHeight w:val="297"/>
        </w:trPr>
        <w:tc>
          <w:tcPr>
            <w:tcW w:w="2381" w:type="dxa"/>
            <w:tcBorders>
              <w:top w:val="single" w:sz="4" w:space="0" w:color="auto"/>
              <w:left w:val="single" w:sz="4" w:space="0" w:color="auto"/>
              <w:bottom w:val="single" w:sz="4" w:space="0" w:color="auto"/>
              <w:right w:val="single" w:sz="4" w:space="0" w:color="auto"/>
            </w:tcBorders>
          </w:tcPr>
          <w:p w14:paraId="4E2B0C23" w14:textId="77777777" w:rsidR="00BF77AD" w:rsidRPr="001A7A97" w:rsidRDefault="00BF77AD" w:rsidP="00CF7593">
            <w:pPr>
              <w:rPr>
                <w:b/>
                <w:sz w:val="20"/>
                <w:szCs w:val="20"/>
                <w:lang w:eastAsia="en-US"/>
              </w:rPr>
            </w:pPr>
            <w:r w:rsidRPr="001A7A97">
              <w:rPr>
                <w:b/>
                <w:sz w:val="20"/>
                <w:szCs w:val="20"/>
              </w:rPr>
              <w:t>Škola:</w:t>
            </w:r>
          </w:p>
        </w:tc>
        <w:tc>
          <w:tcPr>
            <w:tcW w:w="11798" w:type="dxa"/>
            <w:gridSpan w:val="7"/>
            <w:tcBorders>
              <w:top w:val="single" w:sz="4" w:space="0" w:color="auto"/>
              <w:left w:val="single" w:sz="4" w:space="0" w:color="auto"/>
              <w:bottom w:val="single" w:sz="4" w:space="0" w:color="auto"/>
              <w:right w:val="single" w:sz="4" w:space="0" w:color="auto"/>
            </w:tcBorders>
          </w:tcPr>
          <w:p w14:paraId="647D8CAE" w14:textId="77777777" w:rsidR="00BF77AD" w:rsidRPr="001A7A97" w:rsidRDefault="00BF77AD" w:rsidP="00CF7593">
            <w:pPr>
              <w:rPr>
                <w:sz w:val="20"/>
                <w:szCs w:val="20"/>
                <w:lang w:eastAsia="en-US"/>
              </w:rPr>
            </w:pPr>
            <w:r>
              <w:rPr>
                <w:sz w:val="20"/>
                <w:szCs w:val="20"/>
              </w:rPr>
              <w:t>Střední vinařská škola Valtice, příspěvková organizace</w:t>
            </w:r>
          </w:p>
        </w:tc>
      </w:tr>
      <w:tr w:rsidR="00BF77AD" w:rsidRPr="001A7A97" w14:paraId="23B47D72" w14:textId="77777777" w:rsidTr="00CF7593">
        <w:trPr>
          <w:trHeight w:val="281"/>
        </w:trPr>
        <w:tc>
          <w:tcPr>
            <w:tcW w:w="2381" w:type="dxa"/>
            <w:tcBorders>
              <w:top w:val="single" w:sz="4" w:space="0" w:color="auto"/>
              <w:left w:val="single" w:sz="4" w:space="0" w:color="auto"/>
              <w:bottom w:val="single" w:sz="4" w:space="0" w:color="auto"/>
              <w:right w:val="single" w:sz="4" w:space="0" w:color="auto"/>
            </w:tcBorders>
          </w:tcPr>
          <w:p w14:paraId="4BE51729" w14:textId="77777777" w:rsidR="00BF77AD" w:rsidRPr="001A7A97" w:rsidRDefault="00BF77AD" w:rsidP="00CF7593">
            <w:pPr>
              <w:rPr>
                <w:b/>
                <w:sz w:val="20"/>
                <w:szCs w:val="20"/>
                <w:lang w:eastAsia="en-US"/>
              </w:rPr>
            </w:pPr>
            <w:r w:rsidRPr="001A7A97">
              <w:rPr>
                <w:b/>
                <w:sz w:val="20"/>
                <w:szCs w:val="20"/>
              </w:rPr>
              <w:t>Kód a název RVP:</w:t>
            </w:r>
          </w:p>
        </w:tc>
        <w:tc>
          <w:tcPr>
            <w:tcW w:w="11798" w:type="dxa"/>
            <w:gridSpan w:val="7"/>
            <w:tcBorders>
              <w:top w:val="single" w:sz="4" w:space="0" w:color="auto"/>
              <w:left w:val="single" w:sz="4" w:space="0" w:color="auto"/>
              <w:bottom w:val="single" w:sz="4" w:space="0" w:color="auto"/>
              <w:right w:val="single" w:sz="4" w:space="0" w:color="auto"/>
            </w:tcBorders>
          </w:tcPr>
          <w:p w14:paraId="2EB653AA" w14:textId="77777777" w:rsidR="00BF77AD" w:rsidRPr="001A7A97" w:rsidRDefault="00BF77AD" w:rsidP="00CF7593">
            <w:pPr>
              <w:rPr>
                <w:sz w:val="20"/>
                <w:szCs w:val="20"/>
                <w:lang w:eastAsia="en-US"/>
              </w:rPr>
            </w:pPr>
            <w:r w:rsidRPr="001A7A97">
              <w:rPr>
                <w:sz w:val="20"/>
                <w:szCs w:val="20"/>
              </w:rPr>
              <w:t>41-52-H/01 Zahradník</w:t>
            </w:r>
          </w:p>
        </w:tc>
      </w:tr>
      <w:tr w:rsidR="00BF77AD" w:rsidRPr="001A7A97" w14:paraId="3DEA104B" w14:textId="77777777" w:rsidTr="00CF7593">
        <w:trPr>
          <w:trHeight w:val="281"/>
        </w:trPr>
        <w:tc>
          <w:tcPr>
            <w:tcW w:w="2381" w:type="dxa"/>
            <w:tcBorders>
              <w:top w:val="single" w:sz="4" w:space="0" w:color="auto"/>
              <w:left w:val="single" w:sz="4" w:space="0" w:color="auto"/>
              <w:bottom w:val="single" w:sz="4" w:space="0" w:color="auto"/>
              <w:right w:val="single" w:sz="4" w:space="0" w:color="auto"/>
            </w:tcBorders>
          </w:tcPr>
          <w:p w14:paraId="5E3D4C57" w14:textId="77777777" w:rsidR="00BF77AD" w:rsidRPr="001A7A97" w:rsidRDefault="00BF77AD" w:rsidP="00CF7593">
            <w:pPr>
              <w:rPr>
                <w:b/>
                <w:sz w:val="20"/>
                <w:szCs w:val="20"/>
                <w:lang w:eastAsia="en-US"/>
              </w:rPr>
            </w:pPr>
            <w:r w:rsidRPr="001A7A97">
              <w:rPr>
                <w:b/>
                <w:sz w:val="20"/>
                <w:szCs w:val="20"/>
              </w:rPr>
              <w:t>Název ŠVP:</w:t>
            </w:r>
          </w:p>
        </w:tc>
        <w:tc>
          <w:tcPr>
            <w:tcW w:w="11798" w:type="dxa"/>
            <w:gridSpan w:val="7"/>
            <w:tcBorders>
              <w:top w:val="single" w:sz="4" w:space="0" w:color="auto"/>
              <w:left w:val="single" w:sz="4" w:space="0" w:color="auto"/>
              <w:bottom w:val="single" w:sz="4" w:space="0" w:color="auto"/>
              <w:right w:val="single" w:sz="4" w:space="0" w:color="auto"/>
            </w:tcBorders>
          </w:tcPr>
          <w:p w14:paraId="70A67BD8" w14:textId="77777777" w:rsidR="00BF77AD" w:rsidRPr="001A7A97" w:rsidRDefault="00BF77AD" w:rsidP="00CF7593">
            <w:pPr>
              <w:rPr>
                <w:sz w:val="20"/>
                <w:szCs w:val="20"/>
                <w:lang w:eastAsia="en-US"/>
              </w:rPr>
            </w:pPr>
            <w:r w:rsidRPr="001A7A97">
              <w:rPr>
                <w:sz w:val="20"/>
                <w:szCs w:val="20"/>
              </w:rPr>
              <w:t>Zahradník</w:t>
            </w:r>
            <w:r>
              <w:rPr>
                <w:sz w:val="20"/>
                <w:szCs w:val="20"/>
              </w:rPr>
              <w:t xml:space="preserve"> se zaměřením na vinohradnictví a vinařství</w:t>
            </w:r>
          </w:p>
        </w:tc>
      </w:tr>
      <w:tr w:rsidR="00BF77AD" w:rsidRPr="001A7A97" w14:paraId="0B2DAAD7" w14:textId="77777777" w:rsidTr="00CF7593">
        <w:trPr>
          <w:trHeight w:val="281"/>
        </w:trPr>
        <w:tc>
          <w:tcPr>
            <w:tcW w:w="6643" w:type="dxa"/>
            <w:gridSpan w:val="4"/>
            <w:tcBorders>
              <w:top w:val="single" w:sz="4" w:space="0" w:color="auto"/>
              <w:left w:val="single" w:sz="4" w:space="0" w:color="auto"/>
              <w:bottom w:val="single" w:sz="4" w:space="0" w:color="auto"/>
              <w:right w:val="single" w:sz="4" w:space="0" w:color="auto"/>
            </w:tcBorders>
          </w:tcPr>
          <w:p w14:paraId="577FECC7" w14:textId="77777777" w:rsidR="00BF77AD" w:rsidRPr="001A7A97" w:rsidRDefault="00BF77AD" w:rsidP="00CF7593">
            <w:pPr>
              <w:jc w:val="center"/>
              <w:rPr>
                <w:b/>
                <w:sz w:val="20"/>
                <w:szCs w:val="20"/>
                <w:lang w:eastAsia="en-US"/>
              </w:rPr>
            </w:pPr>
            <w:r w:rsidRPr="001A7A97">
              <w:rPr>
                <w:b/>
                <w:sz w:val="20"/>
                <w:szCs w:val="20"/>
              </w:rPr>
              <w:t>RVP</w:t>
            </w:r>
          </w:p>
        </w:tc>
        <w:tc>
          <w:tcPr>
            <w:tcW w:w="7536" w:type="dxa"/>
            <w:gridSpan w:val="4"/>
            <w:tcBorders>
              <w:top w:val="single" w:sz="4" w:space="0" w:color="auto"/>
              <w:left w:val="single" w:sz="4" w:space="0" w:color="auto"/>
              <w:bottom w:val="single" w:sz="4" w:space="0" w:color="auto"/>
              <w:right w:val="single" w:sz="4" w:space="0" w:color="auto"/>
            </w:tcBorders>
          </w:tcPr>
          <w:p w14:paraId="61AB7ED5" w14:textId="77777777" w:rsidR="00BF77AD" w:rsidRPr="001A7A97" w:rsidRDefault="00BF77AD" w:rsidP="00CF7593">
            <w:pPr>
              <w:jc w:val="center"/>
              <w:rPr>
                <w:b/>
                <w:sz w:val="20"/>
                <w:szCs w:val="20"/>
                <w:lang w:eastAsia="en-US"/>
              </w:rPr>
            </w:pPr>
            <w:r w:rsidRPr="001A7A97">
              <w:rPr>
                <w:b/>
                <w:sz w:val="20"/>
                <w:szCs w:val="20"/>
              </w:rPr>
              <w:t>ŠVP</w:t>
            </w:r>
          </w:p>
        </w:tc>
      </w:tr>
      <w:tr w:rsidR="00BF77AD" w:rsidRPr="001A7A97" w14:paraId="47AE8C34" w14:textId="77777777" w:rsidTr="00CF7593">
        <w:trPr>
          <w:cantSplit/>
          <w:trHeight w:val="563"/>
        </w:trPr>
        <w:tc>
          <w:tcPr>
            <w:tcW w:w="2381" w:type="dxa"/>
            <w:vMerge w:val="restart"/>
            <w:tcBorders>
              <w:top w:val="single" w:sz="4" w:space="0" w:color="auto"/>
              <w:left w:val="single" w:sz="4" w:space="0" w:color="auto"/>
              <w:bottom w:val="single" w:sz="4" w:space="0" w:color="auto"/>
              <w:right w:val="single" w:sz="4" w:space="0" w:color="auto"/>
            </w:tcBorders>
          </w:tcPr>
          <w:p w14:paraId="71FFBE70" w14:textId="77777777" w:rsidR="00BF77AD" w:rsidRPr="001A7A97" w:rsidRDefault="00BF77AD" w:rsidP="00CF7593">
            <w:pPr>
              <w:rPr>
                <w:b/>
                <w:sz w:val="20"/>
                <w:szCs w:val="20"/>
                <w:lang w:eastAsia="en-US"/>
              </w:rPr>
            </w:pPr>
            <w:r w:rsidRPr="001A7A97">
              <w:rPr>
                <w:b/>
                <w:sz w:val="20"/>
                <w:szCs w:val="20"/>
              </w:rPr>
              <w:t>Vzdělávací oblasti a obsahové okruhy</w:t>
            </w:r>
          </w:p>
        </w:tc>
        <w:tc>
          <w:tcPr>
            <w:tcW w:w="4262" w:type="dxa"/>
            <w:gridSpan w:val="3"/>
            <w:tcBorders>
              <w:top w:val="single" w:sz="4" w:space="0" w:color="auto"/>
              <w:left w:val="single" w:sz="4" w:space="0" w:color="auto"/>
              <w:bottom w:val="single" w:sz="4" w:space="0" w:color="auto"/>
              <w:right w:val="single" w:sz="4" w:space="0" w:color="auto"/>
            </w:tcBorders>
          </w:tcPr>
          <w:p w14:paraId="7B39C1B3" w14:textId="77777777" w:rsidR="00BF77AD" w:rsidRPr="001A7A97" w:rsidRDefault="00BF77AD" w:rsidP="00CF7593">
            <w:pPr>
              <w:rPr>
                <w:b/>
                <w:sz w:val="20"/>
                <w:szCs w:val="20"/>
                <w:lang w:eastAsia="en-US"/>
              </w:rPr>
            </w:pPr>
            <w:r w:rsidRPr="001A7A97">
              <w:rPr>
                <w:b/>
                <w:sz w:val="20"/>
                <w:szCs w:val="20"/>
              </w:rPr>
              <w:t>Minimální počet vyučovacích hodin za studium</w:t>
            </w:r>
          </w:p>
        </w:tc>
        <w:tc>
          <w:tcPr>
            <w:tcW w:w="2556" w:type="dxa"/>
            <w:vMerge w:val="restart"/>
            <w:tcBorders>
              <w:top w:val="single" w:sz="4" w:space="0" w:color="auto"/>
              <w:left w:val="single" w:sz="4" w:space="0" w:color="auto"/>
              <w:bottom w:val="single" w:sz="4" w:space="0" w:color="auto"/>
              <w:right w:val="single" w:sz="4" w:space="0" w:color="auto"/>
            </w:tcBorders>
          </w:tcPr>
          <w:p w14:paraId="71C8E955" w14:textId="77777777" w:rsidR="00BF77AD" w:rsidRPr="001A7A97" w:rsidRDefault="00BF77AD" w:rsidP="00CF7593">
            <w:pPr>
              <w:rPr>
                <w:b/>
                <w:sz w:val="20"/>
                <w:szCs w:val="20"/>
                <w:lang w:eastAsia="en-US"/>
              </w:rPr>
            </w:pPr>
            <w:r w:rsidRPr="001A7A97">
              <w:rPr>
                <w:b/>
                <w:sz w:val="20"/>
                <w:szCs w:val="20"/>
              </w:rPr>
              <w:t>Vzdělávací oblasti a obsahové okruhy</w:t>
            </w:r>
          </w:p>
        </w:tc>
        <w:tc>
          <w:tcPr>
            <w:tcW w:w="4980" w:type="dxa"/>
            <w:gridSpan w:val="3"/>
            <w:tcBorders>
              <w:top w:val="single" w:sz="4" w:space="0" w:color="auto"/>
              <w:left w:val="single" w:sz="4" w:space="0" w:color="auto"/>
              <w:bottom w:val="single" w:sz="4" w:space="0" w:color="auto"/>
              <w:right w:val="single" w:sz="4" w:space="0" w:color="auto"/>
            </w:tcBorders>
          </w:tcPr>
          <w:p w14:paraId="43AC6514" w14:textId="77777777" w:rsidR="00BF77AD" w:rsidRPr="001A7A97" w:rsidRDefault="00BF77AD" w:rsidP="00CF7593">
            <w:pPr>
              <w:rPr>
                <w:b/>
                <w:sz w:val="20"/>
                <w:szCs w:val="20"/>
                <w:lang w:eastAsia="en-US"/>
              </w:rPr>
            </w:pPr>
            <w:r w:rsidRPr="001A7A97">
              <w:rPr>
                <w:b/>
                <w:sz w:val="20"/>
                <w:szCs w:val="20"/>
              </w:rPr>
              <w:t>Minimální počet vyučovacích hodin za studium</w:t>
            </w:r>
          </w:p>
        </w:tc>
      </w:tr>
      <w:tr w:rsidR="00BF77AD" w:rsidRPr="001A7A97" w14:paraId="4963C994" w14:textId="77777777" w:rsidTr="00CF7593">
        <w:trPr>
          <w:cantSplit/>
          <w:trHeight w:val="150"/>
        </w:trPr>
        <w:tc>
          <w:tcPr>
            <w:tcW w:w="0" w:type="auto"/>
            <w:vMerge/>
            <w:tcBorders>
              <w:top w:val="single" w:sz="4" w:space="0" w:color="auto"/>
              <w:left w:val="single" w:sz="4" w:space="0" w:color="auto"/>
              <w:bottom w:val="single" w:sz="4" w:space="0" w:color="auto"/>
              <w:right w:val="single" w:sz="4" w:space="0" w:color="auto"/>
            </w:tcBorders>
            <w:vAlign w:val="center"/>
          </w:tcPr>
          <w:p w14:paraId="0E457BDD" w14:textId="77777777" w:rsidR="00BF77AD" w:rsidRPr="001A7A97" w:rsidRDefault="00BF77AD" w:rsidP="00CF7593">
            <w:pPr>
              <w:rPr>
                <w:b/>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1AAD8004" w14:textId="77777777" w:rsidR="00BF77AD" w:rsidRPr="001A7A97" w:rsidRDefault="00BF77AD" w:rsidP="00CF7593">
            <w:pPr>
              <w:rPr>
                <w:sz w:val="20"/>
                <w:szCs w:val="20"/>
                <w:lang w:eastAsia="en-US"/>
              </w:rPr>
            </w:pPr>
            <w:r w:rsidRPr="001A7A97">
              <w:rPr>
                <w:sz w:val="20"/>
                <w:szCs w:val="20"/>
              </w:rPr>
              <w:t>týdenních</w:t>
            </w:r>
          </w:p>
        </w:tc>
        <w:tc>
          <w:tcPr>
            <w:tcW w:w="1420" w:type="dxa"/>
            <w:tcBorders>
              <w:top w:val="single" w:sz="4" w:space="0" w:color="auto"/>
              <w:left w:val="single" w:sz="4" w:space="0" w:color="auto"/>
              <w:bottom w:val="single" w:sz="4" w:space="0" w:color="auto"/>
              <w:right w:val="single" w:sz="4" w:space="0" w:color="auto"/>
            </w:tcBorders>
          </w:tcPr>
          <w:p w14:paraId="0D14CBCF" w14:textId="77777777" w:rsidR="00BF77AD" w:rsidRPr="001A7A97" w:rsidRDefault="00BF77AD" w:rsidP="00CF7593">
            <w:pPr>
              <w:rPr>
                <w:sz w:val="20"/>
                <w:szCs w:val="20"/>
                <w:lang w:eastAsia="en-US"/>
              </w:rPr>
            </w:pPr>
            <w:r w:rsidRPr="001A7A97">
              <w:rPr>
                <w:sz w:val="20"/>
                <w:szCs w:val="20"/>
              </w:rPr>
              <w:t>celkový</w:t>
            </w:r>
          </w:p>
        </w:tc>
        <w:tc>
          <w:tcPr>
            <w:tcW w:w="1421" w:type="dxa"/>
            <w:tcBorders>
              <w:top w:val="single" w:sz="4" w:space="0" w:color="auto"/>
              <w:left w:val="single" w:sz="4" w:space="0" w:color="auto"/>
              <w:bottom w:val="single" w:sz="4" w:space="0" w:color="auto"/>
              <w:right w:val="single" w:sz="4" w:space="0" w:color="auto"/>
            </w:tcBorders>
          </w:tcPr>
          <w:p w14:paraId="71DB7A12" w14:textId="77777777" w:rsidR="00BF77AD" w:rsidRPr="001A7A97" w:rsidRDefault="00BF77AD" w:rsidP="00CF7593">
            <w:pPr>
              <w:rPr>
                <w:sz w:val="20"/>
                <w:szCs w:val="20"/>
                <w:lang w:eastAsia="en-US"/>
              </w:rPr>
            </w:pPr>
            <w:r w:rsidRPr="001A7A97">
              <w:rPr>
                <w:sz w:val="20"/>
                <w:szCs w:val="20"/>
              </w:rPr>
              <w:t>disponibilní</w:t>
            </w:r>
          </w:p>
        </w:tc>
        <w:tc>
          <w:tcPr>
            <w:tcW w:w="0" w:type="auto"/>
            <w:vMerge/>
            <w:tcBorders>
              <w:top w:val="single" w:sz="4" w:space="0" w:color="auto"/>
              <w:left w:val="single" w:sz="4" w:space="0" w:color="auto"/>
              <w:bottom w:val="single" w:sz="4" w:space="0" w:color="auto"/>
              <w:right w:val="single" w:sz="4" w:space="0" w:color="auto"/>
            </w:tcBorders>
            <w:vAlign w:val="center"/>
          </w:tcPr>
          <w:p w14:paraId="0BE6F562" w14:textId="77777777" w:rsidR="00BF77AD" w:rsidRPr="001A7A97" w:rsidRDefault="00BF77AD" w:rsidP="00CF7593">
            <w:pPr>
              <w:rPr>
                <w:b/>
                <w:sz w:val="20"/>
                <w:szCs w:val="20"/>
                <w:lang w:eastAsia="en-US"/>
              </w:rPr>
            </w:pPr>
          </w:p>
        </w:tc>
        <w:tc>
          <w:tcPr>
            <w:tcW w:w="1705" w:type="dxa"/>
            <w:tcBorders>
              <w:top w:val="single" w:sz="4" w:space="0" w:color="auto"/>
              <w:left w:val="single" w:sz="4" w:space="0" w:color="auto"/>
              <w:bottom w:val="single" w:sz="4" w:space="0" w:color="auto"/>
              <w:right w:val="single" w:sz="4" w:space="0" w:color="auto"/>
            </w:tcBorders>
          </w:tcPr>
          <w:p w14:paraId="3660795C" w14:textId="77777777" w:rsidR="00BF77AD" w:rsidRPr="001A7A97" w:rsidRDefault="00BF77AD" w:rsidP="00CF7593">
            <w:pPr>
              <w:rPr>
                <w:sz w:val="20"/>
                <w:szCs w:val="20"/>
                <w:lang w:eastAsia="en-US"/>
              </w:rPr>
            </w:pPr>
            <w:r w:rsidRPr="001A7A97">
              <w:rPr>
                <w:sz w:val="20"/>
                <w:szCs w:val="20"/>
              </w:rPr>
              <w:t>týdenních</w:t>
            </w:r>
          </w:p>
        </w:tc>
        <w:tc>
          <w:tcPr>
            <w:tcW w:w="1705" w:type="dxa"/>
            <w:tcBorders>
              <w:top w:val="single" w:sz="4" w:space="0" w:color="auto"/>
              <w:left w:val="single" w:sz="4" w:space="0" w:color="auto"/>
              <w:bottom w:val="single" w:sz="4" w:space="0" w:color="auto"/>
              <w:right w:val="single" w:sz="4" w:space="0" w:color="auto"/>
            </w:tcBorders>
          </w:tcPr>
          <w:p w14:paraId="2E1C8036" w14:textId="77777777" w:rsidR="00BF77AD" w:rsidRPr="001A7A97" w:rsidRDefault="00BF77AD" w:rsidP="00CF7593">
            <w:pPr>
              <w:rPr>
                <w:sz w:val="20"/>
                <w:szCs w:val="20"/>
                <w:lang w:eastAsia="en-US"/>
              </w:rPr>
            </w:pPr>
            <w:r w:rsidRPr="001A7A97">
              <w:rPr>
                <w:sz w:val="20"/>
                <w:szCs w:val="20"/>
              </w:rPr>
              <w:t>celkový</w:t>
            </w:r>
          </w:p>
        </w:tc>
        <w:tc>
          <w:tcPr>
            <w:tcW w:w="1570" w:type="dxa"/>
            <w:tcBorders>
              <w:top w:val="single" w:sz="4" w:space="0" w:color="auto"/>
              <w:left w:val="single" w:sz="4" w:space="0" w:color="auto"/>
              <w:bottom w:val="single" w:sz="4" w:space="0" w:color="auto"/>
              <w:right w:val="single" w:sz="4" w:space="0" w:color="auto"/>
            </w:tcBorders>
          </w:tcPr>
          <w:p w14:paraId="166F5D87" w14:textId="77777777" w:rsidR="00BF77AD" w:rsidRPr="001A7A97" w:rsidRDefault="00BF77AD" w:rsidP="00CF7593">
            <w:pPr>
              <w:rPr>
                <w:sz w:val="20"/>
                <w:szCs w:val="20"/>
                <w:lang w:eastAsia="en-US"/>
              </w:rPr>
            </w:pPr>
            <w:r w:rsidRPr="001A7A97">
              <w:rPr>
                <w:sz w:val="20"/>
                <w:szCs w:val="20"/>
              </w:rPr>
              <w:t>disponibilní</w:t>
            </w:r>
          </w:p>
        </w:tc>
      </w:tr>
      <w:tr w:rsidR="00BF77AD" w:rsidRPr="001A7A97" w14:paraId="1E286732" w14:textId="77777777" w:rsidTr="00CF7593">
        <w:trPr>
          <w:trHeight w:val="281"/>
        </w:trPr>
        <w:tc>
          <w:tcPr>
            <w:tcW w:w="2381" w:type="dxa"/>
            <w:tcBorders>
              <w:top w:val="single" w:sz="4" w:space="0" w:color="auto"/>
              <w:left w:val="single" w:sz="4" w:space="0" w:color="auto"/>
              <w:bottom w:val="single" w:sz="4" w:space="0" w:color="auto"/>
              <w:right w:val="single" w:sz="4" w:space="0" w:color="auto"/>
            </w:tcBorders>
          </w:tcPr>
          <w:p w14:paraId="1438FBD3" w14:textId="77777777" w:rsidR="00BF77AD" w:rsidRPr="00616B3F" w:rsidRDefault="00BF77AD" w:rsidP="00CF7593">
            <w:pPr>
              <w:rPr>
                <w:b/>
                <w:bCs/>
                <w:sz w:val="20"/>
                <w:szCs w:val="20"/>
                <w:lang w:eastAsia="en-US"/>
              </w:rPr>
            </w:pPr>
            <w:r w:rsidRPr="00616B3F">
              <w:rPr>
                <w:b/>
                <w:bCs/>
                <w:sz w:val="20"/>
                <w:szCs w:val="20"/>
              </w:rPr>
              <w:t>Základy zahradnické výroby</w:t>
            </w:r>
          </w:p>
        </w:tc>
        <w:tc>
          <w:tcPr>
            <w:tcW w:w="1421" w:type="dxa"/>
            <w:tcBorders>
              <w:top w:val="single" w:sz="4" w:space="0" w:color="auto"/>
              <w:left w:val="single" w:sz="4" w:space="0" w:color="auto"/>
              <w:bottom w:val="single" w:sz="4" w:space="0" w:color="auto"/>
              <w:right w:val="single" w:sz="4" w:space="0" w:color="auto"/>
            </w:tcBorders>
          </w:tcPr>
          <w:p w14:paraId="692184F2" w14:textId="77777777" w:rsidR="00BF77AD" w:rsidRPr="00616B3F" w:rsidRDefault="00BF77AD" w:rsidP="00CF7593">
            <w:pPr>
              <w:jc w:val="center"/>
              <w:rPr>
                <w:b/>
                <w:bCs/>
                <w:sz w:val="20"/>
                <w:szCs w:val="20"/>
                <w:lang w:eastAsia="en-US"/>
              </w:rPr>
            </w:pPr>
            <w:r w:rsidRPr="00616B3F">
              <w:rPr>
                <w:b/>
                <w:bCs/>
                <w:sz w:val="20"/>
                <w:szCs w:val="20"/>
              </w:rPr>
              <w:t>11</w:t>
            </w:r>
          </w:p>
        </w:tc>
        <w:tc>
          <w:tcPr>
            <w:tcW w:w="1420" w:type="dxa"/>
            <w:tcBorders>
              <w:top w:val="single" w:sz="4" w:space="0" w:color="auto"/>
              <w:left w:val="single" w:sz="4" w:space="0" w:color="auto"/>
              <w:bottom w:val="single" w:sz="4" w:space="0" w:color="auto"/>
              <w:right w:val="single" w:sz="4" w:space="0" w:color="auto"/>
            </w:tcBorders>
          </w:tcPr>
          <w:p w14:paraId="45F63A11" w14:textId="77777777" w:rsidR="00BF77AD" w:rsidRPr="00616B3F" w:rsidRDefault="00BF77AD" w:rsidP="00CF7593">
            <w:pPr>
              <w:jc w:val="center"/>
              <w:rPr>
                <w:b/>
                <w:bCs/>
                <w:sz w:val="20"/>
                <w:szCs w:val="20"/>
                <w:lang w:eastAsia="en-US"/>
              </w:rPr>
            </w:pPr>
            <w:r w:rsidRPr="00616B3F">
              <w:rPr>
                <w:b/>
                <w:bCs/>
                <w:sz w:val="20"/>
                <w:szCs w:val="20"/>
              </w:rPr>
              <w:t>352</w:t>
            </w:r>
          </w:p>
        </w:tc>
        <w:tc>
          <w:tcPr>
            <w:tcW w:w="1421" w:type="dxa"/>
            <w:tcBorders>
              <w:top w:val="single" w:sz="4" w:space="0" w:color="auto"/>
              <w:left w:val="single" w:sz="4" w:space="0" w:color="auto"/>
              <w:bottom w:val="single" w:sz="4" w:space="0" w:color="auto"/>
              <w:right w:val="single" w:sz="4" w:space="0" w:color="auto"/>
            </w:tcBorders>
          </w:tcPr>
          <w:p w14:paraId="121E6536"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331D8396" w14:textId="77777777" w:rsidR="00BF77AD" w:rsidRPr="00616B3F" w:rsidRDefault="00BF77AD" w:rsidP="00CF7593">
            <w:pPr>
              <w:rPr>
                <w:b/>
                <w:bCs/>
                <w:sz w:val="20"/>
                <w:szCs w:val="20"/>
                <w:lang w:eastAsia="en-US"/>
              </w:rPr>
            </w:pPr>
            <w:r w:rsidRPr="00616B3F">
              <w:rPr>
                <w:b/>
                <w:bCs/>
                <w:sz w:val="20"/>
                <w:szCs w:val="20"/>
              </w:rPr>
              <w:t>Základy zahradnické výroby</w:t>
            </w:r>
          </w:p>
        </w:tc>
        <w:tc>
          <w:tcPr>
            <w:tcW w:w="1705" w:type="dxa"/>
            <w:tcBorders>
              <w:top w:val="single" w:sz="4" w:space="0" w:color="auto"/>
              <w:left w:val="single" w:sz="4" w:space="0" w:color="auto"/>
              <w:bottom w:val="single" w:sz="4" w:space="0" w:color="auto"/>
              <w:right w:val="single" w:sz="4" w:space="0" w:color="auto"/>
            </w:tcBorders>
          </w:tcPr>
          <w:p w14:paraId="0E4DE976" w14:textId="77777777" w:rsidR="00BF77AD" w:rsidRPr="00616B3F" w:rsidRDefault="00BF77AD" w:rsidP="00CF7593">
            <w:pPr>
              <w:jc w:val="center"/>
              <w:rPr>
                <w:b/>
                <w:bCs/>
                <w:sz w:val="20"/>
                <w:szCs w:val="20"/>
                <w:lang w:eastAsia="en-US"/>
              </w:rPr>
            </w:pPr>
            <w:r w:rsidRPr="00616B3F">
              <w:rPr>
                <w:b/>
                <w:bCs/>
                <w:sz w:val="20"/>
                <w:szCs w:val="20"/>
                <w:lang w:eastAsia="en-US"/>
              </w:rPr>
              <w:t>11</w:t>
            </w:r>
          </w:p>
        </w:tc>
        <w:tc>
          <w:tcPr>
            <w:tcW w:w="1705" w:type="dxa"/>
            <w:tcBorders>
              <w:top w:val="single" w:sz="4" w:space="0" w:color="auto"/>
              <w:left w:val="single" w:sz="4" w:space="0" w:color="auto"/>
              <w:bottom w:val="single" w:sz="4" w:space="0" w:color="auto"/>
              <w:right w:val="single" w:sz="4" w:space="0" w:color="auto"/>
            </w:tcBorders>
          </w:tcPr>
          <w:p w14:paraId="5E0210C8" w14:textId="77777777" w:rsidR="00BF77AD" w:rsidRPr="00616B3F" w:rsidRDefault="00BF77AD" w:rsidP="00CF7593">
            <w:pPr>
              <w:jc w:val="center"/>
              <w:rPr>
                <w:b/>
                <w:bCs/>
                <w:sz w:val="20"/>
                <w:szCs w:val="20"/>
                <w:lang w:eastAsia="en-US"/>
              </w:rPr>
            </w:pPr>
            <w:r w:rsidRPr="00616B3F">
              <w:rPr>
                <w:b/>
                <w:bCs/>
                <w:sz w:val="20"/>
                <w:szCs w:val="20"/>
                <w:lang w:eastAsia="en-US"/>
              </w:rPr>
              <w:t>363</w:t>
            </w:r>
          </w:p>
        </w:tc>
        <w:tc>
          <w:tcPr>
            <w:tcW w:w="1570" w:type="dxa"/>
            <w:tcBorders>
              <w:top w:val="single" w:sz="4" w:space="0" w:color="auto"/>
              <w:left w:val="single" w:sz="4" w:space="0" w:color="auto"/>
              <w:bottom w:val="single" w:sz="4" w:space="0" w:color="auto"/>
              <w:right w:val="single" w:sz="4" w:space="0" w:color="auto"/>
            </w:tcBorders>
          </w:tcPr>
          <w:p w14:paraId="104ABC59" w14:textId="77777777" w:rsidR="00BF77AD" w:rsidRPr="00616B3F" w:rsidRDefault="00BF77AD" w:rsidP="00CF7593">
            <w:pPr>
              <w:jc w:val="center"/>
              <w:rPr>
                <w:b/>
                <w:bCs/>
                <w:sz w:val="20"/>
                <w:szCs w:val="20"/>
                <w:lang w:eastAsia="en-US"/>
              </w:rPr>
            </w:pPr>
          </w:p>
        </w:tc>
      </w:tr>
      <w:tr w:rsidR="00BF77AD" w:rsidRPr="001A7A97" w14:paraId="7C19710B" w14:textId="77777777" w:rsidTr="00CF7593">
        <w:trPr>
          <w:trHeight w:val="281"/>
        </w:trPr>
        <w:tc>
          <w:tcPr>
            <w:tcW w:w="2381" w:type="dxa"/>
            <w:tcBorders>
              <w:top w:val="single" w:sz="4" w:space="0" w:color="auto"/>
              <w:left w:val="single" w:sz="4" w:space="0" w:color="auto"/>
              <w:bottom w:val="single" w:sz="4" w:space="0" w:color="auto"/>
              <w:right w:val="single" w:sz="4" w:space="0" w:color="auto"/>
            </w:tcBorders>
          </w:tcPr>
          <w:p w14:paraId="0F0B99DF" w14:textId="77777777" w:rsidR="00BF77AD" w:rsidRPr="001A7A97" w:rsidRDefault="00BF77AD" w:rsidP="00CF7593">
            <w:pP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4B1AB609"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tcPr>
          <w:p w14:paraId="5AC64FAF"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04EBD34E"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66160BEF" w14:textId="77777777" w:rsidR="00BF77AD" w:rsidRPr="001A7A97" w:rsidRDefault="00BF77AD" w:rsidP="00CF7593">
            <w:pPr>
              <w:rPr>
                <w:sz w:val="20"/>
                <w:szCs w:val="20"/>
                <w:lang w:eastAsia="en-US"/>
              </w:rPr>
            </w:pPr>
            <w:r w:rsidRPr="001A7A97">
              <w:rPr>
                <w:sz w:val="20"/>
                <w:szCs w:val="20"/>
              </w:rPr>
              <w:t>Základy zahradnické výroby</w:t>
            </w:r>
          </w:p>
        </w:tc>
        <w:tc>
          <w:tcPr>
            <w:tcW w:w="1705" w:type="dxa"/>
            <w:tcBorders>
              <w:top w:val="single" w:sz="4" w:space="0" w:color="auto"/>
              <w:left w:val="single" w:sz="4" w:space="0" w:color="auto"/>
              <w:bottom w:val="single" w:sz="4" w:space="0" w:color="auto"/>
              <w:right w:val="single" w:sz="4" w:space="0" w:color="auto"/>
            </w:tcBorders>
          </w:tcPr>
          <w:p w14:paraId="76D4BD4B" w14:textId="77777777" w:rsidR="00BF77AD" w:rsidRPr="001A7A97" w:rsidRDefault="00BF77AD" w:rsidP="00CF7593">
            <w:pPr>
              <w:jc w:val="center"/>
              <w:rPr>
                <w:sz w:val="20"/>
                <w:szCs w:val="20"/>
                <w:lang w:eastAsia="en-US"/>
              </w:rPr>
            </w:pPr>
            <w:r w:rsidRPr="001A7A97">
              <w:rPr>
                <w:sz w:val="20"/>
                <w:szCs w:val="20"/>
              </w:rPr>
              <w:t>1</w:t>
            </w:r>
          </w:p>
        </w:tc>
        <w:tc>
          <w:tcPr>
            <w:tcW w:w="1705" w:type="dxa"/>
            <w:tcBorders>
              <w:top w:val="single" w:sz="4" w:space="0" w:color="auto"/>
              <w:left w:val="single" w:sz="4" w:space="0" w:color="auto"/>
              <w:bottom w:val="single" w:sz="4" w:space="0" w:color="auto"/>
              <w:right w:val="single" w:sz="4" w:space="0" w:color="auto"/>
            </w:tcBorders>
          </w:tcPr>
          <w:p w14:paraId="5A6ECE8C" w14:textId="77777777" w:rsidR="00BF77AD" w:rsidRPr="001A7A97" w:rsidRDefault="00BF77AD" w:rsidP="00CF7593">
            <w:pPr>
              <w:jc w:val="center"/>
              <w:rPr>
                <w:sz w:val="20"/>
                <w:szCs w:val="20"/>
                <w:lang w:eastAsia="en-US"/>
              </w:rPr>
            </w:pPr>
            <w:r w:rsidRPr="001A7A97">
              <w:rPr>
                <w:sz w:val="20"/>
                <w:szCs w:val="20"/>
              </w:rPr>
              <w:t>33</w:t>
            </w:r>
          </w:p>
        </w:tc>
        <w:tc>
          <w:tcPr>
            <w:tcW w:w="1570" w:type="dxa"/>
            <w:tcBorders>
              <w:top w:val="single" w:sz="4" w:space="0" w:color="auto"/>
              <w:left w:val="single" w:sz="4" w:space="0" w:color="auto"/>
              <w:bottom w:val="single" w:sz="4" w:space="0" w:color="auto"/>
              <w:right w:val="single" w:sz="4" w:space="0" w:color="auto"/>
            </w:tcBorders>
          </w:tcPr>
          <w:p w14:paraId="67F6A4B4" w14:textId="77777777" w:rsidR="00BF77AD" w:rsidRPr="001A7A97" w:rsidRDefault="00BF77AD" w:rsidP="00CF7593">
            <w:pPr>
              <w:jc w:val="center"/>
              <w:rPr>
                <w:sz w:val="20"/>
                <w:szCs w:val="20"/>
                <w:lang w:eastAsia="en-US"/>
              </w:rPr>
            </w:pPr>
          </w:p>
        </w:tc>
      </w:tr>
      <w:tr w:rsidR="00BF77AD" w:rsidRPr="001A7A97" w14:paraId="7A37D3D6" w14:textId="77777777" w:rsidTr="00CF7593">
        <w:trPr>
          <w:trHeight w:val="281"/>
        </w:trPr>
        <w:tc>
          <w:tcPr>
            <w:tcW w:w="2381" w:type="dxa"/>
            <w:tcBorders>
              <w:top w:val="single" w:sz="4" w:space="0" w:color="auto"/>
              <w:left w:val="single" w:sz="4" w:space="0" w:color="auto"/>
              <w:bottom w:val="single" w:sz="4" w:space="0" w:color="auto"/>
              <w:right w:val="single" w:sz="4" w:space="0" w:color="auto"/>
            </w:tcBorders>
          </w:tcPr>
          <w:p w14:paraId="7712A329" w14:textId="77777777" w:rsidR="00BF77AD" w:rsidRPr="001A7A97" w:rsidRDefault="00BF77AD" w:rsidP="00CF7593">
            <w:pP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210A58F4"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tcPr>
          <w:p w14:paraId="25034243"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0911D1F8"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0BB0D177" w14:textId="77777777" w:rsidR="00BF77AD" w:rsidRPr="001A7A97" w:rsidRDefault="00BF77AD" w:rsidP="00CF7593">
            <w:pPr>
              <w:rPr>
                <w:sz w:val="20"/>
                <w:szCs w:val="20"/>
                <w:lang w:eastAsia="en-US"/>
              </w:rPr>
            </w:pPr>
            <w:r w:rsidRPr="001A7A97">
              <w:rPr>
                <w:sz w:val="20"/>
                <w:szCs w:val="20"/>
              </w:rPr>
              <w:t>Zahradnické stroje a zařízení</w:t>
            </w:r>
          </w:p>
        </w:tc>
        <w:tc>
          <w:tcPr>
            <w:tcW w:w="1705" w:type="dxa"/>
            <w:tcBorders>
              <w:top w:val="single" w:sz="4" w:space="0" w:color="auto"/>
              <w:left w:val="single" w:sz="4" w:space="0" w:color="auto"/>
              <w:bottom w:val="single" w:sz="4" w:space="0" w:color="auto"/>
              <w:right w:val="single" w:sz="4" w:space="0" w:color="auto"/>
            </w:tcBorders>
          </w:tcPr>
          <w:p w14:paraId="196088D1" w14:textId="77777777" w:rsidR="00BF77AD" w:rsidRPr="001A7A97" w:rsidRDefault="00BF77AD" w:rsidP="00CF7593">
            <w:pPr>
              <w:jc w:val="center"/>
              <w:rPr>
                <w:sz w:val="20"/>
                <w:szCs w:val="20"/>
                <w:lang w:eastAsia="en-US"/>
              </w:rPr>
            </w:pPr>
            <w:r w:rsidRPr="001A7A97">
              <w:rPr>
                <w:sz w:val="20"/>
                <w:szCs w:val="20"/>
              </w:rPr>
              <w:t>3</w:t>
            </w:r>
          </w:p>
        </w:tc>
        <w:tc>
          <w:tcPr>
            <w:tcW w:w="1705" w:type="dxa"/>
            <w:tcBorders>
              <w:top w:val="single" w:sz="4" w:space="0" w:color="auto"/>
              <w:left w:val="single" w:sz="4" w:space="0" w:color="auto"/>
              <w:bottom w:val="single" w:sz="4" w:space="0" w:color="auto"/>
              <w:right w:val="single" w:sz="4" w:space="0" w:color="auto"/>
            </w:tcBorders>
          </w:tcPr>
          <w:p w14:paraId="276D7173" w14:textId="77777777" w:rsidR="00BF77AD" w:rsidRPr="001A7A97" w:rsidRDefault="00BF77AD" w:rsidP="00CF7593">
            <w:pPr>
              <w:jc w:val="center"/>
              <w:rPr>
                <w:sz w:val="20"/>
                <w:szCs w:val="20"/>
                <w:lang w:eastAsia="en-US"/>
              </w:rPr>
            </w:pPr>
            <w:r w:rsidRPr="001A7A97">
              <w:rPr>
                <w:sz w:val="20"/>
                <w:szCs w:val="20"/>
              </w:rPr>
              <w:t>99</w:t>
            </w:r>
          </w:p>
        </w:tc>
        <w:tc>
          <w:tcPr>
            <w:tcW w:w="1570" w:type="dxa"/>
            <w:tcBorders>
              <w:top w:val="single" w:sz="4" w:space="0" w:color="auto"/>
              <w:left w:val="single" w:sz="4" w:space="0" w:color="auto"/>
              <w:bottom w:val="single" w:sz="4" w:space="0" w:color="auto"/>
              <w:right w:val="single" w:sz="4" w:space="0" w:color="auto"/>
            </w:tcBorders>
          </w:tcPr>
          <w:p w14:paraId="2CA6131C" w14:textId="77777777" w:rsidR="00BF77AD" w:rsidRPr="001A7A97" w:rsidRDefault="00BF77AD" w:rsidP="00CF7593">
            <w:pPr>
              <w:jc w:val="center"/>
              <w:rPr>
                <w:sz w:val="20"/>
                <w:szCs w:val="20"/>
                <w:lang w:eastAsia="en-US"/>
              </w:rPr>
            </w:pPr>
          </w:p>
        </w:tc>
      </w:tr>
      <w:tr w:rsidR="00BF77AD" w:rsidRPr="001A7A97" w14:paraId="37920777" w14:textId="77777777" w:rsidTr="00CF7593">
        <w:trPr>
          <w:trHeight w:val="332"/>
        </w:trPr>
        <w:tc>
          <w:tcPr>
            <w:tcW w:w="2381" w:type="dxa"/>
            <w:tcBorders>
              <w:top w:val="single" w:sz="4" w:space="0" w:color="auto"/>
              <w:left w:val="single" w:sz="4" w:space="0" w:color="auto"/>
              <w:bottom w:val="single" w:sz="4" w:space="0" w:color="auto"/>
              <w:right w:val="single" w:sz="4" w:space="0" w:color="auto"/>
            </w:tcBorders>
          </w:tcPr>
          <w:p w14:paraId="4AC6C190" w14:textId="77777777" w:rsidR="00BF77AD" w:rsidRPr="001A7A97" w:rsidRDefault="00BF77AD" w:rsidP="00CF7593">
            <w:pP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45FC7EDD"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tcPr>
          <w:p w14:paraId="029BBE0E"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2BD6C36D"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69140A1C" w14:textId="77777777" w:rsidR="00BF77AD" w:rsidRPr="001A7A97" w:rsidRDefault="00BF77AD" w:rsidP="00CF7593">
            <w:pPr>
              <w:rPr>
                <w:sz w:val="20"/>
                <w:szCs w:val="20"/>
              </w:rPr>
            </w:pPr>
            <w:r w:rsidRPr="001A7A97">
              <w:rPr>
                <w:sz w:val="20"/>
                <w:szCs w:val="20"/>
              </w:rPr>
              <w:t>Odborný výcvik</w:t>
            </w:r>
          </w:p>
        </w:tc>
        <w:tc>
          <w:tcPr>
            <w:tcW w:w="1705" w:type="dxa"/>
            <w:tcBorders>
              <w:top w:val="single" w:sz="4" w:space="0" w:color="auto"/>
              <w:left w:val="single" w:sz="4" w:space="0" w:color="auto"/>
              <w:bottom w:val="single" w:sz="4" w:space="0" w:color="auto"/>
              <w:right w:val="single" w:sz="4" w:space="0" w:color="auto"/>
            </w:tcBorders>
          </w:tcPr>
          <w:p w14:paraId="40D4B907" w14:textId="77777777" w:rsidR="00BF77AD" w:rsidRPr="001A7A97" w:rsidRDefault="00BF77AD" w:rsidP="00CF7593">
            <w:pPr>
              <w:jc w:val="center"/>
              <w:rPr>
                <w:sz w:val="20"/>
                <w:szCs w:val="20"/>
              </w:rPr>
            </w:pPr>
            <w:r w:rsidRPr="001A7A97">
              <w:rPr>
                <w:sz w:val="20"/>
                <w:szCs w:val="20"/>
              </w:rPr>
              <w:t>7</w:t>
            </w:r>
          </w:p>
        </w:tc>
        <w:tc>
          <w:tcPr>
            <w:tcW w:w="1705" w:type="dxa"/>
            <w:tcBorders>
              <w:top w:val="single" w:sz="4" w:space="0" w:color="auto"/>
              <w:left w:val="single" w:sz="4" w:space="0" w:color="auto"/>
              <w:bottom w:val="single" w:sz="4" w:space="0" w:color="auto"/>
              <w:right w:val="single" w:sz="4" w:space="0" w:color="auto"/>
            </w:tcBorders>
          </w:tcPr>
          <w:p w14:paraId="3BCB07C0" w14:textId="77777777" w:rsidR="00BF77AD" w:rsidRPr="001A7A97" w:rsidRDefault="00BF77AD" w:rsidP="00CF7593">
            <w:pPr>
              <w:jc w:val="center"/>
              <w:rPr>
                <w:sz w:val="20"/>
                <w:szCs w:val="20"/>
              </w:rPr>
            </w:pPr>
            <w:r w:rsidRPr="001A7A97">
              <w:rPr>
                <w:sz w:val="20"/>
                <w:szCs w:val="20"/>
              </w:rPr>
              <w:t>231</w:t>
            </w:r>
          </w:p>
        </w:tc>
        <w:tc>
          <w:tcPr>
            <w:tcW w:w="1570" w:type="dxa"/>
            <w:tcBorders>
              <w:top w:val="single" w:sz="4" w:space="0" w:color="auto"/>
              <w:left w:val="single" w:sz="4" w:space="0" w:color="auto"/>
              <w:bottom w:val="single" w:sz="4" w:space="0" w:color="auto"/>
              <w:right w:val="single" w:sz="4" w:space="0" w:color="auto"/>
            </w:tcBorders>
          </w:tcPr>
          <w:p w14:paraId="76F53227" w14:textId="77777777" w:rsidR="00BF77AD" w:rsidRPr="001A7A97" w:rsidRDefault="00BF77AD" w:rsidP="00CF7593">
            <w:pPr>
              <w:jc w:val="center"/>
              <w:rPr>
                <w:sz w:val="20"/>
                <w:szCs w:val="20"/>
                <w:lang w:eastAsia="en-US"/>
              </w:rPr>
            </w:pPr>
          </w:p>
        </w:tc>
      </w:tr>
      <w:tr w:rsidR="00BF77AD" w:rsidRPr="001A7A97" w14:paraId="1F0F9B80" w14:textId="77777777" w:rsidTr="00CF7593">
        <w:trPr>
          <w:trHeight w:val="281"/>
        </w:trPr>
        <w:tc>
          <w:tcPr>
            <w:tcW w:w="2381" w:type="dxa"/>
            <w:tcBorders>
              <w:top w:val="single" w:sz="4" w:space="0" w:color="auto"/>
              <w:left w:val="single" w:sz="4" w:space="0" w:color="auto"/>
              <w:bottom w:val="single" w:sz="4" w:space="0" w:color="auto"/>
              <w:right w:val="single" w:sz="4" w:space="0" w:color="auto"/>
            </w:tcBorders>
          </w:tcPr>
          <w:p w14:paraId="78353F76" w14:textId="77777777" w:rsidR="00BF77AD" w:rsidRPr="00616B3F" w:rsidRDefault="00BF77AD" w:rsidP="00CF7593">
            <w:pPr>
              <w:rPr>
                <w:b/>
                <w:bCs/>
                <w:sz w:val="20"/>
                <w:szCs w:val="20"/>
                <w:lang w:eastAsia="en-US"/>
              </w:rPr>
            </w:pPr>
            <w:r w:rsidRPr="00616B3F">
              <w:rPr>
                <w:b/>
                <w:bCs/>
                <w:sz w:val="20"/>
                <w:szCs w:val="20"/>
              </w:rPr>
              <w:t>Pěstování ovoce, zeleniny a skleníkových květin</w:t>
            </w:r>
          </w:p>
        </w:tc>
        <w:tc>
          <w:tcPr>
            <w:tcW w:w="1421" w:type="dxa"/>
            <w:tcBorders>
              <w:top w:val="single" w:sz="4" w:space="0" w:color="auto"/>
              <w:left w:val="single" w:sz="4" w:space="0" w:color="auto"/>
              <w:bottom w:val="single" w:sz="4" w:space="0" w:color="auto"/>
              <w:right w:val="single" w:sz="4" w:space="0" w:color="auto"/>
            </w:tcBorders>
          </w:tcPr>
          <w:p w14:paraId="2DD08CE7" w14:textId="77777777" w:rsidR="00BF77AD" w:rsidRPr="00616B3F" w:rsidRDefault="00BF77AD" w:rsidP="00CF7593">
            <w:pPr>
              <w:jc w:val="center"/>
              <w:rPr>
                <w:b/>
                <w:bCs/>
                <w:sz w:val="20"/>
                <w:szCs w:val="20"/>
                <w:lang w:eastAsia="en-US"/>
              </w:rPr>
            </w:pPr>
            <w:r w:rsidRPr="00616B3F">
              <w:rPr>
                <w:b/>
                <w:bCs/>
                <w:sz w:val="20"/>
                <w:szCs w:val="20"/>
              </w:rPr>
              <w:t>20</w:t>
            </w:r>
          </w:p>
        </w:tc>
        <w:tc>
          <w:tcPr>
            <w:tcW w:w="1420" w:type="dxa"/>
            <w:tcBorders>
              <w:top w:val="single" w:sz="4" w:space="0" w:color="auto"/>
              <w:left w:val="single" w:sz="4" w:space="0" w:color="auto"/>
              <w:bottom w:val="single" w:sz="4" w:space="0" w:color="auto"/>
              <w:right w:val="single" w:sz="4" w:space="0" w:color="auto"/>
            </w:tcBorders>
          </w:tcPr>
          <w:p w14:paraId="34BA3749" w14:textId="77777777" w:rsidR="00BF77AD" w:rsidRPr="00616B3F" w:rsidRDefault="00BF77AD" w:rsidP="00CF7593">
            <w:pPr>
              <w:jc w:val="center"/>
              <w:rPr>
                <w:b/>
                <w:bCs/>
                <w:sz w:val="20"/>
                <w:szCs w:val="20"/>
                <w:lang w:eastAsia="en-US"/>
              </w:rPr>
            </w:pPr>
            <w:r w:rsidRPr="00616B3F">
              <w:rPr>
                <w:b/>
                <w:bCs/>
                <w:sz w:val="20"/>
                <w:szCs w:val="20"/>
              </w:rPr>
              <w:t>640</w:t>
            </w:r>
          </w:p>
        </w:tc>
        <w:tc>
          <w:tcPr>
            <w:tcW w:w="1421" w:type="dxa"/>
            <w:tcBorders>
              <w:top w:val="single" w:sz="4" w:space="0" w:color="auto"/>
              <w:left w:val="single" w:sz="4" w:space="0" w:color="auto"/>
              <w:bottom w:val="single" w:sz="4" w:space="0" w:color="auto"/>
              <w:right w:val="single" w:sz="4" w:space="0" w:color="auto"/>
            </w:tcBorders>
          </w:tcPr>
          <w:p w14:paraId="66E7BC4A"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632F5BBE" w14:textId="77777777" w:rsidR="00BF77AD" w:rsidRPr="00616B3F" w:rsidRDefault="00BF77AD" w:rsidP="00CF7593">
            <w:pPr>
              <w:rPr>
                <w:b/>
                <w:bCs/>
                <w:sz w:val="20"/>
                <w:szCs w:val="20"/>
                <w:lang w:eastAsia="en-US"/>
              </w:rPr>
            </w:pPr>
            <w:r w:rsidRPr="00616B3F">
              <w:rPr>
                <w:b/>
                <w:bCs/>
                <w:sz w:val="20"/>
                <w:szCs w:val="20"/>
              </w:rPr>
              <w:t>Pěstování ovoce, zeleniny a skleníkových květin</w:t>
            </w:r>
          </w:p>
        </w:tc>
        <w:tc>
          <w:tcPr>
            <w:tcW w:w="1705" w:type="dxa"/>
            <w:tcBorders>
              <w:top w:val="single" w:sz="4" w:space="0" w:color="auto"/>
              <w:left w:val="single" w:sz="4" w:space="0" w:color="auto"/>
              <w:bottom w:val="single" w:sz="4" w:space="0" w:color="auto"/>
              <w:right w:val="single" w:sz="4" w:space="0" w:color="auto"/>
            </w:tcBorders>
          </w:tcPr>
          <w:p w14:paraId="2ADF6157" w14:textId="77777777" w:rsidR="00BF77AD" w:rsidRPr="00616B3F" w:rsidRDefault="00BF77AD" w:rsidP="00CF7593">
            <w:pPr>
              <w:jc w:val="center"/>
              <w:rPr>
                <w:b/>
                <w:bCs/>
                <w:sz w:val="20"/>
                <w:szCs w:val="20"/>
                <w:lang w:eastAsia="en-US"/>
              </w:rPr>
            </w:pPr>
            <w:r>
              <w:rPr>
                <w:b/>
                <w:bCs/>
                <w:sz w:val="20"/>
                <w:szCs w:val="20"/>
                <w:lang w:eastAsia="en-US"/>
              </w:rPr>
              <w:t>37</w:t>
            </w:r>
          </w:p>
        </w:tc>
        <w:tc>
          <w:tcPr>
            <w:tcW w:w="1705" w:type="dxa"/>
            <w:tcBorders>
              <w:top w:val="single" w:sz="4" w:space="0" w:color="auto"/>
              <w:left w:val="single" w:sz="4" w:space="0" w:color="auto"/>
              <w:bottom w:val="single" w:sz="4" w:space="0" w:color="auto"/>
              <w:right w:val="single" w:sz="4" w:space="0" w:color="auto"/>
            </w:tcBorders>
          </w:tcPr>
          <w:p w14:paraId="56A60DDC" w14:textId="77777777" w:rsidR="00BF77AD" w:rsidRPr="00616B3F" w:rsidRDefault="00BF77AD" w:rsidP="00CF7593">
            <w:pPr>
              <w:jc w:val="center"/>
              <w:rPr>
                <w:b/>
                <w:bCs/>
                <w:sz w:val="20"/>
                <w:szCs w:val="20"/>
                <w:lang w:eastAsia="en-US"/>
              </w:rPr>
            </w:pPr>
            <w:r w:rsidRPr="00616B3F">
              <w:rPr>
                <w:b/>
                <w:bCs/>
                <w:sz w:val="20"/>
                <w:szCs w:val="20"/>
                <w:lang w:eastAsia="en-US"/>
              </w:rPr>
              <w:t>1221</w:t>
            </w:r>
          </w:p>
        </w:tc>
        <w:tc>
          <w:tcPr>
            <w:tcW w:w="1570" w:type="dxa"/>
            <w:tcBorders>
              <w:top w:val="single" w:sz="4" w:space="0" w:color="auto"/>
              <w:left w:val="single" w:sz="4" w:space="0" w:color="auto"/>
              <w:bottom w:val="single" w:sz="4" w:space="0" w:color="auto"/>
              <w:right w:val="single" w:sz="4" w:space="0" w:color="auto"/>
            </w:tcBorders>
          </w:tcPr>
          <w:p w14:paraId="3B6EA729" w14:textId="77777777" w:rsidR="00BF77AD" w:rsidRPr="00616B3F" w:rsidRDefault="00BF77AD" w:rsidP="00CF7593">
            <w:pPr>
              <w:jc w:val="center"/>
              <w:rPr>
                <w:b/>
                <w:bCs/>
                <w:sz w:val="20"/>
                <w:szCs w:val="20"/>
                <w:lang w:eastAsia="en-US"/>
              </w:rPr>
            </w:pPr>
            <w:r w:rsidRPr="00616B3F">
              <w:rPr>
                <w:b/>
                <w:bCs/>
                <w:sz w:val="20"/>
                <w:szCs w:val="20"/>
                <w:lang w:eastAsia="en-US"/>
              </w:rPr>
              <w:t>1</w:t>
            </w:r>
            <w:r>
              <w:rPr>
                <w:b/>
                <w:bCs/>
                <w:sz w:val="20"/>
                <w:szCs w:val="20"/>
                <w:lang w:eastAsia="en-US"/>
              </w:rPr>
              <w:t>7</w:t>
            </w:r>
          </w:p>
        </w:tc>
      </w:tr>
      <w:tr w:rsidR="00BF77AD" w:rsidRPr="001A7A97" w14:paraId="031EEAAB" w14:textId="77777777" w:rsidTr="00CF7593">
        <w:trPr>
          <w:trHeight w:val="281"/>
        </w:trPr>
        <w:tc>
          <w:tcPr>
            <w:tcW w:w="2381" w:type="dxa"/>
            <w:tcBorders>
              <w:top w:val="single" w:sz="4" w:space="0" w:color="auto"/>
              <w:left w:val="single" w:sz="4" w:space="0" w:color="auto"/>
              <w:bottom w:val="single" w:sz="4" w:space="0" w:color="auto"/>
              <w:right w:val="single" w:sz="4" w:space="0" w:color="auto"/>
            </w:tcBorders>
          </w:tcPr>
          <w:p w14:paraId="34CD3B8B" w14:textId="77777777" w:rsidR="00BF77AD" w:rsidRPr="001A7A97" w:rsidRDefault="00BF77AD" w:rsidP="00CF7593">
            <w:pP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40720642"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tcPr>
          <w:p w14:paraId="7166E5BE"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1388AD13"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7D647FE6" w14:textId="77777777" w:rsidR="00BF77AD" w:rsidRPr="001A7A97" w:rsidRDefault="00BF77AD" w:rsidP="00CF7593">
            <w:pPr>
              <w:rPr>
                <w:sz w:val="20"/>
                <w:szCs w:val="20"/>
                <w:lang w:eastAsia="en-US"/>
              </w:rPr>
            </w:pPr>
            <w:r w:rsidRPr="001A7A97">
              <w:rPr>
                <w:sz w:val="20"/>
                <w:szCs w:val="20"/>
              </w:rPr>
              <w:t>Květinářství</w:t>
            </w:r>
          </w:p>
        </w:tc>
        <w:tc>
          <w:tcPr>
            <w:tcW w:w="1705" w:type="dxa"/>
            <w:tcBorders>
              <w:top w:val="single" w:sz="4" w:space="0" w:color="auto"/>
              <w:left w:val="single" w:sz="4" w:space="0" w:color="auto"/>
              <w:bottom w:val="single" w:sz="4" w:space="0" w:color="auto"/>
              <w:right w:val="single" w:sz="4" w:space="0" w:color="auto"/>
            </w:tcBorders>
          </w:tcPr>
          <w:p w14:paraId="138B9E22" w14:textId="77777777" w:rsidR="00BF77AD" w:rsidRPr="001A7A97" w:rsidRDefault="00BF77AD" w:rsidP="00CF7593">
            <w:pPr>
              <w:jc w:val="center"/>
              <w:rPr>
                <w:sz w:val="20"/>
                <w:szCs w:val="20"/>
                <w:lang w:eastAsia="en-US"/>
              </w:rPr>
            </w:pPr>
            <w:r w:rsidRPr="001A7A97">
              <w:rPr>
                <w:sz w:val="20"/>
                <w:szCs w:val="20"/>
              </w:rPr>
              <w:t>3</w:t>
            </w:r>
          </w:p>
        </w:tc>
        <w:tc>
          <w:tcPr>
            <w:tcW w:w="1705" w:type="dxa"/>
            <w:tcBorders>
              <w:top w:val="single" w:sz="4" w:space="0" w:color="auto"/>
              <w:left w:val="single" w:sz="4" w:space="0" w:color="auto"/>
              <w:bottom w:val="single" w:sz="4" w:space="0" w:color="auto"/>
              <w:right w:val="single" w:sz="4" w:space="0" w:color="auto"/>
            </w:tcBorders>
          </w:tcPr>
          <w:p w14:paraId="6E3E3054" w14:textId="77777777" w:rsidR="00BF77AD" w:rsidRPr="001A7A97" w:rsidRDefault="00BF77AD" w:rsidP="00CF7593">
            <w:pPr>
              <w:jc w:val="center"/>
              <w:rPr>
                <w:sz w:val="20"/>
                <w:szCs w:val="20"/>
                <w:lang w:eastAsia="en-US"/>
              </w:rPr>
            </w:pPr>
            <w:r w:rsidRPr="001A7A97">
              <w:rPr>
                <w:sz w:val="20"/>
                <w:szCs w:val="20"/>
              </w:rPr>
              <w:t>99</w:t>
            </w:r>
          </w:p>
        </w:tc>
        <w:tc>
          <w:tcPr>
            <w:tcW w:w="1570" w:type="dxa"/>
            <w:tcBorders>
              <w:top w:val="single" w:sz="4" w:space="0" w:color="auto"/>
              <w:left w:val="single" w:sz="4" w:space="0" w:color="auto"/>
              <w:bottom w:val="single" w:sz="4" w:space="0" w:color="auto"/>
              <w:right w:val="single" w:sz="4" w:space="0" w:color="auto"/>
            </w:tcBorders>
          </w:tcPr>
          <w:p w14:paraId="62D0E646" w14:textId="77777777" w:rsidR="00BF77AD" w:rsidRPr="001A7A97" w:rsidRDefault="00BF77AD" w:rsidP="00CF7593">
            <w:pPr>
              <w:jc w:val="center"/>
              <w:rPr>
                <w:sz w:val="20"/>
                <w:szCs w:val="20"/>
                <w:lang w:eastAsia="en-US"/>
              </w:rPr>
            </w:pPr>
          </w:p>
        </w:tc>
      </w:tr>
      <w:tr w:rsidR="00BF77AD" w:rsidRPr="001A7A97" w14:paraId="66C03103" w14:textId="77777777" w:rsidTr="00CF7593">
        <w:trPr>
          <w:trHeight w:val="281"/>
        </w:trPr>
        <w:tc>
          <w:tcPr>
            <w:tcW w:w="2381" w:type="dxa"/>
            <w:tcBorders>
              <w:top w:val="single" w:sz="4" w:space="0" w:color="auto"/>
              <w:left w:val="single" w:sz="4" w:space="0" w:color="auto"/>
              <w:bottom w:val="single" w:sz="4" w:space="0" w:color="auto"/>
              <w:right w:val="single" w:sz="4" w:space="0" w:color="auto"/>
            </w:tcBorders>
          </w:tcPr>
          <w:p w14:paraId="541D506D" w14:textId="77777777" w:rsidR="00BF77AD" w:rsidRPr="001A7A97" w:rsidRDefault="00BF77AD" w:rsidP="00CF7593">
            <w:pP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03A3492F"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tcPr>
          <w:p w14:paraId="2A3B438D"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3E9B49E5"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666EAF94" w14:textId="77777777" w:rsidR="00BF77AD" w:rsidRPr="001A7A97" w:rsidRDefault="00BF77AD" w:rsidP="00CF7593">
            <w:pPr>
              <w:rPr>
                <w:sz w:val="20"/>
                <w:szCs w:val="20"/>
                <w:lang w:eastAsia="en-US"/>
              </w:rPr>
            </w:pPr>
            <w:r w:rsidRPr="001A7A97">
              <w:rPr>
                <w:sz w:val="20"/>
                <w:szCs w:val="20"/>
              </w:rPr>
              <w:t>Ovocnictví</w:t>
            </w:r>
          </w:p>
        </w:tc>
        <w:tc>
          <w:tcPr>
            <w:tcW w:w="1705" w:type="dxa"/>
            <w:tcBorders>
              <w:top w:val="single" w:sz="4" w:space="0" w:color="auto"/>
              <w:left w:val="single" w:sz="4" w:space="0" w:color="auto"/>
              <w:bottom w:val="single" w:sz="4" w:space="0" w:color="auto"/>
              <w:right w:val="single" w:sz="4" w:space="0" w:color="auto"/>
            </w:tcBorders>
          </w:tcPr>
          <w:p w14:paraId="3F52B55B" w14:textId="77777777" w:rsidR="00BF77AD" w:rsidRPr="001A7A97" w:rsidRDefault="00BF77AD" w:rsidP="00CF7593">
            <w:pPr>
              <w:jc w:val="center"/>
              <w:rPr>
                <w:sz w:val="20"/>
                <w:szCs w:val="20"/>
                <w:lang w:eastAsia="en-US"/>
              </w:rPr>
            </w:pPr>
            <w:r w:rsidRPr="001A7A97">
              <w:rPr>
                <w:sz w:val="20"/>
                <w:szCs w:val="20"/>
              </w:rPr>
              <w:t>3</w:t>
            </w:r>
          </w:p>
        </w:tc>
        <w:tc>
          <w:tcPr>
            <w:tcW w:w="1705" w:type="dxa"/>
            <w:tcBorders>
              <w:top w:val="single" w:sz="4" w:space="0" w:color="auto"/>
              <w:left w:val="single" w:sz="4" w:space="0" w:color="auto"/>
              <w:bottom w:val="single" w:sz="4" w:space="0" w:color="auto"/>
              <w:right w:val="single" w:sz="4" w:space="0" w:color="auto"/>
            </w:tcBorders>
          </w:tcPr>
          <w:p w14:paraId="63042FCF" w14:textId="77777777" w:rsidR="00BF77AD" w:rsidRPr="001A7A97" w:rsidRDefault="00BF77AD" w:rsidP="00CF7593">
            <w:pPr>
              <w:jc w:val="center"/>
              <w:rPr>
                <w:sz w:val="20"/>
                <w:szCs w:val="20"/>
                <w:lang w:eastAsia="en-US"/>
              </w:rPr>
            </w:pPr>
            <w:r w:rsidRPr="001A7A97">
              <w:rPr>
                <w:sz w:val="20"/>
                <w:szCs w:val="20"/>
                <w:lang w:eastAsia="en-US"/>
              </w:rPr>
              <w:t>99</w:t>
            </w:r>
          </w:p>
        </w:tc>
        <w:tc>
          <w:tcPr>
            <w:tcW w:w="1570" w:type="dxa"/>
            <w:tcBorders>
              <w:top w:val="single" w:sz="4" w:space="0" w:color="auto"/>
              <w:left w:val="single" w:sz="4" w:space="0" w:color="auto"/>
              <w:bottom w:val="single" w:sz="4" w:space="0" w:color="auto"/>
              <w:right w:val="single" w:sz="4" w:space="0" w:color="auto"/>
            </w:tcBorders>
          </w:tcPr>
          <w:p w14:paraId="32AB0A8A" w14:textId="77777777" w:rsidR="00BF77AD" w:rsidRPr="001A7A97" w:rsidRDefault="00BF77AD" w:rsidP="00CF7593">
            <w:pPr>
              <w:jc w:val="center"/>
              <w:rPr>
                <w:sz w:val="20"/>
                <w:szCs w:val="20"/>
                <w:lang w:eastAsia="en-US"/>
              </w:rPr>
            </w:pPr>
          </w:p>
        </w:tc>
      </w:tr>
      <w:tr w:rsidR="00BF77AD" w:rsidRPr="001A7A97" w14:paraId="5F5D2ED6" w14:textId="77777777" w:rsidTr="00CF7593">
        <w:trPr>
          <w:trHeight w:val="296"/>
        </w:trPr>
        <w:tc>
          <w:tcPr>
            <w:tcW w:w="2381" w:type="dxa"/>
            <w:tcBorders>
              <w:top w:val="single" w:sz="4" w:space="0" w:color="auto"/>
              <w:left w:val="single" w:sz="4" w:space="0" w:color="auto"/>
              <w:bottom w:val="single" w:sz="4" w:space="0" w:color="auto"/>
              <w:right w:val="single" w:sz="4" w:space="0" w:color="auto"/>
            </w:tcBorders>
          </w:tcPr>
          <w:p w14:paraId="76253AF8" w14:textId="77777777" w:rsidR="00BF77AD" w:rsidRPr="001A7A97" w:rsidRDefault="00BF77AD" w:rsidP="00CF7593">
            <w:pP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0D54381A"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tcPr>
          <w:p w14:paraId="72F90898"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56CBB68A"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6026A7C5" w14:textId="77777777" w:rsidR="00BF77AD" w:rsidRPr="001A7A97" w:rsidRDefault="00BF77AD" w:rsidP="00CF7593">
            <w:pPr>
              <w:rPr>
                <w:sz w:val="20"/>
                <w:szCs w:val="20"/>
                <w:lang w:eastAsia="en-US"/>
              </w:rPr>
            </w:pPr>
            <w:r w:rsidRPr="001A7A97">
              <w:rPr>
                <w:sz w:val="20"/>
                <w:szCs w:val="20"/>
              </w:rPr>
              <w:t>Zelinářství</w:t>
            </w:r>
          </w:p>
        </w:tc>
        <w:tc>
          <w:tcPr>
            <w:tcW w:w="1705" w:type="dxa"/>
            <w:tcBorders>
              <w:top w:val="single" w:sz="4" w:space="0" w:color="auto"/>
              <w:left w:val="single" w:sz="4" w:space="0" w:color="auto"/>
              <w:bottom w:val="single" w:sz="4" w:space="0" w:color="auto"/>
              <w:right w:val="single" w:sz="4" w:space="0" w:color="auto"/>
            </w:tcBorders>
          </w:tcPr>
          <w:p w14:paraId="45FF1006" w14:textId="77777777" w:rsidR="00BF77AD" w:rsidRPr="001A7A97" w:rsidRDefault="00BF77AD" w:rsidP="00CF7593">
            <w:pPr>
              <w:jc w:val="center"/>
              <w:rPr>
                <w:sz w:val="20"/>
                <w:szCs w:val="20"/>
                <w:lang w:eastAsia="en-US"/>
              </w:rPr>
            </w:pPr>
            <w:r w:rsidRPr="001A7A97">
              <w:rPr>
                <w:sz w:val="20"/>
                <w:szCs w:val="20"/>
              </w:rPr>
              <w:t>3</w:t>
            </w:r>
          </w:p>
        </w:tc>
        <w:tc>
          <w:tcPr>
            <w:tcW w:w="1705" w:type="dxa"/>
            <w:tcBorders>
              <w:top w:val="single" w:sz="4" w:space="0" w:color="auto"/>
              <w:left w:val="single" w:sz="4" w:space="0" w:color="auto"/>
              <w:bottom w:val="single" w:sz="4" w:space="0" w:color="auto"/>
              <w:right w:val="single" w:sz="4" w:space="0" w:color="auto"/>
            </w:tcBorders>
          </w:tcPr>
          <w:p w14:paraId="65169FC0" w14:textId="77777777" w:rsidR="00BF77AD" w:rsidRPr="001A7A97" w:rsidRDefault="00BF77AD" w:rsidP="00CF7593">
            <w:pPr>
              <w:jc w:val="center"/>
              <w:rPr>
                <w:sz w:val="20"/>
                <w:szCs w:val="20"/>
                <w:lang w:eastAsia="en-US"/>
              </w:rPr>
            </w:pPr>
            <w:r w:rsidRPr="001A7A97">
              <w:rPr>
                <w:sz w:val="20"/>
                <w:szCs w:val="20"/>
              </w:rPr>
              <w:t>99</w:t>
            </w:r>
          </w:p>
        </w:tc>
        <w:tc>
          <w:tcPr>
            <w:tcW w:w="1570" w:type="dxa"/>
            <w:tcBorders>
              <w:top w:val="single" w:sz="4" w:space="0" w:color="auto"/>
              <w:left w:val="single" w:sz="4" w:space="0" w:color="auto"/>
              <w:bottom w:val="single" w:sz="4" w:space="0" w:color="auto"/>
              <w:right w:val="single" w:sz="4" w:space="0" w:color="auto"/>
            </w:tcBorders>
          </w:tcPr>
          <w:p w14:paraId="2FFB8655" w14:textId="77777777" w:rsidR="00BF77AD" w:rsidRPr="001A7A97" w:rsidRDefault="00BF77AD" w:rsidP="00CF7593">
            <w:pPr>
              <w:rPr>
                <w:sz w:val="20"/>
                <w:szCs w:val="20"/>
                <w:lang w:eastAsia="en-US"/>
              </w:rPr>
            </w:pPr>
          </w:p>
        </w:tc>
      </w:tr>
      <w:tr w:rsidR="00BF77AD" w:rsidRPr="001A7A97" w14:paraId="1CEF5198" w14:textId="77777777" w:rsidTr="00CF7593">
        <w:trPr>
          <w:trHeight w:val="296"/>
        </w:trPr>
        <w:tc>
          <w:tcPr>
            <w:tcW w:w="2381" w:type="dxa"/>
            <w:tcBorders>
              <w:top w:val="single" w:sz="4" w:space="0" w:color="auto"/>
              <w:left w:val="single" w:sz="4" w:space="0" w:color="auto"/>
              <w:bottom w:val="single" w:sz="4" w:space="0" w:color="auto"/>
              <w:right w:val="single" w:sz="4" w:space="0" w:color="auto"/>
            </w:tcBorders>
          </w:tcPr>
          <w:p w14:paraId="14DABE48" w14:textId="77777777" w:rsidR="00BF77AD" w:rsidRPr="001A7A97" w:rsidRDefault="00BF77AD" w:rsidP="00CF7593">
            <w:pP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26C29145"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tcPr>
          <w:p w14:paraId="114BD7FD"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25A9C92C"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7D9762AA" w14:textId="77777777" w:rsidR="00BF77AD" w:rsidRPr="001A7A97" w:rsidRDefault="00BF77AD" w:rsidP="00CF7593">
            <w:pPr>
              <w:rPr>
                <w:sz w:val="20"/>
                <w:szCs w:val="20"/>
              </w:rPr>
            </w:pPr>
            <w:r w:rsidRPr="001A7A97">
              <w:rPr>
                <w:sz w:val="20"/>
                <w:szCs w:val="20"/>
              </w:rPr>
              <w:t>Vinohradnictví</w:t>
            </w:r>
          </w:p>
        </w:tc>
        <w:tc>
          <w:tcPr>
            <w:tcW w:w="1705" w:type="dxa"/>
            <w:tcBorders>
              <w:top w:val="single" w:sz="4" w:space="0" w:color="auto"/>
              <w:left w:val="single" w:sz="4" w:space="0" w:color="auto"/>
              <w:bottom w:val="single" w:sz="4" w:space="0" w:color="auto"/>
              <w:right w:val="single" w:sz="4" w:space="0" w:color="auto"/>
            </w:tcBorders>
          </w:tcPr>
          <w:p w14:paraId="33B1111D" w14:textId="77777777" w:rsidR="00BF77AD" w:rsidRPr="001A7A97" w:rsidRDefault="00BF77AD" w:rsidP="00CF7593">
            <w:pPr>
              <w:jc w:val="center"/>
              <w:rPr>
                <w:sz w:val="20"/>
                <w:szCs w:val="20"/>
              </w:rPr>
            </w:pPr>
            <w:r w:rsidRPr="001A7A97">
              <w:rPr>
                <w:sz w:val="20"/>
                <w:szCs w:val="20"/>
              </w:rPr>
              <w:t>3</w:t>
            </w:r>
          </w:p>
        </w:tc>
        <w:tc>
          <w:tcPr>
            <w:tcW w:w="1705" w:type="dxa"/>
            <w:tcBorders>
              <w:top w:val="single" w:sz="4" w:space="0" w:color="auto"/>
              <w:left w:val="single" w:sz="4" w:space="0" w:color="auto"/>
              <w:bottom w:val="single" w:sz="4" w:space="0" w:color="auto"/>
              <w:right w:val="single" w:sz="4" w:space="0" w:color="auto"/>
            </w:tcBorders>
          </w:tcPr>
          <w:p w14:paraId="2AEA5B08" w14:textId="77777777" w:rsidR="00BF77AD" w:rsidRPr="001A7A97" w:rsidRDefault="00BF77AD" w:rsidP="00CF7593">
            <w:pPr>
              <w:jc w:val="center"/>
              <w:rPr>
                <w:sz w:val="20"/>
                <w:szCs w:val="20"/>
              </w:rPr>
            </w:pPr>
            <w:r w:rsidRPr="001A7A97">
              <w:rPr>
                <w:sz w:val="20"/>
                <w:szCs w:val="20"/>
              </w:rPr>
              <w:t>99</w:t>
            </w:r>
          </w:p>
        </w:tc>
        <w:tc>
          <w:tcPr>
            <w:tcW w:w="1570" w:type="dxa"/>
            <w:tcBorders>
              <w:top w:val="single" w:sz="4" w:space="0" w:color="auto"/>
              <w:left w:val="single" w:sz="4" w:space="0" w:color="auto"/>
              <w:bottom w:val="single" w:sz="4" w:space="0" w:color="auto"/>
              <w:right w:val="single" w:sz="4" w:space="0" w:color="auto"/>
            </w:tcBorders>
          </w:tcPr>
          <w:p w14:paraId="7BB2FF0B" w14:textId="77777777" w:rsidR="00BF77AD" w:rsidRPr="001A7A97" w:rsidRDefault="00BF77AD" w:rsidP="00CF7593">
            <w:pPr>
              <w:rPr>
                <w:sz w:val="20"/>
                <w:szCs w:val="20"/>
                <w:lang w:eastAsia="en-US"/>
              </w:rPr>
            </w:pPr>
          </w:p>
        </w:tc>
      </w:tr>
      <w:tr w:rsidR="00BF77AD" w:rsidRPr="001A7A97" w14:paraId="14AF05D4" w14:textId="77777777" w:rsidTr="00CF7593">
        <w:trPr>
          <w:trHeight w:val="296"/>
        </w:trPr>
        <w:tc>
          <w:tcPr>
            <w:tcW w:w="2381" w:type="dxa"/>
            <w:tcBorders>
              <w:top w:val="single" w:sz="4" w:space="0" w:color="auto"/>
              <w:left w:val="single" w:sz="4" w:space="0" w:color="auto"/>
              <w:bottom w:val="single" w:sz="4" w:space="0" w:color="auto"/>
              <w:right w:val="single" w:sz="4" w:space="0" w:color="auto"/>
            </w:tcBorders>
          </w:tcPr>
          <w:p w14:paraId="2419ECCB" w14:textId="77777777" w:rsidR="00BF77AD" w:rsidRPr="001A7A97" w:rsidRDefault="00BF77AD" w:rsidP="00CF7593">
            <w:pP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119DE08B"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tcPr>
          <w:p w14:paraId="70BC0232"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77AD1FDD"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47AC4A1C" w14:textId="77777777" w:rsidR="00BF77AD" w:rsidRPr="001A7A97" w:rsidRDefault="00BF77AD" w:rsidP="00CF7593">
            <w:pPr>
              <w:rPr>
                <w:sz w:val="20"/>
                <w:szCs w:val="20"/>
              </w:rPr>
            </w:pPr>
            <w:r w:rsidRPr="001A7A97">
              <w:rPr>
                <w:sz w:val="20"/>
                <w:szCs w:val="20"/>
              </w:rPr>
              <w:t>Odborný výcvik</w:t>
            </w:r>
          </w:p>
        </w:tc>
        <w:tc>
          <w:tcPr>
            <w:tcW w:w="1705" w:type="dxa"/>
            <w:tcBorders>
              <w:top w:val="single" w:sz="4" w:space="0" w:color="auto"/>
              <w:left w:val="single" w:sz="4" w:space="0" w:color="auto"/>
              <w:bottom w:val="single" w:sz="4" w:space="0" w:color="auto"/>
              <w:right w:val="single" w:sz="4" w:space="0" w:color="auto"/>
            </w:tcBorders>
          </w:tcPr>
          <w:p w14:paraId="37A3F282" w14:textId="77777777" w:rsidR="00BF77AD" w:rsidRPr="001A7A97" w:rsidRDefault="00BF77AD" w:rsidP="00CF7593">
            <w:pPr>
              <w:jc w:val="center"/>
              <w:rPr>
                <w:sz w:val="20"/>
                <w:szCs w:val="20"/>
              </w:rPr>
            </w:pPr>
            <w:r w:rsidRPr="001A7A97">
              <w:rPr>
                <w:sz w:val="20"/>
                <w:szCs w:val="20"/>
              </w:rPr>
              <w:t>25</w:t>
            </w:r>
          </w:p>
        </w:tc>
        <w:tc>
          <w:tcPr>
            <w:tcW w:w="1705" w:type="dxa"/>
            <w:tcBorders>
              <w:top w:val="single" w:sz="4" w:space="0" w:color="auto"/>
              <w:left w:val="single" w:sz="4" w:space="0" w:color="auto"/>
              <w:bottom w:val="single" w:sz="4" w:space="0" w:color="auto"/>
              <w:right w:val="single" w:sz="4" w:space="0" w:color="auto"/>
            </w:tcBorders>
          </w:tcPr>
          <w:p w14:paraId="279B3301" w14:textId="77777777" w:rsidR="00BF77AD" w:rsidRPr="001A7A97" w:rsidRDefault="00BF77AD" w:rsidP="00CF7593">
            <w:pPr>
              <w:jc w:val="center"/>
              <w:rPr>
                <w:sz w:val="20"/>
                <w:szCs w:val="20"/>
              </w:rPr>
            </w:pPr>
            <w:r w:rsidRPr="001A7A97">
              <w:rPr>
                <w:sz w:val="20"/>
                <w:szCs w:val="20"/>
              </w:rPr>
              <w:t>825</w:t>
            </w:r>
          </w:p>
        </w:tc>
        <w:tc>
          <w:tcPr>
            <w:tcW w:w="1570" w:type="dxa"/>
            <w:tcBorders>
              <w:top w:val="single" w:sz="4" w:space="0" w:color="auto"/>
              <w:left w:val="single" w:sz="4" w:space="0" w:color="auto"/>
              <w:bottom w:val="single" w:sz="4" w:space="0" w:color="auto"/>
              <w:right w:val="single" w:sz="4" w:space="0" w:color="auto"/>
            </w:tcBorders>
          </w:tcPr>
          <w:p w14:paraId="080075AC" w14:textId="77777777" w:rsidR="00BF77AD" w:rsidRPr="001A7A97" w:rsidRDefault="00BF77AD" w:rsidP="00CF7593">
            <w:pPr>
              <w:rPr>
                <w:sz w:val="20"/>
                <w:szCs w:val="20"/>
                <w:lang w:eastAsia="en-US"/>
              </w:rPr>
            </w:pPr>
          </w:p>
        </w:tc>
      </w:tr>
      <w:tr w:rsidR="00BF77AD" w:rsidRPr="001A7A97" w14:paraId="43249FAC" w14:textId="77777777" w:rsidTr="00CF7593">
        <w:trPr>
          <w:trHeight w:val="286"/>
        </w:trPr>
        <w:tc>
          <w:tcPr>
            <w:tcW w:w="2381" w:type="dxa"/>
            <w:tcBorders>
              <w:top w:val="single" w:sz="4" w:space="0" w:color="auto"/>
              <w:left w:val="single" w:sz="4" w:space="0" w:color="auto"/>
              <w:bottom w:val="single" w:sz="4" w:space="0" w:color="auto"/>
              <w:right w:val="single" w:sz="4" w:space="0" w:color="auto"/>
            </w:tcBorders>
          </w:tcPr>
          <w:p w14:paraId="197F4E4A" w14:textId="77777777" w:rsidR="00BF77AD" w:rsidRPr="00616B3F" w:rsidRDefault="00BF77AD" w:rsidP="00CF7593">
            <w:pPr>
              <w:rPr>
                <w:b/>
                <w:bCs/>
                <w:sz w:val="20"/>
                <w:szCs w:val="20"/>
                <w:lang w:eastAsia="en-US"/>
              </w:rPr>
            </w:pPr>
            <w:r w:rsidRPr="00616B3F">
              <w:rPr>
                <w:b/>
                <w:bCs/>
                <w:sz w:val="20"/>
                <w:szCs w:val="20"/>
              </w:rPr>
              <w:t>Sadovnictví, venkovní květinářství a vazačství</w:t>
            </w:r>
          </w:p>
        </w:tc>
        <w:tc>
          <w:tcPr>
            <w:tcW w:w="1421" w:type="dxa"/>
            <w:tcBorders>
              <w:top w:val="single" w:sz="4" w:space="0" w:color="auto"/>
              <w:left w:val="single" w:sz="4" w:space="0" w:color="auto"/>
              <w:bottom w:val="single" w:sz="4" w:space="0" w:color="auto"/>
              <w:right w:val="single" w:sz="4" w:space="0" w:color="auto"/>
            </w:tcBorders>
          </w:tcPr>
          <w:p w14:paraId="43EB302B" w14:textId="77777777" w:rsidR="00BF77AD" w:rsidRPr="00616B3F" w:rsidRDefault="00BF77AD" w:rsidP="00CF7593">
            <w:pPr>
              <w:jc w:val="center"/>
              <w:rPr>
                <w:b/>
                <w:bCs/>
                <w:sz w:val="20"/>
                <w:szCs w:val="20"/>
                <w:lang w:eastAsia="en-US"/>
              </w:rPr>
            </w:pPr>
            <w:r w:rsidRPr="00616B3F">
              <w:rPr>
                <w:b/>
                <w:bCs/>
                <w:sz w:val="20"/>
                <w:szCs w:val="20"/>
              </w:rPr>
              <w:t>21</w:t>
            </w:r>
          </w:p>
        </w:tc>
        <w:tc>
          <w:tcPr>
            <w:tcW w:w="1420" w:type="dxa"/>
            <w:tcBorders>
              <w:top w:val="single" w:sz="4" w:space="0" w:color="auto"/>
              <w:left w:val="single" w:sz="4" w:space="0" w:color="auto"/>
              <w:bottom w:val="single" w:sz="4" w:space="0" w:color="auto"/>
              <w:right w:val="single" w:sz="4" w:space="0" w:color="auto"/>
            </w:tcBorders>
          </w:tcPr>
          <w:p w14:paraId="30A3BFCF" w14:textId="77777777" w:rsidR="00BF77AD" w:rsidRPr="00616B3F" w:rsidRDefault="00BF77AD" w:rsidP="00CF7593">
            <w:pPr>
              <w:jc w:val="center"/>
              <w:rPr>
                <w:b/>
                <w:bCs/>
                <w:sz w:val="20"/>
                <w:szCs w:val="20"/>
                <w:lang w:eastAsia="en-US"/>
              </w:rPr>
            </w:pPr>
            <w:r w:rsidRPr="00616B3F">
              <w:rPr>
                <w:b/>
                <w:bCs/>
                <w:sz w:val="20"/>
                <w:szCs w:val="20"/>
              </w:rPr>
              <w:t>672</w:t>
            </w:r>
          </w:p>
        </w:tc>
        <w:tc>
          <w:tcPr>
            <w:tcW w:w="1421" w:type="dxa"/>
            <w:tcBorders>
              <w:top w:val="single" w:sz="4" w:space="0" w:color="auto"/>
              <w:left w:val="single" w:sz="4" w:space="0" w:color="auto"/>
              <w:bottom w:val="single" w:sz="4" w:space="0" w:color="auto"/>
              <w:right w:val="single" w:sz="4" w:space="0" w:color="auto"/>
            </w:tcBorders>
          </w:tcPr>
          <w:p w14:paraId="1502280B"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0EC6D82F" w14:textId="77777777" w:rsidR="00BF77AD" w:rsidRPr="00616B3F" w:rsidRDefault="00BF77AD" w:rsidP="00CF7593">
            <w:pPr>
              <w:rPr>
                <w:b/>
                <w:bCs/>
                <w:sz w:val="20"/>
                <w:szCs w:val="20"/>
                <w:lang w:eastAsia="en-US"/>
              </w:rPr>
            </w:pPr>
            <w:r w:rsidRPr="00616B3F">
              <w:rPr>
                <w:b/>
                <w:bCs/>
                <w:sz w:val="20"/>
                <w:szCs w:val="20"/>
              </w:rPr>
              <w:t>Sadovnictví, venkovní květinářství a vazačství</w:t>
            </w:r>
          </w:p>
        </w:tc>
        <w:tc>
          <w:tcPr>
            <w:tcW w:w="1705" w:type="dxa"/>
            <w:tcBorders>
              <w:top w:val="single" w:sz="4" w:space="0" w:color="auto"/>
              <w:left w:val="single" w:sz="4" w:space="0" w:color="auto"/>
              <w:bottom w:val="single" w:sz="4" w:space="0" w:color="auto"/>
              <w:right w:val="single" w:sz="4" w:space="0" w:color="auto"/>
            </w:tcBorders>
          </w:tcPr>
          <w:p w14:paraId="7D6040A9" w14:textId="4570E0D6" w:rsidR="00BF77AD" w:rsidRPr="00616B3F" w:rsidRDefault="00BF77AD" w:rsidP="00CF7593">
            <w:pPr>
              <w:jc w:val="center"/>
              <w:rPr>
                <w:b/>
                <w:bCs/>
                <w:sz w:val="20"/>
                <w:szCs w:val="20"/>
                <w:lang w:eastAsia="en-US"/>
              </w:rPr>
            </w:pPr>
            <w:r>
              <w:rPr>
                <w:b/>
                <w:bCs/>
                <w:sz w:val="20"/>
                <w:szCs w:val="20"/>
                <w:lang w:eastAsia="en-US"/>
              </w:rPr>
              <w:t>2</w:t>
            </w:r>
            <w:r w:rsidR="0064744F">
              <w:rPr>
                <w:b/>
                <w:bCs/>
                <w:sz w:val="20"/>
                <w:szCs w:val="20"/>
                <w:lang w:eastAsia="en-US"/>
              </w:rPr>
              <w:t>2</w:t>
            </w:r>
          </w:p>
        </w:tc>
        <w:tc>
          <w:tcPr>
            <w:tcW w:w="1705" w:type="dxa"/>
            <w:tcBorders>
              <w:top w:val="single" w:sz="4" w:space="0" w:color="auto"/>
              <w:left w:val="single" w:sz="4" w:space="0" w:color="auto"/>
              <w:bottom w:val="single" w:sz="4" w:space="0" w:color="auto"/>
              <w:right w:val="single" w:sz="4" w:space="0" w:color="auto"/>
            </w:tcBorders>
          </w:tcPr>
          <w:p w14:paraId="709D9F6F" w14:textId="5C8BC8F9" w:rsidR="00BF77AD" w:rsidRPr="00616B3F" w:rsidRDefault="0064744F" w:rsidP="00CF7593">
            <w:pPr>
              <w:jc w:val="center"/>
              <w:rPr>
                <w:b/>
                <w:bCs/>
                <w:sz w:val="20"/>
                <w:szCs w:val="20"/>
                <w:lang w:eastAsia="en-US"/>
              </w:rPr>
            </w:pPr>
            <w:r>
              <w:rPr>
                <w:b/>
                <w:bCs/>
                <w:sz w:val="20"/>
                <w:szCs w:val="20"/>
                <w:lang w:eastAsia="en-US"/>
              </w:rPr>
              <w:t>726</w:t>
            </w:r>
          </w:p>
        </w:tc>
        <w:tc>
          <w:tcPr>
            <w:tcW w:w="1570" w:type="dxa"/>
            <w:tcBorders>
              <w:top w:val="single" w:sz="4" w:space="0" w:color="auto"/>
              <w:left w:val="single" w:sz="4" w:space="0" w:color="auto"/>
              <w:bottom w:val="single" w:sz="4" w:space="0" w:color="auto"/>
              <w:right w:val="single" w:sz="4" w:space="0" w:color="auto"/>
            </w:tcBorders>
          </w:tcPr>
          <w:p w14:paraId="69FA51E5" w14:textId="04AA6BA1" w:rsidR="00BF77AD" w:rsidRPr="00616B3F" w:rsidRDefault="0064744F" w:rsidP="00CF7593">
            <w:pPr>
              <w:jc w:val="center"/>
              <w:rPr>
                <w:b/>
                <w:bCs/>
                <w:sz w:val="20"/>
                <w:szCs w:val="20"/>
                <w:lang w:eastAsia="en-US"/>
              </w:rPr>
            </w:pPr>
            <w:r>
              <w:rPr>
                <w:b/>
                <w:bCs/>
                <w:sz w:val="20"/>
                <w:szCs w:val="20"/>
                <w:lang w:eastAsia="en-US"/>
              </w:rPr>
              <w:t>1</w:t>
            </w:r>
          </w:p>
        </w:tc>
      </w:tr>
      <w:tr w:rsidR="00BF77AD" w:rsidRPr="001A7A97" w14:paraId="4C41893A" w14:textId="77777777" w:rsidTr="00CF7593">
        <w:trPr>
          <w:trHeight w:val="252"/>
        </w:trPr>
        <w:tc>
          <w:tcPr>
            <w:tcW w:w="2381" w:type="dxa"/>
            <w:tcBorders>
              <w:top w:val="single" w:sz="4" w:space="0" w:color="auto"/>
              <w:left w:val="single" w:sz="4" w:space="0" w:color="auto"/>
              <w:bottom w:val="single" w:sz="4" w:space="0" w:color="auto"/>
              <w:right w:val="single" w:sz="4" w:space="0" w:color="auto"/>
            </w:tcBorders>
          </w:tcPr>
          <w:p w14:paraId="6F0E6F62" w14:textId="77777777" w:rsidR="00BF77AD" w:rsidRPr="001A7A97" w:rsidRDefault="00BF77AD" w:rsidP="00CF7593">
            <w:pP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17D40401"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tcPr>
          <w:p w14:paraId="3BAA6884"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137854BE"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0A57A6C3" w14:textId="77777777" w:rsidR="00BF77AD" w:rsidRPr="001A7A97" w:rsidRDefault="00BF77AD" w:rsidP="00CF7593">
            <w:pPr>
              <w:rPr>
                <w:sz w:val="20"/>
                <w:szCs w:val="20"/>
                <w:lang w:eastAsia="en-US"/>
              </w:rPr>
            </w:pPr>
            <w:r w:rsidRPr="001A7A97">
              <w:rPr>
                <w:sz w:val="20"/>
                <w:szCs w:val="20"/>
              </w:rPr>
              <w:t>Sadovnictví</w:t>
            </w:r>
          </w:p>
        </w:tc>
        <w:tc>
          <w:tcPr>
            <w:tcW w:w="1705" w:type="dxa"/>
            <w:tcBorders>
              <w:top w:val="single" w:sz="4" w:space="0" w:color="auto"/>
              <w:left w:val="single" w:sz="4" w:space="0" w:color="auto"/>
              <w:bottom w:val="single" w:sz="4" w:space="0" w:color="auto"/>
              <w:right w:val="single" w:sz="4" w:space="0" w:color="auto"/>
            </w:tcBorders>
          </w:tcPr>
          <w:p w14:paraId="5FA540FC" w14:textId="3CC315A6" w:rsidR="00BF77AD" w:rsidRPr="001A7A97" w:rsidRDefault="00BF77AD" w:rsidP="00CF7593">
            <w:pPr>
              <w:jc w:val="center"/>
              <w:rPr>
                <w:sz w:val="20"/>
                <w:szCs w:val="20"/>
                <w:lang w:eastAsia="en-US"/>
              </w:rPr>
            </w:pPr>
            <w:r w:rsidRPr="001A7A97">
              <w:rPr>
                <w:sz w:val="20"/>
                <w:szCs w:val="20"/>
              </w:rPr>
              <w:t>3</w:t>
            </w:r>
          </w:p>
        </w:tc>
        <w:tc>
          <w:tcPr>
            <w:tcW w:w="1705" w:type="dxa"/>
            <w:tcBorders>
              <w:top w:val="single" w:sz="4" w:space="0" w:color="auto"/>
              <w:left w:val="single" w:sz="4" w:space="0" w:color="auto"/>
              <w:bottom w:val="single" w:sz="4" w:space="0" w:color="auto"/>
              <w:right w:val="single" w:sz="4" w:space="0" w:color="auto"/>
            </w:tcBorders>
          </w:tcPr>
          <w:p w14:paraId="61BADB96" w14:textId="0FD20EC9" w:rsidR="00BF77AD" w:rsidRPr="001A7A97" w:rsidRDefault="0064744F" w:rsidP="00CF7593">
            <w:pPr>
              <w:jc w:val="center"/>
              <w:rPr>
                <w:sz w:val="20"/>
                <w:szCs w:val="20"/>
                <w:lang w:eastAsia="en-US"/>
              </w:rPr>
            </w:pPr>
            <w:r>
              <w:rPr>
                <w:sz w:val="20"/>
                <w:szCs w:val="20"/>
                <w:lang w:eastAsia="en-US"/>
              </w:rPr>
              <w:t>99</w:t>
            </w:r>
          </w:p>
        </w:tc>
        <w:tc>
          <w:tcPr>
            <w:tcW w:w="1570" w:type="dxa"/>
            <w:tcBorders>
              <w:top w:val="single" w:sz="4" w:space="0" w:color="auto"/>
              <w:left w:val="single" w:sz="4" w:space="0" w:color="auto"/>
              <w:bottom w:val="single" w:sz="4" w:space="0" w:color="auto"/>
              <w:right w:val="single" w:sz="4" w:space="0" w:color="auto"/>
            </w:tcBorders>
          </w:tcPr>
          <w:p w14:paraId="5886F3BD" w14:textId="77777777" w:rsidR="00BF77AD" w:rsidRPr="001A7A97" w:rsidRDefault="00BF77AD" w:rsidP="00CF7593">
            <w:pPr>
              <w:jc w:val="center"/>
              <w:rPr>
                <w:sz w:val="20"/>
                <w:szCs w:val="20"/>
                <w:lang w:eastAsia="en-US"/>
              </w:rPr>
            </w:pPr>
          </w:p>
        </w:tc>
      </w:tr>
      <w:tr w:rsidR="00BF77AD" w:rsidRPr="001A7A97" w14:paraId="7C255C0B" w14:textId="77777777" w:rsidTr="00CF7593">
        <w:trPr>
          <w:trHeight w:val="281"/>
        </w:trPr>
        <w:tc>
          <w:tcPr>
            <w:tcW w:w="2381" w:type="dxa"/>
            <w:tcBorders>
              <w:top w:val="single" w:sz="4" w:space="0" w:color="auto"/>
              <w:left w:val="single" w:sz="4" w:space="0" w:color="auto"/>
              <w:bottom w:val="single" w:sz="4" w:space="0" w:color="auto"/>
              <w:right w:val="single" w:sz="4" w:space="0" w:color="auto"/>
            </w:tcBorders>
          </w:tcPr>
          <w:p w14:paraId="093A61AC" w14:textId="77777777" w:rsidR="00BF77AD" w:rsidRPr="001A7A97" w:rsidRDefault="00BF77AD" w:rsidP="00CF7593">
            <w:pP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1FC1B0AB"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tcPr>
          <w:p w14:paraId="64A357E7"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69701334"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0B9DAD60" w14:textId="77777777" w:rsidR="00BF77AD" w:rsidRPr="001A7A97" w:rsidRDefault="00BF77AD" w:rsidP="00CF7593">
            <w:pPr>
              <w:rPr>
                <w:sz w:val="20"/>
                <w:szCs w:val="20"/>
              </w:rPr>
            </w:pPr>
            <w:r w:rsidRPr="001A7A97">
              <w:rPr>
                <w:sz w:val="20"/>
                <w:szCs w:val="20"/>
              </w:rPr>
              <w:t>Vazačství</w:t>
            </w:r>
          </w:p>
        </w:tc>
        <w:tc>
          <w:tcPr>
            <w:tcW w:w="1705" w:type="dxa"/>
            <w:tcBorders>
              <w:top w:val="single" w:sz="4" w:space="0" w:color="auto"/>
              <w:left w:val="single" w:sz="4" w:space="0" w:color="auto"/>
              <w:bottom w:val="single" w:sz="4" w:space="0" w:color="auto"/>
              <w:right w:val="single" w:sz="4" w:space="0" w:color="auto"/>
            </w:tcBorders>
          </w:tcPr>
          <w:p w14:paraId="3B10FC8A" w14:textId="77777777" w:rsidR="00BF77AD" w:rsidRPr="001A7A97" w:rsidRDefault="00BF77AD" w:rsidP="00CF7593">
            <w:pPr>
              <w:jc w:val="center"/>
              <w:rPr>
                <w:sz w:val="20"/>
                <w:szCs w:val="20"/>
              </w:rPr>
            </w:pPr>
            <w:r w:rsidRPr="001A7A97">
              <w:rPr>
                <w:sz w:val="20"/>
                <w:szCs w:val="20"/>
              </w:rPr>
              <w:t>1</w:t>
            </w:r>
          </w:p>
        </w:tc>
        <w:tc>
          <w:tcPr>
            <w:tcW w:w="1705" w:type="dxa"/>
            <w:tcBorders>
              <w:top w:val="single" w:sz="4" w:space="0" w:color="auto"/>
              <w:left w:val="single" w:sz="4" w:space="0" w:color="auto"/>
              <w:bottom w:val="single" w:sz="4" w:space="0" w:color="auto"/>
              <w:right w:val="single" w:sz="4" w:space="0" w:color="auto"/>
            </w:tcBorders>
          </w:tcPr>
          <w:p w14:paraId="15B50A9C" w14:textId="77777777" w:rsidR="00BF77AD" w:rsidRPr="001A7A97" w:rsidRDefault="00BF77AD" w:rsidP="00CF7593">
            <w:pPr>
              <w:jc w:val="center"/>
              <w:rPr>
                <w:sz w:val="20"/>
                <w:szCs w:val="20"/>
              </w:rPr>
            </w:pPr>
            <w:r w:rsidRPr="001A7A97">
              <w:rPr>
                <w:sz w:val="20"/>
                <w:szCs w:val="20"/>
              </w:rPr>
              <w:t>33</w:t>
            </w:r>
          </w:p>
        </w:tc>
        <w:tc>
          <w:tcPr>
            <w:tcW w:w="1570" w:type="dxa"/>
            <w:tcBorders>
              <w:top w:val="single" w:sz="4" w:space="0" w:color="auto"/>
              <w:left w:val="single" w:sz="4" w:space="0" w:color="auto"/>
              <w:bottom w:val="single" w:sz="4" w:space="0" w:color="auto"/>
              <w:right w:val="single" w:sz="4" w:space="0" w:color="auto"/>
            </w:tcBorders>
          </w:tcPr>
          <w:p w14:paraId="5D64B94B" w14:textId="77777777" w:rsidR="00BF77AD" w:rsidRPr="001A7A97" w:rsidRDefault="00BF77AD" w:rsidP="00CF7593">
            <w:pPr>
              <w:jc w:val="center"/>
              <w:rPr>
                <w:sz w:val="20"/>
                <w:szCs w:val="20"/>
                <w:lang w:eastAsia="en-US"/>
              </w:rPr>
            </w:pPr>
          </w:p>
        </w:tc>
      </w:tr>
      <w:tr w:rsidR="00BF77AD" w:rsidRPr="001A7A97" w14:paraId="4DE4599A" w14:textId="77777777" w:rsidTr="00CF7593">
        <w:trPr>
          <w:trHeight w:val="281"/>
        </w:trPr>
        <w:tc>
          <w:tcPr>
            <w:tcW w:w="2381" w:type="dxa"/>
            <w:tcBorders>
              <w:top w:val="single" w:sz="4" w:space="0" w:color="auto"/>
              <w:left w:val="single" w:sz="4" w:space="0" w:color="auto"/>
              <w:bottom w:val="single" w:sz="4" w:space="0" w:color="auto"/>
              <w:right w:val="single" w:sz="4" w:space="0" w:color="auto"/>
            </w:tcBorders>
          </w:tcPr>
          <w:p w14:paraId="4048FE1E" w14:textId="77777777" w:rsidR="00BF77AD" w:rsidRPr="001A7A97" w:rsidRDefault="00BF77AD" w:rsidP="00CF7593">
            <w:pP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4B49A2EF"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tcPr>
          <w:p w14:paraId="62FC8317"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0C3DE226"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3D1988A6" w14:textId="4DD6B296" w:rsidR="00BF77AD" w:rsidRPr="001A7A97" w:rsidRDefault="0064744F" w:rsidP="00CF7593">
            <w:pPr>
              <w:rPr>
                <w:sz w:val="20"/>
                <w:szCs w:val="20"/>
                <w:lang w:eastAsia="en-US"/>
              </w:rPr>
            </w:pPr>
            <w:r w:rsidRPr="001A7A97">
              <w:rPr>
                <w:sz w:val="20"/>
                <w:szCs w:val="20"/>
              </w:rPr>
              <w:t>Odborný výcvik</w:t>
            </w:r>
          </w:p>
        </w:tc>
        <w:tc>
          <w:tcPr>
            <w:tcW w:w="1705" w:type="dxa"/>
            <w:tcBorders>
              <w:top w:val="single" w:sz="4" w:space="0" w:color="auto"/>
              <w:left w:val="single" w:sz="4" w:space="0" w:color="auto"/>
              <w:bottom w:val="single" w:sz="4" w:space="0" w:color="auto"/>
              <w:right w:val="single" w:sz="4" w:space="0" w:color="auto"/>
            </w:tcBorders>
          </w:tcPr>
          <w:p w14:paraId="179C0EAA" w14:textId="60D6C943" w:rsidR="00BF77AD" w:rsidRPr="001A7A97" w:rsidRDefault="0064744F" w:rsidP="00CF7593">
            <w:pPr>
              <w:jc w:val="center"/>
              <w:rPr>
                <w:sz w:val="20"/>
                <w:szCs w:val="20"/>
                <w:lang w:eastAsia="en-US"/>
              </w:rPr>
            </w:pPr>
            <w:r w:rsidRPr="001A7A97">
              <w:rPr>
                <w:sz w:val="20"/>
                <w:szCs w:val="20"/>
              </w:rPr>
              <w:t>18</w:t>
            </w:r>
          </w:p>
        </w:tc>
        <w:tc>
          <w:tcPr>
            <w:tcW w:w="1705" w:type="dxa"/>
            <w:tcBorders>
              <w:top w:val="single" w:sz="4" w:space="0" w:color="auto"/>
              <w:left w:val="single" w:sz="4" w:space="0" w:color="auto"/>
              <w:bottom w:val="single" w:sz="4" w:space="0" w:color="auto"/>
              <w:right w:val="single" w:sz="4" w:space="0" w:color="auto"/>
            </w:tcBorders>
          </w:tcPr>
          <w:p w14:paraId="58EB58BD" w14:textId="64E52B1D" w:rsidR="00BF77AD" w:rsidRPr="001A7A97" w:rsidRDefault="0064744F" w:rsidP="00CF7593">
            <w:pPr>
              <w:jc w:val="center"/>
              <w:rPr>
                <w:sz w:val="20"/>
                <w:szCs w:val="20"/>
                <w:lang w:eastAsia="en-US"/>
              </w:rPr>
            </w:pPr>
            <w:r w:rsidRPr="001A7A97">
              <w:rPr>
                <w:sz w:val="20"/>
                <w:szCs w:val="20"/>
              </w:rPr>
              <w:t>594</w:t>
            </w:r>
          </w:p>
        </w:tc>
        <w:tc>
          <w:tcPr>
            <w:tcW w:w="1570" w:type="dxa"/>
            <w:tcBorders>
              <w:top w:val="single" w:sz="4" w:space="0" w:color="auto"/>
              <w:left w:val="single" w:sz="4" w:space="0" w:color="auto"/>
              <w:bottom w:val="single" w:sz="4" w:space="0" w:color="auto"/>
              <w:right w:val="single" w:sz="4" w:space="0" w:color="auto"/>
            </w:tcBorders>
          </w:tcPr>
          <w:p w14:paraId="57B8215A" w14:textId="77777777" w:rsidR="00BF77AD" w:rsidRPr="001A7A97" w:rsidRDefault="00BF77AD" w:rsidP="00CF7593">
            <w:pPr>
              <w:jc w:val="center"/>
              <w:rPr>
                <w:sz w:val="20"/>
                <w:szCs w:val="20"/>
                <w:lang w:eastAsia="en-US"/>
              </w:rPr>
            </w:pPr>
          </w:p>
        </w:tc>
      </w:tr>
      <w:tr w:rsidR="001F1F33" w:rsidRPr="001A7A97" w14:paraId="27C96BFD" w14:textId="77777777" w:rsidTr="001F1F33">
        <w:trPr>
          <w:trHeight w:val="281"/>
        </w:trPr>
        <w:tc>
          <w:tcPr>
            <w:tcW w:w="14179"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C57293" w14:textId="09645011" w:rsidR="001F1F33" w:rsidRPr="001A7A97" w:rsidRDefault="001F1F33" w:rsidP="00CF7593">
            <w:pPr>
              <w:jc w:val="center"/>
              <w:rPr>
                <w:sz w:val="20"/>
                <w:szCs w:val="20"/>
                <w:lang w:eastAsia="en-US"/>
              </w:rPr>
            </w:pPr>
            <w:r>
              <w:rPr>
                <w:sz w:val="20"/>
                <w:szCs w:val="20"/>
                <w:lang w:eastAsia="en-US"/>
              </w:rPr>
              <w:t>Zaměření na vinohradnictví a vinařství</w:t>
            </w:r>
          </w:p>
        </w:tc>
      </w:tr>
      <w:tr w:rsidR="00BF77AD" w:rsidRPr="001A7A97" w14:paraId="51DE1CC0" w14:textId="77777777" w:rsidTr="00CF7593">
        <w:trPr>
          <w:trHeight w:val="281"/>
        </w:trPr>
        <w:tc>
          <w:tcPr>
            <w:tcW w:w="2381" w:type="dxa"/>
            <w:tcBorders>
              <w:top w:val="single" w:sz="4" w:space="0" w:color="auto"/>
              <w:left w:val="single" w:sz="4" w:space="0" w:color="auto"/>
              <w:bottom w:val="single" w:sz="4" w:space="0" w:color="auto"/>
              <w:right w:val="single" w:sz="4" w:space="0" w:color="auto"/>
            </w:tcBorders>
          </w:tcPr>
          <w:p w14:paraId="754082AD" w14:textId="77777777" w:rsidR="00BF77AD" w:rsidRPr="001A7A97" w:rsidRDefault="00BF77AD" w:rsidP="00CF7593">
            <w:pP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46E228C6"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tcPr>
          <w:p w14:paraId="6D430C91"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4046124F"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5B392F73" w14:textId="619C1A29" w:rsidR="00BF77AD" w:rsidRPr="001A7A97" w:rsidRDefault="0064744F" w:rsidP="00CF7593">
            <w:pPr>
              <w:rPr>
                <w:sz w:val="20"/>
                <w:szCs w:val="20"/>
              </w:rPr>
            </w:pPr>
            <w:r w:rsidRPr="001A7A97">
              <w:rPr>
                <w:sz w:val="20"/>
                <w:szCs w:val="20"/>
              </w:rPr>
              <w:t>Vinařství</w:t>
            </w:r>
          </w:p>
        </w:tc>
        <w:tc>
          <w:tcPr>
            <w:tcW w:w="1705" w:type="dxa"/>
            <w:tcBorders>
              <w:top w:val="single" w:sz="4" w:space="0" w:color="auto"/>
              <w:left w:val="single" w:sz="4" w:space="0" w:color="auto"/>
              <w:bottom w:val="single" w:sz="4" w:space="0" w:color="auto"/>
              <w:right w:val="single" w:sz="4" w:space="0" w:color="auto"/>
            </w:tcBorders>
          </w:tcPr>
          <w:p w14:paraId="3BDE24F2" w14:textId="4D112A1C" w:rsidR="00BF77AD" w:rsidRPr="001A7A97" w:rsidRDefault="0064744F" w:rsidP="00CF7593">
            <w:pPr>
              <w:jc w:val="center"/>
              <w:rPr>
                <w:sz w:val="20"/>
                <w:szCs w:val="20"/>
              </w:rPr>
            </w:pPr>
            <w:r>
              <w:rPr>
                <w:sz w:val="20"/>
                <w:szCs w:val="20"/>
              </w:rPr>
              <w:t>3</w:t>
            </w:r>
          </w:p>
        </w:tc>
        <w:tc>
          <w:tcPr>
            <w:tcW w:w="1705" w:type="dxa"/>
            <w:tcBorders>
              <w:top w:val="single" w:sz="4" w:space="0" w:color="auto"/>
              <w:left w:val="single" w:sz="4" w:space="0" w:color="auto"/>
              <w:bottom w:val="single" w:sz="4" w:space="0" w:color="auto"/>
              <w:right w:val="single" w:sz="4" w:space="0" w:color="auto"/>
            </w:tcBorders>
          </w:tcPr>
          <w:p w14:paraId="543C2D68" w14:textId="515305E5" w:rsidR="00BF77AD" w:rsidRPr="001A7A97" w:rsidRDefault="0064744F" w:rsidP="00CF7593">
            <w:pPr>
              <w:jc w:val="center"/>
              <w:rPr>
                <w:sz w:val="20"/>
                <w:szCs w:val="20"/>
              </w:rPr>
            </w:pPr>
            <w:r>
              <w:rPr>
                <w:sz w:val="20"/>
                <w:szCs w:val="20"/>
              </w:rPr>
              <w:t>99</w:t>
            </w:r>
          </w:p>
        </w:tc>
        <w:tc>
          <w:tcPr>
            <w:tcW w:w="1570" w:type="dxa"/>
            <w:tcBorders>
              <w:top w:val="single" w:sz="4" w:space="0" w:color="auto"/>
              <w:left w:val="single" w:sz="4" w:space="0" w:color="auto"/>
              <w:bottom w:val="single" w:sz="4" w:space="0" w:color="auto"/>
              <w:right w:val="single" w:sz="4" w:space="0" w:color="auto"/>
            </w:tcBorders>
          </w:tcPr>
          <w:p w14:paraId="23A6D24A" w14:textId="7915FD00" w:rsidR="00BF77AD" w:rsidRPr="0064744F" w:rsidRDefault="0064744F" w:rsidP="00CF7593">
            <w:pPr>
              <w:jc w:val="center"/>
              <w:rPr>
                <w:b/>
                <w:bCs/>
                <w:sz w:val="20"/>
                <w:szCs w:val="20"/>
                <w:lang w:eastAsia="en-US"/>
              </w:rPr>
            </w:pPr>
            <w:r w:rsidRPr="0064744F">
              <w:rPr>
                <w:b/>
                <w:bCs/>
                <w:sz w:val="20"/>
                <w:szCs w:val="20"/>
                <w:lang w:eastAsia="en-US"/>
              </w:rPr>
              <w:t>3</w:t>
            </w:r>
          </w:p>
        </w:tc>
      </w:tr>
      <w:tr w:rsidR="00BF77AD" w:rsidRPr="001A7A97" w14:paraId="5B633236" w14:textId="77777777" w:rsidTr="00CF7593">
        <w:trPr>
          <w:trHeight w:val="281"/>
        </w:trPr>
        <w:tc>
          <w:tcPr>
            <w:tcW w:w="2381" w:type="dxa"/>
            <w:tcBorders>
              <w:top w:val="single" w:sz="4" w:space="0" w:color="auto"/>
              <w:left w:val="single" w:sz="4" w:space="0" w:color="auto"/>
              <w:bottom w:val="single" w:sz="4" w:space="0" w:color="auto"/>
              <w:right w:val="single" w:sz="4" w:space="0" w:color="auto"/>
            </w:tcBorders>
          </w:tcPr>
          <w:p w14:paraId="5101D09C" w14:textId="77777777" w:rsidR="00BF77AD" w:rsidRPr="001A7A97" w:rsidRDefault="00BF77AD" w:rsidP="00CF7593">
            <w:pP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4DACC8DD"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tcPr>
          <w:p w14:paraId="78A2981B"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tcPr>
          <w:p w14:paraId="10B22B23" w14:textId="77777777" w:rsidR="00BF77AD" w:rsidRPr="001A7A97" w:rsidRDefault="00BF77AD" w:rsidP="00CF7593">
            <w:pPr>
              <w:jc w:val="center"/>
              <w:rPr>
                <w:sz w:val="20"/>
                <w:szCs w:val="20"/>
                <w:lang w:eastAsia="en-US"/>
              </w:rPr>
            </w:pPr>
          </w:p>
        </w:tc>
        <w:tc>
          <w:tcPr>
            <w:tcW w:w="2556" w:type="dxa"/>
            <w:tcBorders>
              <w:top w:val="single" w:sz="4" w:space="0" w:color="auto"/>
              <w:left w:val="single" w:sz="4" w:space="0" w:color="auto"/>
              <w:bottom w:val="single" w:sz="4" w:space="0" w:color="auto"/>
              <w:right w:val="single" w:sz="4" w:space="0" w:color="auto"/>
            </w:tcBorders>
          </w:tcPr>
          <w:p w14:paraId="1E2DA3C6" w14:textId="77777777" w:rsidR="00BF77AD" w:rsidRPr="001A7A97" w:rsidRDefault="00BF77AD" w:rsidP="00CF7593">
            <w:pPr>
              <w:rPr>
                <w:sz w:val="20"/>
                <w:szCs w:val="20"/>
                <w:lang w:eastAsia="en-US"/>
              </w:rPr>
            </w:pPr>
          </w:p>
        </w:tc>
        <w:tc>
          <w:tcPr>
            <w:tcW w:w="1705" w:type="dxa"/>
            <w:tcBorders>
              <w:top w:val="single" w:sz="4" w:space="0" w:color="auto"/>
              <w:left w:val="single" w:sz="4" w:space="0" w:color="auto"/>
              <w:bottom w:val="single" w:sz="4" w:space="0" w:color="auto"/>
              <w:right w:val="single" w:sz="4" w:space="0" w:color="auto"/>
            </w:tcBorders>
          </w:tcPr>
          <w:p w14:paraId="57F0B666" w14:textId="77777777" w:rsidR="00BF77AD" w:rsidRPr="001A7A97" w:rsidRDefault="00BF77AD" w:rsidP="00CF7593">
            <w:pPr>
              <w:jc w:val="center"/>
              <w:rPr>
                <w:sz w:val="20"/>
                <w:szCs w:val="20"/>
                <w:lang w:eastAsia="en-US"/>
              </w:rPr>
            </w:pPr>
          </w:p>
        </w:tc>
        <w:tc>
          <w:tcPr>
            <w:tcW w:w="1705" w:type="dxa"/>
            <w:tcBorders>
              <w:top w:val="single" w:sz="4" w:space="0" w:color="auto"/>
              <w:left w:val="single" w:sz="4" w:space="0" w:color="auto"/>
              <w:bottom w:val="single" w:sz="4" w:space="0" w:color="auto"/>
              <w:right w:val="single" w:sz="4" w:space="0" w:color="auto"/>
            </w:tcBorders>
          </w:tcPr>
          <w:p w14:paraId="48924E3B" w14:textId="77777777" w:rsidR="00BF77AD" w:rsidRPr="001A7A97" w:rsidRDefault="00BF77AD" w:rsidP="00CF7593">
            <w:pPr>
              <w:jc w:val="center"/>
              <w:rPr>
                <w:sz w:val="20"/>
                <w:szCs w:val="20"/>
                <w:lang w:eastAsia="en-US"/>
              </w:rPr>
            </w:pPr>
          </w:p>
        </w:tc>
        <w:tc>
          <w:tcPr>
            <w:tcW w:w="1570" w:type="dxa"/>
            <w:tcBorders>
              <w:top w:val="single" w:sz="4" w:space="0" w:color="auto"/>
              <w:left w:val="single" w:sz="4" w:space="0" w:color="auto"/>
              <w:bottom w:val="single" w:sz="4" w:space="0" w:color="auto"/>
              <w:right w:val="single" w:sz="4" w:space="0" w:color="auto"/>
            </w:tcBorders>
          </w:tcPr>
          <w:p w14:paraId="2FD00BD8" w14:textId="77777777" w:rsidR="00BF77AD" w:rsidRPr="001A7A97" w:rsidRDefault="00BF77AD" w:rsidP="00CF7593">
            <w:pPr>
              <w:jc w:val="center"/>
              <w:rPr>
                <w:sz w:val="20"/>
                <w:szCs w:val="20"/>
                <w:lang w:eastAsia="en-US"/>
              </w:rPr>
            </w:pPr>
          </w:p>
        </w:tc>
      </w:tr>
      <w:tr w:rsidR="00BF77AD" w:rsidRPr="001A7A97" w14:paraId="22A9EDED" w14:textId="77777777" w:rsidTr="00CF7593">
        <w:trPr>
          <w:trHeight w:val="281"/>
        </w:trPr>
        <w:tc>
          <w:tcPr>
            <w:tcW w:w="2381" w:type="dxa"/>
            <w:tcBorders>
              <w:top w:val="single" w:sz="4" w:space="0" w:color="auto"/>
              <w:left w:val="single" w:sz="4" w:space="0" w:color="auto"/>
              <w:bottom w:val="single" w:sz="4" w:space="0" w:color="auto"/>
              <w:right w:val="single" w:sz="4" w:space="0" w:color="auto"/>
            </w:tcBorders>
            <w:shd w:val="clear" w:color="auto" w:fill="BFBFBF"/>
          </w:tcPr>
          <w:p w14:paraId="078A2C2B" w14:textId="77777777" w:rsidR="00BF77AD" w:rsidRPr="001A7A97" w:rsidRDefault="00BF77AD" w:rsidP="00CF7593">
            <w:pPr>
              <w:rPr>
                <w:b/>
                <w:sz w:val="20"/>
                <w:szCs w:val="20"/>
                <w:lang w:eastAsia="en-US"/>
              </w:rPr>
            </w:pPr>
            <w:r w:rsidRPr="001A7A97">
              <w:rPr>
                <w:b/>
                <w:sz w:val="20"/>
                <w:szCs w:val="20"/>
              </w:rPr>
              <w:t>Disponibilní hodiny</w:t>
            </w:r>
          </w:p>
        </w:tc>
        <w:tc>
          <w:tcPr>
            <w:tcW w:w="1421" w:type="dxa"/>
            <w:tcBorders>
              <w:top w:val="single" w:sz="4" w:space="0" w:color="auto"/>
              <w:left w:val="single" w:sz="4" w:space="0" w:color="auto"/>
              <w:bottom w:val="single" w:sz="4" w:space="0" w:color="auto"/>
              <w:right w:val="single" w:sz="4" w:space="0" w:color="auto"/>
            </w:tcBorders>
            <w:shd w:val="clear" w:color="auto" w:fill="BFBFBF"/>
          </w:tcPr>
          <w:p w14:paraId="5ACD2C56" w14:textId="77777777" w:rsidR="00BF77AD" w:rsidRPr="001A7A97" w:rsidRDefault="00BF77AD" w:rsidP="00CF7593">
            <w:pPr>
              <w:jc w:val="center"/>
              <w:rPr>
                <w:sz w:val="20"/>
                <w:szCs w:val="20"/>
                <w:lang w:eastAsia="en-US"/>
              </w:rPr>
            </w:pPr>
          </w:p>
        </w:tc>
        <w:tc>
          <w:tcPr>
            <w:tcW w:w="1420" w:type="dxa"/>
            <w:tcBorders>
              <w:top w:val="single" w:sz="4" w:space="0" w:color="auto"/>
              <w:left w:val="single" w:sz="4" w:space="0" w:color="auto"/>
              <w:bottom w:val="single" w:sz="4" w:space="0" w:color="auto"/>
              <w:right w:val="single" w:sz="4" w:space="0" w:color="auto"/>
            </w:tcBorders>
            <w:shd w:val="clear" w:color="auto" w:fill="BFBFBF"/>
          </w:tcPr>
          <w:p w14:paraId="0C2ABA5C" w14:textId="77777777" w:rsidR="00BF77AD" w:rsidRPr="001A7A97" w:rsidRDefault="00BF77AD" w:rsidP="00CF7593">
            <w:pPr>
              <w:jc w:val="center"/>
              <w:rPr>
                <w:sz w:val="20"/>
                <w:szCs w:val="20"/>
                <w:lang w:eastAsia="en-US"/>
              </w:rPr>
            </w:pPr>
          </w:p>
        </w:tc>
        <w:tc>
          <w:tcPr>
            <w:tcW w:w="1421" w:type="dxa"/>
            <w:tcBorders>
              <w:top w:val="single" w:sz="4" w:space="0" w:color="auto"/>
              <w:left w:val="single" w:sz="4" w:space="0" w:color="auto"/>
              <w:bottom w:val="single" w:sz="4" w:space="0" w:color="auto"/>
              <w:right w:val="single" w:sz="4" w:space="0" w:color="auto"/>
            </w:tcBorders>
            <w:shd w:val="clear" w:color="auto" w:fill="BFBFBF"/>
          </w:tcPr>
          <w:p w14:paraId="5E3C0A1A" w14:textId="77777777" w:rsidR="00BF77AD" w:rsidRPr="00875306" w:rsidRDefault="00BF77AD" w:rsidP="00CF7593">
            <w:pPr>
              <w:jc w:val="center"/>
              <w:rPr>
                <w:b/>
                <w:sz w:val="20"/>
                <w:szCs w:val="20"/>
                <w:lang w:eastAsia="en-US"/>
              </w:rPr>
            </w:pPr>
            <w:r w:rsidRPr="00875306">
              <w:rPr>
                <w:b/>
                <w:sz w:val="20"/>
                <w:szCs w:val="20"/>
              </w:rPr>
              <w:t>15</w:t>
            </w:r>
          </w:p>
        </w:tc>
        <w:tc>
          <w:tcPr>
            <w:tcW w:w="2556" w:type="dxa"/>
            <w:tcBorders>
              <w:top w:val="single" w:sz="4" w:space="0" w:color="auto"/>
              <w:left w:val="single" w:sz="4" w:space="0" w:color="auto"/>
              <w:bottom w:val="single" w:sz="4" w:space="0" w:color="auto"/>
              <w:right w:val="single" w:sz="4" w:space="0" w:color="auto"/>
            </w:tcBorders>
            <w:shd w:val="clear" w:color="auto" w:fill="BFBFBF"/>
          </w:tcPr>
          <w:p w14:paraId="405C6781" w14:textId="77777777" w:rsidR="00BF77AD" w:rsidRPr="001A7A97" w:rsidRDefault="00BF77AD" w:rsidP="00CF7593">
            <w:pPr>
              <w:rPr>
                <w:sz w:val="20"/>
                <w:szCs w:val="20"/>
                <w:lang w:eastAsia="en-US"/>
              </w:rPr>
            </w:pPr>
          </w:p>
        </w:tc>
        <w:tc>
          <w:tcPr>
            <w:tcW w:w="1705" w:type="dxa"/>
            <w:tcBorders>
              <w:top w:val="single" w:sz="4" w:space="0" w:color="auto"/>
              <w:left w:val="single" w:sz="4" w:space="0" w:color="auto"/>
              <w:bottom w:val="single" w:sz="4" w:space="0" w:color="auto"/>
              <w:right w:val="single" w:sz="4" w:space="0" w:color="auto"/>
            </w:tcBorders>
            <w:shd w:val="clear" w:color="auto" w:fill="BFBFBF"/>
          </w:tcPr>
          <w:p w14:paraId="33FB9475" w14:textId="77777777" w:rsidR="00BF77AD" w:rsidRPr="001A7A97" w:rsidRDefault="00BF77AD" w:rsidP="00CF7593">
            <w:pPr>
              <w:jc w:val="center"/>
              <w:rPr>
                <w:sz w:val="20"/>
                <w:szCs w:val="20"/>
                <w:lang w:eastAsia="en-US"/>
              </w:rPr>
            </w:pPr>
          </w:p>
        </w:tc>
        <w:tc>
          <w:tcPr>
            <w:tcW w:w="1705" w:type="dxa"/>
            <w:tcBorders>
              <w:top w:val="single" w:sz="4" w:space="0" w:color="auto"/>
              <w:left w:val="single" w:sz="4" w:space="0" w:color="auto"/>
              <w:bottom w:val="single" w:sz="4" w:space="0" w:color="auto"/>
              <w:right w:val="single" w:sz="4" w:space="0" w:color="auto"/>
            </w:tcBorders>
            <w:shd w:val="clear" w:color="auto" w:fill="BFBFBF"/>
          </w:tcPr>
          <w:p w14:paraId="557B291D" w14:textId="77777777" w:rsidR="00BF77AD" w:rsidRPr="001A7A97" w:rsidRDefault="00BF77AD" w:rsidP="00CF7593">
            <w:pPr>
              <w:jc w:val="center"/>
              <w:rPr>
                <w:sz w:val="20"/>
                <w:szCs w:val="20"/>
                <w:lang w:eastAsia="en-US"/>
              </w:rPr>
            </w:pPr>
          </w:p>
        </w:tc>
        <w:tc>
          <w:tcPr>
            <w:tcW w:w="1570" w:type="dxa"/>
            <w:tcBorders>
              <w:top w:val="single" w:sz="4" w:space="0" w:color="auto"/>
              <w:left w:val="single" w:sz="4" w:space="0" w:color="auto"/>
              <w:bottom w:val="single" w:sz="4" w:space="0" w:color="auto"/>
              <w:right w:val="single" w:sz="4" w:space="0" w:color="auto"/>
            </w:tcBorders>
            <w:shd w:val="clear" w:color="auto" w:fill="BFBFBF"/>
          </w:tcPr>
          <w:p w14:paraId="70E52ADA" w14:textId="77777777" w:rsidR="00BF77AD" w:rsidRPr="00875306" w:rsidRDefault="00BF77AD" w:rsidP="00CF7593">
            <w:pPr>
              <w:jc w:val="center"/>
              <w:rPr>
                <w:b/>
                <w:sz w:val="20"/>
                <w:szCs w:val="20"/>
                <w:lang w:eastAsia="en-US"/>
              </w:rPr>
            </w:pPr>
            <w:r w:rsidRPr="00875306">
              <w:rPr>
                <w:b/>
                <w:sz w:val="20"/>
                <w:szCs w:val="20"/>
              </w:rPr>
              <w:t>21</w:t>
            </w:r>
          </w:p>
        </w:tc>
      </w:tr>
    </w:tbl>
    <w:p w14:paraId="6C1952F8" w14:textId="77777777" w:rsidR="007A4BD9" w:rsidRDefault="007A4BD9">
      <w:pPr>
        <w:rPr>
          <w:b/>
        </w:rPr>
      </w:pPr>
    </w:p>
    <w:p w14:paraId="2290E4F0" w14:textId="77777777" w:rsidR="007A4BD9" w:rsidRDefault="007A4BD9">
      <w:pPr>
        <w:rPr>
          <w:b/>
        </w:rPr>
        <w:sectPr w:rsidR="007A4BD9">
          <w:footerReference w:type="default" r:id="rId18"/>
          <w:pgSz w:w="16838" w:h="11906" w:orient="landscape"/>
          <w:pgMar w:top="851" w:right="1418" w:bottom="851" w:left="1418" w:header="709" w:footer="709" w:gutter="0"/>
          <w:cols w:space="708"/>
          <w:docGrid w:linePitch="360"/>
        </w:sectPr>
      </w:pPr>
    </w:p>
    <w:p w14:paraId="2BAB93F2" w14:textId="77777777" w:rsidR="00E703C3" w:rsidRDefault="00E703C3" w:rsidP="006E3919">
      <w:pPr>
        <w:pStyle w:val="Nadpis1"/>
      </w:pPr>
      <w:bookmarkStart w:id="191" w:name="_Toc535923836"/>
      <w:bookmarkStart w:id="192" w:name="_Toc17975076"/>
      <w:bookmarkStart w:id="193" w:name="_Toc107942069"/>
      <w:r>
        <w:lastRenderedPageBreak/>
        <w:t xml:space="preserve">9. </w:t>
      </w:r>
      <w:r w:rsidRPr="006E3919">
        <w:t>Autorský</w:t>
      </w:r>
      <w:r>
        <w:t xml:space="preserve"> kolektiv</w:t>
      </w:r>
      <w:bookmarkEnd w:id="191"/>
      <w:bookmarkEnd w:id="192"/>
      <w:bookmarkEnd w:id="193"/>
    </w:p>
    <w:p w14:paraId="70576CB3" w14:textId="77777777" w:rsidR="00E703C3" w:rsidRDefault="00E703C3">
      <w:pPr>
        <w:rPr>
          <w:b/>
          <w:sz w:val="28"/>
        </w:rPr>
      </w:pPr>
    </w:p>
    <w:p w14:paraId="64F1FB4C" w14:textId="77777777" w:rsidR="00E703C3" w:rsidRDefault="00E703C3">
      <w:pPr>
        <w:rPr>
          <w:b/>
          <w:sz w:val="28"/>
        </w:rPr>
      </w:pPr>
    </w:p>
    <w:p w14:paraId="32427E95" w14:textId="2DFF9153" w:rsidR="00E703C3" w:rsidRDefault="00E703C3">
      <w:pPr>
        <w:ind w:firstLine="720"/>
      </w:pPr>
      <w:r>
        <w:rPr>
          <w:b/>
        </w:rPr>
        <w:t>Koordinátor tvorby ŠVP:</w:t>
      </w:r>
      <w:r>
        <w:rPr>
          <w:b/>
        </w:rPr>
        <w:tab/>
      </w:r>
      <w:r>
        <w:rPr>
          <w:b/>
        </w:rPr>
        <w:tab/>
      </w:r>
      <w:r w:rsidR="006E3919">
        <w:rPr>
          <w:b/>
        </w:rPr>
        <w:tab/>
      </w:r>
      <w:r w:rsidR="00B85725">
        <w:t>Ing.</w:t>
      </w:r>
      <w:r w:rsidR="00BF77AD">
        <w:t xml:space="preserve"> Jana Riegerová</w:t>
      </w:r>
    </w:p>
    <w:p w14:paraId="3BFEEA27" w14:textId="77777777" w:rsidR="00E703C3" w:rsidRDefault="00E703C3"/>
    <w:p w14:paraId="3D69B3B5" w14:textId="4076E469" w:rsidR="00E703C3" w:rsidRDefault="00E703C3">
      <w:pPr>
        <w:ind w:firstLine="708"/>
      </w:pPr>
      <w:r>
        <w:rPr>
          <w:b/>
        </w:rPr>
        <w:t>Vedoucí autorského kolektivu:</w:t>
      </w:r>
      <w:r>
        <w:rPr>
          <w:b/>
        </w:rPr>
        <w:tab/>
      </w:r>
      <w:r w:rsidR="006E3919">
        <w:rPr>
          <w:b/>
        </w:rPr>
        <w:tab/>
      </w:r>
      <w:r w:rsidR="00B85725">
        <w:t>Ing. Jana Riegerová</w:t>
      </w:r>
    </w:p>
    <w:p w14:paraId="1B2002EB" w14:textId="77777777" w:rsidR="00E703C3" w:rsidRDefault="00E703C3"/>
    <w:p w14:paraId="361CB4E2" w14:textId="77777777" w:rsidR="00B85725" w:rsidRDefault="00E703C3" w:rsidP="00B85725">
      <w:pPr>
        <w:ind w:firstLine="708"/>
        <w:rPr>
          <w:b/>
        </w:rPr>
      </w:pPr>
      <w:r>
        <w:rPr>
          <w:b/>
        </w:rPr>
        <w:t>Jednotlivé části ŠVP zpracovali:</w:t>
      </w:r>
      <w:r>
        <w:rPr>
          <w:b/>
        </w:rPr>
        <w:tab/>
      </w:r>
      <w:r w:rsidR="00B85725" w:rsidRPr="006C3A11">
        <w:t>Ing. Ivana Machovcová</w:t>
      </w:r>
    </w:p>
    <w:p w14:paraId="06540ED5" w14:textId="77777777" w:rsidR="00B85725" w:rsidRPr="00182AB1" w:rsidRDefault="00B85725" w:rsidP="00B85725">
      <w:pPr>
        <w:ind w:left="3540" w:firstLine="708"/>
        <w:rPr>
          <w:b/>
        </w:rPr>
      </w:pPr>
      <w:r>
        <w:t>PhDr. Petra Manišová</w:t>
      </w:r>
    </w:p>
    <w:p w14:paraId="61C9B4DA" w14:textId="2F88B975" w:rsidR="00B85725" w:rsidRDefault="00B85725" w:rsidP="00B85725">
      <w:r>
        <w:t xml:space="preserve">               </w:t>
      </w:r>
      <w:r>
        <w:tab/>
      </w:r>
      <w:r>
        <w:tab/>
      </w:r>
      <w:r>
        <w:tab/>
      </w:r>
      <w:r>
        <w:tab/>
      </w:r>
      <w:r>
        <w:tab/>
      </w:r>
      <w:r w:rsidR="006E3919">
        <w:tab/>
      </w:r>
      <w:r w:rsidR="006E3919">
        <w:tab/>
      </w:r>
      <w:r w:rsidR="006E3919">
        <w:tab/>
      </w:r>
      <w:r w:rsidR="006E3919">
        <w:tab/>
      </w:r>
      <w:r w:rsidR="006E3919">
        <w:tab/>
      </w:r>
      <w:r>
        <w:t>Mgr. Miroslava Pekárková</w:t>
      </w:r>
      <w:r>
        <w:tab/>
      </w:r>
      <w:r>
        <w:tab/>
      </w:r>
      <w:r>
        <w:tab/>
      </w:r>
      <w:r>
        <w:tab/>
      </w:r>
    </w:p>
    <w:p w14:paraId="122C073C" w14:textId="53026625" w:rsidR="00B85725" w:rsidRDefault="00B85725" w:rsidP="00B85725">
      <w:pPr>
        <w:ind w:left="900"/>
      </w:pPr>
      <w:r>
        <w:tab/>
      </w:r>
      <w:r>
        <w:tab/>
      </w:r>
      <w:r>
        <w:tab/>
      </w:r>
      <w:r>
        <w:tab/>
      </w:r>
      <w:r>
        <w:tab/>
      </w:r>
      <w:r w:rsidR="006E3919">
        <w:tab/>
      </w:r>
      <w:r w:rsidR="006E3919">
        <w:tab/>
      </w:r>
      <w:r w:rsidR="006E3919">
        <w:tab/>
      </w:r>
      <w:r w:rsidR="006E3919">
        <w:tab/>
      </w:r>
      <w:r w:rsidR="006E3919">
        <w:tab/>
      </w:r>
      <w:r>
        <w:t>Ing. Tomáš Javůrek</w:t>
      </w:r>
    </w:p>
    <w:p w14:paraId="3E1E3BD3" w14:textId="6EF0B6F7" w:rsidR="00B85725" w:rsidRDefault="00B85725" w:rsidP="00B85725">
      <w:r>
        <w:tab/>
      </w:r>
      <w:r>
        <w:tab/>
      </w:r>
      <w:r>
        <w:tab/>
      </w:r>
      <w:r>
        <w:tab/>
      </w:r>
      <w:r>
        <w:tab/>
      </w:r>
      <w:r>
        <w:tab/>
      </w:r>
      <w:r w:rsidR="006E3919">
        <w:tab/>
      </w:r>
      <w:r w:rsidR="006E3919">
        <w:tab/>
      </w:r>
      <w:r w:rsidR="006E3919">
        <w:tab/>
      </w:r>
      <w:r w:rsidR="006E3919">
        <w:tab/>
      </w:r>
      <w:r w:rsidR="006E3919">
        <w:tab/>
      </w:r>
      <w:r w:rsidR="006E3919">
        <w:tab/>
      </w:r>
      <w:r>
        <w:t>Ing. Miroslava</w:t>
      </w:r>
      <w:r w:rsidR="006E3919">
        <w:t xml:space="preserve"> </w:t>
      </w:r>
      <w:r>
        <w:t>Tomková</w:t>
      </w:r>
    </w:p>
    <w:p w14:paraId="28E9DBE1" w14:textId="37222531" w:rsidR="00B85725" w:rsidRDefault="00B85725" w:rsidP="00B85725">
      <w:r>
        <w:tab/>
      </w:r>
      <w:r>
        <w:tab/>
      </w:r>
      <w:r>
        <w:tab/>
      </w:r>
      <w:r>
        <w:tab/>
      </w:r>
      <w:r>
        <w:tab/>
        <w:t xml:space="preserve"> </w:t>
      </w:r>
      <w:r>
        <w:tab/>
      </w:r>
      <w:r w:rsidR="006E3919">
        <w:tab/>
      </w:r>
      <w:r w:rsidR="006E3919">
        <w:tab/>
      </w:r>
      <w:r w:rsidR="006E3919">
        <w:tab/>
      </w:r>
      <w:r w:rsidR="006E3919">
        <w:tab/>
      </w:r>
      <w:r w:rsidR="006E3919">
        <w:tab/>
      </w:r>
      <w:r w:rsidR="006E3919">
        <w:tab/>
        <w:t>Mgr</w:t>
      </w:r>
      <w:r>
        <w:t>. Ludmila Marcinčáková</w:t>
      </w:r>
    </w:p>
    <w:p w14:paraId="2EA5127E" w14:textId="10622CE9" w:rsidR="00BF77AD" w:rsidRDefault="00BF77AD" w:rsidP="00B85725">
      <w:r>
        <w:tab/>
      </w:r>
      <w:r>
        <w:tab/>
      </w:r>
      <w:r>
        <w:tab/>
      </w:r>
      <w:r>
        <w:tab/>
      </w:r>
      <w:r>
        <w:tab/>
      </w:r>
      <w:r>
        <w:tab/>
      </w:r>
      <w:r w:rsidR="006E3919">
        <w:tab/>
      </w:r>
      <w:r w:rsidR="006E3919">
        <w:tab/>
      </w:r>
      <w:r w:rsidR="006E3919">
        <w:tab/>
      </w:r>
      <w:r w:rsidR="006E3919">
        <w:tab/>
      </w:r>
      <w:r w:rsidR="006E3919">
        <w:tab/>
      </w:r>
      <w:r w:rsidR="006E3919">
        <w:tab/>
      </w:r>
      <w:r>
        <w:t>Ing. Pavla Vandlíková</w:t>
      </w:r>
    </w:p>
    <w:p w14:paraId="0DC337C1" w14:textId="7B4C1651" w:rsidR="00B85725" w:rsidRDefault="006E3919" w:rsidP="006E3919">
      <w:pPr>
        <w:ind w:left="3927" w:firstLine="357"/>
      </w:pPr>
      <w:r>
        <w:t>Mgr. Monika Nešporová</w:t>
      </w:r>
    </w:p>
    <w:p w14:paraId="153EA1A3" w14:textId="61EBE70D" w:rsidR="00B85725" w:rsidRDefault="00B85725" w:rsidP="00B85725">
      <w:r>
        <w:tab/>
      </w:r>
      <w:r>
        <w:tab/>
      </w:r>
      <w:r>
        <w:tab/>
      </w:r>
      <w:r>
        <w:tab/>
      </w:r>
      <w:r>
        <w:tab/>
      </w:r>
      <w:r>
        <w:tab/>
      </w:r>
      <w:r w:rsidR="006E3919">
        <w:tab/>
      </w:r>
      <w:r w:rsidR="006E3919">
        <w:tab/>
      </w:r>
      <w:r w:rsidR="006E3919">
        <w:tab/>
      </w:r>
      <w:r w:rsidR="006E3919">
        <w:tab/>
      </w:r>
      <w:r w:rsidR="006E3919">
        <w:tab/>
      </w:r>
      <w:r w:rsidR="006E3919">
        <w:tab/>
        <w:t>Ing</w:t>
      </w:r>
      <w:r>
        <w:t>. Jana Riegerová</w:t>
      </w:r>
    </w:p>
    <w:p w14:paraId="1ECB985F" w14:textId="0A1EE38C" w:rsidR="00B85725" w:rsidRDefault="00B85725" w:rsidP="00B85725">
      <w:r>
        <w:tab/>
      </w:r>
      <w:r>
        <w:tab/>
      </w:r>
      <w:r>
        <w:tab/>
      </w:r>
      <w:r>
        <w:tab/>
      </w:r>
      <w:r>
        <w:tab/>
      </w:r>
      <w:r>
        <w:tab/>
      </w:r>
      <w:r w:rsidR="006E3919">
        <w:tab/>
      </w:r>
      <w:r w:rsidR="006E3919">
        <w:tab/>
      </w:r>
      <w:r w:rsidR="006E3919">
        <w:tab/>
      </w:r>
      <w:r w:rsidR="006E3919">
        <w:tab/>
      </w:r>
      <w:r w:rsidR="006E3919">
        <w:tab/>
      </w:r>
      <w:r w:rsidR="006E3919">
        <w:tab/>
      </w:r>
      <w:r>
        <w:t xml:space="preserve">Ing. Jan </w:t>
      </w:r>
      <w:proofErr w:type="spellStart"/>
      <w:r>
        <w:t>Kowolovski</w:t>
      </w:r>
      <w:proofErr w:type="spellEnd"/>
    </w:p>
    <w:p w14:paraId="03A14A29" w14:textId="77777777" w:rsidR="00B85725" w:rsidRDefault="00B85725" w:rsidP="00B85725">
      <w:r>
        <w:t xml:space="preserve">                                                                       Božena Fialová</w:t>
      </w:r>
    </w:p>
    <w:p w14:paraId="5DA6AB9C" w14:textId="5594A4C8" w:rsidR="00B85725" w:rsidRDefault="00B85725" w:rsidP="00B85725">
      <w:r>
        <w:t xml:space="preserve">                                                                       </w:t>
      </w:r>
      <w:r w:rsidR="006E3919">
        <w:t xml:space="preserve">Bc. </w:t>
      </w:r>
      <w:r>
        <w:t>Ivana Janíková</w:t>
      </w:r>
    </w:p>
    <w:p w14:paraId="5E1259A9" w14:textId="7B4570E2" w:rsidR="00BF77AD" w:rsidRDefault="00BF77AD" w:rsidP="00B85725">
      <w:r>
        <w:tab/>
      </w:r>
      <w:r>
        <w:tab/>
      </w:r>
      <w:r>
        <w:tab/>
      </w:r>
      <w:r>
        <w:tab/>
      </w:r>
      <w:r>
        <w:tab/>
      </w:r>
      <w:r>
        <w:tab/>
      </w:r>
      <w:r w:rsidR="006E3919">
        <w:tab/>
      </w:r>
      <w:r w:rsidR="006E3919">
        <w:tab/>
      </w:r>
      <w:r w:rsidR="006E3919">
        <w:tab/>
      </w:r>
      <w:r w:rsidR="006E3919">
        <w:tab/>
      </w:r>
      <w:r w:rsidR="006E3919">
        <w:tab/>
      </w:r>
      <w:r w:rsidR="006E3919">
        <w:tab/>
      </w:r>
      <w:r>
        <w:t>Regina Michalová</w:t>
      </w:r>
    </w:p>
    <w:p w14:paraId="01068802" w14:textId="37E0F9B4" w:rsidR="00BF77AD" w:rsidRDefault="00BF77AD" w:rsidP="00B85725">
      <w:r>
        <w:tab/>
      </w:r>
      <w:r>
        <w:tab/>
      </w:r>
      <w:r>
        <w:tab/>
      </w:r>
      <w:r>
        <w:tab/>
      </w:r>
      <w:r>
        <w:tab/>
      </w:r>
      <w:r>
        <w:tab/>
      </w:r>
      <w:r w:rsidR="006E3919">
        <w:tab/>
      </w:r>
      <w:r w:rsidR="006E3919">
        <w:tab/>
      </w:r>
      <w:r w:rsidR="006E3919">
        <w:tab/>
      </w:r>
      <w:r w:rsidR="006E3919">
        <w:tab/>
      </w:r>
      <w:r w:rsidR="006E3919">
        <w:tab/>
      </w:r>
      <w:r w:rsidR="006E3919">
        <w:tab/>
      </w:r>
      <w:r>
        <w:t>Mgr. Michal Kostka</w:t>
      </w:r>
    </w:p>
    <w:p w14:paraId="729C5F82" w14:textId="77777777" w:rsidR="00B85725" w:rsidRDefault="00B85725" w:rsidP="00B85725">
      <w:r>
        <w:t xml:space="preserve">                </w:t>
      </w:r>
      <w:r>
        <w:tab/>
      </w:r>
      <w:r>
        <w:tab/>
      </w:r>
      <w:r>
        <w:tab/>
        <w:t xml:space="preserve">                        </w:t>
      </w:r>
    </w:p>
    <w:p w14:paraId="7408F390" w14:textId="77777777" w:rsidR="00B85725" w:rsidRDefault="00B85725" w:rsidP="005D6549">
      <w:r>
        <w:t xml:space="preserve">                                        </w:t>
      </w:r>
      <w:r w:rsidR="005D6549">
        <w:t xml:space="preserve">                              </w:t>
      </w:r>
    </w:p>
    <w:p w14:paraId="1674D1ED" w14:textId="77777777" w:rsidR="00B85725" w:rsidRDefault="00B85725" w:rsidP="00B85725"/>
    <w:p w14:paraId="1AA63942" w14:textId="1E07ABC0" w:rsidR="00B85725" w:rsidRDefault="00B85725" w:rsidP="00B85725">
      <w:pPr>
        <w:ind w:firstLine="708"/>
      </w:pPr>
      <w:r>
        <w:rPr>
          <w:b/>
        </w:rPr>
        <w:t>Technické zpracování:</w:t>
      </w:r>
      <w:r w:rsidR="005D6549">
        <w:tab/>
      </w:r>
      <w:r w:rsidR="005D6549">
        <w:tab/>
      </w:r>
      <w:r w:rsidR="006E3919">
        <w:tab/>
      </w:r>
      <w:r w:rsidR="006E3919">
        <w:tab/>
      </w:r>
      <w:r w:rsidR="00BF77AD">
        <w:t>Mgr. Monika Nešporová</w:t>
      </w:r>
    </w:p>
    <w:p w14:paraId="75EF4961" w14:textId="77777777" w:rsidR="00E703C3" w:rsidRDefault="00E703C3" w:rsidP="00B85725">
      <w:pPr>
        <w:ind w:firstLine="708"/>
      </w:pPr>
    </w:p>
    <w:p w14:paraId="77DEF51D" w14:textId="77777777" w:rsidR="00E703C3" w:rsidRDefault="00E703C3"/>
    <w:sectPr w:rsidR="00E703C3">
      <w:pgSz w:w="11906" w:h="16838" w:code="9"/>
      <w:pgMar w:top="1418" w:right="720"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E7FEE" w14:textId="77777777" w:rsidR="00DE7185" w:rsidRDefault="00DE7185">
      <w:r>
        <w:separator/>
      </w:r>
    </w:p>
  </w:endnote>
  <w:endnote w:type="continuationSeparator" w:id="0">
    <w:p w14:paraId="5AE1FB43" w14:textId="77777777" w:rsidR="00DE7185" w:rsidRDefault="00DE7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auto"/>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TimesNewRoman,Italic">
    <w:altName w:val="Times New Roman"/>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8841" w14:textId="70BE03DE" w:rsidR="00375BB6" w:rsidRDefault="00375BB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628AB">
      <w:rPr>
        <w:rStyle w:val="slostrnky"/>
        <w:noProof/>
      </w:rPr>
      <w:t>1</w:t>
    </w:r>
    <w:r>
      <w:rPr>
        <w:rStyle w:val="slostrnky"/>
      </w:rPr>
      <w:fldChar w:fldCharType="end"/>
    </w:r>
  </w:p>
  <w:p w14:paraId="1D40EED2" w14:textId="77777777" w:rsidR="00375BB6" w:rsidRDefault="00375BB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EF3B" w14:textId="77777777" w:rsidR="00375BB6" w:rsidRDefault="00375BB6">
    <w:pPr>
      <w:pStyle w:val="Zpat"/>
      <w:jc w:val="center"/>
    </w:pPr>
  </w:p>
  <w:p w14:paraId="50734BDA" w14:textId="77777777" w:rsidR="00375BB6" w:rsidRDefault="00375BB6" w:rsidP="00026D72">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B9E2A" w14:textId="77777777" w:rsidR="00375BB6" w:rsidRDefault="00375BB6">
    <w:pPr>
      <w:pStyle w:val="Zpat"/>
      <w:jc w:val="center"/>
    </w:pPr>
  </w:p>
  <w:p w14:paraId="41FF9849" w14:textId="77777777" w:rsidR="00375BB6" w:rsidRDefault="00375BB6" w:rsidP="000E428E">
    <w:pPr>
      <w:pStyle w:val="Zpa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CE521" w14:textId="77777777" w:rsidR="00375BB6" w:rsidRDefault="00375BB6">
    <w:pPr>
      <w:pStyle w:val="Zpat"/>
      <w:jc w:val="center"/>
    </w:pPr>
    <w:r>
      <w:fldChar w:fldCharType="begin"/>
    </w:r>
    <w:r>
      <w:instrText>PAGE   \* MERGEFORMAT</w:instrText>
    </w:r>
    <w:r>
      <w:fldChar w:fldCharType="separate"/>
    </w:r>
    <w:r w:rsidR="00466491">
      <w:rPr>
        <w:noProof/>
      </w:rPr>
      <w:t>67</w:t>
    </w:r>
    <w:r>
      <w:fldChar w:fldCharType="end"/>
    </w:r>
  </w:p>
  <w:p w14:paraId="492F08AA" w14:textId="77777777" w:rsidR="00375BB6" w:rsidRDefault="00375BB6">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EE0D" w14:textId="77777777" w:rsidR="00375BB6" w:rsidRDefault="00375BB6">
    <w:pPr>
      <w:pStyle w:val="Zpat"/>
      <w:jc w:val="center"/>
    </w:pPr>
    <w:r>
      <w:fldChar w:fldCharType="begin"/>
    </w:r>
    <w:r>
      <w:instrText>PAGE   \* MERGEFORMAT</w:instrText>
    </w:r>
    <w:r>
      <w:fldChar w:fldCharType="separate"/>
    </w:r>
    <w:r w:rsidR="00466491">
      <w:rPr>
        <w:noProof/>
      </w:rPr>
      <w:t>66</w:t>
    </w:r>
    <w:r>
      <w:fldChar w:fldCharType="end"/>
    </w:r>
  </w:p>
  <w:p w14:paraId="55734BC7" w14:textId="77777777" w:rsidR="00375BB6" w:rsidRDefault="00375BB6" w:rsidP="00026D72">
    <w:pPr>
      <w:pStyle w:val="Zpat"/>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007C" w14:textId="77777777" w:rsidR="00375BB6" w:rsidRDefault="00375BB6">
    <w:pPr>
      <w:pStyle w:val="Zpat"/>
      <w:jc w:val="center"/>
    </w:pPr>
    <w:r>
      <w:rPr>
        <w:rStyle w:val="slostrnky"/>
      </w:rPr>
      <w:fldChar w:fldCharType="begin"/>
    </w:r>
    <w:r>
      <w:rPr>
        <w:rStyle w:val="slostrnky"/>
      </w:rPr>
      <w:instrText xml:space="preserve"> PAGE </w:instrText>
    </w:r>
    <w:r>
      <w:rPr>
        <w:rStyle w:val="slostrnky"/>
      </w:rPr>
      <w:fldChar w:fldCharType="separate"/>
    </w:r>
    <w:r w:rsidR="00466491">
      <w:rPr>
        <w:rStyle w:val="slostrnky"/>
        <w:noProof/>
      </w:rPr>
      <w:t>99</w:t>
    </w:r>
    <w:r>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25C15" w14:textId="77777777" w:rsidR="00DE7185" w:rsidRDefault="00DE7185">
      <w:r>
        <w:separator/>
      </w:r>
    </w:p>
  </w:footnote>
  <w:footnote w:type="continuationSeparator" w:id="0">
    <w:p w14:paraId="28D010DA" w14:textId="77777777" w:rsidR="00DE7185" w:rsidRDefault="00DE71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AEA3848"/>
    <w:lvl w:ilvl="0">
      <w:start w:val="1"/>
      <w:numFmt w:val="decimal"/>
      <w:pStyle w:val="slovanseznam"/>
      <w:lvlText w:val="%1."/>
      <w:lvlJc w:val="left"/>
      <w:pPr>
        <w:tabs>
          <w:tab w:val="num" w:pos="360"/>
        </w:tabs>
        <w:ind w:left="360" w:hanging="360"/>
      </w:pPr>
    </w:lvl>
  </w:abstractNum>
  <w:abstractNum w:abstractNumId="1" w15:restartNumberingAfterBreak="0">
    <w:nsid w:val="00000002"/>
    <w:multiLevelType w:val="multilevel"/>
    <w:tmpl w:val="00000002"/>
    <w:name w:val="WW8Num2"/>
    <w:lvl w:ilvl="0">
      <w:start w:val="1"/>
      <w:numFmt w:val="bullet"/>
      <w:pStyle w:val="Odrka"/>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27"/>
    <w:multiLevelType w:val="singleLevel"/>
    <w:tmpl w:val="00000027"/>
    <w:lvl w:ilvl="0">
      <w:numFmt w:val="bullet"/>
      <w:lvlText w:val="-"/>
      <w:lvlJc w:val="left"/>
      <w:pPr>
        <w:ind w:left="720" w:hanging="360"/>
      </w:pPr>
      <w:rPr>
        <w:rFonts w:ascii="Times New Roman" w:hAnsi="Times New Roman" w:cs="Times New Roman"/>
      </w:rPr>
    </w:lvl>
  </w:abstractNum>
  <w:abstractNum w:abstractNumId="6" w15:restartNumberingAfterBreak="0">
    <w:nsid w:val="03853542"/>
    <w:multiLevelType w:val="hybridMultilevel"/>
    <w:tmpl w:val="F1C478EE"/>
    <w:lvl w:ilvl="0" w:tplc="D518BB80">
      <w:start w:val="1"/>
      <w:numFmt w:val="decimal"/>
      <w:lvlText w:val="%1."/>
      <w:lvlJc w:val="left"/>
      <w:pPr>
        <w:tabs>
          <w:tab w:val="num" w:pos="720"/>
        </w:tabs>
        <w:ind w:left="720" w:hanging="360"/>
      </w:pPr>
    </w:lvl>
    <w:lvl w:ilvl="1" w:tplc="8F9A7BC8">
      <w:numFmt w:val="none"/>
      <w:lvlText w:val=""/>
      <w:lvlJc w:val="left"/>
      <w:pPr>
        <w:tabs>
          <w:tab w:val="num" w:pos="360"/>
        </w:tabs>
      </w:pPr>
    </w:lvl>
    <w:lvl w:ilvl="2" w:tplc="4210E1C8">
      <w:numFmt w:val="none"/>
      <w:lvlText w:val=""/>
      <w:lvlJc w:val="left"/>
      <w:pPr>
        <w:tabs>
          <w:tab w:val="num" w:pos="360"/>
        </w:tabs>
      </w:pPr>
    </w:lvl>
    <w:lvl w:ilvl="3" w:tplc="537E9FD2">
      <w:numFmt w:val="none"/>
      <w:lvlText w:val=""/>
      <w:lvlJc w:val="left"/>
      <w:pPr>
        <w:tabs>
          <w:tab w:val="num" w:pos="360"/>
        </w:tabs>
      </w:pPr>
    </w:lvl>
    <w:lvl w:ilvl="4" w:tplc="B7B2A338">
      <w:numFmt w:val="none"/>
      <w:lvlText w:val=""/>
      <w:lvlJc w:val="left"/>
      <w:pPr>
        <w:tabs>
          <w:tab w:val="num" w:pos="360"/>
        </w:tabs>
      </w:pPr>
    </w:lvl>
    <w:lvl w:ilvl="5" w:tplc="2D022512">
      <w:numFmt w:val="none"/>
      <w:lvlText w:val=""/>
      <w:lvlJc w:val="left"/>
      <w:pPr>
        <w:tabs>
          <w:tab w:val="num" w:pos="360"/>
        </w:tabs>
      </w:pPr>
    </w:lvl>
    <w:lvl w:ilvl="6" w:tplc="7A40662C">
      <w:numFmt w:val="none"/>
      <w:lvlText w:val=""/>
      <w:lvlJc w:val="left"/>
      <w:pPr>
        <w:tabs>
          <w:tab w:val="num" w:pos="360"/>
        </w:tabs>
      </w:pPr>
    </w:lvl>
    <w:lvl w:ilvl="7" w:tplc="095EB382">
      <w:numFmt w:val="none"/>
      <w:lvlText w:val=""/>
      <w:lvlJc w:val="left"/>
      <w:pPr>
        <w:tabs>
          <w:tab w:val="num" w:pos="360"/>
        </w:tabs>
      </w:pPr>
    </w:lvl>
    <w:lvl w:ilvl="8" w:tplc="32F0ACD6">
      <w:numFmt w:val="none"/>
      <w:lvlText w:val=""/>
      <w:lvlJc w:val="left"/>
      <w:pPr>
        <w:tabs>
          <w:tab w:val="num" w:pos="360"/>
        </w:tabs>
      </w:pPr>
    </w:lvl>
  </w:abstractNum>
  <w:abstractNum w:abstractNumId="7" w15:restartNumberingAfterBreak="0">
    <w:nsid w:val="048B7BB9"/>
    <w:multiLevelType w:val="hybridMultilevel"/>
    <w:tmpl w:val="BC7C90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58F6F49"/>
    <w:multiLevelType w:val="hybridMultilevel"/>
    <w:tmpl w:val="012C5CDE"/>
    <w:lvl w:ilvl="0" w:tplc="1D5214A8">
      <w:numFmt w:val="bullet"/>
      <w:lvlText w:val="-"/>
      <w:lvlJc w:val="left"/>
      <w:pPr>
        <w:ind w:left="720" w:hanging="360"/>
      </w:pPr>
      <w:rPr>
        <w:rFonts w:ascii="Palatino Linotype" w:eastAsia="Times New Roman" w:hAnsi="Palatino Linotype"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65A593F"/>
    <w:multiLevelType w:val="hybridMultilevel"/>
    <w:tmpl w:val="512EB9CE"/>
    <w:lvl w:ilvl="0" w:tplc="61EE68EA">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A75E58"/>
    <w:multiLevelType w:val="hybridMultilevel"/>
    <w:tmpl w:val="4DDECEB4"/>
    <w:lvl w:ilvl="0" w:tplc="E70C78FC">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77A0869"/>
    <w:multiLevelType w:val="hybridMultilevel"/>
    <w:tmpl w:val="8FC290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7BE2A2A"/>
    <w:multiLevelType w:val="hybridMultilevel"/>
    <w:tmpl w:val="9D7650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B2C3E7F"/>
    <w:multiLevelType w:val="hybridMultilevel"/>
    <w:tmpl w:val="C2DE3A58"/>
    <w:lvl w:ilvl="0" w:tplc="1D5214A8">
      <w:numFmt w:val="bullet"/>
      <w:lvlText w:val="-"/>
      <w:lvlJc w:val="left"/>
      <w:pPr>
        <w:tabs>
          <w:tab w:val="num" w:pos="720"/>
        </w:tabs>
        <w:ind w:left="720" w:hanging="360"/>
      </w:pPr>
      <w:rPr>
        <w:rFonts w:ascii="Palatino Linotype" w:eastAsia="Times New Roman" w:hAnsi="Palatino Linotype"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147CF0"/>
    <w:multiLevelType w:val="multilevel"/>
    <w:tmpl w:val="8A1AA19E"/>
    <w:lvl w:ilvl="0">
      <w:start w:val="1"/>
      <w:numFmt w:val="lowerLetter"/>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DF77475"/>
    <w:multiLevelType w:val="hybridMultilevel"/>
    <w:tmpl w:val="8D9657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3DA550A"/>
    <w:multiLevelType w:val="hybridMultilevel"/>
    <w:tmpl w:val="6D500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7861DDC"/>
    <w:multiLevelType w:val="hybridMultilevel"/>
    <w:tmpl w:val="7D3CE8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AA02806"/>
    <w:multiLevelType w:val="hybridMultilevel"/>
    <w:tmpl w:val="365493C2"/>
    <w:lvl w:ilvl="0" w:tplc="1D5214A8">
      <w:numFmt w:val="bullet"/>
      <w:lvlText w:val="-"/>
      <w:lvlJc w:val="left"/>
      <w:pPr>
        <w:ind w:left="720" w:hanging="360"/>
      </w:pPr>
      <w:rPr>
        <w:rFonts w:ascii="Palatino Linotype" w:eastAsia="Times New Roman" w:hAnsi="Palatino Linotype"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0825321"/>
    <w:multiLevelType w:val="hybridMultilevel"/>
    <w:tmpl w:val="AF7E0EFC"/>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15:restartNumberingAfterBreak="0">
    <w:nsid w:val="21503F43"/>
    <w:multiLevelType w:val="hybridMultilevel"/>
    <w:tmpl w:val="3960A9E0"/>
    <w:lvl w:ilvl="0" w:tplc="8D660042">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15:restartNumberingAfterBreak="0">
    <w:nsid w:val="33C11DE9"/>
    <w:multiLevelType w:val="hybridMultilevel"/>
    <w:tmpl w:val="C150D5AE"/>
    <w:lvl w:ilvl="0" w:tplc="E70C78FC">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431297"/>
    <w:multiLevelType w:val="hybridMultilevel"/>
    <w:tmpl w:val="0CFEB232"/>
    <w:lvl w:ilvl="0" w:tplc="FEEC633A">
      <w:start w:val="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57F0C56"/>
    <w:multiLevelType w:val="hybridMultilevel"/>
    <w:tmpl w:val="C3A669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75D36AA"/>
    <w:multiLevelType w:val="hybridMultilevel"/>
    <w:tmpl w:val="9300FEF0"/>
    <w:lvl w:ilvl="0" w:tplc="1D5214A8">
      <w:numFmt w:val="bullet"/>
      <w:lvlText w:val="-"/>
      <w:lvlJc w:val="left"/>
      <w:pPr>
        <w:ind w:left="720" w:hanging="360"/>
      </w:pPr>
      <w:rPr>
        <w:rFonts w:ascii="Palatino Linotype" w:eastAsia="Times New Roman" w:hAnsi="Palatino Linotype"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8832BA0"/>
    <w:multiLevelType w:val="hybridMultilevel"/>
    <w:tmpl w:val="B726BF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8C34AB8"/>
    <w:multiLevelType w:val="multilevel"/>
    <w:tmpl w:val="119E1B66"/>
    <w:lvl w:ilvl="0">
      <w:start w:val="1"/>
      <w:numFmt w:val="decimal"/>
      <w:pStyle w:val="Kapitola"/>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7" w15:restartNumberingAfterBreak="0">
    <w:nsid w:val="39AE12F4"/>
    <w:multiLevelType w:val="hybridMultilevel"/>
    <w:tmpl w:val="B60C5A7C"/>
    <w:lvl w:ilvl="0" w:tplc="1D5214A8">
      <w:numFmt w:val="bullet"/>
      <w:lvlText w:val="-"/>
      <w:lvlJc w:val="left"/>
      <w:pPr>
        <w:tabs>
          <w:tab w:val="num" w:pos="720"/>
        </w:tabs>
        <w:ind w:left="720" w:hanging="360"/>
      </w:pPr>
      <w:rPr>
        <w:rFonts w:ascii="Palatino Linotype" w:eastAsia="Times New Roman" w:hAnsi="Palatino Linotype"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E244C2"/>
    <w:multiLevelType w:val="multilevel"/>
    <w:tmpl w:val="0A2EFA6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A3E27B4"/>
    <w:multiLevelType w:val="hybridMultilevel"/>
    <w:tmpl w:val="CE2AB4A4"/>
    <w:lvl w:ilvl="0" w:tplc="0988121E">
      <w:start w:val="1"/>
      <w:numFmt w:val="bullet"/>
      <w:pStyle w:val="Styl1"/>
      <w:lvlText w:val="□"/>
      <w:lvlJc w:val="left"/>
      <w:pPr>
        <w:tabs>
          <w:tab w:val="num" w:pos="720"/>
        </w:tabs>
        <w:ind w:left="720" w:hanging="360"/>
      </w:pPr>
      <w:rPr>
        <w:rFonts w:ascii="Sylfaen" w:hAnsi="Sylfae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0" w15:restartNumberingAfterBreak="0">
    <w:nsid w:val="3D385B54"/>
    <w:multiLevelType w:val="hybridMultilevel"/>
    <w:tmpl w:val="AA0050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7903290"/>
    <w:multiLevelType w:val="hybridMultilevel"/>
    <w:tmpl w:val="C79E86CC"/>
    <w:lvl w:ilvl="0" w:tplc="0EC01B3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15:restartNumberingAfterBreak="0">
    <w:nsid w:val="4E71011F"/>
    <w:multiLevelType w:val="hybridMultilevel"/>
    <w:tmpl w:val="6DBA04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1A73A5A"/>
    <w:multiLevelType w:val="hybridMultilevel"/>
    <w:tmpl w:val="A57CF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6985E7E"/>
    <w:multiLevelType w:val="hybridMultilevel"/>
    <w:tmpl w:val="931C1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B3D0B93"/>
    <w:multiLevelType w:val="hybridMultilevel"/>
    <w:tmpl w:val="59A0A7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C1569C7"/>
    <w:multiLevelType w:val="multilevel"/>
    <w:tmpl w:val="910C0F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DD04972"/>
    <w:multiLevelType w:val="hybridMultilevel"/>
    <w:tmpl w:val="986E4850"/>
    <w:lvl w:ilvl="0" w:tplc="A4723F2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EB3345F"/>
    <w:multiLevelType w:val="hybridMultilevel"/>
    <w:tmpl w:val="AA947E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14302EC"/>
    <w:multiLevelType w:val="multilevel"/>
    <w:tmpl w:val="74405FB4"/>
    <w:lvl w:ilvl="0">
      <w:start w:val="1"/>
      <w:numFmt w:val="lowerLetter"/>
      <w:lvlText w:val="%1)"/>
      <w:lvlJc w:val="left"/>
      <w:pPr>
        <w:ind w:left="644" w:hanging="360"/>
      </w:pPr>
      <w:rPr>
        <w:rFonts w:ascii="Times New Roman" w:eastAsia="Times New Roman" w:hAnsi="Times New Roman" w:cs="Times New Roman"/>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640D13B6"/>
    <w:multiLevelType w:val="hybridMultilevel"/>
    <w:tmpl w:val="A57871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9104AC2"/>
    <w:multiLevelType w:val="hybridMultilevel"/>
    <w:tmpl w:val="B86467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AA6402A"/>
    <w:multiLevelType w:val="hybridMultilevel"/>
    <w:tmpl w:val="7C0AF934"/>
    <w:lvl w:ilvl="0" w:tplc="94C24E58">
      <w:start w:val="1"/>
      <w:numFmt w:val="decimal"/>
      <w:pStyle w:val="Otazka"/>
      <w:lvlText w:val="%1."/>
      <w:lvlJc w:val="left"/>
      <w:pPr>
        <w:tabs>
          <w:tab w:val="num" w:pos="720"/>
        </w:tabs>
        <w:ind w:left="720" w:hanging="360"/>
      </w:pPr>
      <w:rPr>
        <w:b/>
        <w:i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3" w15:restartNumberingAfterBreak="0">
    <w:nsid w:val="6DD73310"/>
    <w:multiLevelType w:val="hybridMultilevel"/>
    <w:tmpl w:val="38E4D928"/>
    <w:lvl w:ilvl="0" w:tplc="A4723F2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735783A"/>
    <w:multiLevelType w:val="hybridMultilevel"/>
    <w:tmpl w:val="FE3C0296"/>
    <w:lvl w:ilvl="0" w:tplc="A4723F2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7537910"/>
    <w:multiLevelType w:val="hybridMultilevel"/>
    <w:tmpl w:val="B32628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8B055BB"/>
    <w:multiLevelType w:val="singleLevel"/>
    <w:tmpl w:val="680CEB14"/>
    <w:lvl w:ilvl="0">
      <w:numFmt w:val="bullet"/>
      <w:pStyle w:val="OdrkaChar"/>
      <w:lvlText w:val="-"/>
      <w:lvlJc w:val="left"/>
      <w:pPr>
        <w:tabs>
          <w:tab w:val="num" w:pos="814"/>
        </w:tabs>
        <w:ind w:left="814" w:hanging="360"/>
      </w:pPr>
      <w:rPr>
        <w:rFonts w:ascii="Times New Roman" w:eastAsia="Times New Roman" w:hAnsi="Times New Roman" w:cs="Times New Roman" w:hint="default"/>
        <w:color w:val="auto"/>
      </w:rPr>
    </w:lvl>
  </w:abstractNum>
  <w:abstractNum w:abstractNumId="47" w15:restartNumberingAfterBreak="0">
    <w:nsid w:val="7E7F2C89"/>
    <w:multiLevelType w:val="hybridMultilevel"/>
    <w:tmpl w:val="719258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F7448F3"/>
    <w:multiLevelType w:val="hybridMultilevel"/>
    <w:tmpl w:val="2876B212"/>
    <w:lvl w:ilvl="0" w:tplc="EBD600FC">
      <w:start w:val="1"/>
      <w:numFmt w:val="bullet"/>
      <w:lvlText w:val="-"/>
      <w:lvlJc w:val="left"/>
      <w:pPr>
        <w:ind w:left="360" w:hanging="360"/>
      </w:pPr>
      <w:rPr>
        <w:rFonts w:ascii="Palatino Linotype" w:eastAsia="Times New Roman" w:hAnsi="Palatino Linotype" w:cs="Arial" w:hint="default"/>
      </w:rPr>
    </w:lvl>
    <w:lvl w:ilvl="1" w:tplc="04050003">
      <w:start w:val="1"/>
      <w:numFmt w:val="decimal"/>
      <w:lvlText w:val="%2."/>
      <w:lvlJc w:val="left"/>
      <w:pPr>
        <w:tabs>
          <w:tab w:val="num" w:pos="975"/>
        </w:tabs>
        <w:ind w:left="975" w:hanging="360"/>
      </w:pPr>
    </w:lvl>
    <w:lvl w:ilvl="2" w:tplc="04050005">
      <w:start w:val="1"/>
      <w:numFmt w:val="decimal"/>
      <w:lvlText w:val="%3."/>
      <w:lvlJc w:val="left"/>
      <w:pPr>
        <w:tabs>
          <w:tab w:val="num" w:pos="1695"/>
        </w:tabs>
        <w:ind w:left="1695" w:hanging="360"/>
      </w:pPr>
    </w:lvl>
    <w:lvl w:ilvl="3" w:tplc="04050001">
      <w:start w:val="1"/>
      <w:numFmt w:val="decimal"/>
      <w:lvlText w:val="%4."/>
      <w:lvlJc w:val="left"/>
      <w:pPr>
        <w:tabs>
          <w:tab w:val="num" w:pos="2415"/>
        </w:tabs>
        <w:ind w:left="2415" w:hanging="360"/>
      </w:pPr>
    </w:lvl>
    <w:lvl w:ilvl="4" w:tplc="04050003">
      <w:start w:val="1"/>
      <w:numFmt w:val="decimal"/>
      <w:lvlText w:val="%5."/>
      <w:lvlJc w:val="left"/>
      <w:pPr>
        <w:tabs>
          <w:tab w:val="num" w:pos="3135"/>
        </w:tabs>
        <w:ind w:left="3135" w:hanging="360"/>
      </w:pPr>
    </w:lvl>
    <w:lvl w:ilvl="5" w:tplc="04050005">
      <w:start w:val="1"/>
      <w:numFmt w:val="decimal"/>
      <w:lvlText w:val="%6."/>
      <w:lvlJc w:val="left"/>
      <w:pPr>
        <w:tabs>
          <w:tab w:val="num" w:pos="3855"/>
        </w:tabs>
        <w:ind w:left="3855" w:hanging="360"/>
      </w:pPr>
    </w:lvl>
    <w:lvl w:ilvl="6" w:tplc="04050001">
      <w:start w:val="1"/>
      <w:numFmt w:val="decimal"/>
      <w:lvlText w:val="%7."/>
      <w:lvlJc w:val="left"/>
      <w:pPr>
        <w:tabs>
          <w:tab w:val="num" w:pos="4575"/>
        </w:tabs>
        <w:ind w:left="4575" w:hanging="360"/>
      </w:pPr>
    </w:lvl>
    <w:lvl w:ilvl="7" w:tplc="04050003">
      <w:start w:val="1"/>
      <w:numFmt w:val="decimal"/>
      <w:lvlText w:val="%8."/>
      <w:lvlJc w:val="left"/>
      <w:pPr>
        <w:tabs>
          <w:tab w:val="num" w:pos="5295"/>
        </w:tabs>
        <w:ind w:left="5295" w:hanging="360"/>
      </w:pPr>
    </w:lvl>
    <w:lvl w:ilvl="8" w:tplc="04050005">
      <w:start w:val="1"/>
      <w:numFmt w:val="decimal"/>
      <w:lvlText w:val="%9."/>
      <w:lvlJc w:val="left"/>
      <w:pPr>
        <w:tabs>
          <w:tab w:val="num" w:pos="6015"/>
        </w:tabs>
        <w:ind w:left="6015" w:hanging="360"/>
      </w:pPr>
    </w:lvl>
  </w:abstractNum>
  <w:num w:numId="1" w16cid:durableId="1195922691">
    <w:abstractNumId w:val="1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3167826">
    <w:abstractNumId w:val="42"/>
  </w:num>
  <w:num w:numId="3" w16cid:durableId="208057">
    <w:abstractNumId w:val="29"/>
  </w:num>
  <w:num w:numId="4" w16cid:durableId="970404515">
    <w:abstractNumId w:val="1"/>
  </w:num>
  <w:num w:numId="5" w16cid:durableId="1473400553">
    <w:abstractNumId w:val="0"/>
  </w:num>
  <w:num w:numId="6" w16cid:durableId="1975014406">
    <w:abstractNumId w:val="26"/>
  </w:num>
  <w:num w:numId="7" w16cid:durableId="963929135">
    <w:abstractNumId w:val="46"/>
  </w:num>
  <w:num w:numId="8" w16cid:durableId="565724296">
    <w:abstractNumId w:val="9"/>
  </w:num>
  <w:num w:numId="9" w16cid:durableId="1469932586">
    <w:abstractNumId w:val="21"/>
  </w:num>
  <w:num w:numId="10" w16cid:durableId="1929078902">
    <w:abstractNumId w:val="24"/>
  </w:num>
  <w:num w:numId="11" w16cid:durableId="1242183411">
    <w:abstractNumId w:val="13"/>
  </w:num>
  <w:num w:numId="12" w16cid:durableId="1311323932">
    <w:abstractNumId w:val="27"/>
  </w:num>
  <w:num w:numId="13" w16cid:durableId="174714614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34032490">
    <w:abstractNumId w:val="6"/>
  </w:num>
  <w:num w:numId="15" w16cid:durableId="78160871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74419199">
    <w:abstractNumId w:val="18"/>
  </w:num>
  <w:num w:numId="17" w16cid:durableId="1488127422">
    <w:abstractNumId w:val="10"/>
  </w:num>
  <w:num w:numId="18" w16cid:durableId="2025521977">
    <w:abstractNumId w:val="37"/>
  </w:num>
  <w:num w:numId="19" w16cid:durableId="1221600380">
    <w:abstractNumId w:val="43"/>
  </w:num>
  <w:num w:numId="20" w16cid:durableId="1636443375">
    <w:abstractNumId w:val="44"/>
  </w:num>
  <w:num w:numId="21" w16cid:durableId="498350505">
    <w:abstractNumId w:val="8"/>
  </w:num>
  <w:num w:numId="22" w16cid:durableId="2137987244">
    <w:abstractNumId w:val="28"/>
  </w:num>
  <w:num w:numId="23" w16cid:durableId="580679843">
    <w:abstractNumId w:val="36"/>
  </w:num>
  <w:num w:numId="24" w16cid:durableId="1702782096">
    <w:abstractNumId w:val="14"/>
  </w:num>
  <w:num w:numId="25" w16cid:durableId="739447504">
    <w:abstractNumId w:val="39"/>
  </w:num>
  <w:num w:numId="26" w16cid:durableId="1897011390">
    <w:abstractNumId w:val="5"/>
  </w:num>
  <w:num w:numId="27" w16cid:durableId="1531382756">
    <w:abstractNumId w:val="22"/>
  </w:num>
  <w:num w:numId="28" w16cid:durableId="1636570519">
    <w:abstractNumId w:val="31"/>
  </w:num>
  <w:num w:numId="29" w16cid:durableId="1652636276">
    <w:abstractNumId w:val="23"/>
  </w:num>
  <w:num w:numId="30" w16cid:durableId="1015766665">
    <w:abstractNumId w:val="11"/>
  </w:num>
  <w:num w:numId="31" w16cid:durableId="127169046">
    <w:abstractNumId w:val="12"/>
  </w:num>
  <w:num w:numId="32" w16cid:durableId="1061513958">
    <w:abstractNumId w:val="32"/>
  </w:num>
  <w:num w:numId="33" w16cid:durableId="1947882085">
    <w:abstractNumId w:val="25"/>
  </w:num>
  <w:num w:numId="34" w16cid:durableId="647830364">
    <w:abstractNumId w:val="38"/>
  </w:num>
  <w:num w:numId="35" w16cid:durableId="405808949">
    <w:abstractNumId w:val="35"/>
  </w:num>
  <w:num w:numId="36" w16cid:durableId="732657830">
    <w:abstractNumId w:val="34"/>
  </w:num>
  <w:num w:numId="37" w16cid:durableId="1658799888">
    <w:abstractNumId w:val="41"/>
  </w:num>
  <w:num w:numId="38" w16cid:durableId="1230918637">
    <w:abstractNumId w:val="45"/>
  </w:num>
  <w:num w:numId="39" w16cid:durableId="1182624607">
    <w:abstractNumId w:val="40"/>
  </w:num>
  <w:num w:numId="40" w16cid:durableId="2036809143">
    <w:abstractNumId w:val="33"/>
  </w:num>
  <w:num w:numId="41" w16cid:durableId="1009989662">
    <w:abstractNumId w:val="17"/>
  </w:num>
  <w:num w:numId="42" w16cid:durableId="590628114">
    <w:abstractNumId w:val="7"/>
  </w:num>
  <w:num w:numId="43" w16cid:durableId="905259611">
    <w:abstractNumId w:val="16"/>
  </w:num>
  <w:num w:numId="44" w16cid:durableId="227421780">
    <w:abstractNumId w:val="15"/>
  </w:num>
  <w:num w:numId="45" w16cid:durableId="1518735196">
    <w:abstractNumId w:val="47"/>
  </w:num>
  <w:num w:numId="46" w16cid:durableId="1735859506">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oNotTrackMoves/>
  <w:defaultTabStop w:val="357"/>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226F"/>
    <w:rsid w:val="000001F3"/>
    <w:rsid w:val="000014FB"/>
    <w:rsid w:val="000071D7"/>
    <w:rsid w:val="00026D72"/>
    <w:rsid w:val="00030489"/>
    <w:rsid w:val="000329B5"/>
    <w:rsid w:val="000563E0"/>
    <w:rsid w:val="00063E63"/>
    <w:rsid w:val="00075600"/>
    <w:rsid w:val="00085518"/>
    <w:rsid w:val="00086493"/>
    <w:rsid w:val="00091A60"/>
    <w:rsid w:val="0009269B"/>
    <w:rsid w:val="000964E6"/>
    <w:rsid w:val="000B1AF7"/>
    <w:rsid w:val="000B7558"/>
    <w:rsid w:val="000E428E"/>
    <w:rsid w:val="000F345B"/>
    <w:rsid w:val="00116A83"/>
    <w:rsid w:val="0012270A"/>
    <w:rsid w:val="00122B85"/>
    <w:rsid w:val="0012529F"/>
    <w:rsid w:val="00147FF4"/>
    <w:rsid w:val="001525FF"/>
    <w:rsid w:val="0015673D"/>
    <w:rsid w:val="00156DB0"/>
    <w:rsid w:val="0018524A"/>
    <w:rsid w:val="001916F4"/>
    <w:rsid w:val="001A1F78"/>
    <w:rsid w:val="001A7A97"/>
    <w:rsid w:val="001B298E"/>
    <w:rsid w:val="001B7DEC"/>
    <w:rsid w:val="001C378C"/>
    <w:rsid w:val="001C37D2"/>
    <w:rsid w:val="001C5A61"/>
    <w:rsid w:val="001D326D"/>
    <w:rsid w:val="001D6CC8"/>
    <w:rsid w:val="001E01A9"/>
    <w:rsid w:val="001E22F2"/>
    <w:rsid w:val="001F0234"/>
    <w:rsid w:val="001F12B7"/>
    <w:rsid w:val="001F1F33"/>
    <w:rsid w:val="001F5CC8"/>
    <w:rsid w:val="00200635"/>
    <w:rsid w:val="00203464"/>
    <w:rsid w:val="00233954"/>
    <w:rsid w:val="002475AC"/>
    <w:rsid w:val="002479D5"/>
    <w:rsid w:val="00264CE2"/>
    <w:rsid w:val="00283698"/>
    <w:rsid w:val="002843D2"/>
    <w:rsid w:val="00284732"/>
    <w:rsid w:val="00297DC5"/>
    <w:rsid w:val="002B50C9"/>
    <w:rsid w:val="002D2CF0"/>
    <w:rsid w:val="002D3605"/>
    <w:rsid w:val="002E4EB9"/>
    <w:rsid w:val="002E5D48"/>
    <w:rsid w:val="002F4C34"/>
    <w:rsid w:val="00302161"/>
    <w:rsid w:val="00317D60"/>
    <w:rsid w:val="00334E29"/>
    <w:rsid w:val="00335311"/>
    <w:rsid w:val="00335C93"/>
    <w:rsid w:val="00337971"/>
    <w:rsid w:val="00350C28"/>
    <w:rsid w:val="00352DCF"/>
    <w:rsid w:val="00375BB6"/>
    <w:rsid w:val="00391849"/>
    <w:rsid w:val="003943B0"/>
    <w:rsid w:val="003A6CD6"/>
    <w:rsid w:val="003B0858"/>
    <w:rsid w:val="003B4764"/>
    <w:rsid w:val="003B514B"/>
    <w:rsid w:val="003D2D43"/>
    <w:rsid w:val="003E3348"/>
    <w:rsid w:val="003F0A37"/>
    <w:rsid w:val="003F31D5"/>
    <w:rsid w:val="00431727"/>
    <w:rsid w:val="004357A8"/>
    <w:rsid w:val="00437A96"/>
    <w:rsid w:val="00466491"/>
    <w:rsid w:val="0048291A"/>
    <w:rsid w:val="00485CAE"/>
    <w:rsid w:val="00490583"/>
    <w:rsid w:val="00490DD4"/>
    <w:rsid w:val="004A021B"/>
    <w:rsid w:val="004C6B5F"/>
    <w:rsid w:val="004E5F29"/>
    <w:rsid w:val="004F5D1C"/>
    <w:rsid w:val="004F7713"/>
    <w:rsid w:val="00516F31"/>
    <w:rsid w:val="005214EA"/>
    <w:rsid w:val="005271A7"/>
    <w:rsid w:val="0053366A"/>
    <w:rsid w:val="0054585E"/>
    <w:rsid w:val="00546697"/>
    <w:rsid w:val="00560A69"/>
    <w:rsid w:val="00564284"/>
    <w:rsid w:val="005658F6"/>
    <w:rsid w:val="00566BB1"/>
    <w:rsid w:val="00576D08"/>
    <w:rsid w:val="005844CA"/>
    <w:rsid w:val="0059147E"/>
    <w:rsid w:val="005A5150"/>
    <w:rsid w:val="005C4D07"/>
    <w:rsid w:val="005D1C26"/>
    <w:rsid w:val="005D3D57"/>
    <w:rsid w:val="005D6549"/>
    <w:rsid w:val="005F4E32"/>
    <w:rsid w:val="0060785E"/>
    <w:rsid w:val="0061636D"/>
    <w:rsid w:val="00635A3B"/>
    <w:rsid w:val="00636616"/>
    <w:rsid w:val="0064744F"/>
    <w:rsid w:val="00656187"/>
    <w:rsid w:val="006629FB"/>
    <w:rsid w:val="00672409"/>
    <w:rsid w:val="00683DF5"/>
    <w:rsid w:val="00690975"/>
    <w:rsid w:val="00692772"/>
    <w:rsid w:val="006938CB"/>
    <w:rsid w:val="006A5ED2"/>
    <w:rsid w:val="006A6943"/>
    <w:rsid w:val="006A7162"/>
    <w:rsid w:val="006B0C67"/>
    <w:rsid w:val="006C4E8A"/>
    <w:rsid w:val="006C4F2E"/>
    <w:rsid w:val="006C5467"/>
    <w:rsid w:val="006D26A0"/>
    <w:rsid w:val="006D52D3"/>
    <w:rsid w:val="006E2DD8"/>
    <w:rsid w:val="006E3919"/>
    <w:rsid w:val="006F3AF7"/>
    <w:rsid w:val="00702E0E"/>
    <w:rsid w:val="00704D32"/>
    <w:rsid w:val="00707BDD"/>
    <w:rsid w:val="007206AB"/>
    <w:rsid w:val="007407FE"/>
    <w:rsid w:val="0074153C"/>
    <w:rsid w:val="00742ADD"/>
    <w:rsid w:val="00753ED8"/>
    <w:rsid w:val="007574A9"/>
    <w:rsid w:val="00757752"/>
    <w:rsid w:val="0076752F"/>
    <w:rsid w:val="0078068C"/>
    <w:rsid w:val="00784192"/>
    <w:rsid w:val="00784FDB"/>
    <w:rsid w:val="00795E09"/>
    <w:rsid w:val="007A23C0"/>
    <w:rsid w:val="007A4BD9"/>
    <w:rsid w:val="007A5869"/>
    <w:rsid w:val="007B0F66"/>
    <w:rsid w:val="007B2047"/>
    <w:rsid w:val="007C055E"/>
    <w:rsid w:val="007C6D9C"/>
    <w:rsid w:val="007E6778"/>
    <w:rsid w:val="007F2C8A"/>
    <w:rsid w:val="007F4F8D"/>
    <w:rsid w:val="00805274"/>
    <w:rsid w:val="0081479E"/>
    <w:rsid w:val="00823B47"/>
    <w:rsid w:val="00825195"/>
    <w:rsid w:val="00830A80"/>
    <w:rsid w:val="00845091"/>
    <w:rsid w:val="00850D40"/>
    <w:rsid w:val="00853000"/>
    <w:rsid w:val="00854F8B"/>
    <w:rsid w:val="00866509"/>
    <w:rsid w:val="0087450F"/>
    <w:rsid w:val="00875306"/>
    <w:rsid w:val="008839C2"/>
    <w:rsid w:val="00894AB6"/>
    <w:rsid w:val="008A3798"/>
    <w:rsid w:val="008A48F8"/>
    <w:rsid w:val="008A77ED"/>
    <w:rsid w:val="008B16F5"/>
    <w:rsid w:val="008C7F11"/>
    <w:rsid w:val="008D305C"/>
    <w:rsid w:val="00915D4F"/>
    <w:rsid w:val="00936A2F"/>
    <w:rsid w:val="00947871"/>
    <w:rsid w:val="00952BCB"/>
    <w:rsid w:val="00957519"/>
    <w:rsid w:val="00960D7B"/>
    <w:rsid w:val="009628AB"/>
    <w:rsid w:val="00990D3B"/>
    <w:rsid w:val="009A5833"/>
    <w:rsid w:val="009B36DE"/>
    <w:rsid w:val="009C2EC5"/>
    <w:rsid w:val="009D226F"/>
    <w:rsid w:val="009D7C5A"/>
    <w:rsid w:val="00A04CDD"/>
    <w:rsid w:val="00A12B1A"/>
    <w:rsid w:val="00A14065"/>
    <w:rsid w:val="00A2369E"/>
    <w:rsid w:val="00A31AC7"/>
    <w:rsid w:val="00A754AD"/>
    <w:rsid w:val="00A8006C"/>
    <w:rsid w:val="00A848D0"/>
    <w:rsid w:val="00A90738"/>
    <w:rsid w:val="00AA31F0"/>
    <w:rsid w:val="00AB5F7E"/>
    <w:rsid w:val="00AC5CE2"/>
    <w:rsid w:val="00AD3496"/>
    <w:rsid w:val="00AD441D"/>
    <w:rsid w:val="00AE32A5"/>
    <w:rsid w:val="00B109E5"/>
    <w:rsid w:val="00B12499"/>
    <w:rsid w:val="00B35805"/>
    <w:rsid w:val="00B46524"/>
    <w:rsid w:val="00B545D6"/>
    <w:rsid w:val="00B67291"/>
    <w:rsid w:val="00B705B0"/>
    <w:rsid w:val="00B77CD6"/>
    <w:rsid w:val="00B85725"/>
    <w:rsid w:val="00B91343"/>
    <w:rsid w:val="00B95EDC"/>
    <w:rsid w:val="00BA26DC"/>
    <w:rsid w:val="00BB2AAB"/>
    <w:rsid w:val="00BB3B62"/>
    <w:rsid w:val="00BC446F"/>
    <w:rsid w:val="00BC48D5"/>
    <w:rsid w:val="00BC6F3D"/>
    <w:rsid w:val="00BD1593"/>
    <w:rsid w:val="00BE0615"/>
    <w:rsid w:val="00BE131A"/>
    <w:rsid w:val="00BF726F"/>
    <w:rsid w:val="00BF7490"/>
    <w:rsid w:val="00BF77AD"/>
    <w:rsid w:val="00C12BF4"/>
    <w:rsid w:val="00C259C1"/>
    <w:rsid w:val="00C461E4"/>
    <w:rsid w:val="00C50C95"/>
    <w:rsid w:val="00C663FD"/>
    <w:rsid w:val="00C73298"/>
    <w:rsid w:val="00C8099D"/>
    <w:rsid w:val="00C84271"/>
    <w:rsid w:val="00C86F6B"/>
    <w:rsid w:val="00C9103B"/>
    <w:rsid w:val="00C92B8B"/>
    <w:rsid w:val="00CA0226"/>
    <w:rsid w:val="00CA6710"/>
    <w:rsid w:val="00CC2725"/>
    <w:rsid w:val="00CD4130"/>
    <w:rsid w:val="00CD6BFE"/>
    <w:rsid w:val="00CE1034"/>
    <w:rsid w:val="00CE52DD"/>
    <w:rsid w:val="00CE59AA"/>
    <w:rsid w:val="00CF7593"/>
    <w:rsid w:val="00D016C9"/>
    <w:rsid w:val="00D04DFE"/>
    <w:rsid w:val="00D15EF3"/>
    <w:rsid w:val="00D2044C"/>
    <w:rsid w:val="00D3306F"/>
    <w:rsid w:val="00D432BF"/>
    <w:rsid w:val="00D4662C"/>
    <w:rsid w:val="00D547FB"/>
    <w:rsid w:val="00D573CB"/>
    <w:rsid w:val="00D616EC"/>
    <w:rsid w:val="00D6554C"/>
    <w:rsid w:val="00D94A98"/>
    <w:rsid w:val="00D94C67"/>
    <w:rsid w:val="00DB034B"/>
    <w:rsid w:val="00DB7F1E"/>
    <w:rsid w:val="00DC2792"/>
    <w:rsid w:val="00DC2B6C"/>
    <w:rsid w:val="00DC64D6"/>
    <w:rsid w:val="00DE3C23"/>
    <w:rsid w:val="00DE7185"/>
    <w:rsid w:val="00DF27AB"/>
    <w:rsid w:val="00E02C43"/>
    <w:rsid w:val="00E22386"/>
    <w:rsid w:val="00E44170"/>
    <w:rsid w:val="00E500C3"/>
    <w:rsid w:val="00E56E9D"/>
    <w:rsid w:val="00E703C3"/>
    <w:rsid w:val="00E85927"/>
    <w:rsid w:val="00E91C02"/>
    <w:rsid w:val="00EA6549"/>
    <w:rsid w:val="00EB42C0"/>
    <w:rsid w:val="00EB6B39"/>
    <w:rsid w:val="00ED387E"/>
    <w:rsid w:val="00ED40D7"/>
    <w:rsid w:val="00ED5B9F"/>
    <w:rsid w:val="00ED6EDC"/>
    <w:rsid w:val="00EE2048"/>
    <w:rsid w:val="00EE2576"/>
    <w:rsid w:val="00F04A31"/>
    <w:rsid w:val="00F1315B"/>
    <w:rsid w:val="00F25617"/>
    <w:rsid w:val="00F26685"/>
    <w:rsid w:val="00F36499"/>
    <w:rsid w:val="00F37F59"/>
    <w:rsid w:val="00F46127"/>
    <w:rsid w:val="00F70B2A"/>
    <w:rsid w:val="00F71A30"/>
    <w:rsid w:val="00F9350D"/>
    <w:rsid w:val="00FC055B"/>
    <w:rsid w:val="00FC5C24"/>
    <w:rsid w:val="00FC7D93"/>
    <w:rsid w:val="00FD307A"/>
    <w:rsid w:val="00FF0EA7"/>
    <w:rsid w:val="00FF5C38"/>
    <w:rsid w:val="00FF5D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89"/>
    <o:shapelayout v:ext="edit">
      <o:idmap v:ext="edit" data="1"/>
    </o:shapelayout>
  </w:shapeDefaults>
  <w:decimalSymbol w:val=","/>
  <w:listSeparator w:val=";"/>
  <w14:docId w14:val="10384533"/>
  <w15:chartTrackingRefBased/>
  <w15:docId w15:val="{B3FE9D0B-90EE-4447-A874-8FAD04828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rPr>
  </w:style>
  <w:style w:type="paragraph" w:styleId="Nadpis1">
    <w:name w:val="heading 1"/>
    <w:basedOn w:val="Normln"/>
    <w:next w:val="Normln"/>
    <w:qFormat/>
    <w:rsid w:val="00E56E9D"/>
    <w:pPr>
      <w:keepNext/>
      <w:jc w:val="center"/>
      <w:outlineLvl w:val="0"/>
    </w:pPr>
    <w:rPr>
      <w:rFonts w:eastAsia="Arial Unicode MS"/>
      <w:b/>
      <w:bCs/>
      <w:sz w:val="32"/>
    </w:rPr>
  </w:style>
  <w:style w:type="paragraph" w:styleId="Nadpis2">
    <w:name w:val="heading 2"/>
    <w:basedOn w:val="Normln"/>
    <w:next w:val="Normln"/>
    <w:qFormat/>
    <w:rsid w:val="00FC7D93"/>
    <w:pPr>
      <w:keepNext/>
      <w:outlineLvl w:val="1"/>
    </w:pPr>
    <w:rPr>
      <w:rFonts w:eastAsia="Arial Unicode MS"/>
      <w:b/>
      <w:bCs/>
      <w:sz w:val="28"/>
    </w:rPr>
  </w:style>
  <w:style w:type="paragraph" w:styleId="Nadpis3">
    <w:name w:val="heading 3"/>
    <w:basedOn w:val="Normln"/>
    <w:next w:val="Normln"/>
    <w:qFormat/>
    <w:rsid w:val="001916F4"/>
    <w:pPr>
      <w:keepNext/>
      <w:outlineLvl w:val="2"/>
    </w:pPr>
    <w:rPr>
      <w:rFonts w:eastAsia="Arial Unicode MS"/>
      <w:b/>
    </w:rPr>
  </w:style>
  <w:style w:type="paragraph" w:styleId="Nadpis4">
    <w:name w:val="heading 4"/>
    <w:basedOn w:val="Normln"/>
    <w:next w:val="Normln"/>
    <w:qFormat/>
    <w:pPr>
      <w:keepNext/>
      <w:outlineLvl w:val="3"/>
    </w:pPr>
    <w:rPr>
      <w:rFonts w:eastAsia="Arial Unicode MS"/>
      <w:u w:val="single"/>
    </w:rPr>
  </w:style>
  <w:style w:type="paragraph" w:styleId="Nadpis5">
    <w:name w:val="heading 5"/>
    <w:basedOn w:val="Normln"/>
    <w:next w:val="Normln"/>
    <w:qFormat/>
    <w:pPr>
      <w:keepNext/>
      <w:outlineLvl w:val="4"/>
    </w:pPr>
    <w:rPr>
      <w:rFonts w:eastAsia="Arial Unicode MS"/>
      <w:b/>
      <w:bCs/>
      <w:szCs w:val="28"/>
    </w:rPr>
  </w:style>
  <w:style w:type="paragraph" w:styleId="Nadpis6">
    <w:name w:val="heading 6"/>
    <w:basedOn w:val="Normln"/>
    <w:next w:val="Normln"/>
    <w:qFormat/>
    <w:pPr>
      <w:keepNext/>
      <w:jc w:val="both"/>
      <w:outlineLvl w:val="5"/>
    </w:pPr>
    <w:rPr>
      <w:rFonts w:eastAsia="Arial Unicode MS"/>
      <w:b/>
      <w:bCs/>
    </w:rPr>
  </w:style>
  <w:style w:type="paragraph" w:styleId="Nadpis7">
    <w:name w:val="heading 7"/>
    <w:basedOn w:val="Normln"/>
    <w:next w:val="Normln"/>
    <w:qFormat/>
    <w:pPr>
      <w:keepNext/>
      <w:outlineLvl w:val="6"/>
    </w:pPr>
    <w:rPr>
      <w:b/>
      <w:bCs/>
      <w:sz w:val="20"/>
    </w:rPr>
  </w:style>
  <w:style w:type="paragraph" w:styleId="Nadpis8">
    <w:name w:val="heading 8"/>
    <w:basedOn w:val="Normln"/>
    <w:next w:val="Normln"/>
    <w:qFormat/>
    <w:pPr>
      <w:keepNext/>
      <w:jc w:val="both"/>
      <w:outlineLvl w:val="7"/>
    </w:pPr>
    <w:rPr>
      <w:b/>
      <w:bCs/>
      <w:sz w:val="20"/>
    </w:rPr>
  </w:style>
  <w:style w:type="paragraph" w:styleId="Nadpis9">
    <w:name w:val="heading 9"/>
    <w:basedOn w:val="Normln"/>
    <w:next w:val="Normln"/>
    <w:qFormat/>
    <w:pPr>
      <w:keepNext/>
      <w:autoSpaceDE w:val="0"/>
      <w:autoSpaceDN w:val="0"/>
      <w:jc w:val="both"/>
      <w:outlineLvl w:val="8"/>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Pr>
      <w:color w:val="0000FF"/>
      <w:u w:val="single"/>
    </w:rPr>
  </w:style>
  <w:style w:type="paragraph" w:styleId="Zkladntext">
    <w:name w:val="Body Text"/>
    <w:aliases w:val=" Char"/>
    <w:basedOn w:val="Normln"/>
    <w:semiHidden/>
    <w:pPr>
      <w:jc w:val="both"/>
    </w:pPr>
    <w:rPr>
      <w:szCs w:val="28"/>
    </w:rPr>
  </w:style>
  <w:style w:type="paragraph" w:styleId="Zkladntextodsazen2">
    <w:name w:val="Body Text Indent 2"/>
    <w:basedOn w:val="Normln"/>
    <w:semiHidden/>
    <w:pPr>
      <w:ind w:firstLine="708"/>
    </w:pPr>
  </w:style>
  <w:style w:type="paragraph" w:styleId="Zkladntextodsazen">
    <w:name w:val="Body Text Indent"/>
    <w:basedOn w:val="Normln"/>
    <w:link w:val="ZkladntextodsazenChar"/>
    <w:semiHidden/>
    <w:pPr>
      <w:spacing w:line="360" w:lineRule="auto"/>
      <w:ind w:firstLine="709"/>
      <w:jc w:val="both"/>
    </w:pPr>
  </w:style>
  <w:style w:type="paragraph" w:styleId="Nzev">
    <w:name w:val="Title"/>
    <w:basedOn w:val="Normln"/>
    <w:link w:val="NzevChar"/>
    <w:qFormat/>
    <w:pPr>
      <w:jc w:val="center"/>
    </w:pPr>
    <w:rPr>
      <w:b/>
      <w:bCs/>
    </w:rPr>
  </w:style>
  <w:style w:type="character" w:styleId="Siln">
    <w:name w:val="Strong"/>
    <w:qFormat/>
    <w:rPr>
      <w:b/>
      <w:bCs/>
    </w:rPr>
  </w:style>
  <w:style w:type="paragraph" w:styleId="Zkladntextodsazen3">
    <w:name w:val="Body Text Indent 3"/>
    <w:basedOn w:val="Normln"/>
    <w:link w:val="Zkladntextodsazen3Char"/>
    <w:semiHidden/>
    <w:pPr>
      <w:ind w:firstLine="708"/>
      <w:jc w:val="both"/>
    </w:pPr>
  </w:style>
  <w:style w:type="paragraph" w:customStyle="1" w:styleId="Zptenadresa">
    <w:name w:val="Zpáteční adresa"/>
    <w:basedOn w:val="Normln"/>
    <w:pPr>
      <w:keepLines/>
      <w:framePr w:w="4320" w:h="965" w:hSpace="187" w:vSpace="187" w:wrap="notBeside" w:vAnchor="page" w:hAnchor="margin" w:xAlign="right" w:y="966" w:anchorLock="1"/>
      <w:spacing w:line="160" w:lineRule="atLeast"/>
      <w:ind w:left="113" w:hanging="113"/>
    </w:pPr>
    <w:rPr>
      <w:sz w:val="20"/>
      <w:szCs w:val="20"/>
      <w:lang w:eastAsia="en-US"/>
    </w:rPr>
  </w:style>
  <w:style w:type="paragraph" w:styleId="Zkladntext2">
    <w:name w:val="Body Text 2"/>
    <w:basedOn w:val="Normln"/>
    <w:semiHidden/>
    <w:pPr>
      <w:jc w:val="both"/>
    </w:pPr>
    <w:rPr>
      <w:iCs/>
      <w:sz w:val="20"/>
    </w:rPr>
  </w:style>
  <w:style w:type="paragraph" w:styleId="Zkladntext3">
    <w:name w:val="Body Text 3"/>
    <w:basedOn w:val="Normln"/>
    <w:semiHidden/>
    <w:rPr>
      <w:sz w:val="20"/>
    </w:rPr>
  </w:style>
  <w:style w:type="paragraph" w:styleId="Zpat">
    <w:name w:val="footer"/>
    <w:basedOn w:val="Normln"/>
    <w:link w:val="ZpatChar"/>
    <w:uiPriority w:val="99"/>
    <w:pPr>
      <w:tabs>
        <w:tab w:val="center" w:pos="4536"/>
        <w:tab w:val="right" w:pos="9072"/>
      </w:tabs>
    </w:pPr>
  </w:style>
  <w:style w:type="paragraph" w:customStyle="1" w:styleId="Zkladntext21">
    <w:name w:val="Základní text 21"/>
    <w:basedOn w:val="Normln"/>
    <w:pPr>
      <w:ind w:firstLine="708"/>
      <w:jc w:val="both"/>
    </w:pPr>
    <w:rPr>
      <w:sz w:val="20"/>
      <w:szCs w:val="20"/>
    </w:rPr>
  </w:style>
  <w:style w:type="character" w:styleId="slostrnky">
    <w:name w:val="page number"/>
    <w:basedOn w:val="Standardnpsmoodstavce"/>
    <w:semiHidden/>
  </w:style>
  <w:style w:type="paragraph" w:customStyle="1" w:styleId="Otazka">
    <w:name w:val="Otazka"/>
    <w:basedOn w:val="Nadpis4"/>
    <w:next w:val="Normln"/>
    <w:pPr>
      <w:numPr>
        <w:numId w:val="2"/>
      </w:numPr>
      <w:spacing w:before="240" w:after="60"/>
    </w:pPr>
    <w:rPr>
      <w:rFonts w:eastAsia="Times New Roman"/>
      <w:b/>
      <w:bCs/>
      <w:sz w:val="28"/>
      <w:szCs w:val="28"/>
      <w:u w:val="none"/>
    </w:rPr>
  </w:style>
  <w:style w:type="paragraph" w:customStyle="1" w:styleId="Styl1">
    <w:name w:val="Styl1"/>
    <w:basedOn w:val="Normln"/>
    <w:next w:val="Normln"/>
    <w:pPr>
      <w:numPr>
        <w:numId w:val="3"/>
      </w:numPr>
    </w:pPr>
  </w:style>
  <w:style w:type="paragraph" w:styleId="Textbubliny">
    <w:name w:val="Balloon Text"/>
    <w:basedOn w:val="Normln"/>
    <w:semiHidden/>
    <w:rPr>
      <w:rFonts w:ascii="Tahoma" w:hAnsi="Tahoma" w:cs="Tahoma"/>
      <w:sz w:val="16"/>
      <w:szCs w:val="16"/>
    </w:rPr>
  </w:style>
  <w:style w:type="character" w:customStyle="1" w:styleId="ZkladntextChar">
    <w:name w:val="Základní text Char"/>
    <w:aliases w:val=" Char Char1"/>
    <w:rPr>
      <w:sz w:val="24"/>
      <w:szCs w:val="28"/>
      <w:lang w:val="cs-CZ" w:eastAsia="cs-CZ" w:bidi="ar-SA"/>
    </w:rPr>
  </w:style>
  <w:style w:type="character" w:styleId="Sledovanodkaz">
    <w:name w:val="FollowedHyperlink"/>
    <w:semiHidden/>
    <w:rPr>
      <w:color w:val="0000FF"/>
      <w:u w:val="single"/>
    </w:rPr>
  </w:style>
  <w:style w:type="paragraph" w:styleId="AdresaHTML">
    <w:name w:val="HTML Address"/>
    <w:basedOn w:val="Normln"/>
    <w:semiHidden/>
    <w:pPr>
      <w:ind w:left="170" w:right="170"/>
      <w:jc w:val="both"/>
    </w:pPr>
    <w:rPr>
      <w:i/>
      <w:iCs/>
      <w:sz w:val="20"/>
    </w:rPr>
  </w:style>
  <w:style w:type="paragraph" w:styleId="FormtovanvHTML">
    <w:name w:val="HTML Preformatted"/>
    <w:basedOn w:val="Normln"/>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0" w:right="170"/>
      <w:jc w:val="both"/>
    </w:pPr>
    <w:rPr>
      <w:rFonts w:ascii="Courier New" w:hAnsi="Courier New" w:cs="Courier New"/>
      <w:sz w:val="20"/>
      <w:szCs w:val="20"/>
    </w:rPr>
  </w:style>
  <w:style w:type="paragraph" w:styleId="Normlnweb">
    <w:name w:val="Normal (Web)"/>
    <w:aliases w:val="SVP_normal Char,SVP_normal"/>
    <w:basedOn w:val="Normln"/>
    <w:pPr>
      <w:ind w:left="170" w:right="170"/>
      <w:jc w:val="both"/>
    </w:pPr>
    <w:rPr>
      <w:sz w:val="20"/>
    </w:rPr>
  </w:style>
  <w:style w:type="paragraph" w:customStyle="1" w:styleId="webkit-indent-blockquote">
    <w:name w:val="webkit-indent-blockquote"/>
    <w:basedOn w:val="Normln"/>
    <w:pPr>
      <w:ind w:left="170" w:right="170"/>
      <w:jc w:val="both"/>
    </w:pPr>
    <w:rPr>
      <w:sz w:val="20"/>
    </w:rPr>
  </w:style>
  <w:style w:type="paragraph" w:customStyle="1" w:styleId="pb">
    <w:name w:val="pb"/>
    <w:basedOn w:val="Normln"/>
    <w:pPr>
      <w:ind w:left="170" w:right="170"/>
      <w:jc w:val="both"/>
    </w:pPr>
    <w:rPr>
      <w:sz w:val="20"/>
    </w:rPr>
  </w:style>
  <w:style w:type="paragraph" w:customStyle="1" w:styleId="writely-toc-decimal">
    <w:name w:val="writely-toc-decimal"/>
    <w:basedOn w:val="Normln"/>
    <w:pPr>
      <w:ind w:left="170" w:right="170"/>
      <w:jc w:val="both"/>
    </w:pPr>
    <w:rPr>
      <w:sz w:val="20"/>
    </w:rPr>
  </w:style>
  <w:style w:type="paragraph" w:customStyle="1" w:styleId="writely-toc-upper-alpha">
    <w:name w:val="writely-toc-upper-alpha"/>
    <w:basedOn w:val="Normln"/>
    <w:pPr>
      <w:ind w:left="170" w:right="170"/>
      <w:jc w:val="both"/>
    </w:pPr>
    <w:rPr>
      <w:sz w:val="20"/>
    </w:rPr>
  </w:style>
  <w:style w:type="paragraph" w:customStyle="1" w:styleId="writely-toc-lower-alpha">
    <w:name w:val="writely-toc-lower-alpha"/>
    <w:basedOn w:val="Normln"/>
    <w:pPr>
      <w:ind w:left="170" w:right="170"/>
      <w:jc w:val="both"/>
    </w:pPr>
    <w:rPr>
      <w:sz w:val="20"/>
    </w:rPr>
  </w:style>
  <w:style w:type="paragraph" w:customStyle="1" w:styleId="writely-toc-upper-roman">
    <w:name w:val="writely-toc-upper-roman"/>
    <w:basedOn w:val="Normln"/>
    <w:pPr>
      <w:ind w:left="170" w:right="170"/>
      <w:jc w:val="both"/>
    </w:pPr>
    <w:rPr>
      <w:sz w:val="20"/>
    </w:rPr>
  </w:style>
  <w:style w:type="paragraph" w:customStyle="1" w:styleId="writely-toc-lower-roman">
    <w:name w:val="writely-toc-lower-roman"/>
    <w:basedOn w:val="Normln"/>
    <w:pPr>
      <w:ind w:left="170" w:right="170"/>
      <w:jc w:val="both"/>
    </w:pPr>
    <w:rPr>
      <w:sz w:val="20"/>
    </w:rPr>
  </w:style>
  <w:style w:type="paragraph" w:customStyle="1" w:styleId="writely-toc-disc">
    <w:name w:val="writely-toc-disc"/>
    <w:basedOn w:val="Normln"/>
    <w:pPr>
      <w:ind w:left="170" w:right="170"/>
      <w:jc w:val="both"/>
    </w:pPr>
    <w:rPr>
      <w:sz w:val="20"/>
    </w:rPr>
  </w:style>
  <w:style w:type="paragraph" w:customStyle="1" w:styleId="misspell">
    <w:name w:val="misspell"/>
    <w:basedOn w:val="Normln"/>
    <w:pPr>
      <w:ind w:left="170" w:right="170"/>
      <w:jc w:val="both"/>
    </w:pPr>
    <w:rPr>
      <w:sz w:val="20"/>
    </w:rPr>
  </w:style>
  <w:style w:type="paragraph" w:customStyle="1" w:styleId="writely-comment">
    <w:name w:val="writely-comment"/>
    <w:basedOn w:val="Normln"/>
    <w:pPr>
      <w:ind w:left="170" w:right="170"/>
      <w:jc w:val="both"/>
    </w:pPr>
    <w:rPr>
      <w:sz w:val="20"/>
    </w:rPr>
  </w:style>
  <w:style w:type="paragraph" w:customStyle="1" w:styleId="pb1">
    <w:name w:val="pb1"/>
    <w:basedOn w:val="Normln"/>
    <w:pPr>
      <w:pBdr>
        <w:top w:val="dashed" w:sz="6" w:space="0" w:color="C0C0C0"/>
        <w:bottom w:val="dashed" w:sz="6" w:space="0" w:color="C0C0C0"/>
      </w:pBdr>
      <w:spacing w:before="100" w:beforeAutospacing="1" w:after="100" w:afterAutospacing="1"/>
      <w:ind w:left="170" w:right="170"/>
      <w:jc w:val="both"/>
    </w:pPr>
    <w:rPr>
      <w:sz w:val="20"/>
    </w:rPr>
  </w:style>
  <w:style w:type="paragraph" w:customStyle="1" w:styleId="misspell1">
    <w:name w:val="misspell1"/>
    <w:basedOn w:val="Normln"/>
    <w:pPr>
      <w:shd w:val="clear" w:color="auto" w:fill="FFFF00"/>
      <w:spacing w:before="100" w:beforeAutospacing="1" w:after="100" w:afterAutospacing="1"/>
      <w:ind w:left="170" w:right="170"/>
      <w:jc w:val="both"/>
    </w:pPr>
    <w:rPr>
      <w:sz w:val="20"/>
    </w:rPr>
  </w:style>
  <w:style w:type="paragraph" w:customStyle="1" w:styleId="writely-comment1">
    <w:name w:val="writely-comment1"/>
    <w:basedOn w:val="Normln"/>
    <w:pPr>
      <w:pBdr>
        <w:top w:val="dashed" w:sz="6" w:space="1" w:color="C0C0C0"/>
        <w:left w:val="dashed" w:sz="6" w:space="1" w:color="C0C0C0"/>
        <w:bottom w:val="dashed" w:sz="6" w:space="1" w:color="C0C0C0"/>
        <w:right w:val="dashed" w:sz="6" w:space="1" w:color="C0C0C0"/>
      </w:pBdr>
      <w:spacing w:before="100" w:beforeAutospacing="1" w:after="100" w:afterAutospacing="1"/>
      <w:ind w:left="170" w:right="170"/>
      <w:jc w:val="both"/>
    </w:pPr>
    <w:rPr>
      <w:sz w:val="18"/>
      <w:szCs w:val="18"/>
    </w:rPr>
  </w:style>
  <w:style w:type="paragraph" w:customStyle="1" w:styleId="pb2">
    <w:name w:val="pb2"/>
    <w:basedOn w:val="Normln"/>
    <w:pPr>
      <w:pBdr>
        <w:top w:val="dashed" w:sz="6" w:space="0" w:color="C0C0C0"/>
        <w:bottom w:val="dashed" w:sz="6" w:space="0" w:color="C0C0C0"/>
      </w:pBdr>
      <w:ind w:left="170" w:right="170"/>
      <w:jc w:val="both"/>
    </w:pPr>
    <w:rPr>
      <w:sz w:val="20"/>
    </w:rPr>
  </w:style>
  <w:style w:type="paragraph" w:customStyle="1" w:styleId="misspell2">
    <w:name w:val="misspell2"/>
    <w:basedOn w:val="Normln"/>
    <w:pPr>
      <w:shd w:val="clear" w:color="auto" w:fill="FFFF00"/>
      <w:ind w:left="170" w:right="170"/>
      <w:jc w:val="both"/>
    </w:pPr>
    <w:rPr>
      <w:sz w:val="20"/>
    </w:rPr>
  </w:style>
  <w:style w:type="paragraph" w:customStyle="1" w:styleId="writely-comment2">
    <w:name w:val="writely-comment2"/>
    <w:basedOn w:val="Normln"/>
    <w:pPr>
      <w:pBdr>
        <w:top w:val="dashed" w:sz="6" w:space="1" w:color="C0C0C0"/>
        <w:left w:val="dashed" w:sz="6" w:space="1" w:color="C0C0C0"/>
        <w:bottom w:val="dashed" w:sz="6" w:space="1" w:color="C0C0C0"/>
        <w:right w:val="dashed" w:sz="6" w:space="1" w:color="C0C0C0"/>
      </w:pBdr>
      <w:ind w:left="170" w:right="170"/>
      <w:jc w:val="both"/>
    </w:pPr>
    <w:rPr>
      <w:sz w:val="18"/>
      <w:szCs w:val="18"/>
    </w:rPr>
  </w:style>
  <w:style w:type="paragraph" w:customStyle="1" w:styleId="SVPnadpisky">
    <w:name w:val="SVP_nadpisky"/>
    <w:basedOn w:val="Normlnweb"/>
    <w:rPr>
      <w:b/>
      <w:bCs/>
      <w:color w:val="000000"/>
      <w:sz w:val="24"/>
    </w:rPr>
  </w:style>
  <w:style w:type="paragraph" w:customStyle="1" w:styleId="SVPTitleChar">
    <w:name w:val="SVP_Title Char"/>
    <w:basedOn w:val="Normlnweb"/>
    <w:pPr>
      <w:jc w:val="center"/>
    </w:pPr>
    <w:rPr>
      <w:b/>
      <w:bCs/>
      <w:sz w:val="28"/>
    </w:rPr>
  </w:style>
  <w:style w:type="character" w:customStyle="1" w:styleId="NormlnwebChar">
    <w:name w:val="Normální (web) Char"/>
    <w:aliases w:val="SVP_normal Char Char"/>
    <w:rPr>
      <w:szCs w:val="24"/>
      <w:lang w:val="cs-CZ" w:eastAsia="cs-CZ" w:bidi="ar-SA"/>
    </w:rPr>
  </w:style>
  <w:style w:type="character" w:customStyle="1" w:styleId="SVPTitleCharChar">
    <w:name w:val="SVP_Title Char Char"/>
    <w:rPr>
      <w:b/>
      <w:bCs/>
      <w:sz w:val="28"/>
      <w:szCs w:val="24"/>
      <w:lang w:val="cs-CZ" w:eastAsia="cs-CZ" w:bidi="ar-SA"/>
    </w:rPr>
  </w:style>
  <w:style w:type="paragraph" w:customStyle="1" w:styleId="SVPodrazka">
    <w:name w:val="SVP_odrazka"/>
    <w:basedOn w:val="Normln"/>
    <w:pPr>
      <w:spacing w:beforeAutospacing="1" w:afterAutospacing="1"/>
      <w:ind w:left="170" w:right="170"/>
      <w:jc w:val="both"/>
    </w:pPr>
    <w:rPr>
      <w:sz w:val="20"/>
      <w:szCs w:val="20"/>
    </w:rPr>
  </w:style>
  <w:style w:type="paragraph" w:customStyle="1" w:styleId="SVPvetsinadpisek">
    <w:name w:val="SVP_vetsi_nadpisek"/>
    <w:basedOn w:val="slovanseznam"/>
    <w:rPr>
      <w:b/>
      <w:bCs/>
      <w:color w:val="000000"/>
      <w:sz w:val="28"/>
    </w:rPr>
  </w:style>
  <w:style w:type="paragraph" w:styleId="slovanseznam">
    <w:name w:val="List Number"/>
    <w:basedOn w:val="Normln"/>
    <w:semiHidden/>
    <w:pPr>
      <w:numPr>
        <w:numId w:val="5"/>
      </w:numPr>
      <w:spacing w:before="100" w:beforeAutospacing="1" w:after="100" w:afterAutospacing="1"/>
      <w:ind w:right="170"/>
      <w:jc w:val="both"/>
    </w:pPr>
    <w:rPr>
      <w:sz w:val="20"/>
    </w:rPr>
  </w:style>
  <w:style w:type="paragraph" w:customStyle="1" w:styleId="SVPnormalex">
    <w:name w:val="SVP_normalex"/>
    <w:rPr>
      <w:szCs w:val="24"/>
    </w:rPr>
  </w:style>
  <w:style w:type="paragraph" w:customStyle="1" w:styleId="StylPedAutomatickyZaAutomaticky">
    <w:name w:val="Styl Před:  Automaticky Za:  Automaticky"/>
    <w:basedOn w:val="SVPnormalex"/>
    <w:next w:val="SVPodrazka"/>
    <w:rPr>
      <w:szCs w:val="20"/>
    </w:rPr>
  </w:style>
  <w:style w:type="paragraph" w:customStyle="1" w:styleId="PopisekChar">
    <w:name w:val="Popisek Char"/>
    <w:basedOn w:val="Normln"/>
    <w:autoRedefine/>
    <w:pPr>
      <w:spacing w:before="100" w:beforeAutospacing="1" w:after="100" w:afterAutospacing="1"/>
      <w:ind w:left="180" w:right="170"/>
    </w:pPr>
    <w:rPr>
      <w:b/>
    </w:rPr>
  </w:style>
  <w:style w:type="paragraph" w:customStyle="1" w:styleId="Nadpis">
    <w:name w:val="Nadpis"/>
    <w:basedOn w:val="Normln"/>
    <w:pPr>
      <w:spacing w:before="100" w:beforeAutospacing="1" w:after="100" w:afterAutospacing="1"/>
      <w:ind w:left="170" w:right="170"/>
      <w:jc w:val="center"/>
    </w:pPr>
    <w:rPr>
      <w:b/>
      <w:sz w:val="28"/>
    </w:rPr>
  </w:style>
  <w:style w:type="paragraph" w:customStyle="1" w:styleId="Kapitola">
    <w:name w:val="Kapitola"/>
    <w:basedOn w:val="Normln"/>
    <w:pPr>
      <w:numPr>
        <w:numId w:val="6"/>
      </w:numPr>
      <w:spacing w:before="100" w:beforeAutospacing="1" w:after="100" w:afterAutospacing="1"/>
      <w:ind w:right="170"/>
      <w:jc w:val="both"/>
    </w:pPr>
    <w:rPr>
      <w:b/>
      <w:sz w:val="28"/>
    </w:rPr>
  </w:style>
  <w:style w:type="paragraph" w:customStyle="1" w:styleId="PopisekvtabulceChar">
    <w:name w:val="Popisek v tabulce Char"/>
    <w:basedOn w:val="Normln"/>
    <w:next w:val="Normln"/>
    <w:pPr>
      <w:spacing w:before="100" w:beforeAutospacing="1" w:after="100" w:afterAutospacing="1"/>
      <w:ind w:left="170" w:right="170"/>
      <w:jc w:val="both"/>
    </w:pPr>
    <w:rPr>
      <w:b/>
      <w:sz w:val="20"/>
    </w:rPr>
  </w:style>
  <w:style w:type="paragraph" w:customStyle="1" w:styleId="OdrkaChar">
    <w:name w:val="Odrážka Char"/>
    <w:basedOn w:val="Normln"/>
    <w:pPr>
      <w:numPr>
        <w:numId w:val="7"/>
      </w:numPr>
      <w:spacing w:before="100" w:beforeAutospacing="1" w:after="100" w:afterAutospacing="1"/>
      <w:ind w:right="170"/>
      <w:jc w:val="both"/>
    </w:pPr>
    <w:rPr>
      <w:sz w:val="20"/>
    </w:rPr>
  </w:style>
  <w:style w:type="character" w:customStyle="1" w:styleId="OdrkaCharChar">
    <w:name w:val="Odrážka Char Char"/>
    <w:rPr>
      <w:szCs w:val="24"/>
    </w:rPr>
  </w:style>
  <w:style w:type="character" w:customStyle="1" w:styleId="PopisekvtabulceCharChar">
    <w:name w:val="Popisek v tabulce Char Char"/>
    <w:rPr>
      <w:b/>
      <w:szCs w:val="24"/>
      <w:lang w:val="cs-CZ" w:eastAsia="cs-CZ" w:bidi="ar-SA"/>
    </w:rPr>
  </w:style>
  <w:style w:type="character" w:customStyle="1" w:styleId="PopisekCharChar">
    <w:name w:val="Popisek Char Char"/>
    <w:rPr>
      <w:b/>
      <w:sz w:val="24"/>
      <w:szCs w:val="24"/>
      <w:lang w:val="cs-CZ" w:eastAsia="cs-CZ" w:bidi="ar-SA"/>
    </w:rPr>
  </w:style>
  <w:style w:type="paragraph" w:customStyle="1" w:styleId="Normln4">
    <w:name w:val="Normální4"/>
    <w:basedOn w:val="Normln"/>
  </w:style>
  <w:style w:type="paragraph" w:customStyle="1" w:styleId="Normlnweb10">
    <w:name w:val="Normální (web)10"/>
    <w:basedOn w:val="Normln"/>
  </w:style>
  <w:style w:type="paragraph" w:customStyle="1" w:styleId="TableContents">
    <w:name w:val="Table Contents"/>
    <w:basedOn w:val="Zkladntext"/>
    <w:pPr>
      <w:widowControl w:val="0"/>
      <w:suppressAutoHyphens/>
      <w:jc w:val="left"/>
    </w:pPr>
    <w:rPr>
      <w:szCs w:val="24"/>
    </w:rPr>
  </w:style>
  <w:style w:type="paragraph" w:customStyle="1" w:styleId="Rozvrendokumentu">
    <w:name w:val="Rozvržení dokumentu"/>
    <w:basedOn w:val="Normln"/>
    <w:semiHidden/>
    <w:pPr>
      <w:shd w:val="clear" w:color="auto" w:fill="000080"/>
    </w:pPr>
    <w:rPr>
      <w:rFonts w:ascii="Tahoma" w:hAnsi="Tahoma" w:cs="Tahoma"/>
      <w:sz w:val="20"/>
      <w:szCs w:val="20"/>
    </w:rPr>
  </w:style>
  <w:style w:type="paragraph" w:styleId="Zhlav">
    <w:name w:val="header"/>
    <w:basedOn w:val="Normln"/>
    <w:unhideWhenUsed/>
    <w:pPr>
      <w:tabs>
        <w:tab w:val="center" w:pos="4536"/>
        <w:tab w:val="right" w:pos="9072"/>
      </w:tabs>
    </w:pPr>
  </w:style>
  <w:style w:type="character" w:customStyle="1" w:styleId="ZhlavChar">
    <w:name w:val="Záhlaví Char"/>
    <w:semiHidden/>
    <w:rPr>
      <w:sz w:val="24"/>
      <w:szCs w:val="24"/>
    </w:rPr>
  </w:style>
  <w:style w:type="character" w:customStyle="1" w:styleId="Nadpis1Char">
    <w:name w:val="Nadpis 1 Char"/>
    <w:rPr>
      <w:rFonts w:eastAsia="Arial Unicode MS"/>
      <w:b/>
      <w:bCs/>
      <w:sz w:val="28"/>
      <w:szCs w:val="24"/>
    </w:rPr>
  </w:style>
  <w:style w:type="paragraph" w:customStyle="1" w:styleId="Odrka">
    <w:name w:val="Odrážka"/>
    <w:basedOn w:val="Normln"/>
    <w:pPr>
      <w:numPr>
        <w:numId w:val="4"/>
      </w:numPr>
      <w:spacing w:before="100" w:beforeAutospacing="1" w:after="100" w:afterAutospacing="1"/>
      <w:ind w:right="170"/>
      <w:jc w:val="both"/>
    </w:pPr>
    <w:rPr>
      <w:sz w:val="20"/>
    </w:rPr>
  </w:style>
  <w:style w:type="character" w:customStyle="1" w:styleId="NzevChar">
    <w:name w:val="Název Char"/>
    <w:link w:val="Nzev"/>
    <w:rsid w:val="00BB3B62"/>
    <w:rPr>
      <w:b/>
      <w:bCs/>
      <w:sz w:val="24"/>
      <w:szCs w:val="24"/>
    </w:rPr>
  </w:style>
  <w:style w:type="paragraph" w:customStyle="1" w:styleId="Default">
    <w:name w:val="Default"/>
    <w:rsid w:val="00BB3B62"/>
    <w:pPr>
      <w:autoSpaceDE w:val="0"/>
      <w:autoSpaceDN w:val="0"/>
      <w:adjustRightInd w:val="0"/>
    </w:pPr>
    <w:rPr>
      <w:rFonts w:eastAsia="Calibri"/>
      <w:color w:val="000000"/>
      <w:sz w:val="24"/>
      <w:szCs w:val="24"/>
    </w:rPr>
  </w:style>
  <w:style w:type="paragraph" w:styleId="Odstavecseseznamem">
    <w:name w:val="List Paragraph"/>
    <w:basedOn w:val="Normln"/>
    <w:uiPriority w:val="34"/>
    <w:qFormat/>
    <w:rsid w:val="00490DD4"/>
    <w:pPr>
      <w:ind w:left="720"/>
      <w:contextualSpacing/>
    </w:pPr>
  </w:style>
  <w:style w:type="paragraph" w:styleId="Bezmezer">
    <w:name w:val="No Spacing"/>
    <w:uiPriority w:val="1"/>
    <w:qFormat/>
    <w:rsid w:val="005214EA"/>
    <w:rPr>
      <w:sz w:val="24"/>
      <w:szCs w:val="24"/>
    </w:rPr>
  </w:style>
  <w:style w:type="character" w:customStyle="1" w:styleId="ZkladntextodsazenChar">
    <w:name w:val="Základní text odsazený Char"/>
    <w:link w:val="Zkladntextodsazen"/>
    <w:semiHidden/>
    <w:rsid w:val="005D6549"/>
    <w:rPr>
      <w:sz w:val="24"/>
      <w:szCs w:val="24"/>
    </w:rPr>
  </w:style>
  <w:style w:type="character" w:customStyle="1" w:styleId="Zkladntextodsazen3Char">
    <w:name w:val="Základní text odsazený 3 Char"/>
    <w:link w:val="Zkladntextodsazen3"/>
    <w:semiHidden/>
    <w:rsid w:val="005D6549"/>
    <w:rPr>
      <w:sz w:val="24"/>
      <w:szCs w:val="24"/>
    </w:rPr>
  </w:style>
  <w:style w:type="character" w:customStyle="1" w:styleId="ZpatChar">
    <w:name w:val="Zápatí Char"/>
    <w:link w:val="Zpat"/>
    <w:uiPriority w:val="99"/>
    <w:rsid w:val="00026D72"/>
    <w:rPr>
      <w:sz w:val="24"/>
      <w:szCs w:val="24"/>
    </w:rPr>
  </w:style>
  <w:style w:type="paragraph" w:styleId="Nadpisobsahu">
    <w:name w:val="TOC Heading"/>
    <w:basedOn w:val="Nadpis1"/>
    <w:next w:val="Normln"/>
    <w:uiPriority w:val="39"/>
    <w:unhideWhenUsed/>
    <w:qFormat/>
    <w:rsid w:val="00026D72"/>
    <w:pPr>
      <w:keepLines/>
      <w:spacing w:before="480" w:line="276" w:lineRule="auto"/>
      <w:outlineLvl w:val="9"/>
    </w:pPr>
    <w:rPr>
      <w:rFonts w:ascii="Cambria" w:eastAsia="Times New Roman" w:hAnsi="Cambria"/>
      <w:color w:val="365F91"/>
      <w:szCs w:val="28"/>
    </w:rPr>
  </w:style>
  <w:style w:type="paragraph" w:styleId="Obsah1">
    <w:name w:val="toc 1"/>
    <w:basedOn w:val="Normln"/>
    <w:next w:val="Normln"/>
    <w:autoRedefine/>
    <w:uiPriority w:val="39"/>
    <w:unhideWhenUsed/>
    <w:rsid w:val="00E56E9D"/>
    <w:rPr>
      <w:b/>
      <w:caps/>
    </w:rPr>
  </w:style>
  <w:style w:type="paragraph" w:styleId="Obsah2">
    <w:name w:val="toc 2"/>
    <w:basedOn w:val="Normln"/>
    <w:next w:val="Normln"/>
    <w:autoRedefine/>
    <w:uiPriority w:val="39"/>
    <w:unhideWhenUsed/>
    <w:rsid w:val="00466491"/>
    <w:pPr>
      <w:tabs>
        <w:tab w:val="right" w:leader="dot" w:pos="9060"/>
      </w:tabs>
      <w:ind w:left="240"/>
    </w:pPr>
    <w:rPr>
      <w:rFonts w:eastAsia="Arial Unicode MS"/>
      <w:bCs/>
      <w:noProof/>
    </w:rPr>
  </w:style>
  <w:style w:type="paragraph" w:styleId="Obsah3">
    <w:name w:val="toc 3"/>
    <w:basedOn w:val="Normln"/>
    <w:next w:val="Normln"/>
    <w:autoRedefine/>
    <w:uiPriority w:val="39"/>
    <w:unhideWhenUsed/>
    <w:rsid w:val="00026D72"/>
    <w:pPr>
      <w:ind w:left="480"/>
    </w:pPr>
  </w:style>
  <w:style w:type="table" w:styleId="Mkatabulky">
    <w:name w:val="Table Grid"/>
    <w:basedOn w:val="Normlntabulka"/>
    <w:uiPriority w:val="59"/>
    <w:rsid w:val="00C663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textodsazen31">
    <w:name w:val="Základní text odsazený 31"/>
    <w:basedOn w:val="Normln"/>
    <w:rsid w:val="00C663FD"/>
    <w:pPr>
      <w:suppressAutoHyphens/>
      <w:ind w:firstLine="708"/>
      <w:jc w:val="both"/>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82596">
      <w:bodyDiv w:val="1"/>
      <w:marLeft w:val="0"/>
      <w:marRight w:val="0"/>
      <w:marTop w:val="0"/>
      <w:marBottom w:val="0"/>
      <w:divBdr>
        <w:top w:val="none" w:sz="0" w:space="0" w:color="auto"/>
        <w:left w:val="none" w:sz="0" w:space="0" w:color="auto"/>
        <w:bottom w:val="none" w:sz="0" w:space="0" w:color="auto"/>
        <w:right w:val="none" w:sz="0" w:space="0" w:color="auto"/>
      </w:divBdr>
    </w:div>
    <w:div w:id="361828979">
      <w:bodyDiv w:val="1"/>
      <w:marLeft w:val="0"/>
      <w:marRight w:val="0"/>
      <w:marTop w:val="0"/>
      <w:marBottom w:val="0"/>
      <w:divBdr>
        <w:top w:val="none" w:sz="0" w:space="0" w:color="auto"/>
        <w:left w:val="none" w:sz="0" w:space="0" w:color="auto"/>
        <w:bottom w:val="none" w:sz="0" w:space="0" w:color="auto"/>
        <w:right w:val="none" w:sz="0" w:space="0" w:color="auto"/>
      </w:divBdr>
    </w:div>
    <w:div w:id="827793235">
      <w:bodyDiv w:val="1"/>
      <w:marLeft w:val="0"/>
      <w:marRight w:val="0"/>
      <w:marTop w:val="0"/>
      <w:marBottom w:val="0"/>
      <w:divBdr>
        <w:top w:val="none" w:sz="0" w:space="0" w:color="auto"/>
        <w:left w:val="none" w:sz="0" w:space="0" w:color="auto"/>
        <w:bottom w:val="none" w:sz="0" w:space="0" w:color="auto"/>
        <w:right w:val="none" w:sz="0" w:space="0" w:color="auto"/>
      </w:divBdr>
    </w:div>
    <w:div w:id="828248238">
      <w:bodyDiv w:val="1"/>
      <w:marLeft w:val="0"/>
      <w:marRight w:val="0"/>
      <w:marTop w:val="0"/>
      <w:marBottom w:val="0"/>
      <w:divBdr>
        <w:top w:val="none" w:sz="0" w:space="0" w:color="auto"/>
        <w:left w:val="none" w:sz="0" w:space="0" w:color="auto"/>
        <w:bottom w:val="none" w:sz="0" w:space="0" w:color="auto"/>
        <w:right w:val="none" w:sz="0" w:space="0" w:color="auto"/>
      </w:divBdr>
    </w:div>
    <w:div w:id="2011524989">
      <w:bodyDiv w:val="1"/>
      <w:marLeft w:val="0"/>
      <w:marRight w:val="0"/>
      <w:marTop w:val="0"/>
      <w:marBottom w:val="0"/>
      <w:divBdr>
        <w:top w:val="none" w:sz="0" w:space="0" w:color="auto"/>
        <w:left w:val="none" w:sz="0" w:space="0" w:color="auto"/>
        <w:bottom w:val="none" w:sz="0" w:space="0" w:color="auto"/>
        <w:right w:val="none" w:sz="0" w:space="0" w:color="auto"/>
      </w:divBdr>
    </w:div>
    <w:div w:id="202574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svisv.cz" TargetMode="Externa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mailto:info@svisv.cz"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info@svisv.cz"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visv.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B592C-5B4E-4606-96B4-A6251B021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135</Pages>
  <Words>38187</Words>
  <Characters>234572</Characters>
  <Application>Microsoft Office Word</Application>
  <DocSecurity>0</DocSecurity>
  <Lines>1954</Lines>
  <Paragraphs>544</Paragraphs>
  <ScaleCrop>false</ScaleCrop>
  <HeadingPairs>
    <vt:vector size="2" baseType="variant">
      <vt:variant>
        <vt:lpstr>Název</vt:lpstr>
      </vt:variant>
      <vt:variant>
        <vt:i4>1</vt:i4>
      </vt:variant>
    </vt:vector>
  </HeadingPairs>
  <TitlesOfParts>
    <vt:vector size="1" baseType="lpstr">
      <vt:lpstr>  </vt:lpstr>
    </vt:vector>
  </TitlesOfParts>
  <Company>SPS Chemicka</Company>
  <LinksUpToDate>false</LinksUpToDate>
  <CharactersWithSpaces>272215</CharactersWithSpaces>
  <SharedDoc>false</SharedDoc>
  <HLinks>
    <vt:vector size="462" baseType="variant">
      <vt:variant>
        <vt:i4>8126532</vt:i4>
      </vt:variant>
      <vt:variant>
        <vt:i4>444</vt:i4>
      </vt:variant>
      <vt:variant>
        <vt:i4>0</vt:i4>
      </vt:variant>
      <vt:variant>
        <vt:i4>5</vt:i4>
      </vt:variant>
      <vt:variant>
        <vt:lpwstr>mailto:info@svisv.cz</vt:lpwstr>
      </vt:variant>
      <vt:variant>
        <vt:lpwstr/>
      </vt:variant>
      <vt:variant>
        <vt:i4>8126532</vt:i4>
      </vt:variant>
      <vt:variant>
        <vt:i4>441</vt:i4>
      </vt:variant>
      <vt:variant>
        <vt:i4>0</vt:i4>
      </vt:variant>
      <vt:variant>
        <vt:i4>5</vt:i4>
      </vt:variant>
      <vt:variant>
        <vt:lpwstr>mailto:info@svisv.cz</vt:lpwstr>
      </vt:variant>
      <vt:variant>
        <vt:lpwstr/>
      </vt:variant>
      <vt:variant>
        <vt:i4>720897</vt:i4>
      </vt:variant>
      <vt:variant>
        <vt:i4>438</vt:i4>
      </vt:variant>
      <vt:variant>
        <vt:i4>0</vt:i4>
      </vt:variant>
      <vt:variant>
        <vt:i4>5</vt:i4>
      </vt:variant>
      <vt:variant>
        <vt:lpwstr>http://www.svisv.cz/</vt:lpwstr>
      </vt:variant>
      <vt:variant>
        <vt:lpwstr/>
      </vt:variant>
      <vt:variant>
        <vt:i4>8126532</vt:i4>
      </vt:variant>
      <vt:variant>
        <vt:i4>435</vt:i4>
      </vt:variant>
      <vt:variant>
        <vt:i4>0</vt:i4>
      </vt:variant>
      <vt:variant>
        <vt:i4>5</vt:i4>
      </vt:variant>
      <vt:variant>
        <vt:lpwstr>mailto:info@svisv.cz</vt:lpwstr>
      </vt:variant>
      <vt:variant>
        <vt:lpwstr/>
      </vt:variant>
      <vt:variant>
        <vt:i4>1114170</vt:i4>
      </vt:variant>
      <vt:variant>
        <vt:i4>428</vt:i4>
      </vt:variant>
      <vt:variant>
        <vt:i4>0</vt:i4>
      </vt:variant>
      <vt:variant>
        <vt:i4>5</vt:i4>
      </vt:variant>
      <vt:variant>
        <vt:lpwstr/>
      </vt:variant>
      <vt:variant>
        <vt:lpwstr>_Toc17975076</vt:lpwstr>
      </vt:variant>
      <vt:variant>
        <vt:i4>1179706</vt:i4>
      </vt:variant>
      <vt:variant>
        <vt:i4>422</vt:i4>
      </vt:variant>
      <vt:variant>
        <vt:i4>0</vt:i4>
      </vt:variant>
      <vt:variant>
        <vt:i4>5</vt:i4>
      </vt:variant>
      <vt:variant>
        <vt:lpwstr/>
      </vt:variant>
      <vt:variant>
        <vt:lpwstr>_Toc17975075</vt:lpwstr>
      </vt:variant>
      <vt:variant>
        <vt:i4>1245242</vt:i4>
      </vt:variant>
      <vt:variant>
        <vt:i4>416</vt:i4>
      </vt:variant>
      <vt:variant>
        <vt:i4>0</vt:i4>
      </vt:variant>
      <vt:variant>
        <vt:i4>5</vt:i4>
      </vt:variant>
      <vt:variant>
        <vt:lpwstr/>
      </vt:variant>
      <vt:variant>
        <vt:lpwstr>_Toc17975074</vt:lpwstr>
      </vt:variant>
      <vt:variant>
        <vt:i4>1310778</vt:i4>
      </vt:variant>
      <vt:variant>
        <vt:i4>410</vt:i4>
      </vt:variant>
      <vt:variant>
        <vt:i4>0</vt:i4>
      </vt:variant>
      <vt:variant>
        <vt:i4>5</vt:i4>
      </vt:variant>
      <vt:variant>
        <vt:lpwstr/>
      </vt:variant>
      <vt:variant>
        <vt:lpwstr>_Toc17975073</vt:lpwstr>
      </vt:variant>
      <vt:variant>
        <vt:i4>1376314</vt:i4>
      </vt:variant>
      <vt:variant>
        <vt:i4>404</vt:i4>
      </vt:variant>
      <vt:variant>
        <vt:i4>0</vt:i4>
      </vt:variant>
      <vt:variant>
        <vt:i4>5</vt:i4>
      </vt:variant>
      <vt:variant>
        <vt:lpwstr/>
      </vt:variant>
      <vt:variant>
        <vt:lpwstr>_Toc17975072</vt:lpwstr>
      </vt:variant>
      <vt:variant>
        <vt:i4>1441850</vt:i4>
      </vt:variant>
      <vt:variant>
        <vt:i4>398</vt:i4>
      </vt:variant>
      <vt:variant>
        <vt:i4>0</vt:i4>
      </vt:variant>
      <vt:variant>
        <vt:i4>5</vt:i4>
      </vt:variant>
      <vt:variant>
        <vt:lpwstr/>
      </vt:variant>
      <vt:variant>
        <vt:lpwstr>_Toc17975071</vt:lpwstr>
      </vt:variant>
      <vt:variant>
        <vt:i4>1507386</vt:i4>
      </vt:variant>
      <vt:variant>
        <vt:i4>392</vt:i4>
      </vt:variant>
      <vt:variant>
        <vt:i4>0</vt:i4>
      </vt:variant>
      <vt:variant>
        <vt:i4>5</vt:i4>
      </vt:variant>
      <vt:variant>
        <vt:lpwstr/>
      </vt:variant>
      <vt:variant>
        <vt:lpwstr>_Toc17975070</vt:lpwstr>
      </vt:variant>
      <vt:variant>
        <vt:i4>1966139</vt:i4>
      </vt:variant>
      <vt:variant>
        <vt:i4>386</vt:i4>
      </vt:variant>
      <vt:variant>
        <vt:i4>0</vt:i4>
      </vt:variant>
      <vt:variant>
        <vt:i4>5</vt:i4>
      </vt:variant>
      <vt:variant>
        <vt:lpwstr/>
      </vt:variant>
      <vt:variant>
        <vt:lpwstr>_Toc17975069</vt:lpwstr>
      </vt:variant>
      <vt:variant>
        <vt:i4>2031675</vt:i4>
      </vt:variant>
      <vt:variant>
        <vt:i4>380</vt:i4>
      </vt:variant>
      <vt:variant>
        <vt:i4>0</vt:i4>
      </vt:variant>
      <vt:variant>
        <vt:i4>5</vt:i4>
      </vt:variant>
      <vt:variant>
        <vt:lpwstr/>
      </vt:variant>
      <vt:variant>
        <vt:lpwstr>_Toc17975068</vt:lpwstr>
      </vt:variant>
      <vt:variant>
        <vt:i4>1048635</vt:i4>
      </vt:variant>
      <vt:variant>
        <vt:i4>374</vt:i4>
      </vt:variant>
      <vt:variant>
        <vt:i4>0</vt:i4>
      </vt:variant>
      <vt:variant>
        <vt:i4>5</vt:i4>
      </vt:variant>
      <vt:variant>
        <vt:lpwstr/>
      </vt:variant>
      <vt:variant>
        <vt:lpwstr>_Toc17975067</vt:lpwstr>
      </vt:variant>
      <vt:variant>
        <vt:i4>1114171</vt:i4>
      </vt:variant>
      <vt:variant>
        <vt:i4>368</vt:i4>
      </vt:variant>
      <vt:variant>
        <vt:i4>0</vt:i4>
      </vt:variant>
      <vt:variant>
        <vt:i4>5</vt:i4>
      </vt:variant>
      <vt:variant>
        <vt:lpwstr/>
      </vt:variant>
      <vt:variant>
        <vt:lpwstr>_Toc17975066</vt:lpwstr>
      </vt:variant>
      <vt:variant>
        <vt:i4>1179707</vt:i4>
      </vt:variant>
      <vt:variant>
        <vt:i4>362</vt:i4>
      </vt:variant>
      <vt:variant>
        <vt:i4>0</vt:i4>
      </vt:variant>
      <vt:variant>
        <vt:i4>5</vt:i4>
      </vt:variant>
      <vt:variant>
        <vt:lpwstr/>
      </vt:variant>
      <vt:variant>
        <vt:lpwstr>_Toc17975065</vt:lpwstr>
      </vt:variant>
      <vt:variant>
        <vt:i4>1245243</vt:i4>
      </vt:variant>
      <vt:variant>
        <vt:i4>356</vt:i4>
      </vt:variant>
      <vt:variant>
        <vt:i4>0</vt:i4>
      </vt:variant>
      <vt:variant>
        <vt:i4>5</vt:i4>
      </vt:variant>
      <vt:variant>
        <vt:lpwstr/>
      </vt:variant>
      <vt:variant>
        <vt:lpwstr>_Toc17975064</vt:lpwstr>
      </vt:variant>
      <vt:variant>
        <vt:i4>1310779</vt:i4>
      </vt:variant>
      <vt:variant>
        <vt:i4>350</vt:i4>
      </vt:variant>
      <vt:variant>
        <vt:i4>0</vt:i4>
      </vt:variant>
      <vt:variant>
        <vt:i4>5</vt:i4>
      </vt:variant>
      <vt:variant>
        <vt:lpwstr/>
      </vt:variant>
      <vt:variant>
        <vt:lpwstr>_Toc17975063</vt:lpwstr>
      </vt:variant>
      <vt:variant>
        <vt:i4>1376315</vt:i4>
      </vt:variant>
      <vt:variant>
        <vt:i4>344</vt:i4>
      </vt:variant>
      <vt:variant>
        <vt:i4>0</vt:i4>
      </vt:variant>
      <vt:variant>
        <vt:i4>5</vt:i4>
      </vt:variant>
      <vt:variant>
        <vt:lpwstr/>
      </vt:variant>
      <vt:variant>
        <vt:lpwstr>_Toc17975062</vt:lpwstr>
      </vt:variant>
      <vt:variant>
        <vt:i4>1441851</vt:i4>
      </vt:variant>
      <vt:variant>
        <vt:i4>338</vt:i4>
      </vt:variant>
      <vt:variant>
        <vt:i4>0</vt:i4>
      </vt:variant>
      <vt:variant>
        <vt:i4>5</vt:i4>
      </vt:variant>
      <vt:variant>
        <vt:lpwstr/>
      </vt:variant>
      <vt:variant>
        <vt:lpwstr>_Toc17975061</vt:lpwstr>
      </vt:variant>
      <vt:variant>
        <vt:i4>1507387</vt:i4>
      </vt:variant>
      <vt:variant>
        <vt:i4>332</vt:i4>
      </vt:variant>
      <vt:variant>
        <vt:i4>0</vt:i4>
      </vt:variant>
      <vt:variant>
        <vt:i4>5</vt:i4>
      </vt:variant>
      <vt:variant>
        <vt:lpwstr/>
      </vt:variant>
      <vt:variant>
        <vt:lpwstr>_Toc17975060</vt:lpwstr>
      </vt:variant>
      <vt:variant>
        <vt:i4>1966136</vt:i4>
      </vt:variant>
      <vt:variant>
        <vt:i4>326</vt:i4>
      </vt:variant>
      <vt:variant>
        <vt:i4>0</vt:i4>
      </vt:variant>
      <vt:variant>
        <vt:i4>5</vt:i4>
      </vt:variant>
      <vt:variant>
        <vt:lpwstr/>
      </vt:variant>
      <vt:variant>
        <vt:lpwstr>_Toc17975059</vt:lpwstr>
      </vt:variant>
      <vt:variant>
        <vt:i4>2031672</vt:i4>
      </vt:variant>
      <vt:variant>
        <vt:i4>320</vt:i4>
      </vt:variant>
      <vt:variant>
        <vt:i4>0</vt:i4>
      </vt:variant>
      <vt:variant>
        <vt:i4>5</vt:i4>
      </vt:variant>
      <vt:variant>
        <vt:lpwstr/>
      </vt:variant>
      <vt:variant>
        <vt:lpwstr>_Toc17975058</vt:lpwstr>
      </vt:variant>
      <vt:variant>
        <vt:i4>1048632</vt:i4>
      </vt:variant>
      <vt:variant>
        <vt:i4>314</vt:i4>
      </vt:variant>
      <vt:variant>
        <vt:i4>0</vt:i4>
      </vt:variant>
      <vt:variant>
        <vt:i4>5</vt:i4>
      </vt:variant>
      <vt:variant>
        <vt:lpwstr/>
      </vt:variant>
      <vt:variant>
        <vt:lpwstr>_Toc17975057</vt:lpwstr>
      </vt:variant>
      <vt:variant>
        <vt:i4>1114168</vt:i4>
      </vt:variant>
      <vt:variant>
        <vt:i4>308</vt:i4>
      </vt:variant>
      <vt:variant>
        <vt:i4>0</vt:i4>
      </vt:variant>
      <vt:variant>
        <vt:i4>5</vt:i4>
      </vt:variant>
      <vt:variant>
        <vt:lpwstr/>
      </vt:variant>
      <vt:variant>
        <vt:lpwstr>_Toc17975056</vt:lpwstr>
      </vt:variant>
      <vt:variant>
        <vt:i4>1179704</vt:i4>
      </vt:variant>
      <vt:variant>
        <vt:i4>302</vt:i4>
      </vt:variant>
      <vt:variant>
        <vt:i4>0</vt:i4>
      </vt:variant>
      <vt:variant>
        <vt:i4>5</vt:i4>
      </vt:variant>
      <vt:variant>
        <vt:lpwstr/>
      </vt:variant>
      <vt:variant>
        <vt:lpwstr>_Toc17975055</vt:lpwstr>
      </vt:variant>
      <vt:variant>
        <vt:i4>1245240</vt:i4>
      </vt:variant>
      <vt:variant>
        <vt:i4>296</vt:i4>
      </vt:variant>
      <vt:variant>
        <vt:i4>0</vt:i4>
      </vt:variant>
      <vt:variant>
        <vt:i4>5</vt:i4>
      </vt:variant>
      <vt:variant>
        <vt:lpwstr/>
      </vt:variant>
      <vt:variant>
        <vt:lpwstr>_Toc17975054</vt:lpwstr>
      </vt:variant>
      <vt:variant>
        <vt:i4>1310776</vt:i4>
      </vt:variant>
      <vt:variant>
        <vt:i4>290</vt:i4>
      </vt:variant>
      <vt:variant>
        <vt:i4>0</vt:i4>
      </vt:variant>
      <vt:variant>
        <vt:i4>5</vt:i4>
      </vt:variant>
      <vt:variant>
        <vt:lpwstr/>
      </vt:variant>
      <vt:variant>
        <vt:lpwstr>_Toc17975053</vt:lpwstr>
      </vt:variant>
      <vt:variant>
        <vt:i4>1376312</vt:i4>
      </vt:variant>
      <vt:variant>
        <vt:i4>284</vt:i4>
      </vt:variant>
      <vt:variant>
        <vt:i4>0</vt:i4>
      </vt:variant>
      <vt:variant>
        <vt:i4>5</vt:i4>
      </vt:variant>
      <vt:variant>
        <vt:lpwstr/>
      </vt:variant>
      <vt:variant>
        <vt:lpwstr>_Toc17975052</vt:lpwstr>
      </vt:variant>
      <vt:variant>
        <vt:i4>1441848</vt:i4>
      </vt:variant>
      <vt:variant>
        <vt:i4>278</vt:i4>
      </vt:variant>
      <vt:variant>
        <vt:i4>0</vt:i4>
      </vt:variant>
      <vt:variant>
        <vt:i4>5</vt:i4>
      </vt:variant>
      <vt:variant>
        <vt:lpwstr/>
      </vt:variant>
      <vt:variant>
        <vt:lpwstr>_Toc17975051</vt:lpwstr>
      </vt:variant>
      <vt:variant>
        <vt:i4>1507384</vt:i4>
      </vt:variant>
      <vt:variant>
        <vt:i4>272</vt:i4>
      </vt:variant>
      <vt:variant>
        <vt:i4>0</vt:i4>
      </vt:variant>
      <vt:variant>
        <vt:i4>5</vt:i4>
      </vt:variant>
      <vt:variant>
        <vt:lpwstr/>
      </vt:variant>
      <vt:variant>
        <vt:lpwstr>_Toc17975050</vt:lpwstr>
      </vt:variant>
      <vt:variant>
        <vt:i4>1966137</vt:i4>
      </vt:variant>
      <vt:variant>
        <vt:i4>266</vt:i4>
      </vt:variant>
      <vt:variant>
        <vt:i4>0</vt:i4>
      </vt:variant>
      <vt:variant>
        <vt:i4>5</vt:i4>
      </vt:variant>
      <vt:variant>
        <vt:lpwstr/>
      </vt:variant>
      <vt:variant>
        <vt:lpwstr>_Toc17975049</vt:lpwstr>
      </vt:variant>
      <vt:variant>
        <vt:i4>2031673</vt:i4>
      </vt:variant>
      <vt:variant>
        <vt:i4>260</vt:i4>
      </vt:variant>
      <vt:variant>
        <vt:i4>0</vt:i4>
      </vt:variant>
      <vt:variant>
        <vt:i4>5</vt:i4>
      </vt:variant>
      <vt:variant>
        <vt:lpwstr/>
      </vt:variant>
      <vt:variant>
        <vt:lpwstr>_Toc17975048</vt:lpwstr>
      </vt:variant>
      <vt:variant>
        <vt:i4>1048633</vt:i4>
      </vt:variant>
      <vt:variant>
        <vt:i4>254</vt:i4>
      </vt:variant>
      <vt:variant>
        <vt:i4>0</vt:i4>
      </vt:variant>
      <vt:variant>
        <vt:i4>5</vt:i4>
      </vt:variant>
      <vt:variant>
        <vt:lpwstr/>
      </vt:variant>
      <vt:variant>
        <vt:lpwstr>_Toc17975047</vt:lpwstr>
      </vt:variant>
      <vt:variant>
        <vt:i4>1114169</vt:i4>
      </vt:variant>
      <vt:variant>
        <vt:i4>248</vt:i4>
      </vt:variant>
      <vt:variant>
        <vt:i4>0</vt:i4>
      </vt:variant>
      <vt:variant>
        <vt:i4>5</vt:i4>
      </vt:variant>
      <vt:variant>
        <vt:lpwstr/>
      </vt:variant>
      <vt:variant>
        <vt:lpwstr>_Toc17975046</vt:lpwstr>
      </vt:variant>
      <vt:variant>
        <vt:i4>1179705</vt:i4>
      </vt:variant>
      <vt:variant>
        <vt:i4>242</vt:i4>
      </vt:variant>
      <vt:variant>
        <vt:i4>0</vt:i4>
      </vt:variant>
      <vt:variant>
        <vt:i4>5</vt:i4>
      </vt:variant>
      <vt:variant>
        <vt:lpwstr/>
      </vt:variant>
      <vt:variant>
        <vt:lpwstr>_Toc17975045</vt:lpwstr>
      </vt:variant>
      <vt:variant>
        <vt:i4>1245241</vt:i4>
      </vt:variant>
      <vt:variant>
        <vt:i4>236</vt:i4>
      </vt:variant>
      <vt:variant>
        <vt:i4>0</vt:i4>
      </vt:variant>
      <vt:variant>
        <vt:i4>5</vt:i4>
      </vt:variant>
      <vt:variant>
        <vt:lpwstr/>
      </vt:variant>
      <vt:variant>
        <vt:lpwstr>_Toc17975044</vt:lpwstr>
      </vt:variant>
      <vt:variant>
        <vt:i4>1310777</vt:i4>
      </vt:variant>
      <vt:variant>
        <vt:i4>230</vt:i4>
      </vt:variant>
      <vt:variant>
        <vt:i4>0</vt:i4>
      </vt:variant>
      <vt:variant>
        <vt:i4>5</vt:i4>
      </vt:variant>
      <vt:variant>
        <vt:lpwstr/>
      </vt:variant>
      <vt:variant>
        <vt:lpwstr>_Toc17975043</vt:lpwstr>
      </vt:variant>
      <vt:variant>
        <vt:i4>1376313</vt:i4>
      </vt:variant>
      <vt:variant>
        <vt:i4>224</vt:i4>
      </vt:variant>
      <vt:variant>
        <vt:i4>0</vt:i4>
      </vt:variant>
      <vt:variant>
        <vt:i4>5</vt:i4>
      </vt:variant>
      <vt:variant>
        <vt:lpwstr/>
      </vt:variant>
      <vt:variant>
        <vt:lpwstr>_Toc17975042</vt:lpwstr>
      </vt:variant>
      <vt:variant>
        <vt:i4>1441849</vt:i4>
      </vt:variant>
      <vt:variant>
        <vt:i4>218</vt:i4>
      </vt:variant>
      <vt:variant>
        <vt:i4>0</vt:i4>
      </vt:variant>
      <vt:variant>
        <vt:i4>5</vt:i4>
      </vt:variant>
      <vt:variant>
        <vt:lpwstr/>
      </vt:variant>
      <vt:variant>
        <vt:lpwstr>_Toc17975041</vt:lpwstr>
      </vt:variant>
      <vt:variant>
        <vt:i4>1507385</vt:i4>
      </vt:variant>
      <vt:variant>
        <vt:i4>212</vt:i4>
      </vt:variant>
      <vt:variant>
        <vt:i4>0</vt:i4>
      </vt:variant>
      <vt:variant>
        <vt:i4>5</vt:i4>
      </vt:variant>
      <vt:variant>
        <vt:lpwstr/>
      </vt:variant>
      <vt:variant>
        <vt:lpwstr>_Toc17975040</vt:lpwstr>
      </vt:variant>
      <vt:variant>
        <vt:i4>1966142</vt:i4>
      </vt:variant>
      <vt:variant>
        <vt:i4>206</vt:i4>
      </vt:variant>
      <vt:variant>
        <vt:i4>0</vt:i4>
      </vt:variant>
      <vt:variant>
        <vt:i4>5</vt:i4>
      </vt:variant>
      <vt:variant>
        <vt:lpwstr/>
      </vt:variant>
      <vt:variant>
        <vt:lpwstr>_Toc17975039</vt:lpwstr>
      </vt:variant>
      <vt:variant>
        <vt:i4>2031678</vt:i4>
      </vt:variant>
      <vt:variant>
        <vt:i4>200</vt:i4>
      </vt:variant>
      <vt:variant>
        <vt:i4>0</vt:i4>
      </vt:variant>
      <vt:variant>
        <vt:i4>5</vt:i4>
      </vt:variant>
      <vt:variant>
        <vt:lpwstr/>
      </vt:variant>
      <vt:variant>
        <vt:lpwstr>_Toc17975038</vt:lpwstr>
      </vt:variant>
      <vt:variant>
        <vt:i4>1048638</vt:i4>
      </vt:variant>
      <vt:variant>
        <vt:i4>194</vt:i4>
      </vt:variant>
      <vt:variant>
        <vt:i4>0</vt:i4>
      </vt:variant>
      <vt:variant>
        <vt:i4>5</vt:i4>
      </vt:variant>
      <vt:variant>
        <vt:lpwstr/>
      </vt:variant>
      <vt:variant>
        <vt:lpwstr>_Toc17975037</vt:lpwstr>
      </vt:variant>
      <vt:variant>
        <vt:i4>1114174</vt:i4>
      </vt:variant>
      <vt:variant>
        <vt:i4>188</vt:i4>
      </vt:variant>
      <vt:variant>
        <vt:i4>0</vt:i4>
      </vt:variant>
      <vt:variant>
        <vt:i4>5</vt:i4>
      </vt:variant>
      <vt:variant>
        <vt:lpwstr/>
      </vt:variant>
      <vt:variant>
        <vt:lpwstr>_Toc17975036</vt:lpwstr>
      </vt:variant>
      <vt:variant>
        <vt:i4>1179710</vt:i4>
      </vt:variant>
      <vt:variant>
        <vt:i4>182</vt:i4>
      </vt:variant>
      <vt:variant>
        <vt:i4>0</vt:i4>
      </vt:variant>
      <vt:variant>
        <vt:i4>5</vt:i4>
      </vt:variant>
      <vt:variant>
        <vt:lpwstr/>
      </vt:variant>
      <vt:variant>
        <vt:lpwstr>_Toc17975035</vt:lpwstr>
      </vt:variant>
      <vt:variant>
        <vt:i4>1245246</vt:i4>
      </vt:variant>
      <vt:variant>
        <vt:i4>176</vt:i4>
      </vt:variant>
      <vt:variant>
        <vt:i4>0</vt:i4>
      </vt:variant>
      <vt:variant>
        <vt:i4>5</vt:i4>
      </vt:variant>
      <vt:variant>
        <vt:lpwstr/>
      </vt:variant>
      <vt:variant>
        <vt:lpwstr>_Toc17975034</vt:lpwstr>
      </vt:variant>
      <vt:variant>
        <vt:i4>1310782</vt:i4>
      </vt:variant>
      <vt:variant>
        <vt:i4>170</vt:i4>
      </vt:variant>
      <vt:variant>
        <vt:i4>0</vt:i4>
      </vt:variant>
      <vt:variant>
        <vt:i4>5</vt:i4>
      </vt:variant>
      <vt:variant>
        <vt:lpwstr/>
      </vt:variant>
      <vt:variant>
        <vt:lpwstr>_Toc17975033</vt:lpwstr>
      </vt:variant>
      <vt:variant>
        <vt:i4>1376318</vt:i4>
      </vt:variant>
      <vt:variant>
        <vt:i4>164</vt:i4>
      </vt:variant>
      <vt:variant>
        <vt:i4>0</vt:i4>
      </vt:variant>
      <vt:variant>
        <vt:i4>5</vt:i4>
      </vt:variant>
      <vt:variant>
        <vt:lpwstr/>
      </vt:variant>
      <vt:variant>
        <vt:lpwstr>_Toc17975032</vt:lpwstr>
      </vt:variant>
      <vt:variant>
        <vt:i4>1441854</vt:i4>
      </vt:variant>
      <vt:variant>
        <vt:i4>158</vt:i4>
      </vt:variant>
      <vt:variant>
        <vt:i4>0</vt:i4>
      </vt:variant>
      <vt:variant>
        <vt:i4>5</vt:i4>
      </vt:variant>
      <vt:variant>
        <vt:lpwstr/>
      </vt:variant>
      <vt:variant>
        <vt:lpwstr>_Toc17975031</vt:lpwstr>
      </vt:variant>
      <vt:variant>
        <vt:i4>1507390</vt:i4>
      </vt:variant>
      <vt:variant>
        <vt:i4>152</vt:i4>
      </vt:variant>
      <vt:variant>
        <vt:i4>0</vt:i4>
      </vt:variant>
      <vt:variant>
        <vt:i4>5</vt:i4>
      </vt:variant>
      <vt:variant>
        <vt:lpwstr/>
      </vt:variant>
      <vt:variant>
        <vt:lpwstr>_Toc17975030</vt:lpwstr>
      </vt:variant>
      <vt:variant>
        <vt:i4>1966143</vt:i4>
      </vt:variant>
      <vt:variant>
        <vt:i4>146</vt:i4>
      </vt:variant>
      <vt:variant>
        <vt:i4>0</vt:i4>
      </vt:variant>
      <vt:variant>
        <vt:i4>5</vt:i4>
      </vt:variant>
      <vt:variant>
        <vt:lpwstr/>
      </vt:variant>
      <vt:variant>
        <vt:lpwstr>_Toc17975029</vt:lpwstr>
      </vt:variant>
      <vt:variant>
        <vt:i4>2031679</vt:i4>
      </vt:variant>
      <vt:variant>
        <vt:i4>140</vt:i4>
      </vt:variant>
      <vt:variant>
        <vt:i4>0</vt:i4>
      </vt:variant>
      <vt:variant>
        <vt:i4>5</vt:i4>
      </vt:variant>
      <vt:variant>
        <vt:lpwstr/>
      </vt:variant>
      <vt:variant>
        <vt:lpwstr>_Toc17975028</vt:lpwstr>
      </vt:variant>
      <vt:variant>
        <vt:i4>1048639</vt:i4>
      </vt:variant>
      <vt:variant>
        <vt:i4>134</vt:i4>
      </vt:variant>
      <vt:variant>
        <vt:i4>0</vt:i4>
      </vt:variant>
      <vt:variant>
        <vt:i4>5</vt:i4>
      </vt:variant>
      <vt:variant>
        <vt:lpwstr/>
      </vt:variant>
      <vt:variant>
        <vt:lpwstr>_Toc17975027</vt:lpwstr>
      </vt:variant>
      <vt:variant>
        <vt:i4>1114175</vt:i4>
      </vt:variant>
      <vt:variant>
        <vt:i4>128</vt:i4>
      </vt:variant>
      <vt:variant>
        <vt:i4>0</vt:i4>
      </vt:variant>
      <vt:variant>
        <vt:i4>5</vt:i4>
      </vt:variant>
      <vt:variant>
        <vt:lpwstr/>
      </vt:variant>
      <vt:variant>
        <vt:lpwstr>_Toc17975026</vt:lpwstr>
      </vt:variant>
      <vt:variant>
        <vt:i4>1179711</vt:i4>
      </vt:variant>
      <vt:variant>
        <vt:i4>122</vt:i4>
      </vt:variant>
      <vt:variant>
        <vt:i4>0</vt:i4>
      </vt:variant>
      <vt:variant>
        <vt:i4>5</vt:i4>
      </vt:variant>
      <vt:variant>
        <vt:lpwstr/>
      </vt:variant>
      <vt:variant>
        <vt:lpwstr>_Toc17975025</vt:lpwstr>
      </vt:variant>
      <vt:variant>
        <vt:i4>1245247</vt:i4>
      </vt:variant>
      <vt:variant>
        <vt:i4>116</vt:i4>
      </vt:variant>
      <vt:variant>
        <vt:i4>0</vt:i4>
      </vt:variant>
      <vt:variant>
        <vt:i4>5</vt:i4>
      </vt:variant>
      <vt:variant>
        <vt:lpwstr/>
      </vt:variant>
      <vt:variant>
        <vt:lpwstr>_Toc17975024</vt:lpwstr>
      </vt:variant>
      <vt:variant>
        <vt:i4>1310783</vt:i4>
      </vt:variant>
      <vt:variant>
        <vt:i4>110</vt:i4>
      </vt:variant>
      <vt:variant>
        <vt:i4>0</vt:i4>
      </vt:variant>
      <vt:variant>
        <vt:i4>5</vt:i4>
      </vt:variant>
      <vt:variant>
        <vt:lpwstr/>
      </vt:variant>
      <vt:variant>
        <vt:lpwstr>_Toc17975023</vt:lpwstr>
      </vt:variant>
      <vt:variant>
        <vt:i4>1376319</vt:i4>
      </vt:variant>
      <vt:variant>
        <vt:i4>104</vt:i4>
      </vt:variant>
      <vt:variant>
        <vt:i4>0</vt:i4>
      </vt:variant>
      <vt:variant>
        <vt:i4>5</vt:i4>
      </vt:variant>
      <vt:variant>
        <vt:lpwstr/>
      </vt:variant>
      <vt:variant>
        <vt:lpwstr>_Toc17975022</vt:lpwstr>
      </vt:variant>
      <vt:variant>
        <vt:i4>1441855</vt:i4>
      </vt:variant>
      <vt:variant>
        <vt:i4>98</vt:i4>
      </vt:variant>
      <vt:variant>
        <vt:i4>0</vt:i4>
      </vt:variant>
      <vt:variant>
        <vt:i4>5</vt:i4>
      </vt:variant>
      <vt:variant>
        <vt:lpwstr/>
      </vt:variant>
      <vt:variant>
        <vt:lpwstr>_Toc17975021</vt:lpwstr>
      </vt:variant>
      <vt:variant>
        <vt:i4>1507391</vt:i4>
      </vt:variant>
      <vt:variant>
        <vt:i4>92</vt:i4>
      </vt:variant>
      <vt:variant>
        <vt:i4>0</vt:i4>
      </vt:variant>
      <vt:variant>
        <vt:i4>5</vt:i4>
      </vt:variant>
      <vt:variant>
        <vt:lpwstr/>
      </vt:variant>
      <vt:variant>
        <vt:lpwstr>_Toc17975020</vt:lpwstr>
      </vt:variant>
      <vt:variant>
        <vt:i4>1966140</vt:i4>
      </vt:variant>
      <vt:variant>
        <vt:i4>86</vt:i4>
      </vt:variant>
      <vt:variant>
        <vt:i4>0</vt:i4>
      </vt:variant>
      <vt:variant>
        <vt:i4>5</vt:i4>
      </vt:variant>
      <vt:variant>
        <vt:lpwstr/>
      </vt:variant>
      <vt:variant>
        <vt:lpwstr>_Toc17975019</vt:lpwstr>
      </vt:variant>
      <vt:variant>
        <vt:i4>2031676</vt:i4>
      </vt:variant>
      <vt:variant>
        <vt:i4>80</vt:i4>
      </vt:variant>
      <vt:variant>
        <vt:i4>0</vt:i4>
      </vt:variant>
      <vt:variant>
        <vt:i4>5</vt:i4>
      </vt:variant>
      <vt:variant>
        <vt:lpwstr/>
      </vt:variant>
      <vt:variant>
        <vt:lpwstr>_Toc17975018</vt:lpwstr>
      </vt:variant>
      <vt:variant>
        <vt:i4>1048636</vt:i4>
      </vt:variant>
      <vt:variant>
        <vt:i4>74</vt:i4>
      </vt:variant>
      <vt:variant>
        <vt:i4>0</vt:i4>
      </vt:variant>
      <vt:variant>
        <vt:i4>5</vt:i4>
      </vt:variant>
      <vt:variant>
        <vt:lpwstr/>
      </vt:variant>
      <vt:variant>
        <vt:lpwstr>_Toc17975017</vt:lpwstr>
      </vt:variant>
      <vt:variant>
        <vt:i4>1114172</vt:i4>
      </vt:variant>
      <vt:variant>
        <vt:i4>68</vt:i4>
      </vt:variant>
      <vt:variant>
        <vt:i4>0</vt:i4>
      </vt:variant>
      <vt:variant>
        <vt:i4>5</vt:i4>
      </vt:variant>
      <vt:variant>
        <vt:lpwstr/>
      </vt:variant>
      <vt:variant>
        <vt:lpwstr>_Toc17975016</vt:lpwstr>
      </vt:variant>
      <vt:variant>
        <vt:i4>1179708</vt:i4>
      </vt:variant>
      <vt:variant>
        <vt:i4>62</vt:i4>
      </vt:variant>
      <vt:variant>
        <vt:i4>0</vt:i4>
      </vt:variant>
      <vt:variant>
        <vt:i4>5</vt:i4>
      </vt:variant>
      <vt:variant>
        <vt:lpwstr/>
      </vt:variant>
      <vt:variant>
        <vt:lpwstr>_Toc17975015</vt:lpwstr>
      </vt:variant>
      <vt:variant>
        <vt:i4>1245244</vt:i4>
      </vt:variant>
      <vt:variant>
        <vt:i4>56</vt:i4>
      </vt:variant>
      <vt:variant>
        <vt:i4>0</vt:i4>
      </vt:variant>
      <vt:variant>
        <vt:i4>5</vt:i4>
      </vt:variant>
      <vt:variant>
        <vt:lpwstr/>
      </vt:variant>
      <vt:variant>
        <vt:lpwstr>_Toc17975014</vt:lpwstr>
      </vt:variant>
      <vt:variant>
        <vt:i4>1310780</vt:i4>
      </vt:variant>
      <vt:variant>
        <vt:i4>50</vt:i4>
      </vt:variant>
      <vt:variant>
        <vt:i4>0</vt:i4>
      </vt:variant>
      <vt:variant>
        <vt:i4>5</vt:i4>
      </vt:variant>
      <vt:variant>
        <vt:lpwstr/>
      </vt:variant>
      <vt:variant>
        <vt:lpwstr>_Toc17975013</vt:lpwstr>
      </vt:variant>
      <vt:variant>
        <vt:i4>1376316</vt:i4>
      </vt:variant>
      <vt:variant>
        <vt:i4>44</vt:i4>
      </vt:variant>
      <vt:variant>
        <vt:i4>0</vt:i4>
      </vt:variant>
      <vt:variant>
        <vt:i4>5</vt:i4>
      </vt:variant>
      <vt:variant>
        <vt:lpwstr/>
      </vt:variant>
      <vt:variant>
        <vt:lpwstr>_Toc17975012</vt:lpwstr>
      </vt:variant>
      <vt:variant>
        <vt:i4>1441852</vt:i4>
      </vt:variant>
      <vt:variant>
        <vt:i4>38</vt:i4>
      </vt:variant>
      <vt:variant>
        <vt:i4>0</vt:i4>
      </vt:variant>
      <vt:variant>
        <vt:i4>5</vt:i4>
      </vt:variant>
      <vt:variant>
        <vt:lpwstr/>
      </vt:variant>
      <vt:variant>
        <vt:lpwstr>_Toc17975011</vt:lpwstr>
      </vt:variant>
      <vt:variant>
        <vt:i4>1507388</vt:i4>
      </vt:variant>
      <vt:variant>
        <vt:i4>32</vt:i4>
      </vt:variant>
      <vt:variant>
        <vt:i4>0</vt:i4>
      </vt:variant>
      <vt:variant>
        <vt:i4>5</vt:i4>
      </vt:variant>
      <vt:variant>
        <vt:lpwstr/>
      </vt:variant>
      <vt:variant>
        <vt:lpwstr>_Toc17975010</vt:lpwstr>
      </vt:variant>
      <vt:variant>
        <vt:i4>1966141</vt:i4>
      </vt:variant>
      <vt:variant>
        <vt:i4>26</vt:i4>
      </vt:variant>
      <vt:variant>
        <vt:i4>0</vt:i4>
      </vt:variant>
      <vt:variant>
        <vt:i4>5</vt:i4>
      </vt:variant>
      <vt:variant>
        <vt:lpwstr/>
      </vt:variant>
      <vt:variant>
        <vt:lpwstr>_Toc17975009</vt:lpwstr>
      </vt:variant>
      <vt:variant>
        <vt:i4>2031677</vt:i4>
      </vt:variant>
      <vt:variant>
        <vt:i4>20</vt:i4>
      </vt:variant>
      <vt:variant>
        <vt:i4>0</vt:i4>
      </vt:variant>
      <vt:variant>
        <vt:i4>5</vt:i4>
      </vt:variant>
      <vt:variant>
        <vt:lpwstr/>
      </vt:variant>
      <vt:variant>
        <vt:lpwstr>_Toc17975008</vt:lpwstr>
      </vt:variant>
      <vt:variant>
        <vt:i4>1048637</vt:i4>
      </vt:variant>
      <vt:variant>
        <vt:i4>14</vt:i4>
      </vt:variant>
      <vt:variant>
        <vt:i4>0</vt:i4>
      </vt:variant>
      <vt:variant>
        <vt:i4>5</vt:i4>
      </vt:variant>
      <vt:variant>
        <vt:lpwstr/>
      </vt:variant>
      <vt:variant>
        <vt:lpwstr>_Toc17975007</vt:lpwstr>
      </vt:variant>
      <vt:variant>
        <vt:i4>1114173</vt:i4>
      </vt:variant>
      <vt:variant>
        <vt:i4>8</vt:i4>
      </vt:variant>
      <vt:variant>
        <vt:i4>0</vt:i4>
      </vt:variant>
      <vt:variant>
        <vt:i4>5</vt:i4>
      </vt:variant>
      <vt:variant>
        <vt:lpwstr/>
      </vt:variant>
      <vt:variant>
        <vt:lpwstr>_Toc17975006</vt:lpwstr>
      </vt:variant>
      <vt:variant>
        <vt:i4>720897</vt:i4>
      </vt:variant>
      <vt:variant>
        <vt:i4>3</vt:i4>
      </vt:variant>
      <vt:variant>
        <vt:i4>0</vt:i4>
      </vt:variant>
      <vt:variant>
        <vt:i4>5</vt:i4>
      </vt:variant>
      <vt:variant>
        <vt:lpwstr>http://www.svisv.cz/</vt:lpwstr>
      </vt:variant>
      <vt:variant>
        <vt:lpwstr/>
      </vt:variant>
      <vt:variant>
        <vt:i4>8126532</vt:i4>
      </vt:variant>
      <vt:variant>
        <vt:i4>0</vt:i4>
      </vt:variant>
      <vt:variant>
        <vt:i4>0</vt:i4>
      </vt:variant>
      <vt:variant>
        <vt:i4>5</vt:i4>
      </vt:variant>
      <vt:variant>
        <vt:lpwstr>mailto:info@svisv.cz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pavlickova</dc:creator>
  <cp:keywords/>
  <cp:lastModifiedBy>Tomáš Javůrek</cp:lastModifiedBy>
  <cp:revision>6</cp:revision>
  <cp:lastPrinted>2022-11-09T09:25:00Z</cp:lastPrinted>
  <dcterms:created xsi:type="dcterms:W3CDTF">2022-09-16T11:57:00Z</dcterms:created>
  <dcterms:modified xsi:type="dcterms:W3CDTF">2022-11-09T09:26:00Z</dcterms:modified>
</cp:coreProperties>
</file>