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8FDE" w14:textId="77777777" w:rsidR="00E703C3" w:rsidRDefault="00E703C3">
      <w:pPr>
        <w:jc w:val="center"/>
        <w:rPr>
          <w:b/>
          <w:bCs/>
          <w:sz w:val="36"/>
        </w:rPr>
      </w:pPr>
      <w:r>
        <w:rPr>
          <w:b/>
          <w:bCs/>
          <w:sz w:val="36"/>
        </w:rPr>
        <w:t xml:space="preserve">Střední vinařská </w:t>
      </w:r>
      <w:r w:rsidR="00DA2B01">
        <w:rPr>
          <w:b/>
          <w:bCs/>
          <w:sz w:val="36"/>
        </w:rPr>
        <w:t>škola Valtice,</w:t>
      </w:r>
    </w:p>
    <w:p w14:paraId="47E2172F" w14:textId="77777777" w:rsidR="00E703C3" w:rsidRDefault="00DA2B01">
      <w:pPr>
        <w:jc w:val="center"/>
        <w:rPr>
          <w:b/>
          <w:bCs/>
          <w:sz w:val="36"/>
        </w:rPr>
      </w:pPr>
      <w:r>
        <w:rPr>
          <w:b/>
          <w:bCs/>
          <w:sz w:val="36"/>
        </w:rPr>
        <w:t>příspěvková organizace</w:t>
      </w:r>
    </w:p>
    <w:p w14:paraId="47A03041" w14:textId="77777777" w:rsidR="00DA2B01" w:rsidRDefault="00DA2B01">
      <w:pPr>
        <w:jc w:val="center"/>
        <w:rPr>
          <w:b/>
          <w:bCs/>
          <w:sz w:val="36"/>
        </w:rPr>
      </w:pPr>
    </w:p>
    <w:p w14:paraId="676800B5" w14:textId="77777777" w:rsidR="00E703C3" w:rsidRDefault="00E703C3">
      <w:pPr>
        <w:jc w:val="center"/>
        <w:rPr>
          <w:sz w:val="28"/>
        </w:rPr>
      </w:pPr>
      <w:r>
        <w:rPr>
          <w:sz w:val="28"/>
        </w:rPr>
        <w:t xml:space="preserve"> (zřizovatel: Jihomoravský kraj, Brno, Žerotínovo náměstí 3/5, 601 82)</w:t>
      </w:r>
    </w:p>
    <w:p w14:paraId="1BF00A74" w14:textId="77777777" w:rsidR="00E703C3" w:rsidRDefault="00E703C3">
      <w:pPr>
        <w:jc w:val="center"/>
        <w:rPr>
          <w:b/>
          <w:bCs/>
          <w:sz w:val="32"/>
        </w:rPr>
      </w:pPr>
    </w:p>
    <w:p w14:paraId="62CDD0CA" w14:textId="7FA562BF" w:rsidR="00E703C3" w:rsidRDefault="00635FA7">
      <w:pPr>
        <w:pStyle w:val="Nadpis1"/>
      </w:pPr>
      <w:bookmarkStart w:id="0" w:name="_Toc527044323"/>
      <w:bookmarkStart w:id="1" w:name="_Toc527044554"/>
      <w:bookmarkStart w:id="2" w:name="_Toc527044643"/>
      <w:bookmarkStart w:id="3" w:name="_Toc527045948"/>
      <w:bookmarkStart w:id="4" w:name="_Toc527046659"/>
      <w:bookmarkStart w:id="5" w:name="_Toc106784569"/>
      <w:bookmarkStart w:id="6" w:name="_Toc106784632"/>
      <w:bookmarkStart w:id="7" w:name="_Toc106784681"/>
      <w:bookmarkStart w:id="8" w:name="_Toc106784777"/>
      <w:bookmarkStart w:id="9" w:name="_Toc106784847"/>
      <w:bookmarkStart w:id="10" w:name="_Toc106784894"/>
      <w:bookmarkStart w:id="11" w:name="_Toc106784980"/>
      <w:bookmarkStart w:id="12" w:name="_Toc106788415"/>
      <w:bookmarkStart w:id="13" w:name="_Toc106822033"/>
      <w:bookmarkStart w:id="14" w:name="_Toc106896280"/>
      <w:bookmarkStart w:id="15" w:name="_Toc106896322"/>
      <w:bookmarkStart w:id="16" w:name="_Toc106896362"/>
      <w:bookmarkStart w:id="17" w:name="_Toc106956709"/>
      <w:bookmarkStart w:id="18" w:name="_Toc106959352"/>
      <w:bookmarkStart w:id="19" w:name="_Toc107298890"/>
      <w:bookmarkStart w:id="20" w:name="_Toc107305245"/>
      <w:bookmarkStart w:id="21" w:name="_Toc107307846"/>
      <w:bookmarkStart w:id="22" w:name="_Toc107470071"/>
      <w:bookmarkStart w:id="23" w:name="_Toc107470118"/>
      <w:bookmarkStart w:id="24" w:name="_Toc107580217"/>
      <w:r>
        <w:rPr>
          <w:noProof/>
        </w:rPr>
        <w:drawing>
          <wp:anchor distT="0" distB="0" distL="114300" distR="114300" simplePos="0" relativeHeight="251657728" behindDoc="1" locked="0" layoutInCell="1" allowOverlap="1" wp14:anchorId="640F4AA7" wp14:editId="1E7167BC">
            <wp:simplePos x="0" y="0"/>
            <wp:positionH relativeFrom="column">
              <wp:posOffset>2286000</wp:posOffset>
            </wp:positionH>
            <wp:positionV relativeFrom="paragraph">
              <wp:posOffset>198120</wp:posOffset>
            </wp:positionV>
            <wp:extent cx="1133475" cy="1485900"/>
            <wp:effectExtent l="0" t="0" r="0" b="0"/>
            <wp:wrapTight wrapText="bothSides">
              <wp:wrapPolygon edited="0">
                <wp:start x="0" y="0"/>
                <wp:lineTo x="0" y="21323"/>
                <wp:lineTo x="21418" y="21323"/>
                <wp:lineTo x="21418" y="0"/>
                <wp:lineTo x="0" y="0"/>
              </wp:wrapPolygon>
            </wp:wrapTight>
            <wp:docPr id="564" name="obrázek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4859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CCFCE9F" w14:textId="77777777" w:rsidR="00E703C3" w:rsidRDefault="00E703C3"/>
    <w:p w14:paraId="1B365932" w14:textId="77777777" w:rsidR="00E703C3" w:rsidRDefault="00E703C3"/>
    <w:p w14:paraId="0F0885D2" w14:textId="77777777" w:rsidR="00E703C3" w:rsidRDefault="00E703C3"/>
    <w:p w14:paraId="550274AC" w14:textId="77777777" w:rsidR="00E703C3" w:rsidRDefault="00E703C3"/>
    <w:p w14:paraId="5A42CAD7" w14:textId="77777777" w:rsidR="00E703C3" w:rsidRDefault="00E703C3"/>
    <w:p w14:paraId="4F6C8A92" w14:textId="77777777" w:rsidR="00E703C3" w:rsidRDefault="00E703C3"/>
    <w:p w14:paraId="120CF588" w14:textId="77777777" w:rsidR="00E703C3" w:rsidRDefault="00E703C3"/>
    <w:p w14:paraId="6A5D2C8F" w14:textId="77777777" w:rsidR="00E703C3" w:rsidRDefault="00E703C3"/>
    <w:p w14:paraId="3307F1CA" w14:textId="77777777" w:rsidR="000815E8" w:rsidRPr="00106360" w:rsidRDefault="000815E8" w:rsidP="00A3482B">
      <w:pPr>
        <w:jc w:val="center"/>
        <w:rPr>
          <w:rFonts w:eastAsia="Arial Unicode MS"/>
          <w:b/>
          <w:bCs/>
          <w:color w:val="7030A0"/>
          <w:sz w:val="36"/>
        </w:rPr>
      </w:pPr>
      <w:r w:rsidRPr="00106360">
        <w:rPr>
          <w:rFonts w:eastAsia="Arial Unicode MS"/>
          <w:b/>
          <w:bCs/>
          <w:color w:val="7030A0"/>
          <w:sz w:val="36"/>
        </w:rPr>
        <w:t>ŠKOLNÍ VZDĚLÁVACÍ PROGRAM</w:t>
      </w:r>
    </w:p>
    <w:p w14:paraId="52D3A986" w14:textId="77777777" w:rsidR="000815E8" w:rsidRPr="00106360" w:rsidRDefault="000815E8" w:rsidP="00A3482B">
      <w:pPr>
        <w:jc w:val="center"/>
        <w:rPr>
          <w:b/>
          <w:bCs/>
          <w:color w:val="7030A0"/>
          <w:sz w:val="36"/>
        </w:rPr>
      </w:pPr>
      <w:r w:rsidRPr="00106360">
        <w:rPr>
          <w:b/>
          <w:bCs/>
          <w:color w:val="7030A0"/>
          <w:sz w:val="36"/>
        </w:rPr>
        <w:t>(ŠVP)</w:t>
      </w:r>
    </w:p>
    <w:p w14:paraId="1D1B5D09" w14:textId="77777777" w:rsidR="00E703C3" w:rsidRPr="00106360" w:rsidRDefault="00E703C3" w:rsidP="00DA2B01">
      <w:pPr>
        <w:rPr>
          <w:b/>
          <w:bCs/>
          <w:color w:val="7030A0"/>
          <w:sz w:val="32"/>
        </w:rPr>
      </w:pPr>
      <w:r w:rsidRPr="00106360">
        <w:rPr>
          <w:b/>
          <w:color w:val="7030A0"/>
          <w:sz w:val="36"/>
        </w:rPr>
        <w:tab/>
      </w:r>
      <w:r w:rsidRPr="00106360">
        <w:rPr>
          <w:b/>
          <w:color w:val="7030A0"/>
          <w:sz w:val="36"/>
        </w:rPr>
        <w:tab/>
      </w:r>
      <w:r w:rsidRPr="00106360">
        <w:rPr>
          <w:b/>
          <w:color w:val="7030A0"/>
          <w:sz w:val="36"/>
        </w:rPr>
        <w:tab/>
      </w:r>
      <w:r w:rsidRPr="00106360">
        <w:rPr>
          <w:b/>
          <w:color w:val="7030A0"/>
          <w:sz w:val="36"/>
        </w:rPr>
        <w:tab/>
      </w:r>
    </w:p>
    <w:p w14:paraId="3DCCF690" w14:textId="77777777" w:rsidR="000815E8" w:rsidRPr="00106360" w:rsidRDefault="000815E8" w:rsidP="000815E8">
      <w:pPr>
        <w:jc w:val="center"/>
        <w:rPr>
          <w:rFonts w:eastAsia="Arial Unicode MS"/>
          <w:b/>
          <w:color w:val="7030A0"/>
          <w:sz w:val="32"/>
          <w:u w:val="single"/>
        </w:rPr>
      </w:pPr>
      <w:r w:rsidRPr="00106360">
        <w:rPr>
          <w:rFonts w:eastAsia="Arial Unicode MS"/>
          <w:b/>
          <w:color w:val="7030A0"/>
          <w:sz w:val="32"/>
          <w:u w:val="single"/>
        </w:rPr>
        <w:t>ARANŽOVÁNÍ A PRODEJ KVĚTIN</w:t>
      </w:r>
    </w:p>
    <w:p w14:paraId="7B1BD969" w14:textId="77777777" w:rsidR="000815E8" w:rsidRPr="00106360" w:rsidRDefault="000815E8" w:rsidP="000815E8">
      <w:pPr>
        <w:rPr>
          <w:b/>
          <w:bCs/>
          <w:color w:val="7030A0"/>
          <w:sz w:val="32"/>
        </w:rPr>
      </w:pPr>
    </w:p>
    <w:p w14:paraId="76708EF2" w14:textId="77777777" w:rsidR="000815E8" w:rsidRPr="00A3482B" w:rsidRDefault="00E703C3" w:rsidP="006104A8">
      <w:pPr>
        <w:rPr>
          <w:b/>
          <w:bCs/>
          <w:sz w:val="28"/>
          <w:szCs w:val="28"/>
        </w:rPr>
      </w:pPr>
      <w:bookmarkStart w:id="25" w:name="_Toc527044645"/>
      <w:r w:rsidRPr="00A3482B">
        <w:rPr>
          <w:b/>
          <w:bCs/>
          <w:sz w:val="28"/>
          <w:szCs w:val="32"/>
        </w:rPr>
        <w:t xml:space="preserve">Kód a název oboru: </w:t>
      </w:r>
      <w:r w:rsidRPr="00A3482B">
        <w:rPr>
          <w:b/>
          <w:bCs/>
          <w:sz w:val="28"/>
          <w:szCs w:val="32"/>
        </w:rPr>
        <w:tab/>
      </w:r>
      <w:bookmarkEnd w:id="25"/>
      <w:r w:rsidR="00223182">
        <w:rPr>
          <w:b/>
          <w:bCs/>
          <w:sz w:val="28"/>
          <w:szCs w:val="32"/>
        </w:rPr>
        <w:tab/>
      </w:r>
      <w:proofErr w:type="gramStart"/>
      <w:r w:rsidR="000815E8" w:rsidRPr="00A3482B">
        <w:rPr>
          <w:b/>
          <w:bCs/>
          <w:sz w:val="28"/>
          <w:szCs w:val="28"/>
        </w:rPr>
        <w:t>66 – 51</w:t>
      </w:r>
      <w:proofErr w:type="gramEnd"/>
      <w:r w:rsidR="000815E8" w:rsidRPr="00A3482B">
        <w:rPr>
          <w:b/>
          <w:bCs/>
          <w:sz w:val="28"/>
          <w:szCs w:val="28"/>
        </w:rPr>
        <w:t xml:space="preserve"> – H/01   Prodava</w:t>
      </w:r>
      <w:r w:rsidR="00714EA8" w:rsidRPr="00A3482B">
        <w:rPr>
          <w:b/>
          <w:bCs/>
          <w:sz w:val="28"/>
          <w:szCs w:val="28"/>
        </w:rPr>
        <w:t>č</w:t>
      </w:r>
    </w:p>
    <w:p w14:paraId="5728D937" w14:textId="77777777" w:rsidR="00A3482B" w:rsidRDefault="00A3482B" w:rsidP="006104A8">
      <w:pPr>
        <w:rPr>
          <w:b/>
          <w:bCs/>
          <w:sz w:val="28"/>
        </w:rPr>
      </w:pPr>
    </w:p>
    <w:p w14:paraId="55220432" w14:textId="77777777" w:rsidR="00E703C3" w:rsidRDefault="00E703C3" w:rsidP="006104A8">
      <w:pPr>
        <w:rPr>
          <w:sz w:val="28"/>
        </w:rPr>
      </w:pPr>
      <w:r>
        <w:rPr>
          <w:b/>
          <w:bCs/>
          <w:sz w:val="28"/>
        </w:rPr>
        <w:t>Stupeň vzdělání:</w:t>
      </w:r>
      <w:r>
        <w:rPr>
          <w:b/>
          <w:bCs/>
          <w:sz w:val="28"/>
        </w:rPr>
        <w:tab/>
      </w:r>
      <w:r>
        <w:rPr>
          <w:b/>
          <w:bCs/>
          <w:sz w:val="28"/>
        </w:rPr>
        <w:tab/>
      </w:r>
      <w:r w:rsidR="00223182">
        <w:rPr>
          <w:b/>
          <w:bCs/>
          <w:sz w:val="28"/>
        </w:rPr>
        <w:tab/>
      </w:r>
      <w:r>
        <w:rPr>
          <w:sz w:val="28"/>
        </w:rPr>
        <w:t>střední vzdělání s výučním listem</w:t>
      </w:r>
    </w:p>
    <w:p w14:paraId="1507DD9D" w14:textId="77777777" w:rsidR="00D250B4" w:rsidRDefault="00D250B4" w:rsidP="006104A8">
      <w:pPr>
        <w:rPr>
          <w:b/>
          <w:bCs/>
          <w:sz w:val="28"/>
          <w:szCs w:val="28"/>
        </w:rPr>
      </w:pPr>
    </w:p>
    <w:p w14:paraId="69CD95A4" w14:textId="77777777" w:rsidR="00D250B4" w:rsidRPr="00D250B4" w:rsidRDefault="00D250B4" w:rsidP="006104A8">
      <w:pPr>
        <w:rPr>
          <w:b/>
          <w:bCs/>
          <w:sz w:val="28"/>
          <w:szCs w:val="28"/>
        </w:rPr>
      </w:pPr>
      <w:r w:rsidRPr="00D250B4">
        <w:rPr>
          <w:b/>
          <w:bCs/>
          <w:sz w:val="28"/>
          <w:szCs w:val="28"/>
        </w:rPr>
        <w:t>Úroveň vzdělání EQF:</w:t>
      </w:r>
      <w:r w:rsidRPr="00D250B4">
        <w:rPr>
          <w:b/>
          <w:bCs/>
          <w:sz w:val="28"/>
          <w:szCs w:val="28"/>
        </w:rPr>
        <w:tab/>
      </w:r>
      <w:r w:rsidRPr="00D250B4">
        <w:rPr>
          <w:sz w:val="28"/>
          <w:szCs w:val="28"/>
        </w:rPr>
        <w:t xml:space="preserve">EQF </w:t>
      </w:r>
      <w:r w:rsidR="002E5FD8">
        <w:rPr>
          <w:sz w:val="28"/>
          <w:szCs w:val="28"/>
        </w:rPr>
        <w:t>3</w:t>
      </w:r>
    </w:p>
    <w:p w14:paraId="0EF2AAF8" w14:textId="77777777" w:rsidR="00D250B4" w:rsidRDefault="00D250B4" w:rsidP="006104A8">
      <w:pPr>
        <w:rPr>
          <w:sz w:val="28"/>
        </w:rPr>
      </w:pPr>
    </w:p>
    <w:p w14:paraId="0E959F46" w14:textId="77777777" w:rsidR="00E703C3" w:rsidRDefault="00E703C3" w:rsidP="006104A8">
      <w:pPr>
        <w:rPr>
          <w:b/>
          <w:bCs/>
          <w:sz w:val="28"/>
        </w:rPr>
      </w:pPr>
      <w:r>
        <w:rPr>
          <w:b/>
          <w:bCs/>
          <w:sz w:val="28"/>
        </w:rPr>
        <w:t>Délka a forma studia:</w:t>
      </w:r>
      <w:r>
        <w:rPr>
          <w:b/>
          <w:bCs/>
          <w:sz w:val="28"/>
        </w:rPr>
        <w:tab/>
      </w:r>
      <w:r>
        <w:rPr>
          <w:bCs/>
          <w:sz w:val="28"/>
          <w:szCs w:val="28"/>
        </w:rPr>
        <w:t>3</w:t>
      </w:r>
      <w:r>
        <w:rPr>
          <w:sz w:val="28"/>
        </w:rPr>
        <w:t xml:space="preserve"> roky denního studia</w:t>
      </w:r>
    </w:p>
    <w:p w14:paraId="1D0BF63B" w14:textId="77777777" w:rsidR="00E703C3" w:rsidRDefault="00E703C3" w:rsidP="006104A8">
      <w:pPr>
        <w:rPr>
          <w:b/>
          <w:bCs/>
          <w:sz w:val="28"/>
        </w:rPr>
      </w:pPr>
    </w:p>
    <w:p w14:paraId="6EF1F8F1" w14:textId="77777777" w:rsidR="00E703C3" w:rsidRDefault="00E703C3" w:rsidP="006104A8">
      <w:pPr>
        <w:rPr>
          <w:sz w:val="28"/>
        </w:rPr>
      </w:pPr>
      <w:r>
        <w:rPr>
          <w:b/>
          <w:bCs/>
          <w:sz w:val="28"/>
        </w:rPr>
        <w:t>Typ školy:</w:t>
      </w:r>
      <w:r>
        <w:rPr>
          <w:b/>
          <w:bCs/>
          <w:sz w:val="28"/>
        </w:rPr>
        <w:tab/>
      </w:r>
      <w:r>
        <w:rPr>
          <w:b/>
          <w:bCs/>
          <w:sz w:val="28"/>
        </w:rPr>
        <w:tab/>
      </w:r>
      <w:r>
        <w:rPr>
          <w:b/>
          <w:bCs/>
          <w:sz w:val="28"/>
        </w:rPr>
        <w:tab/>
      </w:r>
      <w:r w:rsidR="00223182">
        <w:rPr>
          <w:b/>
          <w:bCs/>
          <w:sz w:val="28"/>
        </w:rPr>
        <w:tab/>
      </w:r>
      <w:r w:rsidR="00223182">
        <w:rPr>
          <w:b/>
          <w:bCs/>
          <w:sz w:val="28"/>
        </w:rPr>
        <w:tab/>
      </w:r>
      <w:r>
        <w:rPr>
          <w:sz w:val="28"/>
        </w:rPr>
        <w:t>státní škola, příspěvková organizace</w:t>
      </w:r>
    </w:p>
    <w:p w14:paraId="53E828A4" w14:textId="77777777" w:rsidR="00E703C3" w:rsidRDefault="00E703C3" w:rsidP="006104A8">
      <w:pPr>
        <w:rPr>
          <w:b/>
          <w:bCs/>
          <w:sz w:val="28"/>
        </w:rPr>
      </w:pPr>
    </w:p>
    <w:p w14:paraId="0C6BF56C" w14:textId="77777777" w:rsidR="00E703C3" w:rsidRDefault="00E703C3" w:rsidP="006104A8">
      <w:pPr>
        <w:rPr>
          <w:sz w:val="28"/>
        </w:rPr>
      </w:pPr>
      <w:r>
        <w:rPr>
          <w:b/>
          <w:bCs/>
          <w:sz w:val="28"/>
        </w:rPr>
        <w:t>Ředitel:</w:t>
      </w:r>
      <w:r>
        <w:rPr>
          <w:b/>
          <w:bCs/>
          <w:sz w:val="28"/>
        </w:rPr>
        <w:tab/>
      </w:r>
      <w:r>
        <w:rPr>
          <w:b/>
          <w:bCs/>
          <w:sz w:val="28"/>
        </w:rPr>
        <w:tab/>
      </w:r>
      <w:r w:rsidR="00223182">
        <w:rPr>
          <w:b/>
          <w:bCs/>
          <w:sz w:val="28"/>
        </w:rPr>
        <w:tab/>
      </w:r>
      <w:r w:rsidR="00223182">
        <w:rPr>
          <w:b/>
          <w:bCs/>
          <w:sz w:val="28"/>
        </w:rPr>
        <w:tab/>
      </w:r>
      <w:r w:rsidR="00223182">
        <w:rPr>
          <w:b/>
          <w:bCs/>
          <w:sz w:val="28"/>
        </w:rPr>
        <w:tab/>
      </w:r>
      <w:r>
        <w:rPr>
          <w:b/>
          <w:bCs/>
          <w:sz w:val="28"/>
        </w:rPr>
        <w:tab/>
      </w:r>
      <w:r w:rsidR="00AD27AB">
        <w:rPr>
          <w:sz w:val="28"/>
        </w:rPr>
        <w:t>Ing. Tomáš Javůrek</w:t>
      </w:r>
    </w:p>
    <w:p w14:paraId="24B2DB8C" w14:textId="77777777" w:rsidR="00E703C3" w:rsidRDefault="00E703C3" w:rsidP="006104A8">
      <w:pPr>
        <w:rPr>
          <w:b/>
          <w:bCs/>
          <w:sz w:val="28"/>
        </w:rPr>
      </w:pPr>
    </w:p>
    <w:p w14:paraId="7C9D3CE2" w14:textId="77777777" w:rsidR="00E703C3" w:rsidRDefault="00E703C3" w:rsidP="006104A8">
      <w:pPr>
        <w:rPr>
          <w:b/>
          <w:bCs/>
          <w:sz w:val="28"/>
        </w:rPr>
      </w:pPr>
      <w:r>
        <w:rPr>
          <w:b/>
          <w:bCs/>
          <w:sz w:val="28"/>
        </w:rPr>
        <w:t>Kontakty:</w:t>
      </w:r>
      <w:r>
        <w:rPr>
          <w:b/>
          <w:bCs/>
          <w:sz w:val="28"/>
        </w:rPr>
        <w:tab/>
      </w:r>
      <w:r w:rsidR="00223182">
        <w:rPr>
          <w:b/>
          <w:bCs/>
          <w:sz w:val="28"/>
        </w:rPr>
        <w:tab/>
      </w:r>
      <w:r w:rsidR="00223182">
        <w:rPr>
          <w:b/>
          <w:bCs/>
          <w:sz w:val="28"/>
        </w:rPr>
        <w:tab/>
      </w:r>
      <w:r>
        <w:rPr>
          <w:b/>
          <w:bCs/>
          <w:sz w:val="28"/>
        </w:rPr>
        <w:tab/>
      </w:r>
      <w:r>
        <w:rPr>
          <w:b/>
          <w:bCs/>
          <w:sz w:val="28"/>
        </w:rPr>
        <w:tab/>
      </w:r>
      <w:r w:rsidR="00AD27AB" w:rsidRPr="00AD27AB">
        <w:rPr>
          <w:bCs/>
          <w:sz w:val="28"/>
        </w:rPr>
        <w:t>Mgr. Adam</w:t>
      </w:r>
      <w:r w:rsidR="004D02EA">
        <w:rPr>
          <w:bCs/>
          <w:sz w:val="28"/>
        </w:rPr>
        <w:t xml:space="preserve"> Jan</w:t>
      </w:r>
      <w:r w:rsidR="00AD27AB" w:rsidRPr="00AD27AB">
        <w:rPr>
          <w:bCs/>
          <w:sz w:val="28"/>
        </w:rPr>
        <w:t xml:space="preserve"> Polášek</w:t>
      </w:r>
      <w:r>
        <w:rPr>
          <w:sz w:val="28"/>
        </w:rPr>
        <w:t xml:space="preserve"> (zástupce ředitele)</w:t>
      </w:r>
      <w:r>
        <w:rPr>
          <w:b/>
          <w:bCs/>
          <w:sz w:val="28"/>
        </w:rPr>
        <w:tab/>
      </w:r>
    </w:p>
    <w:p w14:paraId="37359EB1" w14:textId="77777777" w:rsidR="00E703C3" w:rsidRPr="005004A2" w:rsidRDefault="00E703C3" w:rsidP="006104A8">
      <w:pPr>
        <w:rPr>
          <w:sz w:val="28"/>
          <w:szCs w:val="28"/>
        </w:rPr>
      </w:pPr>
      <w:r w:rsidRPr="005004A2">
        <w:rPr>
          <w:sz w:val="28"/>
          <w:szCs w:val="28"/>
        </w:rPr>
        <w:tab/>
      </w:r>
      <w:r w:rsidRPr="005004A2">
        <w:rPr>
          <w:sz w:val="28"/>
          <w:szCs w:val="28"/>
        </w:rPr>
        <w:tab/>
      </w:r>
      <w:r w:rsidRPr="005004A2">
        <w:rPr>
          <w:sz w:val="28"/>
          <w:szCs w:val="28"/>
        </w:rPr>
        <w:tab/>
      </w:r>
      <w:r w:rsidRPr="005004A2">
        <w:rPr>
          <w:sz w:val="28"/>
          <w:szCs w:val="28"/>
        </w:rPr>
        <w:tab/>
      </w:r>
      <w:bookmarkStart w:id="26" w:name="_Toc527044646"/>
      <w:r w:rsidR="00223182">
        <w:rPr>
          <w:sz w:val="28"/>
          <w:szCs w:val="28"/>
        </w:rPr>
        <w:tab/>
      </w:r>
      <w:r w:rsidR="00223182">
        <w:rPr>
          <w:sz w:val="28"/>
          <w:szCs w:val="28"/>
        </w:rPr>
        <w:tab/>
      </w:r>
      <w:r w:rsidR="00223182">
        <w:rPr>
          <w:sz w:val="28"/>
          <w:szCs w:val="28"/>
        </w:rPr>
        <w:tab/>
      </w:r>
      <w:r w:rsidR="00223182">
        <w:rPr>
          <w:sz w:val="28"/>
          <w:szCs w:val="28"/>
        </w:rPr>
        <w:tab/>
      </w:r>
      <w:r w:rsidRPr="005004A2">
        <w:rPr>
          <w:sz w:val="28"/>
          <w:szCs w:val="28"/>
        </w:rPr>
        <w:t>telefon:</w:t>
      </w:r>
      <w:r w:rsidRPr="005004A2">
        <w:rPr>
          <w:sz w:val="28"/>
          <w:szCs w:val="28"/>
        </w:rPr>
        <w:tab/>
        <w:t xml:space="preserve">519 352 </w:t>
      </w:r>
      <w:r w:rsidR="00AD27AB" w:rsidRPr="005004A2">
        <w:rPr>
          <w:sz w:val="28"/>
          <w:szCs w:val="28"/>
        </w:rPr>
        <w:t>594</w:t>
      </w:r>
      <w:bookmarkEnd w:id="26"/>
    </w:p>
    <w:p w14:paraId="1F15B80E" w14:textId="77777777" w:rsidR="00E703C3" w:rsidRPr="00427D15" w:rsidRDefault="00E703C3" w:rsidP="006104A8">
      <w:pPr>
        <w:rPr>
          <w:sz w:val="28"/>
        </w:rPr>
      </w:pPr>
      <w:r>
        <w:rPr>
          <w:sz w:val="28"/>
        </w:rPr>
        <w:tab/>
      </w:r>
      <w:r>
        <w:rPr>
          <w:sz w:val="28"/>
        </w:rPr>
        <w:tab/>
      </w:r>
      <w:r>
        <w:rPr>
          <w:sz w:val="28"/>
        </w:rPr>
        <w:tab/>
      </w:r>
      <w:r>
        <w:rPr>
          <w:sz w:val="28"/>
        </w:rPr>
        <w:tab/>
      </w:r>
      <w:r w:rsidR="00223182">
        <w:rPr>
          <w:sz w:val="28"/>
        </w:rPr>
        <w:tab/>
      </w:r>
      <w:r w:rsidR="00223182">
        <w:rPr>
          <w:sz w:val="28"/>
        </w:rPr>
        <w:tab/>
      </w:r>
      <w:r w:rsidR="00223182">
        <w:rPr>
          <w:sz w:val="28"/>
        </w:rPr>
        <w:tab/>
      </w:r>
      <w:r w:rsidR="00223182">
        <w:rPr>
          <w:sz w:val="28"/>
        </w:rPr>
        <w:tab/>
      </w:r>
      <w:r w:rsidRPr="00427D15">
        <w:rPr>
          <w:sz w:val="28"/>
        </w:rPr>
        <w:t>e-mail:</w:t>
      </w:r>
      <w:r w:rsidRPr="00427D15">
        <w:rPr>
          <w:sz w:val="28"/>
        </w:rPr>
        <w:tab/>
      </w:r>
      <w:hyperlink r:id="rId9" w:history="1">
        <w:r w:rsidRPr="00427D15">
          <w:rPr>
            <w:rStyle w:val="Hypertextovodkaz"/>
            <w:color w:val="auto"/>
            <w:sz w:val="28"/>
          </w:rPr>
          <w:t>info@svisv.cz</w:t>
        </w:r>
      </w:hyperlink>
    </w:p>
    <w:p w14:paraId="1F42BD11" w14:textId="77777777" w:rsidR="00E703C3" w:rsidRPr="000F49DC" w:rsidRDefault="00E703C3" w:rsidP="006104A8">
      <w:pPr>
        <w:rPr>
          <w:sz w:val="28"/>
        </w:rPr>
      </w:pPr>
      <w:r w:rsidRPr="00427D15">
        <w:rPr>
          <w:sz w:val="28"/>
        </w:rPr>
        <w:tab/>
      </w:r>
      <w:r w:rsidRPr="000F49DC">
        <w:rPr>
          <w:sz w:val="28"/>
        </w:rPr>
        <w:tab/>
      </w:r>
      <w:r w:rsidRPr="000F49DC">
        <w:rPr>
          <w:sz w:val="28"/>
        </w:rPr>
        <w:tab/>
      </w:r>
      <w:r w:rsidRPr="000F49DC">
        <w:rPr>
          <w:sz w:val="28"/>
        </w:rPr>
        <w:tab/>
      </w:r>
      <w:r w:rsidR="00223182">
        <w:rPr>
          <w:sz w:val="28"/>
        </w:rPr>
        <w:tab/>
      </w:r>
      <w:r w:rsidR="00223182">
        <w:rPr>
          <w:sz w:val="28"/>
        </w:rPr>
        <w:tab/>
      </w:r>
      <w:r w:rsidR="00223182">
        <w:rPr>
          <w:sz w:val="28"/>
        </w:rPr>
        <w:tab/>
      </w:r>
      <w:r w:rsidR="00223182">
        <w:rPr>
          <w:sz w:val="28"/>
        </w:rPr>
        <w:tab/>
      </w:r>
      <w:r w:rsidRPr="000F49DC">
        <w:rPr>
          <w:sz w:val="28"/>
        </w:rPr>
        <w:t>www:</w:t>
      </w:r>
      <w:r w:rsidRPr="000F49DC">
        <w:rPr>
          <w:sz w:val="28"/>
        </w:rPr>
        <w:tab/>
      </w:r>
      <w:r w:rsidRPr="000F49DC">
        <w:rPr>
          <w:sz w:val="28"/>
        </w:rPr>
        <w:tab/>
      </w:r>
      <w:hyperlink r:id="rId10" w:history="1">
        <w:r w:rsidRPr="000F49DC">
          <w:rPr>
            <w:rStyle w:val="Hypertextovodkaz"/>
            <w:color w:val="auto"/>
            <w:sz w:val="28"/>
          </w:rPr>
          <w:t>http://www.svisv.cz</w:t>
        </w:r>
      </w:hyperlink>
    </w:p>
    <w:p w14:paraId="5E5BEFB1" w14:textId="77777777" w:rsidR="00E703C3" w:rsidRPr="000F49DC" w:rsidRDefault="00E703C3" w:rsidP="006104A8">
      <w:pPr>
        <w:spacing w:before="240" w:after="240"/>
        <w:rPr>
          <w:sz w:val="28"/>
        </w:rPr>
      </w:pPr>
      <w:r w:rsidRPr="000F49DC">
        <w:rPr>
          <w:b/>
          <w:bCs/>
          <w:sz w:val="28"/>
        </w:rPr>
        <w:t>Platnost ŠVP:</w:t>
      </w:r>
      <w:r w:rsidRPr="000F49DC">
        <w:rPr>
          <w:b/>
          <w:bCs/>
          <w:sz w:val="28"/>
        </w:rPr>
        <w:tab/>
      </w:r>
      <w:r w:rsidR="00C60843">
        <w:rPr>
          <w:b/>
          <w:bCs/>
          <w:sz w:val="28"/>
        </w:rPr>
        <w:tab/>
      </w:r>
      <w:r w:rsidR="00C60843">
        <w:rPr>
          <w:b/>
          <w:bCs/>
          <w:sz w:val="28"/>
        </w:rPr>
        <w:tab/>
      </w:r>
      <w:r w:rsidRPr="000F49DC">
        <w:rPr>
          <w:b/>
          <w:bCs/>
          <w:sz w:val="28"/>
        </w:rPr>
        <w:tab/>
      </w:r>
      <w:r w:rsidRPr="009A2F69">
        <w:rPr>
          <w:b/>
          <w:bCs/>
          <w:sz w:val="28"/>
        </w:rPr>
        <w:t>od 1. 9. 2</w:t>
      </w:r>
      <w:r w:rsidR="00AD27AB" w:rsidRPr="009A2F69">
        <w:rPr>
          <w:b/>
          <w:bCs/>
          <w:sz w:val="28"/>
        </w:rPr>
        <w:t>0</w:t>
      </w:r>
      <w:r w:rsidR="00D250B4" w:rsidRPr="009A2F69">
        <w:rPr>
          <w:b/>
          <w:bCs/>
          <w:sz w:val="28"/>
        </w:rPr>
        <w:t>22</w:t>
      </w:r>
      <w:r w:rsidRPr="000F49DC">
        <w:rPr>
          <w:sz w:val="28"/>
        </w:rPr>
        <w:tab/>
        <w:t xml:space="preserve">                                                                                  </w:t>
      </w:r>
    </w:p>
    <w:p w14:paraId="18BCF084" w14:textId="77777777" w:rsidR="006104A8" w:rsidRPr="006104A8" w:rsidRDefault="006104A8" w:rsidP="006104A8">
      <w:pPr>
        <w:suppressAutoHyphens/>
        <w:spacing w:line="480" w:lineRule="auto"/>
        <w:jc w:val="both"/>
        <w:rPr>
          <w:sz w:val="16"/>
          <w:szCs w:val="16"/>
          <w:lang w:eastAsia="ar-SA"/>
        </w:rPr>
      </w:pPr>
    </w:p>
    <w:p w14:paraId="7E996333" w14:textId="217FA9F4" w:rsidR="006104A8" w:rsidRPr="006104A8" w:rsidRDefault="006104A8" w:rsidP="006104A8">
      <w:pPr>
        <w:suppressAutoHyphens/>
        <w:spacing w:line="480" w:lineRule="auto"/>
        <w:jc w:val="both"/>
        <w:rPr>
          <w:lang w:eastAsia="ar-SA"/>
        </w:rPr>
      </w:pPr>
      <w:r w:rsidRPr="006104A8">
        <w:rPr>
          <w:lang w:eastAsia="ar-SA"/>
        </w:rPr>
        <w:t>Projednáno radou školy dne: …………</w:t>
      </w:r>
      <w:proofErr w:type="gramStart"/>
      <w:r w:rsidRPr="006104A8">
        <w:rPr>
          <w:lang w:eastAsia="ar-SA"/>
        </w:rPr>
        <w:t>...….</w:t>
      </w:r>
      <w:proofErr w:type="gramEnd"/>
      <w:r w:rsidRPr="006104A8">
        <w:rPr>
          <w:lang w:eastAsia="ar-SA"/>
        </w:rPr>
        <w:t>.….               Podpis ředitele</w:t>
      </w:r>
      <w:r w:rsidR="00D34962">
        <w:rPr>
          <w:lang w:eastAsia="ar-SA"/>
        </w:rPr>
        <w:t xml:space="preserve">: </w:t>
      </w:r>
      <w:r w:rsidRPr="006104A8">
        <w:rPr>
          <w:lang w:eastAsia="ar-SA"/>
        </w:rPr>
        <w:t>…………</w:t>
      </w:r>
      <w:proofErr w:type="gramStart"/>
      <w:r w:rsidRPr="006104A8">
        <w:rPr>
          <w:lang w:eastAsia="ar-SA"/>
        </w:rPr>
        <w:t>…….</w:t>
      </w:r>
      <w:proofErr w:type="gramEnd"/>
      <w:r w:rsidRPr="006104A8">
        <w:rPr>
          <w:lang w:eastAsia="ar-SA"/>
        </w:rPr>
        <w:t>.………</w:t>
      </w:r>
    </w:p>
    <w:p w14:paraId="5D7F9330" w14:textId="77777777" w:rsidR="006104A8" w:rsidRPr="006104A8" w:rsidRDefault="006104A8" w:rsidP="006104A8">
      <w:pPr>
        <w:suppressAutoHyphens/>
        <w:spacing w:line="480" w:lineRule="auto"/>
        <w:jc w:val="both"/>
        <w:rPr>
          <w:lang w:eastAsia="ar-SA"/>
        </w:rPr>
      </w:pPr>
      <w:r w:rsidRPr="006104A8">
        <w:rPr>
          <w:lang w:eastAsia="ar-SA"/>
        </w:rPr>
        <w:t>Podpis předsedy školské rady: ………</w:t>
      </w:r>
      <w:proofErr w:type="gramStart"/>
      <w:r w:rsidRPr="006104A8">
        <w:rPr>
          <w:lang w:eastAsia="ar-SA"/>
        </w:rPr>
        <w:t>…….</w:t>
      </w:r>
      <w:proofErr w:type="gramEnd"/>
      <w:r w:rsidRPr="006104A8">
        <w:rPr>
          <w:lang w:eastAsia="ar-SA"/>
        </w:rPr>
        <w:t>.….</w:t>
      </w:r>
      <w:r w:rsidRPr="006104A8">
        <w:rPr>
          <w:lang w:eastAsia="ar-SA"/>
        </w:rPr>
        <w:tab/>
      </w:r>
      <w:r w:rsidRPr="006104A8">
        <w:rPr>
          <w:lang w:eastAsia="ar-SA"/>
        </w:rPr>
        <w:tab/>
        <w:t xml:space="preserve">     Razítko školy:</w:t>
      </w:r>
      <w:r w:rsidRPr="006104A8">
        <w:rPr>
          <w:lang w:eastAsia="ar-SA"/>
        </w:rPr>
        <w:br w:type="page"/>
      </w:r>
    </w:p>
    <w:p w14:paraId="1C3564B8" w14:textId="70BC56B1" w:rsidR="00A3482B" w:rsidRPr="00A3482B" w:rsidRDefault="00A3482B" w:rsidP="00A3482B">
      <w:pPr>
        <w:spacing w:after="240"/>
        <w:jc w:val="center"/>
        <w:rPr>
          <w:b/>
          <w:sz w:val="36"/>
          <w:szCs w:val="36"/>
        </w:rPr>
      </w:pPr>
      <w:bookmarkStart w:id="27" w:name="_Toc527044647"/>
      <w:r w:rsidRPr="000447B6">
        <w:rPr>
          <w:b/>
          <w:sz w:val="36"/>
          <w:szCs w:val="36"/>
        </w:rPr>
        <w:lastRenderedPageBreak/>
        <w:t xml:space="preserve">Obsah ŠVP: </w:t>
      </w:r>
      <w:r>
        <w:rPr>
          <w:b/>
          <w:sz w:val="36"/>
          <w:szCs w:val="36"/>
        </w:rPr>
        <w:t>Prodavač</w:t>
      </w:r>
    </w:p>
    <w:p w14:paraId="6CED64D8" w14:textId="3CFE0A77" w:rsidR="008F2125" w:rsidRPr="00F33F3D" w:rsidRDefault="001E0DE0">
      <w:pPr>
        <w:pStyle w:val="Obsah1"/>
        <w:rPr>
          <w:rFonts w:ascii="Calibri" w:hAnsi="Calibri"/>
          <w:b w:val="0"/>
          <w:caps w:val="0"/>
          <w:noProof/>
          <w:sz w:val="22"/>
          <w:szCs w:val="22"/>
        </w:rPr>
      </w:pPr>
      <w:r>
        <w:rPr>
          <w:color w:val="FF0000"/>
        </w:rPr>
        <w:fldChar w:fldCharType="begin"/>
      </w:r>
      <w:r>
        <w:rPr>
          <w:color w:val="FF0000"/>
        </w:rPr>
        <w:instrText xml:space="preserve"> TOC \o "1-3" \h \z \u </w:instrText>
      </w:r>
      <w:r>
        <w:rPr>
          <w:color w:val="FF0000"/>
        </w:rPr>
        <w:fldChar w:fldCharType="separate"/>
      </w:r>
      <w:hyperlink w:anchor="_Toc107580218" w:history="1">
        <w:r w:rsidR="008F2125" w:rsidRPr="005D4244">
          <w:rPr>
            <w:rStyle w:val="Hypertextovodkaz"/>
            <w:noProof/>
          </w:rPr>
          <w:t>1. Profil absolventa</w:t>
        </w:r>
        <w:r w:rsidR="008F2125">
          <w:rPr>
            <w:noProof/>
            <w:webHidden/>
          </w:rPr>
          <w:tab/>
        </w:r>
        <w:r w:rsidR="008F2125">
          <w:rPr>
            <w:noProof/>
            <w:webHidden/>
          </w:rPr>
          <w:fldChar w:fldCharType="begin"/>
        </w:r>
        <w:r w:rsidR="008F2125">
          <w:rPr>
            <w:noProof/>
            <w:webHidden/>
          </w:rPr>
          <w:instrText xml:space="preserve"> PAGEREF _Toc107580218 \h </w:instrText>
        </w:r>
        <w:r w:rsidR="008F2125">
          <w:rPr>
            <w:noProof/>
            <w:webHidden/>
          </w:rPr>
        </w:r>
        <w:r w:rsidR="008F2125">
          <w:rPr>
            <w:noProof/>
            <w:webHidden/>
          </w:rPr>
          <w:fldChar w:fldCharType="separate"/>
        </w:r>
        <w:r w:rsidR="008F2125">
          <w:rPr>
            <w:noProof/>
            <w:webHidden/>
          </w:rPr>
          <w:t>3</w:t>
        </w:r>
        <w:r w:rsidR="008F2125">
          <w:rPr>
            <w:noProof/>
            <w:webHidden/>
          </w:rPr>
          <w:fldChar w:fldCharType="end"/>
        </w:r>
      </w:hyperlink>
    </w:p>
    <w:p w14:paraId="6A42B1FF" w14:textId="723345E7" w:rsidR="008F2125" w:rsidRPr="00F33F3D" w:rsidRDefault="00000000">
      <w:pPr>
        <w:pStyle w:val="Obsah2"/>
        <w:rPr>
          <w:rFonts w:ascii="Calibri" w:hAnsi="Calibri"/>
          <w:sz w:val="22"/>
          <w:szCs w:val="22"/>
        </w:rPr>
      </w:pPr>
      <w:hyperlink w:anchor="_Toc107580219" w:history="1">
        <w:r w:rsidR="008F2125" w:rsidRPr="005D4244">
          <w:rPr>
            <w:rStyle w:val="Hypertextovodkaz"/>
          </w:rPr>
          <w:t>1.1. Identifikační údaje</w:t>
        </w:r>
        <w:r w:rsidR="008F2125">
          <w:rPr>
            <w:webHidden/>
          </w:rPr>
          <w:tab/>
        </w:r>
        <w:r w:rsidR="008F2125">
          <w:rPr>
            <w:webHidden/>
          </w:rPr>
          <w:fldChar w:fldCharType="begin"/>
        </w:r>
        <w:r w:rsidR="008F2125">
          <w:rPr>
            <w:webHidden/>
          </w:rPr>
          <w:instrText xml:space="preserve"> PAGEREF _Toc107580219 \h </w:instrText>
        </w:r>
        <w:r w:rsidR="008F2125">
          <w:rPr>
            <w:webHidden/>
          </w:rPr>
        </w:r>
        <w:r w:rsidR="008F2125">
          <w:rPr>
            <w:webHidden/>
          </w:rPr>
          <w:fldChar w:fldCharType="separate"/>
        </w:r>
        <w:r w:rsidR="008F2125">
          <w:rPr>
            <w:webHidden/>
          </w:rPr>
          <w:t>3</w:t>
        </w:r>
        <w:r w:rsidR="008F2125">
          <w:rPr>
            <w:webHidden/>
          </w:rPr>
          <w:fldChar w:fldCharType="end"/>
        </w:r>
      </w:hyperlink>
    </w:p>
    <w:p w14:paraId="1BB36379" w14:textId="4FDBEB64" w:rsidR="008F2125" w:rsidRPr="00F33F3D" w:rsidRDefault="00000000">
      <w:pPr>
        <w:pStyle w:val="Obsah2"/>
        <w:rPr>
          <w:rFonts w:ascii="Calibri" w:hAnsi="Calibri"/>
          <w:sz w:val="22"/>
          <w:szCs w:val="22"/>
        </w:rPr>
      </w:pPr>
      <w:hyperlink w:anchor="_Toc107580220" w:history="1">
        <w:r w:rsidR="008F2125" w:rsidRPr="005D4244">
          <w:rPr>
            <w:rStyle w:val="Hypertextovodkaz"/>
          </w:rPr>
          <w:t>1.2. Uplatnění absolventa</w:t>
        </w:r>
        <w:r w:rsidR="008F2125">
          <w:rPr>
            <w:webHidden/>
          </w:rPr>
          <w:tab/>
        </w:r>
        <w:r w:rsidR="008F2125">
          <w:rPr>
            <w:webHidden/>
          </w:rPr>
          <w:fldChar w:fldCharType="begin"/>
        </w:r>
        <w:r w:rsidR="008F2125">
          <w:rPr>
            <w:webHidden/>
          </w:rPr>
          <w:instrText xml:space="preserve"> PAGEREF _Toc107580220 \h </w:instrText>
        </w:r>
        <w:r w:rsidR="008F2125">
          <w:rPr>
            <w:webHidden/>
          </w:rPr>
        </w:r>
        <w:r w:rsidR="008F2125">
          <w:rPr>
            <w:webHidden/>
          </w:rPr>
          <w:fldChar w:fldCharType="separate"/>
        </w:r>
        <w:r w:rsidR="008F2125">
          <w:rPr>
            <w:webHidden/>
          </w:rPr>
          <w:t>3</w:t>
        </w:r>
        <w:r w:rsidR="008F2125">
          <w:rPr>
            <w:webHidden/>
          </w:rPr>
          <w:fldChar w:fldCharType="end"/>
        </w:r>
      </w:hyperlink>
    </w:p>
    <w:p w14:paraId="4BFBD8A5" w14:textId="10BE8B6D" w:rsidR="008F2125" w:rsidRPr="00F33F3D" w:rsidRDefault="00000000">
      <w:pPr>
        <w:pStyle w:val="Obsah2"/>
        <w:rPr>
          <w:rFonts w:ascii="Calibri" w:hAnsi="Calibri"/>
          <w:sz w:val="22"/>
          <w:szCs w:val="22"/>
        </w:rPr>
      </w:pPr>
      <w:hyperlink w:anchor="_Toc107580221" w:history="1">
        <w:r w:rsidR="008F2125" w:rsidRPr="005D4244">
          <w:rPr>
            <w:rStyle w:val="Hypertextovodkaz"/>
          </w:rPr>
          <w:t>1.3. Výsledky vzdělávání</w:t>
        </w:r>
        <w:r w:rsidR="008F2125">
          <w:rPr>
            <w:webHidden/>
          </w:rPr>
          <w:tab/>
        </w:r>
        <w:r w:rsidR="008F2125">
          <w:rPr>
            <w:webHidden/>
          </w:rPr>
          <w:fldChar w:fldCharType="begin"/>
        </w:r>
        <w:r w:rsidR="008F2125">
          <w:rPr>
            <w:webHidden/>
          </w:rPr>
          <w:instrText xml:space="preserve"> PAGEREF _Toc107580221 \h </w:instrText>
        </w:r>
        <w:r w:rsidR="008F2125">
          <w:rPr>
            <w:webHidden/>
          </w:rPr>
        </w:r>
        <w:r w:rsidR="008F2125">
          <w:rPr>
            <w:webHidden/>
          </w:rPr>
          <w:fldChar w:fldCharType="separate"/>
        </w:r>
        <w:r w:rsidR="008F2125">
          <w:rPr>
            <w:webHidden/>
          </w:rPr>
          <w:t>4</w:t>
        </w:r>
        <w:r w:rsidR="008F2125">
          <w:rPr>
            <w:webHidden/>
          </w:rPr>
          <w:fldChar w:fldCharType="end"/>
        </w:r>
      </w:hyperlink>
    </w:p>
    <w:p w14:paraId="17B31AEB" w14:textId="2093A16E" w:rsidR="008F2125" w:rsidRPr="00F33F3D" w:rsidRDefault="00000000">
      <w:pPr>
        <w:pStyle w:val="Obsah2"/>
        <w:rPr>
          <w:rFonts w:ascii="Calibri" w:hAnsi="Calibri"/>
          <w:sz w:val="22"/>
          <w:szCs w:val="22"/>
        </w:rPr>
      </w:pPr>
      <w:hyperlink w:anchor="_Toc107580222" w:history="1">
        <w:r w:rsidR="008F2125" w:rsidRPr="005D4244">
          <w:rPr>
            <w:rStyle w:val="Hypertextovodkaz"/>
          </w:rPr>
          <w:t>1.4. Způsob ukončení vzdělání</w:t>
        </w:r>
        <w:r w:rsidR="008F2125">
          <w:rPr>
            <w:webHidden/>
          </w:rPr>
          <w:tab/>
        </w:r>
        <w:r w:rsidR="008F2125">
          <w:rPr>
            <w:webHidden/>
          </w:rPr>
          <w:fldChar w:fldCharType="begin"/>
        </w:r>
        <w:r w:rsidR="008F2125">
          <w:rPr>
            <w:webHidden/>
          </w:rPr>
          <w:instrText xml:space="preserve"> PAGEREF _Toc107580222 \h </w:instrText>
        </w:r>
        <w:r w:rsidR="008F2125">
          <w:rPr>
            <w:webHidden/>
          </w:rPr>
        </w:r>
        <w:r w:rsidR="008F2125">
          <w:rPr>
            <w:webHidden/>
          </w:rPr>
          <w:fldChar w:fldCharType="separate"/>
        </w:r>
        <w:r w:rsidR="008F2125">
          <w:rPr>
            <w:webHidden/>
          </w:rPr>
          <w:t>5</w:t>
        </w:r>
        <w:r w:rsidR="008F2125">
          <w:rPr>
            <w:webHidden/>
          </w:rPr>
          <w:fldChar w:fldCharType="end"/>
        </w:r>
      </w:hyperlink>
    </w:p>
    <w:p w14:paraId="4D1C6F34" w14:textId="160C8D61" w:rsidR="008F2125" w:rsidRPr="00F33F3D" w:rsidRDefault="00000000">
      <w:pPr>
        <w:pStyle w:val="Obsah1"/>
        <w:rPr>
          <w:rFonts w:ascii="Calibri" w:hAnsi="Calibri"/>
          <w:b w:val="0"/>
          <w:caps w:val="0"/>
          <w:noProof/>
          <w:sz w:val="22"/>
          <w:szCs w:val="22"/>
        </w:rPr>
      </w:pPr>
      <w:hyperlink w:anchor="_Toc107580223" w:history="1">
        <w:r w:rsidR="008F2125" w:rsidRPr="005D4244">
          <w:rPr>
            <w:rStyle w:val="Hypertextovodkaz"/>
            <w:noProof/>
          </w:rPr>
          <w:t>2. Charakteristika ŠVP</w:t>
        </w:r>
        <w:r w:rsidR="008F2125">
          <w:rPr>
            <w:noProof/>
            <w:webHidden/>
          </w:rPr>
          <w:tab/>
        </w:r>
        <w:r w:rsidR="008F2125">
          <w:rPr>
            <w:noProof/>
            <w:webHidden/>
          </w:rPr>
          <w:fldChar w:fldCharType="begin"/>
        </w:r>
        <w:r w:rsidR="008F2125">
          <w:rPr>
            <w:noProof/>
            <w:webHidden/>
          </w:rPr>
          <w:instrText xml:space="preserve"> PAGEREF _Toc107580223 \h </w:instrText>
        </w:r>
        <w:r w:rsidR="008F2125">
          <w:rPr>
            <w:noProof/>
            <w:webHidden/>
          </w:rPr>
        </w:r>
        <w:r w:rsidR="008F2125">
          <w:rPr>
            <w:noProof/>
            <w:webHidden/>
          </w:rPr>
          <w:fldChar w:fldCharType="separate"/>
        </w:r>
        <w:r w:rsidR="008F2125">
          <w:rPr>
            <w:noProof/>
            <w:webHidden/>
          </w:rPr>
          <w:t>6</w:t>
        </w:r>
        <w:r w:rsidR="008F2125">
          <w:rPr>
            <w:noProof/>
            <w:webHidden/>
          </w:rPr>
          <w:fldChar w:fldCharType="end"/>
        </w:r>
      </w:hyperlink>
    </w:p>
    <w:p w14:paraId="56E302D1" w14:textId="6D8070B0" w:rsidR="008F2125" w:rsidRPr="00F33F3D" w:rsidRDefault="00000000">
      <w:pPr>
        <w:pStyle w:val="Obsah2"/>
        <w:rPr>
          <w:rFonts w:ascii="Calibri" w:hAnsi="Calibri"/>
          <w:sz w:val="22"/>
          <w:szCs w:val="22"/>
        </w:rPr>
      </w:pPr>
      <w:hyperlink w:anchor="_Toc107580224" w:history="1">
        <w:r w:rsidR="008F2125" w:rsidRPr="005D4244">
          <w:rPr>
            <w:rStyle w:val="Hypertextovodkaz"/>
          </w:rPr>
          <w:t>2.1. Identifikační údaje</w:t>
        </w:r>
        <w:r w:rsidR="008F2125">
          <w:rPr>
            <w:webHidden/>
          </w:rPr>
          <w:tab/>
        </w:r>
        <w:r w:rsidR="008F2125">
          <w:rPr>
            <w:webHidden/>
          </w:rPr>
          <w:fldChar w:fldCharType="begin"/>
        </w:r>
        <w:r w:rsidR="008F2125">
          <w:rPr>
            <w:webHidden/>
          </w:rPr>
          <w:instrText xml:space="preserve"> PAGEREF _Toc107580224 \h </w:instrText>
        </w:r>
        <w:r w:rsidR="008F2125">
          <w:rPr>
            <w:webHidden/>
          </w:rPr>
        </w:r>
        <w:r w:rsidR="008F2125">
          <w:rPr>
            <w:webHidden/>
          </w:rPr>
          <w:fldChar w:fldCharType="separate"/>
        </w:r>
        <w:r w:rsidR="008F2125">
          <w:rPr>
            <w:webHidden/>
          </w:rPr>
          <w:t>6</w:t>
        </w:r>
        <w:r w:rsidR="008F2125">
          <w:rPr>
            <w:webHidden/>
          </w:rPr>
          <w:fldChar w:fldCharType="end"/>
        </w:r>
      </w:hyperlink>
    </w:p>
    <w:p w14:paraId="5DEFFF77" w14:textId="366926C8" w:rsidR="008F2125" w:rsidRPr="00F33F3D" w:rsidRDefault="00000000">
      <w:pPr>
        <w:pStyle w:val="Obsah2"/>
        <w:rPr>
          <w:rFonts w:ascii="Calibri" w:hAnsi="Calibri"/>
          <w:sz w:val="22"/>
          <w:szCs w:val="22"/>
        </w:rPr>
      </w:pPr>
      <w:hyperlink w:anchor="_Toc107580225" w:history="1">
        <w:r w:rsidR="008F2125" w:rsidRPr="005D4244">
          <w:rPr>
            <w:rStyle w:val="Hypertextovodkaz"/>
          </w:rPr>
          <w:t>2.2. Nezbytné podmínky pro přijetí ke studiu</w:t>
        </w:r>
        <w:r w:rsidR="008F2125">
          <w:rPr>
            <w:webHidden/>
          </w:rPr>
          <w:tab/>
        </w:r>
        <w:r w:rsidR="008F2125">
          <w:rPr>
            <w:webHidden/>
          </w:rPr>
          <w:fldChar w:fldCharType="begin"/>
        </w:r>
        <w:r w:rsidR="008F2125">
          <w:rPr>
            <w:webHidden/>
          </w:rPr>
          <w:instrText xml:space="preserve"> PAGEREF _Toc107580225 \h </w:instrText>
        </w:r>
        <w:r w:rsidR="008F2125">
          <w:rPr>
            <w:webHidden/>
          </w:rPr>
        </w:r>
        <w:r w:rsidR="008F2125">
          <w:rPr>
            <w:webHidden/>
          </w:rPr>
          <w:fldChar w:fldCharType="separate"/>
        </w:r>
        <w:r w:rsidR="008F2125">
          <w:rPr>
            <w:webHidden/>
          </w:rPr>
          <w:t>6</w:t>
        </w:r>
        <w:r w:rsidR="008F2125">
          <w:rPr>
            <w:webHidden/>
          </w:rPr>
          <w:fldChar w:fldCharType="end"/>
        </w:r>
      </w:hyperlink>
    </w:p>
    <w:p w14:paraId="5B285584" w14:textId="02648746" w:rsidR="008F2125" w:rsidRPr="00F33F3D" w:rsidRDefault="00000000">
      <w:pPr>
        <w:pStyle w:val="Obsah2"/>
        <w:rPr>
          <w:rFonts w:ascii="Calibri" w:hAnsi="Calibri"/>
          <w:sz w:val="22"/>
          <w:szCs w:val="22"/>
        </w:rPr>
      </w:pPr>
      <w:hyperlink w:anchor="_Toc107580226" w:history="1">
        <w:r w:rsidR="008F2125" w:rsidRPr="005D4244">
          <w:rPr>
            <w:rStyle w:val="Hypertextovodkaz"/>
          </w:rPr>
          <w:t>2.3. Zdravotní způsobilost</w:t>
        </w:r>
        <w:r w:rsidR="008F2125">
          <w:rPr>
            <w:webHidden/>
          </w:rPr>
          <w:tab/>
        </w:r>
        <w:r w:rsidR="008F2125">
          <w:rPr>
            <w:webHidden/>
          </w:rPr>
          <w:fldChar w:fldCharType="begin"/>
        </w:r>
        <w:r w:rsidR="008F2125">
          <w:rPr>
            <w:webHidden/>
          </w:rPr>
          <w:instrText xml:space="preserve"> PAGEREF _Toc107580226 \h </w:instrText>
        </w:r>
        <w:r w:rsidR="008F2125">
          <w:rPr>
            <w:webHidden/>
          </w:rPr>
        </w:r>
        <w:r w:rsidR="008F2125">
          <w:rPr>
            <w:webHidden/>
          </w:rPr>
          <w:fldChar w:fldCharType="separate"/>
        </w:r>
        <w:r w:rsidR="008F2125">
          <w:rPr>
            <w:webHidden/>
          </w:rPr>
          <w:t>6</w:t>
        </w:r>
        <w:r w:rsidR="008F2125">
          <w:rPr>
            <w:webHidden/>
          </w:rPr>
          <w:fldChar w:fldCharType="end"/>
        </w:r>
      </w:hyperlink>
    </w:p>
    <w:p w14:paraId="35658843" w14:textId="18DC6725" w:rsidR="008F2125" w:rsidRPr="00F33F3D" w:rsidRDefault="00000000">
      <w:pPr>
        <w:pStyle w:val="Obsah2"/>
        <w:rPr>
          <w:rFonts w:ascii="Calibri" w:hAnsi="Calibri"/>
          <w:sz w:val="22"/>
          <w:szCs w:val="22"/>
        </w:rPr>
      </w:pPr>
      <w:hyperlink w:anchor="_Toc107580227" w:history="1">
        <w:r w:rsidR="008F2125" w:rsidRPr="005D4244">
          <w:rPr>
            <w:rStyle w:val="Hypertextovodkaz"/>
          </w:rPr>
          <w:t>2.4. Pojetí a cíle ŠVP</w:t>
        </w:r>
        <w:r w:rsidR="008F2125">
          <w:rPr>
            <w:webHidden/>
          </w:rPr>
          <w:tab/>
        </w:r>
        <w:r w:rsidR="008F2125">
          <w:rPr>
            <w:webHidden/>
          </w:rPr>
          <w:fldChar w:fldCharType="begin"/>
        </w:r>
        <w:r w:rsidR="008F2125">
          <w:rPr>
            <w:webHidden/>
          </w:rPr>
          <w:instrText xml:space="preserve"> PAGEREF _Toc107580227 \h </w:instrText>
        </w:r>
        <w:r w:rsidR="008F2125">
          <w:rPr>
            <w:webHidden/>
          </w:rPr>
        </w:r>
        <w:r w:rsidR="008F2125">
          <w:rPr>
            <w:webHidden/>
          </w:rPr>
          <w:fldChar w:fldCharType="separate"/>
        </w:r>
        <w:r w:rsidR="008F2125">
          <w:rPr>
            <w:webHidden/>
          </w:rPr>
          <w:t>6</w:t>
        </w:r>
        <w:r w:rsidR="008F2125">
          <w:rPr>
            <w:webHidden/>
          </w:rPr>
          <w:fldChar w:fldCharType="end"/>
        </w:r>
      </w:hyperlink>
    </w:p>
    <w:p w14:paraId="13294DFB" w14:textId="7E42A5BD" w:rsidR="008F2125" w:rsidRPr="00F33F3D" w:rsidRDefault="00000000">
      <w:pPr>
        <w:pStyle w:val="Obsah2"/>
        <w:rPr>
          <w:rFonts w:ascii="Calibri" w:hAnsi="Calibri"/>
          <w:sz w:val="22"/>
          <w:szCs w:val="22"/>
        </w:rPr>
      </w:pPr>
      <w:hyperlink w:anchor="_Toc107580228" w:history="1">
        <w:r w:rsidR="008F2125" w:rsidRPr="005D4244">
          <w:rPr>
            <w:rStyle w:val="Hypertextovodkaz"/>
          </w:rPr>
          <w:t>2.5. Metody a formy výuky</w:t>
        </w:r>
        <w:r w:rsidR="008F2125">
          <w:rPr>
            <w:webHidden/>
          </w:rPr>
          <w:tab/>
        </w:r>
        <w:r w:rsidR="008F2125">
          <w:rPr>
            <w:webHidden/>
          </w:rPr>
          <w:fldChar w:fldCharType="begin"/>
        </w:r>
        <w:r w:rsidR="008F2125">
          <w:rPr>
            <w:webHidden/>
          </w:rPr>
          <w:instrText xml:space="preserve"> PAGEREF _Toc107580228 \h </w:instrText>
        </w:r>
        <w:r w:rsidR="008F2125">
          <w:rPr>
            <w:webHidden/>
          </w:rPr>
        </w:r>
        <w:r w:rsidR="008F2125">
          <w:rPr>
            <w:webHidden/>
          </w:rPr>
          <w:fldChar w:fldCharType="separate"/>
        </w:r>
        <w:r w:rsidR="008F2125">
          <w:rPr>
            <w:webHidden/>
          </w:rPr>
          <w:t>9</w:t>
        </w:r>
        <w:r w:rsidR="008F2125">
          <w:rPr>
            <w:webHidden/>
          </w:rPr>
          <w:fldChar w:fldCharType="end"/>
        </w:r>
      </w:hyperlink>
    </w:p>
    <w:p w14:paraId="32A14F48" w14:textId="0DA8B8FD" w:rsidR="008F2125" w:rsidRPr="00F33F3D" w:rsidRDefault="00000000">
      <w:pPr>
        <w:pStyle w:val="Obsah2"/>
        <w:rPr>
          <w:rFonts w:ascii="Calibri" w:hAnsi="Calibri"/>
          <w:sz w:val="22"/>
          <w:szCs w:val="22"/>
        </w:rPr>
      </w:pPr>
      <w:hyperlink w:anchor="_Toc107580229" w:history="1">
        <w:r w:rsidR="008F2125" w:rsidRPr="005D4244">
          <w:rPr>
            <w:rStyle w:val="Hypertextovodkaz"/>
          </w:rPr>
          <w:t>2.6. Charakteristika obsahových složek</w:t>
        </w:r>
        <w:r w:rsidR="008F2125">
          <w:rPr>
            <w:webHidden/>
          </w:rPr>
          <w:tab/>
        </w:r>
        <w:r w:rsidR="008F2125">
          <w:rPr>
            <w:webHidden/>
          </w:rPr>
          <w:fldChar w:fldCharType="begin"/>
        </w:r>
        <w:r w:rsidR="008F2125">
          <w:rPr>
            <w:webHidden/>
          </w:rPr>
          <w:instrText xml:space="preserve"> PAGEREF _Toc107580229 \h </w:instrText>
        </w:r>
        <w:r w:rsidR="008F2125">
          <w:rPr>
            <w:webHidden/>
          </w:rPr>
        </w:r>
        <w:r w:rsidR="008F2125">
          <w:rPr>
            <w:webHidden/>
          </w:rPr>
          <w:fldChar w:fldCharType="separate"/>
        </w:r>
        <w:r w:rsidR="008F2125">
          <w:rPr>
            <w:webHidden/>
          </w:rPr>
          <w:t>9</w:t>
        </w:r>
        <w:r w:rsidR="008F2125">
          <w:rPr>
            <w:webHidden/>
          </w:rPr>
          <w:fldChar w:fldCharType="end"/>
        </w:r>
      </w:hyperlink>
    </w:p>
    <w:p w14:paraId="716B405D" w14:textId="1D4367F2" w:rsidR="008F2125" w:rsidRPr="00F33F3D" w:rsidRDefault="00000000">
      <w:pPr>
        <w:pStyle w:val="Obsah2"/>
        <w:rPr>
          <w:rFonts w:ascii="Calibri" w:hAnsi="Calibri"/>
          <w:sz w:val="22"/>
          <w:szCs w:val="22"/>
        </w:rPr>
      </w:pPr>
      <w:hyperlink w:anchor="_Toc107580230" w:history="1">
        <w:r w:rsidR="008F2125" w:rsidRPr="005D4244">
          <w:rPr>
            <w:rStyle w:val="Hypertextovodkaz"/>
          </w:rPr>
          <w:t>2.7. Začlenění průřezových témat</w:t>
        </w:r>
        <w:r w:rsidR="008F2125">
          <w:rPr>
            <w:webHidden/>
          </w:rPr>
          <w:tab/>
        </w:r>
        <w:r w:rsidR="008F2125">
          <w:rPr>
            <w:webHidden/>
          </w:rPr>
          <w:fldChar w:fldCharType="begin"/>
        </w:r>
        <w:r w:rsidR="008F2125">
          <w:rPr>
            <w:webHidden/>
          </w:rPr>
          <w:instrText xml:space="preserve"> PAGEREF _Toc107580230 \h </w:instrText>
        </w:r>
        <w:r w:rsidR="008F2125">
          <w:rPr>
            <w:webHidden/>
          </w:rPr>
        </w:r>
        <w:r w:rsidR="008F2125">
          <w:rPr>
            <w:webHidden/>
          </w:rPr>
          <w:fldChar w:fldCharType="separate"/>
        </w:r>
        <w:r w:rsidR="008F2125">
          <w:rPr>
            <w:webHidden/>
          </w:rPr>
          <w:t>10</w:t>
        </w:r>
        <w:r w:rsidR="008F2125">
          <w:rPr>
            <w:webHidden/>
          </w:rPr>
          <w:fldChar w:fldCharType="end"/>
        </w:r>
      </w:hyperlink>
    </w:p>
    <w:p w14:paraId="3A912D5E" w14:textId="133033AB" w:rsidR="008F2125" w:rsidRPr="00F33F3D" w:rsidRDefault="00000000">
      <w:pPr>
        <w:pStyle w:val="Obsah2"/>
        <w:rPr>
          <w:rFonts w:ascii="Calibri" w:hAnsi="Calibri"/>
          <w:sz w:val="22"/>
          <w:szCs w:val="22"/>
        </w:rPr>
      </w:pPr>
      <w:hyperlink w:anchor="_Toc107580231" w:history="1">
        <w:r w:rsidR="008F2125" w:rsidRPr="005D4244">
          <w:rPr>
            <w:rStyle w:val="Hypertextovodkaz"/>
          </w:rPr>
          <w:t>2.8. Organizace výuky</w:t>
        </w:r>
        <w:r w:rsidR="008F2125">
          <w:rPr>
            <w:webHidden/>
          </w:rPr>
          <w:tab/>
        </w:r>
        <w:r w:rsidR="008F2125">
          <w:rPr>
            <w:webHidden/>
          </w:rPr>
          <w:fldChar w:fldCharType="begin"/>
        </w:r>
        <w:r w:rsidR="008F2125">
          <w:rPr>
            <w:webHidden/>
          </w:rPr>
          <w:instrText xml:space="preserve"> PAGEREF _Toc107580231 \h </w:instrText>
        </w:r>
        <w:r w:rsidR="008F2125">
          <w:rPr>
            <w:webHidden/>
          </w:rPr>
        </w:r>
        <w:r w:rsidR="008F2125">
          <w:rPr>
            <w:webHidden/>
          </w:rPr>
          <w:fldChar w:fldCharType="separate"/>
        </w:r>
        <w:r w:rsidR="008F2125">
          <w:rPr>
            <w:webHidden/>
          </w:rPr>
          <w:t>14</w:t>
        </w:r>
        <w:r w:rsidR="008F2125">
          <w:rPr>
            <w:webHidden/>
          </w:rPr>
          <w:fldChar w:fldCharType="end"/>
        </w:r>
      </w:hyperlink>
    </w:p>
    <w:p w14:paraId="6E86331B" w14:textId="72FF3C6D" w:rsidR="008F2125" w:rsidRPr="00F33F3D" w:rsidRDefault="00000000">
      <w:pPr>
        <w:pStyle w:val="Obsah3"/>
        <w:tabs>
          <w:tab w:val="right" w:leader="dot" w:pos="9060"/>
        </w:tabs>
        <w:rPr>
          <w:rFonts w:ascii="Calibri" w:hAnsi="Calibri"/>
          <w:noProof/>
          <w:sz w:val="22"/>
          <w:szCs w:val="22"/>
        </w:rPr>
      </w:pPr>
      <w:hyperlink w:anchor="_Toc107580232" w:history="1">
        <w:r w:rsidR="008F2125" w:rsidRPr="005D4244">
          <w:rPr>
            <w:rStyle w:val="Hypertextovodkaz"/>
            <w:noProof/>
          </w:rPr>
          <w:t>2.8.1. Odborný výcvik</w:t>
        </w:r>
        <w:r w:rsidR="008F2125">
          <w:rPr>
            <w:noProof/>
            <w:webHidden/>
          </w:rPr>
          <w:tab/>
        </w:r>
        <w:r w:rsidR="008F2125">
          <w:rPr>
            <w:noProof/>
            <w:webHidden/>
          </w:rPr>
          <w:fldChar w:fldCharType="begin"/>
        </w:r>
        <w:r w:rsidR="008F2125">
          <w:rPr>
            <w:noProof/>
            <w:webHidden/>
          </w:rPr>
          <w:instrText xml:space="preserve"> PAGEREF _Toc107580232 \h </w:instrText>
        </w:r>
        <w:r w:rsidR="008F2125">
          <w:rPr>
            <w:noProof/>
            <w:webHidden/>
          </w:rPr>
        </w:r>
        <w:r w:rsidR="008F2125">
          <w:rPr>
            <w:noProof/>
            <w:webHidden/>
          </w:rPr>
          <w:fldChar w:fldCharType="separate"/>
        </w:r>
        <w:r w:rsidR="008F2125">
          <w:rPr>
            <w:noProof/>
            <w:webHidden/>
          </w:rPr>
          <w:t>14</w:t>
        </w:r>
        <w:r w:rsidR="008F2125">
          <w:rPr>
            <w:noProof/>
            <w:webHidden/>
          </w:rPr>
          <w:fldChar w:fldCharType="end"/>
        </w:r>
      </w:hyperlink>
    </w:p>
    <w:p w14:paraId="2D638959" w14:textId="2950A4A5" w:rsidR="008F2125" w:rsidRPr="00F33F3D" w:rsidRDefault="00000000">
      <w:pPr>
        <w:pStyle w:val="Obsah3"/>
        <w:tabs>
          <w:tab w:val="right" w:leader="dot" w:pos="9060"/>
        </w:tabs>
        <w:rPr>
          <w:rFonts w:ascii="Calibri" w:hAnsi="Calibri"/>
          <w:noProof/>
          <w:sz w:val="22"/>
          <w:szCs w:val="22"/>
        </w:rPr>
      </w:pPr>
      <w:hyperlink w:anchor="_Toc107580233" w:history="1">
        <w:r w:rsidR="008F2125" w:rsidRPr="005D4244">
          <w:rPr>
            <w:rStyle w:val="Hypertextovodkaz"/>
            <w:noProof/>
          </w:rPr>
          <w:t>2.8.2. Další vzdělávací aktivity</w:t>
        </w:r>
        <w:r w:rsidR="008F2125">
          <w:rPr>
            <w:noProof/>
            <w:webHidden/>
          </w:rPr>
          <w:tab/>
        </w:r>
        <w:r w:rsidR="008F2125">
          <w:rPr>
            <w:noProof/>
            <w:webHidden/>
          </w:rPr>
          <w:fldChar w:fldCharType="begin"/>
        </w:r>
        <w:r w:rsidR="008F2125">
          <w:rPr>
            <w:noProof/>
            <w:webHidden/>
          </w:rPr>
          <w:instrText xml:space="preserve"> PAGEREF _Toc107580233 \h </w:instrText>
        </w:r>
        <w:r w:rsidR="008F2125">
          <w:rPr>
            <w:noProof/>
            <w:webHidden/>
          </w:rPr>
        </w:r>
        <w:r w:rsidR="008F2125">
          <w:rPr>
            <w:noProof/>
            <w:webHidden/>
          </w:rPr>
          <w:fldChar w:fldCharType="separate"/>
        </w:r>
        <w:r w:rsidR="008F2125">
          <w:rPr>
            <w:noProof/>
            <w:webHidden/>
          </w:rPr>
          <w:t>14</w:t>
        </w:r>
        <w:r w:rsidR="008F2125">
          <w:rPr>
            <w:noProof/>
            <w:webHidden/>
          </w:rPr>
          <w:fldChar w:fldCharType="end"/>
        </w:r>
      </w:hyperlink>
    </w:p>
    <w:p w14:paraId="5E98DC98" w14:textId="2CA5FFEC" w:rsidR="008F2125" w:rsidRPr="00F33F3D" w:rsidRDefault="00000000">
      <w:pPr>
        <w:pStyle w:val="Obsah1"/>
        <w:rPr>
          <w:rFonts w:ascii="Calibri" w:hAnsi="Calibri"/>
          <w:b w:val="0"/>
          <w:caps w:val="0"/>
          <w:noProof/>
          <w:sz w:val="22"/>
          <w:szCs w:val="22"/>
        </w:rPr>
      </w:pPr>
      <w:hyperlink w:anchor="_Toc107580234" w:history="1">
        <w:r w:rsidR="008F2125" w:rsidRPr="005D4244">
          <w:rPr>
            <w:rStyle w:val="Hypertextovodkaz"/>
            <w:noProof/>
          </w:rPr>
          <w:t>3. Učební plán a přehled využití týdnů ve školním roce</w:t>
        </w:r>
        <w:r w:rsidR="008F2125">
          <w:rPr>
            <w:noProof/>
            <w:webHidden/>
          </w:rPr>
          <w:tab/>
        </w:r>
        <w:r w:rsidR="008F2125">
          <w:rPr>
            <w:noProof/>
            <w:webHidden/>
          </w:rPr>
          <w:fldChar w:fldCharType="begin"/>
        </w:r>
        <w:r w:rsidR="008F2125">
          <w:rPr>
            <w:noProof/>
            <w:webHidden/>
          </w:rPr>
          <w:instrText xml:space="preserve"> PAGEREF _Toc107580234 \h </w:instrText>
        </w:r>
        <w:r w:rsidR="008F2125">
          <w:rPr>
            <w:noProof/>
            <w:webHidden/>
          </w:rPr>
        </w:r>
        <w:r w:rsidR="008F2125">
          <w:rPr>
            <w:noProof/>
            <w:webHidden/>
          </w:rPr>
          <w:fldChar w:fldCharType="separate"/>
        </w:r>
        <w:r w:rsidR="008F2125">
          <w:rPr>
            <w:noProof/>
            <w:webHidden/>
          </w:rPr>
          <w:t>21</w:t>
        </w:r>
        <w:r w:rsidR="008F2125">
          <w:rPr>
            <w:noProof/>
            <w:webHidden/>
          </w:rPr>
          <w:fldChar w:fldCharType="end"/>
        </w:r>
      </w:hyperlink>
    </w:p>
    <w:p w14:paraId="29539514" w14:textId="26AB6BC2" w:rsidR="008F2125" w:rsidRPr="00F33F3D" w:rsidRDefault="00000000">
      <w:pPr>
        <w:pStyle w:val="Obsah1"/>
        <w:rPr>
          <w:rFonts w:ascii="Calibri" w:hAnsi="Calibri"/>
          <w:b w:val="0"/>
          <w:caps w:val="0"/>
          <w:noProof/>
          <w:sz w:val="22"/>
          <w:szCs w:val="22"/>
        </w:rPr>
      </w:pPr>
      <w:hyperlink w:anchor="_Toc107580235" w:history="1">
        <w:r w:rsidR="008F2125" w:rsidRPr="005D4244">
          <w:rPr>
            <w:rStyle w:val="Hypertextovodkaz"/>
            <w:noProof/>
          </w:rPr>
          <w:t>4. Učební osnovy</w:t>
        </w:r>
        <w:r w:rsidR="008F2125">
          <w:rPr>
            <w:noProof/>
            <w:webHidden/>
          </w:rPr>
          <w:tab/>
        </w:r>
        <w:r w:rsidR="008F2125">
          <w:rPr>
            <w:noProof/>
            <w:webHidden/>
          </w:rPr>
          <w:fldChar w:fldCharType="begin"/>
        </w:r>
        <w:r w:rsidR="008F2125">
          <w:rPr>
            <w:noProof/>
            <w:webHidden/>
          </w:rPr>
          <w:instrText xml:space="preserve"> PAGEREF _Toc107580235 \h </w:instrText>
        </w:r>
        <w:r w:rsidR="008F2125">
          <w:rPr>
            <w:noProof/>
            <w:webHidden/>
          </w:rPr>
        </w:r>
        <w:r w:rsidR="008F2125">
          <w:rPr>
            <w:noProof/>
            <w:webHidden/>
          </w:rPr>
          <w:fldChar w:fldCharType="separate"/>
        </w:r>
        <w:r w:rsidR="008F2125">
          <w:rPr>
            <w:noProof/>
            <w:webHidden/>
          </w:rPr>
          <w:t>23</w:t>
        </w:r>
        <w:r w:rsidR="008F2125">
          <w:rPr>
            <w:noProof/>
            <w:webHidden/>
          </w:rPr>
          <w:fldChar w:fldCharType="end"/>
        </w:r>
      </w:hyperlink>
    </w:p>
    <w:p w14:paraId="068ADC49" w14:textId="3D620208" w:rsidR="008F2125" w:rsidRPr="00F33F3D" w:rsidRDefault="00000000">
      <w:pPr>
        <w:pStyle w:val="Obsah2"/>
        <w:rPr>
          <w:rFonts w:ascii="Calibri" w:hAnsi="Calibri"/>
          <w:sz w:val="22"/>
          <w:szCs w:val="22"/>
        </w:rPr>
      </w:pPr>
      <w:hyperlink w:anchor="_Toc107580236" w:history="1">
        <w:r w:rsidR="008F2125" w:rsidRPr="005D4244">
          <w:rPr>
            <w:rStyle w:val="Hypertextovodkaz"/>
          </w:rPr>
          <w:t>ČESKÝ JAZYK A LITERATURA</w:t>
        </w:r>
        <w:r w:rsidR="008F2125">
          <w:rPr>
            <w:webHidden/>
          </w:rPr>
          <w:tab/>
        </w:r>
        <w:r w:rsidR="008F2125">
          <w:rPr>
            <w:webHidden/>
          </w:rPr>
          <w:fldChar w:fldCharType="begin"/>
        </w:r>
        <w:r w:rsidR="008F2125">
          <w:rPr>
            <w:webHidden/>
          </w:rPr>
          <w:instrText xml:space="preserve"> PAGEREF _Toc107580236 \h </w:instrText>
        </w:r>
        <w:r w:rsidR="008F2125">
          <w:rPr>
            <w:webHidden/>
          </w:rPr>
        </w:r>
        <w:r w:rsidR="008F2125">
          <w:rPr>
            <w:webHidden/>
          </w:rPr>
          <w:fldChar w:fldCharType="separate"/>
        </w:r>
        <w:r w:rsidR="008F2125">
          <w:rPr>
            <w:webHidden/>
          </w:rPr>
          <w:t>23</w:t>
        </w:r>
        <w:r w:rsidR="008F2125">
          <w:rPr>
            <w:webHidden/>
          </w:rPr>
          <w:fldChar w:fldCharType="end"/>
        </w:r>
      </w:hyperlink>
    </w:p>
    <w:p w14:paraId="1831A2F4" w14:textId="1DE4FEF5" w:rsidR="008F2125" w:rsidRPr="00F33F3D" w:rsidRDefault="00000000">
      <w:pPr>
        <w:pStyle w:val="Obsah2"/>
        <w:rPr>
          <w:rFonts w:ascii="Calibri" w:hAnsi="Calibri"/>
          <w:sz w:val="22"/>
          <w:szCs w:val="22"/>
        </w:rPr>
      </w:pPr>
      <w:hyperlink w:anchor="_Toc107580237" w:history="1">
        <w:r w:rsidR="008F2125" w:rsidRPr="005D4244">
          <w:rPr>
            <w:rStyle w:val="Hypertextovodkaz"/>
          </w:rPr>
          <w:t>ANGLICKÝ JAZYK</w:t>
        </w:r>
        <w:r w:rsidR="008F2125">
          <w:rPr>
            <w:webHidden/>
          </w:rPr>
          <w:tab/>
        </w:r>
        <w:r w:rsidR="008F2125">
          <w:rPr>
            <w:webHidden/>
          </w:rPr>
          <w:fldChar w:fldCharType="begin"/>
        </w:r>
        <w:r w:rsidR="008F2125">
          <w:rPr>
            <w:webHidden/>
          </w:rPr>
          <w:instrText xml:space="preserve"> PAGEREF _Toc107580237 \h </w:instrText>
        </w:r>
        <w:r w:rsidR="008F2125">
          <w:rPr>
            <w:webHidden/>
          </w:rPr>
        </w:r>
        <w:r w:rsidR="008F2125">
          <w:rPr>
            <w:webHidden/>
          </w:rPr>
          <w:fldChar w:fldCharType="separate"/>
        </w:r>
        <w:r w:rsidR="008F2125">
          <w:rPr>
            <w:webHidden/>
          </w:rPr>
          <w:t>28</w:t>
        </w:r>
        <w:r w:rsidR="008F2125">
          <w:rPr>
            <w:webHidden/>
          </w:rPr>
          <w:fldChar w:fldCharType="end"/>
        </w:r>
      </w:hyperlink>
    </w:p>
    <w:p w14:paraId="43453A97" w14:textId="7E6CED44" w:rsidR="008F2125" w:rsidRPr="00F33F3D" w:rsidRDefault="00000000">
      <w:pPr>
        <w:pStyle w:val="Obsah2"/>
        <w:rPr>
          <w:rFonts w:ascii="Calibri" w:hAnsi="Calibri"/>
          <w:sz w:val="22"/>
          <w:szCs w:val="22"/>
        </w:rPr>
      </w:pPr>
      <w:hyperlink w:anchor="_Toc107580238" w:history="1">
        <w:r w:rsidR="008F2125" w:rsidRPr="005D4244">
          <w:rPr>
            <w:rStyle w:val="Hypertextovodkaz"/>
          </w:rPr>
          <w:t>NĚMECKÝ JAZYK</w:t>
        </w:r>
        <w:r w:rsidR="008F2125">
          <w:rPr>
            <w:webHidden/>
          </w:rPr>
          <w:tab/>
        </w:r>
        <w:r w:rsidR="008F2125">
          <w:rPr>
            <w:webHidden/>
          </w:rPr>
          <w:fldChar w:fldCharType="begin"/>
        </w:r>
        <w:r w:rsidR="008F2125">
          <w:rPr>
            <w:webHidden/>
          </w:rPr>
          <w:instrText xml:space="preserve"> PAGEREF _Toc107580238 \h </w:instrText>
        </w:r>
        <w:r w:rsidR="008F2125">
          <w:rPr>
            <w:webHidden/>
          </w:rPr>
        </w:r>
        <w:r w:rsidR="008F2125">
          <w:rPr>
            <w:webHidden/>
          </w:rPr>
          <w:fldChar w:fldCharType="separate"/>
        </w:r>
        <w:r w:rsidR="008F2125">
          <w:rPr>
            <w:webHidden/>
          </w:rPr>
          <w:t>35</w:t>
        </w:r>
        <w:r w:rsidR="008F2125">
          <w:rPr>
            <w:webHidden/>
          </w:rPr>
          <w:fldChar w:fldCharType="end"/>
        </w:r>
      </w:hyperlink>
    </w:p>
    <w:p w14:paraId="51E5856D" w14:textId="43EDF99C" w:rsidR="008F2125" w:rsidRPr="00F33F3D" w:rsidRDefault="00000000">
      <w:pPr>
        <w:pStyle w:val="Obsah2"/>
        <w:rPr>
          <w:rFonts w:ascii="Calibri" w:hAnsi="Calibri"/>
          <w:sz w:val="22"/>
          <w:szCs w:val="22"/>
        </w:rPr>
      </w:pPr>
      <w:hyperlink w:anchor="_Toc107580239" w:history="1">
        <w:r w:rsidR="008F2125" w:rsidRPr="005D4244">
          <w:rPr>
            <w:rStyle w:val="Hypertextovodkaz"/>
          </w:rPr>
          <w:t>OBČANSKÁ NAUKA</w:t>
        </w:r>
        <w:r w:rsidR="008F2125">
          <w:rPr>
            <w:webHidden/>
          </w:rPr>
          <w:tab/>
        </w:r>
        <w:r w:rsidR="008F2125">
          <w:rPr>
            <w:webHidden/>
          </w:rPr>
          <w:fldChar w:fldCharType="begin"/>
        </w:r>
        <w:r w:rsidR="008F2125">
          <w:rPr>
            <w:webHidden/>
          </w:rPr>
          <w:instrText xml:space="preserve"> PAGEREF _Toc107580239 \h </w:instrText>
        </w:r>
        <w:r w:rsidR="008F2125">
          <w:rPr>
            <w:webHidden/>
          </w:rPr>
        </w:r>
        <w:r w:rsidR="008F2125">
          <w:rPr>
            <w:webHidden/>
          </w:rPr>
          <w:fldChar w:fldCharType="separate"/>
        </w:r>
        <w:r w:rsidR="008F2125">
          <w:rPr>
            <w:webHidden/>
          </w:rPr>
          <w:t>43</w:t>
        </w:r>
        <w:r w:rsidR="008F2125">
          <w:rPr>
            <w:webHidden/>
          </w:rPr>
          <w:fldChar w:fldCharType="end"/>
        </w:r>
      </w:hyperlink>
    </w:p>
    <w:p w14:paraId="6D3C86E1" w14:textId="6495FBE4" w:rsidR="008F2125" w:rsidRPr="00F33F3D" w:rsidRDefault="00000000">
      <w:pPr>
        <w:pStyle w:val="Obsah2"/>
        <w:rPr>
          <w:rFonts w:ascii="Calibri" w:hAnsi="Calibri"/>
          <w:sz w:val="22"/>
          <w:szCs w:val="22"/>
        </w:rPr>
      </w:pPr>
      <w:hyperlink w:anchor="_Toc107580240" w:history="1">
        <w:r w:rsidR="008F2125" w:rsidRPr="005D4244">
          <w:rPr>
            <w:rStyle w:val="Hypertextovodkaz"/>
          </w:rPr>
          <w:t>FYZIKA</w:t>
        </w:r>
        <w:r w:rsidR="008F2125">
          <w:rPr>
            <w:webHidden/>
          </w:rPr>
          <w:tab/>
        </w:r>
        <w:r w:rsidR="008F2125">
          <w:rPr>
            <w:webHidden/>
          </w:rPr>
          <w:fldChar w:fldCharType="begin"/>
        </w:r>
        <w:r w:rsidR="008F2125">
          <w:rPr>
            <w:webHidden/>
          </w:rPr>
          <w:instrText xml:space="preserve"> PAGEREF _Toc107580240 \h </w:instrText>
        </w:r>
        <w:r w:rsidR="008F2125">
          <w:rPr>
            <w:webHidden/>
          </w:rPr>
        </w:r>
        <w:r w:rsidR="008F2125">
          <w:rPr>
            <w:webHidden/>
          </w:rPr>
          <w:fldChar w:fldCharType="separate"/>
        </w:r>
        <w:r w:rsidR="008F2125">
          <w:rPr>
            <w:webHidden/>
          </w:rPr>
          <w:t>51</w:t>
        </w:r>
        <w:r w:rsidR="008F2125">
          <w:rPr>
            <w:webHidden/>
          </w:rPr>
          <w:fldChar w:fldCharType="end"/>
        </w:r>
      </w:hyperlink>
    </w:p>
    <w:p w14:paraId="460F4F3D" w14:textId="3BECC4B1" w:rsidR="008F2125" w:rsidRPr="00F33F3D" w:rsidRDefault="00000000">
      <w:pPr>
        <w:pStyle w:val="Obsah2"/>
        <w:rPr>
          <w:rFonts w:ascii="Calibri" w:hAnsi="Calibri"/>
          <w:sz w:val="22"/>
          <w:szCs w:val="22"/>
        </w:rPr>
      </w:pPr>
      <w:hyperlink w:anchor="_Toc107580241" w:history="1">
        <w:r w:rsidR="008F2125" w:rsidRPr="005D4244">
          <w:rPr>
            <w:rStyle w:val="Hypertextovodkaz"/>
          </w:rPr>
          <w:t>CHEMIE</w:t>
        </w:r>
        <w:r w:rsidR="008F2125">
          <w:rPr>
            <w:webHidden/>
          </w:rPr>
          <w:tab/>
        </w:r>
        <w:r w:rsidR="008F2125">
          <w:rPr>
            <w:webHidden/>
          </w:rPr>
          <w:fldChar w:fldCharType="begin"/>
        </w:r>
        <w:r w:rsidR="008F2125">
          <w:rPr>
            <w:webHidden/>
          </w:rPr>
          <w:instrText xml:space="preserve"> PAGEREF _Toc107580241 \h </w:instrText>
        </w:r>
        <w:r w:rsidR="008F2125">
          <w:rPr>
            <w:webHidden/>
          </w:rPr>
        </w:r>
        <w:r w:rsidR="008F2125">
          <w:rPr>
            <w:webHidden/>
          </w:rPr>
          <w:fldChar w:fldCharType="separate"/>
        </w:r>
        <w:r w:rsidR="008F2125">
          <w:rPr>
            <w:webHidden/>
          </w:rPr>
          <w:t>55</w:t>
        </w:r>
        <w:r w:rsidR="008F2125">
          <w:rPr>
            <w:webHidden/>
          </w:rPr>
          <w:fldChar w:fldCharType="end"/>
        </w:r>
      </w:hyperlink>
    </w:p>
    <w:p w14:paraId="545FA768" w14:textId="06D255CD" w:rsidR="008F2125" w:rsidRPr="00F33F3D" w:rsidRDefault="00000000">
      <w:pPr>
        <w:pStyle w:val="Obsah2"/>
        <w:rPr>
          <w:rFonts w:ascii="Calibri" w:hAnsi="Calibri"/>
          <w:sz w:val="22"/>
          <w:szCs w:val="22"/>
        </w:rPr>
      </w:pPr>
      <w:hyperlink w:anchor="_Toc107580242" w:history="1">
        <w:r w:rsidR="008F2125" w:rsidRPr="005D4244">
          <w:rPr>
            <w:rStyle w:val="Hypertextovodkaz"/>
          </w:rPr>
          <w:t>MATEMATIKA</w:t>
        </w:r>
        <w:r w:rsidR="008F2125">
          <w:rPr>
            <w:webHidden/>
          </w:rPr>
          <w:tab/>
        </w:r>
        <w:r w:rsidR="008F2125">
          <w:rPr>
            <w:webHidden/>
          </w:rPr>
          <w:fldChar w:fldCharType="begin"/>
        </w:r>
        <w:r w:rsidR="008F2125">
          <w:rPr>
            <w:webHidden/>
          </w:rPr>
          <w:instrText xml:space="preserve"> PAGEREF _Toc107580242 \h </w:instrText>
        </w:r>
        <w:r w:rsidR="008F2125">
          <w:rPr>
            <w:webHidden/>
          </w:rPr>
        </w:r>
        <w:r w:rsidR="008F2125">
          <w:rPr>
            <w:webHidden/>
          </w:rPr>
          <w:fldChar w:fldCharType="separate"/>
        </w:r>
        <w:r w:rsidR="008F2125">
          <w:rPr>
            <w:webHidden/>
          </w:rPr>
          <w:t>57</w:t>
        </w:r>
        <w:r w:rsidR="008F2125">
          <w:rPr>
            <w:webHidden/>
          </w:rPr>
          <w:fldChar w:fldCharType="end"/>
        </w:r>
      </w:hyperlink>
    </w:p>
    <w:p w14:paraId="74A62F39" w14:textId="526627AB" w:rsidR="008F2125" w:rsidRPr="00F33F3D" w:rsidRDefault="00000000">
      <w:pPr>
        <w:pStyle w:val="Obsah2"/>
        <w:rPr>
          <w:rFonts w:ascii="Calibri" w:hAnsi="Calibri"/>
          <w:sz w:val="22"/>
          <w:szCs w:val="22"/>
        </w:rPr>
      </w:pPr>
      <w:hyperlink w:anchor="_Toc107580243" w:history="1">
        <w:r w:rsidR="008F2125" w:rsidRPr="005D4244">
          <w:rPr>
            <w:rStyle w:val="Hypertextovodkaz"/>
          </w:rPr>
          <w:t>TĚLESNÁ VÝCHOVA</w:t>
        </w:r>
        <w:r w:rsidR="008F2125">
          <w:rPr>
            <w:webHidden/>
          </w:rPr>
          <w:tab/>
        </w:r>
        <w:r w:rsidR="008F2125">
          <w:rPr>
            <w:webHidden/>
          </w:rPr>
          <w:fldChar w:fldCharType="begin"/>
        </w:r>
        <w:r w:rsidR="008F2125">
          <w:rPr>
            <w:webHidden/>
          </w:rPr>
          <w:instrText xml:space="preserve"> PAGEREF _Toc107580243 \h </w:instrText>
        </w:r>
        <w:r w:rsidR="008F2125">
          <w:rPr>
            <w:webHidden/>
          </w:rPr>
        </w:r>
        <w:r w:rsidR="008F2125">
          <w:rPr>
            <w:webHidden/>
          </w:rPr>
          <w:fldChar w:fldCharType="separate"/>
        </w:r>
        <w:r w:rsidR="008F2125">
          <w:rPr>
            <w:webHidden/>
          </w:rPr>
          <w:t>64</w:t>
        </w:r>
        <w:r w:rsidR="008F2125">
          <w:rPr>
            <w:webHidden/>
          </w:rPr>
          <w:fldChar w:fldCharType="end"/>
        </w:r>
      </w:hyperlink>
    </w:p>
    <w:p w14:paraId="266E93DF" w14:textId="0E5A464E" w:rsidR="008F2125" w:rsidRPr="00F33F3D" w:rsidRDefault="00000000">
      <w:pPr>
        <w:pStyle w:val="Obsah2"/>
        <w:rPr>
          <w:rFonts w:ascii="Calibri" w:hAnsi="Calibri"/>
          <w:sz w:val="22"/>
          <w:szCs w:val="22"/>
        </w:rPr>
      </w:pPr>
      <w:hyperlink w:anchor="_Toc107580244" w:history="1">
        <w:r w:rsidR="008F2125" w:rsidRPr="005D4244">
          <w:rPr>
            <w:rStyle w:val="Hypertextovodkaz"/>
          </w:rPr>
          <w:t>INFORMAČNÍ A KOMUNIKAČNÍ TECHNOLOGIE</w:t>
        </w:r>
        <w:r w:rsidR="008F2125">
          <w:rPr>
            <w:webHidden/>
          </w:rPr>
          <w:tab/>
        </w:r>
        <w:r w:rsidR="008F2125">
          <w:rPr>
            <w:webHidden/>
          </w:rPr>
          <w:fldChar w:fldCharType="begin"/>
        </w:r>
        <w:r w:rsidR="008F2125">
          <w:rPr>
            <w:webHidden/>
          </w:rPr>
          <w:instrText xml:space="preserve"> PAGEREF _Toc107580244 \h </w:instrText>
        </w:r>
        <w:r w:rsidR="008F2125">
          <w:rPr>
            <w:webHidden/>
          </w:rPr>
        </w:r>
        <w:r w:rsidR="008F2125">
          <w:rPr>
            <w:webHidden/>
          </w:rPr>
          <w:fldChar w:fldCharType="separate"/>
        </w:r>
        <w:r w:rsidR="008F2125">
          <w:rPr>
            <w:webHidden/>
          </w:rPr>
          <w:t>71</w:t>
        </w:r>
        <w:r w:rsidR="008F2125">
          <w:rPr>
            <w:webHidden/>
          </w:rPr>
          <w:fldChar w:fldCharType="end"/>
        </w:r>
      </w:hyperlink>
    </w:p>
    <w:p w14:paraId="7B2B96B8" w14:textId="4168B3F1" w:rsidR="008F2125" w:rsidRPr="00F33F3D" w:rsidRDefault="00000000">
      <w:pPr>
        <w:pStyle w:val="Obsah2"/>
        <w:rPr>
          <w:rFonts w:ascii="Calibri" w:hAnsi="Calibri"/>
          <w:sz w:val="22"/>
          <w:szCs w:val="22"/>
        </w:rPr>
      </w:pPr>
      <w:hyperlink w:anchor="_Toc107580245" w:history="1">
        <w:r w:rsidR="008F2125" w:rsidRPr="005D4244">
          <w:rPr>
            <w:rStyle w:val="Hypertextovodkaz"/>
          </w:rPr>
          <w:t>EKONOMIKA</w:t>
        </w:r>
        <w:r w:rsidR="008F2125">
          <w:rPr>
            <w:webHidden/>
          </w:rPr>
          <w:tab/>
        </w:r>
        <w:r w:rsidR="008F2125">
          <w:rPr>
            <w:webHidden/>
          </w:rPr>
          <w:fldChar w:fldCharType="begin"/>
        </w:r>
        <w:r w:rsidR="008F2125">
          <w:rPr>
            <w:webHidden/>
          </w:rPr>
          <w:instrText xml:space="preserve"> PAGEREF _Toc107580245 \h </w:instrText>
        </w:r>
        <w:r w:rsidR="008F2125">
          <w:rPr>
            <w:webHidden/>
          </w:rPr>
        </w:r>
        <w:r w:rsidR="008F2125">
          <w:rPr>
            <w:webHidden/>
          </w:rPr>
          <w:fldChar w:fldCharType="separate"/>
        </w:r>
        <w:r w:rsidR="008F2125">
          <w:rPr>
            <w:webHidden/>
          </w:rPr>
          <w:t>77</w:t>
        </w:r>
        <w:r w:rsidR="008F2125">
          <w:rPr>
            <w:webHidden/>
          </w:rPr>
          <w:fldChar w:fldCharType="end"/>
        </w:r>
      </w:hyperlink>
    </w:p>
    <w:p w14:paraId="52420056" w14:textId="5D9219B7" w:rsidR="008F2125" w:rsidRPr="00F33F3D" w:rsidRDefault="00000000">
      <w:pPr>
        <w:pStyle w:val="Obsah2"/>
        <w:rPr>
          <w:rFonts w:ascii="Calibri" w:hAnsi="Calibri"/>
          <w:sz w:val="22"/>
          <w:szCs w:val="22"/>
        </w:rPr>
      </w:pPr>
      <w:hyperlink w:anchor="_Toc107580246" w:history="1">
        <w:r w:rsidR="008F2125" w:rsidRPr="005D4244">
          <w:rPr>
            <w:rStyle w:val="Hypertextovodkaz"/>
          </w:rPr>
          <w:t>OBCHODNÍ PROVOZ</w:t>
        </w:r>
        <w:r w:rsidR="008F2125">
          <w:rPr>
            <w:webHidden/>
          </w:rPr>
          <w:tab/>
        </w:r>
        <w:r w:rsidR="008F2125">
          <w:rPr>
            <w:webHidden/>
          </w:rPr>
          <w:fldChar w:fldCharType="begin"/>
        </w:r>
        <w:r w:rsidR="008F2125">
          <w:rPr>
            <w:webHidden/>
          </w:rPr>
          <w:instrText xml:space="preserve"> PAGEREF _Toc107580246 \h </w:instrText>
        </w:r>
        <w:r w:rsidR="008F2125">
          <w:rPr>
            <w:webHidden/>
          </w:rPr>
        </w:r>
        <w:r w:rsidR="008F2125">
          <w:rPr>
            <w:webHidden/>
          </w:rPr>
          <w:fldChar w:fldCharType="separate"/>
        </w:r>
        <w:r w:rsidR="008F2125">
          <w:rPr>
            <w:webHidden/>
          </w:rPr>
          <w:t>84</w:t>
        </w:r>
        <w:r w:rsidR="008F2125">
          <w:rPr>
            <w:webHidden/>
          </w:rPr>
          <w:fldChar w:fldCharType="end"/>
        </w:r>
      </w:hyperlink>
    </w:p>
    <w:p w14:paraId="4913C7DF" w14:textId="583B965D" w:rsidR="008F2125" w:rsidRPr="00F33F3D" w:rsidRDefault="00000000">
      <w:pPr>
        <w:pStyle w:val="Obsah2"/>
        <w:rPr>
          <w:rFonts w:ascii="Calibri" w:hAnsi="Calibri"/>
          <w:sz w:val="22"/>
          <w:szCs w:val="22"/>
        </w:rPr>
      </w:pPr>
      <w:hyperlink w:anchor="_Toc107580247" w:history="1">
        <w:r w:rsidR="008F2125" w:rsidRPr="005D4244">
          <w:rPr>
            <w:rStyle w:val="Hypertextovodkaz"/>
          </w:rPr>
          <w:t>ADMINISTRATIVA PRODEJNY</w:t>
        </w:r>
        <w:r w:rsidR="008F2125">
          <w:rPr>
            <w:webHidden/>
          </w:rPr>
          <w:tab/>
        </w:r>
        <w:r w:rsidR="008F2125">
          <w:rPr>
            <w:webHidden/>
          </w:rPr>
          <w:fldChar w:fldCharType="begin"/>
        </w:r>
        <w:r w:rsidR="008F2125">
          <w:rPr>
            <w:webHidden/>
          </w:rPr>
          <w:instrText xml:space="preserve"> PAGEREF _Toc107580247 \h </w:instrText>
        </w:r>
        <w:r w:rsidR="008F2125">
          <w:rPr>
            <w:webHidden/>
          </w:rPr>
        </w:r>
        <w:r w:rsidR="008F2125">
          <w:rPr>
            <w:webHidden/>
          </w:rPr>
          <w:fldChar w:fldCharType="separate"/>
        </w:r>
        <w:r w:rsidR="008F2125">
          <w:rPr>
            <w:webHidden/>
          </w:rPr>
          <w:t>90</w:t>
        </w:r>
        <w:r w:rsidR="008F2125">
          <w:rPr>
            <w:webHidden/>
          </w:rPr>
          <w:fldChar w:fldCharType="end"/>
        </w:r>
      </w:hyperlink>
    </w:p>
    <w:p w14:paraId="16E78DAE" w14:textId="63BEDB53" w:rsidR="008F2125" w:rsidRPr="00F33F3D" w:rsidRDefault="00000000">
      <w:pPr>
        <w:pStyle w:val="Obsah2"/>
        <w:rPr>
          <w:rFonts w:ascii="Calibri" w:hAnsi="Calibri"/>
          <w:sz w:val="22"/>
          <w:szCs w:val="22"/>
        </w:rPr>
      </w:pPr>
      <w:hyperlink w:anchor="_Toc107580248" w:history="1">
        <w:r w:rsidR="008F2125" w:rsidRPr="005D4244">
          <w:rPr>
            <w:rStyle w:val="Hypertextovodkaz"/>
          </w:rPr>
          <w:t>OBCHODNÍ POČTY</w:t>
        </w:r>
        <w:r w:rsidR="008F2125">
          <w:rPr>
            <w:webHidden/>
          </w:rPr>
          <w:tab/>
        </w:r>
        <w:r w:rsidR="008F2125">
          <w:rPr>
            <w:webHidden/>
          </w:rPr>
          <w:fldChar w:fldCharType="begin"/>
        </w:r>
        <w:r w:rsidR="008F2125">
          <w:rPr>
            <w:webHidden/>
          </w:rPr>
          <w:instrText xml:space="preserve"> PAGEREF _Toc107580248 \h </w:instrText>
        </w:r>
        <w:r w:rsidR="008F2125">
          <w:rPr>
            <w:webHidden/>
          </w:rPr>
        </w:r>
        <w:r w:rsidR="008F2125">
          <w:rPr>
            <w:webHidden/>
          </w:rPr>
          <w:fldChar w:fldCharType="separate"/>
        </w:r>
        <w:r w:rsidR="008F2125">
          <w:rPr>
            <w:webHidden/>
          </w:rPr>
          <w:t>95</w:t>
        </w:r>
        <w:r w:rsidR="008F2125">
          <w:rPr>
            <w:webHidden/>
          </w:rPr>
          <w:fldChar w:fldCharType="end"/>
        </w:r>
      </w:hyperlink>
    </w:p>
    <w:p w14:paraId="4C33139E" w14:textId="5674739E" w:rsidR="008F2125" w:rsidRPr="00F33F3D" w:rsidRDefault="00000000">
      <w:pPr>
        <w:pStyle w:val="Obsah2"/>
        <w:rPr>
          <w:rFonts w:ascii="Calibri" w:hAnsi="Calibri"/>
          <w:sz w:val="22"/>
          <w:szCs w:val="22"/>
        </w:rPr>
      </w:pPr>
      <w:hyperlink w:anchor="_Toc107580249" w:history="1">
        <w:r w:rsidR="008F2125" w:rsidRPr="005D4244">
          <w:rPr>
            <w:rStyle w:val="Hypertextovodkaz"/>
          </w:rPr>
          <w:t>DAŇOVÁ EVIDENCE</w:t>
        </w:r>
        <w:r w:rsidR="008F2125">
          <w:rPr>
            <w:webHidden/>
          </w:rPr>
          <w:tab/>
        </w:r>
        <w:r w:rsidR="008F2125">
          <w:rPr>
            <w:webHidden/>
          </w:rPr>
          <w:fldChar w:fldCharType="begin"/>
        </w:r>
        <w:r w:rsidR="008F2125">
          <w:rPr>
            <w:webHidden/>
          </w:rPr>
          <w:instrText xml:space="preserve"> PAGEREF _Toc107580249 \h </w:instrText>
        </w:r>
        <w:r w:rsidR="008F2125">
          <w:rPr>
            <w:webHidden/>
          </w:rPr>
        </w:r>
        <w:r w:rsidR="008F2125">
          <w:rPr>
            <w:webHidden/>
          </w:rPr>
          <w:fldChar w:fldCharType="separate"/>
        </w:r>
        <w:r w:rsidR="008F2125">
          <w:rPr>
            <w:webHidden/>
          </w:rPr>
          <w:t>98</w:t>
        </w:r>
        <w:r w:rsidR="008F2125">
          <w:rPr>
            <w:webHidden/>
          </w:rPr>
          <w:fldChar w:fldCharType="end"/>
        </w:r>
      </w:hyperlink>
    </w:p>
    <w:p w14:paraId="5E847235" w14:textId="7391F228" w:rsidR="008F2125" w:rsidRPr="00F33F3D" w:rsidRDefault="00000000">
      <w:pPr>
        <w:pStyle w:val="Obsah2"/>
        <w:rPr>
          <w:rFonts w:ascii="Calibri" w:hAnsi="Calibri"/>
          <w:sz w:val="22"/>
          <w:szCs w:val="22"/>
        </w:rPr>
      </w:pPr>
      <w:hyperlink w:anchor="_Toc107580250" w:history="1">
        <w:r w:rsidR="008F2125" w:rsidRPr="005D4244">
          <w:rPr>
            <w:rStyle w:val="Hypertextovodkaz"/>
          </w:rPr>
          <w:t>BIOLOGIE A EKOLOGIE</w:t>
        </w:r>
        <w:r w:rsidR="008F2125">
          <w:rPr>
            <w:webHidden/>
          </w:rPr>
          <w:tab/>
        </w:r>
        <w:r w:rsidR="008F2125">
          <w:rPr>
            <w:webHidden/>
          </w:rPr>
          <w:fldChar w:fldCharType="begin"/>
        </w:r>
        <w:r w:rsidR="008F2125">
          <w:rPr>
            <w:webHidden/>
          </w:rPr>
          <w:instrText xml:space="preserve"> PAGEREF _Toc107580250 \h </w:instrText>
        </w:r>
        <w:r w:rsidR="008F2125">
          <w:rPr>
            <w:webHidden/>
          </w:rPr>
        </w:r>
        <w:r w:rsidR="008F2125">
          <w:rPr>
            <w:webHidden/>
          </w:rPr>
          <w:fldChar w:fldCharType="separate"/>
        </w:r>
        <w:r w:rsidR="008F2125">
          <w:rPr>
            <w:webHidden/>
          </w:rPr>
          <w:t>102</w:t>
        </w:r>
        <w:r w:rsidR="008F2125">
          <w:rPr>
            <w:webHidden/>
          </w:rPr>
          <w:fldChar w:fldCharType="end"/>
        </w:r>
      </w:hyperlink>
    </w:p>
    <w:p w14:paraId="1A1E44FB" w14:textId="3E6E232B" w:rsidR="008F2125" w:rsidRPr="00F33F3D" w:rsidRDefault="00000000">
      <w:pPr>
        <w:pStyle w:val="Obsah2"/>
        <w:rPr>
          <w:rFonts w:ascii="Calibri" w:hAnsi="Calibri"/>
          <w:sz w:val="22"/>
          <w:szCs w:val="22"/>
        </w:rPr>
      </w:pPr>
      <w:hyperlink w:anchor="_Toc107580251" w:history="1">
        <w:r w:rsidR="008F2125" w:rsidRPr="005D4244">
          <w:rPr>
            <w:rStyle w:val="Hypertextovodkaz"/>
          </w:rPr>
          <w:t>ZBOŽÍZNALSTVÍ</w:t>
        </w:r>
        <w:r w:rsidR="008F2125">
          <w:rPr>
            <w:webHidden/>
          </w:rPr>
          <w:tab/>
        </w:r>
        <w:r w:rsidR="008F2125">
          <w:rPr>
            <w:webHidden/>
          </w:rPr>
          <w:fldChar w:fldCharType="begin"/>
        </w:r>
        <w:r w:rsidR="008F2125">
          <w:rPr>
            <w:webHidden/>
          </w:rPr>
          <w:instrText xml:space="preserve"> PAGEREF _Toc107580251 \h </w:instrText>
        </w:r>
        <w:r w:rsidR="008F2125">
          <w:rPr>
            <w:webHidden/>
          </w:rPr>
        </w:r>
        <w:r w:rsidR="008F2125">
          <w:rPr>
            <w:webHidden/>
          </w:rPr>
          <w:fldChar w:fldCharType="separate"/>
        </w:r>
        <w:r w:rsidR="008F2125">
          <w:rPr>
            <w:webHidden/>
          </w:rPr>
          <w:t>106</w:t>
        </w:r>
        <w:r w:rsidR="008F2125">
          <w:rPr>
            <w:webHidden/>
          </w:rPr>
          <w:fldChar w:fldCharType="end"/>
        </w:r>
      </w:hyperlink>
    </w:p>
    <w:p w14:paraId="16490FFA" w14:textId="18261356" w:rsidR="008F2125" w:rsidRPr="00F33F3D" w:rsidRDefault="00000000">
      <w:pPr>
        <w:pStyle w:val="Obsah2"/>
        <w:rPr>
          <w:rFonts w:ascii="Calibri" w:hAnsi="Calibri"/>
          <w:sz w:val="22"/>
          <w:szCs w:val="22"/>
        </w:rPr>
      </w:pPr>
      <w:hyperlink w:anchor="_Toc107580252" w:history="1">
        <w:r w:rsidR="008F2125" w:rsidRPr="005D4244">
          <w:rPr>
            <w:rStyle w:val="Hypertextovodkaz"/>
            <w:lang w:val="pl-PL"/>
          </w:rPr>
          <w:t>KOMUNIKACE VE SLUŽBÁCH</w:t>
        </w:r>
        <w:r w:rsidR="008F2125">
          <w:rPr>
            <w:webHidden/>
          </w:rPr>
          <w:tab/>
        </w:r>
        <w:r w:rsidR="008F2125">
          <w:rPr>
            <w:webHidden/>
          </w:rPr>
          <w:fldChar w:fldCharType="begin"/>
        </w:r>
        <w:r w:rsidR="008F2125">
          <w:rPr>
            <w:webHidden/>
          </w:rPr>
          <w:instrText xml:space="preserve"> PAGEREF _Toc107580252 \h </w:instrText>
        </w:r>
        <w:r w:rsidR="008F2125">
          <w:rPr>
            <w:webHidden/>
          </w:rPr>
        </w:r>
        <w:r w:rsidR="008F2125">
          <w:rPr>
            <w:webHidden/>
          </w:rPr>
          <w:fldChar w:fldCharType="separate"/>
        </w:r>
        <w:r w:rsidR="008F2125">
          <w:rPr>
            <w:webHidden/>
          </w:rPr>
          <w:t>111</w:t>
        </w:r>
        <w:r w:rsidR="008F2125">
          <w:rPr>
            <w:webHidden/>
          </w:rPr>
          <w:fldChar w:fldCharType="end"/>
        </w:r>
      </w:hyperlink>
    </w:p>
    <w:p w14:paraId="0BF6A58B" w14:textId="0752D4AB" w:rsidR="008F2125" w:rsidRPr="00F33F3D" w:rsidRDefault="00000000">
      <w:pPr>
        <w:pStyle w:val="Obsah2"/>
        <w:rPr>
          <w:rFonts w:ascii="Calibri" w:hAnsi="Calibri"/>
          <w:sz w:val="22"/>
          <w:szCs w:val="22"/>
        </w:rPr>
      </w:pPr>
      <w:hyperlink w:anchor="_Toc107580253" w:history="1">
        <w:r w:rsidR="008F2125" w:rsidRPr="005D4244">
          <w:rPr>
            <w:rStyle w:val="Hypertextovodkaz"/>
          </w:rPr>
          <w:t>ODBORNÝ VÝCVIK</w:t>
        </w:r>
        <w:r w:rsidR="008F2125">
          <w:rPr>
            <w:webHidden/>
          </w:rPr>
          <w:tab/>
        </w:r>
        <w:r w:rsidR="008F2125">
          <w:rPr>
            <w:webHidden/>
          </w:rPr>
          <w:fldChar w:fldCharType="begin"/>
        </w:r>
        <w:r w:rsidR="008F2125">
          <w:rPr>
            <w:webHidden/>
          </w:rPr>
          <w:instrText xml:space="preserve"> PAGEREF _Toc107580253 \h </w:instrText>
        </w:r>
        <w:r w:rsidR="008F2125">
          <w:rPr>
            <w:webHidden/>
          </w:rPr>
        </w:r>
        <w:r w:rsidR="008F2125">
          <w:rPr>
            <w:webHidden/>
          </w:rPr>
          <w:fldChar w:fldCharType="separate"/>
        </w:r>
        <w:r w:rsidR="008F2125">
          <w:rPr>
            <w:webHidden/>
          </w:rPr>
          <w:t>116</w:t>
        </w:r>
        <w:r w:rsidR="008F2125">
          <w:rPr>
            <w:webHidden/>
          </w:rPr>
          <w:fldChar w:fldCharType="end"/>
        </w:r>
      </w:hyperlink>
    </w:p>
    <w:p w14:paraId="1039700F" w14:textId="6BBDA2E9" w:rsidR="008F2125" w:rsidRPr="00F33F3D" w:rsidRDefault="00000000">
      <w:pPr>
        <w:pStyle w:val="Obsah1"/>
        <w:rPr>
          <w:rFonts w:ascii="Calibri" w:hAnsi="Calibri"/>
          <w:b w:val="0"/>
          <w:caps w:val="0"/>
          <w:noProof/>
          <w:sz w:val="22"/>
          <w:szCs w:val="22"/>
        </w:rPr>
      </w:pPr>
      <w:hyperlink w:anchor="_Toc107580254" w:history="1">
        <w:r w:rsidR="008F2125" w:rsidRPr="005D4244">
          <w:rPr>
            <w:rStyle w:val="Hypertextovodkaz"/>
            <w:noProof/>
          </w:rPr>
          <w:t>5. Podmínky realizace ŠVP</w:t>
        </w:r>
        <w:r w:rsidR="008F2125">
          <w:rPr>
            <w:noProof/>
            <w:webHidden/>
          </w:rPr>
          <w:tab/>
        </w:r>
        <w:r w:rsidR="008F2125">
          <w:rPr>
            <w:noProof/>
            <w:webHidden/>
          </w:rPr>
          <w:fldChar w:fldCharType="begin"/>
        </w:r>
        <w:r w:rsidR="008F2125">
          <w:rPr>
            <w:noProof/>
            <w:webHidden/>
          </w:rPr>
          <w:instrText xml:space="preserve"> PAGEREF _Toc107580254 \h </w:instrText>
        </w:r>
        <w:r w:rsidR="008F2125">
          <w:rPr>
            <w:noProof/>
            <w:webHidden/>
          </w:rPr>
        </w:r>
        <w:r w:rsidR="008F2125">
          <w:rPr>
            <w:noProof/>
            <w:webHidden/>
          </w:rPr>
          <w:fldChar w:fldCharType="separate"/>
        </w:r>
        <w:r w:rsidR="008F2125">
          <w:rPr>
            <w:noProof/>
            <w:webHidden/>
          </w:rPr>
          <w:t>123</w:t>
        </w:r>
        <w:r w:rsidR="008F2125">
          <w:rPr>
            <w:noProof/>
            <w:webHidden/>
          </w:rPr>
          <w:fldChar w:fldCharType="end"/>
        </w:r>
      </w:hyperlink>
    </w:p>
    <w:p w14:paraId="068CA986" w14:textId="6A890D90" w:rsidR="008F2125" w:rsidRPr="00F33F3D" w:rsidRDefault="00000000">
      <w:pPr>
        <w:pStyle w:val="Obsah2"/>
        <w:rPr>
          <w:rFonts w:ascii="Calibri" w:hAnsi="Calibri"/>
          <w:sz w:val="22"/>
          <w:szCs w:val="22"/>
        </w:rPr>
      </w:pPr>
      <w:hyperlink w:anchor="_Toc107580255" w:history="1">
        <w:r w:rsidR="008F2125" w:rsidRPr="005D4244">
          <w:rPr>
            <w:rStyle w:val="Hypertextovodkaz"/>
          </w:rPr>
          <w:t>5.1. Materiální podmínky školy</w:t>
        </w:r>
        <w:r w:rsidR="008F2125">
          <w:rPr>
            <w:webHidden/>
          </w:rPr>
          <w:tab/>
        </w:r>
        <w:r w:rsidR="008F2125">
          <w:rPr>
            <w:webHidden/>
          </w:rPr>
          <w:fldChar w:fldCharType="begin"/>
        </w:r>
        <w:r w:rsidR="008F2125">
          <w:rPr>
            <w:webHidden/>
          </w:rPr>
          <w:instrText xml:space="preserve"> PAGEREF _Toc107580255 \h </w:instrText>
        </w:r>
        <w:r w:rsidR="008F2125">
          <w:rPr>
            <w:webHidden/>
          </w:rPr>
        </w:r>
        <w:r w:rsidR="008F2125">
          <w:rPr>
            <w:webHidden/>
          </w:rPr>
          <w:fldChar w:fldCharType="separate"/>
        </w:r>
        <w:r w:rsidR="008F2125">
          <w:rPr>
            <w:webHidden/>
          </w:rPr>
          <w:t>123</w:t>
        </w:r>
        <w:r w:rsidR="008F2125">
          <w:rPr>
            <w:webHidden/>
          </w:rPr>
          <w:fldChar w:fldCharType="end"/>
        </w:r>
      </w:hyperlink>
    </w:p>
    <w:p w14:paraId="5D502463" w14:textId="205C5C7D" w:rsidR="008F2125" w:rsidRPr="00F33F3D" w:rsidRDefault="00000000">
      <w:pPr>
        <w:pStyle w:val="Obsah2"/>
        <w:rPr>
          <w:rFonts w:ascii="Calibri" w:hAnsi="Calibri"/>
          <w:sz w:val="22"/>
          <w:szCs w:val="22"/>
        </w:rPr>
      </w:pPr>
      <w:hyperlink w:anchor="_Toc107580256" w:history="1">
        <w:r w:rsidR="008F2125" w:rsidRPr="005D4244">
          <w:rPr>
            <w:rStyle w:val="Hypertextovodkaz"/>
          </w:rPr>
          <w:t>5.2. Personální podmínky školy</w:t>
        </w:r>
        <w:r w:rsidR="008F2125">
          <w:rPr>
            <w:webHidden/>
          </w:rPr>
          <w:tab/>
        </w:r>
        <w:r w:rsidR="008F2125">
          <w:rPr>
            <w:webHidden/>
          </w:rPr>
          <w:fldChar w:fldCharType="begin"/>
        </w:r>
        <w:r w:rsidR="008F2125">
          <w:rPr>
            <w:webHidden/>
          </w:rPr>
          <w:instrText xml:space="preserve"> PAGEREF _Toc107580256 \h </w:instrText>
        </w:r>
        <w:r w:rsidR="008F2125">
          <w:rPr>
            <w:webHidden/>
          </w:rPr>
        </w:r>
        <w:r w:rsidR="008F2125">
          <w:rPr>
            <w:webHidden/>
          </w:rPr>
          <w:fldChar w:fldCharType="separate"/>
        </w:r>
        <w:r w:rsidR="008F2125">
          <w:rPr>
            <w:webHidden/>
          </w:rPr>
          <w:t>123</w:t>
        </w:r>
        <w:r w:rsidR="008F2125">
          <w:rPr>
            <w:webHidden/>
          </w:rPr>
          <w:fldChar w:fldCharType="end"/>
        </w:r>
      </w:hyperlink>
    </w:p>
    <w:p w14:paraId="6690D855" w14:textId="41EDCDEA" w:rsidR="008F2125" w:rsidRPr="00F33F3D" w:rsidRDefault="00000000">
      <w:pPr>
        <w:pStyle w:val="Obsah2"/>
        <w:rPr>
          <w:rFonts w:ascii="Calibri" w:hAnsi="Calibri"/>
          <w:sz w:val="22"/>
          <w:szCs w:val="22"/>
        </w:rPr>
      </w:pPr>
      <w:hyperlink w:anchor="_Toc107580257" w:history="1">
        <w:r w:rsidR="008F2125" w:rsidRPr="005D4244">
          <w:rPr>
            <w:rStyle w:val="Hypertextovodkaz"/>
          </w:rPr>
          <w:t>5.3. Organizační podmínky</w:t>
        </w:r>
        <w:r w:rsidR="008F2125">
          <w:rPr>
            <w:webHidden/>
          </w:rPr>
          <w:tab/>
        </w:r>
        <w:r w:rsidR="008F2125">
          <w:rPr>
            <w:webHidden/>
          </w:rPr>
          <w:fldChar w:fldCharType="begin"/>
        </w:r>
        <w:r w:rsidR="008F2125">
          <w:rPr>
            <w:webHidden/>
          </w:rPr>
          <w:instrText xml:space="preserve"> PAGEREF _Toc107580257 \h </w:instrText>
        </w:r>
        <w:r w:rsidR="008F2125">
          <w:rPr>
            <w:webHidden/>
          </w:rPr>
        </w:r>
        <w:r w:rsidR="008F2125">
          <w:rPr>
            <w:webHidden/>
          </w:rPr>
          <w:fldChar w:fldCharType="separate"/>
        </w:r>
        <w:r w:rsidR="008F2125">
          <w:rPr>
            <w:webHidden/>
          </w:rPr>
          <w:t>124</w:t>
        </w:r>
        <w:r w:rsidR="008F2125">
          <w:rPr>
            <w:webHidden/>
          </w:rPr>
          <w:fldChar w:fldCharType="end"/>
        </w:r>
      </w:hyperlink>
    </w:p>
    <w:p w14:paraId="5DC82412" w14:textId="313FE44C" w:rsidR="008F2125" w:rsidRPr="00F33F3D" w:rsidRDefault="00000000">
      <w:pPr>
        <w:pStyle w:val="Obsah2"/>
        <w:rPr>
          <w:rFonts w:ascii="Calibri" w:hAnsi="Calibri"/>
          <w:sz w:val="22"/>
          <w:szCs w:val="22"/>
        </w:rPr>
      </w:pPr>
      <w:hyperlink w:anchor="_Toc107580258" w:history="1">
        <w:r w:rsidR="008F2125" w:rsidRPr="005D4244">
          <w:rPr>
            <w:rStyle w:val="Hypertextovodkaz"/>
          </w:rPr>
          <w:t>5.4. Podmínky bezpečnosti práce a ochrany zdraví při vzdělávacích činnostech</w:t>
        </w:r>
        <w:r w:rsidR="008F2125">
          <w:rPr>
            <w:webHidden/>
          </w:rPr>
          <w:tab/>
        </w:r>
        <w:r w:rsidR="008F2125">
          <w:rPr>
            <w:webHidden/>
          </w:rPr>
          <w:fldChar w:fldCharType="begin"/>
        </w:r>
        <w:r w:rsidR="008F2125">
          <w:rPr>
            <w:webHidden/>
          </w:rPr>
          <w:instrText xml:space="preserve"> PAGEREF _Toc107580258 \h </w:instrText>
        </w:r>
        <w:r w:rsidR="008F2125">
          <w:rPr>
            <w:webHidden/>
          </w:rPr>
        </w:r>
        <w:r w:rsidR="008F2125">
          <w:rPr>
            <w:webHidden/>
          </w:rPr>
          <w:fldChar w:fldCharType="separate"/>
        </w:r>
        <w:r w:rsidR="008F2125">
          <w:rPr>
            <w:webHidden/>
          </w:rPr>
          <w:t>124</w:t>
        </w:r>
        <w:r w:rsidR="008F2125">
          <w:rPr>
            <w:webHidden/>
          </w:rPr>
          <w:fldChar w:fldCharType="end"/>
        </w:r>
      </w:hyperlink>
    </w:p>
    <w:p w14:paraId="621CB5A8" w14:textId="03809D3C" w:rsidR="008F2125" w:rsidRPr="00F33F3D" w:rsidRDefault="00000000">
      <w:pPr>
        <w:pStyle w:val="Obsah1"/>
        <w:rPr>
          <w:rFonts w:ascii="Calibri" w:hAnsi="Calibri"/>
          <w:b w:val="0"/>
          <w:caps w:val="0"/>
          <w:noProof/>
          <w:sz w:val="22"/>
          <w:szCs w:val="22"/>
        </w:rPr>
      </w:pPr>
      <w:hyperlink w:anchor="_Toc107580259" w:history="1">
        <w:r w:rsidR="008F2125" w:rsidRPr="005D4244">
          <w:rPr>
            <w:rStyle w:val="Hypertextovodkaz"/>
            <w:noProof/>
          </w:rPr>
          <w:t>6. Charakteristika spolupráce se sociálními partnery</w:t>
        </w:r>
        <w:r w:rsidR="008F2125">
          <w:rPr>
            <w:noProof/>
            <w:webHidden/>
          </w:rPr>
          <w:tab/>
        </w:r>
        <w:r w:rsidR="008F2125">
          <w:rPr>
            <w:noProof/>
            <w:webHidden/>
          </w:rPr>
          <w:fldChar w:fldCharType="begin"/>
        </w:r>
        <w:r w:rsidR="008F2125">
          <w:rPr>
            <w:noProof/>
            <w:webHidden/>
          </w:rPr>
          <w:instrText xml:space="preserve"> PAGEREF _Toc107580259 \h </w:instrText>
        </w:r>
        <w:r w:rsidR="008F2125">
          <w:rPr>
            <w:noProof/>
            <w:webHidden/>
          </w:rPr>
        </w:r>
        <w:r w:rsidR="008F2125">
          <w:rPr>
            <w:noProof/>
            <w:webHidden/>
          </w:rPr>
          <w:fldChar w:fldCharType="separate"/>
        </w:r>
        <w:r w:rsidR="008F2125">
          <w:rPr>
            <w:noProof/>
            <w:webHidden/>
          </w:rPr>
          <w:t>126</w:t>
        </w:r>
        <w:r w:rsidR="008F2125">
          <w:rPr>
            <w:noProof/>
            <w:webHidden/>
          </w:rPr>
          <w:fldChar w:fldCharType="end"/>
        </w:r>
      </w:hyperlink>
    </w:p>
    <w:p w14:paraId="0271D630" w14:textId="736266DA" w:rsidR="008F2125" w:rsidRPr="00F33F3D" w:rsidRDefault="00000000">
      <w:pPr>
        <w:pStyle w:val="Obsah1"/>
        <w:rPr>
          <w:rFonts w:ascii="Calibri" w:hAnsi="Calibri"/>
          <w:b w:val="0"/>
          <w:caps w:val="0"/>
          <w:noProof/>
          <w:sz w:val="22"/>
          <w:szCs w:val="22"/>
        </w:rPr>
      </w:pPr>
      <w:hyperlink w:anchor="_Toc107580260" w:history="1">
        <w:r w:rsidR="008F2125" w:rsidRPr="005D4244">
          <w:rPr>
            <w:rStyle w:val="Hypertextovodkaz"/>
            <w:noProof/>
          </w:rPr>
          <w:t>7. Převodní tabulka souladu RVP a ŠVP</w:t>
        </w:r>
        <w:r w:rsidR="008F2125">
          <w:rPr>
            <w:noProof/>
            <w:webHidden/>
          </w:rPr>
          <w:tab/>
        </w:r>
        <w:r w:rsidR="008F2125">
          <w:rPr>
            <w:noProof/>
            <w:webHidden/>
          </w:rPr>
          <w:fldChar w:fldCharType="begin"/>
        </w:r>
        <w:r w:rsidR="008F2125">
          <w:rPr>
            <w:noProof/>
            <w:webHidden/>
          </w:rPr>
          <w:instrText xml:space="preserve"> PAGEREF _Toc107580260 \h </w:instrText>
        </w:r>
        <w:r w:rsidR="008F2125">
          <w:rPr>
            <w:noProof/>
            <w:webHidden/>
          </w:rPr>
        </w:r>
        <w:r w:rsidR="008F2125">
          <w:rPr>
            <w:noProof/>
            <w:webHidden/>
          </w:rPr>
          <w:fldChar w:fldCharType="separate"/>
        </w:r>
        <w:r w:rsidR="008F2125">
          <w:rPr>
            <w:noProof/>
            <w:webHidden/>
          </w:rPr>
          <w:t>127</w:t>
        </w:r>
        <w:r w:rsidR="008F2125">
          <w:rPr>
            <w:noProof/>
            <w:webHidden/>
          </w:rPr>
          <w:fldChar w:fldCharType="end"/>
        </w:r>
      </w:hyperlink>
    </w:p>
    <w:p w14:paraId="64328EFB" w14:textId="63035AAC" w:rsidR="008F2125" w:rsidRPr="00F33F3D" w:rsidRDefault="00000000">
      <w:pPr>
        <w:pStyle w:val="Obsah1"/>
        <w:rPr>
          <w:rFonts w:ascii="Calibri" w:hAnsi="Calibri"/>
          <w:b w:val="0"/>
          <w:caps w:val="0"/>
          <w:noProof/>
          <w:sz w:val="22"/>
          <w:szCs w:val="22"/>
        </w:rPr>
      </w:pPr>
      <w:hyperlink w:anchor="_Toc107580261" w:history="1">
        <w:r w:rsidR="008F2125" w:rsidRPr="005D4244">
          <w:rPr>
            <w:rStyle w:val="Hypertextovodkaz"/>
            <w:noProof/>
          </w:rPr>
          <w:t>8. Využití disponibilních hodin</w:t>
        </w:r>
        <w:r w:rsidR="008F2125">
          <w:rPr>
            <w:noProof/>
            <w:webHidden/>
          </w:rPr>
          <w:tab/>
        </w:r>
        <w:r w:rsidR="008F2125">
          <w:rPr>
            <w:noProof/>
            <w:webHidden/>
          </w:rPr>
          <w:fldChar w:fldCharType="begin"/>
        </w:r>
        <w:r w:rsidR="008F2125">
          <w:rPr>
            <w:noProof/>
            <w:webHidden/>
          </w:rPr>
          <w:instrText xml:space="preserve"> PAGEREF _Toc107580261 \h </w:instrText>
        </w:r>
        <w:r w:rsidR="008F2125">
          <w:rPr>
            <w:noProof/>
            <w:webHidden/>
          </w:rPr>
        </w:r>
        <w:r w:rsidR="008F2125">
          <w:rPr>
            <w:noProof/>
            <w:webHidden/>
          </w:rPr>
          <w:fldChar w:fldCharType="separate"/>
        </w:r>
        <w:r w:rsidR="008F2125">
          <w:rPr>
            <w:noProof/>
            <w:webHidden/>
          </w:rPr>
          <w:t>128</w:t>
        </w:r>
        <w:r w:rsidR="008F2125">
          <w:rPr>
            <w:noProof/>
            <w:webHidden/>
          </w:rPr>
          <w:fldChar w:fldCharType="end"/>
        </w:r>
      </w:hyperlink>
    </w:p>
    <w:p w14:paraId="02A41F16" w14:textId="75ABDD3E" w:rsidR="008F2125" w:rsidRPr="00F33F3D" w:rsidRDefault="00000000">
      <w:pPr>
        <w:pStyle w:val="Obsah1"/>
        <w:rPr>
          <w:rFonts w:ascii="Calibri" w:hAnsi="Calibri"/>
          <w:b w:val="0"/>
          <w:caps w:val="0"/>
          <w:noProof/>
          <w:sz w:val="22"/>
          <w:szCs w:val="22"/>
        </w:rPr>
      </w:pPr>
      <w:hyperlink w:anchor="_Toc107580262" w:history="1">
        <w:r w:rsidR="008F2125" w:rsidRPr="005D4244">
          <w:rPr>
            <w:rStyle w:val="Hypertextovodkaz"/>
            <w:noProof/>
          </w:rPr>
          <w:t>9. Autorský kolektiv</w:t>
        </w:r>
        <w:r w:rsidR="008F2125">
          <w:rPr>
            <w:noProof/>
            <w:webHidden/>
          </w:rPr>
          <w:tab/>
        </w:r>
        <w:r w:rsidR="008F2125">
          <w:rPr>
            <w:noProof/>
            <w:webHidden/>
          </w:rPr>
          <w:fldChar w:fldCharType="begin"/>
        </w:r>
        <w:r w:rsidR="008F2125">
          <w:rPr>
            <w:noProof/>
            <w:webHidden/>
          </w:rPr>
          <w:instrText xml:space="preserve"> PAGEREF _Toc107580262 \h </w:instrText>
        </w:r>
        <w:r w:rsidR="008F2125">
          <w:rPr>
            <w:noProof/>
            <w:webHidden/>
          </w:rPr>
        </w:r>
        <w:r w:rsidR="008F2125">
          <w:rPr>
            <w:noProof/>
            <w:webHidden/>
          </w:rPr>
          <w:fldChar w:fldCharType="separate"/>
        </w:r>
        <w:r w:rsidR="008F2125">
          <w:rPr>
            <w:noProof/>
            <w:webHidden/>
          </w:rPr>
          <w:t>129</w:t>
        </w:r>
        <w:r w:rsidR="008F2125">
          <w:rPr>
            <w:noProof/>
            <w:webHidden/>
          </w:rPr>
          <w:fldChar w:fldCharType="end"/>
        </w:r>
      </w:hyperlink>
    </w:p>
    <w:p w14:paraId="14BD759F" w14:textId="6D4948AF" w:rsidR="00F704A6" w:rsidRPr="00E00986" w:rsidRDefault="001E0DE0" w:rsidP="00A3482B">
      <w:pPr>
        <w:rPr>
          <w:color w:val="FF0000"/>
        </w:rPr>
      </w:pPr>
      <w:r>
        <w:rPr>
          <w:color w:val="FF0000"/>
        </w:rPr>
        <w:fldChar w:fldCharType="end"/>
      </w:r>
    </w:p>
    <w:p w14:paraId="43561BA5" w14:textId="77777777" w:rsidR="000A02EE" w:rsidRDefault="000A02EE" w:rsidP="00C16307">
      <w:pPr>
        <w:pStyle w:val="Nadpis1"/>
        <w:sectPr w:rsidR="000A02EE" w:rsidSect="000A02EE">
          <w:footerReference w:type="even" r:id="rId11"/>
          <w:footerReference w:type="default" r:id="rId12"/>
          <w:type w:val="oddPage"/>
          <w:pgSz w:w="11906" w:h="16838" w:code="9"/>
          <w:pgMar w:top="1134" w:right="1418" w:bottom="1134" w:left="1418" w:header="709" w:footer="709" w:gutter="0"/>
          <w:cols w:space="708"/>
          <w:docGrid w:linePitch="360"/>
        </w:sectPr>
      </w:pPr>
    </w:p>
    <w:p w14:paraId="596F5C56" w14:textId="77777777" w:rsidR="00E703C3" w:rsidRPr="00A3482B" w:rsidRDefault="00E703C3" w:rsidP="00A3482B">
      <w:pPr>
        <w:pStyle w:val="Nadpis1"/>
      </w:pPr>
      <w:bookmarkStart w:id="28" w:name="_Toc527045950"/>
      <w:bookmarkStart w:id="29" w:name="_Toc527046660"/>
      <w:bookmarkStart w:id="30" w:name="_Toc106784778"/>
      <w:bookmarkStart w:id="31" w:name="_Toc106784895"/>
      <w:bookmarkStart w:id="32" w:name="_Toc107580218"/>
      <w:r w:rsidRPr="00A3482B">
        <w:lastRenderedPageBreak/>
        <w:t>1. Profil absolventa</w:t>
      </w:r>
      <w:bookmarkEnd w:id="27"/>
      <w:bookmarkEnd w:id="28"/>
      <w:bookmarkEnd w:id="29"/>
      <w:bookmarkEnd w:id="30"/>
      <w:bookmarkEnd w:id="31"/>
      <w:bookmarkEnd w:id="32"/>
    </w:p>
    <w:p w14:paraId="20362F74" w14:textId="77777777" w:rsidR="00E703C3" w:rsidRPr="00A3482B" w:rsidRDefault="00E703C3" w:rsidP="00A3482B">
      <w:pPr>
        <w:pStyle w:val="Nadpis2"/>
      </w:pPr>
      <w:bookmarkStart w:id="33" w:name="_Toc527044648"/>
      <w:bookmarkStart w:id="34" w:name="_Toc527045951"/>
      <w:bookmarkStart w:id="35" w:name="_Toc527046661"/>
      <w:bookmarkStart w:id="36" w:name="_Toc106784779"/>
      <w:bookmarkStart w:id="37" w:name="_Toc106784896"/>
      <w:bookmarkStart w:id="38" w:name="_Toc107580219"/>
      <w:r w:rsidRPr="00A3482B">
        <w:t>1.1. Identifikační údaje</w:t>
      </w:r>
      <w:bookmarkEnd w:id="33"/>
      <w:bookmarkEnd w:id="34"/>
      <w:bookmarkEnd w:id="35"/>
      <w:bookmarkEnd w:id="36"/>
      <w:bookmarkEnd w:id="37"/>
      <w:bookmarkEnd w:id="38"/>
    </w:p>
    <w:p w14:paraId="59C7314F" w14:textId="77777777" w:rsidR="000815E8" w:rsidRDefault="00E703C3" w:rsidP="005004A2">
      <w:pPr>
        <w:rPr>
          <w:b/>
        </w:rPr>
      </w:pPr>
      <w:r w:rsidRPr="005004A2">
        <w:rPr>
          <w:b/>
        </w:rPr>
        <w:t xml:space="preserve">Kód a název oboru: </w:t>
      </w:r>
      <w:r w:rsidRPr="005004A2">
        <w:rPr>
          <w:b/>
        </w:rPr>
        <w:tab/>
      </w:r>
      <w:r w:rsidRPr="005004A2">
        <w:rPr>
          <w:b/>
        </w:rPr>
        <w:tab/>
      </w:r>
      <w:proofErr w:type="gramStart"/>
      <w:r w:rsidR="000815E8">
        <w:rPr>
          <w:b/>
          <w:bCs/>
        </w:rPr>
        <w:t>66 – 51</w:t>
      </w:r>
      <w:proofErr w:type="gramEnd"/>
      <w:r w:rsidR="000815E8">
        <w:rPr>
          <w:b/>
          <w:bCs/>
        </w:rPr>
        <w:t xml:space="preserve"> – H/01   Prodavač</w:t>
      </w:r>
    </w:p>
    <w:p w14:paraId="49BB7811" w14:textId="77777777" w:rsidR="005004A2" w:rsidRPr="005004A2" w:rsidRDefault="007D044B" w:rsidP="005004A2">
      <w:pPr>
        <w:rPr>
          <w:b/>
        </w:rPr>
      </w:pPr>
      <w:r>
        <w:rPr>
          <w:b/>
        </w:rPr>
        <w:t>Zaměření:</w:t>
      </w:r>
      <w:r>
        <w:rPr>
          <w:b/>
        </w:rPr>
        <w:tab/>
      </w:r>
      <w:r>
        <w:rPr>
          <w:b/>
        </w:rPr>
        <w:tab/>
      </w:r>
      <w:r w:rsidR="00223182">
        <w:rPr>
          <w:b/>
        </w:rPr>
        <w:tab/>
      </w:r>
      <w:r>
        <w:rPr>
          <w:b/>
        </w:rPr>
        <w:tab/>
      </w:r>
      <w:r w:rsidR="000815E8">
        <w:t>aranžování a prodej květin</w:t>
      </w:r>
    </w:p>
    <w:p w14:paraId="37FA123F" w14:textId="77777777" w:rsidR="00E703C3" w:rsidRDefault="00E703C3">
      <w:r>
        <w:rPr>
          <w:b/>
          <w:bCs/>
        </w:rPr>
        <w:t>Stupeň vzdělání:</w:t>
      </w:r>
      <w:r>
        <w:rPr>
          <w:b/>
          <w:bCs/>
        </w:rPr>
        <w:tab/>
      </w:r>
      <w:r w:rsidR="00223182">
        <w:rPr>
          <w:b/>
          <w:bCs/>
        </w:rPr>
        <w:tab/>
      </w:r>
      <w:r>
        <w:rPr>
          <w:b/>
          <w:bCs/>
        </w:rPr>
        <w:tab/>
      </w:r>
      <w:r>
        <w:t>střední vzdělání s výučním listem</w:t>
      </w:r>
    </w:p>
    <w:p w14:paraId="0F9ACE36" w14:textId="77777777" w:rsidR="00D250B4" w:rsidRPr="00380016" w:rsidRDefault="00D250B4" w:rsidP="00D250B4">
      <w:pPr>
        <w:rPr>
          <w:b/>
          <w:bCs/>
        </w:rPr>
      </w:pPr>
      <w:r w:rsidRPr="00380016">
        <w:rPr>
          <w:b/>
          <w:bCs/>
        </w:rPr>
        <w:t>Úroveň vzdělání EQF:</w:t>
      </w:r>
      <w:r w:rsidRPr="00380016">
        <w:rPr>
          <w:b/>
          <w:bCs/>
        </w:rPr>
        <w:tab/>
      </w:r>
      <w:r w:rsidRPr="00380016">
        <w:t xml:space="preserve">EQF </w:t>
      </w:r>
      <w:r w:rsidR="002E5FD8">
        <w:t>3</w:t>
      </w:r>
    </w:p>
    <w:p w14:paraId="40E5A07E" w14:textId="77777777" w:rsidR="00E703C3" w:rsidRDefault="00E703C3">
      <w:pPr>
        <w:rPr>
          <w:b/>
          <w:bCs/>
        </w:rPr>
      </w:pPr>
      <w:r>
        <w:rPr>
          <w:b/>
          <w:bCs/>
        </w:rPr>
        <w:t>Délka a forma studia:</w:t>
      </w:r>
      <w:r>
        <w:rPr>
          <w:b/>
          <w:bCs/>
        </w:rPr>
        <w:tab/>
      </w:r>
      <w:r>
        <w:rPr>
          <w:bCs/>
        </w:rPr>
        <w:t>3</w:t>
      </w:r>
      <w:r>
        <w:t xml:space="preserve"> roky denního studia</w:t>
      </w:r>
    </w:p>
    <w:p w14:paraId="444AE86D" w14:textId="77777777" w:rsidR="00E703C3" w:rsidRDefault="00E703C3">
      <w:r>
        <w:rPr>
          <w:b/>
          <w:bCs/>
        </w:rPr>
        <w:t>Typ školy:</w:t>
      </w:r>
      <w:r>
        <w:rPr>
          <w:b/>
          <w:bCs/>
        </w:rPr>
        <w:tab/>
      </w:r>
      <w:r>
        <w:rPr>
          <w:b/>
          <w:bCs/>
        </w:rPr>
        <w:tab/>
      </w:r>
      <w:r>
        <w:rPr>
          <w:b/>
          <w:bCs/>
        </w:rPr>
        <w:tab/>
      </w:r>
      <w:r w:rsidR="00223182">
        <w:rPr>
          <w:b/>
          <w:bCs/>
        </w:rPr>
        <w:tab/>
      </w:r>
      <w:r>
        <w:t>státní škola, příspěvková organizace</w:t>
      </w:r>
    </w:p>
    <w:p w14:paraId="08C37199" w14:textId="77777777" w:rsidR="00E703C3" w:rsidRDefault="00E703C3">
      <w:pPr>
        <w:rPr>
          <w:b/>
          <w:bCs/>
        </w:rPr>
      </w:pPr>
      <w:r>
        <w:rPr>
          <w:b/>
        </w:rPr>
        <w:t>Zřizovatel:</w:t>
      </w:r>
      <w:r>
        <w:tab/>
      </w:r>
      <w:r>
        <w:tab/>
        <w:t xml:space="preserve"> </w:t>
      </w:r>
      <w:r>
        <w:tab/>
      </w:r>
      <w:r w:rsidR="00223182">
        <w:tab/>
      </w:r>
      <w:r>
        <w:t>Jihomoravský kraj, Brno</w:t>
      </w:r>
    </w:p>
    <w:p w14:paraId="4CE99F72" w14:textId="77777777" w:rsidR="00E703C3" w:rsidRPr="00223182" w:rsidRDefault="00E703C3">
      <w:pPr>
        <w:rPr>
          <w:b/>
          <w:bCs/>
        </w:rPr>
      </w:pPr>
      <w:r>
        <w:rPr>
          <w:b/>
          <w:bCs/>
        </w:rPr>
        <w:t>Ředitel:</w:t>
      </w:r>
      <w:r>
        <w:rPr>
          <w:b/>
          <w:bCs/>
        </w:rPr>
        <w:tab/>
      </w:r>
      <w:r>
        <w:rPr>
          <w:b/>
          <w:bCs/>
        </w:rPr>
        <w:tab/>
      </w:r>
      <w:r>
        <w:rPr>
          <w:b/>
          <w:bCs/>
        </w:rPr>
        <w:tab/>
      </w:r>
      <w:r w:rsidR="00223182">
        <w:rPr>
          <w:b/>
          <w:bCs/>
        </w:rPr>
        <w:tab/>
      </w:r>
      <w:r w:rsidR="00223182">
        <w:rPr>
          <w:b/>
          <w:bCs/>
        </w:rPr>
        <w:tab/>
      </w:r>
      <w:r w:rsidR="00CA3F91" w:rsidRPr="00394B2C">
        <w:t>Ing. Javůrek Tomáš</w:t>
      </w:r>
    </w:p>
    <w:p w14:paraId="3996C057" w14:textId="77777777" w:rsidR="00E703C3" w:rsidRDefault="00E703C3">
      <w:pPr>
        <w:rPr>
          <w:b/>
          <w:bCs/>
        </w:rPr>
      </w:pPr>
      <w:r w:rsidRPr="00394B2C">
        <w:rPr>
          <w:b/>
          <w:bCs/>
        </w:rPr>
        <w:t>Kontakty:</w:t>
      </w:r>
      <w:r w:rsidRPr="00394B2C">
        <w:rPr>
          <w:b/>
          <w:bCs/>
        </w:rPr>
        <w:tab/>
      </w:r>
      <w:r w:rsidRPr="00394B2C">
        <w:rPr>
          <w:b/>
          <w:bCs/>
        </w:rPr>
        <w:tab/>
      </w:r>
      <w:r w:rsidRPr="00394B2C">
        <w:rPr>
          <w:b/>
          <w:bCs/>
        </w:rPr>
        <w:tab/>
      </w:r>
      <w:r w:rsidR="00223182">
        <w:rPr>
          <w:b/>
          <w:bCs/>
        </w:rPr>
        <w:tab/>
      </w:r>
      <w:r w:rsidR="00223182">
        <w:rPr>
          <w:b/>
          <w:bCs/>
        </w:rPr>
        <w:tab/>
      </w:r>
      <w:r w:rsidR="00CA3F91" w:rsidRPr="00CA3F91">
        <w:rPr>
          <w:bCs/>
        </w:rPr>
        <w:t>Mgr. Adam</w:t>
      </w:r>
      <w:r w:rsidR="00176B42">
        <w:rPr>
          <w:bCs/>
        </w:rPr>
        <w:t xml:space="preserve"> Jan</w:t>
      </w:r>
      <w:r w:rsidR="00CA3F91" w:rsidRPr="00CA3F91">
        <w:rPr>
          <w:bCs/>
        </w:rPr>
        <w:t xml:space="preserve"> Polášek</w:t>
      </w:r>
      <w:r w:rsidRPr="00394B2C">
        <w:t xml:space="preserve"> (zástupce ředitele)</w:t>
      </w:r>
      <w:r>
        <w:rPr>
          <w:b/>
          <w:bCs/>
        </w:rPr>
        <w:tab/>
      </w:r>
    </w:p>
    <w:p w14:paraId="675DA0F8" w14:textId="77777777" w:rsidR="00E703C3" w:rsidRDefault="005004A2" w:rsidP="005004A2">
      <w:r>
        <w:tab/>
      </w:r>
      <w:r>
        <w:tab/>
      </w:r>
      <w:r>
        <w:tab/>
      </w:r>
      <w:r>
        <w:tab/>
      </w:r>
      <w:r w:rsidR="00223182">
        <w:tab/>
      </w:r>
      <w:r w:rsidR="00223182">
        <w:tab/>
      </w:r>
      <w:r w:rsidR="00223182">
        <w:tab/>
      </w:r>
      <w:r w:rsidR="00E703C3">
        <w:t>telefon:</w:t>
      </w:r>
      <w:r w:rsidR="001E0DE0">
        <w:t xml:space="preserve"> </w:t>
      </w:r>
      <w:r w:rsidR="00223182">
        <w:tab/>
      </w:r>
      <w:r w:rsidR="00E703C3">
        <w:t xml:space="preserve">519 352 </w:t>
      </w:r>
      <w:r w:rsidR="00AD27AB">
        <w:t>594</w:t>
      </w:r>
    </w:p>
    <w:p w14:paraId="0DF5425B" w14:textId="77777777" w:rsidR="00E703C3" w:rsidRPr="00427D15" w:rsidRDefault="00E703C3">
      <w:r w:rsidRPr="00427D15">
        <w:tab/>
      </w:r>
      <w:r w:rsidRPr="00427D15">
        <w:tab/>
      </w:r>
      <w:r w:rsidRPr="00427D15">
        <w:tab/>
      </w:r>
      <w:r w:rsidR="00223182">
        <w:tab/>
      </w:r>
      <w:r w:rsidR="00223182">
        <w:tab/>
      </w:r>
      <w:r w:rsidR="00223182">
        <w:tab/>
      </w:r>
      <w:r w:rsidRPr="00427D15">
        <w:tab/>
        <w:t>e-mail:</w:t>
      </w:r>
      <w:r w:rsidRPr="00427D15">
        <w:tab/>
      </w:r>
      <w:r w:rsidR="00223182">
        <w:tab/>
      </w:r>
      <w:r w:rsidR="001E0DE0" w:rsidRPr="00CB45D8">
        <w:t>info@svisv.cz</w:t>
      </w:r>
    </w:p>
    <w:p w14:paraId="14FF64FE" w14:textId="77777777" w:rsidR="00E703C3" w:rsidRPr="00427D15" w:rsidRDefault="00E703C3">
      <w:r w:rsidRPr="00427D15">
        <w:tab/>
      </w:r>
      <w:r w:rsidRPr="00427D15">
        <w:tab/>
      </w:r>
      <w:r w:rsidRPr="00427D15">
        <w:tab/>
      </w:r>
      <w:r w:rsidR="00223182">
        <w:tab/>
      </w:r>
      <w:r w:rsidR="00223182">
        <w:tab/>
      </w:r>
      <w:r w:rsidR="00223182">
        <w:tab/>
      </w:r>
      <w:r w:rsidRPr="00427D15">
        <w:tab/>
        <w:t>web:</w:t>
      </w:r>
      <w:r w:rsidR="00223182">
        <w:tab/>
      </w:r>
      <w:r w:rsidR="00223182">
        <w:tab/>
      </w:r>
      <w:r w:rsidR="006C5E37" w:rsidRPr="006C5E37">
        <w:t>http://www.svisv.cz</w:t>
      </w:r>
    </w:p>
    <w:p w14:paraId="24D22623" w14:textId="77777777" w:rsidR="00E703C3" w:rsidRDefault="00E703C3">
      <w:r>
        <w:rPr>
          <w:b/>
          <w:bCs/>
        </w:rPr>
        <w:t>Platnost ŠVP:</w:t>
      </w:r>
      <w:r>
        <w:rPr>
          <w:b/>
          <w:bCs/>
        </w:rPr>
        <w:tab/>
      </w:r>
      <w:r w:rsidR="00223182">
        <w:rPr>
          <w:b/>
          <w:bCs/>
        </w:rPr>
        <w:tab/>
      </w:r>
      <w:r>
        <w:rPr>
          <w:b/>
          <w:bCs/>
        </w:rPr>
        <w:tab/>
      </w:r>
      <w:r w:rsidRPr="00AD27AB">
        <w:t>od 1. 9. 2</w:t>
      </w:r>
      <w:r w:rsidR="00AD27AB" w:rsidRPr="00AD27AB">
        <w:t>0</w:t>
      </w:r>
      <w:r w:rsidR="00D250B4">
        <w:t>22</w:t>
      </w:r>
    </w:p>
    <w:p w14:paraId="2D0DD998" w14:textId="77777777" w:rsidR="00CB45D8" w:rsidRDefault="00CB45D8"/>
    <w:p w14:paraId="07615DA3" w14:textId="77777777" w:rsidR="00E703C3" w:rsidRDefault="00E703C3" w:rsidP="00CB45D8">
      <w:pPr>
        <w:pStyle w:val="Nadpis2"/>
        <w:spacing w:before="0" w:after="0" w:line="276" w:lineRule="auto"/>
      </w:pPr>
      <w:bookmarkStart w:id="39" w:name="_Toc527044649"/>
      <w:bookmarkStart w:id="40" w:name="_Toc527045952"/>
      <w:bookmarkStart w:id="41" w:name="_Toc527046662"/>
      <w:bookmarkStart w:id="42" w:name="_Toc106784780"/>
      <w:bookmarkStart w:id="43" w:name="_Toc106784897"/>
      <w:bookmarkStart w:id="44" w:name="_Toc107580220"/>
      <w:r>
        <w:t>1.2. Uplatnění absolventa</w:t>
      </w:r>
      <w:bookmarkEnd w:id="39"/>
      <w:bookmarkEnd w:id="40"/>
      <w:bookmarkEnd w:id="41"/>
      <w:bookmarkEnd w:id="42"/>
      <w:bookmarkEnd w:id="43"/>
      <w:bookmarkEnd w:id="44"/>
      <w:r>
        <w:t xml:space="preserve">      </w:t>
      </w:r>
    </w:p>
    <w:p w14:paraId="3D51D948" w14:textId="77777777" w:rsidR="00925FC3" w:rsidRDefault="001C713D" w:rsidP="00CB45D8">
      <w:pPr>
        <w:spacing w:line="276" w:lineRule="auto"/>
        <w:jc w:val="both"/>
      </w:pPr>
      <w:r>
        <w:t>Absolvent se uplatní při výkonu povolání prodavač</w:t>
      </w:r>
      <w:r w:rsidR="002734E2">
        <w:t xml:space="preserve">, </w:t>
      </w:r>
      <w:r w:rsidR="00DD43C1">
        <w:t xml:space="preserve">aranžér květin </w:t>
      </w:r>
      <w:r w:rsidR="00203E1B">
        <w:t>nebo</w:t>
      </w:r>
      <w:r w:rsidR="00DD43C1">
        <w:t xml:space="preserve"> pokladní</w:t>
      </w:r>
      <w:r w:rsidR="00203E1B">
        <w:t>k v obchodě, nejen na pozici zaměstnance velkých, středních i malých provozoven, ale bude mít i základní odborné předpoklady pro roli soukromého podnikatele v oblasti oboru. Kromě toho může absolvent najít uplatnění v obchodně-provozních</w:t>
      </w:r>
      <w:r w:rsidR="00925FC3">
        <w:t xml:space="preserve"> funkcích na veletrzích a prodejních výstavách.</w:t>
      </w:r>
      <w:r>
        <w:t xml:space="preserve"> </w:t>
      </w:r>
    </w:p>
    <w:p w14:paraId="0809794C" w14:textId="77777777" w:rsidR="001C713D" w:rsidRDefault="001C713D" w:rsidP="001E0DE0">
      <w:pPr>
        <w:spacing w:line="276" w:lineRule="auto"/>
        <w:ind w:firstLine="360"/>
        <w:jc w:val="both"/>
      </w:pPr>
      <w:r>
        <w:t xml:space="preserve">Učební obor vede žáky k chápání podstaty ekonomických jevů, k ovládání jednoduchého účetnictví, osvojení základních administrativních prací v prodejně, využívání prostředků informačních a komunikačních technologií a aplikaci psychologii ve sféře obchodu. </w:t>
      </w:r>
    </w:p>
    <w:p w14:paraId="6E7F1FCA" w14:textId="77777777" w:rsidR="00A04BB8" w:rsidRDefault="00925FC3" w:rsidP="001E0DE0">
      <w:pPr>
        <w:spacing w:line="276" w:lineRule="auto"/>
        <w:ind w:firstLine="360"/>
        <w:jc w:val="both"/>
      </w:pPr>
      <w:r>
        <w:t>Absolvent bude umět připravit a upravit zboží různého sortimentu</w:t>
      </w:r>
      <w:r w:rsidR="00C14673">
        <w:t xml:space="preserve"> k prodeji, předvést zboží zákazníkovi i s náležitým odborným výkladem, prodat zboží a vystavit náležité doklady spojené s prodejem, vyřídit reklamaci zákazníka, pracovat s různými pokladními systémy a</w:t>
      </w:r>
      <w:r w:rsidR="00CB45D8">
        <w:t> </w:t>
      </w:r>
      <w:r w:rsidR="00C14673">
        <w:t>provádět hotovostní a bezhotovostní platby v české i jiné měně, provádět činnosti spojené s odběrem, se skladováním a rozmisťováním zboží v provozovně, s vedením patřičných dokladů a bude připraven uplatňovat</w:t>
      </w:r>
      <w:r w:rsidR="00A04BB8">
        <w:t xml:space="preserve"> při prodeji základní marketingová pravidla prodeje. Dále bude schopen pracovat se stroji a zařízeními prodejny, nástroji a pomůckami určenými k dělení, vážení a měření zboží.</w:t>
      </w:r>
    </w:p>
    <w:p w14:paraId="1DF377A7" w14:textId="77777777" w:rsidR="001C713D" w:rsidRDefault="00A04BB8" w:rsidP="001E0DE0">
      <w:pPr>
        <w:spacing w:line="276" w:lineRule="auto"/>
        <w:ind w:firstLine="360"/>
        <w:jc w:val="both"/>
      </w:pPr>
      <w:r>
        <w:t>V rámci zaměření oboru navíc</w:t>
      </w:r>
      <w:r w:rsidR="001C713D">
        <w:t xml:space="preserve"> získá přehled </w:t>
      </w:r>
      <w:r w:rsidR="00DD43C1">
        <w:t>o pěstování květin, přípravě květin k prodeji, vazbě rostlin</w:t>
      </w:r>
      <w:r w:rsidR="001C713D">
        <w:t xml:space="preserve"> a aranžování. Žáci se </w:t>
      </w:r>
      <w:proofErr w:type="gramStart"/>
      <w:r w:rsidR="001C713D">
        <w:t>učí</w:t>
      </w:r>
      <w:proofErr w:type="gramEnd"/>
      <w:r w:rsidR="001C713D">
        <w:t xml:space="preserve"> upravovat interiéry bytů, hotelů a veřejných prostor. </w:t>
      </w:r>
    </w:p>
    <w:p w14:paraId="20421178" w14:textId="77777777" w:rsidR="001C713D" w:rsidRDefault="001C713D" w:rsidP="001E0DE0">
      <w:pPr>
        <w:spacing w:line="276" w:lineRule="auto"/>
        <w:ind w:firstLine="360"/>
        <w:jc w:val="both"/>
      </w:pPr>
    </w:p>
    <w:p w14:paraId="21A4ED3B" w14:textId="77777777" w:rsidR="001C713D" w:rsidRPr="00CB45D8" w:rsidRDefault="001C713D" w:rsidP="00CB45D8">
      <w:pPr>
        <w:spacing w:line="276" w:lineRule="auto"/>
        <w:jc w:val="both"/>
      </w:pPr>
      <w:r w:rsidRPr="00BA6F7F">
        <w:rPr>
          <w:b/>
        </w:rPr>
        <w:t>Požadavky sociálních partnerů</w:t>
      </w:r>
      <w:r w:rsidRPr="00BA6F7F">
        <w:rPr>
          <w:b/>
          <w:i/>
        </w:rPr>
        <w:t xml:space="preserve"> </w:t>
      </w:r>
      <w:r w:rsidRPr="00BA6F7F">
        <w:t>(</w:t>
      </w:r>
      <w:r>
        <w:t xml:space="preserve">Zahradní centrum </w:t>
      </w:r>
      <w:proofErr w:type="spellStart"/>
      <w:r>
        <w:t>Malinkovič</w:t>
      </w:r>
      <w:proofErr w:type="spellEnd"/>
      <w:r>
        <w:t xml:space="preserve">, </w:t>
      </w:r>
      <w:r w:rsidRPr="00BA6F7F">
        <w:t xml:space="preserve">Květinářství Hanke, </w:t>
      </w:r>
      <w:proofErr w:type="spellStart"/>
      <w:r w:rsidRPr="00BA6F7F">
        <w:t>Seva</w:t>
      </w:r>
      <w:proofErr w:type="spellEnd"/>
      <w:r w:rsidR="00CB45D8">
        <w:t xml:space="preserve"> </w:t>
      </w:r>
      <w:r w:rsidRPr="00BA6F7F">
        <w:t>Flora Valtice, Mendelova univerzita v Brně)</w:t>
      </w:r>
    </w:p>
    <w:p w14:paraId="4F2DB298" w14:textId="77777777" w:rsidR="001C713D" w:rsidRDefault="001C713D" w:rsidP="00FE5986">
      <w:pPr>
        <w:numPr>
          <w:ilvl w:val="0"/>
          <w:numId w:val="10"/>
        </w:numPr>
        <w:spacing w:line="276" w:lineRule="auto"/>
      </w:pPr>
      <w:r>
        <w:t>odpovídající vztah absolventa k oboru</w:t>
      </w:r>
    </w:p>
    <w:p w14:paraId="272959F8" w14:textId="77777777" w:rsidR="001C713D" w:rsidRDefault="00F76B2F" w:rsidP="00FE5986">
      <w:pPr>
        <w:numPr>
          <w:ilvl w:val="0"/>
          <w:numId w:val="10"/>
        </w:numPr>
        <w:spacing w:line="276" w:lineRule="auto"/>
      </w:pPr>
      <w:proofErr w:type="gramStart"/>
      <w:r>
        <w:t xml:space="preserve">pracovitost, </w:t>
      </w:r>
      <w:r w:rsidR="001C713D">
        <w:t xml:space="preserve"> zodpovědnost</w:t>
      </w:r>
      <w:proofErr w:type="gramEnd"/>
      <w:r w:rsidR="001C713D">
        <w:t>, zručnost,</w:t>
      </w:r>
      <w:r>
        <w:t xml:space="preserve"> </w:t>
      </w:r>
      <w:r w:rsidR="001C713D">
        <w:t>flexibilita</w:t>
      </w:r>
    </w:p>
    <w:p w14:paraId="786D5662" w14:textId="77777777" w:rsidR="001C713D" w:rsidRDefault="001C713D" w:rsidP="00FE5986">
      <w:pPr>
        <w:numPr>
          <w:ilvl w:val="0"/>
          <w:numId w:val="10"/>
        </w:numPr>
        <w:spacing w:line="276" w:lineRule="auto"/>
      </w:pPr>
      <w:r>
        <w:t>dobrá adaptace v daném kolektivu</w:t>
      </w:r>
    </w:p>
    <w:p w14:paraId="1597DEE5" w14:textId="77777777" w:rsidR="00BA6F7F" w:rsidRDefault="00BA6F7F" w:rsidP="001E0DE0">
      <w:pPr>
        <w:spacing w:line="276" w:lineRule="auto"/>
        <w:ind w:left="720"/>
      </w:pPr>
    </w:p>
    <w:p w14:paraId="7E4EC33D" w14:textId="77777777" w:rsidR="00CB45D8" w:rsidRDefault="00CB45D8" w:rsidP="001E0DE0">
      <w:pPr>
        <w:spacing w:line="276" w:lineRule="auto"/>
        <w:ind w:left="720"/>
      </w:pPr>
    </w:p>
    <w:p w14:paraId="2EA50960" w14:textId="77777777" w:rsidR="00CB45D8" w:rsidRDefault="00CB45D8" w:rsidP="001E0DE0">
      <w:pPr>
        <w:spacing w:line="276" w:lineRule="auto"/>
        <w:ind w:left="720"/>
      </w:pPr>
    </w:p>
    <w:p w14:paraId="0C65786D" w14:textId="77777777" w:rsidR="00E703C3" w:rsidRDefault="00E703C3" w:rsidP="006A733F">
      <w:pPr>
        <w:pStyle w:val="Nadpis2"/>
        <w:spacing w:before="0" w:after="0" w:line="276" w:lineRule="auto"/>
        <w:jc w:val="both"/>
        <w:rPr>
          <w:color w:val="000000"/>
        </w:rPr>
      </w:pPr>
      <w:bookmarkStart w:id="45" w:name="_Toc527044650"/>
      <w:bookmarkStart w:id="46" w:name="_Toc527045953"/>
      <w:bookmarkStart w:id="47" w:name="_Toc527046663"/>
      <w:bookmarkStart w:id="48" w:name="_Toc106784781"/>
      <w:bookmarkStart w:id="49" w:name="_Toc106784898"/>
      <w:bookmarkStart w:id="50" w:name="_Toc107580221"/>
      <w:r>
        <w:lastRenderedPageBreak/>
        <w:t>1.3. Výsledky vzdělávání</w:t>
      </w:r>
      <w:bookmarkEnd w:id="45"/>
      <w:bookmarkEnd w:id="46"/>
      <w:bookmarkEnd w:id="47"/>
      <w:bookmarkEnd w:id="48"/>
      <w:bookmarkEnd w:id="49"/>
      <w:bookmarkEnd w:id="50"/>
      <w:r>
        <w:rPr>
          <w:color w:val="000000"/>
        </w:rPr>
        <w:t xml:space="preserve"> </w:t>
      </w:r>
    </w:p>
    <w:p w14:paraId="2BC9AB31" w14:textId="77777777" w:rsidR="00D71D99" w:rsidRPr="00D71D99" w:rsidRDefault="00D71D99" w:rsidP="00D71D99"/>
    <w:p w14:paraId="72B9361D" w14:textId="77777777" w:rsidR="001C713D" w:rsidRDefault="001C713D" w:rsidP="006A733F">
      <w:pPr>
        <w:spacing w:line="276" w:lineRule="auto"/>
        <w:jc w:val="both"/>
      </w:pPr>
      <w:r>
        <w:rPr>
          <w:i/>
          <w:iCs/>
          <w:u w:val="single"/>
        </w:rPr>
        <w:t>Absolvent v oblasti výkonu profese</w:t>
      </w:r>
      <w:r>
        <w:rPr>
          <w:i/>
          <w:iCs/>
        </w:rPr>
        <w:t>:</w:t>
      </w:r>
    </w:p>
    <w:p w14:paraId="465DE308" w14:textId="77777777" w:rsidR="001C713D" w:rsidRDefault="001C713D" w:rsidP="006A733F">
      <w:pPr>
        <w:spacing w:line="276" w:lineRule="auto"/>
        <w:ind w:left="180" w:hanging="180"/>
        <w:jc w:val="both"/>
      </w:pPr>
      <w:r>
        <w:t>- samostatně upraví a připraví zboží k prodeji,</w:t>
      </w:r>
    </w:p>
    <w:p w14:paraId="1ADB8459" w14:textId="77777777" w:rsidR="001C713D" w:rsidRDefault="001C713D" w:rsidP="006A733F">
      <w:pPr>
        <w:spacing w:line="276" w:lineRule="auto"/>
        <w:ind w:left="180" w:hanging="180"/>
        <w:jc w:val="both"/>
      </w:pPr>
      <w:r>
        <w:t>- orientuje se v prodávaném sortimentu, značení zboží, používá odbornou terminologii,</w:t>
      </w:r>
    </w:p>
    <w:p w14:paraId="72710705" w14:textId="77777777" w:rsidR="001C713D" w:rsidRDefault="001C713D" w:rsidP="006A733F">
      <w:pPr>
        <w:spacing w:line="276" w:lineRule="auto"/>
        <w:ind w:left="180" w:hanging="180"/>
        <w:jc w:val="both"/>
      </w:pPr>
      <w:r>
        <w:t>- poskytne informace o zboží, předvede výrobek, zabalí výrobek běžně i v dárkové formě,</w:t>
      </w:r>
    </w:p>
    <w:p w14:paraId="75274FF6" w14:textId="77777777" w:rsidR="001C713D" w:rsidRDefault="00622BC6" w:rsidP="006A733F">
      <w:pPr>
        <w:spacing w:line="276" w:lineRule="auto"/>
        <w:jc w:val="both"/>
      </w:pPr>
      <w:r>
        <w:t xml:space="preserve">- </w:t>
      </w:r>
      <w:r w:rsidR="001C713D">
        <w:t xml:space="preserve">ovládá techniku prodeje v pultových prodejnách, samoobsluhách různé velikosti, </w:t>
      </w:r>
      <w:r w:rsidR="00CB45D8">
        <w:t>v </w:t>
      </w:r>
      <w:r w:rsidR="001C713D">
        <w:t>provozech s volným výběrem zboží i dealerským způsobem,</w:t>
      </w:r>
    </w:p>
    <w:p w14:paraId="00338808" w14:textId="77777777" w:rsidR="001C713D" w:rsidRDefault="001C713D" w:rsidP="006A733F">
      <w:pPr>
        <w:spacing w:line="276" w:lineRule="auto"/>
        <w:jc w:val="both"/>
      </w:pPr>
      <w:r>
        <w:t>- obsluhuje stroje a zařízení prodejny určené k označování, dělení, vážení, měření a zkoušení zboží,</w:t>
      </w:r>
    </w:p>
    <w:p w14:paraId="53F65187" w14:textId="77777777" w:rsidR="001C713D" w:rsidRDefault="001C713D" w:rsidP="006A733F">
      <w:pPr>
        <w:spacing w:line="276" w:lineRule="auto"/>
        <w:ind w:left="180" w:hanging="180"/>
        <w:jc w:val="both"/>
      </w:pPr>
      <w:r>
        <w:t>- účtuje zboží a vyhotovuje prodejní doklady ručně i na kontrolní pokladně,</w:t>
      </w:r>
    </w:p>
    <w:p w14:paraId="2BA291D8" w14:textId="77777777" w:rsidR="001C713D" w:rsidRDefault="001C713D" w:rsidP="006A733F">
      <w:pPr>
        <w:spacing w:line="276" w:lineRule="auto"/>
        <w:ind w:left="180" w:hanging="180"/>
        <w:jc w:val="both"/>
      </w:pPr>
      <w:r>
        <w:t>- ovládá komunikaci se zákazníky, obchodními partnery a spolupracovníky,</w:t>
      </w:r>
    </w:p>
    <w:p w14:paraId="16C1DF9E" w14:textId="77777777" w:rsidR="001C713D" w:rsidRDefault="001C713D" w:rsidP="006A733F">
      <w:pPr>
        <w:spacing w:line="276" w:lineRule="auto"/>
        <w:ind w:left="180" w:hanging="180"/>
        <w:jc w:val="both"/>
      </w:pPr>
      <w:r>
        <w:t>- vystaví a zpracuje prodejní písemnou dokumentaci,</w:t>
      </w:r>
    </w:p>
    <w:p w14:paraId="26AC6334" w14:textId="77777777" w:rsidR="001C713D" w:rsidRDefault="001C713D" w:rsidP="006A733F">
      <w:pPr>
        <w:spacing w:line="276" w:lineRule="auto"/>
        <w:ind w:left="180" w:hanging="180"/>
        <w:jc w:val="both"/>
      </w:pPr>
      <w:r>
        <w:t>- provádí fyzickou i účetní inventuru zboží a obalů,</w:t>
      </w:r>
    </w:p>
    <w:p w14:paraId="3E667B36" w14:textId="77777777" w:rsidR="001C713D" w:rsidRDefault="001C713D" w:rsidP="006A733F">
      <w:pPr>
        <w:spacing w:line="276" w:lineRule="auto"/>
        <w:jc w:val="both"/>
      </w:pPr>
      <w:r>
        <w:t>- orientuje se v platných zákonech, předpisech a nařízeních týkajících se obchodní problematiky,</w:t>
      </w:r>
    </w:p>
    <w:p w14:paraId="7C919EBB" w14:textId="77777777" w:rsidR="001C713D" w:rsidRDefault="001C713D" w:rsidP="006A733F">
      <w:pPr>
        <w:pStyle w:val="Zkladntext"/>
        <w:spacing w:line="276" w:lineRule="auto"/>
        <w:rPr>
          <w:szCs w:val="24"/>
        </w:rPr>
      </w:pPr>
      <w:r>
        <w:rPr>
          <w:szCs w:val="24"/>
        </w:rPr>
        <w:t>- orientuje se ve vedení záznamové daňové povinnosti provozní jednotky.</w:t>
      </w:r>
    </w:p>
    <w:p w14:paraId="79835D26" w14:textId="77777777" w:rsidR="00337086" w:rsidRDefault="00337086" w:rsidP="006A733F">
      <w:pPr>
        <w:pStyle w:val="Zkladntext"/>
        <w:spacing w:line="276" w:lineRule="auto"/>
        <w:rPr>
          <w:szCs w:val="24"/>
        </w:rPr>
      </w:pPr>
    </w:p>
    <w:p w14:paraId="3F996654" w14:textId="77777777" w:rsidR="001C713D" w:rsidRDefault="001C713D" w:rsidP="006A733F">
      <w:pPr>
        <w:spacing w:line="276" w:lineRule="auto"/>
        <w:jc w:val="both"/>
        <w:rPr>
          <w:i/>
          <w:iCs/>
        </w:rPr>
      </w:pPr>
      <w:r>
        <w:rPr>
          <w:bCs/>
          <w:i/>
          <w:iCs/>
          <w:u w:val="single"/>
        </w:rPr>
        <w:t>Žák je veden tak, ab</w:t>
      </w:r>
      <w:r w:rsidR="006A733F">
        <w:rPr>
          <w:bCs/>
          <w:i/>
          <w:iCs/>
          <w:u w:val="single"/>
        </w:rPr>
        <w:t>y:</w:t>
      </w:r>
    </w:p>
    <w:p w14:paraId="7AF7712A" w14:textId="77777777" w:rsidR="001C713D" w:rsidRDefault="001C713D" w:rsidP="006A733F">
      <w:pPr>
        <w:spacing w:line="276" w:lineRule="auto"/>
        <w:jc w:val="both"/>
      </w:pPr>
      <w:r>
        <w:t>- znal své reálné odborné a osobnostní kvality, uměl konstruktivně zvažovat své možnosti v</w:t>
      </w:r>
      <w:r w:rsidR="006A733F">
        <w:t> </w:t>
      </w:r>
      <w:r>
        <w:t>oblasti profesní dráhy,</w:t>
      </w:r>
    </w:p>
    <w:p w14:paraId="01BD517F" w14:textId="77777777" w:rsidR="001C713D" w:rsidRDefault="001C713D" w:rsidP="006A733F">
      <w:pPr>
        <w:spacing w:line="276" w:lineRule="auto"/>
        <w:jc w:val="both"/>
      </w:pPr>
      <w:r>
        <w:t>- měl reálnou představu o kvalitě své práce, pracoval svědomitě a pečlivě, snažil se dosahovat</w:t>
      </w:r>
      <w:r w:rsidR="006A733F">
        <w:t xml:space="preserve"> </w:t>
      </w:r>
      <w:r>
        <w:t>co nejlepších výsledků a konstruktivně přistupovat k důvodné kritice a k odstraňování vzniklých nedostatků,</w:t>
      </w:r>
    </w:p>
    <w:p w14:paraId="56EC24B7" w14:textId="77777777" w:rsidR="001C713D" w:rsidRDefault="001C713D" w:rsidP="006A733F">
      <w:pPr>
        <w:spacing w:line="276" w:lineRule="auto"/>
        <w:jc w:val="both"/>
      </w:pPr>
      <w:r>
        <w:t>- měl základní přehled o nabídce profesních a vzdělávacích možností a příležitostí v regionu, uměl posoudit a zjistit možnosti svého pracovního uplatnění a potřeby dalšího vzdělávání,</w:t>
      </w:r>
    </w:p>
    <w:p w14:paraId="3C49676F" w14:textId="77777777" w:rsidR="001C713D" w:rsidRDefault="001C713D" w:rsidP="006A733F">
      <w:pPr>
        <w:spacing w:line="276" w:lineRule="auto"/>
        <w:jc w:val="both"/>
      </w:pPr>
      <w:r>
        <w:t>- uměl vhodným způsobem prezentovat výsledky své práce i dispozice k dalšímu profesnímu i</w:t>
      </w:r>
      <w:r w:rsidR="006A733F">
        <w:t> </w:t>
      </w:r>
      <w:r>
        <w:t>osobnostnímu rozvoji,</w:t>
      </w:r>
    </w:p>
    <w:p w14:paraId="6711EDD4" w14:textId="77777777" w:rsidR="001C713D" w:rsidRDefault="001C713D" w:rsidP="006A733F">
      <w:pPr>
        <w:spacing w:line="276" w:lineRule="auto"/>
        <w:jc w:val="both"/>
      </w:pPr>
      <w:r>
        <w:t>- uvažoval a jednal ekonomicky v osobním i pracovním životě (bral v úvahu náklady, výnosy</w:t>
      </w:r>
      <w:r w:rsidR="006A733F">
        <w:t xml:space="preserve"> </w:t>
      </w:r>
      <w:r>
        <w:t>a zisk každé činnosti), pracoval hospodárně a snažil se o loajálnost v pozici zaměstnance,</w:t>
      </w:r>
    </w:p>
    <w:p w14:paraId="35DDDC6C" w14:textId="77777777" w:rsidR="001C713D" w:rsidRDefault="001C713D" w:rsidP="006A733F">
      <w:pPr>
        <w:spacing w:line="276" w:lineRule="auto"/>
        <w:jc w:val="both"/>
      </w:pPr>
      <w:r>
        <w:t>- dodržoval zásady a předpisy bezpečnosti a ochrany zdraví při práci a hygieny práce, znal pracovní rizika spojená s výkonem svého povolání,</w:t>
      </w:r>
    </w:p>
    <w:p w14:paraId="1B5DDF1F" w14:textId="77777777" w:rsidR="001C713D" w:rsidRDefault="001C713D" w:rsidP="006A733F">
      <w:pPr>
        <w:spacing w:line="276" w:lineRule="auto"/>
        <w:jc w:val="both"/>
      </w:pPr>
      <w:r>
        <w:t>- pečoval o stroje a zařízení a prováděl jejich běžnou obsluhu a údržbu,</w:t>
      </w:r>
    </w:p>
    <w:p w14:paraId="7B457177" w14:textId="77777777" w:rsidR="001C713D" w:rsidRDefault="001C713D" w:rsidP="006A733F">
      <w:pPr>
        <w:spacing w:line="276" w:lineRule="auto"/>
        <w:jc w:val="both"/>
      </w:pPr>
      <w:r>
        <w:t>- rozvíjel své estetické cítění a tvůrčí přístup ve svém oboru.</w:t>
      </w:r>
    </w:p>
    <w:p w14:paraId="321ECDD4" w14:textId="77777777" w:rsidR="001C713D" w:rsidRDefault="001C713D" w:rsidP="006A733F">
      <w:pPr>
        <w:spacing w:line="276" w:lineRule="auto"/>
        <w:ind w:left="180" w:hanging="180"/>
        <w:jc w:val="both"/>
      </w:pPr>
    </w:p>
    <w:p w14:paraId="62CB118F" w14:textId="77777777" w:rsidR="001C713D" w:rsidRDefault="001C713D" w:rsidP="006A733F">
      <w:pPr>
        <w:spacing w:line="276" w:lineRule="auto"/>
        <w:jc w:val="both"/>
        <w:rPr>
          <w:i/>
          <w:iCs/>
        </w:rPr>
      </w:pPr>
      <w:r>
        <w:rPr>
          <w:i/>
          <w:iCs/>
          <w:u w:val="single"/>
        </w:rPr>
        <w:t xml:space="preserve">Předpoklady absolventa pro další rozvoj v pracovním, občanském i osobním </w:t>
      </w:r>
      <w:proofErr w:type="gramStart"/>
      <w:r>
        <w:rPr>
          <w:i/>
          <w:iCs/>
          <w:u w:val="single"/>
        </w:rPr>
        <w:t>životě</w:t>
      </w:r>
      <w:r>
        <w:rPr>
          <w:i/>
          <w:iCs/>
        </w:rPr>
        <w:t xml:space="preserve"> :</w:t>
      </w:r>
      <w:proofErr w:type="gramEnd"/>
    </w:p>
    <w:p w14:paraId="236D8919" w14:textId="77777777" w:rsidR="001C713D" w:rsidRDefault="001C713D" w:rsidP="006A733F">
      <w:pPr>
        <w:spacing w:line="276" w:lineRule="auto"/>
        <w:jc w:val="both"/>
      </w:pPr>
      <w:r>
        <w:t>- čte s porozuměním texty verbální, ikonické (tabulky, grafy, schémata, výkresy),</w:t>
      </w:r>
    </w:p>
    <w:p w14:paraId="3C313802" w14:textId="77777777" w:rsidR="001C713D" w:rsidRDefault="001C713D" w:rsidP="006A733F">
      <w:pPr>
        <w:spacing w:line="276" w:lineRule="auto"/>
        <w:jc w:val="both"/>
      </w:pPr>
      <w:r>
        <w:t>- dovede se vyjadřovat v mateřském jazyce i v cizím jazyce přiměřeně situaci každodenního a</w:t>
      </w:r>
      <w:r w:rsidR="006A733F">
        <w:t> </w:t>
      </w:r>
      <w:r>
        <w:t>pracovního života,</w:t>
      </w:r>
    </w:p>
    <w:p w14:paraId="473E79D8" w14:textId="77777777" w:rsidR="001C713D" w:rsidRDefault="001C713D" w:rsidP="006A733F">
      <w:pPr>
        <w:spacing w:line="276" w:lineRule="auto"/>
        <w:jc w:val="both"/>
      </w:pPr>
      <w:r>
        <w:t>- má základní znalosti o fungování multikulturní demokratické společnosti,</w:t>
      </w:r>
    </w:p>
    <w:p w14:paraId="42D53A7F" w14:textId="77777777" w:rsidR="001C713D" w:rsidRDefault="001C713D" w:rsidP="006A733F">
      <w:pPr>
        <w:spacing w:line="276" w:lineRule="auto"/>
        <w:jc w:val="both"/>
      </w:pPr>
      <w:r>
        <w:t>- má základní znalosti v oblasti právního vědomí,</w:t>
      </w:r>
    </w:p>
    <w:p w14:paraId="0931EA9D" w14:textId="77777777" w:rsidR="001C713D" w:rsidRDefault="001C713D" w:rsidP="006A733F">
      <w:pPr>
        <w:spacing w:line="276" w:lineRule="auto"/>
        <w:jc w:val="both"/>
      </w:pPr>
      <w:r>
        <w:t>- má vědomosti a dovednosti z ekonomiky a podnikání potřebné k orientaci na trhu práce, v</w:t>
      </w:r>
      <w:r w:rsidR="006A733F">
        <w:t> </w:t>
      </w:r>
      <w:r>
        <w:t>podnikových činnostech a v pracovně právních vztazích,</w:t>
      </w:r>
    </w:p>
    <w:p w14:paraId="5B023FA8" w14:textId="77777777" w:rsidR="001C713D" w:rsidRDefault="001C713D" w:rsidP="006A733F">
      <w:pPr>
        <w:spacing w:line="276" w:lineRule="auto"/>
        <w:jc w:val="both"/>
      </w:pPr>
      <w:r>
        <w:t>- má základní numerické znalosti,</w:t>
      </w:r>
    </w:p>
    <w:p w14:paraId="0050F9D6" w14:textId="77777777" w:rsidR="001C713D" w:rsidRDefault="001C713D" w:rsidP="006A733F">
      <w:pPr>
        <w:spacing w:line="276" w:lineRule="auto"/>
        <w:jc w:val="both"/>
      </w:pPr>
      <w:r>
        <w:lastRenderedPageBreak/>
        <w:t>- zná zásady správné životosprávy, relaxace a regenerace duševních a fyzických sil, umí poskytnou první pomoc při úrazu a náhlém onemocnění,</w:t>
      </w:r>
    </w:p>
    <w:p w14:paraId="3D8D2623" w14:textId="77777777" w:rsidR="001C713D" w:rsidRDefault="001C713D" w:rsidP="006A733F">
      <w:pPr>
        <w:spacing w:line="276" w:lineRule="auto"/>
        <w:jc w:val="both"/>
      </w:pPr>
      <w:r>
        <w:t>- dovede identifikovat běžné problémy, s nimiž se v životě setká a hledá způsoby jejich řešení.</w:t>
      </w:r>
    </w:p>
    <w:p w14:paraId="6AFCEAAD" w14:textId="77777777" w:rsidR="001C713D" w:rsidRDefault="001C713D" w:rsidP="006A733F">
      <w:pPr>
        <w:spacing w:line="276" w:lineRule="auto"/>
        <w:jc w:val="both"/>
      </w:pPr>
    </w:p>
    <w:p w14:paraId="03C3CE89" w14:textId="77777777" w:rsidR="001C713D" w:rsidRDefault="001C713D" w:rsidP="006A733F">
      <w:pPr>
        <w:spacing w:line="276" w:lineRule="auto"/>
        <w:jc w:val="both"/>
        <w:rPr>
          <w:i/>
          <w:iCs/>
        </w:rPr>
      </w:pPr>
      <w:r>
        <w:rPr>
          <w:bCs/>
          <w:i/>
          <w:iCs/>
          <w:u w:val="single"/>
        </w:rPr>
        <w:t>Vzdělávání směřuje k tomu, aby absolvent</w:t>
      </w:r>
      <w:r>
        <w:rPr>
          <w:i/>
          <w:iCs/>
        </w:rPr>
        <w:t>:</w:t>
      </w:r>
    </w:p>
    <w:p w14:paraId="09D70F9A" w14:textId="77777777" w:rsidR="001C713D" w:rsidRDefault="001C713D" w:rsidP="006A733F">
      <w:pPr>
        <w:spacing w:line="276" w:lineRule="auto"/>
        <w:jc w:val="both"/>
      </w:pPr>
      <w:r>
        <w:t>- orientoval se v potřebných informacích a pracoval s nimi uvážlivě,</w:t>
      </w:r>
    </w:p>
    <w:p w14:paraId="1A7E3268" w14:textId="77777777" w:rsidR="001C713D" w:rsidRDefault="001C713D" w:rsidP="006A733F">
      <w:pPr>
        <w:spacing w:line="276" w:lineRule="auto"/>
        <w:jc w:val="both"/>
      </w:pPr>
      <w:r>
        <w:t>- byl schopen používat prostředky informační a komunikační technologie ke komunikaci, pro získávání a informací ve všech oblastech, zejména v pracovním a osobním životě,</w:t>
      </w:r>
    </w:p>
    <w:p w14:paraId="766080BE" w14:textId="77777777" w:rsidR="001C713D" w:rsidRDefault="001C713D" w:rsidP="006A733F">
      <w:pPr>
        <w:spacing w:line="276" w:lineRule="auto"/>
        <w:jc w:val="both"/>
      </w:pPr>
      <w:r>
        <w:t>- měl aktivní přístup k životu, včetně života občanského, a k řešení problémů,</w:t>
      </w:r>
    </w:p>
    <w:p w14:paraId="6F37E55E" w14:textId="77777777" w:rsidR="001C713D" w:rsidRDefault="001C713D" w:rsidP="006A733F">
      <w:pPr>
        <w:spacing w:line="276" w:lineRule="auto"/>
        <w:jc w:val="both"/>
      </w:pPr>
      <w:r>
        <w:t>- snažil se jednat a komunikovat slušně a odpovědně, vážil si vytvořených hodnot,</w:t>
      </w:r>
    </w:p>
    <w:p w14:paraId="4E673A2A" w14:textId="77777777" w:rsidR="001C713D" w:rsidRDefault="001C713D" w:rsidP="006A733F">
      <w:pPr>
        <w:spacing w:line="276" w:lineRule="auto"/>
        <w:jc w:val="both"/>
      </w:pPr>
      <w:r>
        <w:t>- respektoval lidská práva a vážil si lidského života,</w:t>
      </w:r>
    </w:p>
    <w:p w14:paraId="692F3034" w14:textId="77777777" w:rsidR="001C713D" w:rsidRDefault="001C713D" w:rsidP="006A733F">
      <w:pPr>
        <w:spacing w:line="276" w:lineRule="auto"/>
        <w:jc w:val="both"/>
      </w:pPr>
      <w:r>
        <w:t>- chránil životní prostředí v pracovním i osobním životě,</w:t>
      </w:r>
    </w:p>
    <w:p w14:paraId="525917A7" w14:textId="77777777" w:rsidR="001C713D" w:rsidRDefault="001C713D" w:rsidP="006A733F">
      <w:pPr>
        <w:spacing w:line="276" w:lineRule="auto"/>
        <w:jc w:val="both"/>
      </w:pPr>
      <w:r>
        <w:t>- jednal hospodárně v pracovním i osobním životě,</w:t>
      </w:r>
    </w:p>
    <w:p w14:paraId="3EED3690" w14:textId="77777777" w:rsidR="001C713D" w:rsidRDefault="001C713D" w:rsidP="006A733F">
      <w:pPr>
        <w:spacing w:line="276" w:lineRule="auto"/>
        <w:jc w:val="both"/>
      </w:pPr>
      <w:r>
        <w:t>- pociťoval odpovědnost za své zdraví, usiloval o zdravý životní styl a zdokonalování své tělesné zdatnosti.</w:t>
      </w:r>
    </w:p>
    <w:p w14:paraId="2D53046F" w14:textId="77777777" w:rsidR="001C713D" w:rsidRPr="001C713D" w:rsidRDefault="001C713D" w:rsidP="006A733F">
      <w:pPr>
        <w:spacing w:line="276" w:lineRule="auto"/>
        <w:jc w:val="both"/>
      </w:pPr>
    </w:p>
    <w:p w14:paraId="64DDF329" w14:textId="77777777" w:rsidR="00E703C3" w:rsidRDefault="00E703C3" w:rsidP="00D71D99">
      <w:pPr>
        <w:pStyle w:val="Nadpis2"/>
        <w:spacing w:before="0" w:after="0" w:line="276" w:lineRule="auto"/>
        <w:jc w:val="both"/>
        <w:rPr>
          <w:color w:val="000000"/>
        </w:rPr>
      </w:pPr>
      <w:bookmarkStart w:id="51" w:name="_Toc527044651"/>
      <w:bookmarkStart w:id="52" w:name="_Toc527045954"/>
      <w:bookmarkStart w:id="53" w:name="_Toc527046664"/>
      <w:bookmarkStart w:id="54" w:name="_Toc106784782"/>
      <w:bookmarkStart w:id="55" w:name="_Toc106784899"/>
      <w:bookmarkStart w:id="56" w:name="_Toc107580222"/>
      <w:r>
        <w:t>1.4. Způsob ukončení vzdělání</w:t>
      </w:r>
      <w:bookmarkEnd w:id="51"/>
      <w:bookmarkEnd w:id="52"/>
      <w:bookmarkEnd w:id="53"/>
      <w:bookmarkEnd w:id="54"/>
      <w:bookmarkEnd w:id="55"/>
      <w:bookmarkEnd w:id="56"/>
      <w:r>
        <w:rPr>
          <w:color w:val="000000"/>
        </w:rPr>
        <w:t xml:space="preserve"> </w:t>
      </w:r>
    </w:p>
    <w:p w14:paraId="31C647C2" w14:textId="77777777" w:rsidR="004D02EA" w:rsidRPr="002E5FD8" w:rsidRDefault="00E703C3" w:rsidP="00D71D99">
      <w:pPr>
        <w:autoSpaceDE w:val="0"/>
        <w:autoSpaceDN w:val="0"/>
        <w:adjustRightInd w:val="0"/>
        <w:spacing w:line="276" w:lineRule="auto"/>
        <w:jc w:val="both"/>
        <w:rPr>
          <w:color w:val="000000"/>
        </w:rPr>
      </w:pPr>
      <w:r w:rsidRPr="002E5FD8">
        <w:rPr>
          <w:color w:val="000000"/>
        </w:rPr>
        <w:t>Vzd</w:t>
      </w:r>
      <w:r w:rsidRPr="002E5FD8">
        <w:rPr>
          <w:rFonts w:ascii="TimesNewRoman" w:hAnsi="TimesNewRoman" w:cs="TimesNewRoman"/>
          <w:color w:val="000000"/>
        </w:rPr>
        <w:t>ě</w:t>
      </w:r>
      <w:r w:rsidRPr="002E5FD8">
        <w:rPr>
          <w:color w:val="000000"/>
        </w:rPr>
        <w:t>lávání se ukon</w:t>
      </w:r>
      <w:r w:rsidRPr="002E5FD8">
        <w:rPr>
          <w:rFonts w:ascii="TimesNewRoman" w:hAnsi="TimesNewRoman" w:cs="TimesNewRoman"/>
          <w:color w:val="000000"/>
        </w:rPr>
        <w:t>č</w:t>
      </w:r>
      <w:r w:rsidRPr="002E5FD8">
        <w:rPr>
          <w:color w:val="000000"/>
        </w:rPr>
        <w:t>uje záv</w:t>
      </w:r>
      <w:r w:rsidRPr="002E5FD8">
        <w:rPr>
          <w:rFonts w:ascii="TimesNewRoman" w:hAnsi="TimesNewRoman" w:cs="TimesNewRoman"/>
          <w:color w:val="000000"/>
        </w:rPr>
        <w:t>ě</w:t>
      </w:r>
      <w:r w:rsidRPr="002E5FD8">
        <w:rPr>
          <w:color w:val="000000"/>
        </w:rPr>
        <w:t>re</w:t>
      </w:r>
      <w:r w:rsidRPr="002E5FD8">
        <w:rPr>
          <w:rFonts w:ascii="TimesNewRoman" w:hAnsi="TimesNewRoman" w:cs="TimesNewRoman"/>
          <w:color w:val="000000"/>
        </w:rPr>
        <w:t>č</w:t>
      </w:r>
      <w:r w:rsidRPr="002E5FD8">
        <w:rPr>
          <w:color w:val="000000"/>
        </w:rPr>
        <w:t>nou zkouškou.</w:t>
      </w:r>
      <w:r w:rsidR="004D02EA" w:rsidRPr="002E5FD8">
        <w:rPr>
          <w:color w:val="000000"/>
        </w:rPr>
        <w:t xml:space="preserve"> </w:t>
      </w:r>
      <w:r w:rsidR="00B654A7" w:rsidRPr="002E5FD8">
        <w:t>Závěrečná zkouška probíhá podle jednotného zadání závě</w:t>
      </w:r>
      <w:r w:rsidR="00FB1260" w:rsidRPr="002E5FD8">
        <w:t>rečné zkoušky (JZZZ) pro obor 66-51-H/01 Prodavač</w:t>
      </w:r>
      <w:r w:rsidR="00B654A7" w:rsidRPr="002E5FD8">
        <w:t xml:space="preserve">, které připravuje </w:t>
      </w:r>
      <w:r w:rsidR="002E5FD8" w:rsidRPr="002E5FD8">
        <w:t>Centrum pro zjišťování výsledků vzdělávání (CZVV)</w:t>
      </w:r>
      <w:r w:rsidR="004D02EA" w:rsidRPr="002E5FD8">
        <w:t xml:space="preserve">, </w:t>
      </w:r>
      <w:r w:rsidRPr="002E5FD8">
        <w:rPr>
          <w:color w:val="000000"/>
        </w:rPr>
        <w:t>skládá</w:t>
      </w:r>
      <w:r w:rsidR="004D02EA" w:rsidRPr="002E5FD8">
        <w:rPr>
          <w:color w:val="000000"/>
        </w:rPr>
        <w:t xml:space="preserve"> se</w:t>
      </w:r>
      <w:r w:rsidRPr="002E5FD8">
        <w:rPr>
          <w:color w:val="000000"/>
        </w:rPr>
        <w:t xml:space="preserve"> z písemné a ústní</w:t>
      </w:r>
      <w:r w:rsidR="00894AB6" w:rsidRPr="002E5FD8">
        <w:rPr>
          <w:color w:val="000000"/>
        </w:rPr>
        <w:t xml:space="preserve"> </w:t>
      </w:r>
      <w:r w:rsidRPr="002E5FD8">
        <w:rPr>
          <w:color w:val="000000"/>
        </w:rPr>
        <w:t>zkoušky z</w:t>
      </w:r>
      <w:r w:rsidR="00D71D99">
        <w:rPr>
          <w:color w:val="000000"/>
        </w:rPr>
        <w:t> </w:t>
      </w:r>
      <w:r w:rsidRPr="002E5FD8">
        <w:rPr>
          <w:color w:val="000000"/>
        </w:rPr>
        <w:t>odborných p</w:t>
      </w:r>
      <w:r w:rsidRPr="002E5FD8">
        <w:rPr>
          <w:rFonts w:ascii="TimesNewRoman" w:hAnsi="TimesNewRoman" w:cs="TimesNewRoman"/>
          <w:color w:val="000000"/>
        </w:rPr>
        <w:t>ř</w:t>
      </w:r>
      <w:r w:rsidRPr="002E5FD8">
        <w:rPr>
          <w:color w:val="000000"/>
        </w:rPr>
        <w:t>edm</w:t>
      </w:r>
      <w:r w:rsidRPr="002E5FD8">
        <w:rPr>
          <w:rFonts w:ascii="TimesNewRoman" w:hAnsi="TimesNewRoman" w:cs="TimesNewRoman"/>
          <w:color w:val="000000"/>
        </w:rPr>
        <w:t>ě</w:t>
      </w:r>
      <w:r w:rsidRPr="002E5FD8">
        <w:rPr>
          <w:color w:val="000000"/>
        </w:rPr>
        <w:t>t</w:t>
      </w:r>
      <w:r w:rsidRPr="002E5FD8">
        <w:rPr>
          <w:rFonts w:ascii="TimesNewRoman" w:hAnsi="TimesNewRoman" w:cs="TimesNewRoman"/>
          <w:color w:val="000000"/>
        </w:rPr>
        <w:t xml:space="preserve">ů </w:t>
      </w:r>
      <w:r w:rsidRPr="002E5FD8">
        <w:rPr>
          <w:color w:val="000000"/>
        </w:rPr>
        <w:t xml:space="preserve">a z praktické zkoušky z odborného výcviku. </w:t>
      </w:r>
    </w:p>
    <w:p w14:paraId="1EBBAB7B" w14:textId="77777777" w:rsidR="00E703C3" w:rsidRPr="002E5FD8" w:rsidRDefault="00E703C3" w:rsidP="00D71D99">
      <w:pPr>
        <w:autoSpaceDE w:val="0"/>
        <w:autoSpaceDN w:val="0"/>
        <w:adjustRightInd w:val="0"/>
        <w:spacing w:line="276" w:lineRule="auto"/>
        <w:ind w:firstLine="357"/>
        <w:jc w:val="both"/>
      </w:pPr>
      <w:r w:rsidRPr="002E5FD8">
        <w:rPr>
          <w:color w:val="000000"/>
        </w:rPr>
        <w:t>Praktická zkouška probíhá v odborné u</w:t>
      </w:r>
      <w:r w:rsidRPr="002E5FD8">
        <w:rPr>
          <w:rFonts w:ascii="TimesNewRoman" w:hAnsi="TimesNewRoman" w:cs="TimesNewRoman"/>
          <w:color w:val="000000"/>
        </w:rPr>
        <w:t>č</w:t>
      </w:r>
      <w:r w:rsidRPr="002E5FD8">
        <w:rPr>
          <w:color w:val="000000"/>
        </w:rPr>
        <w:t>ebn</w:t>
      </w:r>
      <w:r w:rsidRPr="002E5FD8">
        <w:rPr>
          <w:rFonts w:ascii="TimesNewRoman" w:hAnsi="TimesNewRoman" w:cs="TimesNewRoman"/>
          <w:color w:val="000000"/>
        </w:rPr>
        <w:t xml:space="preserve">ě </w:t>
      </w:r>
      <w:r w:rsidRPr="002E5FD8">
        <w:rPr>
          <w:color w:val="000000"/>
        </w:rPr>
        <w:t>a v podmínkách provozu. Sou</w:t>
      </w:r>
      <w:r w:rsidRPr="002E5FD8">
        <w:rPr>
          <w:rFonts w:ascii="TimesNewRoman" w:hAnsi="TimesNewRoman" w:cs="TimesNewRoman"/>
          <w:color w:val="000000"/>
        </w:rPr>
        <w:t>č</w:t>
      </w:r>
      <w:r w:rsidRPr="002E5FD8">
        <w:rPr>
          <w:color w:val="000000"/>
        </w:rPr>
        <w:t>ástí zkoušky je poradenská služba, práce s doklady, poznávání rostlin a osiv. Délka praktické zkoušky je 1</w:t>
      </w:r>
      <w:r w:rsidR="00D71D99">
        <w:rPr>
          <w:color w:val="000000"/>
        </w:rPr>
        <w:t> </w:t>
      </w:r>
      <w:r w:rsidRPr="002E5FD8">
        <w:rPr>
          <w:color w:val="000000"/>
        </w:rPr>
        <w:t>pracovní den. Obsah a organizace záv</w:t>
      </w:r>
      <w:r w:rsidRPr="002E5FD8">
        <w:rPr>
          <w:rFonts w:ascii="TimesNewRoman" w:hAnsi="TimesNewRoman" w:cs="TimesNewRoman"/>
          <w:color w:val="000000"/>
        </w:rPr>
        <w:t>ě</w:t>
      </w:r>
      <w:r w:rsidRPr="002E5FD8">
        <w:rPr>
          <w:color w:val="000000"/>
        </w:rPr>
        <w:t>re</w:t>
      </w:r>
      <w:r w:rsidRPr="002E5FD8">
        <w:rPr>
          <w:rFonts w:ascii="TimesNewRoman" w:hAnsi="TimesNewRoman" w:cs="TimesNewRoman"/>
          <w:color w:val="000000"/>
        </w:rPr>
        <w:t>č</w:t>
      </w:r>
      <w:r w:rsidRPr="002E5FD8">
        <w:rPr>
          <w:color w:val="000000"/>
        </w:rPr>
        <w:t xml:space="preserve">né zkoušky se </w:t>
      </w:r>
      <w:r w:rsidRPr="002E5FD8">
        <w:rPr>
          <w:rFonts w:ascii="TimesNewRoman" w:hAnsi="TimesNewRoman" w:cs="TimesNewRoman"/>
          <w:color w:val="000000"/>
        </w:rPr>
        <w:t>ř</w:t>
      </w:r>
      <w:r w:rsidRPr="002E5FD8">
        <w:rPr>
          <w:color w:val="000000"/>
        </w:rPr>
        <w:t>ídí platnými p</w:t>
      </w:r>
      <w:r w:rsidRPr="002E5FD8">
        <w:rPr>
          <w:rFonts w:ascii="TimesNewRoman" w:hAnsi="TimesNewRoman" w:cs="TimesNewRoman"/>
          <w:color w:val="000000"/>
        </w:rPr>
        <w:t>ř</w:t>
      </w:r>
      <w:r w:rsidRPr="002E5FD8">
        <w:rPr>
          <w:color w:val="000000"/>
        </w:rPr>
        <w:t>edpisy.</w:t>
      </w:r>
    </w:p>
    <w:p w14:paraId="20AE4489" w14:textId="77777777" w:rsidR="00E703C3" w:rsidRDefault="00E703C3" w:rsidP="00D71D99">
      <w:pPr>
        <w:autoSpaceDE w:val="0"/>
        <w:autoSpaceDN w:val="0"/>
        <w:adjustRightInd w:val="0"/>
        <w:spacing w:line="276" w:lineRule="auto"/>
        <w:ind w:firstLine="357"/>
        <w:jc w:val="both"/>
        <w:rPr>
          <w:color w:val="000000"/>
        </w:rPr>
      </w:pPr>
      <w:r w:rsidRPr="002E5FD8">
        <w:rPr>
          <w:color w:val="000000"/>
        </w:rPr>
        <w:t>Dokladem o dosažení stupn</w:t>
      </w:r>
      <w:r w:rsidRPr="002E5FD8">
        <w:rPr>
          <w:rFonts w:ascii="TimesNewRoman" w:hAnsi="TimesNewRoman" w:cs="TimesNewRoman"/>
          <w:color w:val="000000"/>
        </w:rPr>
        <w:t xml:space="preserve">ě </w:t>
      </w:r>
      <w:r w:rsidRPr="002E5FD8">
        <w:rPr>
          <w:color w:val="000000"/>
        </w:rPr>
        <w:t>vzd</w:t>
      </w:r>
      <w:r w:rsidRPr="002E5FD8">
        <w:rPr>
          <w:rFonts w:ascii="TimesNewRoman" w:hAnsi="TimesNewRoman" w:cs="TimesNewRoman"/>
          <w:color w:val="000000"/>
        </w:rPr>
        <w:t>ě</w:t>
      </w:r>
      <w:r w:rsidRPr="002E5FD8">
        <w:rPr>
          <w:color w:val="000000"/>
        </w:rPr>
        <w:t>lání je vysv</w:t>
      </w:r>
      <w:r w:rsidRPr="002E5FD8">
        <w:rPr>
          <w:rFonts w:ascii="TimesNewRoman" w:hAnsi="TimesNewRoman" w:cs="TimesNewRoman"/>
          <w:color w:val="000000"/>
        </w:rPr>
        <w:t>ě</w:t>
      </w:r>
      <w:r w:rsidRPr="002E5FD8">
        <w:rPr>
          <w:color w:val="000000"/>
        </w:rPr>
        <w:t>d</w:t>
      </w:r>
      <w:r w:rsidRPr="002E5FD8">
        <w:rPr>
          <w:rFonts w:ascii="TimesNewRoman" w:hAnsi="TimesNewRoman" w:cs="TimesNewRoman"/>
          <w:color w:val="000000"/>
        </w:rPr>
        <w:t>č</w:t>
      </w:r>
      <w:r w:rsidRPr="002E5FD8">
        <w:rPr>
          <w:color w:val="000000"/>
        </w:rPr>
        <w:t>ení o záv</w:t>
      </w:r>
      <w:r w:rsidRPr="002E5FD8">
        <w:rPr>
          <w:rFonts w:ascii="TimesNewRoman" w:hAnsi="TimesNewRoman" w:cs="TimesNewRoman"/>
          <w:color w:val="000000"/>
        </w:rPr>
        <w:t>ě</w:t>
      </w:r>
      <w:r w:rsidRPr="002E5FD8">
        <w:rPr>
          <w:color w:val="000000"/>
        </w:rPr>
        <w:t>re</w:t>
      </w:r>
      <w:r w:rsidRPr="002E5FD8">
        <w:rPr>
          <w:rFonts w:ascii="TimesNewRoman" w:hAnsi="TimesNewRoman" w:cs="TimesNewRoman"/>
          <w:color w:val="000000"/>
        </w:rPr>
        <w:t>č</w:t>
      </w:r>
      <w:r w:rsidRPr="002E5FD8">
        <w:rPr>
          <w:color w:val="000000"/>
        </w:rPr>
        <w:t>né zkoušce a výu</w:t>
      </w:r>
      <w:r w:rsidRPr="002E5FD8">
        <w:rPr>
          <w:rFonts w:ascii="TimesNewRoman" w:hAnsi="TimesNewRoman" w:cs="TimesNewRoman"/>
          <w:color w:val="000000"/>
        </w:rPr>
        <w:t>č</w:t>
      </w:r>
      <w:r w:rsidRPr="002E5FD8">
        <w:rPr>
          <w:color w:val="000000"/>
        </w:rPr>
        <w:t>ní list.</w:t>
      </w:r>
    </w:p>
    <w:p w14:paraId="5887EDBF" w14:textId="77777777" w:rsidR="00E703C3" w:rsidRDefault="00D71D99" w:rsidP="00D71D99">
      <w:pPr>
        <w:pStyle w:val="Nadpis1"/>
      </w:pPr>
      <w:r>
        <w:rPr>
          <w:color w:val="000000"/>
        </w:rPr>
        <w:br w:type="page"/>
      </w:r>
      <w:bookmarkStart w:id="57" w:name="_Toc527044652"/>
      <w:bookmarkStart w:id="58" w:name="_Toc527045955"/>
      <w:bookmarkStart w:id="59" w:name="_Toc527046665"/>
      <w:bookmarkStart w:id="60" w:name="_Toc106784783"/>
      <w:bookmarkStart w:id="61" w:name="_Toc106784900"/>
      <w:bookmarkStart w:id="62" w:name="_Toc107580223"/>
      <w:r w:rsidR="00E703C3">
        <w:lastRenderedPageBreak/>
        <w:t>2. Charakteristika ŠVP</w:t>
      </w:r>
      <w:bookmarkEnd w:id="57"/>
      <w:bookmarkEnd w:id="58"/>
      <w:bookmarkEnd w:id="59"/>
      <w:bookmarkEnd w:id="60"/>
      <w:bookmarkEnd w:id="61"/>
      <w:bookmarkEnd w:id="62"/>
    </w:p>
    <w:p w14:paraId="71B89824" w14:textId="77777777" w:rsidR="00E703C3" w:rsidRPr="00C16307" w:rsidRDefault="00E703C3" w:rsidP="001E0DE0">
      <w:pPr>
        <w:pStyle w:val="Nadpis2"/>
        <w:spacing w:line="276" w:lineRule="auto"/>
      </w:pPr>
      <w:bookmarkStart w:id="63" w:name="_Toc527044653"/>
      <w:bookmarkStart w:id="64" w:name="_Toc527045956"/>
      <w:bookmarkStart w:id="65" w:name="_Toc527046666"/>
      <w:bookmarkStart w:id="66" w:name="_Toc106784784"/>
      <w:bookmarkStart w:id="67" w:name="_Toc106784901"/>
      <w:bookmarkStart w:id="68" w:name="_Toc107580224"/>
      <w:r>
        <w:t>2.1. Identifikační údaje</w:t>
      </w:r>
      <w:bookmarkEnd w:id="63"/>
      <w:bookmarkEnd w:id="64"/>
      <w:bookmarkEnd w:id="65"/>
      <w:bookmarkEnd w:id="66"/>
      <w:bookmarkEnd w:id="67"/>
      <w:bookmarkEnd w:id="68"/>
    </w:p>
    <w:p w14:paraId="51B1A286" w14:textId="77777777" w:rsidR="005004A2" w:rsidRPr="005004A2" w:rsidRDefault="00FB1260" w:rsidP="001E0DE0">
      <w:pPr>
        <w:spacing w:line="276" w:lineRule="auto"/>
        <w:rPr>
          <w:b/>
        </w:rPr>
      </w:pPr>
      <w:r>
        <w:rPr>
          <w:b/>
        </w:rPr>
        <w:t xml:space="preserve">Kód a název oboru: </w:t>
      </w:r>
      <w:r>
        <w:rPr>
          <w:b/>
        </w:rPr>
        <w:tab/>
      </w:r>
      <w:r>
        <w:rPr>
          <w:b/>
        </w:rPr>
        <w:tab/>
      </w:r>
      <w:r w:rsidRPr="00CB714C">
        <w:rPr>
          <w:b/>
          <w:bCs/>
        </w:rPr>
        <w:t>66-51-H/</w:t>
      </w:r>
      <w:proofErr w:type="gramStart"/>
      <w:r w:rsidRPr="00CB714C">
        <w:rPr>
          <w:b/>
          <w:bCs/>
        </w:rPr>
        <w:t>01  Prodavač</w:t>
      </w:r>
      <w:proofErr w:type="gramEnd"/>
      <w:r w:rsidR="00E703C3" w:rsidRPr="005004A2">
        <w:rPr>
          <w:b/>
        </w:rPr>
        <w:t xml:space="preserve"> </w:t>
      </w:r>
    </w:p>
    <w:p w14:paraId="26B4DBDA" w14:textId="77777777" w:rsidR="00E703C3" w:rsidRDefault="00E703C3" w:rsidP="001E0DE0">
      <w:pPr>
        <w:spacing w:line="276" w:lineRule="auto"/>
      </w:pPr>
      <w:r>
        <w:rPr>
          <w:b/>
          <w:bCs/>
        </w:rPr>
        <w:t>Stupeň vzdělání:</w:t>
      </w:r>
      <w:r>
        <w:rPr>
          <w:b/>
          <w:bCs/>
        </w:rPr>
        <w:tab/>
      </w:r>
      <w:r>
        <w:rPr>
          <w:b/>
          <w:bCs/>
        </w:rPr>
        <w:tab/>
      </w:r>
      <w:r w:rsidR="00C80FA8">
        <w:rPr>
          <w:b/>
          <w:bCs/>
        </w:rPr>
        <w:tab/>
      </w:r>
      <w:r>
        <w:t>střední vzdělání s výučním listem</w:t>
      </w:r>
    </w:p>
    <w:p w14:paraId="036306A0" w14:textId="77777777" w:rsidR="00E703C3" w:rsidRDefault="00E703C3" w:rsidP="001E0DE0">
      <w:pPr>
        <w:spacing w:line="276" w:lineRule="auto"/>
      </w:pPr>
      <w:r>
        <w:rPr>
          <w:b/>
          <w:bCs/>
        </w:rPr>
        <w:t>Délka a forma studia:</w:t>
      </w:r>
      <w:r>
        <w:rPr>
          <w:b/>
          <w:bCs/>
        </w:rPr>
        <w:tab/>
      </w:r>
      <w:r>
        <w:rPr>
          <w:bCs/>
        </w:rPr>
        <w:t>3</w:t>
      </w:r>
      <w:r>
        <w:t xml:space="preserve"> roky denního studia</w:t>
      </w:r>
    </w:p>
    <w:p w14:paraId="0901E618" w14:textId="77777777" w:rsidR="00210ED9" w:rsidRDefault="00210ED9" w:rsidP="001E0DE0">
      <w:pPr>
        <w:spacing w:line="276" w:lineRule="auto"/>
        <w:rPr>
          <w:b/>
          <w:bCs/>
        </w:rPr>
      </w:pPr>
      <w:r w:rsidRPr="00380016">
        <w:rPr>
          <w:b/>
          <w:bCs/>
        </w:rPr>
        <w:t>Úroveň vzdělání EQF:</w:t>
      </w:r>
      <w:r w:rsidRPr="00380016">
        <w:rPr>
          <w:b/>
          <w:bCs/>
        </w:rPr>
        <w:tab/>
      </w:r>
      <w:r w:rsidRPr="00380016">
        <w:t xml:space="preserve">EQF </w:t>
      </w:r>
      <w:r>
        <w:t>3</w:t>
      </w:r>
    </w:p>
    <w:p w14:paraId="28E4E283" w14:textId="77777777" w:rsidR="00E703C3" w:rsidRDefault="00E703C3" w:rsidP="001E0DE0">
      <w:pPr>
        <w:spacing w:line="276" w:lineRule="auto"/>
      </w:pPr>
      <w:r>
        <w:rPr>
          <w:b/>
          <w:bCs/>
        </w:rPr>
        <w:t>Typ školy:</w:t>
      </w:r>
      <w:r>
        <w:rPr>
          <w:b/>
          <w:bCs/>
        </w:rPr>
        <w:tab/>
      </w:r>
      <w:r>
        <w:rPr>
          <w:b/>
          <w:bCs/>
        </w:rPr>
        <w:tab/>
      </w:r>
      <w:r w:rsidR="00C80FA8">
        <w:rPr>
          <w:b/>
          <w:bCs/>
        </w:rPr>
        <w:tab/>
      </w:r>
      <w:r>
        <w:rPr>
          <w:b/>
          <w:bCs/>
        </w:rPr>
        <w:tab/>
      </w:r>
      <w:r>
        <w:t>státní škola, příspěvková organizace</w:t>
      </w:r>
    </w:p>
    <w:p w14:paraId="6FD2937A" w14:textId="77777777" w:rsidR="00E703C3" w:rsidRDefault="00E703C3" w:rsidP="001E0DE0">
      <w:pPr>
        <w:spacing w:line="276" w:lineRule="auto"/>
        <w:rPr>
          <w:b/>
          <w:bCs/>
        </w:rPr>
      </w:pPr>
      <w:r>
        <w:rPr>
          <w:b/>
        </w:rPr>
        <w:t>Zřizovatel:</w:t>
      </w:r>
      <w:r>
        <w:tab/>
      </w:r>
      <w:r>
        <w:tab/>
        <w:t xml:space="preserve"> </w:t>
      </w:r>
      <w:r w:rsidR="00C80FA8">
        <w:tab/>
      </w:r>
      <w:r>
        <w:tab/>
        <w:t>Jihomoravský kraj, Brno</w:t>
      </w:r>
    </w:p>
    <w:p w14:paraId="7C70B1FE" w14:textId="77777777" w:rsidR="00E703C3" w:rsidRDefault="00E703C3" w:rsidP="001E0DE0">
      <w:pPr>
        <w:spacing w:line="276" w:lineRule="auto"/>
      </w:pPr>
      <w:r>
        <w:rPr>
          <w:b/>
          <w:bCs/>
        </w:rPr>
        <w:t>Ředitel:</w:t>
      </w:r>
      <w:r>
        <w:rPr>
          <w:b/>
          <w:bCs/>
        </w:rPr>
        <w:tab/>
      </w:r>
      <w:r>
        <w:rPr>
          <w:b/>
          <w:bCs/>
        </w:rPr>
        <w:tab/>
      </w:r>
      <w:r>
        <w:rPr>
          <w:b/>
          <w:bCs/>
        </w:rPr>
        <w:tab/>
      </w:r>
      <w:r w:rsidR="00C80FA8">
        <w:rPr>
          <w:b/>
          <w:bCs/>
        </w:rPr>
        <w:tab/>
      </w:r>
      <w:r w:rsidR="00C80FA8">
        <w:rPr>
          <w:b/>
          <w:bCs/>
        </w:rPr>
        <w:tab/>
      </w:r>
      <w:r w:rsidR="00CA3F91">
        <w:t>Ing. Tomáš Javůrek</w:t>
      </w:r>
    </w:p>
    <w:p w14:paraId="0A695516" w14:textId="77777777" w:rsidR="00E703C3" w:rsidRDefault="00E703C3" w:rsidP="001E0DE0">
      <w:pPr>
        <w:spacing w:line="276" w:lineRule="auto"/>
        <w:rPr>
          <w:b/>
          <w:bCs/>
        </w:rPr>
      </w:pPr>
      <w:r>
        <w:rPr>
          <w:b/>
          <w:bCs/>
        </w:rPr>
        <w:t>Kontakty:</w:t>
      </w:r>
      <w:r>
        <w:rPr>
          <w:b/>
          <w:bCs/>
        </w:rPr>
        <w:tab/>
      </w:r>
      <w:r>
        <w:rPr>
          <w:b/>
          <w:bCs/>
        </w:rPr>
        <w:tab/>
      </w:r>
      <w:r>
        <w:rPr>
          <w:b/>
          <w:bCs/>
        </w:rPr>
        <w:tab/>
      </w:r>
      <w:r w:rsidR="00C80FA8">
        <w:rPr>
          <w:b/>
          <w:bCs/>
        </w:rPr>
        <w:tab/>
      </w:r>
      <w:r w:rsidR="00C80FA8">
        <w:rPr>
          <w:b/>
          <w:bCs/>
        </w:rPr>
        <w:tab/>
      </w:r>
      <w:r w:rsidR="00CA3F91" w:rsidRPr="00CA3F91">
        <w:rPr>
          <w:bCs/>
        </w:rPr>
        <w:t>Mgr. Adam</w:t>
      </w:r>
      <w:r w:rsidR="004D02EA">
        <w:rPr>
          <w:bCs/>
        </w:rPr>
        <w:t xml:space="preserve"> Jan</w:t>
      </w:r>
      <w:r w:rsidR="00CA3F91" w:rsidRPr="00CA3F91">
        <w:rPr>
          <w:bCs/>
        </w:rPr>
        <w:t xml:space="preserve"> Polášek</w:t>
      </w:r>
      <w:r>
        <w:t xml:space="preserve"> (zástupce ředitele)</w:t>
      </w:r>
      <w:r>
        <w:rPr>
          <w:b/>
          <w:bCs/>
        </w:rPr>
        <w:tab/>
      </w:r>
    </w:p>
    <w:p w14:paraId="05F1F18E" w14:textId="77777777" w:rsidR="00E703C3" w:rsidRDefault="00CA3F91" w:rsidP="001E0DE0">
      <w:pPr>
        <w:spacing w:line="276" w:lineRule="auto"/>
      </w:pPr>
      <w:r>
        <w:tab/>
      </w:r>
      <w:r>
        <w:tab/>
      </w:r>
      <w:r>
        <w:tab/>
      </w:r>
      <w:r>
        <w:tab/>
      </w:r>
      <w:r w:rsidR="00C80FA8">
        <w:tab/>
      </w:r>
      <w:r w:rsidR="00C80FA8">
        <w:tab/>
      </w:r>
      <w:r w:rsidR="00C80FA8">
        <w:tab/>
      </w:r>
      <w:r>
        <w:t>telefon:</w:t>
      </w:r>
      <w:r>
        <w:tab/>
        <w:t>519 352 594</w:t>
      </w:r>
    </w:p>
    <w:p w14:paraId="2DCC8FC8" w14:textId="77777777" w:rsidR="00E703C3" w:rsidRPr="00C80FA8" w:rsidRDefault="00E703C3" w:rsidP="001E0DE0">
      <w:pPr>
        <w:spacing w:line="276" w:lineRule="auto"/>
      </w:pPr>
      <w:r w:rsidRPr="00C80FA8">
        <w:tab/>
      </w:r>
      <w:r w:rsidRPr="00C80FA8">
        <w:tab/>
      </w:r>
      <w:r w:rsidRPr="00C80FA8">
        <w:tab/>
      </w:r>
      <w:r w:rsidR="00C80FA8" w:rsidRPr="00C80FA8">
        <w:tab/>
      </w:r>
      <w:r w:rsidR="00C80FA8" w:rsidRPr="00C80FA8">
        <w:tab/>
      </w:r>
      <w:r w:rsidR="00C80FA8" w:rsidRPr="00C80FA8">
        <w:tab/>
      </w:r>
      <w:r w:rsidRPr="00C80FA8">
        <w:tab/>
        <w:t>e-mail:</w:t>
      </w:r>
      <w:r w:rsidRPr="00C80FA8">
        <w:tab/>
      </w:r>
      <w:r w:rsidRPr="00C80FA8">
        <w:tab/>
      </w:r>
      <w:hyperlink r:id="rId13" w:history="1">
        <w:r w:rsidRPr="00C80FA8">
          <w:rPr>
            <w:rStyle w:val="Hypertextovodkaz"/>
            <w:color w:val="auto"/>
            <w:u w:val="none"/>
          </w:rPr>
          <w:t>info@svisv.cz</w:t>
        </w:r>
      </w:hyperlink>
    </w:p>
    <w:p w14:paraId="1BB4B22B" w14:textId="77777777" w:rsidR="00E703C3" w:rsidRDefault="00E703C3" w:rsidP="001E0DE0">
      <w:pPr>
        <w:spacing w:line="276" w:lineRule="auto"/>
      </w:pPr>
      <w:r>
        <w:tab/>
      </w:r>
      <w:r>
        <w:tab/>
      </w:r>
      <w:r>
        <w:tab/>
      </w:r>
      <w:r>
        <w:tab/>
      </w:r>
      <w:r w:rsidR="00C80FA8">
        <w:tab/>
      </w:r>
      <w:r w:rsidR="00C80FA8">
        <w:tab/>
      </w:r>
      <w:r w:rsidR="00C80FA8">
        <w:tab/>
      </w:r>
      <w:r>
        <w:t>web:</w:t>
      </w:r>
      <w:r>
        <w:tab/>
      </w:r>
      <w:r>
        <w:tab/>
        <w:t>http://www.svisv.cz</w:t>
      </w:r>
    </w:p>
    <w:p w14:paraId="7E23CC2C" w14:textId="77777777" w:rsidR="00E703C3" w:rsidRDefault="00E703C3" w:rsidP="001E0DE0">
      <w:pPr>
        <w:spacing w:line="276" w:lineRule="auto"/>
      </w:pPr>
      <w:r>
        <w:rPr>
          <w:b/>
          <w:bCs/>
        </w:rPr>
        <w:t>Platnost ŠVP:</w:t>
      </w:r>
      <w:r>
        <w:rPr>
          <w:b/>
          <w:bCs/>
        </w:rPr>
        <w:tab/>
      </w:r>
      <w:r w:rsidR="00C80FA8">
        <w:rPr>
          <w:b/>
          <w:bCs/>
        </w:rPr>
        <w:tab/>
      </w:r>
      <w:r>
        <w:rPr>
          <w:b/>
          <w:bCs/>
        </w:rPr>
        <w:tab/>
      </w:r>
      <w:r>
        <w:t xml:space="preserve">od 1. 9. </w:t>
      </w:r>
      <w:r w:rsidR="00CA3F91">
        <w:t>20</w:t>
      </w:r>
      <w:r w:rsidR="00210ED9">
        <w:t>22</w:t>
      </w:r>
      <w:r>
        <w:tab/>
      </w:r>
    </w:p>
    <w:p w14:paraId="3E5CA8CC" w14:textId="77777777" w:rsidR="00CB714C" w:rsidRDefault="00CB714C" w:rsidP="001E0DE0">
      <w:pPr>
        <w:spacing w:line="276" w:lineRule="auto"/>
      </w:pPr>
    </w:p>
    <w:p w14:paraId="03C47AD9" w14:textId="77777777" w:rsidR="00E703C3" w:rsidRDefault="00E703C3" w:rsidP="00CB714C">
      <w:pPr>
        <w:pStyle w:val="Nadpis2"/>
        <w:spacing w:before="0" w:after="0" w:line="276" w:lineRule="auto"/>
      </w:pPr>
      <w:bookmarkStart w:id="69" w:name="_Toc527044654"/>
      <w:bookmarkStart w:id="70" w:name="_Toc527045957"/>
      <w:bookmarkStart w:id="71" w:name="_Toc527046667"/>
      <w:bookmarkStart w:id="72" w:name="_Toc106784785"/>
      <w:bookmarkStart w:id="73" w:name="_Toc106784902"/>
      <w:bookmarkStart w:id="74" w:name="_Toc107580225"/>
      <w:r>
        <w:t>2.2. Nezbytné podmínky pro přijetí ke studiu</w:t>
      </w:r>
      <w:bookmarkEnd w:id="69"/>
      <w:bookmarkEnd w:id="70"/>
      <w:bookmarkEnd w:id="71"/>
      <w:bookmarkEnd w:id="72"/>
      <w:bookmarkEnd w:id="73"/>
      <w:bookmarkEnd w:id="74"/>
    </w:p>
    <w:p w14:paraId="23A9770E" w14:textId="77777777" w:rsidR="00E703C3" w:rsidRDefault="00E703C3" w:rsidP="00CB714C">
      <w:pPr>
        <w:autoSpaceDE w:val="0"/>
        <w:autoSpaceDN w:val="0"/>
        <w:adjustRightInd w:val="0"/>
        <w:spacing w:line="276" w:lineRule="auto"/>
        <w:rPr>
          <w:color w:val="000000"/>
        </w:rPr>
      </w:pPr>
      <w:r>
        <w:rPr>
          <w:color w:val="000000"/>
        </w:rPr>
        <w:t>- spln</w:t>
      </w:r>
      <w:r>
        <w:rPr>
          <w:rFonts w:ascii="TimesNewRoman" w:hAnsi="TimesNewRoman" w:cs="TimesNewRoman"/>
          <w:color w:val="000000"/>
        </w:rPr>
        <w:t>ě</w:t>
      </w:r>
      <w:r>
        <w:rPr>
          <w:color w:val="000000"/>
        </w:rPr>
        <w:t>ní povinné školní docházky nebo úsp</w:t>
      </w:r>
      <w:r>
        <w:rPr>
          <w:rFonts w:ascii="TimesNewRoman" w:hAnsi="TimesNewRoman" w:cs="TimesNewRoman"/>
          <w:color w:val="000000"/>
        </w:rPr>
        <w:t>ě</w:t>
      </w:r>
      <w:r>
        <w:rPr>
          <w:color w:val="000000"/>
        </w:rPr>
        <w:t>šné ukon</w:t>
      </w:r>
      <w:r>
        <w:rPr>
          <w:rFonts w:ascii="TimesNewRoman" w:hAnsi="TimesNewRoman" w:cs="TimesNewRoman"/>
          <w:color w:val="000000"/>
        </w:rPr>
        <w:t>č</w:t>
      </w:r>
      <w:r>
        <w:rPr>
          <w:color w:val="000000"/>
        </w:rPr>
        <w:t>ení základního vzd</w:t>
      </w:r>
      <w:r>
        <w:rPr>
          <w:rFonts w:ascii="TimesNewRoman" w:hAnsi="TimesNewRoman" w:cs="TimesNewRoman"/>
          <w:color w:val="000000"/>
        </w:rPr>
        <w:t>ě</w:t>
      </w:r>
      <w:r>
        <w:rPr>
          <w:color w:val="000000"/>
        </w:rPr>
        <w:t>lání</w:t>
      </w:r>
    </w:p>
    <w:p w14:paraId="37490B9C" w14:textId="77777777" w:rsidR="00E703C3" w:rsidRDefault="00E703C3" w:rsidP="001E0DE0">
      <w:pPr>
        <w:autoSpaceDE w:val="0"/>
        <w:autoSpaceDN w:val="0"/>
        <w:adjustRightInd w:val="0"/>
        <w:spacing w:line="276" w:lineRule="auto"/>
        <w:rPr>
          <w:color w:val="000000"/>
        </w:rPr>
      </w:pPr>
      <w:r>
        <w:rPr>
          <w:color w:val="000000"/>
        </w:rPr>
        <w:t>- zdravotní zp</w:t>
      </w:r>
      <w:r>
        <w:rPr>
          <w:rFonts w:ascii="TimesNewRoman" w:hAnsi="TimesNewRoman" w:cs="TimesNewRoman"/>
          <w:color w:val="000000"/>
        </w:rPr>
        <w:t>ů</w:t>
      </w:r>
      <w:r>
        <w:rPr>
          <w:color w:val="000000"/>
        </w:rPr>
        <w:t>sobilost uchaze</w:t>
      </w:r>
      <w:r>
        <w:rPr>
          <w:rFonts w:ascii="TimesNewRoman" w:hAnsi="TimesNewRoman" w:cs="TimesNewRoman"/>
          <w:color w:val="000000"/>
        </w:rPr>
        <w:t>č</w:t>
      </w:r>
      <w:r>
        <w:rPr>
          <w:color w:val="000000"/>
        </w:rPr>
        <w:t>e (stanovena vládním na</w:t>
      </w:r>
      <w:r>
        <w:rPr>
          <w:rFonts w:ascii="TimesNewRoman" w:hAnsi="TimesNewRoman" w:cs="TimesNewRoman"/>
          <w:color w:val="000000"/>
        </w:rPr>
        <w:t>ř</w:t>
      </w:r>
      <w:r>
        <w:rPr>
          <w:color w:val="000000"/>
        </w:rPr>
        <w:t>ízením)</w:t>
      </w:r>
    </w:p>
    <w:p w14:paraId="084F2A01" w14:textId="77777777" w:rsidR="00E703C3" w:rsidRDefault="00E703C3" w:rsidP="001E0DE0">
      <w:pPr>
        <w:autoSpaceDE w:val="0"/>
        <w:autoSpaceDN w:val="0"/>
        <w:adjustRightInd w:val="0"/>
        <w:spacing w:line="276" w:lineRule="auto"/>
        <w:rPr>
          <w:color w:val="000000"/>
        </w:rPr>
      </w:pPr>
      <w:r>
        <w:rPr>
          <w:color w:val="000000"/>
        </w:rPr>
        <w:t>- spln</w:t>
      </w:r>
      <w:r>
        <w:rPr>
          <w:rFonts w:ascii="TimesNewRoman" w:hAnsi="TimesNewRoman" w:cs="TimesNewRoman"/>
          <w:color w:val="000000"/>
        </w:rPr>
        <w:t>ě</w:t>
      </w:r>
      <w:r>
        <w:rPr>
          <w:color w:val="000000"/>
        </w:rPr>
        <w:t>ní krit</w:t>
      </w:r>
      <w:r w:rsidR="00437A96">
        <w:rPr>
          <w:color w:val="000000"/>
        </w:rPr>
        <w:t>é</w:t>
      </w:r>
      <w:r>
        <w:rPr>
          <w:color w:val="000000"/>
        </w:rPr>
        <w:t>rií p</w:t>
      </w:r>
      <w:r>
        <w:rPr>
          <w:rFonts w:ascii="TimesNewRoman" w:hAnsi="TimesNewRoman" w:cs="TimesNewRoman"/>
          <w:color w:val="000000"/>
        </w:rPr>
        <w:t>ř</w:t>
      </w:r>
      <w:r>
        <w:rPr>
          <w:color w:val="000000"/>
        </w:rPr>
        <w:t xml:space="preserve">ijímacího </w:t>
      </w:r>
      <w:r>
        <w:rPr>
          <w:rFonts w:ascii="TimesNewRoman" w:hAnsi="TimesNewRoman" w:cs="TimesNewRoman"/>
          <w:color w:val="000000"/>
        </w:rPr>
        <w:t>ř</w:t>
      </w:r>
      <w:r>
        <w:rPr>
          <w:color w:val="000000"/>
        </w:rPr>
        <w:t>ízení stanovených pro daný školní rok</w:t>
      </w:r>
    </w:p>
    <w:p w14:paraId="600B2308" w14:textId="77777777" w:rsidR="00CB714C" w:rsidRDefault="00CB714C" w:rsidP="001E0DE0">
      <w:pPr>
        <w:autoSpaceDE w:val="0"/>
        <w:autoSpaceDN w:val="0"/>
        <w:adjustRightInd w:val="0"/>
        <w:spacing w:line="276" w:lineRule="auto"/>
        <w:rPr>
          <w:color w:val="000000"/>
        </w:rPr>
      </w:pPr>
    </w:p>
    <w:p w14:paraId="264BCC5D" w14:textId="77777777" w:rsidR="00E703C3" w:rsidRDefault="00E703C3" w:rsidP="00CB714C">
      <w:pPr>
        <w:pStyle w:val="Nadpis2"/>
        <w:spacing w:before="0" w:after="0" w:line="276" w:lineRule="auto"/>
      </w:pPr>
      <w:bookmarkStart w:id="75" w:name="_Toc527044655"/>
      <w:bookmarkStart w:id="76" w:name="_Toc527045958"/>
      <w:bookmarkStart w:id="77" w:name="_Toc527046668"/>
      <w:bookmarkStart w:id="78" w:name="_Toc106784786"/>
      <w:bookmarkStart w:id="79" w:name="_Toc106784903"/>
      <w:bookmarkStart w:id="80" w:name="_Toc107580226"/>
      <w:r>
        <w:t>2.3. Zdravotní způsobilost</w:t>
      </w:r>
      <w:bookmarkEnd w:id="75"/>
      <w:bookmarkEnd w:id="76"/>
      <w:bookmarkEnd w:id="77"/>
      <w:bookmarkEnd w:id="78"/>
      <w:bookmarkEnd w:id="79"/>
      <w:bookmarkEnd w:id="80"/>
    </w:p>
    <w:p w14:paraId="44EBD930" w14:textId="77777777" w:rsidR="00E703C3" w:rsidRDefault="00E703C3" w:rsidP="00CB714C">
      <w:pPr>
        <w:autoSpaceDE w:val="0"/>
        <w:autoSpaceDN w:val="0"/>
        <w:adjustRightInd w:val="0"/>
        <w:spacing w:line="276" w:lineRule="auto"/>
        <w:jc w:val="both"/>
        <w:rPr>
          <w:color w:val="000000"/>
        </w:rPr>
      </w:pPr>
      <w:r>
        <w:rPr>
          <w:color w:val="000000"/>
        </w:rPr>
        <w:t>P</w:t>
      </w:r>
      <w:r>
        <w:rPr>
          <w:rFonts w:ascii="TimesNewRoman" w:hAnsi="TimesNewRoman" w:cs="TimesNewRoman"/>
          <w:color w:val="000000"/>
        </w:rPr>
        <w:t>ř</w:t>
      </w:r>
      <w:r>
        <w:rPr>
          <w:color w:val="000000"/>
        </w:rPr>
        <w:t>edpokladem p</w:t>
      </w:r>
      <w:r>
        <w:rPr>
          <w:rFonts w:ascii="TimesNewRoman" w:hAnsi="TimesNewRoman" w:cs="TimesNewRoman"/>
          <w:color w:val="000000"/>
        </w:rPr>
        <w:t>ř</w:t>
      </w:r>
      <w:r>
        <w:rPr>
          <w:color w:val="000000"/>
        </w:rPr>
        <w:t>ijetí uchaze</w:t>
      </w:r>
      <w:r>
        <w:rPr>
          <w:rFonts w:ascii="TimesNewRoman" w:hAnsi="TimesNewRoman" w:cs="TimesNewRoman"/>
          <w:color w:val="000000"/>
        </w:rPr>
        <w:t>č</w:t>
      </w:r>
      <w:r>
        <w:rPr>
          <w:color w:val="000000"/>
        </w:rPr>
        <w:t>e ke vzd</w:t>
      </w:r>
      <w:r>
        <w:rPr>
          <w:rFonts w:ascii="TimesNewRoman" w:hAnsi="TimesNewRoman" w:cs="TimesNewRoman"/>
          <w:color w:val="000000"/>
        </w:rPr>
        <w:t>ě</w:t>
      </w:r>
      <w:r>
        <w:rPr>
          <w:color w:val="000000"/>
        </w:rPr>
        <w:t>lávání je rovn</w:t>
      </w:r>
      <w:r>
        <w:rPr>
          <w:rFonts w:ascii="TimesNewRoman" w:hAnsi="TimesNewRoman" w:cs="TimesNewRoman"/>
          <w:color w:val="000000"/>
        </w:rPr>
        <w:t>ě</w:t>
      </w:r>
      <w:r>
        <w:rPr>
          <w:color w:val="000000"/>
        </w:rPr>
        <w:t>ž spln</w:t>
      </w:r>
      <w:r>
        <w:rPr>
          <w:rFonts w:ascii="TimesNewRoman" w:hAnsi="TimesNewRoman" w:cs="TimesNewRoman"/>
          <w:color w:val="000000"/>
        </w:rPr>
        <w:t>ě</w:t>
      </w:r>
      <w:r>
        <w:rPr>
          <w:color w:val="000000"/>
        </w:rPr>
        <w:t>ní podmínek zdravotní zp</w:t>
      </w:r>
      <w:r>
        <w:rPr>
          <w:rFonts w:ascii="TimesNewRoman" w:hAnsi="TimesNewRoman" w:cs="TimesNewRoman"/>
          <w:color w:val="000000"/>
        </w:rPr>
        <w:t>ů</w:t>
      </w:r>
      <w:r>
        <w:rPr>
          <w:color w:val="000000"/>
        </w:rPr>
        <w:t>sobilosti pro daný obor vzd</w:t>
      </w:r>
      <w:r>
        <w:rPr>
          <w:rFonts w:ascii="TimesNewRoman" w:hAnsi="TimesNewRoman" w:cs="TimesNewRoman"/>
          <w:color w:val="000000"/>
        </w:rPr>
        <w:t>ě</w:t>
      </w:r>
      <w:r>
        <w:rPr>
          <w:color w:val="000000"/>
        </w:rPr>
        <w:t>lání. K posouzení zdravotního stavu uchaze</w:t>
      </w:r>
      <w:r>
        <w:rPr>
          <w:rFonts w:ascii="TimesNewRoman" w:hAnsi="TimesNewRoman" w:cs="TimesNewRoman"/>
          <w:color w:val="000000"/>
        </w:rPr>
        <w:t>č</w:t>
      </w:r>
      <w:r>
        <w:rPr>
          <w:color w:val="000000"/>
        </w:rPr>
        <w:t>e je zp</w:t>
      </w:r>
      <w:r>
        <w:rPr>
          <w:rFonts w:ascii="TimesNewRoman" w:hAnsi="TimesNewRoman" w:cs="TimesNewRoman"/>
          <w:color w:val="000000"/>
        </w:rPr>
        <w:t>ů</w:t>
      </w:r>
      <w:r>
        <w:rPr>
          <w:color w:val="000000"/>
        </w:rPr>
        <w:t>sobilý p</w:t>
      </w:r>
      <w:r>
        <w:rPr>
          <w:rFonts w:ascii="TimesNewRoman" w:hAnsi="TimesNewRoman" w:cs="TimesNewRoman"/>
          <w:color w:val="000000"/>
        </w:rPr>
        <w:t>ř</w:t>
      </w:r>
      <w:r>
        <w:rPr>
          <w:color w:val="000000"/>
        </w:rPr>
        <w:t>íslušný registrovaný praktický léka</w:t>
      </w:r>
      <w:r>
        <w:rPr>
          <w:rFonts w:ascii="TimesNewRoman" w:hAnsi="TimesNewRoman" w:cs="TimesNewRoman"/>
          <w:color w:val="000000"/>
        </w:rPr>
        <w:t>ř</w:t>
      </w:r>
      <w:r>
        <w:rPr>
          <w:color w:val="000000"/>
        </w:rPr>
        <w:t>. Zdravotní omezení vždy závisí na specifických požadavcích zvoleného oboru nebo p</w:t>
      </w:r>
      <w:r>
        <w:rPr>
          <w:rFonts w:ascii="TimesNewRoman" w:hAnsi="TimesNewRoman" w:cs="TimesNewRoman"/>
          <w:color w:val="000000"/>
        </w:rPr>
        <w:t>ř</w:t>
      </w:r>
      <w:r>
        <w:rPr>
          <w:color w:val="000000"/>
        </w:rPr>
        <w:t>edpokládaného uplatn</w:t>
      </w:r>
      <w:r>
        <w:rPr>
          <w:rFonts w:ascii="TimesNewRoman" w:hAnsi="TimesNewRoman" w:cs="TimesNewRoman"/>
          <w:color w:val="000000"/>
        </w:rPr>
        <w:t>ě</w:t>
      </w:r>
      <w:r>
        <w:rPr>
          <w:color w:val="000000"/>
        </w:rPr>
        <w:t>ní.</w:t>
      </w:r>
    </w:p>
    <w:p w14:paraId="26F7D244" w14:textId="77777777" w:rsidR="00CB714C" w:rsidRDefault="00CB714C" w:rsidP="00CB714C">
      <w:pPr>
        <w:autoSpaceDE w:val="0"/>
        <w:autoSpaceDN w:val="0"/>
        <w:adjustRightInd w:val="0"/>
        <w:spacing w:line="276" w:lineRule="auto"/>
        <w:jc w:val="both"/>
        <w:rPr>
          <w:color w:val="000000"/>
        </w:rPr>
      </w:pPr>
    </w:p>
    <w:p w14:paraId="0C4A4DA7" w14:textId="77777777" w:rsidR="00E703C3" w:rsidRDefault="00E703C3" w:rsidP="00CB714C">
      <w:pPr>
        <w:pStyle w:val="Nadpis2"/>
        <w:spacing w:before="0" w:after="0" w:line="276" w:lineRule="auto"/>
        <w:rPr>
          <w:color w:val="000000"/>
        </w:rPr>
      </w:pPr>
      <w:bookmarkStart w:id="81" w:name="_Toc527044656"/>
      <w:bookmarkStart w:id="82" w:name="_Toc527045959"/>
      <w:bookmarkStart w:id="83" w:name="_Toc527046669"/>
      <w:bookmarkStart w:id="84" w:name="_Toc106784787"/>
      <w:bookmarkStart w:id="85" w:name="_Toc106784904"/>
      <w:bookmarkStart w:id="86" w:name="_Toc107580227"/>
      <w:r>
        <w:t>2.4. Pojetí a cíle ŠVP</w:t>
      </w:r>
      <w:bookmarkEnd w:id="81"/>
      <w:bookmarkEnd w:id="82"/>
      <w:bookmarkEnd w:id="83"/>
      <w:bookmarkEnd w:id="84"/>
      <w:bookmarkEnd w:id="85"/>
      <w:bookmarkEnd w:id="86"/>
      <w:r>
        <w:rPr>
          <w:color w:val="000000"/>
        </w:rPr>
        <w:t xml:space="preserve"> </w:t>
      </w:r>
    </w:p>
    <w:p w14:paraId="1991B612" w14:textId="77777777" w:rsidR="00E703C3" w:rsidRDefault="00E703C3" w:rsidP="00CB714C">
      <w:pPr>
        <w:autoSpaceDE w:val="0"/>
        <w:autoSpaceDN w:val="0"/>
        <w:adjustRightInd w:val="0"/>
        <w:spacing w:line="276" w:lineRule="auto"/>
        <w:jc w:val="both"/>
        <w:rPr>
          <w:color w:val="000000"/>
        </w:rPr>
      </w:pPr>
      <w:r>
        <w:rPr>
          <w:color w:val="000000"/>
        </w:rPr>
        <w:t>U</w:t>
      </w:r>
      <w:r w:rsidR="00551FDD">
        <w:rPr>
          <w:rFonts w:ascii="TimesNewRoman" w:hAnsi="TimesNewRoman" w:cs="TimesNewRoman"/>
          <w:color w:val="000000"/>
        </w:rPr>
        <w:t>č</w:t>
      </w:r>
      <w:r>
        <w:rPr>
          <w:color w:val="000000"/>
        </w:rPr>
        <w:t>ební obor je náro</w:t>
      </w:r>
      <w:r w:rsidR="00551FDD">
        <w:rPr>
          <w:rFonts w:ascii="TimesNewRoman" w:hAnsi="TimesNewRoman" w:cs="TimesNewRoman"/>
          <w:color w:val="000000"/>
        </w:rPr>
        <w:t>č</w:t>
      </w:r>
      <w:r>
        <w:rPr>
          <w:color w:val="000000"/>
        </w:rPr>
        <w:t>ný na manuální a intelektové dovednosti žák</w:t>
      </w:r>
      <w:r>
        <w:rPr>
          <w:rFonts w:ascii="TimesNewRoman" w:hAnsi="TimesNewRoman" w:cs="TimesNewRoman"/>
          <w:color w:val="000000"/>
        </w:rPr>
        <w:t xml:space="preserve">ů </w:t>
      </w:r>
      <w:r>
        <w:rPr>
          <w:color w:val="000000"/>
        </w:rPr>
        <w:t>p</w:t>
      </w:r>
      <w:r>
        <w:rPr>
          <w:rFonts w:ascii="TimesNewRoman" w:hAnsi="TimesNewRoman" w:cs="TimesNewRoman"/>
          <w:color w:val="000000"/>
        </w:rPr>
        <w:t>ř</w:t>
      </w:r>
      <w:r>
        <w:rPr>
          <w:color w:val="000000"/>
        </w:rPr>
        <w:t>i uplatn</w:t>
      </w:r>
      <w:r>
        <w:rPr>
          <w:rFonts w:ascii="TimesNewRoman" w:hAnsi="TimesNewRoman" w:cs="TimesNewRoman"/>
          <w:color w:val="000000"/>
        </w:rPr>
        <w:t>ě</w:t>
      </w:r>
      <w:r>
        <w:rPr>
          <w:color w:val="000000"/>
        </w:rPr>
        <w:t>ní tvo</w:t>
      </w:r>
      <w:r>
        <w:rPr>
          <w:rFonts w:ascii="TimesNewRoman" w:hAnsi="TimesNewRoman" w:cs="TimesNewRoman"/>
          <w:color w:val="000000"/>
        </w:rPr>
        <w:t>ř</w:t>
      </w:r>
      <w:r>
        <w:rPr>
          <w:color w:val="000000"/>
        </w:rPr>
        <w:t>ivého a</w:t>
      </w:r>
      <w:r w:rsidR="00CB714C">
        <w:rPr>
          <w:color w:val="000000"/>
        </w:rPr>
        <w:t> </w:t>
      </w:r>
      <w:r>
        <w:rPr>
          <w:color w:val="000000"/>
        </w:rPr>
        <w:t>logického myšlení a estetického vnímání. Vyu</w:t>
      </w:r>
      <w:r>
        <w:rPr>
          <w:rFonts w:ascii="TimesNewRoman" w:hAnsi="TimesNewRoman" w:cs="TimesNewRoman"/>
          <w:color w:val="000000"/>
        </w:rPr>
        <w:t>č</w:t>
      </w:r>
      <w:r>
        <w:rPr>
          <w:color w:val="000000"/>
        </w:rPr>
        <w:t>ující vedou žáky k trp</w:t>
      </w:r>
      <w:r>
        <w:rPr>
          <w:rFonts w:ascii="TimesNewRoman" w:hAnsi="TimesNewRoman" w:cs="TimesNewRoman"/>
          <w:color w:val="000000"/>
        </w:rPr>
        <w:t>ě</w:t>
      </w:r>
      <w:r>
        <w:rPr>
          <w:color w:val="000000"/>
        </w:rPr>
        <w:t>livé a soustavné práci a usilují o to, aby si žáci vytvo</w:t>
      </w:r>
      <w:r>
        <w:rPr>
          <w:rFonts w:ascii="TimesNewRoman" w:hAnsi="TimesNewRoman" w:cs="TimesNewRoman"/>
          <w:color w:val="000000"/>
        </w:rPr>
        <w:t>ř</w:t>
      </w:r>
      <w:r>
        <w:rPr>
          <w:color w:val="000000"/>
        </w:rPr>
        <w:t>ili kladný vztah ke zvolenému oboru a získali správné pracovní návyky.</w:t>
      </w:r>
    </w:p>
    <w:p w14:paraId="06027F13" w14:textId="77777777" w:rsidR="00E703C3" w:rsidRDefault="00E703C3" w:rsidP="00CB714C">
      <w:pPr>
        <w:autoSpaceDE w:val="0"/>
        <w:autoSpaceDN w:val="0"/>
        <w:adjustRightInd w:val="0"/>
        <w:spacing w:line="276" w:lineRule="auto"/>
        <w:ind w:firstLine="357"/>
        <w:jc w:val="both"/>
        <w:rPr>
          <w:color w:val="000000"/>
        </w:rPr>
      </w:pPr>
      <w:r>
        <w:rPr>
          <w:color w:val="000000"/>
        </w:rPr>
        <w:t>Vzd</w:t>
      </w:r>
      <w:r>
        <w:rPr>
          <w:rFonts w:ascii="TimesNewRoman" w:hAnsi="TimesNewRoman" w:cs="TimesNewRoman"/>
          <w:color w:val="000000"/>
        </w:rPr>
        <w:t>ě</w:t>
      </w:r>
      <w:r>
        <w:rPr>
          <w:color w:val="000000"/>
        </w:rPr>
        <w:t>lávací program umož</w:t>
      </w:r>
      <w:r>
        <w:rPr>
          <w:rFonts w:ascii="TimesNewRoman" w:hAnsi="TimesNewRoman" w:cs="TimesNewRoman"/>
          <w:color w:val="000000"/>
        </w:rPr>
        <w:t>ň</w:t>
      </w:r>
      <w:r>
        <w:rPr>
          <w:color w:val="000000"/>
        </w:rPr>
        <w:t>uje získání všeobecných a odborných v</w:t>
      </w:r>
      <w:r>
        <w:rPr>
          <w:rFonts w:ascii="TimesNewRoman" w:hAnsi="TimesNewRoman" w:cs="TimesNewRoman"/>
          <w:color w:val="000000"/>
        </w:rPr>
        <w:t>ě</w:t>
      </w:r>
      <w:r>
        <w:rPr>
          <w:color w:val="000000"/>
        </w:rPr>
        <w:t>domostí a manuálních a intelektových dovedností pot</w:t>
      </w:r>
      <w:r>
        <w:rPr>
          <w:rFonts w:ascii="TimesNewRoman" w:hAnsi="TimesNewRoman" w:cs="TimesNewRoman"/>
          <w:color w:val="000000"/>
        </w:rPr>
        <w:t>ř</w:t>
      </w:r>
      <w:r>
        <w:rPr>
          <w:color w:val="000000"/>
        </w:rPr>
        <w:t xml:space="preserve">ebných </w:t>
      </w:r>
      <w:r w:rsidR="00FB1260">
        <w:rPr>
          <w:color w:val="000000"/>
        </w:rPr>
        <w:t>k vykonávání povolání prodavače</w:t>
      </w:r>
      <w:r>
        <w:rPr>
          <w:color w:val="000000"/>
        </w:rPr>
        <w:t>. P</w:t>
      </w:r>
      <w:r>
        <w:rPr>
          <w:rFonts w:ascii="TimesNewRoman" w:hAnsi="TimesNewRoman" w:cs="TimesNewRoman"/>
          <w:color w:val="000000"/>
        </w:rPr>
        <w:t>ř</w:t>
      </w:r>
      <w:r>
        <w:rPr>
          <w:color w:val="000000"/>
        </w:rPr>
        <w:t>i sestavování a</w:t>
      </w:r>
      <w:r w:rsidR="00CB714C">
        <w:rPr>
          <w:color w:val="000000"/>
        </w:rPr>
        <w:t> </w:t>
      </w:r>
      <w:r>
        <w:rPr>
          <w:color w:val="000000"/>
        </w:rPr>
        <w:t>napl</w:t>
      </w:r>
      <w:r>
        <w:rPr>
          <w:rFonts w:ascii="TimesNewRoman" w:hAnsi="TimesNewRoman" w:cs="TimesNewRoman"/>
          <w:color w:val="000000"/>
        </w:rPr>
        <w:t>ň</w:t>
      </w:r>
      <w:r w:rsidR="004D02EA">
        <w:rPr>
          <w:color w:val="000000"/>
        </w:rPr>
        <w:t>ování ŠVP je respektována</w:t>
      </w:r>
      <w:r>
        <w:rPr>
          <w:color w:val="000000"/>
        </w:rPr>
        <w:t xml:space="preserve"> snaha o vybavení absolventa takovými znalostmi, dovednostmi a postoji, které mu umožní dobré uplatn</w:t>
      </w:r>
      <w:r>
        <w:rPr>
          <w:rFonts w:ascii="TimesNewRoman" w:hAnsi="TimesNewRoman" w:cs="TimesNewRoman"/>
          <w:color w:val="000000"/>
        </w:rPr>
        <w:t>ě</w:t>
      </w:r>
      <w:r>
        <w:rPr>
          <w:color w:val="000000"/>
        </w:rPr>
        <w:t xml:space="preserve">ní na trhu práce. </w:t>
      </w:r>
    </w:p>
    <w:p w14:paraId="28D1A7AA" w14:textId="77777777" w:rsidR="00E703C3" w:rsidRDefault="00E703C3" w:rsidP="001E0DE0">
      <w:pPr>
        <w:autoSpaceDE w:val="0"/>
        <w:autoSpaceDN w:val="0"/>
        <w:adjustRightInd w:val="0"/>
        <w:spacing w:line="276" w:lineRule="auto"/>
        <w:ind w:firstLine="360"/>
        <w:jc w:val="both"/>
        <w:rPr>
          <w:color w:val="000000"/>
        </w:rPr>
      </w:pPr>
      <w:r>
        <w:rPr>
          <w:color w:val="000000"/>
        </w:rPr>
        <w:t>P</w:t>
      </w:r>
      <w:r>
        <w:rPr>
          <w:rFonts w:ascii="TimesNewRoman" w:hAnsi="TimesNewRoman" w:cs="TimesNewRoman"/>
          <w:color w:val="000000"/>
        </w:rPr>
        <w:t>ř</w:t>
      </w:r>
      <w:r>
        <w:rPr>
          <w:color w:val="000000"/>
        </w:rPr>
        <w:t>i sestavování obsahu vzd</w:t>
      </w:r>
      <w:r>
        <w:rPr>
          <w:rFonts w:ascii="TimesNewRoman" w:hAnsi="TimesNewRoman" w:cs="TimesNewRoman"/>
          <w:color w:val="000000"/>
        </w:rPr>
        <w:t>ě</w:t>
      </w:r>
      <w:r>
        <w:rPr>
          <w:color w:val="000000"/>
        </w:rPr>
        <w:t>lávání jsou respektovány požadavky sociálních partner</w:t>
      </w:r>
      <w:r>
        <w:rPr>
          <w:rFonts w:ascii="TimesNewRoman" w:hAnsi="TimesNewRoman" w:cs="TimesNewRoman"/>
          <w:color w:val="000000"/>
        </w:rPr>
        <w:t xml:space="preserve">ů </w:t>
      </w:r>
      <w:r>
        <w:rPr>
          <w:color w:val="000000"/>
        </w:rPr>
        <w:t>p</w:t>
      </w:r>
      <w:r>
        <w:rPr>
          <w:rFonts w:ascii="TimesNewRoman" w:hAnsi="TimesNewRoman" w:cs="TimesNewRoman"/>
          <w:color w:val="000000"/>
        </w:rPr>
        <w:t>ř</w:t>
      </w:r>
      <w:r>
        <w:rPr>
          <w:color w:val="000000"/>
        </w:rPr>
        <w:t>íslušné odbornosti. U</w:t>
      </w:r>
      <w:r>
        <w:rPr>
          <w:rFonts w:ascii="TimesNewRoman" w:hAnsi="TimesNewRoman" w:cs="TimesNewRoman"/>
          <w:color w:val="000000"/>
        </w:rPr>
        <w:t>č</w:t>
      </w:r>
      <w:r>
        <w:rPr>
          <w:color w:val="000000"/>
        </w:rPr>
        <w:t>ivo odborných p</w:t>
      </w:r>
      <w:r>
        <w:rPr>
          <w:rFonts w:ascii="TimesNewRoman" w:hAnsi="TimesNewRoman" w:cs="TimesNewRoman"/>
          <w:color w:val="000000"/>
        </w:rPr>
        <w:t>ř</w:t>
      </w:r>
      <w:r>
        <w:rPr>
          <w:color w:val="000000"/>
        </w:rPr>
        <w:t>edm</w:t>
      </w:r>
      <w:r>
        <w:rPr>
          <w:rFonts w:ascii="TimesNewRoman" w:hAnsi="TimesNewRoman" w:cs="TimesNewRoman"/>
          <w:color w:val="000000"/>
        </w:rPr>
        <w:t>ě</w:t>
      </w:r>
      <w:r>
        <w:rPr>
          <w:color w:val="000000"/>
        </w:rPr>
        <w:t>t</w:t>
      </w:r>
      <w:r>
        <w:rPr>
          <w:rFonts w:ascii="TimesNewRoman" w:hAnsi="TimesNewRoman" w:cs="TimesNewRoman"/>
          <w:color w:val="000000"/>
        </w:rPr>
        <w:t xml:space="preserve">ů </w:t>
      </w:r>
      <w:r>
        <w:rPr>
          <w:color w:val="000000"/>
        </w:rPr>
        <w:t>je vybráno s ohledem na možnosti pracovního uplatn</w:t>
      </w:r>
      <w:r>
        <w:rPr>
          <w:rFonts w:ascii="TimesNewRoman" w:hAnsi="TimesNewRoman" w:cs="TimesNewRoman"/>
          <w:color w:val="000000"/>
        </w:rPr>
        <w:t>ě</w:t>
      </w:r>
      <w:r>
        <w:rPr>
          <w:color w:val="000000"/>
        </w:rPr>
        <w:t>ní absolventa v r</w:t>
      </w:r>
      <w:r>
        <w:rPr>
          <w:rFonts w:ascii="TimesNewRoman" w:hAnsi="TimesNewRoman" w:cs="TimesNewRoman"/>
          <w:color w:val="000000"/>
        </w:rPr>
        <w:t>ů</w:t>
      </w:r>
      <w:r>
        <w:rPr>
          <w:color w:val="000000"/>
        </w:rPr>
        <w:t>zných provozech v regionu.</w:t>
      </w:r>
    </w:p>
    <w:p w14:paraId="0E19DB3C" w14:textId="77777777" w:rsidR="00E703C3" w:rsidRDefault="00841CE2" w:rsidP="001E0DE0">
      <w:pPr>
        <w:autoSpaceDE w:val="0"/>
        <w:autoSpaceDN w:val="0"/>
        <w:adjustRightInd w:val="0"/>
        <w:spacing w:line="276" w:lineRule="auto"/>
        <w:ind w:firstLine="360"/>
        <w:jc w:val="both"/>
        <w:rPr>
          <w:color w:val="000000"/>
        </w:rPr>
      </w:pPr>
      <w:r>
        <w:rPr>
          <w:color w:val="000000"/>
          <w:sz w:val="20"/>
          <w:szCs w:val="20"/>
        </w:rPr>
        <w:t xml:space="preserve"> </w:t>
      </w:r>
      <w:r w:rsidR="00E703C3">
        <w:rPr>
          <w:color w:val="000000"/>
        </w:rPr>
        <w:t>Cílem vzd</w:t>
      </w:r>
      <w:r w:rsidR="00E703C3">
        <w:rPr>
          <w:rFonts w:ascii="TimesNewRoman" w:hAnsi="TimesNewRoman" w:cs="TimesNewRoman"/>
          <w:color w:val="000000"/>
        </w:rPr>
        <w:t>ě</w:t>
      </w:r>
      <w:r w:rsidR="00E703C3">
        <w:rPr>
          <w:color w:val="000000"/>
        </w:rPr>
        <w:t>lávacího programu je poskytnout žák</w:t>
      </w:r>
      <w:r w:rsidR="00E703C3">
        <w:rPr>
          <w:rFonts w:ascii="TimesNewRoman" w:hAnsi="TimesNewRoman" w:cs="TimesNewRoman"/>
          <w:color w:val="000000"/>
        </w:rPr>
        <w:t>ů</w:t>
      </w:r>
      <w:r w:rsidR="00E703C3">
        <w:rPr>
          <w:color w:val="000000"/>
        </w:rPr>
        <w:t>m ur</w:t>
      </w:r>
      <w:r w:rsidR="00E703C3">
        <w:rPr>
          <w:rFonts w:ascii="TimesNewRoman" w:hAnsi="TimesNewRoman" w:cs="TimesNewRoman"/>
          <w:color w:val="000000"/>
        </w:rPr>
        <w:t>č</w:t>
      </w:r>
      <w:r w:rsidR="00E703C3">
        <w:rPr>
          <w:color w:val="000000"/>
        </w:rPr>
        <w:t>ité množství všeobecných a</w:t>
      </w:r>
      <w:r w:rsidR="00CB714C">
        <w:rPr>
          <w:color w:val="000000"/>
        </w:rPr>
        <w:t> </w:t>
      </w:r>
      <w:r w:rsidR="00E703C3">
        <w:rPr>
          <w:color w:val="000000"/>
        </w:rPr>
        <w:t>odborných poznatk</w:t>
      </w:r>
      <w:r w:rsidR="00E703C3">
        <w:rPr>
          <w:rFonts w:ascii="TimesNewRoman" w:hAnsi="TimesNewRoman" w:cs="TimesNewRoman"/>
          <w:color w:val="000000"/>
        </w:rPr>
        <w:t xml:space="preserve">ů </w:t>
      </w:r>
      <w:r w:rsidR="00E703C3">
        <w:rPr>
          <w:color w:val="000000"/>
        </w:rPr>
        <w:t>a</w:t>
      </w:r>
      <w:r w:rsidR="00FB1260">
        <w:rPr>
          <w:color w:val="000000"/>
        </w:rPr>
        <w:t xml:space="preserve"> dovedností pro práci prodavače</w:t>
      </w:r>
      <w:r w:rsidR="00E703C3">
        <w:rPr>
          <w:color w:val="000000"/>
        </w:rPr>
        <w:t>. Všeobecn</w:t>
      </w:r>
      <w:r w:rsidR="00E703C3">
        <w:rPr>
          <w:rFonts w:ascii="TimesNewRoman" w:hAnsi="TimesNewRoman" w:cs="TimesNewRoman"/>
          <w:color w:val="000000"/>
        </w:rPr>
        <w:t xml:space="preserve">ě </w:t>
      </w:r>
      <w:r w:rsidR="00E703C3">
        <w:rPr>
          <w:color w:val="000000"/>
        </w:rPr>
        <w:t>vzd</w:t>
      </w:r>
      <w:r w:rsidR="00E703C3">
        <w:rPr>
          <w:rFonts w:ascii="TimesNewRoman" w:hAnsi="TimesNewRoman" w:cs="TimesNewRoman"/>
          <w:color w:val="000000"/>
        </w:rPr>
        <w:t>ě</w:t>
      </w:r>
      <w:r w:rsidR="00E703C3">
        <w:rPr>
          <w:color w:val="000000"/>
        </w:rPr>
        <w:t>lávací p</w:t>
      </w:r>
      <w:r w:rsidR="00E703C3">
        <w:rPr>
          <w:rFonts w:ascii="TimesNewRoman" w:hAnsi="TimesNewRoman" w:cs="TimesNewRoman"/>
          <w:color w:val="000000"/>
        </w:rPr>
        <w:t>ř</w:t>
      </w:r>
      <w:r w:rsidR="00E703C3">
        <w:rPr>
          <w:color w:val="000000"/>
        </w:rPr>
        <w:t>edm</w:t>
      </w:r>
      <w:r w:rsidR="00E703C3">
        <w:rPr>
          <w:rFonts w:ascii="TimesNewRoman" w:hAnsi="TimesNewRoman" w:cs="TimesNewRoman"/>
          <w:color w:val="000000"/>
        </w:rPr>
        <w:t>ě</w:t>
      </w:r>
      <w:r w:rsidR="00E703C3">
        <w:rPr>
          <w:color w:val="000000"/>
        </w:rPr>
        <w:t>ty rozši</w:t>
      </w:r>
      <w:r w:rsidR="00E703C3">
        <w:rPr>
          <w:rFonts w:ascii="TimesNewRoman" w:hAnsi="TimesNewRoman" w:cs="TimesNewRoman"/>
          <w:color w:val="000000"/>
        </w:rPr>
        <w:t>ř</w:t>
      </w:r>
      <w:r w:rsidR="00E703C3">
        <w:rPr>
          <w:color w:val="000000"/>
        </w:rPr>
        <w:t>ují a prohlubují všeobecné znalosti a dovednosti žáka a vytvá</w:t>
      </w:r>
      <w:r w:rsidR="00E703C3">
        <w:rPr>
          <w:rFonts w:ascii="TimesNewRoman" w:hAnsi="TimesNewRoman" w:cs="TimesNewRoman"/>
          <w:color w:val="000000"/>
        </w:rPr>
        <w:t>ř</w:t>
      </w:r>
      <w:r w:rsidR="00E703C3">
        <w:rPr>
          <w:color w:val="000000"/>
        </w:rPr>
        <w:t>ejí p</w:t>
      </w:r>
      <w:r w:rsidR="00E703C3">
        <w:rPr>
          <w:rFonts w:ascii="TimesNewRoman" w:hAnsi="TimesNewRoman" w:cs="TimesNewRoman"/>
          <w:color w:val="000000"/>
        </w:rPr>
        <w:t>ř</w:t>
      </w:r>
      <w:r w:rsidR="00E703C3">
        <w:rPr>
          <w:color w:val="000000"/>
        </w:rPr>
        <w:t>edpoklady pro odborné vzd</w:t>
      </w:r>
      <w:r w:rsidR="00E703C3">
        <w:rPr>
          <w:rFonts w:ascii="TimesNewRoman" w:hAnsi="TimesNewRoman" w:cs="TimesNewRoman"/>
          <w:color w:val="000000"/>
        </w:rPr>
        <w:t>ě</w:t>
      </w:r>
      <w:r w:rsidR="00E703C3">
        <w:rPr>
          <w:color w:val="000000"/>
        </w:rPr>
        <w:t>lávání.</w:t>
      </w:r>
    </w:p>
    <w:p w14:paraId="10FC424D" w14:textId="77777777" w:rsidR="00E703C3" w:rsidRDefault="00E703C3" w:rsidP="001E0DE0">
      <w:pPr>
        <w:autoSpaceDE w:val="0"/>
        <w:autoSpaceDN w:val="0"/>
        <w:adjustRightInd w:val="0"/>
        <w:spacing w:line="276" w:lineRule="auto"/>
        <w:ind w:firstLine="360"/>
        <w:jc w:val="both"/>
        <w:rPr>
          <w:color w:val="000000"/>
        </w:rPr>
      </w:pPr>
      <w:r>
        <w:rPr>
          <w:color w:val="000000"/>
        </w:rPr>
        <w:lastRenderedPageBreak/>
        <w:t>Odborné p</w:t>
      </w:r>
      <w:r>
        <w:rPr>
          <w:rFonts w:ascii="TimesNewRoman" w:hAnsi="TimesNewRoman" w:cs="TimesNewRoman"/>
          <w:color w:val="000000"/>
        </w:rPr>
        <w:t>ř</w:t>
      </w:r>
      <w:r>
        <w:rPr>
          <w:color w:val="000000"/>
        </w:rPr>
        <w:t>edm</w:t>
      </w:r>
      <w:r>
        <w:rPr>
          <w:rFonts w:ascii="TimesNewRoman" w:hAnsi="TimesNewRoman" w:cs="TimesNewRoman"/>
          <w:color w:val="000000"/>
        </w:rPr>
        <w:t>ě</w:t>
      </w:r>
      <w:r>
        <w:rPr>
          <w:color w:val="000000"/>
        </w:rPr>
        <w:t>ty jsou zam</w:t>
      </w:r>
      <w:r>
        <w:rPr>
          <w:rFonts w:ascii="TimesNewRoman" w:hAnsi="TimesNewRoman" w:cs="TimesNewRoman"/>
          <w:color w:val="000000"/>
        </w:rPr>
        <w:t>ěř</w:t>
      </w:r>
      <w:r>
        <w:rPr>
          <w:color w:val="000000"/>
        </w:rPr>
        <w:t>eny zejména na osvojení schopnosti komunikace p</w:t>
      </w:r>
      <w:r>
        <w:rPr>
          <w:rFonts w:ascii="TimesNewRoman" w:hAnsi="TimesNewRoman" w:cs="TimesNewRoman"/>
          <w:color w:val="000000"/>
        </w:rPr>
        <w:t>ř</w:t>
      </w:r>
      <w:r w:rsidR="007C44EE">
        <w:rPr>
          <w:color w:val="000000"/>
        </w:rPr>
        <w:t xml:space="preserve">i jednání se zákazníky a </w:t>
      </w:r>
      <w:r>
        <w:rPr>
          <w:color w:val="000000"/>
        </w:rPr>
        <w:t>obchodními partnery v mate</w:t>
      </w:r>
      <w:r>
        <w:rPr>
          <w:rFonts w:ascii="TimesNewRoman" w:hAnsi="TimesNewRoman" w:cs="TimesNewRoman"/>
          <w:color w:val="000000"/>
        </w:rPr>
        <w:t>ř</w:t>
      </w:r>
      <w:r>
        <w:rPr>
          <w:color w:val="000000"/>
        </w:rPr>
        <w:t>ském i cizím jazyce. Obsah odborných p</w:t>
      </w:r>
      <w:r>
        <w:rPr>
          <w:rFonts w:ascii="TimesNewRoman" w:hAnsi="TimesNewRoman" w:cs="TimesNewRoman"/>
          <w:color w:val="000000"/>
        </w:rPr>
        <w:t>ř</w:t>
      </w:r>
      <w:r>
        <w:rPr>
          <w:color w:val="000000"/>
        </w:rPr>
        <w:t>edm</w:t>
      </w:r>
      <w:r>
        <w:rPr>
          <w:rFonts w:ascii="TimesNewRoman" w:hAnsi="TimesNewRoman" w:cs="TimesNewRoman"/>
          <w:color w:val="000000"/>
        </w:rPr>
        <w:t>ě</w:t>
      </w:r>
      <w:r>
        <w:rPr>
          <w:color w:val="000000"/>
        </w:rPr>
        <w:t>t</w:t>
      </w:r>
      <w:r>
        <w:rPr>
          <w:rFonts w:ascii="TimesNewRoman" w:hAnsi="TimesNewRoman" w:cs="TimesNewRoman"/>
          <w:color w:val="000000"/>
        </w:rPr>
        <w:t xml:space="preserve">ů </w:t>
      </w:r>
      <w:r>
        <w:rPr>
          <w:color w:val="000000"/>
        </w:rPr>
        <w:t>je p</w:t>
      </w:r>
      <w:r>
        <w:rPr>
          <w:rFonts w:ascii="TimesNewRoman" w:hAnsi="TimesNewRoman" w:cs="TimesNewRoman"/>
          <w:color w:val="000000"/>
        </w:rPr>
        <w:t>ř</w:t>
      </w:r>
      <w:r>
        <w:rPr>
          <w:color w:val="000000"/>
        </w:rPr>
        <w:t>edm</w:t>
      </w:r>
      <w:r>
        <w:rPr>
          <w:rFonts w:ascii="TimesNewRoman" w:hAnsi="TimesNewRoman" w:cs="TimesNewRoman"/>
          <w:color w:val="000000"/>
        </w:rPr>
        <w:t>ě</w:t>
      </w:r>
      <w:r>
        <w:rPr>
          <w:color w:val="000000"/>
        </w:rPr>
        <w:t>tn</w:t>
      </w:r>
      <w:r>
        <w:rPr>
          <w:rFonts w:ascii="TimesNewRoman" w:hAnsi="TimesNewRoman" w:cs="TimesNewRoman"/>
          <w:color w:val="000000"/>
        </w:rPr>
        <w:t xml:space="preserve">ě </w:t>
      </w:r>
      <w:r>
        <w:rPr>
          <w:color w:val="000000"/>
        </w:rPr>
        <w:t xml:space="preserve">koordinován s odborným výcvikem. </w:t>
      </w:r>
      <w:r>
        <w:rPr>
          <w:color w:val="000000"/>
        </w:rPr>
        <w:tab/>
      </w:r>
    </w:p>
    <w:p w14:paraId="38882B9C" w14:textId="77777777" w:rsidR="00E703C3" w:rsidRDefault="00E703C3" w:rsidP="00726712">
      <w:pPr>
        <w:autoSpaceDE w:val="0"/>
        <w:autoSpaceDN w:val="0"/>
        <w:adjustRightInd w:val="0"/>
        <w:spacing w:line="276" w:lineRule="auto"/>
        <w:ind w:firstLine="360"/>
        <w:jc w:val="both"/>
        <w:rPr>
          <w:color w:val="000000"/>
        </w:rPr>
      </w:pPr>
      <w:r>
        <w:rPr>
          <w:color w:val="000000"/>
        </w:rPr>
        <w:t>Obecným cílem vzd</w:t>
      </w:r>
      <w:r>
        <w:rPr>
          <w:rFonts w:ascii="TimesNewRoman" w:hAnsi="TimesNewRoman" w:cs="TimesNewRoman"/>
          <w:color w:val="000000"/>
        </w:rPr>
        <w:t>ě</w:t>
      </w:r>
      <w:r>
        <w:rPr>
          <w:color w:val="000000"/>
        </w:rPr>
        <w:t>lávacího programu je p</w:t>
      </w:r>
      <w:r>
        <w:rPr>
          <w:rFonts w:ascii="TimesNewRoman" w:hAnsi="TimesNewRoman" w:cs="TimesNewRoman"/>
          <w:color w:val="000000"/>
        </w:rPr>
        <w:t>ř</w:t>
      </w:r>
      <w:r>
        <w:rPr>
          <w:color w:val="000000"/>
        </w:rPr>
        <w:t>ipravit pracovníka, který se dob</w:t>
      </w:r>
      <w:r>
        <w:rPr>
          <w:rFonts w:ascii="TimesNewRoman" w:hAnsi="TimesNewRoman" w:cs="TimesNewRoman"/>
          <w:color w:val="000000"/>
        </w:rPr>
        <w:t>ř</w:t>
      </w:r>
      <w:r>
        <w:rPr>
          <w:color w:val="000000"/>
        </w:rPr>
        <w:t>e umístí na trhu práce, p</w:t>
      </w:r>
      <w:r>
        <w:rPr>
          <w:rFonts w:ascii="TimesNewRoman" w:hAnsi="TimesNewRoman" w:cs="TimesNewRoman"/>
          <w:color w:val="000000"/>
        </w:rPr>
        <w:t>ř</w:t>
      </w:r>
      <w:r>
        <w:rPr>
          <w:color w:val="000000"/>
        </w:rPr>
        <w:t>ípadn</w:t>
      </w:r>
      <w:r>
        <w:rPr>
          <w:rFonts w:ascii="TimesNewRoman" w:hAnsi="TimesNewRoman" w:cs="TimesNewRoman"/>
          <w:color w:val="000000"/>
        </w:rPr>
        <w:t xml:space="preserve">ě </w:t>
      </w:r>
      <w:r>
        <w:rPr>
          <w:color w:val="000000"/>
        </w:rPr>
        <w:t>bude schopen reagovat na m</w:t>
      </w:r>
      <w:r>
        <w:rPr>
          <w:rFonts w:ascii="TimesNewRoman" w:hAnsi="TimesNewRoman" w:cs="TimesNewRoman"/>
          <w:color w:val="000000"/>
        </w:rPr>
        <w:t>ě</w:t>
      </w:r>
      <w:r>
        <w:rPr>
          <w:color w:val="000000"/>
        </w:rPr>
        <w:t>nící se podmínky trhu práce.</w:t>
      </w:r>
    </w:p>
    <w:p w14:paraId="5AFDDCE2" w14:textId="77777777" w:rsidR="00726712" w:rsidRDefault="00726712" w:rsidP="00726712">
      <w:pPr>
        <w:autoSpaceDE w:val="0"/>
        <w:autoSpaceDN w:val="0"/>
        <w:adjustRightInd w:val="0"/>
        <w:spacing w:line="276" w:lineRule="auto"/>
        <w:ind w:firstLine="360"/>
        <w:jc w:val="both"/>
        <w:rPr>
          <w:color w:val="000000"/>
        </w:rPr>
      </w:pPr>
    </w:p>
    <w:p w14:paraId="580FA271" w14:textId="77777777" w:rsidR="00E703C3" w:rsidRPr="00826254" w:rsidRDefault="00E703C3" w:rsidP="00826254">
      <w:pPr>
        <w:rPr>
          <w:b/>
          <w:bCs/>
        </w:rPr>
      </w:pPr>
      <w:bookmarkStart w:id="87" w:name="_Toc527044658"/>
      <w:bookmarkStart w:id="88" w:name="_Toc527045961"/>
      <w:bookmarkStart w:id="89" w:name="_Toc527046671"/>
      <w:bookmarkStart w:id="90" w:name="_Toc106784788"/>
      <w:bookmarkStart w:id="91" w:name="_Toc106784905"/>
      <w:r w:rsidRPr="00826254">
        <w:rPr>
          <w:b/>
          <w:bCs/>
        </w:rPr>
        <w:t>Klíčové kompetence</w:t>
      </w:r>
      <w:bookmarkEnd w:id="87"/>
      <w:bookmarkEnd w:id="88"/>
      <w:bookmarkEnd w:id="89"/>
      <w:bookmarkEnd w:id="90"/>
      <w:bookmarkEnd w:id="91"/>
    </w:p>
    <w:p w14:paraId="6AD7A8CF" w14:textId="77777777" w:rsidR="00E703C3" w:rsidRDefault="00E703C3" w:rsidP="00726712">
      <w:pPr>
        <w:spacing w:line="276" w:lineRule="auto"/>
        <w:jc w:val="both"/>
        <w:rPr>
          <w:b/>
          <w:bCs/>
          <w:i/>
          <w:iCs/>
        </w:rPr>
      </w:pPr>
      <w:r>
        <w:t>Vedle vědomostí a dovedností zahrnuje komplex klíčových, tedy obecně použitelných a</w:t>
      </w:r>
      <w:r w:rsidR="00726712">
        <w:t> </w:t>
      </w:r>
      <w:r>
        <w:t xml:space="preserve">přenosných kompetencí také postoje, návyky a způsoby jednání. Osvojují se při výuce různého obsahu učiva po celou dobu studia a prolínají v různé míře do všech předmětů – odborných i všeobecných. Jejich </w:t>
      </w:r>
      <w:r>
        <w:rPr>
          <w:b/>
          <w:bCs/>
          <w:i/>
          <w:iCs/>
        </w:rPr>
        <w:t xml:space="preserve">rozvíjení je </w:t>
      </w:r>
      <w:proofErr w:type="gramStart"/>
      <w:r>
        <w:rPr>
          <w:b/>
          <w:bCs/>
          <w:i/>
          <w:iCs/>
        </w:rPr>
        <w:t>záležitostí  celého</w:t>
      </w:r>
      <w:proofErr w:type="gramEnd"/>
      <w:r>
        <w:rPr>
          <w:b/>
          <w:bCs/>
          <w:i/>
          <w:iCs/>
        </w:rPr>
        <w:t xml:space="preserve"> pedagogického</w:t>
      </w:r>
      <w:r>
        <w:rPr>
          <w:i/>
          <w:iCs/>
        </w:rPr>
        <w:t xml:space="preserve"> </w:t>
      </w:r>
      <w:r>
        <w:rPr>
          <w:b/>
          <w:bCs/>
          <w:i/>
          <w:iCs/>
        </w:rPr>
        <w:t>kolektivu.</w:t>
      </w:r>
    </w:p>
    <w:p w14:paraId="6E73EC48" w14:textId="77777777" w:rsidR="00E703C3" w:rsidRDefault="00E703C3" w:rsidP="001E0DE0">
      <w:pPr>
        <w:spacing w:line="276" w:lineRule="auto"/>
        <w:jc w:val="both"/>
      </w:pPr>
      <w:r>
        <w:t>Přispívají:</w:t>
      </w:r>
    </w:p>
    <w:p w14:paraId="703C7353" w14:textId="77777777" w:rsidR="00E703C3" w:rsidRDefault="00E703C3" w:rsidP="00C80FA8">
      <w:pPr>
        <w:numPr>
          <w:ilvl w:val="0"/>
          <w:numId w:val="1"/>
        </w:numPr>
        <w:spacing w:line="276" w:lineRule="auto"/>
        <w:ind w:hanging="294"/>
        <w:jc w:val="both"/>
      </w:pPr>
      <w:r>
        <w:t>ke zvýšení schopnosti absolventa přijímat nové podněty a adaptovat se na změny v oboru, na měnící se pracovní podmínky i změny v občanské společnosti,</w:t>
      </w:r>
    </w:p>
    <w:p w14:paraId="5A212A04" w14:textId="77777777" w:rsidR="00E703C3" w:rsidRDefault="00E703C3" w:rsidP="00C80FA8">
      <w:pPr>
        <w:numPr>
          <w:ilvl w:val="0"/>
          <w:numId w:val="1"/>
        </w:numPr>
        <w:spacing w:line="276" w:lineRule="auto"/>
        <w:ind w:hanging="294"/>
        <w:jc w:val="both"/>
      </w:pPr>
      <w:r>
        <w:t xml:space="preserve">k dalšímu – celoživotnímu vzdělávání, a tím k dlouhodobému </w:t>
      </w:r>
      <w:proofErr w:type="gramStart"/>
      <w:r>
        <w:t>uplatnění  na</w:t>
      </w:r>
      <w:proofErr w:type="gramEnd"/>
      <w:r>
        <w:t xml:space="preserve"> trhu práce.</w:t>
      </w:r>
    </w:p>
    <w:p w14:paraId="4555C6D3" w14:textId="77777777" w:rsidR="00E703C3" w:rsidRDefault="00E703C3" w:rsidP="001E0DE0">
      <w:pPr>
        <w:spacing w:line="276" w:lineRule="auto"/>
        <w:ind w:firstLine="360"/>
        <w:jc w:val="both"/>
        <w:rPr>
          <w:sz w:val="20"/>
          <w:szCs w:val="20"/>
        </w:rPr>
      </w:pPr>
    </w:p>
    <w:p w14:paraId="06B971A9" w14:textId="77777777" w:rsidR="00E703C3" w:rsidRDefault="00E703C3" w:rsidP="00726712">
      <w:pPr>
        <w:spacing w:line="276" w:lineRule="auto"/>
        <w:jc w:val="both"/>
        <w:rPr>
          <w:b/>
          <w:bCs/>
          <w:i/>
          <w:iCs/>
        </w:rPr>
      </w:pPr>
      <w:r>
        <w:t>Vzhledem k</w:t>
      </w:r>
      <w:r w:rsidR="007C44EE">
        <w:t xml:space="preserve">e </w:t>
      </w:r>
      <w:proofErr w:type="gramStart"/>
      <w:r w:rsidR="007C44EE">
        <w:t>specifičnosti  oboru</w:t>
      </w:r>
      <w:proofErr w:type="gramEnd"/>
      <w:r w:rsidR="007C44EE">
        <w:t xml:space="preserve"> Prodavač</w:t>
      </w:r>
      <w:r>
        <w:t xml:space="preserve"> a uplatnění absolventa v praxi </w:t>
      </w:r>
      <w:r>
        <w:rPr>
          <w:b/>
          <w:bCs/>
          <w:i/>
          <w:iCs/>
        </w:rPr>
        <w:t>je</w:t>
      </w:r>
      <w:r>
        <w:rPr>
          <w:i/>
          <w:iCs/>
        </w:rPr>
        <w:t xml:space="preserve"> </w:t>
      </w:r>
      <w:r>
        <w:rPr>
          <w:b/>
          <w:bCs/>
          <w:i/>
          <w:iCs/>
        </w:rPr>
        <w:t>třeba posilovat tyto kompetence:</w:t>
      </w:r>
    </w:p>
    <w:p w14:paraId="134A0E2E" w14:textId="77777777" w:rsidR="00E703C3" w:rsidRDefault="00E703C3" w:rsidP="00C80FA8">
      <w:pPr>
        <w:numPr>
          <w:ilvl w:val="0"/>
          <w:numId w:val="2"/>
        </w:numPr>
        <w:spacing w:line="276" w:lineRule="auto"/>
        <w:ind w:hanging="339"/>
        <w:jc w:val="both"/>
      </w:pPr>
      <w:r>
        <w:rPr>
          <w:b/>
          <w:bCs/>
          <w:i/>
          <w:iCs/>
        </w:rPr>
        <w:t>komunikativní</w:t>
      </w:r>
      <w:r>
        <w:t xml:space="preserve"> – schopnost absolventa vyjadřovat se přiměřeně k účelu jednání a</w:t>
      </w:r>
      <w:r w:rsidR="00726712">
        <w:t> </w:t>
      </w:r>
      <w:r>
        <w:t>komunikační situaci</w:t>
      </w:r>
      <w:r>
        <w:rPr>
          <w:b/>
          <w:bCs/>
        </w:rPr>
        <w:t xml:space="preserve"> </w:t>
      </w:r>
      <w:r>
        <w:t>v projevech mluvených i psaných, odborně i všeobecně zaměřených,</w:t>
      </w:r>
      <w:r w:rsidR="00976D94">
        <w:t xml:space="preserve"> formulovat své myšlenky srozumitelně a souvisle, v písemné podobě přehledně a jazykově správně, účastnit se</w:t>
      </w:r>
      <w:r>
        <w:t xml:space="preserve"> aktivně</w:t>
      </w:r>
      <w:r w:rsidR="00976D94">
        <w:t xml:space="preserve"> diskusí</w:t>
      </w:r>
      <w:r>
        <w:t xml:space="preserve">, </w:t>
      </w:r>
      <w:r w:rsidR="00976D94">
        <w:t xml:space="preserve">formulovat a obhajovat své názory a postoje, zpracovávat </w:t>
      </w:r>
      <w:r w:rsidR="00D43A17">
        <w:t>běžné administrativní písemnosti a pracovní dokumenty, snažit se dodržovat jazykové a stylistické normy i odbornou terminologii, zaznamenávat písemně podstatné myšlenky a údaje z textů, popř .projevů jiných lidí, vyjadřovat se a vystupovat v souladu se zásadami kultury projevu a chování, pochopit výhody znalosti cizích jazyků pro životní i pracovní uplatnění, být motivováni k prohlubování svých dovedností</w:t>
      </w:r>
    </w:p>
    <w:p w14:paraId="1B0EAD84" w14:textId="77777777" w:rsidR="00E703C3" w:rsidRDefault="00E703C3" w:rsidP="00C80FA8">
      <w:pPr>
        <w:numPr>
          <w:ilvl w:val="0"/>
          <w:numId w:val="2"/>
        </w:numPr>
        <w:spacing w:line="276" w:lineRule="auto"/>
        <w:ind w:hanging="339"/>
        <w:jc w:val="both"/>
      </w:pPr>
      <w:r>
        <w:rPr>
          <w:b/>
          <w:bCs/>
          <w:i/>
          <w:iCs/>
        </w:rPr>
        <w:t xml:space="preserve">personální a sociální </w:t>
      </w:r>
      <w:r>
        <w:t>–</w:t>
      </w:r>
      <w:r w:rsidR="00D43A17">
        <w:t xml:space="preserve"> posuzovat reálně své fyzické a duševní možnosti, odhadovat</w:t>
      </w:r>
      <w:r w:rsidR="009C5CBC">
        <w:t xml:space="preserve"> důsledky svého jednání a chování v různých situacích, stanovovat si cíle a priority podle svých osobních schopností, zájmové a pracovní orientace a životních podmínek, reagovat adekvátně na hodnocení svého vystupování a způsobu jednání ze strany jiných lidí, přijímat radu i kritiku, ověřovat si získané poznatky, kriticky zvažovat názory, postoje a jednání jiných lidí, mít odpovědní vztah ke svému zdraví</w:t>
      </w:r>
      <w:r w:rsidR="007F1987">
        <w:t xml:space="preserve">, adaptovat se na měnící se životní a pracovní podmínky a podle svých schopností a možností je pozitivně ovlivňovat, pracovat v týmu a podílet se na realizaci společných pracovních a jiných činností, přijímat a odpovědně plnit svěřené úkoly, podněcovat práci týmu vlastními návrhy na zlepšení práce a řešení úkolů, přispívat v vytváření vstřícných mezilidských vztahů, </w:t>
      </w:r>
      <w:r>
        <w:t>usilovat o svůj další rozvoj, stanovit si reálné cíle, využívat zprostředkovaných zkušeností při učení, spolupracovat, podílet se na týmové práci na různých postech, nést zodpovědnost</w:t>
      </w:r>
      <w:r w:rsidRPr="007F1987">
        <w:rPr>
          <w:b/>
          <w:bCs/>
          <w:i/>
          <w:iCs/>
        </w:rPr>
        <w:t xml:space="preserve"> </w:t>
      </w:r>
      <w:r>
        <w:t>za dané úkoly;</w:t>
      </w:r>
    </w:p>
    <w:p w14:paraId="1D235A47" w14:textId="77777777" w:rsidR="00E703C3" w:rsidRDefault="00E703C3" w:rsidP="00C80FA8">
      <w:pPr>
        <w:numPr>
          <w:ilvl w:val="0"/>
          <w:numId w:val="2"/>
        </w:numPr>
        <w:spacing w:line="276" w:lineRule="auto"/>
        <w:ind w:hanging="339"/>
        <w:jc w:val="both"/>
        <w:rPr>
          <w:b/>
          <w:bCs/>
          <w:i/>
          <w:iCs/>
        </w:rPr>
      </w:pPr>
      <w:r>
        <w:rPr>
          <w:b/>
          <w:bCs/>
          <w:i/>
          <w:iCs/>
        </w:rPr>
        <w:t xml:space="preserve">řešit problémy </w:t>
      </w:r>
      <w:proofErr w:type="gramStart"/>
      <w:r>
        <w:rPr>
          <w:b/>
          <w:bCs/>
          <w:i/>
          <w:iCs/>
        </w:rPr>
        <w:t>-</w:t>
      </w:r>
      <w:r>
        <w:rPr>
          <w:i/>
          <w:iCs/>
        </w:rPr>
        <w:t xml:space="preserve"> </w:t>
      </w:r>
      <w:r>
        <w:t xml:space="preserve"> rozeznat</w:t>
      </w:r>
      <w:proofErr w:type="gramEnd"/>
      <w:r>
        <w:t xml:space="preserve"> problém, navrhnout  a zvažovat cesty k řešení, vyhodnoti</w:t>
      </w:r>
      <w:r w:rsidR="00817E1A">
        <w:t xml:space="preserve">t </w:t>
      </w:r>
      <w:r>
        <w:t>a</w:t>
      </w:r>
      <w:r w:rsidR="00817E1A">
        <w:t> </w:t>
      </w:r>
      <w:r>
        <w:t>ověřit správnost, zvolit vhodné prostředky a způsoby řešení, využívat již nabytých zkušeností a vědomostí</w:t>
      </w:r>
      <w:r w:rsidR="007F1987">
        <w:t>, porozumět zadání úkolu nebo určit jádro problému, získat informace potřebné k řešení problému, navrhnout způsob řešení</w:t>
      </w:r>
      <w:r w:rsidR="00FB75FE">
        <w:t xml:space="preserve"> problému, vyhodnotit </w:t>
      </w:r>
      <w:r w:rsidR="00FB75FE">
        <w:lastRenderedPageBreak/>
        <w:t>a ověřit správnost zvoleného postupu, uplatňovat při řešení problému různé metody myšlení a myšlenkové operace, spolupracovat při řešení problémů s jinými lidmi</w:t>
      </w:r>
    </w:p>
    <w:p w14:paraId="704B078B" w14:textId="77777777" w:rsidR="004D02EA" w:rsidRDefault="00E703C3" w:rsidP="00C80FA8">
      <w:pPr>
        <w:numPr>
          <w:ilvl w:val="0"/>
          <w:numId w:val="2"/>
        </w:numPr>
        <w:spacing w:line="276" w:lineRule="auto"/>
        <w:ind w:hanging="339"/>
        <w:jc w:val="both"/>
        <w:rPr>
          <w:b/>
          <w:bCs/>
          <w:i/>
          <w:iCs/>
        </w:rPr>
      </w:pPr>
      <w:r>
        <w:rPr>
          <w:b/>
          <w:bCs/>
          <w:i/>
          <w:iCs/>
        </w:rPr>
        <w:t>kompetence</w:t>
      </w:r>
      <w:r w:rsidR="00405B55">
        <w:rPr>
          <w:b/>
          <w:bCs/>
          <w:i/>
          <w:iCs/>
        </w:rPr>
        <w:t xml:space="preserve"> využívat prostředky informačních a komunikačních technologií a</w:t>
      </w:r>
      <w:r w:rsidR="00817E1A">
        <w:rPr>
          <w:b/>
          <w:bCs/>
          <w:i/>
          <w:iCs/>
        </w:rPr>
        <w:t> </w:t>
      </w:r>
      <w:r w:rsidR="00405B55">
        <w:rPr>
          <w:b/>
          <w:bCs/>
          <w:i/>
          <w:iCs/>
        </w:rPr>
        <w:t>pracovat s</w:t>
      </w:r>
      <w:r w:rsidR="00817E1A">
        <w:rPr>
          <w:b/>
          <w:bCs/>
          <w:i/>
          <w:iCs/>
        </w:rPr>
        <w:t> </w:t>
      </w:r>
      <w:r w:rsidR="00405B55">
        <w:rPr>
          <w:b/>
          <w:bCs/>
          <w:i/>
          <w:iCs/>
        </w:rPr>
        <w:t>informacem</w:t>
      </w:r>
      <w:r w:rsidR="00817E1A">
        <w:rPr>
          <w:b/>
          <w:bCs/>
          <w:i/>
          <w:iCs/>
        </w:rPr>
        <w:t xml:space="preserve">i - </w:t>
      </w:r>
      <w:r w:rsidR="00405B55">
        <w:t xml:space="preserve">pracovat s osobním počítačem a dalšími prostředky ICT, pracovat s běžným základním a aplikačním programovým vybavením, učit se používat nové aplikace, komunikovat elektronickou poštou a využívat další prostředky online a </w:t>
      </w:r>
      <w:proofErr w:type="spellStart"/>
      <w:r w:rsidR="00405B55">
        <w:t>offline</w:t>
      </w:r>
      <w:proofErr w:type="spellEnd"/>
      <w:r w:rsidR="00405B55">
        <w:t xml:space="preserve"> komunikace, získat informace z otevřených zdrojů, zejména pak s využitím celosvětové sítě Internet, pracovat s informacemi z různých zdrojů nesenými na různých médiích, uvědomovat si nutnost posuzovat rozdílnou věrohodnost různých informačních zdrojů a kriticky přistupovat k získaným informacím</w:t>
      </w:r>
    </w:p>
    <w:p w14:paraId="096D50B7" w14:textId="77777777" w:rsidR="00E703C3" w:rsidRPr="00FB75FE" w:rsidRDefault="00E703C3" w:rsidP="00C80FA8">
      <w:pPr>
        <w:numPr>
          <w:ilvl w:val="0"/>
          <w:numId w:val="2"/>
        </w:numPr>
        <w:spacing w:line="276" w:lineRule="auto"/>
        <w:ind w:hanging="339"/>
        <w:jc w:val="both"/>
        <w:rPr>
          <w:b/>
          <w:bCs/>
          <w:i/>
          <w:iCs/>
        </w:rPr>
      </w:pPr>
      <w:r>
        <w:rPr>
          <w:b/>
          <w:bCs/>
          <w:i/>
          <w:iCs/>
        </w:rPr>
        <w:t xml:space="preserve">k pracovnímu uplatnění </w:t>
      </w:r>
      <w:r w:rsidR="00ED4F64">
        <w:rPr>
          <w:b/>
          <w:bCs/>
          <w:i/>
          <w:iCs/>
        </w:rPr>
        <w:t>a podnikatelským aktivitám</w:t>
      </w:r>
      <w:r w:rsidR="00817E1A">
        <w:rPr>
          <w:b/>
          <w:bCs/>
          <w:i/>
          <w:iCs/>
        </w:rPr>
        <w:t xml:space="preserve"> </w:t>
      </w:r>
      <w:r>
        <w:rPr>
          <w:b/>
          <w:bCs/>
          <w:i/>
          <w:iCs/>
        </w:rPr>
        <w:t>-</w:t>
      </w:r>
      <w:r w:rsidR="00817E1A">
        <w:rPr>
          <w:b/>
          <w:bCs/>
          <w:i/>
          <w:iCs/>
        </w:rPr>
        <w:t xml:space="preserve"> </w:t>
      </w:r>
      <w:r>
        <w:t>orientovat se na trhu práce</w:t>
      </w:r>
      <w:r w:rsidR="00ED4F64">
        <w:t>, mít odpovědný postoj k vlastní profesní budoucnosti, uvědomovat si význam celoživotního vzdělávání, mít přehled o možnostech uplatnění na trhu práce, mít reálnou představu o pracovních, platových a jiných podmínkách v oboru, umět získávat a vyhodnocovat informace o pracovních i vzdělávacích příležitostech</w:t>
      </w:r>
      <w:r w:rsidR="00B201DF">
        <w:t>, komunikovat vhodně s potencionálními zaměstnavateli, znát obecná práva a</w:t>
      </w:r>
      <w:r w:rsidR="00817E1A">
        <w:t> </w:t>
      </w:r>
      <w:r w:rsidR="00B201DF">
        <w:t>povinnosti zaměstnavatelů a pracovníků, rozumět podstatě a principům podnikání</w:t>
      </w:r>
    </w:p>
    <w:p w14:paraId="41BE41A4" w14:textId="77777777" w:rsidR="00FB75FE" w:rsidRPr="00B201DF" w:rsidRDefault="00FB75FE" w:rsidP="00C80FA8">
      <w:pPr>
        <w:numPr>
          <w:ilvl w:val="0"/>
          <w:numId w:val="2"/>
        </w:numPr>
        <w:spacing w:line="276" w:lineRule="auto"/>
        <w:ind w:hanging="339"/>
        <w:jc w:val="both"/>
        <w:rPr>
          <w:b/>
          <w:bCs/>
          <w:i/>
          <w:iCs/>
        </w:rPr>
      </w:pPr>
      <w:r>
        <w:rPr>
          <w:b/>
          <w:bCs/>
          <w:i/>
          <w:iCs/>
        </w:rPr>
        <w:t xml:space="preserve">k učení </w:t>
      </w:r>
      <w:r>
        <w:t>– mít pozitivní vztah k učení a vzdělávání, ovládat různé techniky učení</w:t>
      </w:r>
      <w:r w:rsidR="00ED4F64">
        <w:t>, využívat ke svému učení různé informační zdroje, sledovat a hodnotit pokrok při dosahování cílů svého učení, znát možnosti svého dalšího vzdělávání, zejména oboru a povolání</w:t>
      </w:r>
    </w:p>
    <w:p w14:paraId="3AE8FD28" w14:textId="77777777" w:rsidR="00B201DF" w:rsidRDefault="00B201DF" w:rsidP="00C80FA8">
      <w:pPr>
        <w:numPr>
          <w:ilvl w:val="0"/>
          <w:numId w:val="2"/>
        </w:numPr>
        <w:spacing w:line="276" w:lineRule="auto"/>
        <w:ind w:hanging="339"/>
        <w:jc w:val="both"/>
      </w:pPr>
      <w:r>
        <w:rPr>
          <w:b/>
          <w:bCs/>
          <w:i/>
          <w:iCs/>
        </w:rPr>
        <w:t xml:space="preserve">matematické </w:t>
      </w:r>
      <w:proofErr w:type="gramStart"/>
      <w:r>
        <w:rPr>
          <w:b/>
          <w:bCs/>
          <w:i/>
          <w:iCs/>
        </w:rPr>
        <w:t xml:space="preserve">kompetence </w:t>
      </w:r>
      <w:r w:rsidR="00817E1A">
        <w:rPr>
          <w:b/>
          <w:bCs/>
          <w:i/>
          <w:iCs/>
        </w:rPr>
        <w:t>-</w:t>
      </w:r>
      <w:r>
        <w:rPr>
          <w:b/>
          <w:bCs/>
          <w:i/>
          <w:iCs/>
        </w:rPr>
        <w:t xml:space="preserve"> </w:t>
      </w:r>
      <w:r w:rsidRPr="00B201DF">
        <w:t>správně</w:t>
      </w:r>
      <w:proofErr w:type="gramEnd"/>
      <w:r w:rsidRPr="00B201DF">
        <w:t xml:space="preserve"> používat a převádět b</w:t>
      </w:r>
      <w:r>
        <w:t>ě</w:t>
      </w:r>
      <w:r w:rsidRPr="00B201DF">
        <w:t>žné jednotky</w:t>
      </w:r>
      <w:r>
        <w:t>, používat pojmy kvantifikujícího charakteru, provádět reálný odhad výsledku řešení dané úlohy, číst různé formy grafického znázornění, aplikovat znalosti o základních tvarech předmětů a jejich vzájemné poloze v rovině a prostoru</w:t>
      </w:r>
      <w:r w:rsidRPr="00B201DF">
        <w:t>, apli</w:t>
      </w:r>
      <w:r>
        <w:t xml:space="preserve">kovat matematické postupy při řešení praktických </w:t>
      </w:r>
      <w:r w:rsidR="005B7497">
        <w:t>úkolů v běžných životních i pracovních situacích</w:t>
      </w:r>
    </w:p>
    <w:p w14:paraId="1744B370" w14:textId="77777777" w:rsidR="00817E1A" w:rsidRDefault="005B7497" w:rsidP="00C80FA8">
      <w:pPr>
        <w:numPr>
          <w:ilvl w:val="0"/>
          <w:numId w:val="2"/>
        </w:numPr>
        <w:spacing w:line="276" w:lineRule="auto"/>
        <w:ind w:hanging="339"/>
        <w:jc w:val="both"/>
      </w:pPr>
      <w:r>
        <w:rPr>
          <w:b/>
          <w:bCs/>
          <w:i/>
          <w:iCs/>
        </w:rPr>
        <w:t xml:space="preserve">občanské a kulturní povědomí </w:t>
      </w:r>
      <w:r w:rsidR="00532129">
        <w:rPr>
          <w:b/>
          <w:bCs/>
          <w:i/>
          <w:iCs/>
        </w:rPr>
        <w:t xml:space="preserve">– </w:t>
      </w:r>
      <w:r w:rsidR="00532129">
        <w:t>jednat odpovědně, samostatně a iniciativně nejen ve vlastním zájmu, ale i veřejném, dodržovat zákony, respektovat práva a osobnost druhých lidí, vystupovat proti nesnášenlivosti, xenofobii a diskriminaci, pomáhat druhým lidem, jednat v souladu s morálními principy a zásadami společenského chování, uvědomovat si vlastní kulturní, národní a osobnostní identitu, zajímat se aktivně o politické a společenské dění, chápat význam životního prostředí pro člověka a jednat v duchu udržitelného rozvoje</w:t>
      </w:r>
      <w:r w:rsidR="005B7AAC">
        <w:t xml:space="preserve">, uznávat hodnotu života, uvědomovat si odpovědnost za vlastní život, uznávat tradice a hodnoty svého národa, podporovat hodnoty místní, národní, evropské i světové kultury </w:t>
      </w:r>
    </w:p>
    <w:p w14:paraId="41A4833D" w14:textId="77777777" w:rsidR="00817E1A" w:rsidRPr="00B201DF" w:rsidRDefault="00817E1A" w:rsidP="00C80FA8">
      <w:pPr>
        <w:spacing w:line="276" w:lineRule="auto"/>
        <w:ind w:left="765"/>
        <w:jc w:val="both"/>
      </w:pPr>
    </w:p>
    <w:p w14:paraId="5F4B93CC" w14:textId="77777777" w:rsidR="00E703C3" w:rsidRPr="00817E1A" w:rsidRDefault="00E703C3" w:rsidP="00817E1A">
      <w:pPr>
        <w:rPr>
          <w:b/>
          <w:bCs/>
        </w:rPr>
      </w:pPr>
      <w:bookmarkStart w:id="92" w:name="_Toc527044659"/>
      <w:bookmarkStart w:id="93" w:name="_Toc527045962"/>
      <w:bookmarkStart w:id="94" w:name="_Toc527046672"/>
      <w:bookmarkStart w:id="95" w:name="_Toc106784789"/>
      <w:bookmarkStart w:id="96" w:name="_Toc106784906"/>
      <w:r w:rsidRPr="00817E1A">
        <w:rPr>
          <w:b/>
          <w:bCs/>
        </w:rPr>
        <w:t>Odborné kompetence</w:t>
      </w:r>
      <w:bookmarkEnd w:id="92"/>
      <w:bookmarkEnd w:id="93"/>
      <w:bookmarkEnd w:id="94"/>
      <w:bookmarkEnd w:id="95"/>
      <w:bookmarkEnd w:id="96"/>
    </w:p>
    <w:p w14:paraId="7171F4BD" w14:textId="77777777" w:rsidR="00E703C3" w:rsidRDefault="00E703C3" w:rsidP="00817E1A">
      <w:pPr>
        <w:pStyle w:val="Zkladntextodsazen2"/>
        <w:spacing w:line="276" w:lineRule="auto"/>
        <w:ind w:firstLine="0"/>
        <w:jc w:val="both"/>
      </w:pPr>
      <w:r>
        <w:t xml:space="preserve">Odborné kompetence se odvíjejí od kvalifikačních požadavků na výkon povolání a vyjadřují způsobilost absolventa k pracovní činnosti. </w:t>
      </w:r>
      <w:proofErr w:type="gramStart"/>
      <w:r>
        <w:t>Tvoří</w:t>
      </w:r>
      <w:proofErr w:type="gramEnd"/>
      <w:r>
        <w:t xml:space="preserve"> je soubor odborných vědomostí a</w:t>
      </w:r>
      <w:r w:rsidR="00817E1A">
        <w:t> </w:t>
      </w:r>
      <w:r>
        <w:t>dovedností, postojů a hodnot požadovaných u absolventa</w:t>
      </w:r>
      <w:r w:rsidR="007C44EE">
        <w:t xml:space="preserve"> ŠVP Prodavač</w:t>
      </w:r>
      <w:r>
        <w:t xml:space="preserve">. Tyto kompetence jsou posilovány především v teoretické i praktické </w:t>
      </w:r>
      <w:proofErr w:type="gramStart"/>
      <w:r>
        <w:t>výuce  odborných</w:t>
      </w:r>
      <w:proofErr w:type="gramEnd"/>
      <w:r>
        <w:t xml:space="preserve"> předmětů a v  průběhu odborného výcviku.</w:t>
      </w:r>
    </w:p>
    <w:p w14:paraId="3BC6EBA0" w14:textId="77777777" w:rsidR="00E703C3" w:rsidRDefault="00E703C3" w:rsidP="001E0DE0">
      <w:pPr>
        <w:pStyle w:val="Zkladntextodsazen2"/>
        <w:spacing w:line="276" w:lineRule="auto"/>
        <w:ind w:firstLine="360"/>
        <w:jc w:val="both"/>
        <w:rPr>
          <w:sz w:val="20"/>
          <w:szCs w:val="20"/>
        </w:rPr>
      </w:pPr>
    </w:p>
    <w:p w14:paraId="594A216E" w14:textId="77777777" w:rsidR="00E703C3" w:rsidRDefault="00E703C3" w:rsidP="00817E1A">
      <w:pPr>
        <w:pStyle w:val="Zkladntextodsazen2"/>
        <w:spacing w:line="276" w:lineRule="auto"/>
        <w:ind w:firstLine="0"/>
        <w:jc w:val="both"/>
        <w:rPr>
          <w:b/>
          <w:bCs/>
          <w:i/>
          <w:iCs/>
        </w:rPr>
      </w:pPr>
      <w:r>
        <w:t>Vzhledem k</w:t>
      </w:r>
      <w:r w:rsidR="007C44EE">
        <w:t xml:space="preserve">e </w:t>
      </w:r>
      <w:proofErr w:type="gramStart"/>
      <w:r w:rsidR="007C44EE">
        <w:t>specifičnosti  oboru</w:t>
      </w:r>
      <w:proofErr w:type="gramEnd"/>
      <w:r w:rsidR="007C44EE">
        <w:t xml:space="preserve"> Prodavač</w:t>
      </w:r>
      <w:r>
        <w:t xml:space="preserve"> a uplatnění absolventa v praxi </w:t>
      </w:r>
      <w:r>
        <w:rPr>
          <w:b/>
          <w:bCs/>
          <w:i/>
          <w:iCs/>
        </w:rPr>
        <w:t>je</w:t>
      </w:r>
      <w:r>
        <w:rPr>
          <w:i/>
          <w:iCs/>
        </w:rPr>
        <w:t xml:space="preserve"> </w:t>
      </w:r>
      <w:r>
        <w:rPr>
          <w:b/>
          <w:bCs/>
          <w:i/>
          <w:iCs/>
        </w:rPr>
        <w:t>třeba posilovat tyto kompetence:</w:t>
      </w:r>
    </w:p>
    <w:p w14:paraId="0BF15DAB" w14:textId="77777777" w:rsidR="007C44EE" w:rsidRDefault="001E166B" w:rsidP="00FE5986">
      <w:pPr>
        <w:pStyle w:val="Zkladntextodsazen2"/>
        <w:numPr>
          <w:ilvl w:val="0"/>
          <w:numId w:val="5"/>
        </w:numPr>
        <w:tabs>
          <w:tab w:val="clear" w:pos="1428"/>
        </w:tabs>
        <w:spacing w:line="276" w:lineRule="auto"/>
        <w:ind w:left="360"/>
        <w:jc w:val="both"/>
      </w:pPr>
      <w:r>
        <w:t>dbát na bezpečnost práce a ochranu zdraví</w:t>
      </w:r>
    </w:p>
    <w:p w14:paraId="45A32164" w14:textId="77777777" w:rsidR="00EC5A10" w:rsidRDefault="00EC5A10" w:rsidP="00FE5986">
      <w:pPr>
        <w:pStyle w:val="Zkladntextodsazen2"/>
        <w:numPr>
          <w:ilvl w:val="0"/>
          <w:numId w:val="10"/>
        </w:numPr>
        <w:spacing w:line="276" w:lineRule="auto"/>
        <w:jc w:val="both"/>
      </w:pPr>
      <w:r>
        <w:lastRenderedPageBreak/>
        <w:t>dodržovat bezpečnost práce, chápat ji jako nedílnou součást péče o zdraví své i</w:t>
      </w:r>
      <w:r w:rsidR="00817E1A">
        <w:t> </w:t>
      </w:r>
      <w:r>
        <w:t>spolupracovníků</w:t>
      </w:r>
    </w:p>
    <w:p w14:paraId="1E44E2FB" w14:textId="77777777" w:rsidR="00EC5A10" w:rsidRDefault="00EC5A10" w:rsidP="00FE5986">
      <w:pPr>
        <w:pStyle w:val="Zkladntextodsazen2"/>
        <w:numPr>
          <w:ilvl w:val="0"/>
          <w:numId w:val="10"/>
        </w:numPr>
        <w:spacing w:line="276" w:lineRule="auto"/>
        <w:jc w:val="both"/>
      </w:pPr>
      <w:r>
        <w:t>znát a dodržovat právní předpisy týkající se bezpečnosti a ochrany zdraví</w:t>
      </w:r>
    </w:p>
    <w:p w14:paraId="53C46F01" w14:textId="77777777" w:rsidR="00EC5A10" w:rsidRDefault="00EC5A10" w:rsidP="00FE5986">
      <w:pPr>
        <w:pStyle w:val="Zkladntextodsazen2"/>
        <w:numPr>
          <w:ilvl w:val="0"/>
          <w:numId w:val="10"/>
        </w:numPr>
        <w:spacing w:line="276" w:lineRule="auto"/>
        <w:jc w:val="both"/>
      </w:pPr>
      <w:r>
        <w:t>osvojit si zásady a návyky bezpečné a zdraví neohrožující pracovní činnosti</w:t>
      </w:r>
    </w:p>
    <w:p w14:paraId="31E35F91" w14:textId="77777777" w:rsidR="00EC5A10" w:rsidRDefault="00EC5A10" w:rsidP="00FE5986">
      <w:pPr>
        <w:pStyle w:val="Zkladntextodsazen2"/>
        <w:numPr>
          <w:ilvl w:val="0"/>
          <w:numId w:val="10"/>
        </w:numPr>
        <w:spacing w:line="276" w:lineRule="auto"/>
        <w:jc w:val="both"/>
      </w:pPr>
      <w:r>
        <w:t>znát systém péče o zdraví pracujících</w:t>
      </w:r>
    </w:p>
    <w:p w14:paraId="7AD60E38" w14:textId="77777777" w:rsidR="00EC5A10" w:rsidRDefault="00EC5A10" w:rsidP="00FE5986">
      <w:pPr>
        <w:pStyle w:val="Zkladntextodsazen2"/>
        <w:numPr>
          <w:ilvl w:val="0"/>
          <w:numId w:val="10"/>
        </w:numPr>
        <w:spacing w:line="276" w:lineRule="auto"/>
        <w:jc w:val="both"/>
      </w:pPr>
      <w:r>
        <w:t xml:space="preserve">vědomosti o zásadách poskytování první pomoci </w:t>
      </w:r>
    </w:p>
    <w:p w14:paraId="00EC84AA" w14:textId="77777777" w:rsidR="007C44EE" w:rsidRDefault="007C44EE" w:rsidP="00FE5986">
      <w:pPr>
        <w:pStyle w:val="Zkladntextodsazen2"/>
        <w:numPr>
          <w:ilvl w:val="0"/>
          <w:numId w:val="5"/>
        </w:numPr>
        <w:tabs>
          <w:tab w:val="clear" w:pos="1428"/>
        </w:tabs>
        <w:spacing w:line="276" w:lineRule="auto"/>
        <w:ind w:left="360"/>
        <w:jc w:val="both"/>
      </w:pPr>
      <w:r>
        <w:t>usilovat o nejvyšší kvalitu své práce, výrobků nebo služeb</w:t>
      </w:r>
    </w:p>
    <w:p w14:paraId="0CAA2D3A" w14:textId="77777777" w:rsidR="00EC5A10" w:rsidRDefault="00EC5A10" w:rsidP="00FE5986">
      <w:pPr>
        <w:pStyle w:val="Zkladntextodsazen2"/>
        <w:numPr>
          <w:ilvl w:val="0"/>
          <w:numId w:val="10"/>
        </w:numPr>
        <w:spacing w:line="276" w:lineRule="auto"/>
        <w:jc w:val="both"/>
      </w:pPr>
      <w:r>
        <w:t>chápat kvalitu jako významný nástroj konkurenceschopnosti a dobrého jména organizace</w:t>
      </w:r>
    </w:p>
    <w:p w14:paraId="7795B7C6" w14:textId="77777777" w:rsidR="00EC5A10" w:rsidRDefault="00EC5A10" w:rsidP="00FE5986">
      <w:pPr>
        <w:pStyle w:val="Zkladntextodsazen2"/>
        <w:numPr>
          <w:ilvl w:val="0"/>
          <w:numId w:val="10"/>
        </w:numPr>
        <w:spacing w:line="276" w:lineRule="auto"/>
        <w:jc w:val="both"/>
      </w:pPr>
      <w:r>
        <w:t>dodržování stanovené normy a předpisy</w:t>
      </w:r>
    </w:p>
    <w:p w14:paraId="45B82AFE" w14:textId="77777777" w:rsidR="00EC5A10" w:rsidRDefault="00EC5A10" w:rsidP="00FE5986">
      <w:pPr>
        <w:pStyle w:val="Zkladntextodsazen2"/>
        <w:numPr>
          <w:ilvl w:val="0"/>
          <w:numId w:val="10"/>
        </w:numPr>
        <w:spacing w:line="276" w:lineRule="auto"/>
        <w:jc w:val="both"/>
      </w:pPr>
      <w:r>
        <w:t>dbát na zabezpečování parametrů kvality procesů, výrobků nebo služeb</w:t>
      </w:r>
    </w:p>
    <w:p w14:paraId="45561E7A" w14:textId="77777777" w:rsidR="00551FDD" w:rsidRDefault="007C44EE" w:rsidP="00FE5986">
      <w:pPr>
        <w:pStyle w:val="Zkladntextodsazen2"/>
        <w:numPr>
          <w:ilvl w:val="0"/>
          <w:numId w:val="5"/>
        </w:numPr>
        <w:tabs>
          <w:tab w:val="clear" w:pos="1428"/>
        </w:tabs>
        <w:spacing w:line="276" w:lineRule="auto"/>
        <w:ind w:left="360"/>
        <w:jc w:val="both"/>
      </w:pPr>
      <w:r>
        <w:t>jednat ekonomicky a v souladu se strategií trvale udržitelného rozvoje</w:t>
      </w:r>
    </w:p>
    <w:p w14:paraId="13DBFDBF" w14:textId="77777777" w:rsidR="00551FDD" w:rsidRDefault="00551FDD" w:rsidP="00FE5986">
      <w:pPr>
        <w:pStyle w:val="Zkladntextodsazen2"/>
        <w:numPr>
          <w:ilvl w:val="0"/>
          <w:numId w:val="10"/>
        </w:numPr>
        <w:spacing w:line="276" w:lineRule="auto"/>
        <w:jc w:val="both"/>
      </w:pPr>
      <w:r>
        <w:t>znát význam, účel a užitečnost vykonávané práce, její finanční a společenské ohodnocení</w:t>
      </w:r>
    </w:p>
    <w:p w14:paraId="79A2508A" w14:textId="77777777" w:rsidR="00551FDD" w:rsidRDefault="00551FDD" w:rsidP="00FE5986">
      <w:pPr>
        <w:pStyle w:val="Zkladntextodsazen2"/>
        <w:numPr>
          <w:ilvl w:val="0"/>
          <w:numId w:val="10"/>
        </w:numPr>
        <w:spacing w:line="276" w:lineRule="auto"/>
        <w:jc w:val="both"/>
      </w:pPr>
      <w:r>
        <w:t>nakládat s materiály, energiemi, odpady, vodou a jinými látkami ekonomicky a</w:t>
      </w:r>
      <w:r w:rsidR="00817E1A">
        <w:t> </w:t>
      </w:r>
      <w:r>
        <w:t>s ohledem na ŽP</w:t>
      </w:r>
    </w:p>
    <w:p w14:paraId="62F8BB43" w14:textId="77777777" w:rsidR="007C44EE" w:rsidRDefault="00551FDD" w:rsidP="00FE5986">
      <w:pPr>
        <w:pStyle w:val="Zkladntextodsazen2"/>
        <w:numPr>
          <w:ilvl w:val="0"/>
          <w:numId w:val="5"/>
        </w:numPr>
        <w:tabs>
          <w:tab w:val="clear" w:pos="1428"/>
        </w:tabs>
        <w:spacing w:line="276" w:lineRule="auto"/>
        <w:ind w:left="360"/>
        <w:jc w:val="both"/>
      </w:pPr>
      <w:r>
        <w:t>prodávat kvalifikovaně zboží různého sortimentu</w:t>
      </w:r>
    </w:p>
    <w:p w14:paraId="7B34E05D" w14:textId="77777777" w:rsidR="00551FDD" w:rsidRDefault="00551FDD" w:rsidP="00FE5986">
      <w:pPr>
        <w:pStyle w:val="Zkladntextodsazen2"/>
        <w:numPr>
          <w:ilvl w:val="0"/>
          <w:numId w:val="5"/>
        </w:numPr>
        <w:tabs>
          <w:tab w:val="clear" w:pos="1428"/>
        </w:tabs>
        <w:spacing w:line="276" w:lineRule="auto"/>
        <w:ind w:left="360"/>
        <w:jc w:val="both"/>
      </w:pPr>
      <w:r>
        <w:t>pracovat s pokladnami a pokladními systémy</w:t>
      </w:r>
    </w:p>
    <w:p w14:paraId="3690469F" w14:textId="77777777" w:rsidR="00551FDD" w:rsidRDefault="00551FDD" w:rsidP="00FE5986">
      <w:pPr>
        <w:pStyle w:val="Zkladntextodsazen2"/>
        <w:numPr>
          <w:ilvl w:val="0"/>
          <w:numId w:val="5"/>
        </w:numPr>
        <w:tabs>
          <w:tab w:val="clear" w:pos="1428"/>
        </w:tabs>
        <w:spacing w:line="276" w:lineRule="auto"/>
        <w:ind w:left="360"/>
        <w:jc w:val="both"/>
      </w:pPr>
      <w:r>
        <w:t>manipulovat se zbožím v obchodně-provozní jednotce</w:t>
      </w:r>
    </w:p>
    <w:p w14:paraId="57F21EE5" w14:textId="77777777" w:rsidR="00395938" w:rsidRDefault="00395938" w:rsidP="00FE5986">
      <w:pPr>
        <w:pStyle w:val="Zkladntextodsazen2"/>
        <w:numPr>
          <w:ilvl w:val="0"/>
          <w:numId w:val="5"/>
        </w:numPr>
        <w:tabs>
          <w:tab w:val="clear" w:pos="1428"/>
        </w:tabs>
        <w:spacing w:line="276" w:lineRule="auto"/>
        <w:ind w:left="360"/>
        <w:jc w:val="both"/>
      </w:pPr>
      <w:r>
        <w:t>vést podnikatelskou agendu</w:t>
      </w:r>
    </w:p>
    <w:p w14:paraId="7E982EEC" w14:textId="77777777" w:rsidR="00EC698C" w:rsidRDefault="00EC698C" w:rsidP="001E0DE0">
      <w:pPr>
        <w:pStyle w:val="Zkladntextodsazen2"/>
        <w:spacing w:line="276" w:lineRule="auto"/>
        <w:ind w:firstLine="0"/>
        <w:jc w:val="both"/>
      </w:pPr>
    </w:p>
    <w:p w14:paraId="2F4D1DFA" w14:textId="77777777" w:rsidR="00EC698C" w:rsidRPr="000930B1" w:rsidRDefault="00EC698C" w:rsidP="001E0DE0">
      <w:pPr>
        <w:spacing w:line="276" w:lineRule="auto"/>
        <w:jc w:val="both"/>
      </w:pPr>
      <w:r w:rsidRPr="000930B1">
        <w:t>ÚPK vztahující se k danému oboru vzdělání</w:t>
      </w:r>
      <w:r w:rsidR="00C80FA8">
        <w:t xml:space="preserve">: </w:t>
      </w:r>
      <w:r>
        <w:t>Specialista maloobchodu 66-51-H</w:t>
      </w:r>
      <w:r w:rsidRPr="000930B1">
        <w:t xml:space="preserve">, EQF </w:t>
      </w:r>
      <w:r>
        <w:t>3</w:t>
      </w:r>
      <w:r w:rsidR="00C80FA8">
        <w:t>.</w:t>
      </w:r>
    </w:p>
    <w:p w14:paraId="3C83DE9B" w14:textId="77777777" w:rsidR="00EC698C" w:rsidRPr="000930B1" w:rsidRDefault="00EC698C" w:rsidP="001E0DE0">
      <w:pPr>
        <w:spacing w:line="276" w:lineRule="auto"/>
        <w:jc w:val="both"/>
      </w:pPr>
    </w:p>
    <w:p w14:paraId="29FFB188" w14:textId="77777777" w:rsidR="00894AB6" w:rsidRDefault="00F9350D" w:rsidP="00817E1A">
      <w:pPr>
        <w:pStyle w:val="Nadpis2"/>
        <w:spacing w:before="0" w:after="0"/>
      </w:pPr>
      <w:bookmarkStart w:id="97" w:name="_Toc527044660"/>
      <w:bookmarkStart w:id="98" w:name="_Toc527045963"/>
      <w:bookmarkStart w:id="99" w:name="_Toc527046673"/>
      <w:bookmarkStart w:id="100" w:name="_Toc106784790"/>
      <w:bookmarkStart w:id="101" w:name="_Toc106784907"/>
      <w:bookmarkStart w:id="102" w:name="_Toc107580228"/>
      <w:r>
        <w:t>2.</w:t>
      </w:r>
      <w:r w:rsidR="00E703C3">
        <w:t xml:space="preserve">5. </w:t>
      </w:r>
      <w:r w:rsidR="00E703C3" w:rsidRPr="00817E1A">
        <w:t>Metody</w:t>
      </w:r>
      <w:r w:rsidR="00E703C3">
        <w:t xml:space="preserve"> a formy výuky</w:t>
      </w:r>
      <w:bookmarkEnd w:id="97"/>
      <w:bookmarkEnd w:id="98"/>
      <w:bookmarkEnd w:id="99"/>
      <w:bookmarkEnd w:id="100"/>
      <w:bookmarkEnd w:id="101"/>
      <w:bookmarkEnd w:id="102"/>
    </w:p>
    <w:p w14:paraId="514A8459" w14:textId="77777777" w:rsidR="0007498C" w:rsidRPr="004175AF" w:rsidRDefault="0007498C" w:rsidP="00817E1A">
      <w:pPr>
        <w:spacing w:line="276" w:lineRule="auto"/>
        <w:jc w:val="both"/>
      </w:pPr>
      <w:r w:rsidRPr="004175AF">
        <w:t xml:space="preserve">Vzdělávací formy pro obor </w:t>
      </w:r>
      <w:r>
        <w:t>Prodavač</w:t>
      </w:r>
      <w:r w:rsidRPr="004175AF">
        <w:t xml:space="preserve"> zahrnují frontální, individuální, skupinové, týmové a projektové vyučování. Mezi stěžejní metody školní výuky využívané v rámci teoretického a praktického vyučování na naší škole </w:t>
      </w:r>
      <w:proofErr w:type="gramStart"/>
      <w:r w:rsidRPr="004175AF">
        <w:t>patří</w:t>
      </w:r>
      <w:proofErr w:type="gramEnd"/>
      <w:r w:rsidRPr="004175AF">
        <w:t xml:space="preserve"> metody slovní, názorné, výklad, práce s textem, aktivizující a praktické. Dle samotné struktury vyučovacího procesu metody motivační, expoziční, fixační a diagnostické. Využíváme také metody autodidaktické, tzn. učíme žáky technikám samostatného učení a práce. Nedílnou součástí výuky je také e-learning.</w:t>
      </w:r>
    </w:p>
    <w:p w14:paraId="32C43149" w14:textId="77777777" w:rsidR="00826254" w:rsidRPr="00826254" w:rsidRDefault="0007498C" w:rsidP="00826254">
      <w:pPr>
        <w:spacing w:line="276" w:lineRule="auto"/>
        <w:ind w:firstLine="357"/>
        <w:jc w:val="both"/>
      </w:pPr>
      <w:r w:rsidRPr="004175AF">
        <w:t xml:space="preserve">Ve výuce společenskovědních předmětů kladou </w:t>
      </w:r>
      <w:proofErr w:type="gramStart"/>
      <w:r w:rsidRPr="004175AF">
        <w:t>naši</w:t>
      </w:r>
      <w:proofErr w:type="gramEnd"/>
      <w:r w:rsidRPr="004175AF">
        <w:t xml:space="preserve"> vyučující důraz převážně na řízené rozhovory, diskuse a besedy s žáky. Praktické části přírodovědného vzdělávání se soustředí na metody činnostního vyučování, ve kterém naši žáci získávají poznatky na základě vlastního samostatného pozorování a zkoumání. </w:t>
      </w:r>
    </w:p>
    <w:p w14:paraId="2BA38707" w14:textId="77777777" w:rsidR="00817E1A" w:rsidRDefault="00817E1A" w:rsidP="001E0DE0">
      <w:pPr>
        <w:spacing w:line="276" w:lineRule="auto"/>
        <w:jc w:val="both"/>
        <w:rPr>
          <w:b/>
          <w:szCs w:val="20"/>
        </w:rPr>
      </w:pPr>
    </w:p>
    <w:p w14:paraId="3B7FD24A" w14:textId="77777777" w:rsidR="00E703C3" w:rsidRDefault="00B05FFE" w:rsidP="00817E1A">
      <w:pPr>
        <w:pStyle w:val="Nadpis2"/>
        <w:spacing w:before="0" w:after="0" w:line="276" w:lineRule="auto"/>
      </w:pPr>
      <w:bookmarkStart w:id="103" w:name="_Toc527044661"/>
      <w:bookmarkStart w:id="104" w:name="_Toc527045964"/>
      <w:bookmarkStart w:id="105" w:name="_Toc527046674"/>
      <w:bookmarkStart w:id="106" w:name="_Toc106784791"/>
      <w:bookmarkStart w:id="107" w:name="_Toc106784908"/>
      <w:bookmarkStart w:id="108" w:name="_Toc107580229"/>
      <w:r>
        <w:t>2.</w:t>
      </w:r>
      <w:r w:rsidR="00E703C3">
        <w:t>6. Charakteristika obsahových složek</w:t>
      </w:r>
      <w:bookmarkEnd w:id="103"/>
      <w:bookmarkEnd w:id="104"/>
      <w:bookmarkEnd w:id="105"/>
      <w:bookmarkEnd w:id="106"/>
      <w:bookmarkEnd w:id="107"/>
      <w:bookmarkEnd w:id="108"/>
    </w:p>
    <w:p w14:paraId="31B323F2" w14:textId="77777777" w:rsidR="00E703C3" w:rsidRPr="00826254" w:rsidRDefault="00E703C3" w:rsidP="00826254">
      <w:pPr>
        <w:rPr>
          <w:b/>
          <w:bCs/>
        </w:rPr>
      </w:pPr>
      <w:bookmarkStart w:id="109" w:name="_Toc527044662"/>
      <w:bookmarkStart w:id="110" w:name="_Toc527045965"/>
      <w:bookmarkStart w:id="111" w:name="_Toc527046675"/>
      <w:bookmarkStart w:id="112" w:name="_Toc106784792"/>
      <w:bookmarkStart w:id="113" w:name="_Toc106784909"/>
      <w:r w:rsidRPr="00826254">
        <w:rPr>
          <w:b/>
          <w:bCs/>
        </w:rPr>
        <w:t>Jazykové vzdělávání</w:t>
      </w:r>
      <w:bookmarkEnd w:id="109"/>
      <w:bookmarkEnd w:id="110"/>
      <w:bookmarkEnd w:id="111"/>
      <w:bookmarkEnd w:id="112"/>
      <w:bookmarkEnd w:id="113"/>
    </w:p>
    <w:p w14:paraId="4076C432" w14:textId="77777777" w:rsidR="00E703C3" w:rsidRDefault="00E703C3" w:rsidP="00817E1A">
      <w:pPr>
        <w:pStyle w:val="Zkladntext"/>
        <w:spacing w:line="276" w:lineRule="auto"/>
      </w:pPr>
      <w:r>
        <w:t xml:space="preserve">Jazykové vzdělání je zaměřeno především na rozvoj komunikativních dovedností žáků, </w:t>
      </w:r>
      <w:proofErr w:type="gramStart"/>
      <w:r>
        <w:t>učí</w:t>
      </w:r>
      <w:proofErr w:type="gramEnd"/>
      <w:r>
        <w:t xml:space="preserve"> je kultivovaně se vyjadřovat ústně i písemně v českém jazyce a efektivně pracovat s textem jako zdrojem informací (rozvíjí čtenářskou gramotnost) i jako formativním prostředkem.</w:t>
      </w:r>
    </w:p>
    <w:p w14:paraId="27517E5E" w14:textId="77777777" w:rsidR="00E703C3" w:rsidRDefault="00E703C3" w:rsidP="001E0DE0">
      <w:pPr>
        <w:pStyle w:val="Zkladntext"/>
        <w:spacing w:line="276" w:lineRule="auto"/>
        <w:ind w:firstLine="360"/>
      </w:pPr>
      <w:r>
        <w:t xml:space="preserve">Vzdělávání v cizím jazyce umožňuje žákům řešit běžné každodenní životní situace v cizojazyčném prostředí. Dává jim také možnost komunikovat v cizím jazyce i v odborné oblasti v rámci jejich zaměření. Dobrá znalost cizího jazyka umožňuje absolventům studium na vysokých </w:t>
      </w:r>
      <w:proofErr w:type="gramStart"/>
      <w:r>
        <w:t>školách  a</w:t>
      </w:r>
      <w:proofErr w:type="gramEnd"/>
      <w:r>
        <w:t xml:space="preserve"> zároveň napomáhá k lepšímu uplatnění na trhu práce.</w:t>
      </w:r>
    </w:p>
    <w:p w14:paraId="7C69AB92" w14:textId="77777777" w:rsidR="00C16307" w:rsidRDefault="00E703C3" w:rsidP="001E0DE0">
      <w:pPr>
        <w:pStyle w:val="Zkladntext"/>
        <w:spacing w:line="276" w:lineRule="auto"/>
        <w:ind w:firstLine="360"/>
      </w:pPr>
      <w:r>
        <w:lastRenderedPageBreak/>
        <w:t>Vzdělávání se realizuje především v předmětech český jazyk a literatura, ang</w:t>
      </w:r>
      <w:r w:rsidR="00C16307">
        <w:t>lický jazyk a</w:t>
      </w:r>
      <w:r w:rsidR="00817E1A">
        <w:t> </w:t>
      </w:r>
      <w:r w:rsidR="00C16307">
        <w:t>německý jazyk.</w:t>
      </w:r>
    </w:p>
    <w:p w14:paraId="7CE7EE8E" w14:textId="77777777" w:rsidR="00817E1A" w:rsidRDefault="00817E1A" w:rsidP="001E0DE0">
      <w:pPr>
        <w:pStyle w:val="Zkladntext"/>
        <w:spacing w:line="276" w:lineRule="auto"/>
        <w:ind w:firstLine="360"/>
      </w:pPr>
    </w:p>
    <w:p w14:paraId="68B7BACA" w14:textId="77777777" w:rsidR="00E703C3" w:rsidRPr="00826254" w:rsidRDefault="00E703C3" w:rsidP="00826254">
      <w:pPr>
        <w:rPr>
          <w:b/>
          <w:bCs/>
        </w:rPr>
      </w:pPr>
      <w:bookmarkStart w:id="114" w:name="_Toc527044663"/>
      <w:bookmarkStart w:id="115" w:name="_Toc527045966"/>
      <w:bookmarkStart w:id="116" w:name="_Toc527046676"/>
      <w:bookmarkStart w:id="117" w:name="_Toc106784793"/>
      <w:bookmarkStart w:id="118" w:name="_Toc106784910"/>
      <w:r w:rsidRPr="00826254">
        <w:rPr>
          <w:b/>
          <w:bCs/>
        </w:rPr>
        <w:t>Přírodovědné vzdělávání</w:t>
      </w:r>
      <w:bookmarkEnd w:id="114"/>
      <w:bookmarkEnd w:id="115"/>
      <w:bookmarkEnd w:id="116"/>
      <w:bookmarkEnd w:id="117"/>
      <w:bookmarkEnd w:id="118"/>
    </w:p>
    <w:p w14:paraId="6B85C54D" w14:textId="77777777" w:rsidR="00E703C3" w:rsidRDefault="00E703C3" w:rsidP="00817E1A">
      <w:pPr>
        <w:spacing w:line="276" w:lineRule="auto"/>
        <w:jc w:val="both"/>
      </w:pPr>
      <w:r>
        <w:t>Přírodovědné vzdělávání vede k osvojení důležitých pojmů, veličin a zákonitostí z přírodních věd. Tyto znalosti jsou nutné k pochopení dějů, které probíhají v živé i neživé přírodě, a žáci si na jejich základě formují žádoucí vztah k přírodě a životnímu prostředí.</w:t>
      </w:r>
    </w:p>
    <w:p w14:paraId="05EF06B9" w14:textId="77777777" w:rsidR="00E703C3" w:rsidRDefault="00E703C3" w:rsidP="001E0DE0">
      <w:pPr>
        <w:spacing w:line="276" w:lineRule="auto"/>
        <w:ind w:firstLine="360"/>
        <w:jc w:val="both"/>
      </w:pPr>
      <w:r>
        <w:t xml:space="preserve">Cílem přírodovědného vzdělávání je naučit žáky využívat poznatky přírodních věd v profesním i každodenním životě tak, aby vnímali okolní svět, kladli si otázky, které se ho aktuálně týkají, a hledali na ně na důkazech založené odpovědi, na jejichž základě si </w:t>
      </w:r>
      <w:proofErr w:type="gramStart"/>
      <w:r>
        <w:t>vytvoří</w:t>
      </w:r>
      <w:proofErr w:type="gramEnd"/>
      <w:r>
        <w:t xml:space="preserve"> svůj vlastní názor. Přírodovědné vzdělávání zahrnuje učivo z předmětů fyzika, chemie, biologie a ekologie.</w:t>
      </w:r>
    </w:p>
    <w:p w14:paraId="3DE1A27A" w14:textId="77777777" w:rsidR="00E703C3" w:rsidRDefault="00E703C3" w:rsidP="001E0DE0">
      <w:pPr>
        <w:spacing w:line="276" w:lineRule="auto"/>
        <w:ind w:firstLine="360"/>
        <w:jc w:val="both"/>
      </w:pPr>
    </w:p>
    <w:p w14:paraId="1422EFCD" w14:textId="77777777" w:rsidR="00E703C3" w:rsidRPr="00826254" w:rsidRDefault="00E703C3" w:rsidP="00826254">
      <w:pPr>
        <w:spacing w:line="276" w:lineRule="auto"/>
        <w:rPr>
          <w:b/>
          <w:bCs/>
        </w:rPr>
      </w:pPr>
      <w:bookmarkStart w:id="119" w:name="_Toc527044664"/>
      <w:bookmarkStart w:id="120" w:name="_Toc527045967"/>
      <w:bookmarkStart w:id="121" w:name="_Toc527046677"/>
      <w:bookmarkStart w:id="122" w:name="_Toc106784794"/>
      <w:bookmarkStart w:id="123" w:name="_Toc106784911"/>
      <w:r w:rsidRPr="00826254">
        <w:rPr>
          <w:b/>
          <w:bCs/>
        </w:rPr>
        <w:t>Matematické vzdělávání</w:t>
      </w:r>
      <w:bookmarkEnd w:id="119"/>
      <w:bookmarkEnd w:id="120"/>
      <w:bookmarkEnd w:id="121"/>
      <w:bookmarkEnd w:id="122"/>
      <w:bookmarkEnd w:id="123"/>
      <w:r w:rsidRPr="00826254">
        <w:rPr>
          <w:b/>
          <w:bCs/>
        </w:rPr>
        <w:t xml:space="preserve"> </w:t>
      </w:r>
    </w:p>
    <w:p w14:paraId="1B5637E8" w14:textId="77777777" w:rsidR="00E703C3" w:rsidRDefault="00E703C3" w:rsidP="00826254">
      <w:pPr>
        <w:spacing w:line="276" w:lineRule="auto"/>
        <w:jc w:val="both"/>
      </w:pPr>
      <w:bookmarkStart w:id="124" w:name="_Toc527044665"/>
      <w:bookmarkStart w:id="125" w:name="_Toc527045968"/>
      <w:bookmarkStart w:id="126" w:name="_Toc527046678"/>
      <w:bookmarkStart w:id="127" w:name="_Toc106784795"/>
      <w:bookmarkStart w:id="128" w:name="_Toc106784912"/>
      <w:r>
        <w:t>Cílem matematického vzdělávání je podpora všeobecného i odborného vzdělávání, které žáci využijí v různých životních situacích (v osobním životě, v dalším vzdělávání, v zaměstnání, ve volném čase).</w:t>
      </w:r>
      <w:bookmarkEnd w:id="124"/>
      <w:bookmarkEnd w:id="125"/>
      <w:bookmarkEnd w:id="126"/>
      <w:bookmarkEnd w:id="127"/>
      <w:bookmarkEnd w:id="128"/>
    </w:p>
    <w:p w14:paraId="55AB8E1B" w14:textId="77777777" w:rsidR="00E703C3" w:rsidRDefault="00E703C3" w:rsidP="00826254">
      <w:pPr>
        <w:spacing w:line="276" w:lineRule="auto"/>
        <w:ind w:firstLine="360"/>
        <w:jc w:val="both"/>
      </w:pPr>
      <w:r>
        <w:t>Vzdělávání povede ke zvýšenému zájmu o matematiku a její aplikace tak, aby žáci uměli používat získané vědomosti a dovednosti při řešení běžných situací a k tomuto řešení využívat odbornou literaturu, počítač, internet.</w:t>
      </w:r>
    </w:p>
    <w:p w14:paraId="31777EF2" w14:textId="77777777" w:rsidR="00E703C3" w:rsidRDefault="00E703C3" w:rsidP="001E0DE0">
      <w:pPr>
        <w:pStyle w:val="Zkladntextodsazen"/>
        <w:spacing w:line="276" w:lineRule="auto"/>
        <w:ind w:firstLine="360"/>
      </w:pPr>
      <w:r>
        <w:t>Cíle vzdělávání jsou směřovány do předmětu matematika, získané poznatky a jejich aplikace žáci využijí i v dalších předmětech (chemie, fyzika, geodézie).</w:t>
      </w:r>
    </w:p>
    <w:p w14:paraId="504DDB49" w14:textId="77777777" w:rsidR="00817E1A" w:rsidRDefault="00817E1A" w:rsidP="001E0DE0">
      <w:pPr>
        <w:pStyle w:val="Zkladntextodsazen"/>
        <w:spacing w:line="276" w:lineRule="auto"/>
        <w:ind w:firstLine="360"/>
      </w:pPr>
    </w:p>
    <w:p w14:paraId="55E26366" w14:textId="77777777" w:rsidR="00E703C3" w:rsidRPr="00826254" w:rsidRDefault="00E703C3" w:rsidP="00826254">
      <w:pPr>
        <w:rPr>
          <w:b/>
          <w:bCs/>
        </w:rPr>
      </w:pPr>
      <w:bookmarkStart w:id="129" w:name="_Toc527044666"/>
      <w:bookmarkStart w:id="130" w:name="_Toc527045969"/>
      <w:bookmarkStart w:id="131" w:name="_Toc527046679"/>
      <w:bookmarkStart w:id="132" w:name="_Toc106784796"/>
      <w:bookmarkStart w:id="133" w:name="_Toc106784913"/>
      <w:r w:rsidRPr="00826254">
        <w:rPr>
          <w:b/>
          <w:bCs/>
        </w:rPr>
        <w:t>Odborné předměty</w:t>
      </w:r>
      <w:bookmarkEnd w:id="129"/>
      <w:bookmarkEnd w:id="130"/>
      <w:bookmarkEnd w:id="131"/>
      <w:bookmarkEnd w:id="132"/>
      <w:bookmarkEnd w:id="133"/>
    </w:p>
    <w:p w14:paraId="690C1EC3" w14:textId="77777777" w:rsidR="00E703C3" w:rsidRDefault="00E703C3" w:rsidP="00817E1A">
      <w:pPr>
        <w:pStyle w:val="Zkladntext"/>
        <w:spacing w:line="276" w:lineRule="auto"/>
      </w:pPr>
      <w:r>
        <w:t>Obsahový okruh odborných předmětů v návaznosti na učivo všeobecného přírodovědného a</w:t>
      </w:r>
      <w:r w:rsidR="00817E1A">
        <w:t> </w:t>
      </w:r>
      <w:r>
        <w:t>technického v</w:t>
      </w:r>
      <w:r w:rsidR="002734E2">
        <w:t xml:space="preserve">zdělání </w:t>
      </w:r>
      <w:proofErr w:type="gramStart"/>
      <w:r w:rsidR="002734E2">
        <w:t>u</w:t>
      </w:r>
      <w:r>
        <w:t>čí</w:t>
      </w:r>
      <w:proofErr w:type="gramEnd"/>
      <w:r>
        <w:t xml:space="preserve"> žáky správně používat odbornou terminologii, vede je k porozumění obsahu příslušných </w:t>
      </w:r>
      <w:r w:rsidR="004D02EA">
        <w:t xml:space="preserve">pojmů </w:t>
      </w:r>
      <w:r w:rsidR="00CE030F">
        <w:t>a </w:t>
      </w:r>
      <w:r>
        <w:t>základních principů, zákonitostí, metod a technik v</w:t>
      </w:r>
      <w:r w:rsidR="002734E2">
        <w:t> oblasti prodeje</w:t>
      </w:r>
      <w:r>
        <w:t xml:space="preserve">. </w:t>
      </w:r>
    </w:p>
    <w:p w14:paraId="11050F76" w14:textId="77777777" w:rsidR="00E703C3" w:rsidRDefault="00DD43C1" w:rsidP="001E0DE0">
      <w:pPr>
        <w:spacing w:line="276" w:lineRule="auto"/>
        <w:ind w:firstLine="360"/>
        <w:jc w:val="both"/>
        <w:rPr>
          <w:szCs w:val="28"/>
        </w:rPr>
      </w:pPr>
      <w:r>
        <w:rPr>
          <w:szCs w:val="28"/>
        </w:rPr>
        <w:t>Učivo se</w:t>
      </w:r>
      <w:r w:rsidR="00E703C3">
        <w:rPr>
          <w:szCs w:val="28"/>
        </w:rPr>
        <w:t>z</w:t>
      </w:r>
      <w:r>
        <w:rPr>
          <w:szCs w:val="28"/>
        </w:rPr>
        <w:t>namuje žáky s prodejem zboží různého sortimentu, přípravou zboží k prodeji a</w:t>
      </w:r>
      <w:r w:rsidR="00817E1A">
        <w:rPr>
          <w:szCs w:val="28"/>
        </w:rPr>
        <w:t> </w:t>
      </w:r>
      <w:r>
        <w:rPr>
          <w:szCs w:val="28"/>
        </w:rPr>
        <w:t>se zajišťováním služeb souvisejících s prodejem zboží.</w:t>
      </w:r>
      <w:r w:rsidR="00E703C3">
        <w:rPr>
          <w:szCs w:val="28"/>
        </w:rPr>
        <w:t> </w:t>
      </w:r>
      <w:r>
        <w:rPr>
          <w:szCs w:val="28"/>
        </w:rPr>
        <w:t xml:space="preserve"> Žáci se během studia </w:t>
      </w:r>
      <w:proofErr w:type="gramStart"/>
      <w:r>
        <w:rPr>
          <w:szCs w:val="28"/>
        </w:rPr>
        <w:t>učí</w:t>
      </w:r>
      <w:proofErr w:type="gramEnd"/>
      <w:r>
        <w:rPr>
          <w:szCs w:val="28"/>
        </w:rPr>
        <w:t xml:space="preserve"> upravovat interiéry a veřejné prostory</w:t>
      </w:r>
      <w:r w:rsidR="00AF3C43">
        <w:rPr>
          <w:szCs w:val="28"/>
        </w:rPr>
        <w:t>.</w:t>
      </w:r>
    </w:p>
    <w:p w14:paraId="0A2ED592" w14:textId="77777777" w:rsidR="00AF3C43" w:rsidRDefault="00AF3C43" w:rsidP="001E0DE0">
      <w:pPr>
        <w:spacing w:line="276" w:lineRule="auto"/>
        <w:ind w:firstLine="360"/>
        <w:jc w:val="both"/>
        <w:rPr>
          <w:szCs w:val="28"/>
        </w:rPr>
      </w:pPr>
      <w:r>
        <w:rPr>
          <w:szCs w:val="28"/>
        </w:rPr>
        <w:t>Žáci navíc získávají přehled o pěstování květin, přípravě květin k prodeji a floristice.</w:t>
      </w:r>
    </w:p>
    <w:p w14:paraId="41C40241" w14:textId="77777777" w:rsidR="00E703C3" w:rsidRDefault="00E703C3" w:rsidP="001E0DE0">
      <w:pPr>
        <w:spacing w:line="276" w:lineRule="auto"/>
        <w:ind w:firstLine="360"/>
        <w:jc w:val="both"/>
        <w:rPr>
          <w:color w:val="FF0000"/>
          <w:szCs w:val="28"/>
        </w:rPr>
      </w:pPr>
      <w:r>
        <w:rPr>
          <w:szCs w:val="28"/>
        </w:rPr>
        <w:t>Obsahový okruh zahrnuje odborné předměty</w:t>
      </w:r>
      <w:r w:rsidR="00AF3C43">
        <w:rPr>
          <w:szCs w:val="28"/>
        </w:rPr>
        <w:t xml:space="preserve"> Obchodní provoz, Administrativa prodejny, Obchodní počty, Daňová evidence, Komunikace ve službách, Zbožíznalství</w:t>
      </w:r>
      <w:r>
        <w:rPr>
          <w:szCs w:val="28"/>
        </w:rPr>
        <w:t xml:space="preserve"> </w:t>
      </w:r>
      <w:r w:rsidR="00CE030F">
        <w:rPr>
          <w:szCs w:val="28"/>
        </w:rPr>
        <w:t>a </w:t>
      </w:r>
      <w:r>
        <w:rPr>
          <w:szCs w:val="28"/>
        </w:rPr>
        <w:t>Odborný výcvik.</w:t>
      </w:r>
      <w:r>
        <w:rPr>
          <w:color w:val="FF0000"/>
          <w:szCs w:val="28"/>
        </w:rPr>
        <w:t xml:space="preserve"> </w:t>
      </w:r>
    </w:p>
    <w:p w14:paraId="179744A4" w14:textId="77777777" w:rsidR="00826254" w:rsidRPr="004D02EA" w:rsidRDefault="00826254" w:rsidP="001E0DE0">
      <w:pPr>
        <w:spacing w:line="276" w:lineRule="auto"/>
        <w:ind w:firstLine="360"/>
        <w:jc w:val="both"/>
        <w:rPr>
          <w:szCs w:val="28"/>
        </w:rPr>
      </w:pPr>
    </w:p>
    <w:p w14:paraId="213116EE" w14:textId="77777777" w:rsidR="00E703C3" w:rsidRDefault="00B05FFE" w:rsidP="00817E1A">
      <w:pPr>
        <w:pStyle w:val="Nadpis2"/>
        <w:spacing w:before="0" w:after="0" w:line="276" w:lineRule="auto"/>
      </w:pPr>
      <w:bookmarkStart w:id="134" w:name="_Toc527044667"/>
      <w:bookmarkStart w:id="135" w:name="_Toc527045970"/>
      <w:bookmarkStart w:id="136" w:name="_Toc527046680"/>
      <w:bookmarkStart w:id="137" w:name="_Toc106784797"/>
      <w:bookmarkStart w:id="138" w:name="_Toc106784914"/>
      <w:bookmarkStart w:id="139" w:name="_Toc107580230"/>
      <w:r>
        <w:t>2.</w:t>
      </w:r>
      <w:r w:rsidR="00E703C3">
        <w:t>7. Začlenění průřezových témat</w:t>
      </w:r>
      <w:bookmarkEnd w:id="134"/>
      <w:bookmarkEnd w:id="135"/>
      <w:bookmarkEnd w:id="136"/>
      <w:bookmarkEnd w:id="137"/>
      <w:bookmarkEnd w:id="138"/>
      <w:bookmarkEnd w:id="139"/>
    </w:p>
    <w:p w14:paraId="734969A5" w14:textId="77777777" w:rsidR="00E703C3" w:rsidRDefault="004D02EA" w:rsidP="00461801">
      <w:pPr>
        <w:spacing w:line="276" w:lineRule="auto"/>
        <w:jc w:val="both"/>
      </w:pPr>
      <w:r>
        <w:t>Průřezová</w:t>
      </w:r>
      <w:r w:rsidR="00E703C3">
        <w:t xml:space="preserve"> téma</w:t>
      </w:r>
      <w:r>
        <w:t>ta představují</w:t>
      </w:r>
      <w:r w:rsidR="00E703C3">
        <w:t xml:space="preserve"> významnou oblast vzdělávání, která prostupuje celým vzdělávacím programem a ve které se odráží i celkové </w:t>
      </w:r>
      <w:r w:rsidR="00AF3C43">
        <w:t>klima školy. V ŠVP Prodavač</w:t>
      </w:r>
      <w:r w:rsidR="00E703C3">
        <w:t xml:space="preserve"> jsou zařazena čtyři průřezová témata:</w:t>
      </w:r>
    </w:p>
    <w:p w14:paraId="6266E031" w14:textId="77777777" w:rsidR="00461801" w:rsidRDefault="00461801" w:rsidP="00461801">
      <w:pPr>
        <w:spacing w:line="276" w:lineRule="auto"/>
        <w:jc w:val="both"/>
      </w:pPr>
    </w:p>
    <w:p w14:paraId="1FB39E61" w14:textId="77777777" w:rsidR="00E703C3" w:rsidRPr="00826254" w:rsidRDefault="00E703C3" w:rsidP="00826254">
      <w:pPr>
        <w:rPr>
          <w:b/>
          <w:bCs/>
        </w:rPr>
      </w:pPr>
      <w:bookmarkStart w:id="140" w:name="_Toc527044668"/>
      <w:bookmarkStart w:id="141" w:name="_Toc527045971"/>
      <w:bookmarkStart w:id="142" w:name="_Toc527046681"/>
      <w:bookmarkStart w:id="143" w:name="_Toc106784798"/>
      <w:bookmarkStart w:id="144" w:name="_Toc106784915"/>
      <w:r w:rsidRPr="00826254">
        <w:rPr>
          <w:b/>
          <w:bCs/>
        </w:rPr>
        <w:t>Občan v demokratické společnosti</w:t>
      </w:r>
      <w:bookmarkEnd w:id="140"/>
      <w:bookmarkEnd w:id="141"/>
      <w:bookmarkEnd w:id="142"/>
      <w:bookmarkEnd w:id="143"/>
      <w:bookmarkEnd w:id="144"/>
    </w:p>
    <w:p w14:paraId="48CFBC44" w14:textId="77777777" w:rsidR="00E703C3" w:rsidRDefault="00E703C3" w:rsidP="00461801">
      <w:pPr>
        <w:spacing w:line="276" w:lineRule="auto"/>
        <w:jc w:val="both"/>
        <w:rPr>
          <w:i/>
          <w:iCs/>
        </w:rPr>
      </w:pPr>
      <w:r>
        <w:t xml:space="preserve">Výchova k demokratickému občanství prostupuje celým ŠVP i děním ve škole, protože jejím základním cílem </w:t>
      </w:r>
      <w:r>
        <w:rPr>
          <w:i/>
          <w:iCs/>
        </w:rPr>
        <w:t>je pozitivně působit na postoje a hodnotovou orientaci mládeže.</w:t>
      </w:r>
    </w:p>
    <w:p w14:paraId="64764C0D" w14:textId="77777777" w:rsidR="00E703C3" w:rsidRDefault="00E703C3" w:rsidP="001E0DE0">
      <w:pPr>
        <w:pStyle w:val="Zkladntext"/>
        <w:spacing w:line="276" w:lineRule="auto"/>
        <w:ind w:firstLine="360"/>
      </w:pPr>
      <w:r>
        <w:t xml:space="preserve">Předpokladem úspěšnosti je jednotné působení všech pracovníků školy na žáky, protože každý pracovník školy se svým </w:t>
      </w:r>
      <w:proofErr w:type="gramStart"/>
      <w:r>
        <w:t>osobním  postojem</w:t>
      </w:r>
      <w:proofErr w:type="gramEnd"/>
      <w:r>
        <w:t xml:space="preserve"> či reakcí na konkrétní problémy a situace  podílí na výsledku procesu a spoluvytváří celkové klima školy. </w:t>
      </w:r>
    </w:p>
    <w:p w14:paraId="29507646" w14:textId="77777777" w:rsidR="00E703C3" w:rsidRDefault="00E703C3" w:rsidP="001E0DE0">
      <w:pPr>
        <w:spacing w:line="276" w:lineRule="auto"/>
        <w:ind w:firstLine="360"/>
        <w:jc w:val="both"/>
      </w:pPr>
      <w:r>
        <w:lastRenderedPageBreak/>
        <w:t xml:space="preserve">Za </w:t>
      </w:r>
      <w:r>
        <w:rPr>
          <w:i/>
          <w:iCs/>
        </w:rPr>
        <w:t>priority</w:t>
      </w:r>
      <w:r>
        <w:t xml:space="preserve"> při naplňování průřezového tématu Občan v demokratické společnosti považujeme:</w:t>
      </w:r>
    </w:p>
    <w:p w14:paraId="0ED63652" w14:textId="77777777" w:rsidR="00E703C3" w:rsidRDefault="00E703C3" w:rsidP="00FE5986">
      <w:pPr>
        <w:numPr>
          <w:ilvl w:val="0"/>
          <w:numId w:val="49"/>
        </w:numPr>
        <w:spacing w:line="276" w:lineRule="auto"/>
        <w:jc w:val="both"/>
      </w:pPr>
      <w:r>
        <w:t>informovanost a kritické myšlení,</w:t>
      </w:r>
    </w:p>
    <w:p w14:paraId="4AEEA7ED" w14:textId="77777777" w:rsidR="00E703C3" w:rsidRDefault="00E703C3" w:rsidP="00FE5986">
      <w:pPr>
        <w:numPr>
          <w:ilvl w:val="0"/>
          <w:numId w:val="49"/>
        </w:numPr>
        <w:spacing w:line="276" w:lineRule="auto"/>
        <w:jc w:val="both"/>
      </w:pPr>
      <w:r>
        <w:t>aktivní toleranci,</w:t>
      </w:r>
    </w:p>
    <w:p w14:paraId="40AD1B85" w14:textId="77777777" w:rsidR="00E703C3" w:rsidRDefault="00E703C3" w:rsidP="00FE5986">
      <w:pPr>
        <w:numPr>
          <w:ilvl w:val="0"/>
          <w:numId w:val="49"/>
        </w:numPr>
        <w:spacing w:line="276" w:lineRule="auto"/>
        <w:jc w:val="both"/>
      </w:pPr>
      <w:r>
        <w:t>slušnost, zdvořilost,</w:t>
      </w:r>
    </w:p>
    <w:p w14:paraId="4C0590C9" w14:textId="77777777" w:rsidR="00E703C3" w:rsidRDefault="00E703C3" w:rsidP="00FE5986">
      <w:pPr>
        <w:numPr>
          <w:ilvl w:val="0"/>
          <w:numId w:val="49"/>
        </w:numPr>
        <w:spacing w:line="276" w:lineRule="auto"/>
        <w:jc w:val="both"/>
      </w:pPr>
      <w:r>
        <w:t>sledovat nejen osobní, ale i veřejné zájmy – účast na životě společnosti,</w:t>
      </w:r>
    </w:p>
    <w:p w14:paraId="0C905633" w14:textId="77777777" w:rsidR="00E703C3" w:rsidRDefault="00E703C3" w:rsidP="00FE5986">
      <w:pPr>
        <w:numPr>
          <w:ilvl w:val="0"/>
          <w:numId w:val="49"/>
        </w:numPr>
        <w:spacing w:line="276" w:lineRule="auto"/>
        <w:jc w:val="both"/>
      </w:pPr>
      <w:r>
        <w:t>ochranu hodnot.</w:t>
      </w:r>
    </w:p>
    <w:p w14:paraId="18479A94" w14:textId="77777777" w:rsidR="00E703C3" w:rsidRDefault="00E703C3" w:rsidP="001E0DE0">
      <w:pPr>
        <w:pStyle w:val="Zkladntext"/>
        <w:spacing w:line="276" w:lineRule="auto"/>
        <w:ind w:firstLine="360"/>
      </w:pPr>
      <w:r>
        <w:t>Jsou zařazeny do vhodných tematických celků všech předmětů ve všech ročnících včetně Odborného výcviku, budou součástí jednání v </w:t>
      </w:r>
      <w:proofErr w:type="gramStart"/>
      <w:r>
        <w:t>rámci  třídnických</w:t>
      </w:r>
      <w:proofErr w:type="gramEnd"/>
      <w:r>
        <w:t xml:space="preserve"> hodin, dále součástí akcí organizovaných metodikem prevence sociálně-patologických jevů, výchovným poradcem i</w:t>
      </w:r>
      <w:r w:rsidR="00461801">
        <w:t> </w:t>
      </w:r>
      <w:r>
        <w:t>akcí mimo školu.</w:t>
      </w:r>
    </w:p>
    <w:p w14:paraId="0E01CE26" w14:textId="77777777" w:rsidR="00E703C3" w:rsidRDefault="00E703C3" w:rsidP="001E0DE0">
      <w:pPr>
        <w:pStyle w:val="Zkladntext"/>
        <w:spacing w:line="276" w:lineRule="auto"/>
        <w:ind w:firstLine="360"/>
      </w:pPr>
      <w:r>
        <w:t>Stanovená</w:t>
      </w:r>
      <w:r>
        <w:rPr>
          <w:b/>
          <w:bCs/>
          <w:i/>
          <w:iCs/>
        </w:rPr>
        <w:t xml:space="preserve"> </w:t>
      </w:r>
      <w:r>
        <w:rPr>
          <w:i/>
          <w:iCs/>
        </w:rPr>
        <w:t>témata</w:t>
      </w:r>
      <w:r>
        <w:t xml:space="preserve"> vzdělávání pro výchovu k </w:t>
      </w:r>
      <w:proofErr w:type="gramStart"/>
      <w:r>
        <w:t>občanství ,</w:t>
      </w:r>
      <w:proofErr w:type="gramEnd"/>
      <w:r>
        <w:t xml:space="preserve"> což jsou</w:t>
      </w:r>
    </w:p>
    <w:p w14:paraId="764E4BFD" w14:textId="77777777" w:rsidR="00E703C3" w:rsidRDefault="00E703C3" w:rsidP="00FE5986">
      <w:pPr>
        <w:pStyle w:val="Zkladntext"/>
        <w:numPr>
          <w:ilvl w:val="0"/>
          <w:numId w:val="50"/>
        </w:numPr>
        <w:spacing w:line="276" w:lineRule="auto"/>
      </w:pPr>
      <w:r>
        <w:t>osobnostní a sociální výchova, jednání, komunikace,</w:t>
      </w:r>
    </w:p>
    <w:p w14:paraId="34C60DFD" w14:textId="77777777" w:rsidR="00E703C3" w:rsidRDefault="00E703C3" w:rsidP="00FE5986">
      <w:pPr>
        <w:pStyle w:val="Zkladntext"/>
        <w:numPr>
          <w:ilvl w:val="0"/>
          <w:numId w:val="50"/>
        </w:numPr>
        <w:spacing w:line="276" w:lineRule="auto"/>
      </w:pPr>
      <w:r>
        <w:t>společnost, její struktura, kultura, náboženství,</w:t>
      </w:r>
    </w:p>
    <w:p w14:paraId="2D137E19" w14:textId="77777777" w:rsidR="00E703C3" w:rsidRDefault="00E703C3" w:rsidP="00FE5986">
      <w:pPr>
        <w:pStyle w:val="Zkladntext"/>
        <w:numPr>
          <w:ilvl w:val="0"/>
          <w:numId w:val="50"/>
        </w:numPr>
        <w:spacing w:line="276" w:lineRule="auto"/>
      </w:pPr>
      <w:r>
        <w:t xml:space="preserve">historický vývoj společnosti </w:t>
      </w:r>
      <w:proofErr w:type="gramStart"/>
      <w:r>
        <w:t>( především</w:t>
      </w:r>
      <w:proofErr w:type="gramEnd"/>
      <w:r>
        <w:t xml:space="preserve"> 19. a 20. stol.),</w:t>
      </w:r>
    </w:p>
    <w:p w14:paraId="5FD96118" w14:textId="77777777" w:rsidR="00E703C3" w:rsidRDefault="00E703C3" w:rsidP="00FE5986">
      <w:pPr>
        <w:pStyle w:val="Zkladntext"/>
        <w:numPr>
          <w:ilvl w:val="0"/>
          <w:numId w:val="50"/>
        </w:numPr>
        <w:spacing w:line="276" w:lineRule="auto"/>
      </w:pPr>
      <w:r>
        <w:t xml:space="preserve">stát, politika, politický </w:t>
      </w:r>
      <w:proofErr w:type="gramStart"/>
      <w:r>
        <w:t>systém,  současný</w:t>
      </w:r>
      <w:proofErr w:type="gramEnd"/>
      <w:r>
        <w:t xml:space="preserve"> svět,</w:t>
      </w:r>
    </w:p>
    <w:p w14:paraId="316EB1A8" w14:textId="77777777" w:rsidR="00E703C3" w:rsidRDefault="00E703C3" w:rsidP="00FE5986">
      <w:pPr>
        <w:pStyle w:val="Zkladntext"/>
        <w:numPr>
          <w:ilvl w:val="0"/>
          <w:numId w:val="50"/>
        </w:numPr>
        <w:spacing w:line="276" w:lineRule="auto"/>
      </w:pPr>
      <w:r>
        <w:t xml:space="preserve">morální výchova, praktická etika, </w:t>
      </w:r>
    </w:p>
    <w:p w14:paraId="7EA24EFF" w14:textId="77777777" w:rsidR="00E703C3" w:rsidRDefault="00E703C3" w:rsidP="00FE5986">
      <w:pPr>
        <w:pStyle w:val="Zkladntext"/>
        <w:numPr>
          <w:ilvl w:val="0"/>
          <w:numId w:val="50"/>
        </w:numPr>
        <w:spacing w:line="276" w:lineRule="auto"/>
      </w:pPr>
      <w:r>
        <w:t>právní výchova,</w:t>
      </w:r>
    </w:p>
    <w:p w14:paraId="33BD8C17" w14:textId="77777777" w:rsidR="00E703C3" w:rsidRDefault="00E703C3" w:rsidP="001E0DE0">
      <w:pPr>
        <w:pStyle w:val="Zkladntext"/>
        <w:spacing w:line="276" w:lineRule="auto"/>
        <w:ind w:firstLine="360"/>
      </w:pPr>
      <w:r>
        <w:t>budou realizovat především předměty občanská nauka, ekonomika, český jazyk a</w:t>
      </w:r>
      <w:r w:rsidR="00461801">
        <w:t> </w:t>
      </w:r>
      <w:r>
        <w:t>literatura a cizí jazyky.</w:t>
      </w:r>
    </w:p>
    <w:p w14:paraId="09B42726" w14:textId="77777777" w:rsidR="00E703C3" w:rsidRDefault="00AF3C43" w:rsidP="001E0DE0">
      <w:pPr>
        <w:pStyle w:val="Zkladntext"/>
        <w:spacing w:line="276" w:lineRule="auto"/>
        <w:ind w:firstLine="360"/>
      </w:pPr>
      <w:r>
        <w:t xml:space="preserve">Prvek </w:t>
      </w:r>
      <w:r w:rsidR="00E703C3">
        <w:t xml:space="preserve">– </w:t>
      </w:r>
      <w:r w:rsidR="00E703C3">
        <w:rPr>
          <w:i/>
        </w:rPr>
        <w:t>mediální výchova</w:t>
      </w:r>
      <w:r w:rsidR="00E703C3">
        <w:t xml:space="preserve"> (výchova k orientaci v masových médiích a kritickému přístupu) bude realizován jako součást vyučování českého jazyka a literatury, občanské nauky a anglického jazyka.</w:t>
      </w:r>
    </w:p>
    <w:p w14:paraId="5F4E99A5" w14:textId="77777777" w:rsidR="00E703C3" w:rsidRDefault="00E703C3" w:rsidP="001E0DE0">
      <w:pPr>
        <w:pStyle w:val="Zkladntext"/>
        <w:spacing w:line="276" w:lineRule="auto"/>
        <w:ind w:firstLine="360"/>
      </w:pPr>
      <w:r>
        <w:t xml:space="preserve">Pro realizaci úkolů vyplývajících z tématu využijeme všech vhodných, především </w:t>
      </w:r>
      <w:r>
        <w:rPr>
          <w:i/>
          <w:iCs/>
        </w:rPr>
        <w:t>aktivizujících metod a forem</w:t>
      </w:r>
      <w:r w:rsidR="00461801" w:rsidRPr="00461801">
        <w:rPr>
          <w:i/>
          <w:iCs/>
        </w:rPr>
        <w:t xml:space="preserve">, </w:t>
      </w:r>
      <w:r w:rsidRPr="00461801">
        <w:t>např.</w:t>
      </w:r>
      <w:r>
        <w:rPr>
          <w:b/>
          <w:bCs/>
          <w:i/>
          <w:iCs/>
        </w:rPr>
        <w:t xml:space="preserve"> </w:t>
      </w:r>
      <w:r>
        <w:t>diskuse, řízený rozhovor na aktuální témata a řešení modelových situací, mluvní cvičení a písemné slohové práce (etické a morální okruhy, prosperita, hodnotová orientace), plánované exkurze (např. veletrhy, výstavy, vinařské provozy, výzkumná pracoviště), besedy a setkání (se zástupci státní správy a samosprávy, specializovaných podniků a institucí), účast na  kulturních a sportovních akcích (soutěže, závody).</w:t>
      </w:r>
    </w:p>
    <w:p w14:paraId="65693BA9" w14:textId="77777777" w:rsidR="00E703C3" w:rsidRDefault="00E703C3" w:rsidP="001E0DE0">
      <w:pPr>
        <w:pStyle w:val="Zkladntext"/>
        <w:spacing w:line="276" w:lineRule="auto"/>
        <w:ind w:firstLine="360"/>
      </w:pPr>
      <w:r>
        <w:t>Mimo přímou výuku</w:t>
      </w:r>
      <w:r>
        <w:rPr>
          <w:b/>
          <w:bCs/>
        </w:rPr>
        <w:t xml:space="preserve"> </w:t>
      </w:r>
      <w:r>
        <w:t>využijeme bilaterálních kontaktů školy k posílení multikulturní a</w:t>
      </w:r>
      <w:r w:rsidR="00461801">
        <w:t> </w:t>
      </w:r>
      <w:r>
        <w:t xml:space="preserve">evropské dimenze – výměnné pobyty studentů (např. </w:t>
      </w:r>
      <w:proofErr w:type="spellStart"/>
      <w:r>
        <w:t>Riscle</w:t>
      </w:r>
      <w:proofErr w:type="spellEnd"/>
      <w:r>
        <w:t>/Francie), výjezdy do Rakouska</w:t>
      </w:r>
      <w:r w:rsidR="00461801">
        <w:t> </w:t>
      </w:r>
      <w:r>
        <w:t>a Anglie. K posílení hodnoto</w:t>
      </w:r>
      <w:r w:rsidR="00137263">
        <w:t xml:space="preserve">vého žebříčku přispívá nabídka </w:t>
      </w:r>
      <w:r>
        <w:t xml:space="preserve">představení v brněnských divadlech i nabídka filmových cyklů pro středoškoláky a učně. Vyhodnocení výsledků odborného výcviku zohlední např. i samostatnost, iniciativnost, schopnost řešit problémy. Při dnech otevřených dveří a na veletrzích středních škol a učilišť prezentují žáci školu, jsou aktivní, </w:t>
      </w:r>
      <w:proofErr w:type="gramStart"/>
      <w:r>
        <w:t>učí</w:t>
      </w:r>
      <w:proofErr w:type="gramEnd"/>
      <w:r>
        <w:t xml:space="preserve"> se jednat s dospělými. Tyto akce přispívají i k rozvoji klíčových kompetencí.</w:t>
      </w:r>
    </w:p>
    <w:p w14:paraId="1122B1BE" w14:textId="6285E06C" w:rsidR="00E703C3" w:rsidRDefault="00E703C3" w:rsidP="00461801">
      <w:pPr>
        <w:pStyle w:val="Zkladntext"/>
        <w:spacing w:line="276" w:lineRule="auto"/>
        <w:ind w:firstLine="360"/>
      </w:pPr>
      <w:r>
        <w:t xml:space="preserve">K podpoře výchovy k demokracii a demokratickému občanství využijeme i projektové </w:t>
      </w:r>
      <w:proofErr w:type="gramStart"/>
      <w:r>
        <w:t>vyučování .</w:t>
      </w:r>
      <w:proofErr w:type="gramEnd"/>
      <w:r>
        <w:t xml:space="preserve"> </w:t>
      </w:r>
    </w:p>
    <w:p w14:paraId="7B097659" w14:textId="77777777" w:rsidR="00461801" w:rsidRDefault="00461801" w:rsidP="00461801">
      <w:pPr>
        <w:pStyle w:val="Zkladntext"/>
        <w:spacing w:line="276" w:lineRule="auto"/>
        <w:ind w:firstLine="360"/>
      </w:pPr>
    </w:p>
    <w:p w14:paraId="350E3A9B" w14:textId="77777777" w:rsidR="00E703C3" w:rsidRPr="00826254" w:rsidRDefault="00E703C3" w:rsidP="00826254">
      <w:pPr>
        <w:rPr>
          <w:b/>
          <w:bCs/>
        </w:rPr>
      </w:pPr>
      <w:bookmarkStart w:id="145" w:name="_Toc527044669"/>
      <w:bookmarkStart w:id="146" w:name="_Toc527045972"/>
      <w:bookmarkStart w:id="147" w:name="_Toc527046682"/>
      <w:bookmarkStart w:id="148" w:name="_Toc106784799"/>
      <w:bookmarkStart w:id="149" w:name="_Toc106784916"/>
      <w:r w:rsidRPr="00826254">
        <w:rPr>
          <w:b/>
          <w:bCs/>
        </w:rPr>
        <w:t>Člověk a svět práce</w:t>
      </w:r>
      <w:bookmarkEnd w:id="145"/>
      <w:bookmarkEnd w:id="146"/>
      <w:bookmarkEnd w:id="147"/>
      <w:bookmarkEnd w:id="148"/>
      <w:bookmarkEnd w:id="149"/>
      <w:r w:rsidRPr="00826254">
        <w:rPr>
          <w:b/>
          <w:bCs/>
        </w:rPr>
        <w:t xml:space="preserve"> </w:t>
      </w:r>
    </w:p>
    <w:p w14:paraId="7DEB12F6" w14:textId="77777777" w:rsidR="00E703C3" w:rsidRDefault="00E703C3" w:rsidP="00461801">
      <w:pPr>
        <w:widowControl w:val="0"/>
        <w:autoSpaceDE w:val="0"/>
        <w:autoSpaceDN w:val="0"/>
        <w:adjustRightInd w:val="0"/>
        <w:spacing w:line="276" w:lineRule="auto"/>
        <w:jc w:val="both"/>
        <w:rPr>
          <w:szCs w:val="20"/>
        </w:rPr>
      </w:pPr>
      <w:r>
        <w:rPr>
          <w:szCs w:val="20"/>
        </w:rPr>
        <w:t xml:space="preserve">Základním cílem průřezového tématu Člověk a svět práce je </w:t>
      </w:r>
      <w:r w:rsidR="0007498C">
        <w:rPr>
          <w:szCs w:val="20"/>
        </w:rPr>
        <w:t>vybavit žáka praktickými dovednostmi a informacemi pro jeho budoucí pracovní život tak, aby byl schopen efekt</w:t>
      </w:r>
      <w:r w:rsidR="00306E2D">
        <w:rPr>
          <w:szCs w:val="20"/>
        </w:rPr>
        <w:t xml:space="preserve">ně reagovat na dynamický rozvoj trhu práce a měnící se požadavky na pracovníky. Prostřednictvím kariérového vzdělávání si žák osvojí </w:t>
      </w:r>
      <w:proofErr w:type="gramStart"/>
      <w:r w:rsidR="00306E2D">
        <w:rPr>
          <w:szCs w:val="20"/>
        </w:rPr>
        <w:t>Znalosti</w:t>
      </w:r>
      <w:proofErr w:type="gramEnd"/>
      <w:r w:rsidR="00306E2D">
        <w:rPr>
          <w:szCs w:val="20"/>
        </w:rPr>
        <w:t xml:space="preserve"> a především dovednosti pro </w:t>
      </w:r>
      <w:r w:rsidR="00306E2D">
        <w:rPr>
          <w:szCs w:val="20"/>
        </w:rPr>
        <w:lastRenderedPageBreak/>
        <w:t>řízení své kariéry a života, které využije pro cílené plánování a odpovědné rozhodování o</w:t>
      </w:r>
      <w:r w:rsidR="00F50E9B">
        <w:rPr>
          <w:szCs w:val="20"/>
        </w:rPr>
        <w:t> </w:t>
      </w:r>
      <w:r w:rsidR="00306E2D">
        <w:rPr>
          <w:szCs w:val="20"/>
        </w:rPr>
        <w:t xml:space="preserve">svém osobním rozvoji, dalším vzdělávání a seberealizaci v profesních záměrech. Zároveň se </w:t>
      </w:r>
      <w:proofErr w:type="gramStart"/>
      <w:r w:rsidR="00306E2D">
        <w:rPr>
          <w:szCs w:val="20"/>
        </w:rPr>
        <w:t>naučí</w:t>
      </w:r>
      <w:proofErr w:type="gramEnd"/>
      <w:r w:rsidR="00306E2D">
        <w:rPr>
          <w:szCs w:val="20"/>
        </w:rPr>
        <w:t xml:space="preserve"> přijímat změny ve své profesní kariéře jako běžnou součást života.</w:t>
      </w:r>
    </w:p>
    <w:p w14:paraId="3E437296" w14:textId="77777777" w:rsidR="00F50E9B" w:rsidRDefault="00F50E9B" w:rsidP="00F50E9B">
      <w:pPr>
        <w:widowControl w:val="0"/>
        <w:autoSpaceDE w:val="0"/>
        <w:autoSpaceDN w:val="0"/>
        <w:adjustRightInd w:val="0"/>
        <w:spacing w:line="276" w:lineRule="auto"/>
        <w:jc w:val="both"/>
        <w:rPr>
          <w:szCs w:val="20"/>
        </w:rPr>
      </w:pPr>
    </w:p>
    <w:p w14:paraId="3C8FAADA" w14:textId="77777777" w:rsidR="00306E2D" w:rsidRDefault="00306E2D" w:rsidP="00F50E9B">
      <w:pPr>
        <w:widowControl w:val="0"/>
        <w:autoSpaceDE w:val="0"/>
        <w:autoSpaceDN w:val="0"/>
        <w:adjustRightInd w:val="0"/>
        <w:spacing w:line="276" w:lineRule="auto"/>
        <w:jc w:val="both"/>
        <w:rPr>
          <w:szCs w:val="20"/>
        </w:rPr>
      </w:pPr>
      <w:r>
        <w:rPr>
          <w:szCs w:val="20"/>
        </w:rPr>
        <w:t>Přínos k naplňování RVP:</w:t>
      </w:r>
    </w:p>
    <w:p w14:paraId="6E9A362C" w14:textId="77777777" w:rsidR="00306E2D" w:rsidRPr="00306E2D" w:rsidRDefault="00306E2D" w:rsidP="00FE5986">
      <w:pPr>
        <w:widowControl w:val="0"/>
        <w:numPr>
          <w:ilvl w:val="0"/>
          <w:numId w:val="10"/>
        </w:numPr>
        <w:autoSpaceDE w:val="0"/>
        <w:autoSpaceDN w:val="0"/>
        <w:adjustRightInd w:val="0"/>
        <w:spacing w:line="276" w:lineRule="auto"/>
        <w:jc w:val="both"/>
      </w:pPr>
      <w:r>
        <w:rPr>
          <w:szCs w:val="20"/>
        </w:rPr>
        <w:t>identifikace a formulování vlastních priorit a cílů</w:t>
      </w:r>
    </w:p>
    <w:p w14:paraId="2D1D330B" w14:textId="77777777" w:rsidR="00306E2D" w:rsidRPr="005F6532" w:rsidRDefault="005F6532" w:rsidP="00FE5986">
      <w:pPr>
        <w:widowControl w:val="0"/>
        <w:numPr>
          <w:ilvl w:val="0"/>
          <w:numId w:val="10"/>
        </w:numPr>
        <w:autoSpaceDE w:val="0"/>
        <w:autoSpaceDN w:val="0"/>
        <w:adjustRightInd w:val="0"/>
        <w:spacing w:line="276" w:lineRule="auto"/>
        <w:jc w:val="both"/>
      </w:pPr>
      <w:r>
        <w:rPr>
          <w:szCs w:val="20"/>
        </w:rPr>
        <w:t>aktivní a tvořivý přístup při vytváření profesní kariéry</w:t>
      </w:r>
    </w:p>
    <w:p w14:paraId="543BE69D" w14:textId="77777777" w:rsidR="005F6532" w:rsidRPr="005F6532" w:rsidRDefault="005F6532" w:rsidP="00FE5986">
      <w:pPr>
        <w:widowControl w:val="0"/>
        <w:numPr>
          <w:ilvl w:val="0"/>
          <w:numId w:val="10"/>
        </w:numPr>
        <w:autoSpaceDE w:val="0"/>
        <w:autoSpaceDN w:val="0"/>
        <w:adjustRightInd w:val="0"/>
        <w:spacing w:line="276" w:lineRule="auto"/>
        <w:jc w:val="both"/>
      </w:pPr>
      <w:r>
        <w:rPr>
          <w:szCs w:val="20"/>
        </w:rPr>
        <w:t>přijetí osobní odpovědnosti při rozhodování</w:t>
      </w:r>
    </w:p>
    <w:p w14:paraId="190B0907" w14:textId="77777777" w:rsidR="005F6532" w:rsidRPr="005F6532" w:rsidRDefault="005F6532" w:rsidP="00FE5986">
      <w:pPr>
        <w:widowControl w:val="0"/>
        <w:numPr>
          <w:ilvl w:val="0"/>
          <w:numId w:val="10"/>
        </w:numPr>
        <w:autoSpaceDE w:val="0"/>
        <w:autoSpaceDN w:val="0"/>
        <w:adjustRightInd w:val="0"/>
        <w:spacing w:line="276" w:lineRule="auto"/>
        <w:jc w:val="both"/>
      </w:pPr>
      <w:r>
        <w:rPr>
          <w:szCs w:val="20"/>
        </w:rPr>
        <w:t>komunikační dovednosti a sebeprezentace</w:t>
      </w:r>
    </w:p>
    <w:p w14:paraId="57660BE9" w14:textId="77777777" w:rsidR="005F6532" w:rsidRPr="00C97BD3" w:rsidRDefault="005F6532" w:rsidP="00FE5986">
      <w:pPr>
        <w:widowControl w:val="0"/>
        <w:numPr>
          <w:ilvl w:val="0"/>
          <w:numId w:val="10"/>
        </w:numPr>
        <w:autoSpaceDE w:val="0"/>
        <w:autoSpaceDN w:val="0"/>
        <w:adjustRightInd w:val="0"/>
        <w:spacing w:line="276" w:lineRule="auto"/>
        <w:jc w:val="both"/>
      </w:pPr>
      <w:r>
        <w:rPr>
          <w:szCs w:val="20"/>
        </w:rPr>
        <w:t>otevřenost vůči celoživotnímu vzdělávání</w:t>
      </w:r>
    </w:p>
    <w:p w14:paraId="00E3D698" w14:textId="77777777" w:rsidR="00F50E9B" w:rsidRDefault="00F50E9B" w:rsidP="00F50E9B">
      <w:pPr>
        <w:widowControl w:val="0"/>
        <w:autoSpaceDE w:val="0"/>
        <w:autoSpaceDN w:val="0"/>
        <w:adjustRightInd w:val="0"/>
        <w:spacing w:line="276" w:lineRule="auto"/>
        <w:jc w:val="both"/>
        <w:rPr>
          <w:szCs w:val="20"/>
        </w:rPr>
      </w:pPr>
    </w:p>
    <w:p w14:paraId="3FAC3CBE" w14:textId="77777777" w:rsidR="00C97BD3" w:rsidRDefault="00C97BD3" w:rsidP="00F50E9B">
      <w:pPr>
        <w:widowControl w:val="0"/>
        <w:autoSpaceDE w:val="0"/>
        <w:autoSpaceDN w:val="0"/>
        <w:adjustRightInd w:val="0"/>
        <w:spacing w:line="276" w:lineRule="auto"/>
        <w:jc w:val="both"/>
        <w:rPr>
          <w:szCs w:val="20"/>
        </w:rPr>
      </w:pPr>
      <w:r>
        <w:rPr>
          <w:szCs w:val="20"/>
        </w:rPr>
        <w:t>Obsah tématu realizace:</w:t>
      </w:r>
    </w:p>
    <w:p w14:paraId="4DA30F5A" w14:textId="77777777" w:rsidR="00C97BD3" w:rsidRDefault="00C97BD3" w:rsidP="00FE5986">
      <w:pPr>
        <w:pStyle w:val="Odstavecseseznamem"/>
        <w:widowControl w:val="0"/>
        <w:numPr>
          <w:ilvl w:val="0"/>
          <w:numId w:val="10"/>
        </w:numPr>
        <w:autoSpaceDE w:val="0"/>
        <w:autoSpaceDN w:val="0"/>
        <w:adjustRightInd w:val="0"/>
        <w:spacing w:line="276" w:lineRule="auto"/>
        <w:jc w:val="both"/>
      </w:pPr>
      <w:r>
        <w:t>Individuální příprava na pracovní trh</w:t>
      </w:r>
    </w:p>
    <w:p w14:paraId="0390DC32" w14:textId="77777777" w:rsidR="00C97BD3" w:rsidRDefault="00C97BD3" w:rsidP="00FE5986">
      <w:pPr>
        <w:pStyle w:val="Odstavecseseznamem"/>
        <w:widowControl w:val="0"/>
        <w:numPr>
          <w:ilvl w:val="0"/>
          <w:numId w:val="10"/>
        </w:numPr>
        <w:autoSpaceDE w:val="0"/>
        <w:autoSpaceDN w:val="0"/>
        <w:adjustRightInd w:val="0"/>
        <w:spacing w:line="276" w:lineRule="auto"/>
        <w:jc w:val="both"/>
      </w:pPr>
      <w:r>
        <w:t>Svět vzdělávání</w:t>
      </w:r>
    </w:p>
    <w:p w14:paraId="675C1E3D" w14:textId="77777777" w:rsidR="00C97BD3" w:rsidRDefault="00C97BD3" w:rsidP="00FE5986">
      <w:pPr>
        <w:pStyle w:val="Odstavecseseznamem"/>
        <w:widowControl w:val="0"/>
        <w:numPr>
          <w:ilvl w:val="0"/>
          <w:numId w:val="10"/>
        </w:numPr>
        <w:autoSpaceDE w:val="0"/>
        <w:autoSpaceDN w:val="0"/>
        <w:adjustRightInd w:val="0"/>
        <w:spacing w:line="276" w:lineRule="auto"/>
        <w:jc w:val="both"/>
      </w:pPr>
      <w:r>
        <w:t>Svět práce</w:t>
      </w:r>
    </w:p>
    <w:p w14:paraId="5400ED37" w14:textId="77777777" w:rsidR="00C97BD3" w:rsidRDefault="00C97BD3" w:rsidP="00FE5986">
      <w:pPr>
        <w:pStyle w:val="Odstavecseseznamem"/>
        <w:widowControl w:val="0"/>
        <w:numPr>
          <w:ilvl w:val="0"/>
          <w:numId w:val="10"/>
        </w:numPr>
        <w:autoSpaceDE w:val="0"/>
        <w:autoSpaceDN w:val="0"/>
        <w:adjustRightInd w:val="0"/>
        <w:spacing w:line="276" w:lineRule="auto"/>
        <w:jc w:val="both"/>
      </w:pPr>
      <w:r>
        <w:t>Podpora státu ve sféře zaměstnanosti</w:t>
      </w:r>
    </w:p>
    <w:p w14:paraId="429935C4" w14:textId="77777777" w:rsidR="00F50E9B" w:rsidRDefault="00F50E9B" w:rsidP="00F50E9B">
      <w:pPr>
        <w:pStyle w:val="Odstavecseseznamem"/>
        <w:widowControl w:val="0"/>
        <w:autoSpaceDE w:val="0"/>
        <w:autoSpaceDN w:val="0"/>
        <w:adjustRightInd w:val="0"/>
        <w:spacing w:line="276" w:lineRule="auto"/>
        <w:jc w:val="both"/>
      </w:pPr>
    </w:p>
    <w:p w14:paraId="0AB0716E" w14:textId="77777777" w:rsidR="00E703C3" w:rsidRPr="00826254" w:rsidRDefault="00E703C3" w:rsidP="00826254">
      <w:pPr>
        <w:rPr>
          <w:b/>
          <w:bCs/>
        </w:rPr>
      </w:pPr>
      <w:bookmarkStart w:id="150" w:name="_Toc527044670"/>
      <w:bookmarkStart w:id="151" w:name="_Toc527045973"/>
      <w:bookmarkStart w:id="152" w:name="_Toc527046683"/>
      <w:bookmarkStart w:id="153" w:name="_Toc106784800"/>
      <w:bookmarkStart w:id="154" w:name="_Toc106784917"/>
      <w:r w:rsidRPr="00826254">
        <w:rPr>
          <w:b/>
          <w:bCs/>
        </w:rPr>
        <w:t>Člověk a životní prostředí</w:t>
      </w:r>
      <w:bookmarkEnd w:id="150"/>
      <w:bookmarkEnd w:id="151"/>
      <w:bookmarkEnd w:id="152"/>
      <w:bookmarkEnd w:id="153"/>
      <w:bookmarkEnd w:id="154"/>
    </w:p>
    <w:p w14:paraId="2DFC388B" w14:textId="77777777" w:rsidR="00E703C3" w:rsidRDefault="00E703C3" w:rsidP="00F50E9B">
      <w:pPr>
        <w:spacing w:line="276" w:lineRule="auto"/>
        <w:jc w:val="both"/>
      </w:pPr>
      <w:r>
        <w:t>Průřezové téma Člověk a životní prostředí přispívá k tomu, aby naši absolventi uměli poznávat svět a lépe mu rozuměli (rozuměli přírodním zákonům, přírodním jevům a</w:t>
      </w:r>
      <w:r w:rsidR="00F50E9B">
        <w:t> </w:t>
      </w:r>
      <w:r>
        <w:t>procesům, uvědomovali si odpovědnost člověka za uchování přírodního prostředí, orientovali se v globálních problémech lidstva, chápali zásady trvale udržitelného rozvoje a</w:t>
      </w:r>
      <w:r w:rsidR="00F50E9B">
        <w:t> </w:t>
      </w:r>
      <w:r>
        <w:t>aktivně přispívali k jejich uplatňování, kladli si otázky týkající se existence a života člověka a organismů žijících na naší planetě, diskutovali o nich a zaujímali k nim vlastní postoj, hodnotili sociální chování, své i druhých lidí, osvojovali si technologické metody a pracovní postupy šetrné k životnímu prostředí), zapojovali se do ochrany a zlepšování životního prostředí, uměli pracovat s informacemi, jednali hospodárně a dbali na bezpečnost práce a</w:t>
      </w:r>
      <w:r w:rsidR="00F50E9B">
        <w:t> </w:t>
      </w:r>
      <w:r>
        <w:t>ochranu zdraví při práci.</w:t>
      </w:r>
    </w:p>
    <w:p w14:paraId="4011ED16" w14:textId="77777777" w:rsidR="00E703C3" w:rsidRDefault="00E703C3" w:rsidP="001E0DE0">
      <w:pPr>
        <w:pStyle w:val="Zkladntext"/>
        <w:spacing w:line="276" w:lineRule="auto"/>
        <w:ind w:firstLine="360"/>
        <w:rPr>
          <w:szCs w:val="24"/>
        </w:rPr>
      </w:pPr>
      <w:r>
        <w:rPr>
          <w:szCs w:val="24"/>
        </w:rPr>
        <w:t xml:space="preserve">Téma Člověk a životní prostředí integruje poznatky a dovednosti začleněné v různých předmětech. Jedná se především o </w:t>
      </w:r>
      <w:proofErr w:type="gramStart"/>
      <w:r>
        <w:rPr>
          <w:szCs w:val="24"/>
        </w:rPr>
        <w:t>předměty  biologie</w:t>
      </w:r>
      <w:proofErr w:type="gramEnd"/>
      <w:r>
        <w:rPr>
          <w:szCs w:val="24"/>
        </w:rPr>
        <w:t xml:space="preserve"> a ekologie, občanská nauka, zelinářství, vinohradnictví, ovocnictví. Mimo to </w:t>
      </w:r>
      <w:proofErr w:type="gramStart"/>
      <w:r>
        <w:rPr>
          <w:szCs w:val="24"/>
        </w:rPr>
        <w:t>se  o</w:t>
      </w:r>
      <w:proofErr w:type="gramEnd"/>
      <w:r>
        <w:rPr>
          <w:szCs w:val="24"/>
        </w:rPr>
        <w:t xml:space="preserve"> environmentálních problémech diskutuje i</w:t>
      </w:r>
      <w:r w:rsidR="00F50E9B">
        <w:rPr>
          <w:szCs w:val="24"/>
        </w:rPr>
        <w:t> </w:t>
      </w:r>
      <w:r>
        <w:rPr>
          <w:szCs w:val="24"/>
        </w:rPr>
        <w:t xml:space="preserve">v ostatních předmětech v návaznosti na probírané učivo. </w:t>
      </w:r>
    </w:p>
    <w:p w14:paraId="0AC12E80" w14:textId="77777777" w:rsidR="00E703C3" w:rsidRDefault="00E703C3" w:rsidP="001E0DE0">
      <w:pPr>
        <w:pStyle w:val="Nzev"/>
        <w:spacing w:line="276" w:lineRule="auto"/>
        <w:ind w:firstLine="360"/>
        <w:jc w:val="both"/>
        <w:rPr>
          <w:b w:val="0"/>
        </w:rPr>
      </w:pPr>
      <w:r>
        <w:rPr>
          <w:b w:val="0"/>
        </w:rPr>
        <w:t xml:space="preserve">Cílem tématu Člověk a životní prostředí je vychovat jedince, který je schopen svou činností přispívat </w:t>
      </w:r>
      <w:proofErr w:type="gramStart"/>
      <w:r>
        <w:rPr>
          <w:b w:val="0"/>
        </w:rPr>
        <w:t>k</w:t>
      </w:r>
      <w:proofErr w:type="gramEnd"/>
      <w:r>
        <w:rPr>
          <w:b w:val="0"/>
        </w:rPr>
        <w:t> zlepšení životního prostředí a jednat v zásadách trvale udržitelného rozvoje.</w:t>
      </w:r>
    </w:p>
    <w:p w14:paraId="30219F3F" w14:textId="77777777" w:rsidR="00826254" w:rsidRDefault="00826254" w:rsidP="001E0DE0">
      <w:pPr>
        <w:pStyle w:val="Nzev"/>
        <w:spacing w:line="276" w:lineRule="auto"/>
        <w:ind w:firstLine="360"/>
        <w:jc w:val="both"/>
        <w:rPr>
          <w:b w:val="0"/>
        </w:rPr>
      </w:pPr>
    </w:p>
    <w:p w14:paraId="14E6F6F3" w14:textId="77777777" w:rsidR="00F50E9B" w:rsidRDefault="00F50E9B" w:rsidP="001E0DE0">
      <w:pPr>
        <w:pStyle w:val="Nzev"/>
        <w:spacing w:line="276" w:lineRule="auto"/>
        <w:ind w:firstLine="360"/>
        <w:jc w:val="both"/>
        <w:rPr>
          <w:b w:val="0"/>
        </w:rPr>
      </w:pPr>
    </w:p>
    <w:p w14:paraId="7B9C918E" w14:textId="77777777" w:rsidR="00E703C3" w:rsidRPr="00826254" w:rsidRDefault="00E703C3" w:rsidP="00826254">
      <w:pPr>
        <w:rPr>
          <w:b/>
          <w:bCs/>
          <w:lang w:eastAsia="en-US"/>
        </w:rPr>
      </w:pPr>
      <w:bookmarkStart w:id="155" w:name="_Toc527044671"/>
      <w:bookmarkStart w:id="156" w:name="_Toc527045974"/>
      <w:bookmarkStart w:id="157" w:name="_Toc527046684"/>
      <w:bookmarkStart w:id="158" w:name="_Toc106784801"/>
      <w:bookmarkStart w:id="159" w:name="_Toc106784918"/>
      <w:r w:rsidRPr="00826254">
        <w:rPr>
          <w:b/>
          <w:bCs/>
        </w:rPr>
        <w:t>Informační a komunikační technologie</w:t>
      </w:r>
      <w:bookmarkEnd w:id="155"/>
      <w:bookmarkEnd w:id="156"/>
      <w:bookmarkEnd w:id="157"/>
      <w:bookmarkEnd w:id="158"/>
      <w:bookmarkEnd w:id="159"/>
    </w:p>
    <w:p w14:paraId="4088E727" w14:textId="77777777" w:rsidR="00E703C3" w:rsidRDefault="00E703C3" w:rsidP="00F50E9B">
      <w:pPr>
        <w:pStyle w:val="Zkladntextodsazen"/>
        <w:spacing w:line="276" w:lineRule="auto"/>
        <w:ind w:firstLine="0"/>
        <w:rPr>
          <w:lang w:eastAsia="en-US"/>
        </w:rPr>
      </w:pPr>
      <w:r>
        <w:t>Průřezové téma informač</w:t>
      </w:r>
      <w:r w:rsidR="00137263">
        <w:t>ní a komunikační technologie (IC</w:t>
      </w:r>
      <w:r>
        <w:t>T</w:t>
      </w:r>
      <w:r>
        <w:rPr>
          <w:b/>
          <w:bCs/>
        </w:rPr>
        <w:t xml:space="preserve">) </w:t>
      </w:r>
      <w:r>
        <w:t>ve vzdělávacím procesu prostupuje všemi vzdělávacími předmět</w:t>
      </w:r>
      <w:r w:rsidR="00137263">
        <w:t>y, které využívají prostředků IC</w:t>
      </w:r>
      <w:r>
        <w:t>T pro svoji činnost. Využívání nových technologií podmiňuje budoucí úspěšnou integraci žáků do společnosti a</w:t>
      </w:r>
      <w:r w:rsidR="00F50E9B">
        <w:t> </w:t>
      </w:r>
      <w:r>
        <w:t>jejich uplatnění na trhu práce.</w:t>
      </w:r>
      <w:r>
        <w:rPr>
          <w:u w:val="single"/>
        </w:rPr>
        <w:t xml:space="preserve"> </w:t>
      </w:r>
    </w:p>
    <w:p w14:paraId="5F1892AA" w14:textId="77777777" w:rsidR="00E703C3" w:rsidRDefault="00E703C3" w:rsidP="001E0DE0">
      <w:pPr>
        <w:pStyle w:val="Zkladntextodsazen"/>
        <w:spacing w:line="276" w:lineRule="auto"/>
        <w:ind w:firstLine="360"/>
      </w:pPr>
      <w:r>
        <w:t>Základním cílem vzdělávání je praktické a e</w:t>
      </w:r>
      <w:r w:rsidR="00137263">
        <w:t>fektivní využívání prostředků IC</w:t>
      </w:r>
      <w:r>
        <w:t>T v běžném životě a ve studiu.</w:t>
      </w:r>
    </w:p>
    <w:p w14:paraId="4CBF793F" w14:textId="77777777" w:rsidR="00F50E9B" w:rsidRDefault="00F50E9B" w:rsidP="00F50E9B">
      <w:pPr>
        <w:pStyle w:val="Zkladntextodsazen"/>
        <w:spacing w:line="276" w:lineRule="auto"/>
        <w:ind w:firstLine="0"/>
        <w:rPr>
          <w:i/>
        </w:rPr>
      </w:pPr>
    </w:p>
    <w:p w14:paraId="689B3888" w14:textId="77777777" w:rsidR="00E703C3" w:rsidRDefault="00E703C3" w:rsidP="00F50E9B">
      <w:pPr>
        <w:pStyle w:val="Zkladntextodsazen"/>
        <w:spacing w:line="276" w:lineRule="auto"/>
        <w:ind w:firstLine="0"/>
        <w:rPr>
          <w:lang w:eastAsia="en-US"/>
        </w:rPr>
      </w:pPr>
      <w:r>
        <w:rPr>
          <w:i/>
        </w:rPr>
        <w:t>Prioritami</w:t>
      </w:r>
      <w:r w:rsidR="00137263">
        <w:t xml:space="preserve"> ve vzdělávacím procesu IC</w:t>
      </w:r>
      <w:r>
        <w:t>T jsou:</w:t>
      </w:r>
    </w:p>
    <w:p w14:paraId="25D4A0A9" w14:textId="77777777" w:rsidR="00E703C3" w:rsidRDefault="00E703C3" w:rsidP="00FE5986">
      <w:pPr>
        <w:pStyle w:val="Zkladntextodsazen"/>
        <w:numPr>
          <w:ilvl w:val="0"/>
          <w:numId w:val="51"/>
        </w:numPr>
        <w:spacing w:line="276" w:lineRule="auto"/>
        <w:rPr>
          <w:lang w:eastAsia="en-US"/>
        </w:rPr>
      </w:pPr>
      <w:r>
        <w:t>schopnost pracovat s počítačem,</w:t>
      </w:r>
    </w:p>
    <w:p w14:paraId="69243268" w14:textId="77777777" w:rsidR="00E703C3" w:rsidRDefault="00E703C3" w:rsidP="00FE5986">
      <w:pPr>
        <w:pStyle w:val="Zkladntextodsazen"/>
        <w:numPr>
          <w:ilvl w:val="0"/>
          <w:numId w:val="51"/>
        </w:numPr>
        <w:spacing w:line="276" w:lineRule="auto"/>
        <w:rPr>
          <w:lang w:eastAsia="en-US"/>
        </w:rPr>
      </w:pPr>
      <w:r>
        <w:lastRenderedPageBreak/>
        <w:t>schopnost používat běžné aplikace (kancelářské balíčky),</w:t>
      </w:r>
    </w:p>
    <w:p w14:paraId="2CAEB6C5" w14:textId="77777777" w:rsidR="00E703C3" w:rsidRDefault="00E703C3" w:rsidP="00FE5986">
      <w:pPr>
        <w:pStyle w:val="Zkladntextodsazen"/>
        <w:numPr>
          <w:ilvl w:val="0"/>
          <w:numId w:val="51"/>
        </w:numPr>
        <w:spacing w:line="276" w:lineRule="auto"/>
        <w:rPr>
          <w:lang w:eastAsia="en-US"/>
        </w:rPr>
      </w:pPr>
      <w:r>
        <w:t>schopnost učit se používat nové aplikace,</w:t>
      </w:r>
    </w:p>
    <w:p w14:paraId="45A66820" w14:textId="77777777" w:rsidR="00E703C3" w:rsidRDefault="00E703C3" w:rsidP="00FE5986">
      <w:pPr>
        <w:pStyle w:val="Zkladntextodsazen"/>
        <w:numPr>
          <w:ilvl w:val="0"/>
          <w:numId w:val="51"/>
        </w:numPr>
        <w:spacing w:line="276" w:lineRule="auto"/>
        <w:rPr>
          <w:lang w:eastAsia="en-US"/>
        </w:rPr>
      </w:pPr>
      <w:r>
        <w:t>komunikace e-mailovou poštou,</w:t>
      </w:r>
    </w:p>
    <w:p w14:paraId="1BF5752F" w14:textId="77777777" w:rsidR="00E703C3" w:rsidRDefault="00E703C3" w:rsidP="00FE5986">
      <w:pPr>
        <w:pStyle w:val="Zkladntextodsazen"/>
        <w:numPr>
          <w:ilvl w:val="0"/>
          <w:numId w:val="51"/>
        </w:numPr>
        <w:spacing w:line="276" w:lineRule="auto"/>
        <w:rPr>
          <w:lang w:eastAsia="en-US"/>
        </w:rPr>
      </w:pPr>
      <w:r>
        <w:t>schopnost získávat informace na internetu,</w:t>
      </w:r>
    </w:p>
    <w:p w14:paraId="329D5295" w14:textId="77777777" w:rsidR="00E703C3" w:rsidRDefault="00E703C3" w:rsidP="00FE5986">
      <w:pPr>
        <w:pStyle w:val="Zkladntextodsazen"/>
        <w:numPr>
          <w:ilvl w:val="0"/>
          <w:numId w:val="51"/>
        </w:numPr>
        <w:spacing w:line="276" w:lineRule="auto"/>
        <w:rPr>
          <w:lang w:eastAsia="en-US"/>
        </w:rPr>
      </w:pPr>
      <w:r>
        <w:t>schopnost pracovat s informacemi,</w:t>
      </w:r>
    </w:p>
    <w:p w14:paraId="5875F50B" w14:textId="77777777" w:rsidR="00E703C3" w:rsidRDefault="00E703C3" w:rsidP="00FE5986">
      <w:pPr>
        <w:pStyle w:val="Zkladntextodsazen"/>
        <w:numPr>
          <w:ilvl w:val="0"/>
          <w:numId w:val="51"/>
        </w:numPr>
        <w:spacing w:line="276" w:lineRule="auto"/>
        <w:rPr>
          <w:lang w:eastAsia="en-US"/>
        </w:rPr>
      </w:pPr>
      <w:r>
        <w:t>schopnost prezentování a publikování svých názorů a výsledků na internetu.</w:t>
      </w:r>
    </w:p>
    <w:p w14:paraId="40469BCF" w14:textId="77777777" w:rsidR="00E703C3" w:rsidRDefault="00E703C3" w:rsidP="001E0DE0">
      <w:pPr>
        <w:pStyle w:val="Zkladntextodsazen"/>
        <w:spacing w:line="276" w:lineRule="auto"/>
        <w:ind w:left="1440" w:firstLine="360"/>
        <w:rPr>
          <w:lang w:eastAsia="en-US"/>
        </w:rPr>
      </w:pPr>
    </w:p>
    <w:p w14:paraId="6FD434DB" w14:textId="77777777" w:rsidR="00E703C3" w:rsidRDefault="00E703C3" w:rsidP="001E0DE0">
      <w:pPr>
        <w:pStyle w:val="Zkladntextodsazen"/>
        <w:spacing w:line="276" w:lineRule="auto"/>
        <w:ind w:firstLine="360"/>
        <w:rPr>
          <w:lang w:eastAsia="en-US"/>
        </w:rPr>
      </w:pPr>
      <w:r>
        <w:t>Výše uvedené kompetence žáci získávají výukou samotného předmětu informační a</w:t>
      </w:r>
      <w:r w:rsidR="00F50E9B">
        <w:t> </w:t>
      </w:r>
      <w:r>
        <w:t>komunikační t</w:t>
      </w:r>
      <w:r w:rsidR="00137263">
        <w:t>echnologie. Jednotlivé složky IC</w:t>
      </w:r>
      <w:r>
        <w:t>T rozvíjejí znalosti v oblasti hardwarového</w:t>
      </w:r>
      <w:r w:rsidR="00F50E9B">
        <w:t xml:space="preserve"> </w:t>
      </w:r>
      <w:r>
        <w:t>a</w:t>
      </w:r>
      <w:r w:rsidR="00F50E9B">
        <w:t> </w:t>
      </w:r>
      <w:r>
        <w:t>softwarového vybavení moderních počítačů. Po absolvování tohoto předmětu jsou žáci schopni využívat textové editory pro písemný styk s okolním světem, vytvářet tabulky a grafy v tabulkových procesorech, vytvářet obrázky, pracovat s fotografiemi a videem, tvořit prezentace a publikovat na webových stránkách. Žáci zvládají internetovou komunikaci, umějí se orientovat na webových stránkách, využívají komunikační programy a ovládají práci s poštou. Všechny výše uvedené kompetence umožňují integrální začlenění do společnosti, poskytují nezbytná východiska pro práci v ostatních předmětech – zpracování dat, vyhodnocení výsledků, vyhledávání informací na internetu, zjišťování alternativních forem ře</w:t>
      </w:r>
      <w:r w:rsidR="00137263">
        <w:t>šení určitých problémů. Výuka IC</w:t>
      </w:r>
      <w:r>
        <w:t xml:space="preserve">T orientuje žáky na samostatnou práci, rozvíjí jejich logické myšlení, orientuje je na práci s novými technologiemi a </w:t>
      </w:r>
      <w:proofErr w:type="gramStart"/>
      <w:r>
        <w:t>vytváří</w:t>
      </w:r>
      <w:proofErr w:type="gramEnd"/>
      <w:r>
        <w:t xml:space="preserve"> u nich pozitivní vztah k učení. </w:t>
      </w:r>
    </w:p>
    <w:p w14:paraId="3AFC9B89" w14:textId="77777777" w:rsidR="00E703C3" w:rsidRDefault="00E703C3" w:rsidP="001E0DE0">
      <w:pPr>
        <w:pStyle w:val="Zkladntextodsazen"/>
        <w:spacing w:line="276" w:lineRule="auto"/>
        <w:ind w:firstLine="360"/>
      </w:pPr>
      <w:r>
        <w:t>Schopnost využív</w:t>
      </w:r>
      <w:r w:rsidR="00137263">
        <w:t>at IC</w:t>
      </w:r>
      <w:r>
        <w:t>T představuje důležitou součást dnes již základních kompetencí všech pracovníků bez ohledu na obor činnosti, kterou daný jedinec vykon</w:t>
      </w:r>
      <w:r w:rsidR="00137263">
        <w:t>ává. Z tohoto důvodu je výuka IC</w:t>
      </w:r>
      <w:r>
        <w:t>T interdisciplinární záležitostí prostupující všeobecně vzdělávacími i</w:t>
      </w:r>
      <w:r w:rsidR="00BD6728">
        <w:t> </w:t>
      </w:r>
      <w:r>
        <w:t>odbornými předměty. Ve všeobecně v</w:t>
      </w:r>
      <w:r w:rsidR="00137263">
        <w:t>zdělávacích předmětech výuka IC</w:t>
      </w:r>
      <w:r>
        <w:t>T vhodně doplňuje klasickou formu výuky o nadstavbovou část (vyhledávání informací o událostech ve světě, zpracovávání poznatků, využívání multimediálních výukových programů pro výuku cizích jazyků, komunikace s partnerskými školami v zahraničí apod.). V</w:t>
      </w:r>
      <w:r w:rsidR="00BD6728">
        <w:t> </w:t>
      </w:r>
      <w:r>
        <w:t>přírodovědných</w:t>
      </w:r>
      <w:r w:rsidR="00BD6728">
        <w:t xml:space="preserve"> </w:t>
      </w:r>
      <w:r>
        <w:t>a</w:t>
      </w:r>
      <w:r w:rsidR="00BD6728">
        <w:t> </w:t>
      </w:r>
      <w:r>
        <w:t>o</w:t>
      </w:r>
      <w:r w:rsidR="00137263">
        <w:t>dborných předmětech poskytuje IC</w:t>
      </w:r>
      <w:r>
        <w:t>T nejen nezbytné znalosti a dovednosti pro zpracovávání výsledků pozorování a naměřených dat formou protokolů, ale také umožňuje získávat informace a tvořivě pracovat s informacemi z nejrozmanitějších oblastí vědy a</w:t>
      </w:r>
      <w:r w:rsidR="00BD6728">
        <w:t> </w:t>
      </w:r>
      <w:r>
        <w:t>techniky. Na základě těchto poznatků jsou žáci schopni efektivně pracovat s moderní přístrojovou technikou, a tím jsou i lépe připraveni na svou profesní dráhu.</w:t>
      </w:r>
    </w:p>
    <w:p w14:paraId="07E7B8DB" w14:textId="77777777" w:rsidR="00BD6728" w:rsidRDefault="00BD6728" w:rsidP="001E0DE0">
      <w:pPr>
        <w:pStyle w:val="Zkladntextodsazen"/>
        <w:spacing w:line="276" w:lineRule="auto"/>
        <w:ind w:firstLine="360"/>
      </w:pPr>
    </w:p>
    <w:p w14:paraId="5FAB541E" w14:textId="77777777" w:rsidR="00E703C3" w:rsidRDefault="00B05FFE" w:rsidP="00BD6728">
      <w:pPr>
        <w:pStyle w:val="Nadpis2"/>
        <w:spacing w:before="0" w:after="0" w:line="276" w:lineRule="auto"/>
      </w:pPr>
      <w:bookmarkStart w:id="160" w:name="_Toc527044672"/>
      <w:bookmarkStart w:id="161" w:name="_Toc527045975"/>
      <w:bookmarkStart w:id="162" w:name="_Toc527046685"/>
      <w:bookmarkStart w:id="163" w:name="_Toc106784802"/>
      <w:bookmarkStart w:id="164" w:name="_Toc106784919"/>
      <w:bookmarkStart w:id="165" w:name="_Toc107580231"/>
      <w:r>
        <w:t>2.</w:t>
      </w:r>
      <w:r w:rsidR="00E703C3">
        <w:t>8. Organizace výuky</w:t>
      </w:r>
      <w:bookmarkEnd w:id="160"/>
      <w:bookmarkEnd w:id="161"/>
      <w:bookmarkEnd w:id="162"/>
      <w:bookmarkEnd w:id="163"/>
      <w:bookmarkEnd w:id="164"/>
      <w:bookmarkEnd w:id="165"/>
    </w:p>
    <w:p w14:paraId="4AC6E355" w14:textId="77777777" w:rsidR="0035429C" w:rsidRPr="00A141F5" w:rsidRDefault="0035429C" w:rsidP="00BD6728">
      <w:pPr>
        <w:spacing w:line="276" w:lineRule="auto"/>
        <w:jc w:val="both"/>
      </w:pPr>
      <w:r w:rsidRPr="00A141F5">
        <w:t>Výuka žáků probíhá jednak v kmenových učebnách (běžné frontální vyučování), jednak v učebnách odborných (jazyková učebna, učebna audiovizuální, učebny ICT, tělocvična, chemická a biologická laboratoř). Odborná cvičení probíhají na specializovaných střediscích školy (</w:t>
      </w:r>
      <w:r>
        <w:t>Zahradní centrum Rolnička, Františkánská zahrada</w:t>
      </w:r>
      <w:r w:rsidRPr="00A141F5">
        <w:t xml:space="preserve">). Pro výuku jazyků, ICT </w:t>
      </w:r>
      <w:r w:rsidR="00BD6728">
        <w:t>a </w:t>
      </w:r>
      <w:r w:rsidRPr="00A141F5">
        <w:t>praktických cvičení se žáci dělí do skupin.</w:t>
      </w:r>
    </w:p>
    <w:p w14:paraId="4B0C04F3" w14:textId="77777777" w:rsidR="0035429C" w:rsidRDefault="0035429C" w:rsidP="00BD6728">
      <w:pPr>
        <w:spacing w:line="276" w:lineRule="auto"/>
        <w:ind w:firstLine="357"/>
      </w:pPr>
      <w:r w:rsidRPr="00A141F5">
        <w:t>Klasická výuka je doplněna odbornou praxí a dalšími vzdělávacími aktivitami</w:t>
      </w:r>
      <w:r w:rsidR="00BD6728">
        <w:t>.</w:t>
      </w:r>
    </w:p>
    <w:p w14:paraId="2726CCA6" w14:textId="77777777" w:rsidR="00BD6728" w:rsidRPr="0035429C" w:rsidRDefault="00BD6728" w:rsidP="00BD6728">
      <w:pPr>
        <w:spacing w:line="276" w:lineRule="auto"/>
        <w:ind w:firstLine="357"/>
      </w:pPr>
    </w:p>
    <w:p w14:paraId="1685C523" w14:textId="77777777" w:rsidR="00E703C3" w:rsidRDefault="00B05FFE" w:rsidP="00BD6728">
      <w:pPr>
        <w:pStyle w:val="Nadpis3"/>
        <w:spacing w:before="0" w:after="0" w:line="276" w:lineRule="auto"/>
      </w:pPr>
      <w:bookmarkStart w:id="166" w:name="_Toc527044673"/>
      <w:bookmarkStart w:id="167" w:name="_Toc527045976"/>
      <w:bookmarkStart w:id="168" w:name="_Toc527046686"/>
      <w:bookmarkStart w:id="169" w:name="_Toc106784803"/>
      <w:bookmarkStart w:id="170" w:name="_Toc106784920"/>
      <w:bookmarkStart w:id="171" w:name="_Toc107580232"/>
      <w:r>
        <w:t>2.8.</w:t>
      </w:r>
      <w:r w:rsidR="00E703C3">
        <w:t>1. Odborný výcvik</w:t>
      </w:r>
      <w:bookmarkEnd w:id="166"/>
      <w:bookmarkEnd w:id="167"/>
      <w:bookmarkEnd w:id="168"/>
      <w:bookmarkEnd w:id="169"/>
      <w:bookmarkEnd w:id="170"/>
      <w:bookmarkEnd w:id="171"/>
    </w:p>
    <w:p w14:paraId="24E89879" w14:textId="77777777" w:rsidR="00E703C3" w:rsidRDefault="00E703C3" w:rsidP="00BD6728">
      <w:pPr>
        <w:spacing w:line="276" w:lineRule="auto"/>
        <w:jc w:val="both"/>
      </w:pPr>
      <w:r>
        <w:t>Obsah praxe je orientován tak, aby žáci poznali organizaci výroby, řízení výrobního procesu, poznali strukturu nevýrobní organizace a hlavní úkoly daného pracoviště, seznámili se s konkrétními metodami používanými na pracovišti.</w:t>
      </w:r>
    </w:p>
    <w:p w14:paraId="0A2E1BBF" w14:textId="77777777" w:rsidR="00E703C3" w:rsidRDefault="008215BC" w:rsidP="001E0DE0">
      <w:pPr>
        <w:spacing w:line="276" w:lineRule="auto"/>
        <w:ind w:firstLine="360"/>
        <w:jc w:val="both"/>
      </w:pPr>
      <w:r>
        <w:lastRenderedPageBreak/>
        <w:t>Odborný výcvik je vykonáván v učebně odborného výcviku, na Františkánské zahradě, ve školní</w:t>
      </w:r>
      <w:r w:rsidR="00485E20">
        <w:t>m zahrad</w:t>
      </w:r>
      <w:r w:rsidR="00337086">
        <w:t>n</w:t>
      </w:r>
      <w:r w:rsidR="00485E20">
        <w:t>ickém centru</w:t>
      </w:r>
      <w:r>
        <w:t xml:space="preserve"> Rolnička a ve smluvních prodejnách květin.</w:t>
      </w:r>
    </w:p>
    <w:p w14:paraId="25EB344C" w14:textId="77777777" w:rsidR="00E703C3" w:rsidRDefault="00E703C3" w:rsidP="001E0DE0">
      <w:pPr>
        <w:spacing w:line="276" w:lineRule="auto"/>
        <w:ind w:firstLine="360"/>
        <w:jc w:val="both"/>
      </w:pPr>
      <w:r>
        <w:t>Před nástup</w:t>
      </w:r>
      <w:r w:rsidR="00137263">
        <w:t xml:space="preserve">em na odborný výcvik jsou žáci </w:t>
      </w:r>
      <w:r>
        <w:t>seznámeni s organizační strukturou pracoviště, s pracovním řádem, s předpisy o bezpečnosti a ochraně zdraví při práci s požárními předpisy. Dále se sezná</w:t>
      </w:r>
      <w:r w:rsidR="008A48F8">
        <w:t>m</w:t>
      </w:r>
      <w:r w:rsidR="008215BC">
        <w:t>í s pracovními postupy a</w:t>
      </w:r>
      <w:r>
        <w:t xml:space="preserve"> zařízeními</w:t>
      </w:r>
      <w:r w:rsidR="008215BC">
        <w:t>.</w:t>
      </w:r>
      <w:r w:rsidR="008A48F8">
        <w:t xml:space="preserve"> </w:t>
      </w:r>
    </w:p>
    <w:p w14:paraId="4B420D24" w14:textId="77777777" w:rsidR="00BD6728" w:rsidRDefault="00BD6728" w:rsidP="001E0DE0">
      <w:pPr>
        <w:spacing w:line="276" w:lineRule="auto"/>
        <w:ind w:firstLine="360"/>
        <w:jc w:val="both"/>
      </w:pPr>
    </w:p>
    <w:p w14:paraId="3FFF0D7F" w14:textId="77777777" w:rsidR="00E703C3" w:rsidRDefault="00B05FFE" w:rsidP="00BD6728">
      <w:pPr>
        <w:pStyle w:val="Nadpis3"/>
        <w:spacing w:before="0" w:after="0" w:line="276" w:lineRule="auto"/>
      </w:pPr>
      <w:bookmarkStart w:id="172" w:name="_Toc527044674"/>
      <w:bookmarkStart w:id="173" w:name="_Toc527045977"/>
      <w:bookmarkStart w:id="174" w:name="_Toc527046687"/>
      <w:bookmarkStart w:id="175" w:name="_Toc106784804"/>
      <w:bookmarkStart w:id="176" w:name="_Toc106784921"/>
      <w:bookmarkStart w:id="177" w:name="_Toc107580233"/>
      <w:r>
        <w:t>2.8.</w:t>
      </w:r>
      <w:r w:rsidR="00E703C3">
        <w:t>2. Další vzdělávací aktivity</w:t>
      </w:r>
      <w:bookmarkEnd w:id="172"/>
      <w:bookmarkEnd w:id="173"/>
      <w:bookmarkEnd w:id="174"/>
      <w:bookmarkEnd w:id="175"/>
      <w:bookmarkEnd w:id="176"/>
      <w:bookmarkEnd w:id="177"/>
    </w:p>
    <w:p w14:paraId="36B59ECC" w14:textId="77777777" w:rsidR="00485E20" w:rsidRPr="00D04FA8" w:rsidRDefault="00485E20" w:rsidP="00BD6728">
      <w:pPr>
        <w:spacing w:line="276" w:lineRule="auto"/>
        <w:ind w:firstLine="360"/>
        <w:jc w:val="both"/>
      </w:pPr>
      <w:r w:rsidRPr="00D04FA8">
        <w:rPr>
          <w:b/>
          <w:bCs/>
        </w:rPr>
        <w:t>Kariérové poradenství:</w:t>
      </w:r>
      <w:r w:rsidRPr="00D04FA8">
        <w:t xml:space="preserve"> úřad práce, veletrh VŠ Gaudeamus, dny otevřených dveří VŠ.</w:t>
      </w:r>
    </w:p>
    <w:p w14:paraId="7099D3E5" w14:textId="77777777" w:rsidR="00485E20" w:rsidRPr="00D04FA8" w:rsidRDefault="00485E20" w:rsidP="001E0DE0">
      <w:pPr>
        <w:spacing w:line="276" w:lineRule="auto"/>
        <w:ind w:firstLine="360"/>
        <w:jc w:val="both"/>
      </w:pPr>
      <w:r w:rsidRPr="00D04FA8">
        <w:rPr>
          <w:b/>
          <w:bCs/>
        </w:rPr>
        <w:t>Exkurze:</w:t>
      </w:r>
      <w:r w:rsidRPr="00D04FA8">
        <w:t xml:space="preserve"> odborné exkurze – vinařské oblasti a podniky ČR, veletrhy </w:t>
      </w:r>
      <w:proofErr w:type="spellStart"/>
      <w:r w:rsidRPr="00D04FA8">
        <w:t>Vinex</w:t>
      </w:r>
      <w:proofErr w:type="spellEnd"/>
      <w:r w:rsidRPr="00D04FA8">
        <w:t xml:space="preserve"> a Flora Olomouc.</w:t>
      </w:r>
    </w:p>
    <w:p w14:paraId="5862E596" w14:textId="77777777" w:rsidR="00485E20" w:rsidRPr="00D04FA8" w:rsidRDefault="00485E20" w:rsidP="001E0DE0">
      <w:pPr>
        <w:spacing w:line="276" w:lineRule="auto"/>
        <w:ind w:firstLine="360"/>
        <w:jc w:val="both"/>
      </w:pPr>
      <w:r w:rsidRPr="00D04FA8">
        <w:rPr>
          <w:b/>
          <w:bCs/>
        </w:rPr>
        <w:t xml:space="preserve">Kulturní akce: </w:t>
      </w:r>
      <w:r w:rsidRPr="00D04FA8">
        <w:rPr>
          <w:bCs/>
        </w:rPr>
        <w:t xml:space="preserve">studenti se přímo podílí na organizaci vinařské </w:t>
      </w:r>
      <w:proofErr w:type="gramStart"/>
      <w:r w:rsidRPr="00D04FA8">
        <w:rPr>
          <w:bCs/>
        </w:rPr>
        <w:t>slavnosti</w:t>
      </w:r>
      <w:r w:rsidR="00BD6728">
        <w:rPr>
          <w:bCs/>
        </w:rPr>
        <w:t xml:space="preserve"> </w:t>
      </w:r>
      <w:r w:rsidRPr="00D04FA8">
        <w:rPr>
          <w:bCs/>
        </w:rPr>
        <w:t>-</w:t>
      </w:r>
      <w:r w:rsidR="00BD6728">
        <w:rPr>
          <w:bCs/>
        </w:rPr>
        <w:t xml:space="preserve"> </w:t>
      </w:r>
      <w:r w:rsidRPr="00D04FA8">
        <w:rPr>
          <w:bCs/>
        </w:rPr>
        <w:t>Valtické</w:t>
      </w:r>
      <w:proofErr w:type="gramEnd"/>
      <w:r w:rsidRPr="00D04FA8">
        <w:rPr>
          <w:bCs/>
        </w:rPr>
        <w:t xml:space="preserve"> vinobraní a pořádají školní ples.</w:t>
      </w:r>
      <w:r w:rsidRPr="00D04FA8">
        <w:t xml:space="preserve"> Žáci se pravidelně zúčastňují výstav, vzdělávacích programů a filmových a divadelní představení.</w:t>
      </w:r>
    </w:p>
    <w:p w14:paraId="650E8CD2" w14:textId="77777777" w:rsidR="00485E20" w:rsidRPr="00D04FA8" w:rsidRDefault="00485E20" w:rsidP="001E0DE0">
      <w:pPr>
        <w:spacing w:line="276" w:lineRule="auto"/>
        <w:ind w:firstLine="360"/>
        <w:jc w:val="both"/>
      </w:pPr>
      <w:r w:rsidRPr="00D04FA8">
        <w:rPr>
          <w:b/>
          <w:bCs/>
        </w:rPr>
        <w:t>Prezentační akce:</w:t>
      </w:r>
      <w:r w:rsidRPr="00D04FA8">
        <w:t xml:space="preserve"> žáci prezentují školu na veletrzích vzdělávání, na dnech otevřených dveří naší školy a na základních školách. V rámci těchto akcí žáci popularizují vinohradnictví jako studijní obor. </w:t>
      </w:r>
    </w:p>
    <w:p w14:paraId="7A3D529D" w14:textId="77777777" w:rsidR="00485E20" w:rsidRPr="00D04FA8" w:rsidRDefault="00485E20" w:rsidP="001E0DE0">
      <w:pPr>
        <w:spacing w:line="276" w:lineRule="auto"/>
        <w:ind w:firstLine="360"/>
        <w:jc w:val="both"/>
      </w:pPr>
      <w:r w:rsidRPr="00D04FA8">
        <w:rPr>
          <w:b/>
          <w:bCs/>
        </w:rPr>
        <w:t>Prevence sociálních a patologických jevů:</w:t>
      </w:r>
      <w:r w:rsidRPr="00D04FA8">
        <w:t xml:space="preserve"> účast na besedách a přednáškách (témata přednášek se přizpůsobují požadavkům školy, případně samotných studentů), testy sociálního klimatu třídy a školy.</w:t>
      </w:r>
    </w:p>
    <w:p w14:paraId="1D975AAE" w14:textId="77777777" w:rsidR="00485E20" w:rsidRPr="00D04FA8" w:rsidRDefault="00485E20" w:rsidP="001E0DE0">
      <w:pPr>
        <w:spacing w:line="276" w:lineRule="auto"/>
        <w:ind w:firstLine="360"/>
        <w:jc w:val="both"/>
      </w:pPr>
      <w:r w:rsidRPr="00D04FA8">
        <w:rPr>
          <w:b/>
        </w:rPr>
        <w:t xml:space="preserve">Soutěže: </w:t>
      </w:r>
      <w:r w:rsidRPr="00D04FA8">
        <w:t>pro studenty oboru vinohradnictví a spolupracující SŠ organizuje škola soutěž v řezu vinné révy.</w:t>
      </w:r>
    </w:p>
    <w:p w14:paraId="527E929C" w14:textId="77777777" w:rsidR="00485E20" w:rsidRPr="00D04FA8" w:rsidRDefault="00485E20" w:rsidP="001E0DE0">
      <w:pPr>
        <w:spacing w:line="276" w:lineRule="auto"/>
        <w:ind w:firstLine="360"/>
        <w:jc w:val="both"/>
      </w:pPr>
      <w:r w:rsidRPr="00D04FA8">
        <w:rPr>
          <w:b/>
          <w:bCs/>
        </w:rPr>
        <w:t>Kroužky:</w:t>
      </w:r>
      <w:r w:rsidRPr="00D04FA8">
        <w:t xml:space="preserve"> zájmové kroužky pracují na domově mládeže pod vedením vychovatelů a</w:t>
      </w:r>
      <w:r w:rsidR="00BD6728">
        <w:t> </w:t>
      </w:r>
      <w:r w:rsidRPr="00D04FA8">
        <w:t>pedagogických pracovníků v době mimo vyučování. Žákům jsou nabízeny kroužky sportovní, gastronomické, jazykové, společenskovědní, divadelní, chovatelský, včelařský, enologický a další dle zájmu žáků.</w:t>
      </w:r>
    </w:p>
    <w:p w14:paraId="5CCB5CDC" w14:textId="77777777" w:rsidR="00485E20" w:rsidRPr="00D04FA8" w:rsidRDefault="00485E20" w:rsidP="001E0DE0">
      <w:pPr>
        <w:spacing w:line="276" w:lineRule="auto"/>
        <w:ind w:firstLine="360"/>
        <w:jc w:val="both"/>
      </w:pPr>
      <w:r w:rsidRPr="00D04FA8">
        <w:rPr>
          <w:b/>
          <w:bCs/>
        </w:rPr>
        <w:t xml:space="preserve">Sportovní aktivity: </w:t>
      </w:r>
      <w:r w:rsidRPr="00D04FA8">
        <w:t xml:space="preserve">v rámci ŠVP mají žáci možnost zúčastnit se v prvním ročníku lyžařského výchovně vzdělávacího zájezdu (LVVZ). Těchto aktivit se mohou zúčastnit i žáci vyšších ročníků. </w:t>
      </w:r>
    </w:p>
    <w:p w14:paraId="00B65D3C" w14:textId="77777777" w:rsidR="00485E20" w:rsidRPr="00D04FA8" w:rsidRDefault="00485E20" w:rsidP="001E0DE0">
      <w:pPr>
        <w:spacing w:line="276" w:lineRule="auto"/>
        <w:ind w:firstLine="360"/>
        <w:jc w:val="both"/>
      </w:pPr>
      <w:r w:rsidRPr="00D04FA8">
        <w:t>Žáci reprezentují školu v </w:t>
      </w:r>
      <w:proofErr w:type="spellStart"/>
      <w:r w:rsidRPr="00D04FA8">
        <w:t>meziškolních</w:t>
      </w:r>
      <w:proofErr w:type="spellEnd"/>
      <w:r w:rsidRPr="00D04FA8">
        <w:t xml:space="preserve"> soutěžích pořádaných Asociací školních sportovních klubů (AŠSK), jejímž členem naše škola je.</w:t>
      </w:r>
    </w:p>
    <w:p w14:paraId="6F237D31" w14:textId="77777777" w:rsidR="00485E20" w:rsidRPr="00D04FA8" w:rsidRDefault="00485E20" w:rsidP="001E0DE0">
      <w:pPr>
        <w:spacing w:line="276" w:lineRule="auto"/>
        <w:ind w:firstLine="360"/>
        <w:jc w:val="both"/>
      </w:pPr>
      <w:r w:rsidRPr="00D04FA8">
        <w:rPr>
          <w:b/>
          <w:bCs/>
        </w:rPr>
        <w:t>Zahraniční poznávací jednodenní zájezdy:</w:t>
      </w:r>
      <w:r w:rsidRPr="00D04FA8">
        <w:t xml:space="preserve"> předvánoční Vídeň a Bratislava.</w:t>
      </w:r>
    </w:p>
    <w:p w14:paraId="3F86BC0F" w14:textId="77777777" w:rsidR="00485E20" w:rsidRPr="00D04FA8" w:rsidRDefault="00485E20" w:rsidP="001E0DE0">
      <w:pPr>
        <w:spacing w:line="276" w:lineRule="auto"/>
        <w:ind w:firstLine="360"/>
        <w:jc w:val="both"/>
      </w:pPr>
      <w:r w:rsidRPr="00D04FA8">
        <w:rPr>
          <w:b/>
          <w:bCs/>
        </w:rPr>
        <w:t xml:space="preserve">Vícedenní poznávací zájezdy: </w:t>
      </w:r>
      <w:r w:rsidRPr="00D04FA8">
        <w:t>Londýn, Paříž, Holandsko, Itálie, Maďarsko, Francie.</w:t>
      </w:r>
    </w:p>
    <w:p w14:paraId="2EE96930" w14:textId="77777777" w:rsidR="00485E20" w:rsidRPr="00D04FA8" w:rsidRDefault="00485E20" w:rsidP="001E0DE0">
      <w:pPr>
        <w:spacing w:line="276" w:lineRule="auto"/>
        <w:ind w:firstLine="360"/>
        <w:jc w:val="both"/>
        <w:rPr>
          <w:bCs/>
        </w:rPr>
      </w:pPr>
      <w:r w:rsidRPr="00D04FA8">
        <w:rPr>
          <w:b/>
        </w:rPr>
        <w:t>Zahraniční spolupráce</w:t>
      </w:r>
      <w:r w:rsidRPr="00D04FA8">
        <w:t>:</w:t>
      </w:r>
      <w:r w:rsidRPr="00D04FA8">
        <w:rPr>
          <w:b/>
          <w:bCs/>
        </w:rPr>
        <w:t xml:space="preserve"> </w:t>
      </w:r>
      <w:r w:rsidRPr="00D04FA8">
        <w:rPr>
          <w:bCs/>
        </w:rPr>
        <w:t>škola spolupracuje se</w:t>
      </w:r>
      <w:r w:rsidRPr="00D04FA8">
        <w:rPr>
          <w:b/>
          <w:bCs/>
        </w:rPr>
        <w:t xml:space="preserve"> </w:t>
      </w:r>
      <w:r w:rsidRPr="00D04FA8">
        <w:rPr>
          <w:bCs/>
        </w:rPr>
        <w:t>zemědělskými školami:</w:t>
      </w:r>
    </w:p>
    <w:p w14:paraId="4B7512D4" w14:textId="77777777" w:rsidR="00485E20" w:rsidRPr="00D04FA8" w:rsidRDefault="00485E20" w:rsidP="00FE5986">
      <w:pPr>
        <w:numPr>
          <w:ilvl w:val="0"/>
          <w:numId w:val="52"/>
        </w:numPr>
        <w:spacing w:line="276" w:lineRule="auto"/>
        <w:ind w:firstLine="131"/>
        <w:jc w:val="both"/>
      </w:pPr>
      <w:proofErr w:type="spellStart"/>
      <w:r w:rsidRPr="00D04FA8">
        <w:t>Landwirtachaftliche</w:t>
      </w:r>
      <w:proofErr w:type="spellEnd"/>
      <w:r w:rsidRPr="00D04FA8">
        <w:t xml:space="preserve"> </w:t>
      </w:r>
      <w:proofErr w:type="spellStart"/>
      <w:r w:rsidRPr="00D04FA8">
        <w:t>Fachschule</w:t>
      </w:r>
      <w:proofErr w:type="spellEnd"/>
      <w:r w:rsidRPr="00D04FA8">
        <w:t xml:space="preserve"> </w:t>
      </w:r>
      <w:proofErr w:type="spellStart"/>
      <w:proofErr w:type="gramStart"/>
      <w:r w:rsidRPr="00D04FA8">
        <w:t>Mistelbach</w:t>
      </w:r>
      <w:proofErr w:type="spellEnd"/>
      <w:r w:rsidRPr="00D04FA8">
        <w:t xml:space="preserve"> - Rakousko</w:t>
      </w:r>
      <w:proofErr w:type="gramEnd"/>
    </w:p>
    <w:p w14:paraId="6560384A" w14:textId="77777777" w:rsidR="00485E20" w:rsidRPr="00D04FA8" w:rsidRDefault="00485E20" w:rsidP="00FE5986">
      <w:pPr>
        <w:numPr>
          <w:ilvl w:val="0"/>
          <w:numId w:val="52"/>
        </w:numPr>
        <w:spacing w:line="276" w:lineRule="auto"/>
        <w:ind w:firstLine="131"/>
        <w:jc w:val="both"/>
      </w:pPr>
      <w:r w:rsidRPr="00D04FA8">
        <w:t xml:space="preserve">HBLA </w:t>
      </w:r>
      <w:proofErr w:type="spellStart"/>
      <w:proofErr w:type="gramStart"/>
      <w:r w:rsidRPr="00D04FA8">
        <w:t>Klosterneuburg</w:t>
      </w:r>
      <w:proofErr w:type="spellEnd"/>
      <w:r w:rsidRPr="00D04FA8">
        <w:t xml:space="preserve"> - Rakousko</w:t>
      </w:r>
      <w:proofErr w:type="gramEnd"/>
    </w:p>
    <w:p w14:paraId="375C5097" w14:textId="77777777" w:rsidR="00485E20" w:rsidRPr="00D04FA8" w:rsidRDefault="00485E20" w:rsidP="00FE5986">
      <w:pPr>
        <w:numPr>
          <w:ilvl w:val="0"/>
          <w:numId w:val="52"/>
        </w:numPr>
        <w:spacing w:line="276" w:lineRule="auto"/>
        <w:ind w:firstLine="131"/>
        <w:jc w:val="both"/>
      </w:pPr>
      <w:proofErr w:type="spellStart"/>
      <w:r w:rsidRPr="00D04FA8">
        <w:t>Lycée</w:t>
      </w:r>
      <w:proofErr w:type="spellEnd"/>
      <w:r w:rsidRPr="00D04FA8">
        <w:t xml:space="preserve"> </w:t>
      </w:r>
      <w:proofErr w:type="spellStart"/>
      <w:r w:rsidRPr="00D04FA8">
        <w:t>Professionnel</w:t>
      </w:r>
      <w:proofErr w:type="spellEnd"/>
      <w:r w:rsidRPr="00D04FA8">
        <w:t xml:space="preserve"> </w:t>
      </w:r>
      <w:proofErr w:type="spellStart"/>
      <w:r w:rsidRPr="00D04FA8">
        <w:t>Agri-Viticole</w:t>
      </w:r>
      <w:proofErr w:type="spellEnd"/>
      <w:r w:rsidRPr="00D04FA8">
        <w:t xml:space="preserve"> de </w:t>
      </w:r>
      <w:proofErr w:type="spellStart"/>
      <w:proofErr w:type="gramStart"/>
      <w:r w:rsidRPr="00D04FA8">
        <w:t>Riscle</w:t>
      </w:r>
      <w:proofErr w:type="spellEnd"/>
      <w:r w:rsidRPr="00D04FA8">
        <w:t xml:space="preserve"> - Francie</w:t>
      </w:r>
      <w:proofErr w:type="gramEnd"/>
    </w:p>
    <w:p w14:paraId="6B8C854C" w14:textId="77777777" w:rsidR="00485E20" w:rsidRPr="00D04FA8" w:rsidRDefault="00485E20" w:rsidP="00FE5986">
      <w:pPr>
        <w:numPr>
          <w:ilvl w:val="0"/>
          <w:numId w:val="52"/>
        </w:numPr>
        <w:spacing w:line="276" w:lineRule="auto"/>
        <w:ind w:firstLine="131"/>
        <w:jc w:val="both"/>
      </w:pPr>
      <w:proofErr w:type="spellStart"/>
      <w:r w:rsidRPr="00D04FA8">
        <w:t>Stredná</w:t>
      </w:r>
      <w:proofErr w:type="spellEnd"/>
      <w:r w:rsidRPr="00D04FA8">
        <w:t xml:space="preserve"> odborná škola </w:t>
      </w:r>
      <w:proofErr w:type="spellStart"/>
      <w:r w:rsidRPr="00D04FA8">
        <w:t>vinársko-ovocinárska</w:t>
      </w:r>
      <w:proofErr w:type="spellEnd"/>
      <w:r w:rsidRPr="00D04FA8">
        <w:t xml:space="preserve"> </w:t>
      </w:r>
      <w:proofErr w:type="gramStart"/>
      <w:r w:rsidRPr="00D04FA8">
        <w:t>Modra - Slovensko</w:t>
      </w:r>
      <w:proofErr w:type="gramEnd"/>
    </w:p>
    <w:p w14:paraId="08E2A9A7" w14:textId="77777777" w:rsidR="00485E20" w:rsidRPr="00D04FA8" w:rsidRDefault="00485E20" w:rsidP="00FE5986">
      <w:pPr>
        <w:numPr>
          <w:ilvl w:val="0"/>
          <w:numId w:val="52"/>
        </w:numPr>
        <w:spacing w:line="276" w:lineRule="auto"/>
        <w:ind w:firstLine="131"/>
        <w:jc w:val="both"/>
      </w:pPr>
      <w:proofErr w:type="spellStart"/>
      <w:r w:rsidRPr="00D04FA8">
        <w:t>Zespól</w:t>
      </w:r>
      <w:proofErr w:type="spellEnd"/>
      <w:r w:rsidRPr="00D04FA8">
        <w:t xml:space="preserve"> </w:t>
      </w:r>
      <w:proofErr w:type="spellStart"/>
      <w:r w:rsidRPr="00D04FA8">
        <w:t>Szkól</w:t>
      </w:r>
      <w:proofErr w:type="spellEnd"/>
      <w:r w:rsidRPr="00D04FA8">
        <w:t xml:space="preserve"> </w:t>
      </w:r>
      <w:proofErr w:type="spellStart"/>
      <w:r w:rsidRPr="00D04FA8">
        <w:t>Rolnicznych</w:t>
      </w:r>
      <w:proofErr w:type="spellEnd"/>
      <w:r w:rsidRPr="00D04FA8">
        <w:t xml:space="preserve"> w </w:t>
      </w:r>
      <w:proofErr w:type="spellStart"/>
      <w:proofErr w:type="gramStart"/>
      <w:r w:rsidRPr="00D04FA8">
        <w:t>Sandomierzu</w:t>
      </w:r>
      <w:proofErr w:type="spellEnd"/>
      <w:r w:rsidRPr="00D04FA8">
        <w:t xml:space="preserve">  -</w:t>
      </w:r>
      <w:proofErr w:type="gramEnd"/>
      <w:r w:rsidRPr="00D04FA8">
        <w:t xml:space="preserve"> Polsko</w:t>
      </w:r>
    </w:p>
    <w:p w14:paraId="7A9314A7" w14:textId="77777777" w:rsidR="00485E20" w:rsidRDefault="00485E20" w:rsidP="00FE5986">
      <w:pPr>
        <w:numPr>
          <w:ilvl w:val="0"/>
          <w:numId w:val="52"/>
        </w:numPr>
        <w:spacing w:line="276" w:lineRule="auto"/>
        <w:ind w:firstLine="131"/>
        <w:jc w:val="both"/>
      </w:pPr>
      <w:proofErr w:type="spellStart"/>
      <w:r w:rsidRPr="00D04FA8">
        <w:t>Biotehniška</w:t>
      </w:r>
      <w:proofErr w:type="spellEnd"/>
      <w:r w:rsidRPr="00D04FA8">
        <w:t xml:space="preserve"> </w:t>
      </w:r>
      <w:proofErr w:type="spellStart"/>
      <w:r w:rsidRPr="00D04FA8">
        <w:t>šola</w:t>
      </w:r>
      <w:proofErr w:type="spellEnd"/>
      <w:r w:rsidRPr="00D04FA8">
        <w:t xml:space="preserve"> </w:t>
      </w:r>
      <w:proofErr w:type="spellStart"/>
      <w:r w:rsidRPr="00D04FA8">
        <w:t>Maribor</w:t>
      </w:r>
      <w:proofErr w:type="spellEnd"/>
      <w:r w:rsidRPr="00D04FA8">
        <w:t xml:space="preserve"> </w:t>
      </w:r>
      <w:r>
        <w:t>–</w:t>
      </w:r>
      <w:r w:rsidRPr="00D04FA8">
        <w:t xml:space="preserve"> Slovinsko</w:t>
      </w:r>
    </w:p>
    <w:p w14:paraId="778C3237" w14:textId="77777777" w:rsidR="00485E20" w:rsidRPr="00753C05" w:rsidRDefault="00485E20" w:rsidP="00FE5986">
      <w:pPr>
        <w:numPr>
          <w:ilvl w:val="0"/>
          <w:numId w:val="52"/>
        </w:numPr>
        <w:spacing w:line="276" w:lineRule="auto"/>
        <w:ind w:firstLine="131"/>
        <w:rPr>
          <w:rFonts w:eastAsia="Calibri"/>
          <w:lang w:val="de-DE" w:eastAsia="en-US"/>
        </w:rPr>
      </w:pPr>
      <w:r w:rsidRPr="00753C05">
        <w:rPr>
          <w:rFonts w:eastAsia="Calibri"/>
          <w:lang w:val="de-DE" w:eastAsia="en-US"/>
        </w:rPr>
        <w:t xml:space="preserve">Sächsisches Landesamt für Umwelt, Landwirtschaft und Geologie, </w:t>
      </w:r>
      <w:proofErr w:type="spellStart"/>
      <w:r>
        <w:rPr>
          <w:rFonts w:eastAsia="Calibri"/>
          <w:lang w:val="de-DE" w:eastAsia="en-US"/>
        </w:rPr>
        <w:t>Německo</w:t>
      </w:r>
      <w:proofErr w:type="spellEnd"/>
    </w:p>
    <w:p w14:paraId="586F6961" w14:textId="77777777" w:rsidR="00485E20" w:rsidRPr="00D04FA8" w:rsidRDefault="00485E20" w:rsidP="001E0DE0">
      <w:pPr>
        <w:spacing w:line="276" w:lineRule="auto"/>
        <w:jc w:val="both"/>
      </w:pPr>
    </w:p>
    <w:p w14:paraId="452AA2C0" w14:textId="77777777" w:rsidR="00485E20" w:rsidRPr="00D04FA8" w:rsidRDefault="00485E20" w:rsidP="001E0DE0">
      <w:pPr>
        <w:spacing w:line="276" w:lineRule="auto"/>
        <w:jc w:val="both"/>
        <w:rPr>
          <w:b/>
          <w:bCs/>
          <w:sz w:val="8"/>
          <w:szCs w:val="8"/>
        </w:rPr>
      </w:pPr>
    </w:p>
    <w:p w14:paraId="0FB28AE7" w14:textId="77777777" w:rsidR="00485E20" w:rsidRPr="00D04FA8" w:rsidRDefault="00485E20" w:rsidP="001E0DE0">
      <w:pPr>
        <w:spacing w:line="276" w:lineRule="auto"/>
        <w:ind w:firstLine="708"/>
        <w:jc w:val="both"/>
        <w:rPr>
          <w:b/>
          <w:bCs/>
        </w:rPr>
      </w:pPr>
      <w:r w:rsidRPr="00D04FA8">
        <w:rPr>
          <w:b/>
          <w:bCs/>
        </w:rPr>
        <w:t xml:space="preserve">Mezinárodní projekty: </w:t>
      </w:r>
    </w:p>
    <w:p w14:paraId="4F8769A7" w14:textId="77777777" w:rsidR="00BD6728" w:rsidRDefault="00485E20" w:rsidP="00FE5986">
      <w:pPr>
        <w:numPr>
          <w:ilvl w:val="0"/>
          <w:numId w:val="53"/>
        </w:numPr>
        <w:spacing w:line="276" w:lineRule="auto"/>
        <w:ind w:firstLine="273"/>
        <w:jc w:val="both"/>
      </w:pPr>
      <w:r w:rsidRPr="00D04FA8">
        <w:t>projekt Do světa</w:t>
      </w:r>
    </w:p>
    <w:p w14:paraId="18ED0C2E" w14:textId="77777777" w:rsidR="00485E20" w:rsidRPr="00D04FA8" w:rsidRDefault="00485E20" w:rsidP="00FE5986">
      <w:pPr>
        <w:numPr>
          <w:ilvl w:val="0"/>
          <w:numId w:val="53"/>
        </w:numPr>
        <w:spacing w:line="276" w:lineRule="auto"/>
        <w:ind w:firstLine="273"/>
        <w:jc w:val="both"/>
      </w:pPr>
      <w:r w:rsidRPr="00D04FA8">
        <w:t>projekt Erasmus</w:t>
      </w:r>
    </w:p>
    <w:p w14:paraId="6177AA36" w14:textId="44FF87DE" w:rsidR="00485E20" w:rsidRPr="00D04FA8" w:rsidRDefault="00485E20" w:rsidP="001E0DE0">
      <w:pPr>
        <w:spacing w:line="276" w:lineRule="auto"/>
        <w:jc w:val="both"/>
        <w:rPr>
          <w:b/>
          <w:bCs/>
          <w:sz w:val="28"/>
        </w:rPr>
      </w:pPr>
      <w:r w:rsidRPr="00D04FA8">
        <w:rPr>
          <w:b/>
          <w:bCs/>
          <w:sz w:val="28"/>
        </w:rPr>
        <w:lastRenderedPageBreak/>
        <w:t>2.9. Způsob a kritéria hodnocení</w:t>
      </w:r>
      <w:bookmarkStart w:id="178" w:name="_Toc523484330"/>
      <w:bookmarkStart w:id="179" w:name="_Toc523486215"/>
    </w:p>
    <w:p w14:paraId="46C9C92F" w14:textId="77777777" w:rsidR="00485E20" w:rsidRPr="00D04FA8" w:rsidRDefault="00485E20" w:rsidP="001E0DE0">
      <w:pPr>
        <w:spacing w:line="276" w:lineRule="auto"/>
        <w:jc w:val="both"/>
        <w:rPr>
          <w:b/>
          <w:bCs/>
          <w:sz w:val="28"/>
        </w:rPr>
      </w:pPr>
      <w:r w:rsidRPr="00D04FA8">
        <w:t>Hodnocení vzdělávání žáků se vyjadřuje stupněm hodnocení prospěchu a chování.</w:t>
      </w:r>
      <w:bookmarkEnd w:id="178"/>
      <w:bookmarkEnd w:id="179"/>
    </w:p>
    <w:p w14:paraId="4637FBAC" w14:textId="77777777" w:rsidR="00485E20" w:rsidRPr="00D04FA8" w:rsidRDefault="00485E20" w:rsidP="001E0DE0">
      <w:pPr>
        <w:pStyle w:val="Normlnweb"/>
        <w:shd w:val="clear" w:color="auto" w:fill="FFFFFF"/>
        <w:spacing w:line="276" w:lineRule="auto"/>
        <w:ind w:left="0"/>
        <w:rPr>
          <w:sz w:val="24"/>
        </w:rPr>
      </w:pPr>
    </w:p>
    <w:p w14:paraId="6CBEC907" w14:textId="77777777" w:rsidR="00485E20" w:rsidRPr="00D04FA8" w:rsidRDefault="00485E20" w:rsidP="001E0DE0">
      <w:pPr>
        <w:pStyle w:val="Normlnweb"/>
        <w:shd w:val="clear" w:color="auto" w:fill="FFFFFF"/>
        <w:spacing w:line="276" w:lineRule="auto"/>
        <w:ind w:left="0"/>
        <w:rPr>
          <w:sz w:val="24"/>
        </w:rPr>
      </w:pPr>
      <w:r w:rsidRPr="00D04FA8">
        <w:rPr>
          <w:sz w:val="24"/>
        </w:rPr>
        <w:t>Výsledky hodnocení žáků v jednotlivých povinných a nepovinných předmětech stanovených školním vzdělávacím programem se hodnotí stupněm prospěchu:</w:t>
      </w:r>
    </w:p>
    <w:p w14:paraId="6E32FFAF" w14:textId="77777777" w:rsidR="00485E20" w:rsidRPr="00D04FA8" w:rsidRDefault="00485E20" w:rsidP="001E0DE0">
      <w:pPr>
        <w:pStyle w:val="Normlnweb"/>
        <w:shd w:val="clear" w:color="auto" w:fill="FFFFFF"/>
        <w:spacing w:line="276" w:lineRule="auto"/>
        <w:rPr>
          <w:sz w:val="24"/>
        </w:rPr>
      </w:pPr>
      <w:r w:rsidRPr="00D04FA8">
        <w:rPr>
          <w:sz w:val="24"/>
        </w:rPr>
        <w:t>1 – výborný</w:t>
      </w:r>
    </w:p>
    <w:p w14:paraId="3587DD60" w14:textId="77777777" w:rsidR="00485E20" w:rsidRPr="00D04FA8" w:rsidRDefault="00485E20" w:rsidP="001E0DE0">
      <w:pPr>
        <w:pStyle w:val="Normlnweb"/>
        <w:shd w:val="clear" w:color="auto" w:fill="FFFFFF"/>
        <w:spacing w:line="276" w:lineRule="auto"/>
        <w:rPr>
          <w:sz w:val="24"/>
        </w:rPr>
      </w:pPr>
      <w:r w:rsidRPr="00D04FA8">
        <w:rPr>
          <w:sz w:val="24"/>
        </w:rPr>
        <w:t>2 – chvalitebný</w:t>
      </w:r>
    </w:p>
    <w:p w14:paraId="38448F02" w14:textId="77777777" w:rsidR="00485E20" w:rsidRPr="00D04FA8" w:rsidRDefault="00485E20" w:rsidP="001E0DE0">
      <w:pPr>
        <w:pStyle w:val="Normlnweb"/>
        <w:shd w:val="clear" w:color="auto" w:fill="FFFFFF"/>
        <w:spacing w:line="276" w:lineRule="auto"/>
        <w:rPr>
          <w:sz w:val="24"/>
        </w:rPr>
      </w:pPr>
      <w:r w:rsidRPr="00D04FA8">
        <w:rPr>
          <w:sz w:val="24"/>
        </w:rPr>
        <w:t>3 – dobrý</w:t>
      </w:r>
    </w:p>
    <w:p w14:paraId="392EFF1E" w14:textId="77777777" w:rsidR="00485E20" w:rsidRPr="00D04FA8" w:rsidRDefault="00485E20" w:rsidP="001E0DE0">
      <w:pPr>
        <w:pStyle w:val="Normlnweb"/>
        <w:shd w:val="clear" w:color="auto" w:fill="FFFFFF"/>
        <w:spacing w:line="276" w:lineRule="auto"/>
        <w:rPr>
          <w:sz w:val="24"/>
        </w:rPr>
      </w:pPr>
      <w:r w:rsidRPr="00D04FA8">
        <w:rPr>
          <w:sz w:val="24"/>
        </w:rPr>
        <w:t>4 – dostatečný</w:t>
      </w:r>
    </w:p>
    <w:p w14:paraId="5AFDEF00" w14:textId="77777777" w:rsidR="00485E20" w:rsidRPr="00D04FA8" w:rsidRDefault="00485E20" w:rsidP="001E0DE0">
      <w:pPr>
        <w:pStyle w:val="Normlnweb"/>
        <w:shd w:val="clear" w:color="auto" w:fill="FFFFFF"/>
        <w:spacing w:line="276" w:lineRule="auto"/>
        <w:rPr>
          <w:sz w:val="24"/>
        </w:rPr>
      </w:pPr>
      <w:r w:rsidRPr="00D04FA8">
        <w:rPr>
          <w:sz w:val="24"/>
        </w:rPr>
        <w:t>5 – nedostatečný</w:t>
      </w:r>
    </w:p>
    <w:p w14:paraId="5AC6A951" w14:textId="77777777" w:rsidR="00485E20" w:rsidRPr="00D04FA8" w:rsidRDefault="00485E20" w:rsidP="001E0DE0">
      <w:pPr>
        <w:pStyle w:val="Normlnweb"/>
        <w:shd w:val="clear" w:color="auto" w:fill="FFFFFF"/>
        <w:spacing w:line="276" w:lineRule="auto"/>
        <w:ind w:left="0"/>
        <w:rPr>
          <w:b/>
          <w:bCs/>
          <w:sz w:val="24"/>
        </w:rPr>
      </w:pPr>
    </w:p>
    <w:p w14:paraId="125A6BDC" w14:textId="77777777" w:rsidR="00485E20" w:rsidRPr="00D04FA8" w:rsidRDefault="00485E20" w:rsidP="001E0DE0">
      <w:pPr>
        <w:pStyle w:val="Normlnweb"/>
        <w:shd w:val="clear" w:color="auto" w:fill="FFFFFF"/>
        <w:spacing w:line="276" w:lineRule="auto"/>
        <w:ind w:left="0"/>
        <w:rPr>
          <w:b/>
          <w:bCs/>
          <w:sz w:val="24"/>
          <w:u w:val="single"/>
        </w:rPr>
      </w:pPr>
      <w:r w:rsidRPr="00D04FA8">
        <w:rPr>
          <w:b/>
          <w:bCs/>
          <w:sz w:val="24"/>
          <w:u w:val="single"/>
        </w:rPr>
        <w:t>Hodnocení žáků v teoretickém vyučování:</w:t>
      </w:r>
    </w:p>
    <w:p w14:paraId="31E88BD3" w14:textId="77777777" w:rsidR="00485E20" w:rsidRPr="00D04FA8" w:rsidRDefault="00485E20" w:rsidP="001E0DE0">
      <w:pPr>
        <w:pStyle w:val="Normlnweb"/>
        <w:shd w:val="clear" w:color="auto" w:fill="FFFFFF"/>
        <w:spacing w:line="276" w:lineRule="auto"/>
        <w:ind w:left="0"/>
        <w:rPr>
          <w:sz w:val="24"/>
        </w:rPr>
      </w:pPr>
      <w:r w:rsidRPr="00D04FA8">
        <w:rPr>
          <w:sz w:val="24"/>
        </w:rPr>
        <w:t>Hodnocení vzdělávání žáků se v teoretickém vyučování v průběhu pololetí posuzuje podle těchto hledisek</w:t>
      </w:r>
    </w:p>
    <w:p w14:paraId="4148DA45" w14:textId="77777777" w:rsidR="00485E20" w:rsidRPr="00D04FA8" w:rsidRDefault="00485E20" w:rsidP="00FE5986">
      <w:pPr>
        <w:numPr>
          <w:ilvl w:val="0"/>
          <w:numId w:val="39"/>
        </w:numPr>
        <w:shd w:val="clear" w:color="auto" w:fill="FFFFFF"/>
        <w:suppressAutoHyphens/>
        <w:autoSpaceDN w:val="0"/>
        <w:spacing w:before="100" w:after="100" w:line="276" w:lineRule="auto"/>
        <w:ind w:left="567" w:hanging="283"/>
        <w:jc w:val="both"/>
        <w:textAlignment w:val="baseline"/>
        <w:rPr>
          <w:b/>
          <w:bCs/>
        </w:rPr>
      </w:pPr>
      <w:r w:rsidRPr="00D04FA8">
        <w:rPr>
          <w:rStyle w:val="Siln"/>
        </w:rPr>
        <w:t>stupeň osvojení a jistoty, s níž žák ovládá učivo,</w:t>
      </w:r>
    </w:p>
    <w:p w14:paraId="22EA60E2" w14:textId="77777777" w:rsidR="00485E20" w:rsidRPr="00D04FA8" w:rsidRDefault="00485E20" w:rsidP="00FE5986">
      <w:pPr>
        <w:numPr>
          <w:ilvl w:val="0"/>
          <w:numId w:val="39"/>
        </w:numPr>
        <w:shd w:val="clear" w:color="auto" w:fill="FFFFFF"/>
        <w:suppressAutoHyphens/>
        <w:autoSpaceDN w:val="0"/>
        <w:spacing w:before="100" w:after="100" w:line="276" w:lineRule="auto"/>
        <w:ind w:left="567" w:hanging="283"/>
        <w:jc w:val="both"/>
        <w:textAlignment w:val="baseline"/>
        <w:rPr>
          <w:b/>
          <w:bCs/>
        </w:rPr>
      </w:pPr>
      <w:r w:rsidRPr="00D04FA8">
        <w:rPr>
          <w:rStyle w:val="Siln"/>
        </w:rPr>
        <w:t>schopnost samostatného logického myšlení a osvojení metod myšlení charakteristických pro daný obor,</w:t>
      </w:r>
    </w:p>
    <w:p w14:paraId="14939373" w14:textId="77777777" w:rsidR="00485E20" w:rsidRPr="00D04FA8" w:rsidRDefault="00485E20" w:rsidP="00FE5986">
      <w:pPr>
        <w:numPr>
          <w:ilvl w:val="0"/>
          <w:numId w:val="39"/>
        </w:numPr>
        <w:shd w:val="clear" w:color="auto" w:fill="FFFFFF"/>
        <w:suppressAutoHyphens/>
        <w:autoSpaceDN w:val="0"/>
        <w:spacing w:before="100" w:after="100" w:line="276" w:lineRule="auto"/>
        <w:ind w:left="567" w:hanging="283"/>
        <w:jc w:val="both"/>
        <w:textAlignment w:val="baseline"/>
        <w:rPr>
          <w:b/>
          <w:bCs/>
        </w:rPr>
      </w:pPr>
      <w:r w:rsidRPr="00D04FA8">
        <w:rPr>
          <w:rStyle w:val="Siln"/>
        </w:rPr>
        <w:t>schopnost aplikace získaných vědomostí, dovedností a návyků při řešení úkolů,</w:t>
      </w:r>
    </w:p>
    <w:p w14:paraId="7C8C51FB" w14:textId="77777777" w:rsidR="00485E20" w:rsidRPr="00D04FA8" w:rsidRDefault="00485E20" w:rsidP="00FE5986">
      <w:pPr>
        <w:numPr>
          <w:ilvl w:val="0"/>
          <w:numId w:val="39"/>
        </w:numPr>
        <w:shd w:val="clear" w:color="auto" w:fill="FFFFFF"/>
        <w:suppressAutoHyphens/>
        <w:autoSpaceDN w:val="0"/>
        <w:spacing w:line="276" w:lineRule="auto"/>
        <w:ind w:left="567" w:hanging="283"/>
        <w:jc w:val="both"/>
        <w:textAlignment w:val="baseline"/>
        <w:rPr>
          <w:b/>
          <w:bCs/>
        </w:rPr>
      </w:pPr>
      <w:r w:rsidRPr="00D04FA8">
        <w:rPr>
          <w:rStyle w:val="Siln"/>
        </w:rPr>
        <w:t>samostatnost, aktivita a iniciativa při plnění úkolů, samostatnost a svědomitost při práci,</w:t>
      </w:r>
    </w:p>
    <w:p w14:paraId="2E31F4A8" w14:textId="77777777" w:rsidR="00485E20" w:rsidRDefault="00485E20" w:rsidP="00FE5986">
      <w:pPr>
        <w:numPr>
          <w:ilvl w:val="0"/>
          <w:numId w:val="39"/>
        </w:numPr>
        <w:shd w:val="clear" w:color="auto" w:fill="FFFFFF"/>
        <w:suppressAutoHyphens/>
        <w:autoSpaceDN w:val="0"/>
        <w:spacing w:line="276" w:lineRule="auto"/>
        <w:ind w:left="567" w:hanging="283"/>
        <w:jc w:val="both"/>
        <w:textAlignment w:val="baseline"/>
        <w:rPr>
          <w:rStyle w:val="Siln"/>
        </w:rPr>
      </w:pPr>
      <w:r w:rsidRPr="00D04FA8">
        <w:rPr>
          <w:rStyle w:val="Siln"/>
        </w:rPr>
        <w:t>úroveň vyjadřování.</w:t>
      </w:r>
    </w:p>
    <w:p w14:paraId="4D83AF37" w14:textId="77777777" w:rsidR="00914285" w:rsidRPr="00D04FA8" w:rsidRDefault="00914285" w:rsidP="00914285">
      <w:pPr>
        <w:shd w:val="clear" w:color="auto" w:fill="FFFFFF"/>
        <w:suppressAutoHyphens/>
        <w:autoSpaceDN w:val="0"/>
        <w:spacing w:line="276" w:lineRule="auto"/>
        <w:ind w:left="567"/>
        <w:jc w:val="both"/>
        <w:textAlignment w:val="baseline"/>
        <w:rPr>
          <w:rStyle w:val="Siln"/>
        </w:rPr>
      </w:pPr>
    </w:p>
    <w:p w14:paraId="4FE5B72F" w14:textId="77777777" w:rsidR="00485E20" w:rsidRPr="00D04FA8" w:rsidRDefault="00485E20" w:rsidP="00914285">
      <w:pPr>
        <w:shd w:val="clear" w:color="auto" w:fill="FFFFFF"/>
        <w:autoSpaceDN w:val="0"/>
        <w:spacing w:line="276" w:lineRule="auto"/>
        <w:jc w:val="both"/>
        <w:textAlignment w:val="baseline"/>
        <w:rPr>
          <w:b/>
          <w:bCs/>
        </w:rPr>
      </w:pPr>
      <w:r w:rsidRPr="00D04FA8">
        <w:rPr>
          <w:b/>
          <w:bCs/>
        </w:rPr>
        <w:t>Vědomosti, dovednosti a návyky se hodnotí jednotlivými stupni hodnocení takto</w:t>
      </w:r>
    </w:p>
    <w:p w14:paraId="3AB1569F" w14:textId="77777777" w:rsidR="00485E20" w:rsidRPr="00D04FA8" w:rsidRDefault="00485E20" w:rsidP="00914285">
      <w:pPr>
        <w:pStyle w:val="Normlnweb"/>
        <w:shd w:val="clear" w:color="auto" w:fill="FFFFFF"/>
        <w:spacing w:line="276" w:lineRule="auto"/>
        <w:rPr>
          <w:sz w:val="24"/>
        </w:rPr>
      </w:pPr>
      <w:r w:rsidRPr="00D04FA8">
        <w:rPr>
          <w:b/>
          <w:bCs/>
          <w:sz w:val="24"/>
        </w:rPr>
        <w:t xml:space="preserve">Výborný </w:t>
      </w:r>
      <w:r w:rsidRPr="00D04FA8">
        <w:rPr>
          <w:sz w:val="24"/>
        </w:rPr>
        <w:t>– bezpečné zvládnutí poznatků, pochopení vazeb, vztahů mezi nimi, pohotové samostatné řešení navozených přiměřených problémů, tvořivé uplatnění získaných poznatků. Ústní a písemný projev správný, přesný a výstižný. Písemný a grafický projev čitelný. Schopnost samostatného studia. Chyb se dopouští zřídka. Příprava je systematická. V odborných učebnách a na pracovištích ovládá principy a postupy práce, pracoviště má v pořádku, pracuje se zájmem, dodržuje bezpečnostní opatření, ve výsledcích se dopouští jen malých chyb.</w:t>
      </w:r>
    </w:p>
    <w:p w14:paraId="4054F5B7" w14:textId="77777777" w:rsidR="00485E20" w:rsidRPr="00D04FA8" w:rsidRDefault="00485E20" w:rsidP="001E0DE0">
      <w:pPr>
        <w:pStyle w:val="Normlnweb"/>
        <w:shd w:val="clear" w:color="auto" w:fill="FFFFFF"/>
        <w:spacing w:line="276" w:lineRule="auto"/>
        <w:rPr>
          <w:sz w:val="24"/>
        </w:rPr>
      </w:pPr>
      <w:r w:rsidRPr="00D04FA8">
        <w:rPr>
          <w:b/>
          <w:bCs/>
          <w:sz w:val="24"/>
        </w:rPr>
        <w:t xml:space="preserve">Chvalitebný </w:t>
      </w:r>
      <w:r w:rsidRPr="00D04FA8">
        <w:rPr>
          <w:sz w:val="24"/>
        </w:rPr>
        <w:t>– podobně jako výborný. Je méně samostatný v aplikaci poznatků, potřebuje občasný podnět pedagogického pracovníka. Menší nedostatky v ústním a písemném projevu. Grafický projev je čitelný. Je schopen samostatně nebo s menší pomocí studovat vhodné texty. V odborných učebnách a na pracovištích se dopouští drobných chyb a</w:t>
      </w:r>
      <w:r w:rsidR="00914285">
        <w:rPr>
          <w:sz w:val="24"/>
        </w:rPr>
        <w:t> </w:t>
      </w:r>
      <w:r w:rsidRPr="00D04FA8">
        <w:rPr>
          <w:sz w:val="24"/>
        </w:rPr>
        <w:t>potřebuje občas pomoc pedagogického pracovníka. Na výuku je dobře připraven, pracoviště udržuje v pořádku. Pracuje se zájmem. Ve výsledcích mívá malé chyby.</w:t>
      </w:r>
    </w:p>
    <w:p w14:paraId="16635329" w14:textId="77777777" w:rsidR="00485E20" w:rsidRPr="00D04FA8" w:rsidRDefault="00485E20" w:rsidP="001E0DE0">
      <w:pPr>
        <w:pStyle w:val="Normlnweb"/>
        <w:shd w:val="clear" w:color="auto" w:fill="FFFFFF"/>
        <w:spacing w:line="276" w:lineRule="auto"/>
        <w:rPr>
          <w:sz w:val="24"/>
        </w:rPr>
      </w:pPr>
      <w:r w:rsidRPr="00D04FA8">
        <w:rPr>
          <w:b/>
          <w:bCs/>
          <w:sz w:val="24"/>
        </w:rPr>
        <w:t xml:space="preserve">Dobrý </w:t>
      </w:r>
      <w:r w:rsidRPr="00D04FA8">
        <w:rPr>
          <w:sz w:val="24"/>
        </w:rPr>
        <w:t xml:space="preserve">– bez podstatných mezer v uceleném osvojení problematiky předmětu. Požadované intelektuální a motorické činnosti nevykonává vždy přesně a rychle. Podstatnější chyby dokáže s pomocí pedagogického pracovníka korigovat. S pomocí pedagogického pracovníka uplatňuje své poznatky při řešení úkolů. Myslí vcelku správně, ne vždy tvořivě. Ústní a písemný projev není vždy správný, přesný a výstižný. Častější nedostatky jsou ve výsledcích činnosti žáka. Je schopen samostatně studovat podle návodu pedagogického pracovníka. Ve vztahu k práci má výkyvy. Svou práci si nedokáže účelně zorganizovat. </w:t>
      </w:r>
      <w:r w:rsidRPr="00D04FA8">
        <w:rPr>
          <w:sz w:val="24"/>
        </w:rPr>
        <w:lastRenderedPageBreak/>
        <w:t>Někdy získá chybné výsledky, jejichž chybnost si dokáže uvědomit a</w:t>
      </w:r>
      <w:r w:rsidR="00914285">
        <w:rPr>
          <w:sz w:val="24"/>
        </w:rPr>
        <w:t> </w:t>
      </w:r>
      <w:r w:rsidRPr="00D04FA8">
        <w:rPr>
          <w:sz w:val="24"/>
        </w:rPr>
        <w:t>s</w:t>
      </w:r>
      <w:r w:rsidR="00914285">
        <w:rPr>
          <w:sz w:val="24"/>
        </w:rPr>
        <w:t> </w:t>
      </w:r>
      <w:r w:rsidRPr="00D04FA8">
        <w:rPr>
          <w:sz w:val="24"/>
        </w:rPr>
        <w:t>pomocí pedagogického pracovníka zdůvodnit.</w:t>
      </w:r>
    </w:p>
    <w:p w14:paraId="7B7A1206" w14:textId="77777777" w:rsidR="00485E20" w:rsidRPr="00D04FA8" w:rsidRDefault="00485E20" w:rsidP="001E0DE0">
      <w:pPr>
        <w:pStyle w:val="Normlnweb"/>
        <w:shd w:val="clear" w:color="auto" w:fill="FFFFFF"/>
        <w:spacing w:line="276" w:lineRule="auto"/>
        <w:rPr>
          <w:sz w:val="24"/>
        </w:rPr>
      </w:pPr>
      <w:r w:rsidRPr="00D04FA8">
        <w:rPr>
          <w:b/>
          <w:bCs/>
          <w:sz w:val="24"/>
        </w:rPr>
        <w:t xml:space="preserve">Dostatečný </w:t>
      </w:r>
      <w:r w:rsidRPr="00D04FA8">
        <w:rPr>
          <w:sz w:val="24"/>
        </w:rPr>
        <w:t>– závažné mezery v ucelenosti vědomostí. V intelektuálních a motorických činnostech je málo pohotový a má v nich nedostatky. V ústním projevu není samostatný. V ústním a písemném projevu se vyskytují závažné nedostatky. Chyby dokáže žák s větší pomocí pedagogického pracovníka opravit. Má obtíže při samostatném studiu. Na výuku se připravuje nepravidelně. V odborných učebnách a na pracovištích pracuje bez dostatečného zájmu. Práci si nedokáže účelně zorganizovat a vyžaduje soustavný dohled pedagogického pracovníka. Má problémy s pořádkem na pracovišti. Často dospívá k</w:t>
      </w:r>
      <w:r w:rsidR="00914285">
        <w:rPr>
          <w:sz w:val="24"/>
        </w:rPr>
        <w:t> </w:t>
      </w:r>
      <w:r w:rsidRPr="00D04FA8">
        <w:rPr>
          <w:sz w:val="24"/>
        </w:rPr>
        <w:t>chybným výsledkům, z nichž nedokáže vyvodit závěr.</w:t>
      </w:r>
    </w:p>
    <w:p w14:paraId="151270FC" w14:textId="77777777" w:rsidR="00485E20" w:rsidRPr="00D04FA8" w:rsidRDefault="00485E20" w:rsidP="001E0DE0">
      <w:pPr>
        <w:pStyle w:val="Normlnweb"/>
        <w:shd w:val="clear" w:color="auto" w:fill="FFFFFF"/>
        <w:spacing w:line="276" w:lineRule="auto"/>
        <w:rPr>
          <w:sz w:val="24"/>
        </w:rPr>
      </w:pPr>
      <w:r w:rsidRPr="00D04FA8">
        <w:rPr>
          <w:b/>
          <w:bCs/>
          <w:sz w:val="24"/>
        </w:rPr>
        <w:t xml:space="preserve">Nedostatečný </w:t>
      </w:r>
      <w:r w:rsidRPr="00D04FA8">
        <w:rPr>
          <w:sz w:val="24"/>
        </w:rPr>
        <w:t>– značné mezery v ucelenosti poznatků, podstatné nedostatky v</w:t>
      </w:r>
      <w:r w:rsidR="00914285">
        <w:rPr>
          <w:sz w:val="24"/>
        </w:rPr>
        <w:t> </w:t>
      </w:r>
      <w:r w:rsidRPr="00D04FA8">
        <w:rPr>
          <w:sz w:val="24"/>
        </w:rPr>
        <w:t>intelektuální i motorické činnosti. Velmi závažné chyby při řešení úkolů, které ani s</w:t>
      </w:r>
      <w:r w:rsidR="00914285">
        <w:rPr>
          <w:sz w:val="24"/>
        </w:rPr>
        <w:t> </w:t>
      </w:r>
      <w:r w:rsidRPr="00D04FA8">
        <w:rPr>
          <w:sz w:val="24"/>
        </w:rPr>
        <w:t>vydatnou pomocí pedagogického pracovníka nedokáže odstranit. Vážné nedostatky v</w:t>
      </w:r>
      <w:r w:rsidR="00914285">
        <w:rPr>
          <w:sz w:val="24"/>
        </w:rPr>
        <w:t> </w:t>
      </w:r>
      <w:r w:rsidRPr="00D04FA8">
        <w:rPr>
          <w:sz w:val="24"/>
        </w:rPr>
        <w:t>logickém uvažování, v ústním i písemném projevu. Nedovede nebo nechce samostatně studovat. I v odborných učebnách a na cvičeních nejeví zájem o práci. Na výuku chodí nepřipraven. Přes vydatnou pomoc pedagogického pracovníka není schopen dodržovat stanovené pracovní postupy.</w:t>
      </w:r>
    </w:p>
    <w:p w14:paraId="7F85304F" w14:textId="77777777" w:rsidR="00485E20" w:rsidRPr="00D04FA8" w:rsidRDefault="00485E20" w:rsidP="001E0DE0">
      <w:pPr>
        <w:pStyle w:val="Normlnweb"/>
        <w:shd w:val="clear" w:color="auto" w:fill="FFFFFF"/>
        <w:spacing w:line="276" w:lineRule="auto"/>
        <w:rPr>
          <w:sz w:val="24"/>
        </w:rPr>
      </w:pPr>
    </w:p>
    <w:p w14:paraId="339B52D1" w14:textId="77777777" w:rsidR="00485E20" w:rsidRPr="00D04FA8" w:rsidRDefault="00485E20" w:rsidP="001E0DE0">
      <w:pPr>
        <w:pStyle w:val="Normlnweb"/>
        <w:shd w:val="clear" w:color="auto" w:fill="FFFFFF"/>
        <w:spacing w:line="276" w:lineRule="auto"/>
        <w:ind w:left="0"/>
        <w:rPr>
          <w:b/>
          <w:bCs/>
          <w:sz w:val="24"/>
          <w:u w:val="single"/>
        </w:rPr>
      </w:pPr>
      <w:r w:rsidRPr="00D04FA8">
        <w:rPr>
          <w:b/>
          <w:bCs/>
          <w:sz w:val="24"/>
          <w:u w:val="single"/>
        </w:rPr>
        <w:t>Hodnocení žáků v odborném výcviku, praxi a laboratorních cvičeních:</w:t>
      </w:r>
    </w:p>
    <w:p w14:paraId="68C4E92D" w14:textId="77777777" w:rsidR="00485E20" w:rsidRPr="00D04FA8" w:rsidRDefault="00485E20" w:rsidP="00FE5986">
      <w:pPr>
        <w:pStyle w:val="Normlnweb"/>
        <w:numPr>
          <w:ilvl w:val="0"/>
          <w:numId w:val="40"/>
        </w:numPr>
        <w:shd w:val="clear" w:color="auto" w:fill="FFFFFF"/>
        <w:suppressAutoHyphens/>
        <w:autoSpaceDN w:val="0"/>
        <w:spacing w:line="276" w:lineRule="auto"/>
        <w:ind w:left="284" w:right="0" w:hanging="284"/>
        <w:textAlignment w:val="baseline"/>
        <w:rPr>
          <w:sz w:val="24"/>
        </w:rPr>
      </w:pPr>
      <w:r w:rsidRPr="00D04FA8">
        <w:rPr>
          <w:sz w:val="24"/>
        </w:rPr>
        <w:t>V předmětech s převahou praktických činností pedagogický pracovník přihlíží k uvedeným okruhům hodnocení</w:t>
      </w:r>
    </w:p>
    <w:p w14:paraId="6532479A" w14:textId="77777777" w:rsidR="00485E20" w:rsidRPr="00D04FA8" w:rsidRDefault="00485E20" w:rsidP="00FE5986">
      <w:pPr>
        <w:pStyle w:val="Normlnweb"/>
        <w:numPr>
          <w:ilvl w:val="0"/>
          <w:numId w:val="41"/>
        </w:numPr>
        <w:shd w:val="clear" w:color="auto" w:fill="FFFFFF"/>
        <w:suppressAutoHyphens/>
        <w:autoSpaceDN w:val="0"/>
        <w:spacing w:line="276" w:lineRule="auto"/>
        <w:ind w:left="567" w:right="0" w:hanging="283"/>
        <w:textAlignment w:val="baseline"/>
        <w:rPr>
          <w:sz w:val="24"/>
        </w:rPr>
      </w:pPr>
      <w:r w:rsidRPr="00D04FA8">
        <w:rPr>
          <w:sz w:val="24"/>
        </w:rPr>
        <w:t xml:space="preserve">hodnocení kvality práce u praktických činností žáka (dodržení návodu, účelnost činností, samostatnost, pořádek na pracovišti, bezpečnost práce, obsluha přístroje, </w:t>
      </w:r>
      <w:proofErr w:type="gramStart"/>
      <w:r w:rsidRPr="00D04FA8">
        <w:rPr>
          <w:sz w:val="24"/>
        </w:rPr>
        <w:t>hospodárnost,</w:t>
      </w:r>
      <w:proofErr w:type="gramEnd"/>
      <w:r w:rsidRPr="00D04FA8">
        <w:rPr>
          <w:sz w:val="24"/>
        </w:rPr>
        <w:t xml:space="preserve"> atd.).  Zvláštní pozornost je třeba věnovat hodnocení stupně dokonalosti natrénovaných dovedností, které jsou konečným cílem výuky. K zjištění zvládnutých odborných dovedností </w:t>
      </w:r>
      <w:proofErr w:type="gramStart"/>
      <w:r w:rsidRPr="00D04FA8">
        <w:rPr>
          <w:sz w:val="24"/>
        </w:rPr>
        <w:t>slouží</w:t>
      </w:r>
      <w:proofErr w:type="gramEnd"/>
      <w:r w:rsidRPr="00D04FA8">
        <w:rPr>
          <w:sz w:val="24"/>
        </w:rPr>
        <w:t xml:space="preserve"> zkoušení formou samostatné kontrolní práce žáka,</w:t>
      </w:r>
    </w:p>
    <w:p w14:paraId="54F1BA22" w14:textId="77777777" w:rsidR="00485E20" w:rsidRPr="00D04FA8" w:rsidRDefault="00485E20" w:rsidP="00FE5986">
      <w:pPr>
        <w:pStyle w:val="Normlnweb"/>
        <w:numPr>
          <w:ilvl w:val="0"/>
          <w:numId w:val="41"/>
        </w:numPr>
        <w:shd w:val="clear" w:color="auto" w:fill="FFFFFF"/>
        <w:suppressAutoHyphens/>
        <w:autoSpaceDN w:val="0"/>
        <w:spacing w:line="276" w:lineRule="auto"/>
        <w:ind w:left="567" w:right="0" w:hanging="283"/>
        <w:textAlignment w:val="baseline"/>
        <w:rPr>
          <w:sz w:val="24"/>
        </w:rPr>
      </w:pPr>
      <w:r w:rsidRPr="00D04FA8">
        <w:rPr>
          <w:sz w:val="24"/>
        </w:rPr>
        <w:t>teoretická příprava na praktickou výuku (volí se vhodná ústní nebo písemná forma, kterou se ověřuje příprava na praktickou výuku).</w:t>
      </w:r>
    </w:p>
    <w:p w14:paraId="587E865D" w14:textId="77777777" w:rsidR="00485E20" w:rsidRPr="00D04FA8" w:rsidRDefault="00485E20" w:rsidP="00FE5986">
      <w:pPr>
        <w:pStyle w:val="Normlnweb"/>
        <w:numPr>
          <w:ilvl w:val="0"/>
          <w:numId w:val="40"/>
        </w:numPr>
        <w:shd w:val="clear" w:color="auto" w:fill="FFFFFF"/>
        <w:suppressAutoHyphens/>
        <w:autoSpaceDN w:val="0"/>
        <w:spacing w:line="276" w:lineRule="auto"/>
        <w:ind w:left="284" w:right="0" w:hanging="284"/>
        <w:textAlignment w:val="baseline"/>
        <w:rPr>
          <w:sz w:val="24"/>
        </w:rPr>
      </w:pPr>
      <w:r w:rsidRPr="00D04FA8">
        <w:rPr>
          <w:sz w:val="24"/>
        </w:rPr>
        <w:t>S výsledky kontrolní práce seznamuje žáka učitel odborného výcviku nejpozději do týdne.</w:t>
      </w:r>
    </w:p>
    <w:p w14:paraId="08F579BA" w14:textId="77777777" w:rsidR="00485E20" w:rsidRPr="00D04FA8" w:rsidRDefault="00485E20" w:rsidP="00FE5986">
      <w:pPr>
        <w:pStyle w:val="Normlnweb"/>
        <w:numPr>
          <w:ilvl w:val="0"/>
          <w:numId w:val="40"/>
        </w:numPr>
        <w:shd w:val="clear" w:color="auto" w:fill="FFFFFF"/>
        <w:suppressAutoHyphens/>
        <w:autoSpaceDN w:val="0"/>
        <w:spacing w:line="276" w:lineRule="auto"/>
        <w:ind w:left="284" w:right="0" w:hanging="284"/>
        <w:textAlignment w:val="baseline"/>
        <w:rPr>
          <w:sz w:val="24"/>
        </w:rPr>
      </w:pPr>
      <w:r w:rsidRPr="00D04FA8">
        <w:rPr>
          <w:sz w:val="24"/>
        </w:rPr>
        <w:t>Neplní</w:t>
      </w:r>
      <w:r w:rsidR="00FF4492">
        <w:rPr>
          <w:sz w:val="24"/>
        </w:rPr>
        <w:t>-</w:t>
      </w:r>
      <w:r w:rsidRPr="00D04FA8">
        <w:rPr>
          <w:sz w:val="24"/>
        </w:rPr>
        <w:t xml:space="preserve">li žák povinnosti, např. nedodržení terminované práce, nenošení potřebných pomůcek apod., dopouští se tím prohřešků proti školnímu řádu. Vyučující situaci </w:t>
      </w:r>
      <w:proofErr w:type="gramStart"/>
      <w:r w:rsidRPr="00D04FA8">
        <w:rPr>
          <w:sz w:val="24"/>
        </w:rPr>
        <w:t>řeší</w:t>
      </w:r>
      <w:proofErr w:type="gramEnd"/>
      <w:r w:rsidRPr="00D04FA8">
        <w:rPr>
          <w:sz w:val="24"/>
        </w:rPr>
        <w:t xml:space="preserve"> ve spolupráci s třídním učitelem s využitím kázeňských opatření podle závažnosti situace.</w:t>
      </w:r>
    </w:p>
    <w:p w14:paraId="4C4B832D" w14:textId="77777777" w:rsidR="00485E20" w:rsidRPr="00D04FA8" w:rsidRDefault="00485E20" w:rsidP="00FE5986">
      <w:pPr>
        <w:pStyle w:val="Normlnweb"/>
        <w:numPr>
          <w:ilvl w:val="0"/>
          <w:numId w:val="40"/>
        </w:numPr>
        <w:shd w:val="clear" w:color="auto" w:fill="FFFFFF"/>
        <w:suppressAutoHyphens/>
        <w:autoSpaceDN w:val="0"/>
        <w:spacing w:line="276" w:lineRule="auto"/>
        <w:ind w:left="284" w:right="0" w:hanging="284"/>
        <w:textAlignment w:val="baseline"/>
        <w:rPr>
          <w:sz w:val="24"/>
        </w:rPr>
      </w:pPr>
      <w:r w:rsidRPr="00D04FA8">
        <w:rPr>
          <w:sz w:val="24"/>
        </w:rPr>
        <w:t>Vzdělávání žáků v odborném výcviku a praxi se hodnotí podle těchto hlavních hledisek:</w:t>
      </w:r>
    </w:p>
    <w:p w14:paraId="07F42E71" w14:textId="77777777" w:rsidR="00485E20" w:rsidRPr="00D04FA8" w:rsidRDefault="00485E20" w:rsidP="00FE5986">
      <w:pPr>
        <w:numPr>
          <w:ilvl w:val="0"/>
          <w:numId w:val="42"/>
        </w:numPr>
        <w:shd w:val="clear" w:color="auto" w:fill="FFFFFF"/>
        <w:suppressAutoHyphens/>
        <w:autoSpaceDN w:val="0"/>
        <w:spacing w:line="276" w:lineRule="auto"/>
        <w:jc w:val="both"/>
        <w:textAlignment w:val="baseline"/>
        <w:rPr>
          <w:b/>
          <w:bCs/>
        </w:rPr>
      </w:pPr>
      <w:r w:rsidRPr="00D04FA8">
        <w:rPr>
          <w:rStyle w:val="Siln"/>
        </w:rPr>
        <w:t>osvojení praktických dovedností a návyků, zvládnutí pracovních postupů,</w:t>
      </w:r>
    </w:p>
    <w:p w14:paraId="3DA65767"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b/>
          <w:bCs/>
        </w:rPr>
      </w:pPr>
      <w:r w:rsidRPr="00D04FA8">
        <w:rPr>
          <w:rStyle w:val="Siln"/>
        </w:rPr>
        <w:t>kvalita odvedené práce podle předem stanovených kritérií,</w:t>
      </w:r>
    </w:p>
    <w:p w14:paraId="3173E6A8"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b/>
          <w:bCs/>
        </w:rPr>
      </w:pPr>
      <w:r w:rsidRPr="00D04FA8">
        <w:rPr>
          <w:rStyle w:val="Siln"/>
        </w:rPr>
        <w:t>využití teoretických vědomostí v praktických činnostech,</w:t>
      </w:r>
    </w:p>
    <w:p w14:paraId="46648583"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b/>
          <w:bCs/>
        </w:rPr>
      </w:pPr>
      <w:r w:rsidRPr="00D04FA8">
        <w:rPr>
          <w:rStyle w:val="Siln"/>
        </w:rPr>
        <w:t>vztah k práci, ke spolužákům v pracovních skupinách,</w:t>
      </w:r>
    </w:p>
    <w:p w14:paraId="1962BB33"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b/>
          <w:bCs/>
        </w:rPr>
      </w:pPr>
      <w:r w:rsidRPr="00D04FA8">
        <w:rPr>
          <w:rStyle w:val="Siln"/>
        </w:rPr>
        <w:t>aktivita, samostatnost, tvořivost a iniciativa při praktických činnostech,</w:t>
      </w:r>
    </w:p>
    <w:p w14:paraId="7BB44760"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b/>
          <w:bCs/>
        </w:rPr>
      </w:pPr>
      <w:r w:rsidRPr="00D04FA8">
        <w:rPr>
          <w:rStyle w:val="Siln"/>
        </w:rPr>
        <w:t>organizace vlastní práce a pracoviště, udržování pořádku na pracovišti, dodržování předpisů bezpečnosti práce a ochrany zdraví při práci a dodržování pravidel požární ochrany,</w:t>
      </w:r>
    </w:p>
    <w:p w14:paraId="4E232263"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b/>
          <w:bCs/>
        </w:rPr>
      </w:pPr>
      <w:r w:rsidRPr="00D04FA8">
        <w:rPr>
          <w:rStyle w:val="Siln"/>
        </w:rPr>
        <w:t>hospodárné využívání surovin, materiálů a energie, překonávání překážek v práci,</w:t>
      </w:r>
    </w:p>
    <w:p w14:paraId="34EB1B30" w14:textId="77777777" w:rsidR="00485E20" w:rsidRPr="00D04FA8" w:rsidRDefault="00485E20" w:rsidP="00FE5986">
      <w:pPr>
        <w:numPr>
          <w:ilvl w:val="0"/>
          <w:numId w:val="42"/>
        </w:numPr>
        <w:shd w:val="clear" w:color="auto" w:fill="FFFFFF"/>
        <w:suppressAutoHyphens/>
        <w:autoSpaceDN w:val="0"/>
        <w:spacing w:line="276" w:lineRule="auto"/>
        <w:ind w:left="567" w:hanging="283"/>
        <w:jc w:val="both"/>
        <w:textAlignment w:val="baseline"/>
        <w:rPr>
          <w:rStyle w:val="Siln"/>
        </w:rPr>
      </w:pPr>
      <w:r w:rsidRPr="00D04FA8">
        <w:rPr>
          <w:rStyle w:val="Siln"/>
        </w:rPr>
        <w:t>péče o výrobní zařízení, pomůcky, nářadí, nástroje a měřidla.</w:t>
      </w:r>
    </w:p>
    <w:p w14:paraId="3A7ED781" w14:textId="77777777" w:rsidR="00FF4492" w:rsidRDefault="00FF4492" w:rsidP="00FF4492">
      <w:pPr>
        <w:pStyle w:val="Normlnweb"/>
        <w:shd w:val="clear" w:color="auto" w:fill="FFFFFF"/>
        <w:spacing w:line="276" w:lineRule="auto"/>
        <w:rPr>
          <w:b/>
          <w:bCs/>
          <w:sz w:val="24"/>
        </w:rPr>
      </w:pPr>
    </w:p>
    <w:p w14:paraId="3D7C52B3" w14:textId="77777777" w:rsidR="00680D18" w:rsidRDefault="00680D18" w:rsidP="00FF4492">
      <w:pPr>
        <w:pStyle w:val="Normlnweb"/>
        <w:shd w:val="clear" w:color="auto" w:fill="FFFFFF"/>
        <w:spacing w:line="276" w:lineRule="auto"/>
        <w:rPr>
          <w:b/>
          <w:bCs/>
          <w:sz w:val="24"/>
        </w:rPr>
      </w:pPr>
    </w:p>
    <w:p w14:paraId="17ED03D8" w14:textId="77777777" w:rsidR="00680D18" w:rsidRDefault="00680D18" w:rsidP="00FF4492">
      <w:pPr>
        <w:pStyle w:val="Normlnweb"/>
        <w:shd w:val="clear" w:color="auto" w:fill="FFFFFF"/>
        <w:spacing w:line="276" w:lineRule="auto"/>
        <w:rPr>
          <w:b/>
          <w:bCs/>
          <w:sz w:val="24"/>
        </w:rPr>
      </w:pPr>
    </w:p>
    <w:p w14:paraId="2F1E4C40" w14:textId="657D6DDF" w:rsidR="00485E20" w:rsidRPr="00D04FA8" w:rsidRDefault="00485E20" w:rsidP="00FF4492">
      <w:pPr>
        <w:pStyle w:val="Normlnweb"/>
        <w:shd w:val="clear" w:color="auto" w:fill="FFFFFF"/>
        <w:spacing w:line="276" w:lineRule="auto"/>
        <w:rPr>
          <w:sz w:val="24"/>
        </w:rPr>
      </w:pPr>
      <w:r w:rsidRPr="00D04FA8">
        <w:rPr>
          <w:b/>
          <w:bCs/>
          <w:sz w:val="24"/>
        </w:rPr>
        <w:lastRenderedPageBreak/>
        <w:t>Výsledky výchovně vzdělávací práce při odborném výcviku a praxi se hodnotí takto:</w:t>
      </w:r>
    </w:p>
    <w:p w14:paraId="2BB2659B" w14:textId="77777777" w:rsidR="00680D18" w:rsidRDefault="00680D18" w:rsidP="00FF4492">
      <w:pPr>
        <w:pStyle w:val="Normlnweb"/>
        <w:shd w:val="clear" w:color="auto" w:fill="FFFFFF"/>
        <w:spacing w:line="276" w:lineRule="auto"/>
        <w:rPr>
          <w:b/>
          <w:bCs/>
          <w:sz w:val="24"/>
        </w:rPr>
      </w:pPr>
    </w:p>
    <w:p w14:paraId="38600BAB" w14:textId="7AB9244C" w:rsidR="00485E20" w:rsidRPr="00D04FA8" w:rsidRDefault="00485E20" w:rsidP="00FF4492">
      <w:pPr>
        <w:pStyle w:val="Normlnweb"/>
        <w:shd w:val="clear" w:color="auto" w:fill="FFFFFF"/>
        <w:spacing w:line="276" w:lineRule="auto"/>
        <w:rPr>
          <w:sz w:val="24"/>
        </w:rPr>
      </w:pPr>
      <w:r w:rsidRPr="00D04FA8">
        <w:rPr>
          <w:b/>
          <w:bCs/>
          <w:sz w:val="24"/>
        </w:rPr>
        <w:t xml:space="preserve">Výborný </w:t>
      </w:r>
      <w:r w:rsidRPr="00D04FA8">
        <w:rPr>
          <w:sz w:val="24"/>
        </w:rPr>
        <w:t>– žák bezpečně zvládá postupy a způsoby práce, dopouští se jen menších chyb, výsledky jeho práce jsou bez vážnějších nedostatků, soustavně projevuje kladný vztah k</w:t>
      </w:r>
      <w:r w:rsidR="00FF4492">
        <w:rPr>
          <w:sz w:val="24"/>
        </w:rPr>
        <w:t> </w:t>
      </w:r>
      <w:r w:rsidRPr="00D04FA8">
        <w:rPr>
          <w:sz w:val="24"/>
        </w:rPr>
        <w:t>práci. Samostatně a tvořivě využívá získané teoretické vědomosti k praktické činnosti, kterou vykonává aktivně, samostatně a s uplatněním získaných dovedností a návyků, účelně organizuje svou vlastní práci, udržuje pracoviště v pořádku, uvědoměle dodržuje předpisy BOZP, hospodárně využívá suroviny, materiály a energie, vzorně obsluhuje a</w:t>
      </w:r>
      <w:r w:rsidR="00FF4492">
        <w:rPr>
          <w:sz w:val="24"/>
        </w:rPr>
        <w:t> </w:t>
      </w:r>
      <w:r w:rsidRPr="00D04FA8">
        <w:rPr>
          <w:sz w:val="24"/>
        </w:rPr>
        <w:t>udržuje výrobní zařízení, pomůcky, nástroje, měřidla, aktivně překonává překážky v práci.</w:t>
      </w:r>
    </w:p>
    <w:p w14:paraId="57AC5F7C" w14:textId="77777777" w:rsidR="00485E20" w:rsidRPr="00D04FA8" w:rsidRDefault="00485E20" w:rsidP="00FF4492">
      <w:pPr>
        <w:pStyle w:val="Normlnweb"/>
        <w:shd w:val="clear" w:color="auto" w:fill="FFFFFF"/>
        <w:spacing w:line="276" w:lineRule="auto"/>
        <w:rPr>
          <w:sz w:val="24"/>
        </w:rPr>
      </w:pPr>
      <w:r w:rsidRPr="00D04FA8">
        <w:rPr>
          <w:b/>
          <w:bCs/>
          <w:sz w:val="24"/>
        </w:rPr>
        <w:t xml:space="preserve">Chvalitebný </w:t>
      </w:r>
      <w:r w:rsidRPr="00D04FA8">
        <w:rPr>
          <w:sz w:val="24"/>
        </w:rPr>
        <w:t>– žák vykonává praktické činnosti samostatně, v jeho postupech a způsobech práce se nevyskytují podstatné chyby, výsledky práce mají drobné nedostatky, projevuje kladný vztah k práci. S menší jistotou využívá teoretické vědomosti v praktické činnosti, účelně si organizuje svou vlastní práci, pracoviště udržuje v pořádku, uvědoměle dodržuje předpisy BOZP. Při hospodárné využívání surovin a energií se dopouští drobných chyb. Výrobní zařízení, pomůcky a nástroje obsluhuje a udržuje s drobnými nedostatky. Překážky v práci překonává s občasnou výpomocí.</w:t>
      </w:r>
    </w:p>
    <w:p w14:paraId="0AD7F303" w14:textId="77777777" w:rsidR="00485E20" w:rsidRPr="00D04FA8" w:rsidRDefault="00485E20" w:rsidP="001E0DE0">
      <w:pPr>
        <w:pStyle w:val="Normlnweb"/>
        <w:shd w:val="clear" w:color="auto" w:fill="FFFFFF"/>
        <w:spacing w:line="276" w:lineRule="auto"/>
        <w:rPr>
          <w:sz w:val="24"/>
        </w:rPr>
      </w:pPr>
      <w:r w:rsidRPr="00D04FA8">
        <w:rPr>
          <w:b/>
          <w:bCs/>
          <w:sz w:val="24"/>
        </w:rPr>
        <w:t>Dobrý</w:t>
      </w:r>
      <w:r w:rsidRPr="00D04FA8">
        <w:rPr>
          <w:sz w:val="24"/>
        </w:rPr>
        <w:t xml:space="preserve"> – žák se v praktických činnostech dopouští chyb a při postupech a způsobech práce potřebuje občasnou pomoc vyučujícího. Výsledky práce mají nedostatky, jeho vtah k práci je převážně kladný, s menšími výkyvy. S pomocí vyučujícího uplatňuje získané teoretické vědomosti v praktické činnosti. Vlastní práci organizuje méně účelně, udržuje pracoviště v</w:t>
      </w:r>
      <w:r w:rsidR="00FF4492">
        <w:rPr>
          <w:sz w:val="24"/>
        </w:rPr>
        <w:t> </w:t>
      </w:r>
      <w:r w:rsidRPr="00D04FA8">
        <w:rPr>
          <w:sz w:val="24"/>
        </w:rPr>
        <w:t>pořádku. Dodržuje předpisy BOZP. Na podněty vyučujícího je schopen hospodárně využívat suroviny, materiál a energii. Překážky v práci překonává s občasnou pomocí vyučujícího.</w:t>
      </w:r>
    </w:p>
    <w:p w14:paraId="19928133" w14:textId="77777777" w:rsidR="00485E20" w:rsidRPr="00D04FA8" w:rsidRDefault="00485E20" w:rsidP="001E0DE0">
      <w:pPr>
        <w:pStyle w:val="Normlnweb"/>
        <w:shd w:val="clear" w:color="auto" w:fill="FFFFFF"/>
        <w:spacing w:line="276" w:lineRule="auto"/>
        <w:rPr>
          <w:sz w:val="24"/>
        </w:rPr>
      </w:pPr>
      <w:r w:rsidRPr="00D04FA8">
        <w:rPr>
          <w:b/>
          <w:bCs/>
          <w:sz w:val="24"/>
        </w:rPr>
        <w:t xml:space="preserve">Dostatečný </w:t>
      </w:r>
      <w:r w:rsidRPr="00D04FA8">
        <w:rPr>
          <w:sz w:val="24"/>
        </w:rPr>
        <w:t>– žák se při praktických činnostech, dovednostech a návycích dopouští větších chyb, při volbě postupů potřebuje soustavnou pomoc vyučujícího. Ve výsledcích práce má značné nedostatky, pracuje bez zájmu a žádoucího vztahu k práci. Získaných teoretických vědomostí dovede využít jen za soustavné pomoci vyučujícího, méně dbá na pořádek na pracovišti a na dodržování BOZP. Porušuje zásady hospodárnosti. V obsluze a údržbě výrobních zařízení a pomůcek, přístrojů a nářadí má závažné nedostatky. Překážky v práci překonává jen s pomocí učitele.</w:t>
      </w:r>
    </w:p>
    <w:p w14:paraId="24734377" w14:textId="77777777" w:rsidR="00485E20" w:rsidRPr="00D04FA8" w:rsidRDefault="00485E20" w:rsidP="001E0DE0">
      <w:pPr>
        <w:pStyle w:val="Normlnweb"/>
        <w:shd w:val="clear" w:color="auto" w:fill="FFFFFF"/>
        <w:spacing w:line="276" w:lineRule="auto"/>
        <w:rPr>
          <w:sz w:val="24"/>
        </w:rPr>
      </w:pPr>
      <w:r w:rsidRPr="00D04FA8">
        <w:rPr>
          <w:b/>
          <w:sz w:val="24"/>
        </w:rPr>
        <w:t>Nedostatečný</w:t>
      </w:r>
      <w:r w:rsidRPr="00D04FA8">
        <w:rPr>
          <w:sz w:val="24"/>
        </w:rPr>
        <w:t xml:space="preserve"> – žák má v praktických činnostech, dovednostech a návycích podstatné nedostatky. Pracovní postup nezvládá ani s pomocí učitele, výsledky jeho práce jsou nedostatečné, nepřesné, neúplné, nedosahují předepsaných ukazatelů. Neprojevuje zájem o</w:t>
      </w:r>
      <w:r w:rsidR="00FF4492">
        <w:rPr>
          <w:sz w:val="24"/>
        </w:rPr>
        <w:t> </w:t>
      </w:r>
      <w:r w:rsidRPr="00D04FA8">
        <w:rPr>
          <w:sz w:val="24"/>
        </w:rPr>
        <w:t>práci. Jeho vztah k praktickým činnostem není na potřebné úrovni. Nedokáže ani s</w:t>
      </w:r>
      <w:r w:rsidR="00FF4492">
        <w:rPr>
          <w:sz w:val="24"/>
        </w:rPr>
        <w:t> </w:t>
      </w:r>
      <w:r w:rsidRPr="00D04FA8">
        <w:rPr>
          <w:sz w:val="24"/>
        </w:rPr>
        <w:t>pomocí učitele uplatnit teoretické vědomosti při praktické činnosti. Práci na pracovišti si nedokáže zorganizovat, neovládá předpisy BOZP. Nevyužívá hospodárně suroviny, energii. Při obsluze a údržbě výrobních zařízení a pomůcek má závažné nedostatky.</w:t>
      </w:r>
    </w:p>
    <w:p w14:paraId="74F00013" w14:textId="77777777" w:rsidR="00485E20" w:rsidRPr="00D04FA8" w:rsidRDefault="00485E20" w:rsidP="001E0DE0">
      <w:pPr>
        <w:pStyle w:val="Normlnweb"/>
        <w:shd w:val="clear" w:color="auto" w:fill="FFFFFF"/>
        <w:spacing w:line="276" w:lineRule="auto"/>
        <w:rPr>
          <w:b/>
          <w:sz w:val="24"/>
        </w:rPr>
      </w:pPr>
    </w:p>
    <w:p w14:paraId="363FBC8F" w14:textId="77777777" w:rsidR="00485E20" w:rsidRPr="00FF4492" w:rsidRDefault="00485E20" w:rsidP="00FF4492">
      <w:pPr>
        <w:pStyle w:val="Normlnweb"/>
        <w:shd w:val="clear" w:color="auto" w:fill="FFFFFF"/>
        <w:spacing w:line="276" w:lineRule="auto"/>
        <w:ind w:left="0"/>
        <w:rPr>
          <w:sz w:val="24"/>
          <w:u w:val="single"/>
        </w:rPr>
      </w:pPr>
      <w:r w:rsidRPr="00D04FA8">
        <w:rPr>
          <w:b/>
          <w:sz w:val="24"/>
          <w:u w:val="single"/>
        </w:rPr>
        <w:t>Celkové hodnocení žáka</w:t>
      </w:r>
      <w:r w:rsidRPr="00D04FA8">
        <w:rPr>
          <w:sz w:val="24"/>
          <w:u w:val="single"/>
        </w:rPr>
        <w:t>:</w:t>
      </w:r>
    </w:p>
    <w:p w14:paraId="463183E7" w14:textId="77777777" w:rsidR="00485E20" w:rsidRPr="00D04FA8" w:rsidRDefault="00485E20" w:rsidP="001E0DE0">
      <w:pPr>
        <w:pStyle w:val="Normlnweb"/>
        <w:shd w:val="clear" w:color="auto" w:fill="FFFFFF"/>
        <w:spacing w:line="276" w:lineRule="auto"/>
        <w:ind w:left="0"/>
        <w:rPr>
          <w:sz w:val="24"/>
        </w:rPr>
      </w:pPr>
      <w:r w:rsidRPr="00D04FA8">
        <w:rPr>
          <w:sz w:val="24"/>
        </w:rPr>
        <w:t>Celkové hodnocení žáka na konci prvního a druhého pololetí vyjadřuje výsledky klasifikace ve vyučovacích předmětech a hodnocení chování, nezahrnuje klasifikaci v nepovinných předmětech.</w:t>
      </w:r>
    </w:p>
    <w:p w14:paraId="749E1978" w14:textId="77777777" w:rsidR="00485E20" w:rsidRPr="00D04FA8" w:rsidRDefault="00485E20" w:rsidP="001E0DE0">
      <w:pPr>
        <w:pStyle w:val="Normlnweb"/>
        <w:shd w:val="clear" w:color="auto" w:fill="FFFFFF"/>
        <w:spacing w:line="276" w:lineRule="auto"/>
        <w:ind w:left="0"/>
        <w:rPr>
          <w:sz w:val="24"/>
        </w:rPr>
      </w:pPr>
      <w:r w:rsidRPr="00D04FA8">
        <w:rPr>
          <w:b/>
          <w:bCs/>
          <w:sz w:val="24"/>
        </w:rPr>
        <w:t>Žák prospěl s vyznamenáním</w:t>
      </w:r>
      <w:r w:rsidRPr="00D04FA8">
        <w:rPr>
          <w:sz w:val="24"/>
        </w:rPr>
        <w:t>, nemá-li v žádném vyučovacím předmětu prospěch horší než chvalitebný, průměrný prospěch z povinných předmětů není horší než 1,5 a jeho chování je velmi dobré.</w:t>
      </w:r>
    </w:p>
    <w:p w14:paraId="704407A7" w14:textId="77777777" w:rsidR="00485E20" w:rsidRPr="00D04FA8" w:rsidRDefault="00485E20" w:rsidP="001E0DE0">
      <w:pPr>
        <w:pStyle w:val="Normlnweb"/>
        <w:shd w:val="clear" w:color="auto" w:fill="FFFFFF"/>
        <w:spacing w:line="276" w:lineRule="auto"/>
        <w:ind w:left="0"/>
        <w:rPr>
          <w:sz w:val="24"/>
        </w:rPr>
      </w:pPr>
      <w:r w:rsidRPr="00D04FA8">
        <w:rPr>
          <w:b/>
          <w:bCs/>
          <w:sz w:val="24"/>
        </w:rPr>
        <w:lastRenderedPageBreak/>
        <w:t>Žák prospěl</w:t>
      </w:r>
      <w:r w:rsidRPr="00D04FA8">
        <w:rPr>
          <w:sz w:val="24"/>
        </w:rPr>
        <w:t>, nemá-li v žádném vyučovacím předmětu prospěch nedostatečný.</w:t>
      </w:r>
    </w:p>
    <w:p w14:paraId="7CE683A1" w14:textId="77777777" w:rsidR="00485E20" w:rsidRPr="00D04FA8" w:rsidRDefault="00485E20" w:rsidP="001E0DE0">
      <w:pPr>
        <w:pStyle w:val="Normlnweb"/>
        <w:shd w:val="clear" w:color="auto" w:fill="FFFFFF"/>
        <w:spacing w:line="276" w:lineRule="auto"/>
        <w:ind w:left="0"/>
        <w:rPr>
          <w:sz w:val="24"/>
        </w:rPr>
      </w:pPr>
      <w:r w:rsidRPr="00D04FA8">
        <w:rPr>
          <w:b/>
          <w:bCs/>
          <w:sz w:val="24"/>
        </w:rPr>
        <w:t>Žák neprospěl</w:t>
      </w:r>
      <w:r w:rsidRPr="00D04FA8">
        <w:rPr>
          <w:sz w:val="24"/>
        </w:rPr>
        <w:t xml:space="preserve">, má-li z některého vyučovacího předmětu prospěch nedostatečný, </w:t>
      </w:r>
    </w:p>
    <w:p w14:paraId="3254C255" w14:textId="77777777" w:rsidR="00485E20" w:rsidRPr="00D04FA8" w:rsidRDefault="00485E20" w:rsidP="001E0DE0">
      <w:pPr>
        <w:pStyle w:val="Normlnweb"/>
        <w:shd w:val="clear" w:color="auto" w:fill="FFFFFF"/>
        <w:spacing w:line="276" w:lineRule="auto"/>
        <w:ind w:left="0"/>
        <w:rPr>
          <w:sz w:val="24"/>
        </w:rPr>
      </w:pPr>
      <w:r w:rsidRPr="00D04FA8">
        <w:rPr>
          <w:b/>
          <w:bCs/>
          <w:sz w:val="24"/>
        </w:rPr>
        <w:t>Žák není hodnocen</w:t>
      </w:r>
      <w:r w:rsidRPr="00D04FA8">
        <w:rPr>
          <w:sz w:val="24"/>
        </w:rPr>
        <w:t>, pokud ho není možné hodnotit z některého předmětu na konci prvního pololetí ani v náhradním termínu.</w:t>
      </w:r>
    </w:p>
    <w:p w14:paraId="78B000AE" w14:textId="77777777" w:rsidR="00485E20" w:rsidRPr="00D04FA8" w:rsidRDefault="00485E20" w:rsidP="001E0DE0">
      <w:pPr>
        <w:shd w:val="clear" w:color="auto" w:fill="FFFFFF"/>
        <w:autoSpaceDN w:val="0"/>
        <w:spacing w:before="100" w:after="100" w:line="276" w:lineRule="auto"/>
        <w:jc w:val="both"/>
        <w:textAlignment w:val="baseline"/>
        <w:rPr>
          <w:rStyle w:val="Siln"/>
          <w:u w:val="single"/>
        </w:rPr>
      </w:pPr>
    </w:p>
    <w:p w14:paraId="13171032" w14:textId="77777777" w:rsidR="00485E20" w:rsidRPr="00D04FA8" w:rsidRDefault="00485E20" w:rsidP="00FF4492">
      <w:pPr>
        <w:shd w:val="clear" w:color="auto" w:fill="FFFFFF"/>
        <w:autoSpaceDN w:val="0"/>
        <w:spacing w:line="276" w:lineRule="auto"/>
        <w:jc w:val="both"/>
        <w:textAlignment w:val="baseline"/>
        <w:rPr>
          <w:rStyle w:val="Siln"/>
          <w:u w:val="single"/>
        </w:rPr>
      </w:pPr>
      <w:r w:rsidRPr="00D04FA8">
        <w:rPr>
          <w:rStyle w:val="Siln"/>
          <w:u w:val="single"/>
        </w:rPr>
        <w:t>Hodnocení chování žáků:</w:t>
      </w:r>
    </w:p>
    <w:p w14:paraId="76D500BD" w14:textId="77777777" w:rsidR="00485E20" w:rsidRPr="00D04FA8" w:rsidRDefault="00485E20" w:rsidP="00FF4492">
      <w:pPr>
        <w:pStyle w:val="Normlnweb"/>
        <w:shd w:val="clear" w:color="auto" w:fill="FFFFFF"/>
        <w:spacing w:line="276" w:lineRule="auto"/>
        <w:ind w:left="0"/>
        <w:rPr>
          <w:sz w:val="24"/>
        </w:rPr>
      </w:pPr>
      <w:r w:rsidRPr="00D04FA8">
        <w:rPr>
          <w:sz w:val="24"/>
        </w:rPr>
        <w:t>V denní formě vzdělávání se chování hodnotí stupni:</w:t>
      </w:r>
    </w:p>
    <w:p w14:paraId="648A43CD" w14:textId="77777777" w:rsidR="00485E20" w:rsidRPr="00D04FA8" w:rsidRDefault="00485E20" w:rsidP="00FF4492">
      <w:pPr>
        <w:pStyle w:val="Normlnweb"/>
        <w:shd w:val="clear" w:color="auto" w:fill="FFFFFF"/>
        <w:spacing w:line="276" w:lineRule="auto"/>
        <w:ind w:left="0"/>
        <w:rPr>
          <w:sz w:val="24"/>
        </w:rPr>
      </w:pPr>
      <w:r w:rsidRPr="00D04FA8">
        <w:rPr>
          <w:b/>
          <w:bCs/>
          <w:sz w:val="24"/>
        </w:rPr>
        <w:t xml:space="preserve">Velmi dobré </w:t>
      </w:r>
      <w:r w:rsidRPr="00D04FA8">
        <w:rPr>
          <w:sz w:val="24"/>
        </w:rPr>
        <w:t xml:space="preserve">– žák uvědoměle dodržuje pravidla chování a ustanovení školního řádu. Chová se ve škole, na pracovištích i na domově mládeže v souladu s právními i morálními normami společnosti a pravidly společného soužití. Méně závažných přestupku se dopouští ojediněle. Žák je přístupný výchovnému působení a </w:t>
      </w:r>
      <w:proofErr w:type="gramStart"/>
      <w:r w:rsidRPr="00D04FA8">
        <w:rPr>
          <w:sz w:val="24"/>
        </w:rPr>
        <w:t>snaží</w:t>
      </w:r>
      <w:proofErr w:type="gramEnd"/>
      <w:r w:rsidRPr="00D04FA8">
        <w:rPr>
          <w:sz w:val="24"/>
        </w:rPr>
        <w:t xml:space="preserve"> se své chyby napravit.</w:t>
      </w:r>
    </w:p>
    <w:p w14:paraId="2757F41A" w14:textId="77777777" w:rsidR="00485E20" w:rsidRPr="00D04FA8" w:rsidRDefault="00485E20" w:rsidP="001E0DE0">
      <w:pPr>
        <w:pStyle w:val="Normlnweb"/>
        <w:shd w:val="clear" w:color="auto" w:fill="FFFFFF"/>
        <w:spacing w:line="276" w:lineRule="auto"/>
        <w:ind w:left="0"/>
        <w:rPr>
          <w:sz w:val="24"/>
        </w:rPr>
      </w:pPr>
      <w:r w:rsidRPr="00D04FA8">
        <w:rPr>
          <w:b/>
          <w:bCs/>
          <w:sz w:val="24"/>
        </w:rPr>
        <w:t xml:space="preserve">Uspokojivé </w:t>
      </w:r>
      <w:r w:rsidRPr="00D04FA8">
        <w:rPr>
          <w:sz w:val="24"/>
        </w:rPr>
        <w:t xml:space="preserve">– chování žáka je v rozporu s pravidly slušného chování a s ustanoveními školního řádu nebo se žák dopustí závažného přestupku proti pravidlům slušného chování nebo řádu školy, nebo se opakovaně dopouští méně závažných přestupků. Zpravidla přes důtku třídního učitele narušuje výchově vzdělávací činnost školy, ohrožuje bezpečnost a zdraví svoje nebo jiných osob, v průběhu klasifikačního období má </w:t>
      </w:r>
      <w:proofErr w:type="gramStart"/>
      <w:r w:rsidRPr="00D04FA8">
        <w:rPr>
          <w:sz w:val="24"/>
        </w:rPr>
        <w:t>9 - 35</w:t>
      </w:r>
      <w:proofErr w:type="gramEnd"/>
      <w:r w:rsidRPr="00D04FA8">
        <w:rPr>
          <w:sz w:val="24"/>
        </w:rPr>
        <w:t xml:space="preserve"> hodin neomluvené absence.</w:t>
      </w:r>
    </w:p>
    <w:p w14:paraId="743C611C" w14:textId="77777777" w:rsidR="00485E20" w:rsidRPr="00D04FA8" w:rsidRDefault="00485E20" w:rsidP="001E0DE0">
      <w:pPr>
        <w:pStyle w:val="Normlnweb"/>
        <w:shd w:val="clear" w:color="auto" w:fill="FFFFFF"/>
        <w:spacing w:line="276" w:lineRule="auto"/>
        <w:ind w:left="0"/>
        <w:rPr>
          <w:sz w:val="24"/>
        </w:rPr>
      </w:pPr>
      <w:r w:rsidRPr="00D04FA8">
        <w:rPr>
          <w:b/>
          <w:bCs/>
          <w:sz w:val="24"/>
        </w:rPr>
        <w:t>Neuspokojivé</w:t>
      </w:r>
      <w:r w:rsidRPr="00D04FA8">
        <w:rPr>
          <w:sz w:val="24"/>
        </w:rPr>
        <w:t xml:space="preserve"> – chování žáka je v příkrém rozporu s pravidly slušného chování, dopouští se takových závažných přestupků proti školnímu řádu nebo provinění, že je tím vážně ohrožena výchova nebo bezpečnost a zdraví jiných osob. Přes důtku ředitele školy záměrně narušuje hrubým způsobem výchovně vzdělávací činnost školy, v průběhu klasifikačního období má více jak 35 hodin neomluvené absence.</w:t>
      </w:r>
    </w:p>
    <w:p w14:paraId="4B665CF1" w14:textId="77777777" w:rsidR="00485E20" w:rsidRPr="00D04FA8" w:rsidRDefault="00485E20" w:rsidP="00FF4492">
      <w:pPr>
        <w:pStyle w:val="Normlnweb"/>
        <w:shd w:val="clear" w:color="auto" w:fill="FFFFFF"/>
        <w:spacing w:line="276" w:lineRule="auto"/>
        <w:ind w:left="0" w:firstLine="357"/>
        <w:rPr>
          <w:sz w:val="24"/>
        </w:rPr>
      </w:pPr>
      <w:r w:rsidRPr="00D04FA8">
        <w:rPr>
          <w:sz w:val="24"/>
        </w:rPr>
        <w:t>O snížené známce z chování rozhoduje ředitel školy po projednání v pedagogické radě.</w:t>
      </w:r>
    </w:p>
    <w:p w14:paraId="31086770" w14:textId="77777777" w:rsidR="00485E20" w:rsidRDefault="00485E20" w:rsidP="00D366A7">
      <w:pPr>
        <w:shd w:val="clear" w:color="auto" w:fill="FFFFFF"/>
        <w:autoSpaceDN w:val="0"/>
        <w:spacing w:before="100" w:after="100" w:line="276" w:lineRule="auto"/>
        <w:jc w:val="both"/>
        <w:textAlignment w:val="baseline"/>
        <w:rPr>
          <w:b/>
          <w:bCs/>
        </w:rPr>
      </w:pPr>
    </w:p>
    <w:p w14:paraId="22A78588" w14:textId="77777777" w:rsidR="00485E20" w:rsidRPr="00840C57" w:rsidRDefault="00485E20" w:rsidP="001E0DE0">
      <w:pPr>
        <w:spacing w:line="276" w:lineRule="auto"/>
        <w:jc w:val="both"/>
        <w:rPr>
          <w:b/>
          <w:bCs/>
          <w:sz w:val="28"/>
          <w:szCs w:val="28"/>
        </w:rPr>
      </w:pPr>
      <w:r w:rsidRPr="00840C57">
        <w:rPr>
          <w:b/>
          <w:bCs/>
          <w:sz w:val="28"/>
          <w:szCs w:val="28"/>
        </w:rPr>
        <w:t xml:space="preserve">2.10. Vzdělávání žáků se speciálními vzdělávacími potřebami a žáků nadaných </w:t>
      </w:r>
    </w:p>
    <w:p w14:paraId="0FBA855B" w14:textId="77777777" w:rsidR="00FF4492" w:rsidRDefault="00FF4492" w:rsidP="00FF4492">
      <w:pPr>
        <w:autoSpaceDE w:val="0"/>
        <w:spacing w:line="276" w:lineRule="auto"/>
        <w:jc w:val="both"/>
        <w:rPr>
          <w:b/>
          <w:bCs/>
        </w:rPr>
      </w:pPr>
    </w:p>
    <w:p w14:paraId="019AAA76" w14:textId="77777777" w:rsidR="00485E20" w:rsidRPr="00840C57" w:rsidRDefault="00485E20" w:rsidP="00FF4492">
      <w:pPr>
        <w:autoSpaceDE w:val="0"/>
        <w:spacing w:line="276" w:lineRule="auto"/>
        <w:jc w:val="both"/>
        <w:rPr>
          <w:b/>
          <w:bCs/>
        </w:rPr>
      </w:pPr>
      <w:r w:rsidRPr="00840C57">
        <w:rPr>
          <w:b/>
          <w:bCs/>
        </w:rPr>
        <w:t>Vzd</w:t>
      </w:r>
      <w:r w:rsidRPr="00840C57">
        <w:t>ě</w:t>
      </w:r>
      <w:r w:rsidRPr="00840C57">
        <w:rPr>
          <w:b/>
          <w:bCs/>
        </w:rPr>
        <w:t>lávání žák</w:t>
      </w:r>
      <w:r w:rsidRPr="00840C57">
        <w:t xml:space="preserve">ů </w:t>
      </w:r>
      <w:r w:rsidRPr="00840C57">
        <w:rPr>
          <w:b/>
          <w:bCs/>
        </w:rPr>
        <w:t>se speciálními vzdělávacími potřebami</w:t>
      </w:r>
    </w:p>
    <w:p w14:paraId="258A1F66" w14:textId="77777777" w:rsidR="00485E20" w:rsidRPr="00840C57" w:rsidRDefault="00485E20" w:rsidP="001E0DE0">
      <w:pPr>
        <w:autoSpaceDE w:val="0"/>
        <w:autoSpaceDN w:val="0"/>
        <w:adjustRightInd w:val="0"/>
        <w:spacing w:line="276" w:lineRule="auto"/>
        <w:jc w:val="both"/>
      </w:pPr>
      <w:r w:rsidRPr="00840C57">
        <w:t>Za žáky se speciálními vzdělávacími potřebami jsou považováni žáci, kteří k naplnění svých</w:t>
      </w:r>
      <w:r w:rsidR="00FF4492">
        <w:t xml:space="preserve"> </w:t>
      </w:r>
      <w:r w:rsidRPr="00840C57">
        <w:t>vzdělávacích možností nebo k uplatnění a užívání svých práv na vzdělávání na rovnoprávném</w:t>
      </w:r>
      <w:r w:rsidR="00FF4492">
        <w:t xml:space="preserve"> </w:t>
      </w:r>
      <w:r w:rsidRPr="00840C57">
        <w:t>základě s ostatními potřebují poskytnutí podpůrných opatření. Tito žáci mají právo na bezplatné poskytování podpůrných opatření z výčtu uvedeného v § 16 školského zákona (ŠZ).</w:t>
      </w:r>
      <w:r w:rsidR="00FF4492">
        <w:t xml:space="preserve"> </w:t>
      </w:r>
      <w:r w:rsidRPr="00840C57">
        <w:t>Podpůrná opatření zajišťuje škola a školské zařízení. Na naší škola zajišťuje podpůrná opatření výchovný poradce. Podpůrná opatření jsou členěna do 5 stupňů:</w:t>
      </w:r>
    </w:p>
    <w:p w14:paraId="3EE35E2D" w14:textId="77777777" w:rsidR="00485E20" w:rsidRPr="00840C57" w:rsidRDefault="00485E20" w:rsidP="001E0DE0">
      <w:pPr>
        <w:autoSpaceDE w:val="0"/>
        <w:autoSpaceDN w:val="0"/>
        <w:adjustRightInd w:val="0"/>
        <w:spacing w:line="276" w:lineRule="auto"/>
        <w:jc w:val="both"/>
      </w:pPr>
    </w:p>
    <w:p w14:paraId="33A0CCB0" w14:textId="77777777" w:rsidR="00485E20" w:rsidRPr="00840C57" w:rsidRDefault="00485E20" w:rsidP="001E0DE0">
      <w:pPr>
        <w:pStyle w:val="Default"/>
        <w:spacing w:line="276" w:lineRule="auto"/>
        <w:jc w:val="both"/>
        <w:rPr>
          <w:b/>
          <w:bCs/>
          <w:i/>
          <w:iCs/>
          <w:color w:val="auto"/>
        </w:rPr>
      </w:pPr>
      <w:r w:rsidRPr="00840C57">
        <w:rPr>
          <w:b/>
          <w:bCs/>
          <w:i/>
          <w:iCs/>
          <w:color w:val="auto"/>
        </w:rPr>
        <w:t>I.</w:t>
      </w:r>
      <w:r w:rsidR="00C80FA8">
        <w:rPr>
          <w:b/>
          <w:bCs/>
          <w:i/>
          <w:iCs/>
          <w:color w:val="auto"/>
        </w:rPr>
        <w:t xml:space="preserve"> </w:t>
      </w:r>
      <w:r w:rsidRPr="00840C57">
        <w:rPr>
          <w:b/>
          <w:bCs/>
          <w:i/>
          <w:iCs/>
          <w:color w:val="auto"/>
        </w:rPr>
        <w:t>stupeň podpůrných opatření</w:t>
      </w:r>
    </w:p>
    <w:p w14:paraId="3AD9401F" w14:textId="77777777" w:rsidR="00485E20" w:rsidRPr="00840C57" w:rsidRDefault="00485E20" w:rsidP="00FE5986">
      <w:pPr>
        <w:pStyle w:val="Default"/>
        <w:numPr>
          <w:ilvl w:val="0"/>
          <w:numId w:val="38"/>
        </w:numPr>
        <w:spacing w:line="276" w:lineRule="auto"/>
        <w:jc w:val="both"/>
        <w:rPr>
          <w:color w:val="auto"/>
        </w:rPr>
      </w:pPr>
      <w:r w:rsidRPr="00840C57">
        <w:rPr>
          <w:color w:val="auto"/>
        </w:rPr>
        <w:t>vždy navrhuje škola i bez doporučení školského poradenského zařízení</w:t>
      </w:r>
    </w:p>
    <w:p w14:paraId="3B7DCA57" w14:textId="77777777" w:rsidR="00485E20" w:rsidRPr="00840C57" w:rsidRDefault="00485E20" w:rsidP="00FE5986">
      <w:pPr>
        <w:pStyle w:val="Default"/>
        <w:numPr>
          <w:ilvl w:val="0"/>
          <w:numId w:val="38"/>
        </w:numPr>
        <w:spacing w:line="276" w:lineRule="auto"/>
        <w:jc w:val="both"/>
        <w:rPr>
          <w:color w:val="auto"/>
        </w:rPr>
      </w:pPr>
      <w:r w:rsidRPr="00840C57">
        <w:rPr>
          <w:color w:val="auto"/>
        </w:rPr>
        <w:t xml:space="preserve">výchovný poradce může zpracovat plán pedagogické podpory (PLPP), jeho zpracování není výslovně podmíněno určitou skutečností </w:t>
      </w:r>
      <w:proofErr w:type="gramStart"/>
      <w:r w:rsidRPr="00840C57">
        <w:rPr>
          <w:color w:val="auto"/>
        </w:rPr>
        <w:t>( §</w:t>
      </w:r>
      <w:proofErr w:type="gramEnd"/>
      <w:r w:rsidRPr="00840C57">
        <w:rPr>
          <w:color w:val="auto"/>
        </w:rPr>
        <w:t xml:space="preserve"> 10 odst.1 vyhlášky č.27/2016 Sb.)</w:t>
      </w:r>
    </w:p>
    <w:p w14:paraId="63C846B7" w14:textId="77777777" w:rsidR="00485E20" w:rsidRPr="00840C57" w:rsidRDefault="00485E20" w:rsidP="00FE5986">
      <w:pPr>
        <w:pStyle w:val="Default"/>
        <w:numPr>
          <w:ilvl w:val="0"/>
          <w:numId w:val="38"/>
        </w:numPr>
        <w:spacing w:line="276" w:lineRule="auto"/>
        <w:jc w:val="both"/>
        <w:rPr>
          <w:color w:val="auto"/>
        </w:rPr>
      </w:pPr>
      <w:r w:rsidRPr="00840C57">
        <w:rPr>
          <w:color w:val="auto"/>
        </w:rPr>
        <w:t>možné zpracování je spojeno pouze s uvedením relevantního důvodu, kdy pro poskytování podpůrných opatření prvního stupně nepostačuje samotné zohlednění individuálních vzdělávacích potřeb žáka při vzdělávání</w:t>
      </w:r>
    </w:p>
    <w:p w14:paraId="154DD5E4" w14:textId="77777777" w:rsidR="00485E20" w:rsidRPr="00840C57" w:rsidRDefault="00485E20" w:rsidP="00FE5986">
      <w:pPr>
        <w:pStyle w:val="Default"/>
        <w:numPr>
          <w:ilvl w:val="0"/>
          <w:numId w:val="38"/>
        </w:numPr>
        <w:spacing w:line="276" w:lineRule="auto"/>
        <w:jc w:val="both"/>
        <w:rPr>
          <w:color w:val="auto"/>
        </w:rPr>
      </w:pPr>
      <w:r w:rsidRPr="00840C57">
        <w:rPr>
          <w:color w:val="auto"/>
        </w:rPr>
        <w:lastRenderedPageBreak/>
        <w:t xml:space="preserve">v případě zpracování plánu pedagogické podpory výchovný poradce vychází z vyhlášky z § 10 odst. 1 vyhlášky č. 27/2016, který vymezuje základní obsah plánu pedagogické podpory </w:t>
      </w:r>
    </w:p>
    <w:p w14:paraId="66134585" w14:textId="77777777" w:rsidR="00485E20" w:rsidRPr="00FF4492" w:rsidRDefault="00485E20" w:rsidP="00FE5986">
      <w:pPr>
        <w:pStyle w:val="Default"/>
        <w:numPr>
          <w:ilvl w:val="0"/>
          <w:numId w:val="38"/>
        </w:numPr>
        <w:spacing w:line="276" w:lineRule="auto"/>
        <w:jc w:val="both"/>
        <w:rPr>
          <w:color w:val="auto"/>
        </w:rPr>
      </w:pPr>
      <w:r w:rsidRPr="00840C57">
        <w:rPr>
          <w:color w:val="auto"/>
        </w:rPr>
        <w:t>ve vyhlášce není výslovně uvedeno, že škola seznámí žáka, zákonného zástupce žáka, všechny vyučující a další pedagogické pracovníky s tímto plánem</w:t>
      </w:r>
    </w:p>
    <w:p w14:paraId="32B42C0B" w14:textId="77777777" w:rsidR="00485E20" w:rsidRPr="00840C57" w:rsidRDefault="00485E20" w:rsidP="001E0DE0">
      <w:pPr>
        <w:pStyle w:val="Default"/>
        <w:spacing w:line="276" w:lineRule="auto"/>
        <w:jc w:val="both"/>
        <w:rPr>
          <w:b/>
          <w:bCs/>
          <w:i/>
          <w:iCs/>
          <w:color w:val="auto"/>
        </w:rPr>
      </w:pPr>
      <w:r w:rsidRPr="00840C57">
        <w:rPr>
          <w:b/>
          <w:bCs/>
          <w:i/>
          <w:iCs/>
          <w:color w:val="auto"/>
        </w:rPr>
        <w:t>II. -</w:t>
      </w:r>
      <w:r w:rsidR="00C80FA8">
        <w:rPr>
          <w:b/>
          <w:bCs/>
          <w:i/>
          <w:iCs/>
          <w:color w:val="auto"/>
        </w:rPr>
        <w:t xml:space="preserve"> </w:t>
      </w:r>
      <w:r w:rsidRPr="00840C57">
        <w:rPr>
          <w:b/>
          <w:bCs/>
          <w:i/>
          <w:iCs/>
          <w:color w:val="auto"/>
        </w:rPr>
        <w:t xml:space="preserve">V. stupeň podpůrných opatření </w:t>
      </w:r>
    </w:p>
    <w:p w14:paraId="450A68F4" w14:textId="77777777" w:rsidR="00485E20" w:rsidRPr="00840C57" w:rsidRDefault="00485E20" w:rsidP="00FE5986">
      <w:pPr>
        <w:pStyle w:val="Default"/>
        <w:numPr>
          <w:ilvl w:val="0"/>
          <w:numId w:val="43"/>
        </w:numPr>
        <w:spacing w:line="276" w:lineRule="auto"/>
        <w:jc w:val="both"/>
        <w:rPr>
          <w:color w:val="auto"/>
        </w:rPr>
      </w:pPr>
      <w:r w:rsidRPr="00840C57">
        <w:rPr>
          <w:color w:val="auto"/>
        </w:rPr>
        <w:t>navrhuje a metodicky usměrňuje školské poradenské zařízení</w:t>
      </w:r>
    </w:p>
    <w:p w14:paraId="3B693301" w14:textId="77777777" w:rsidR="00485E20" w:rsidRPr="00840C57" w:rsidRDefault="00485E20" w:rsidP="00FE5986">
      <w:pPr>
        <w:pStyle w:val="Default"/>
        <w:numPr>
          <w:ilvl w:val="0"/>
          <w:numId w:val="43"/>
        </w:numPr>
        <w:spacing w:line="276" w:lineRule="auto"/>
        <w:jc w:val="both"/>
        <w:rPr>
          <w:color w:val="auto"/>
        </w:rPr>
      </w:pPr>
      <w:r w:rsidRPr="00840C57">
        <w:rPr>
          <w:color w:val="auto"/>
        </w:rPr>
        <w:t>jsou vždy poskytována s informovaným souhlasem zletilého žáka nebo zákonného zástupce žáka</w:t>
      </w:r>
    </w:p>
    <w:p w14:paraId="4DD68973" w14:textId="77777777" w:rsidR="00FF4492" w:rsidRDefault="00FF4492" w:rsidP="00FF4492">
      <w:pPr>
        <w:pStyle w:val="Default"/>
        <w:spacing w:line="276" w:lineRule="auto"/>
        <w:ind w:left="360"/>
        <w:jc w:val="both"/>
        <w:rPr>
          <w:color w:val="auto"/>
        </w:rPr>
      </w:pPr>
    </w:p>
    <w:p w14:paraId="3A63E3AF" w14:textId="77777777" w:rsidR="00485E20" w:rsidRPr="00840C57" w:rsidRDefault="00485E20" w:rsidP="00FF4492">
      <w:pPr>
        <w:pStyle w:val="Default"/>
        <w:spacing w:line="276" w:lineRule="auto"/>
        <w:ind w:left="360"/>
        <w:jc w:val="both"/>
        <w:rPr>
          <w:color w:val="auto"/>
        </w:rPr>
      </w:pPr>
      <w:r w:rsidRPr="00840C57">
        <w:rPr>
          <w:color w:val="auto"/>
        </w:rPr>
        <w:t>Postup při poskytování podpůrných opatření:</w:t>
      </w:r>
    </w:p>
    <w:p w14:paraId="2522816C" w14:textId="77777777" w:rsidR="00485E20" w:rsidRPr="00840C57" w:rsidRDefault="00485E20" w:rsidP="00FE5986">
      <w:pPr>
        <w:pStyle w:val="Default"/>
        <w:numPr>
          <w:ilvl w:val="0"/>
          <w:numId w:val="44"/>
        </w:numPr>
        <w:spacing w:line="276" w:lineRule="auto"/>
        <w:jc w:val="both"/>
        <w:rPr>
          <w:color w:val="auto"/>
        </w:rPr>
      </w:pPr>
      <w:r w:rsidRPr="00840C57">
        <w:rPr>
          <w:color w:val="auto"/>
        </w:rPr>
        <w:t>Žák využije poradenské pomoci školského poradenského zařízení na základě doporučení školy, vlastního rozhodnutí (zletilí žák) nebo zákonného zástupce nezletilého žáka nebo rozhodnutí orgánu veřejné moci</w:t>
      </w:r>
    </w:p>
    <w:p w14:paraId="37CBE5B3" w14:textId="77777777" w:rsidR="00485E20" w:rsidRPr="00840C57" w:rsidRDefault="00485E20" w:rsidP="00FE5986">
      <w:pPr>
        <w:pStyle w:val="Default"/>
        <w:numPr>
          <w:ilvl w:val="0"/>
          <w:numId w:val="44"/>
        </w:numPr>
        <w:spacing w:line="276" w:lineRule="auto"/>
        <w:jc w:val="both"/>
        <w:rPr>
          <w:color w:val="auto"/>
        </w:rPr>
      </w:pPr>
      <w:r w:rsidRPr="00840C57">
        <w:rPr>
          <w:color w:val="auto"/>
        </w:rPr>
        <w:t>S pedagogickým poradenským zařízením spolupracuje výchovný poradce</w:t>
      </w:r>
    </w:p>
    <w:p w14:paraId="2437D939" w14:textId="77777777" w:rsidR="00485E20" w:rsidRPr="00840C57" w:rsidRDefault="00485E20" w:rsidP="00FE5986">
      <w:pPr>
        <w:pStyle w:val="Default"/>
        <w:numPr>
          <w:ilvl w:val="0"/>
          <w:numId w:val="44"/>
        </w:numPr>
        <w:spacing w:line="276" w:lineRule="auto"/>
        <w:jc w:val="both"/>
        <w:rPr>
          <w:color w:val="auto"/>
        </w:rPr>
      </w:pPr>
      <w:r w:rsidRPr="00840C57">
        <w:rPr>
          <w:color w:val="auto"/>
        </w:rPr>
        <w:t>Zletilý žák nebo zákonný zástupce žáka je ve škole informován o důsledcích, které vyplívají z poskytování podpůrného opatření a organizačních změnách s tím souvisejících</w:t>
      </w:r>
    </w:p>
    <w:p w14:paraId="0D952758" w14:textId="77777777" w:rsidR="00485E20" w:rsidRPr="00840C57" w:rsidRDefault="00485E20" w:rsidP="00FE5986">
      <w:pPr>
        <w:pStyle w:val="Default"/>
        <w:numPr>
          <w:ilvl w:val="0"/>
          <w:numId w:val="44"/>
        </w:numPr>
        <w:spacing w:line="276" w:lineRule="auto"/>
        <w:jc w:val="both"/>
        <w:rPr>
          <w:color w:val="auto"/>
        </w:rPr>
      </w:pPr>
      <w:r w:rsidRPr="00840C57">
        <w:rPr>
          <w:color w:val="auto"/>
        </w:rPr>
        <w:t>Zletilý žák nebo zákonný zástupce udělí písemný informovaný souhlas s poskytováním podpůrných opatření</w:t>
      </w:r>
    </w:p>
    <w:p w14:paraId="2E1300F5" w14:textId="77777777" w:rsidR="00485E20" w:rsidRPr="00840C57" w:rsidRDefault="00485E20" w:rsidP="00FE5986">
      <w:pPr>
        <w:pStyle w:val="Default"/>
        <w:numPr>
          <w:ilvl w:val="0"/>
          <w:numId w:val="44"/>
        </w:numPr>
        <w:spacing w:line="276" w:lineRule="auto"/>
        <w:jc w:val="both"/>
        <w:rPr>
          <w:color w:val="auto"/>
        </w:rPr>
      </w:pPr>
      <w:r w:rsidRPr="00840C57">
        <w:rPr>
          <w:color w:val="auto"/>
        </w:rPr>
        <w:t>Škola poskytne žákovy doporučené podpůrné opatření. Tato opatření jsou průběžně vyhodnocována</w:t>
      </w:r>
    </w:p>
    <w:p w14:paraId="2A18945E" w14:textId="77777777" w:rsidR="00485E20" w:rsidRPr="00840C57" w:rsidRDefault="00485E20" w:rsidP="001E0DE0">
      <w:pPr>
        <w:pStyle w:val="Default"/>
        <w:spacing w:line="276" w:lineRule="auto"/>
        <w:ind w:left="1080"/>
        <w:jc w:val="both"/>
        <w:rPr>
          <w:color w:val="auto"/>
        </w:rPr>
      </w:pPr>
    </w:p>
    <w:p w14:paraId="0C009A11" w14:textId="77777777" w:rsidR="00485E20" w:rsidRPr="00840C57" w:rsidRDefault="00485E20" w:rsidP="00D76DC4">
      <w:pPr>
        <w:pStyle w:val="Odstavecseseznamem"/>
        <w:spacing w:line="276" w:lineRule="auto"/>
        <w:ind w:left="0" w:firstLine="357"/>
        <w:jc w:val="both"/>
        <w:rPr>
          <w:b/>
          <w:bCs/>
        </w:rPr>
      </w:pPr>
      <w:r w:rsidRPr="00840C57">
        <w:t xml:space="preserve">Na základě doporučení vzdělávání podle </w:t>
      </w:r>
      <w:r w:rsidRPr="00840C57">
        <w:rPr>
          <w:b/>
          <w:bCs/>
          <w:i/>
          <w:iCs/>
        </w:rPr>
        <w:t>individuálního vzdělávacího plánu</w:t>
      </w:r>
      <w:r w:rsidRPr="00840C57">
        <w:t xml:space="preserve"> (dále jen IVP) školským poradenským zařízením požádá zletilý žák nebo zákonný zástupce nezletilého žáka ředitele školy o vzdělávání podle IVP. Výchovný poradce společně s ostatními učiteli vypracuje IVP, který obsahuje údaje o úpravě metod výuky, časovém rozvržení individuální práce s žákem, o používání kompenzačních pomůcek a dalších náležitostech. Účinnost IVP je vyhodnocována minimálně jednou ročně. IVP je realizován na základě informovaného souhlasu zákonného zástupce žáka či zletilého žáka.</w:t>
      </w:r>
    </w:p>
    <w:p w14:paraId="0E232F55" w14:textId="77777777" w:rsidR="00485E20" w:rsidRPr="00840C57" w:rsidRDefault="00485E20" w:rsidP="00D76DC4">
      <w:pPr>
        <w:autoSpaceDE w:val="0"/>
        <w:autoSpaceDN w:val="0"/>
        <w:adjustRightInd w:val="0"/>
        <w:spacing w:line="276" w:lineRule="auto"/>
        <w:ind w:firstLine="357"/>
        <w:jc w:val="both"/>
      </w:pPr>
      <w:r w:rsidRPr="00840C57">
        <w:t xml:space="preserve">Výchovný poradce sleduje využívání a vyhodnocování poskytovaných podpůrných opatření poskytovaných na základě PLPP a IVP, komunikuje se ŠPZ, žáky a rodiči nezletilých žáků, s dalšími pracovníky školy (třídními učiteli, učiteli příslušných vyučovacích předmětů), popř. s dalšími institucemi. </w:t>
      </w:r>
    </w:p>
    <w:p w14:paraId="76DB8959" w14:textId="77777777" w:rsidR="00485E20" w:rsidRPr="00840C57" w:rsidRDefault="00485E20" w:rsidP="00D76DC4">
      <w:pPr>
        <w:autoSpaceDE w:val="0"/>
        <w:autoSpaceDN w:val="0"/>
        <w:adjustRightInd w:val="0"/>
        <w:spacing w:line="276" w:lineRule="auto"/>
        <w:ind w:firstLine="357"/>
        <w:jc w:val="both"/>
      </w:pPr>
      <w:r w:rsidRPr="00840C57">
        <w:t>Nezbytným předpokladem pro přijetí ke vzdělávání a zvládnutí požadavků na odborné vzdělání v jednotlivých oborech je splnění podmínek zdravotní způsobilosti uchazečů o vzdělávání na střední škole daných přílohou k Nařízení vlády č. 211/2010 Sb., o soustavě oborů vzdělání v základním, středním a vyšším odborném vzdělávání, ve znění pozdějších předpisů. Žákům se SVP jsou na základě doporučení ŠPZ upraveny podmínky při přijímání a ukončování studia (maturitní zkouškou, závěrečnou zkouškou). Pokud žák ze zdravotních důvodů nemůže splnit podmínky dané ŠVP v předmětu, který není rozhodující pro jeho odbornost, může být na základě rozhodnutí ředitele školy z tohoto předmětu uvolněn. Na základě doporučení z ŠPZ je žákům poskytována pedagogická intervence (individuální péče nad rámec běžných hodin). Žákům je umožněno používat speciální pomůcky (např. notebook, pravítka, zvýrazňovače, kalkulačka).</w:t>
      </w:r>
      <w:r w:rsidR="00E67373">
        <w:t xml:space="preserve"> </w:t>
      </w:r>
      <w:r w:rsidRPr="00840C57">
        <w:t xml:space="preserve">Vyučující při hodinách používají takové metody výuky, </w:t>
      </w:r>
      <w:r w:rsidRPr="00840C57">
        <w:lastRenderedPageBreak/>
        <w:t>které zohledňují potřeby žáků se SVP (upřednostnění ústního zkoušení u žáků s dysgrafií a</w:t>
      </w:r>
      <w:r w:rsidR="00D76DC4">
        <w:t> </w:t>
      </w:r>
      <w:r w:rsidRPr="00840C57">
        <w:t>dyslexií, tolerance specifických chyb, názorné pomůcky).</w:t>
      </w:r>
      <w:r w:rsidR="00E67373">
        <w:t xml:space="preserve"> </w:t>
      </w:r>
      <w:r w:rsidRPr="00840C57">
        <w:t>Vyučující poskytují takové materiály pro výuku, které jsou využitelné pro žáka se SVP (elektronické i tištěné materiály, prezentace, učebnice</w:t>
      </w:r>
      <w:proofErr w:type="gramStart"/>
      <w:r w:rsidRPr="00840C57">
        <w:t>).V</w:t>
      </w:r>
      <w:proofErr w:type="gramEnd"/>
      <w:r w:rsidRPr="00840C57">
        <w:t> případě potřeby je žákům navýšen čas na vypracování úkolů při hodinách a konzultace mimo vyučování. Žáci jsou průběžně motivováni k učení, je jim poskytováno formativní hodnocení. Žákovi, který nemůže zvládnout vzdělávání v daném oboru vzdělání z vážných zdravotních nebo jiných důvodů, škola nabídne po poradě se ŠPZ a</w:t>
      </w:r>
      <w:r w:rsidR="00D76DC4">
        <w:t> </w:t>
      </w:r>
      <w:r w:rsidRPr="00840C57">
        <w:t>zástupci nezletilého žáka, popř. s jinými institucemi, jiný, pro něj vhodnější obor vzdělání.</w:t>
      </w:r>
    </w:p>
    <w:p w14:paraId="5F310162" w14:textId="77777777" w:rsidR="00485E20" w:rsidRPr="00840C57" w:rsidRDefault="00485E20" w:rsidP="001E0DE0">
      <w:pPr>
        <w:autoSpaceDE w:val="0"/>
        <w:spacing w:line="276" w:lineRule="auto"/>
        <w:jc w:val="both"/>
        <w:rPr>
          <w:b/>
          <w:bCs/>
        </w:rPr>
      </w:pPr>
    </w:p>
    <w:p w14:paraId="760EF5B9" w14:textId="77777777" w:rsidR="00485E20" w:rsidRPr="00D76DC4" w:rsidRDefault="00485E20" w:rsidP="00D76DC4">
      <w:pPr>
        <w:autoSpaceDE w:val="0"/>
        <w:spacing w:line="276" w:lineRule="auto"/>
        <w:jc w:val="both"/>
        <w:rPr>
          <w:b/>
          <w:bCs/>
        </w:rPr>
      </w:pPr>
      <w:r w:rsidRPr="00D76DC4">
        <w:rPr>
          <w:b/>
          <w:bCs/>
        </w:rPr>
        <w:t>Vzdělávání nadaných žáků</w:t>
      </w:r>
    </w:p>
    <w:p w14:paraId="36F5B457" w14:textId="77777777" w:rsidR="00485E20" w:rsidRPr="00840C57" w:rsidRDefault="00485E20" w:rsidP="001E0DE0">
      <w:pPr>
        <w:autoSpaceDE w:val="0"/>
        <w:autoSpaceDN w:val="0"/>
        <w:adjustRightInd w:val="0"/>
        <w:spacing w:line="276" w:lineRule="auto"/>
        <w:jc w:val="both"/>
      </w:pPr>
      <w:r w:rsidRPr="00840C57">
        <w:t>Za</w:t>
      </w:r>
      <w:r w:rsidRPr="00840C57">
        <w:rPr>
          <w:b/>
        </w:rPr>
        <w:t xml:space="preserve"> nadaného žáka</w:t>
      </w:r>
      <w:r w:rsidRPr="00840C57">
        <w:t xml:space="preserve"> se považuje žák, který při adekvátní podpoře vykazuje ve srovnání s vrstevníky vysokou úroveň v jedné či více oblastech rozumových schopností, v pohybových, manuálních uměleckých nebo sociálních dovednostech. Za žáka </w:t>
      </w:r>
      <w:r w:rsidRPr="00840C57">
        <w:rPr>
          <w:b/>
          <w:bCs/>
        </w:rPr>
        <w:t>mimořádně nadaného</w:t>
      </w:r>
      <w:r w:rsidRPr="00840C57">
        <w:t xml:space="preserve"> se pak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14:paraId="0B144A72" w14:textId="77777777" w:rsidR="00485E20" w:rsidRPr="00840C57" w:rsidRDefault="00485E20" w:rsidP="00D76DC4">
      <w:pPr>
        <w:autoSpaceDE w:val="0"/>
        <w:autoSpaceDN w:val="0"/>
        <w:adjustRightInd w:val="0"/>
        <w:spacing w:line="276" w:lineRule="auto"/>
        <w:ind w:firstLine="357"/>
        <w:jc w:val="both"/>
      </w:pPr>
      <w:r w:rsidRPr="00840C57">
        <w:t>Škola respektuje specifické vzdělávací potřeby nadaných žáků a reaguje na ně stimulací a</w:t>
      </w:r>
      <w:r w:rsidR="00590FCB">
        <w:t> </w:t>
      </w:r>
      <w:r w:rsidRPr="00840C57">
        <w:t>vytvářením vhodných podmínek, které umožní další rozvoj jejich nadání. Péči o nadané a</w:t>
      </w:r>
      <w:r w:rsidR="00590FCB">
        <w:t> </w:t>
      </w:r>
      <w:r w:rsidRPr="00840C57">
        <w:t>mimořádně nadané realizuje výchovný poradce. Výchovný poradce také ve spolupráci s</w:t>
      </w:r>
      <w:r w:rsidR="00590FCB">
        <w:t> </w:t>
      </w:r>
      <w:r w:rsidRPr="00840C57">
        <w:t xml:space="preserve">ostatními pedagogy usilují o vytvoření takového sociálního prostředí, které </w:t>
      </w:r>
      <w:proofErr w:type="gramStart"/>
      <w:r w:rsidRPr="00840C57">
        <w:t>naučí</w:t>
      </w:r>
      <w:proofErr w:type="gramEnd"/>
      <w:r w:rsidRPr="00840C57">
        <w:t xml:space="preserve"> nadaného žáka zacházet se svými specifickými schopnostmi, zejména ve vztahu k jeho vrstevníkům. Přístup školy k mimořádně nadaným žákům vychází z principů:</w:t>
      </w:r>
    </w:p>
    <w:p w14:paraId="2478ACEA" w14:textId="77777777" w:rsidR="00485E20" w:rsidRPr="00840C57" w:rsidRDefault="00485E20" w:rsidP="001E0DE0">
      <w:pPr>
        <w:autoSpaceDE w:val="0"/>
        <w:autoSpaceDN w:val="0"/>
        <w:adjustRightInd w:val="0"/>
        <w:spacing w:line="276" w:lineRule="auto"/>
        <w:jc w:val="both"/>
      </w:pPr>
      <w:r w:rsidRPr="00840C57">
        <w:t xml:space="preserve"> a) individualizace – žákům je umožněno studovat podle individuálního vzdělávacího plánu</w:t>
      </w:r>
    </w:p>
    <w:p w14:paraId="448E5B02" w14:textId="77777777" w:rsidR="00485E20" w:rsidRPr="00840C57" w:rsidRDefault="00485E20" w:rsidP="001E0DE0">
      <w:pPr>
        <w:autoSpaceDE w:val="0"/>
        <w:autoSpaceDN w:val="0"/>
        <w:adjustRightInd w:val="0"/>
        <w:spacing w:line="276" w:lineRule="auto"/>
        <w:jc w:val="both"/>
      </w:pPr>
      <w:r w:rsidRPr="00840C57">
        <w:t xml:space="preserve"> b) vnitřní diferenciace – žákům jsou zadávány specifické úkoly, jsou zapojováni do samostatných či rozsáhlejších prací a projektů.</w:t>
      </w:r>
    </w:p>
    <w:p w14:paraId="244638F0" w14:textId="77777777" w:rsidR="00485E20" w:rsidRPr="00840C57" w:rsidRDefault="00485E20" w:rsidP="001E0DE0">
      <w:pPr>
        <w:spacing w:after="120" w:line="276" w:lineRule="auto"/>
        <w:jc w:val="both"/>
        <w:rPr>
          <w:b/>
          <w:iCs/>
        </w:rPr>
      </w:pPr>
    </w:p>
    <w:p w14:paraId="35032787" w14:textId="77777777" w:rsidR="00485E20" w:rsidRPr="00840C57" w:rsidRDefault="00485E20" w:rsidP="00590FCB">
      <w:pPr>
        <w:spacing w:line="276" w:lineRule="auto"/>
        <w:jc w:val="both"/>
        <w:rPr>
          <w:bCs/>
          <w:iCs/>
        </w:rPr>
      </w:pPr>
      <w:r w:rsidRPr="00840C57">
        <w:rPr>
          <w:bCs/>
          <w:iCs/>
        </w:rPr>
        <w:t>Škola nadaným žákům nabízí:</w:t>
      </w:r>
    </w:p>
    <w:p w14:paraId="551045CD" w14:textId="77777777" w:rsidR="00485E20" w:rsidRPr="00840C57" w:rsidRDefault="00485E20" w:rsidP="00FE5986">
      <w:pPr>
        <w:numPr>
          <w:ilvl w:val="0"/>
          <w:numId w:val="12"/>
        </w:numPr>
        <w:spacing w:line="276" w:lineRule="auto"/>
        <w:ind w:left="426" w:hanging="66"/>
        <w:jc w:val="both"/>
        <w:rPr>
          <w:b/>
          <w:iCs/>
        </w:rPr>
      </w:pPr>
      <w:r w:rsidRPr="00840C57">
        <w:t>účast v soutěžích v teoretických znalostech a dovednostech i v manuálních dovednostech</w:t>
      </w:r>
    </w:p>
    <w:p w14:paraId="6C52A88E" w14:textId="77777777" w:rsidR="00485E20" w:rsidRPr="00840C57" w:rsidRDefault="00485E20" w:rsidP="00FE5986">
      <w:pPr>
        <w:numPr>
          <w:ilvl w:val="0"/>
          <w:numId w:val="12"/>
        </w:numPr>
        <w:spacing w:line="276" w:lineRule="auto"/>
        <w:jc w:val="both"/>
        <w:rPr>
          <w:b/>
          <w:iCs/>
        </w:rPr>
      </w:pPr>
      <w:r w:rsidRPr="00840C57">
        <w:t>zapojení do akcí spojených s prezentací školy na veřejnosti</w:t>
      </w:r>
    </w:p>
    <w:p w14:paraId="3A193CAF" w14:textId="77777777" w:rsidR="00485E20" w:rsidRPr="00840C57" w:rsidRDefault="00485E20" w:rsidP="00FE5986">
      <w:pPr>
        <w:numPr>
          <w:ilvl w:val="0"/>
          <w:numId w:val="12"/>
        </w:numPr>
        <w:spacing w:line="276" w:lineRule="auto"/>
        <w:jc w:val="both"/>
        <w:rPr>
          <w:b/>
          <w:iCs/>
        </w:rPr>
      </w:pPr>
      <w:r w:rsidRPr="00840C57">
        <w:t>zahraniční studijní nebo výměnné pobyty</w:t>
      </w:r>
    </w:p>
    <w:p w14:paraId="7539CB08" w14:textId="77777777" w:rsidR="00485E20" w:rsidRPr="00840C57" w:rsidRDefault="00485E20" w:rsidP="00FE5986">
      <w:pPr>
        <w:numPr>
          <w:ilvl w:val="0"/>
          <w:numId w:val="12"/>
        </w:numPr>
        <w:spacing w:line="276" w:lineRule="auto"/>
        <w:jc w:val="both"/>
        <w:rPr>
          <w:b/>
          <w:iCs/>
        </w:rPr>
      </w:pPr>
      <w:r w:rsidRPr="00840C57">
        <w:t>pracovní stáže v rámci např. v programu ERASMUS+ apod.</w:t>
      </w:r>
    </w:p>
    <w:p w14:paraId="452EDA5B" w14:textId="77777777" w:rsidR="00E703C3" w:rsidRDefault="00E703C3" w:rsidP="001E0DE0">
      <w:pPr>
        <w:pStyle w:val="Nzev"/>
        <w:spacing w:line="276" w:lineRule="auto"/>
        <w:jc w:val="left"/>
        <w:rPr>
          <w:sz w:val="28"/>
        </w:rPr>
      </w:pPr>
    </w:p>
    <w:p w14:paraId="317BB6FE" w14:textId="77777777" w:rsidR="00590FCB" w:rsidRDefault="00590FCB" w:rsidP="001E0DE0">
      <w:pPr>
        <w:pStyle w:val="Nzev"/>
        <w:spacing w:line="276" w:lineRule="auto"/>
        <w:jc w:val="left"/>
        <w:rPr>
          <w:sz w:val="28"/>
        </w:rPr>
        <w:sectPr w:rsidR="00590FCB" w:rsidSect="000A02EE">
          <w:footerReference w:type="default" r:id="rId14"/>
          <w:pgSz w:w="11906" w:h="16838" w:code="9"/>
          <w:pgMar w:top="1134" w:right="1418" w:bottom="1134" w:left="1418" w:header="709" w:footer="709" w:gutter="0"/>
          <w:cols w:space="708"/>
          <w:docGrid w:linePitch="360"/>
        </w:sectPr>
      </w:pPr>
    </w:p>
    <w:p w14:paraId="7227F142" w14:textId="77777777" w:rsidR="00E703C3" w:rsidRDefault="00E703C3" w:rsidP="00590FCB">
      <w:pPr>
        <w:pStyle w:val="Nadpis1"/>
      </w:pPr>
      <w:bookmarkStart w:id="180" w:name="_Toc527044681"/>
      <w:bookmarkStart w:id="181" w:name="_Toc527045984"/>
      <w:bookmarkStart w:id="182" w:name="_Toc527046694"/>
      <w:bookmarkStart w:id="183" w:name="_Toc106784805"/>
      <w:bookmarkStart w:id="184" w:name="_Toc106784922"/>
      <w:bookmarkStart w:id="185" w:name="_Toc107580234"/>
      <w:r>
        <w:lastRenderedPageBreak/>
        <w:t>3. Učební plán a přehled využití týdnů ve školním roce</w:t>
      </w:r>
      <w:bookmarkEnd w:id="180"/>
      <w:bookmarkEnd w:id="181"/>
      <w:bookmarkEnd w:id="182"/>
      <w:bookmarkEnd w:id="183"/>
      <w:bookmarkEnd w:id="184"/>
      <w:bookmarkEnd w:id="185"/>
    </w:p>
    <w:p w14:paraId="015F59A8" w14:textId="77777777" w:rsidR="00865E20" w:rsidRPr="00590FCB" w:rsidRDefault="00865E20" w:rsidP="00590FCB">
      <w:pPr>
        <w:rPr>
          <w:b/>
          <w:bCs/>
        </w:rPr>
      </w:pPr>
      <w:r w:rsidRPr="00590FCB">
        <w:rPr>
          <w:b/>
          <w:bCs/>
        </w:rPr>
        <w:t xml:space="preserve">Kód a název oboru: </w:t>
      </w:r>
      <w:r w:rsidRPr="00590FCB">
        <w:rPr>
          <w:b/>
          <w:bCs/>
        </w:rPr>
        <w:tab/>
      </w:r>
      <w:r w:rsidRPr="00590FCB">
        <w:rPr>
          <w:b/>
          <w:bCs/>
        </w:rPr>
        <w:tab/>
        <w:t>66-51-H/</w:t>
      </w:r>
      <w:proofErr w:type="gramStart"/>
      <w:r w:rsidRPr="00590FCB">
        <w:rPr>
          <w:b/>
          <w:bCs/>
        </w:rPr>
        <w:t>01  Prodavač</w:t>
      </w:r>
      <w:proofErr w:type="gramEnd"/>
      <w:r w:rsidRPr="00590FCB">
        <w:rPr>
          <w:b/>
          <w:bCs/>
        </w:rPr>
        <w:t xml:space="preserve"> </w:t>
      </w:r>
    </w:p>
    <w:p w14:paraId="41FF2C11" w14:textId="77777777" w:rsidR="00865E20" w:rsidRDefault="00865E20" w:rsidP="001E0DE0">
      <w:pPr>
        <w:spacing w:line="276" w:lineRule="auto"/>
      </w:pPr>
      <w:r>
        <w:rPr>
          <w:b/>
          <w:bCs/>
        </w:rPr>
        <w:t>Stupeň vzdělání:</w:t>
      </w:r>
      <w:r>
        <w:rPr>
          <w:b/>
          <w:bCs/>
        </w:rPr>
        <w:tab/>
      </w:r>
      <w:r w:rsidR="00590FCB">
        <w:rPr>
          <w:b/>
          <w:bCs/>
        </w:rPr>
        <w:tab/>
      </w:r>
      <w:r>
        <w:rPr>
          <w:b/>
          <w:bCs/>
        </w:rPr>
        <w:tab/>
      </w:r>
      <w:r>
        <w:t>střední vzdělání s výučním listem</w:t>
      </w:r>
    </w:p>
    <w:p w14:paraId="754A5E31" w14:textId="77777777" w:rsidR="00865E20" w:rsidRDefault="00865E20" w:rsidP="001E0DE0">
      <w:pPr>
        <w:spacing w:line="276" w:lineRule="auto"/>
      </w:pPr>
      <w:r>
        <w:rPr>
          <w:b/>
          <w:bCs/>
        </w:rPr>
        <w:t>Délka a forma studia:</w:t>
      </w:r>
      <w:r>
        <w:rPr>
          <w:b/>
          <w:bCs/>
        </w:rPr>
        <w:tab/>
      </w:r>
      <w:r>
        <w:rPr>
          <w:bCs/>
        </w:rPr>
        <w:t>3</w:t>
      </w:r>
      <w:r>
        <w:t xml:space="preserve"> roky denního studia</w:t>
      </w:r>
    </w:p>
    <w:p w14:paraId="410C772F" w14:textId="77777777" w:rsidR="00865E20" w:rsidRDefault="00865E20" w:rsidP="001E0DE0">
      <w:pPr>
        <w:spacing w:line="276" w:lineRule="auto"/>
        <w:rPr>
          <w:b/>
          <w:bCs/>
        </w:rPr>
      </w:pPr>
      <w:r w:rsidRPr="00380016">
        <w:rPr>
          <w:b/>
          <w:bCs/>
        </w:rPr>
        <w:t>Úroveň vzdělání EQF:</w:t>
      </w:r>
      <w:r w:rsidRPr="00380016">
        <w:rPr>
          <w:b/>
          <w:bCs/>
        </w:rPr>
        <w:tab/>
      </w:r>
      <w:r w:rsidRPr="00380016">
        <w:t xml:space="preserve">EQF </w:t>
      </w:r>
      <w:r>
        <w:t>3</w:t>
      </w:r>
    </w:p>
    <w:p w14:paraId="164529CF" w14:textId="77777777" w:rsidR="00865E20" w:rsidRDefault="00865E20" w:rsidP="001E0DE0">
      <w:pPr>
        <w:spacing w:line="276" w:lineRule="auto"/>
      </w:pPr>
      <w:r>
        <w:rPr>
          <w:b/>
          <w:bCs/>
        </w:rPr>
        <w:t>Typ školy:</w:t>
      </w:r>
      <w:r>
        <w:rPr>
          <w:b/>
          <w:bCs/>
        </w:rPr>
        <w:tab/>
      </w:r>
      <w:r>
        <w:rPr>
          <w:b/>
          <w:bCs/>
        </w:rPr>
        <w:tab/>
      </w:r>
      <w:r>
        <w:rPr>
          <w:b/>
          <w:bCs/>
        </w:rPr>
        <w:tab/>
      </w:r>
      <w:r w:rsidR="00590FCB">
        <w:rPr>
          <w:b/>
          <w:bCs/>
        </w:rPr>
        <w:tab/>
      </w:r>
      <w:r>
        <w:t>státní škola, příspěvková organizace</w:t>
      </w:r>
    </w:p>
    <w:p w14:paraId="7661949B" w14:textId="77777777" w:rsidR="00865E20" w:rsidRDefault="00865E20" w:rsidP="001E0DE0">
      <w:pPr>
        <w:spacing w:line="276" w:lineRule="auto"/>
        <w:rPr>
          <w:b/>
          <w:bCs/>
        </w:rPr>
      </w:pPr>
      <w:r>
        <w:rPr>
          <w:b/>
        </w:rPr>
        <w:t>Zřizovatel:</w:t>
      </w:r>
      <w:r>
        <w:tab/>
      </w:r>
      <w:r>
        <w:tab/>
        <w:t xml:space="preserve"> </w:t>
      </w:r>
      <w:r w:rsidR="00590FCB">
        <w:tab/>
      </w:r>
      <w:r>
        <w:tab/>
        <w:t>Jihomoravský kraj, Brno</w:t>
      </w:r>
    </w:p>
    <w:p w14:paraId="188EF72C" w14:textId="77777777" w:rsidR="00865E20" w:rsidRDefault="00865E20" w:rsidP="001E0DE0">
      <w:pPr>
        <w:spacing w:line="276" w:lineRule="auto"/>
      </w:pPr>
      <w:r>
        <w:rPr>
          <w:b/>
          <w:bCs/>
        </w:rPr>
        <w:t>Ředitel:</w:t>
      </w:r>
      <w:r>
        <w:rPr>
          <w:b/>
          <w:bCs/>
        </w:rPr>
        <w:tab/>
      </w:r>
      <w:r>
        <w:rPr>
          <w:b/>
          <w:bCs/>
        </w:rPr>
        <w:tab/>
      </w:r>
      <w:r>
        <w:rPr>
          <w:b/>
          <w:bCs/>
        </w:rPr>
        <w:tab/>
      </w:r>
      <w:r w:rsidR="00590FCB">
        <w:rPr>
          <w:b/>
          <w:bCs/>
        </w:rPr>
        <w:tab/>
      </w:r>
      <w:r w:rsidR="00590FCB">
        <w:rPr>
          <w:b/>
          <w:bCs/>
        </w:rPr>
        <w:tab/>
      </w:r>
      <w:r>
        <w:t>Ing. Tomáš Javůrek</w:t>
      </w:r>
    </w:p>
    <w:p w14:paraId="3FAD0603" w14:textId="77777777" w:rsidR="00865E20" w:rsidRDefault="00865E20" w:rsidP="001E0DE0">
      <w:pPr>
        <w:spacing w:line="276" w:lineRule="auto"/>
        <w:rPr>
          <w:b/>
          <w:bCs/>
        </w:rPr>
      </w:pPr>
      <w:r>
        <w:rPr>
          <w:b/>
          <w:bCs/>
        </w:rPr>
        <w:t>Kontakty:</w:t>
      </w:r>
      <w:r>
        <w:rPr>
          <w:b/>
          <w:bCs/>
        </w:rPr>
        <w:tab/>
      </w:r>
      <w:r>
        <w:rPr>
          <w:b/>
          <w:bCs/>
        </w:rPr>
        <w:tab/>
      </w:r>
      <w:r>
        <w:rPr>
          <w:b/>
          <w:bCs/>
        </w:rPr>
        <w:tab/>
      </w:r>
      <w:r w:rsidR="00590FCB">
        <w:rPr>
          <w:b/>
          <w:bCs/>
        </w:rPr>
        <w:tab/>
      </w:r>
      <w:r w:rsidR="00590FCB">
        <w:rPr>
          <w:b/>
          <w:bCs/>
        </w:rPr>
        <w:tab/>
      </w:r>
      <w:r w:rsidRPr="00CA3F91">
        <w:rPr>
          <w:bCs/>
        </w:rPr>
        <w:t>Mgr. Adam</w:t>
      </w:r>
      <w:r>
        <w:rPr>
          <w:bCs/>
        </w:rPr>
        <w:t xml:space="preserve"> Jan</w:t>
      </w:r>
      <w:r w:rsidRPr="00CA3F91">
        <w:rPr>
          <w:bCs/>
        </w:rPr>
        <w:t xml:space="preserve"> Polášek</w:t>
      </w:r>
      <w:r>
        <w:t xml:space="preserve"> (zástupce ředitele)</w:t>
      </w:r>
      <w:r>
        <w:rPr>
          <w:b/>
          <w:bCs/>
        </w:rPr>
        <w:tab/>
      </w:r>
    </w:p>
    <w:p w14:paraId="6BCC6F50" w14:textId="77777777" w:rsidR="00865E20" w:rsidRDefault="00865E20" w:rsidP="001E0DE0">
      <w:pPr>
        <w:spacing w:line="276" w:lineRule="auto"/>
      </w:pPr>
      <w:r>
        <w:tab/>
      </w:r>
      <w:r>
        <w:tab/>
      </w:r>
      <w:r>
        <w:tab/>
      </w:r>
      <w:r>
        <w:tab/>
      </w:r>
      <w:r w:rsidR="00590FCB">
        <w:tab/>
      </w:r>
      <w:r w:rsidR="00590FCB">
        <w:tab/>
      </w:r>
      <w:r w:rsidR="00590FCB">
        <w:tab/>
      </w:r>
      <w:r>
        <w:t>telefon:</w:t>
      </w:r>
      <w:r>
        <w:tab/>
        <w:t>519 352 594</w:t>
      </w:r>
    </w:p>
    <w:p w14:paraId="1CD7422E" w14:textId="77777777" w:rsidR="00865E20" w:rsidRPr="00590FCB" w:rsidRDefault="00865E20" w:rsidP="001E0DE0">
      <w:pPr>
        <w:spacing w:line="276" w:lineRule="auto"/>
      </w:pPr>
      <w:r w:rsidRPr="00590FCB">
        <w:tab/>
      </w:r>
      <w:r w:rsidRPr="00590FCB">
        <w:tab/>
      </w:r>
      <w:r w:rsidRPr="00590FCB">
        <w:tab/>
      </w:r>
      <w:r w:rsidRPr="00590FCB">
        <w:tab/>
      </w:r>
      <w:r w:rsidR="00590FCB" w:rsidRPr="00590FCB">
        <w:tab/>
      </w:r>
      <w:r w:rsidR="00590FCB" w:rsidRPr="00590FCB">
        <w:tab/>
      </w:r>
      <w:r w:rsidR="00590FCB" w:rsidRPr="00590FCB">
        <w:tab/>
      </w:r>
      <w:r w:rsidRPr="00590FCB">
        <w:t>e-mail:</w:t>
      </w:r>
      <w:r w:rsidRPr="00590FCB">
        <w:tab/>
      </w:r>
      <w:r w:rsidRPr="00590FCB">
        <w:tab/>
      </w:r>
      <w:hyperlink r:id="rId15" w:history="1">
        <w:r w:rsidRPr="00590FCB">
          <w:rPr>
            <w:rStyle w:val="Hypertextovodkaz"/>
            <w:color w:val="auto"/>
            <w:u w:val="none"/>
          </w:rPr>
          <w:t>info@svisv.cz</w:t>
        </w:r>
      </w:hyperlink>
    </w:p>
    <w:p w14:paraId="0912AAC4" w14:textId="77777777" w:rsidR="00865E20" w:rsidRDefault="00865E20" w:rsidP="001E0DE0">
      <w:pPr>
        <w:spacing w:line="276" w:lineRule="auto"/>
      </w:pPr>
      <w:r>
        <w:tab/>
      </w:r>
      <w:r>
        <w:tab/>
      </w:r>
      <w:r>
        <w:tab/>
      </w:r>
      <w:r>
        <w:tab/>
      </w:r>
      <w:r w:rsidR="00590FCB">
        <w:tab/>
      </w:r>
      <w:r w:rsidR="00590FCB">
        <w:tab/>
      </w:r>
      <w:r w:rsidR="00590FCB">
        <w:tab/>
      </w:r>
      <w:r>
        <w:t>web:</w:t>
      </w:r>
      <w:r>
        <w:tab/>
      </w:r>
      <w:r>
        <w:tab/>
        <w:t>http://www.svisv.cz</w:t>
      </w:r>
    </w:p>
    <w:p w14:paraId="2C2DE2B1" w14:textId="77777777" w:rsidR="00865E20" w:rsidRDefault="00865E20" w:rsidP="001E0DE0">
      <w:pPr>
        <w:spacing w:line="276" w:lineRule="auto"/>
      </w:pPr>
      <w:r>
        <w:rPr>
          <w:b/>
          <w:bCs/>
        </w:rPr>
        <w:t>Platnost ŠVP:</w:t>
      </w:r>
      <w:r>
        <w:rPr>
          <w:b/>
          <w:bCs/>
        </w:rPr>
        <w:tab/>
      </w:r>
      <w:r w:rsidR="00590FCB">
        <w:rPr>
          <w:b/>
          <w:bCs/>
        </w:rPr>
        <w:tab/>
      </w:r>
      <w:r w:rsidR="00590FCB">
        <w:rPr>
          <w:b/>
          <w:bCs/>
        </w:rPr>
        <w:tab/>
      </w:r>
      <w:r>
        <w:t>od 1. 9. 2022</w:t>
      </w:r>
      <w:r>
        <w:tab/>
      </w:r>
    </w:p>
    <w:p w14:paraId="775E70B2" w14:textId="77777777" w:rsidR="00865E20" w:rsidRPr="00865E20" w:rsidRDefault="00865E20" w:rsidP="001E0DE0">
      <w:pPr>
        <w:spacing w:line="276" w:lineRule="auto"/>
      </w:pPr>
    </w:p>
    <w:p w14:paraId="7D16590B" w14:textId="77777777" w:rsidR="00E703C3" w:rsidRDefault="00E703C3" w:rsidP="001E0DE0">
      <w:pPr>
        <w:spacing w:line="276" w:lineRule="auto"/>
        <w:rPr>
          <w:b/>
          <w:bCs/>
          <w:sz w:val="36"/>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465"/>
        <w:gridCol w:w="1275"/>
        <w:gridCol w:w="1134"/>
        <w:gridCol w:w="1134"/>
        <w:gridCol w:w="1134"/>
      </w:tblGrid>
      <w:tr w:rsidR="00E703C3" w14:paraId="35EEF403" w14:textId="77777777" w:rsidTr="004F3F4A">
        <w:trPr>
          <w:cantSplit/>
        </w:trPr>
        <w:tc>
          <w:tcPr>
            <w:tcW w:w="4465" w:type="dxa"/>
            <w:vMerge w:val="restart"/>
            <w:tcBorders>
              <w:top w:val="single" w:sz="12" w:space="0" w:color="auto"/>
              <w:left w:val="single" w:sz="12" w:space="0" w:color="auto"/>
              <w:bottom w:val="single" w:sz="12" w:space="0" w:color="auto"/>
              <w:right w:val="single" w:sz="2" w:space="0" w:color="auto"/>
            </w:tcBorders>
          </w:tcPr>
          <w:p w14:paraId="5D62E8EA" w14:textId="77777777" w:rsidR="004F3F4A" w:rsidRDefault="00E703C3">
            <w:pPr>
              <w:jc w:val="center"/>
              <w:rPr>
                <w:b/>
                <w:bCs/>
              </w:rPr>
            </w:pPr>
            <w:r>
              <w:rPr>
                <w:b/>
                <w:bCs/>
              </w:rPr>
              <w:t>Kategorie a názvy vyučovacích</w:t>
            </w:r>
          </w:p>
          <w:p w14:paraId="368E44D5" w14:textId="77777777" w:rsidR="00E703C3" w:rsidRDefault="00E703C3">
            <w:pPr>
              <w:jc w:val="center"/>
              <w:rPr>
                <w:b/>
                <w:bCs/>
              </w:rPr>
            </w:pPr>
            <w:r>
              <w:rPr>
                <w:b/>
                <w:bCs/>
              </w:rPr>
              <w:t>předmětů</w:t>
            </w:r>
          </w:p>
        </w:tc>
        <w:tc>
          <w:tcPr>
            <w:tcW w:w="4677" w:type="dxa"/>
            <w:gridSpan w:val="4"/>
            <w:tcBorders>
              <w:top w:val="single" w:sz="12" w:space="0" w:color="auto"/>
              <w:left w:val="single" w:sz="2" w:space="0" w:color="auto"/>
              <w:bottom w:val="single" w:sz="2" w:space="0" w:color="auto"/>
              <w:right w:val="single" w:sz="12" w:space="0" w:color="auto"/>
            </w:tcBorders>
          </w:tcPr>
          <w:p w14:paraId="0AF36178" w14:textId="77777777" w:rsidR="00E703C3" w:rsidRDefault="00E703C3">
            <w:pPr>
              <w:jc w:val="center"/>
              <w:rPr>
                <w:b/>
                <w:bCs/>
              </w:rPr>
            </w:pPr>
            <w:r>
              <w:rPr>
                <w:b/>
                <w:bCs/>
              </w:rPr>
              <w:t>Počet týdenních vyučovacích hodin</w:t>
            </w:r>
          </w:p>
        </w:tc>
      </w:tr>
      <w:tr w:rsidR="00E703C3" w14:paraId="03E84661" w14:textId="77777777" w:rsidTr="004F3F4A">
        <w:trPr>
          <w:cantSplit/>
        </w:trPr>
        <w:tc>
          <w:tcPr>
            <w:tcW w:w="4465" w:type="dxa"/>
            <w:vMerge/>
            <w:tcBorders>
              <w:top w:val="single" w:sz="12" w:space="0" w:color="auto"/>
              <w:left w:val="single" w:sz="12" w:space="0" w:color="auto"/>
              <w:bottom w:val="single" w:sz="12" w:space="0" w:color="auto"/>
              <w:right w:val="single" w:sz="2" w:space="0" w:color="auto"/>
            </w:tcBorders>
            <w:vAlign w:val="center"/>
          </w:tcPr>
          <w:p w14:paraId="2B13F281" w14:textId="77777777" w:rsidR="00E703C3" w:rsidRDefault="00E703C3">
            <w:pPr>
              <w:rPr>
                <w:b/>
                <w:bCs/>
              </w:rPr>
            </w:pPr>
          </w:p>
        </w:tc>
        <w:tc>
          <w:tcPr>
            <w:tcW w:w="1275" w:type="dxa"/>
            <w:tcBorders>
              <w:top w:val="single" w:sz="2" w:space="0" w:color="auto"/>
              <w:left w:val="single" w:sz="2" w:space="0" w:color="auto"/>
              <w:bottom w:val="single" w:sz="12" w:space="0" w:color="auto"/>
              <w:right w:val="single" w:sz="2" w:space="0" w:color="auto"/>
            </w:tcBorders>
          </w:tcPr>
          <w:p w14:paraId="374B096B" w14:textId="77777777" w:rsidR="00E703C3" w:rsidRDefault="00E703C3">
            <w:pPr>
              <w:jc w:val="center"/>
              <w:rPr>
                <w:b/>
                <w:bCs/>
                <w:sz w:val="22"/>
                <w:szCs w:val="22"/>
              </w:rPr>
            </w:pPr>
            <w:r>
              <w:rPr>
                <w:b/>
                <w:bCs/>
                <w:sz w:val="22"/>
                <w:szCs w:val="22"/>
              </w:rPr>
              <w:t>1.</w:t>
            </w:r>
            <w:r w:rsidR="00590FCB">
              <w:rPr>
                <w:b/>
                <w:bCs/>
                <w:sz w:val="22"/>
                <w:szCs w:val="22"/>
              </w:rPr>
              <w:t xml:space="preserve"> </w:t>
            </w:r>
            <w:r>
              <w:rPr>
                <w:b/>
                <w:bCs/>
                <w:sz w:val="22"/>
                <w:szCs w:val="22"/>
              </w:rPr>
              <w:t>ročník</w:t>
            </w:r>
          </w:p>
        </w:tc>
        <w:tc>
          <w:tcPr>
            <w:tcW w:w="1134" w:type="dxa"/>
            <w:tcBorders>
              <w:top w:val="single" w:sz="2" w:space="0" w:color="auto"/>
              <w:left w:val="single" w:sz="2" w:space="0" w:color="auto"/>
              <w:bottom w:val="single" w:sz="12" w:space="0" w:color="auto"/>
              <w:right w:val="single" w:sz="2" w:space="0" w:color="auto"/>
            </w:tcBorders>
          </w:tcPr>
          <w:p w14:paraId="54B51D72" w14:textId="77777777" w:rsidR="00E703C3" w:rsidRDefault="00E703C3">
            <w:pPr>
              <w:jc w:val="center"/>
              <w:rPr>
                <w:b/>
                <w:bCs/>
                <w:sz w:val="22"/>
                <w:szCs w:val="22"/>
              </w:rPr>
            </w:pPr>
            <w:r>
              <w:rPr>
                <w:b/>
                <w:bCs/>
                <w:sz w:val="22"/>
                <w:szCs w:val="22"/>
              </w:rPr>
              <w:t>2.</w:t>
            </w:r>
            <w:r w:rsidR="00590FCB">
              <w:rPr>
                <w:b/>
                <w:bCs/>
                <w:sz w:val="22"/>
                <w:szCs w:val="22"/>
              </w:rPr>
              <w:t xml:space="preserve"> </w:t>
            </w:r>
            <w:r>
              <w:rPr>
                <w:b/>
                <w:bCs/>
                <w:sz w:val="22"/>
                <w:szCs w:val="22"/>
              </w:rPr>
              <w:t>ročník</w:t>
            </w:r>
          </w:p>
        </w:tc>
        <w:tc>
          <w:tcPr>
            <w:tcW w:w="1134" w:type="dxa"/>
            <w:tcBorders>
              <w:top w:val="single" w:sz="2" w:space="0" w:color="auto"/>
              <w:left w:val="single" w:sz="2" w:space="0" w:color="auto"/>
              <w:bottom w:val="single" w:sz="12" w:space="0" w:color="auto"/>
              <w:right w:val="single" w:sz="2" w:space="0" w:color="auto"/>
            </w:tcBorders>
          </w:tcPr>
          <w:p w14:paraId="43377482" w14:textId="77777777" w:rsidR="00E703C3" w:rsidRDefault="00E703C3">
            <w:pPr>
              <w:jc w:val="center"/>
              <w:rPr>
                <w:b/>
                <w:bCs/>
                <w:sz w:val="22"/>
                <w:szCs w:val="22"/>
              </w:rPr>
            </w:pPr>
            <w:r>
              <w:rPr>
                <w:b/>
                <w:bCs/>
                <w:sz w:val="22"/>
                <w:szCs w:val="22"/>
              </w:rPr>
              <w:t>3.</w:t>
            </w:r>
            <w:r w:rsidR="00590FCB">
              <w:rPr>
                <w:b/>
                <w:bCs/>
                <w:sz w:val="22"/>
                <w:szCs w:val="22"/>
              </w:rPr>
              <w:t xml:space="preserve"> </w:t>
            </w:r>
            <w:r>
              <w:rPr>
                <w:b/>
                <w:bCs/>
                <w:sz w:val="22"/>
                <w:szCs w:val="22"/>
              </w:rPr>
              <w:t>ročník</w:t>
            </w:r>
          </w:p>
        </w:tc>
        <w:tc>
          <w:tcPr>
            <w:tcW w:w="1134" w:type="dxa"/>
            <w:tcBorders>
              <w:top w:val="single" w:sz="2" w:space="0" w:color="auto"/>
              <w:left w:val="single" w:sz="2" w:space="0" w:color="auto"/>
              <w:bottom w:val="single" w:sz="12" w:space="0" w:color="auto"/>
              <w:right w:val="single" w:sz="12" w:space="0" w:color="auto"/>
            </w:tcBorders>
          </w:tcPr>
          <w:p w14:paraId="417D6DC0" w14:textId="77777777" w:rsidR="00E703C3" w:rsidRDefault="00E703C3">
            <w:pPr>
              <w:jc w:val="center"/>
              <w:rPr>
                <w:b/>
                <w:bCs/>
                <w:sz w:val="22"/>
                <w:szCs w:val="22"/>
              </w:rPr>
            </w:pPr>
            <w:r>
              <w:rPr>
                <w:b/>
                <w:bCs/>
                <w:sz w:val="22"/>
                <w:szCs w:val="22"/>
              </w:rPr>
              <w:t>Celkem</w:t>
            </w:r>
          </w:p>
        </w:tc>
      </w:tr>
      <w:tr w:rsidR="00E703C3" w14:paraId="47359250" w14:textId="77777777" w:rsidTr="004F3F4A">
        <w:trPr>
          <w:trHeight w:val="569"/>
        </w:trPr>
        <w:tc>
          <w:tcPr>
            <w:tcW w:w="9142" w:type="dxa"/>
            <w:gridSpan w:val="5"/>
            <w:tcBorders>
              <w:top w:val="single" w:sz="12" w:space="0" w:color="auto"/>
              <w:left w:val="single" w:sz="12" w:space="0" w:color="auto"/>
              <w:bottom w:val="single" w:sz="6" w:space="0" w:color="auto"/>
              <w:right w:val="single" w:sz="12" w:space="0" w:color="auto"/>
            </w:tcBorders>
            <w:vAlign w:val="center"/>
          </w:tcPr>
          <w:p w14:paraId="00E0B2BC" w14:textId="77777777" w:rsidR="004F3F4A" w:rsidRPr="00590FCB" w:rsidRDefault="00E703C3" w:rsidP="00590FCB">
            <w:pPr>
              <w:rPr>
                <w:b/>
                <w:bCs/>
              </w:rPr>
            </w:pPr>
            <w:bookmarkStart w:id="186" w:name="_Toc527044683"/>
            <w:bookmarkStart w:id="187" w:name="_Toc527045986"/>
            <w:bookmarkStart w:id="188" w:name="_Toc527046695"/>
            <w:r w:rsidRPr="00590FCB">
              <w:rPr>
                <w:b/>
                <w:bCs/>
                <w:sz w:val="28"/>
                <w:szCs w:val="28"/>
              </w:rPr>
              <w:t>Základní vyučovací předměty</w:t>
            </w:r>
            <w:bookmarkEnd w:id="186"/>
            <w:bookmarkEnd w:id="187"/>
            <w:bookmarkEnd w:id="188"/>
          </w:p>
        </w:tc>
      </w:tr>
      <w:tr w:rsidR="00E703C3" w14:paraId="413AA5A5" w14:textId="77777777" w:rsidTr="004F3F4A">
        <w:tc>
          <w:tcPr>
            <w:tcW w:w="4465" w:type="dxa"/>
            <w:tcBorders>
              <w:top w:val="single" w:sz="6" w:space="0" w:color="auto"/>
              <w:left w:val="single" w:sz="12" w:space="0" w:color="auto"/>
              <w:bottom w:val="single" w:sz="2" w:space="0" w:color="auto"/>
              <w:right w:val="single" w:sz="2" w:space="0" w:color="auto"/>
            </w:tcBorders>
          </w:tcPr>
          <w:p w14:paraId="6D3AF3DB" w14:textId="77777777" w:rsidR="00E703C3" w:rsidRDefault="00E703C3">
            <w:pPr>
              <w:jc w:val="both"/>
            </w:pPr>
            <w:r>
              <w:t>Český jazyk a literatura</w:t>
            </w:r>
          </w:p>
        </w:tc>
        <w:tc>
          <w:tcPr>
            <w:tcW w:w="1275" w:type="dxa"/>
            <w:tcBorders>
              <w:top w:val="single" w:sz="6" w:space="0" w:color="auto"/>
              <w:left w:val="single" w:sz="2" w:space="0" w:color="auto"/>
              <w:bottom w:val="single" w:sz="2" w:space="0" w:color="auto"/>
              <w:right w:val="single" w:sz="2" w:space="0" w:color="auto"/>
            </w:tcBorders>
          </w:tcPr>
          <w:p w14:paraId="09AA1A57" w14:textId="77777777" w:rsidR="00E703C3" w:rsidRDefault="00E703C3">
            <w:pPr>
              <w:jc w:val="center"/>
              <w:rPr>
                <w:b/>
                <w:bCs/>
              </w:rPr>
            </w:pPr>
            <w:r>
              <w:rPr>
                <w:b/>
                <w:bCs/>
              </w:rPr>
              <w:t>2</w:t>
            </w:r>
          </w:p>
        </w:tc>
        <w:tc>
          <w:tcPr>
            <w:tcW w:w="1134" w:type="dxa"/>
            <w:tcBorders>
              <w:top w:val="single" w:sz="6" w:space="0" w:color="auto"/>
              <w:left w:val="single" w:sz="2" w:space="0" w:color="auto"/>
              <w:bottom w:val="single" w:sz="2" w:space="0" w:color="auto"/>
              <w:right w:val="single" w:sz="2" w:space="0" w:color="auto"/>
            </w:tcBorders>
          </w:tcPr>
          <w:p w14:paraId="5DC11FCB" w14:textId="77777777" w:rsidR="00E703C3" w:rsidRDefault="00A55889">
            <w:pPr>
              <w:jc w:val="center"/>
              <w:rPr>
                <w:b/>
                <w:bCs/>
              </w:rPr>
            </w:pPr>
            <w:r>
              <w:rPr>
                <w:b/>
                <w:bCs/>
              </w:rPr>
              <w:t>2</w:t>
            </w:r>
          </w:p>
        </w:tc>
        <w:tc>
          <w:tcPr>
            <w:tcW w:w="1134" w:type="dxa"/>
            <w:tcBorders>
              <w:top w:val="single" w:sz="6" w:space="0" w:color="auto"/>
              <w:left w:val="single" w:sz="2" w:space="0" w:color="auto"/>
              <w:bottom w:val="single" w:sz="2" w:space="0" w:color="auto"/>
              <w:right w:val="single" w:sz="2" w:space="0" w:color="auto"/>
            </w:tcBorders>
          </w:tcPr>
          <w:p w14:paraId="54EDA4AF" w14:textId="77777777" w:rsidR="00E703C3" w:rsidRDefault="00A55889">
            <w:pPr>
              <w:jc w:val="center"/>
              <w:rPr>
                <w:b/>
                <w:bCs/>
              </w:rPr>
            </w:pPr>
            <w:r>
              <w:rPr>
                <w:b/>
                <w:bCs/>
              </w:rPr>
              <w:t>1</w:t>
            </w:r>
          </w:p>
        </w:tc>
        <w:tc>
          <w:tcPr>
            <w:tcW w:w="1134" w:type="dxa"/>
            <w:tcBorders>
              <w:top w:val="single" w:sz="6" w:space="0" w:color="auto"/>
              <w:left w:val="single" w:sz="2" w:space="0" w:color="auto"/>
              <w:bottom w:val="single" w:sz="2" w:space="0" w:color="auto"/>
              <w:right w:val="single" w:sz="12" w:space="0" w:color="auto"/>
            </w:tcBorders>
          </w:tcPr>
          <w:p w14:paraId="3BD3A3AB" w14:textId="77777777" w:rsidR="00E703C3" w:rsidRDefault="00E703C3">
            <w:pPr>
              <w:jc w:val="center"/>
              <w:rPr>
                <w:b/>
                <w:bCs/>
              </w:rPr>
            </w:pPr>
            <w:r>
              <w:rPr>
                <w:b/>
                <w:bCs/>
              </w:rPr>
              <w:t>5</w:t>
            </w:r>
          </w:p>
        </w:tc>
      </w:tr>
      <w:tr w:rsidR="00E703C3" w14:paraId="5757D561" w14:textId="77777777" w:rsidTr="004F3F4A">
        <w:tc>
          <w:tcPr>
            <w:tcW w:w="4465" w:type="dxa"/>
            <w:tcBorders>
              <w:top w:val="single" w:sz="2" w:space="0" w:color="auto"/>
              <w:left w:val="single" w:sz="12" w:space="0" w:color="auto"/>
              <w:bottom w:val="single" w:sz="2" w:space="0" w:color="auto"/>
              <w:right w:val="single" w:sz="2" w:space="0" w:color="auto"/>
            </w:tcBorders>
          </w:tcPr>
          <w:p w14:paraId="01F19292" w14:textId="77777777" w:rsidR="00E703C3" w:rsidRDefault="00E703C3">
            <w:pPr>
              <w:jc w:val="both"/>
            </w:pPr>
            <w:r>
              <w:t>Anglický jazyk / Německý jazyk</w:t>
            </w:r>
          </w:p>
        </w:tc>
        <w:tc>
          <w:tcPr>
            <w:tcW w:w="1275" w:type="dxa"/>
            <w:tcBorders>
              <w:top w:val="single" w:sz="2" w:space="0" w:color="auto"/>
              <w:left w:val="single" w:sz="2" w:space="0" w:color="auto"/>
              <w:bottom w:val="single" w:sz="2" w:space="0" w:color="auto"/>
              <w:right w:val="single" w:sz="2" w:space="0" w:color="auto"/>
            </w:tcBorders>
          </w:tcPr>
          <w:p w14:paraId="2B90A689" w14:textId="77777777" w:rsidR="00E703C3" w:rsidRDefault="00E703C3">
            <w:pPr>
              <w:jc w:val="center"/>
              <w:rPr>
                <w:b/>
                <w:bCs/>
              </w:rPr>
            </w:pPr>
            <w:r>
              <w:rPr>
                <w:b/>
                <w:bCs/>
              </w:rPr>
              <w:t>2</w:t>
            </w:r>
          </w:p>
        </w:tc>
        <w:tc>
          <w:tcPr>
            <w:tcW w:w="1134" w:type="dxa"/>
            <w:tcBorders>
              <w:top w:val="single" w:sz="2" w:space="0" w:color="auto"/>
              <w:left w:val="single" w:sz="2" w:space="0" w:color="auto"/>
              <w:bottom w:val="single" w:sz="2" w:space="0" w:color="auto"/>
              <w:right w:val="single" w:sz="2" w:space="0" w:color="auto"/>
            </w:tcBorders>
          </w:tcPr>
          <w:p w14:paraId="675191CA" w14:textId="77777777" w:rsidR="00E703C3" w:rsidRDefault="00E703C3">
            <w:pPr>
              <w:jc w:val="center"/>
              <w:rPr>
                <w:b/>
                <w:bCs/>
              </w:rPr>
            </w:pPr>
            <w:r>
              <w:rPr>
                <w:b/>
                <w:bCs/>
              </w:rPr>
              <w:t>2</w:t>
            </w:r>
          </w:p>
        </w:tc>
        <w:tc>
          <w:tcPr>
            <w:tcW w:w="1134" w:type="dxa"/>
            <w:tcBorders>
              <w:top w:val="single" w:sz="2" w:space="0" w:color="auto"/>
              <w:left w:val="single" w:sz="2" w:space="0" w:color="auto"/>
              <w:bottom w:val="single" w:sz="2" w:space="0" w:color="auto"/>
              <w:right w:val="single" w:sz="2" w:space="0" w:color="auto"/>
            </w:tcBorders>
          </w:tcPr>
          <w:p w14:paraId="3F52CFD2" w14:textId="77777777" w:rsidR="00E703C3" w:rsidRDefault="00E703C3">
            <w:pPr>
              <w:jc w:val="center"/>
              <w:rPr>
                <w:b/>
                <w:bCs/>
              </w:rPr>
            </w:pPr>
            <w:r>
              <w:rPr>
                <w:b/>
                <w:bCs/>
              </w:rPr>
              <w:t>2</w:t>
            </w:r>
          </w:p>
        </w:tc>
        <w:tc>
          <w:tcPr>
            <w:tcW w:w="1134" w:type="dxa"/>
            <w:tcBorders>
              <w:top w:val="single" w:sz="2" w:space="0" w:color="auto"/>
              <w:left w:val="single" w:sz="2" w:space="0" w:color="auto"/>
              <w:bottom w:val="single" w:sz="2" w:space="0" w:color="auto"/>
              <w:right w:val="single" w:sz="12" w:space="0" w:color="auto"/>
            </w:tcBorders>
          </w:tcPr>
          <w:p w14:paraId="66FB722B" w14:textId="77777777" w:rsidR="00E703C3" w:rsidRDefault="00E703C3">
            <w:pPr>
              <w:jc w:val="center"/>
              <w:rPr>
                <w:b/>
                <w:bCs/>
              </w:rPr>
            </w:pPr>
            <w:r>
              <w:rPr>
                <w:b/>
                <w:bCs/>
              </w:rPr>
              <w:t>6</w:t>
            </w:r>
          </w:p>
        </w:tc>
      </w:tr>
      <w:tr w:rsidR="00E703C3" w14:paraId="15A96292" w14:textId="77777777" w:rsidTr="004F3F4A">
        <w:tc>
          <w:tcPr>
            <w:tcW w:w="4465" w:type="dxa"/>
            <w:tcBorders>
              <w:top w:val="single" w:sz="2" w:space="0" w:color="auto"/>
              <w:left w:val="single" w:sz="12" w:space="0" w:color="auto"/>
              <w:bottom w:val="single" w:sz="2" w:space="0" w:color="auto"/>
              <w:right w:val="single" w:sz="2" w:space="0" w:color="auto"/>
            </w:tcBorders>
          </w:tcPr>
          <w:p w14:paraId="5FA1CA72" w14:textId="77777777" w:rsidR="00E703C3" w:rsidRDefault="00E703C3">
            <w:pPr>
              <w:jc w:val="both"/>
            </w:pPr>
            <w:r>
              <w:t>Občanská nauka</w:t>
            </w:r>
          </w:p>
        </w:tc>
        <w:tc>
          <w:tcPr>
            <w:tcW w:w="1275" w:type="dxa"/>
            <w:tcBorders>
              <w:top w:val="single" w:sz="2" w:space="0" w:color="auto"/>
              <w:left w:val="single" w:sz="2" w:space="0" w:color="auto"/>
              <w:bottom w:val="single" w:sz="2" w:space="0" w:color="auto"/>
              <w:right w:val="single" w:sz="2" w:space="0" w:color="auto"/>
            </w:tcBorders>
          </w:tcPr>
          <w:p w14:paraId="5CE059F1"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25E76D49"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3A58513A"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12" w:space="0" w:color="auto"/>
            </w:tcBorders>
          </w:tcPr>
          <w:p w14:paraId="6930F163" w14:textId="77777777" w:rsidR="00E703C3" w:rsidRDefault="00E703C3">
            <w:pPr>
              <w:jc w:val="center"/>
              <w:rPr>
                <w:b/>
                <w:bCs/>
              </w:rPr>
            </w:pPr>
            <w:r>
              <w:rPr>
                <w:b/>
                <w:bCs/>
              </w:rPr>
              <w:t>3</w:t>
            </w:r>
          </w:p>
        </w:tc>
      </w:tr>
      <w:tr w:rsidR="00E703C3" w14:paraId="5AA1A635" w14:textId="77777777" w:rsidTr="004F3F4A">
        <w:tc>
          <w:tcPr>
            <w:tcW w:w="4465" w:type="dxa"/>
            <w:tcBorders>
              <w:top w:val="single" w:sz="2" w:space="0" w:color="auto"/>
              <w:left w:val="single" w:sz="12" w:space="0" w:color="auto"/>
              <w:bottom w:val="single" w:sz="2" w:space="0" w:color="auto"/>
              <w:right w:val="single" w:sz="2" w:space="0" w:color="auto"/>
            </w:tcBorders>
          </w:tcPr>
          <w:p w14:paraId="1E373B54" w14:textId="77777777" w:rsidR="00E703C3" w:rsidRDefault="00E703C3">
            <w:pPr>
              <w:jc w:val="both"/>
            </w:pPr>
            <w:r>
              <w:t>Fyzika</w:t>
            </w:r>
          </w:p>
        </w:tc>
        <w:tc>
          <w:tcPr>
            <w:tcW w:w="1275" w:type="dxa"/>
            <w:tcBorders>
              <w:top w:val="single" w:sz="2" w:space="0" w:color="auto"/>
              <w:left w:val="single" w:sz="2" w:space="0" w:color="auto"/>
              <w:bottom w:val="single" w:sz="2" w:space="0" w:color="auto"/>
              <w:right w:val="single" w:sz="2" w:space="0" w:color="auto"/>
            </w:tcBorders>
          </w:tcPr>
          <w:p w14:paraId="47EBD983"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3E0441D1" w14:textId="77777777" w:rsidR="00E703C3" w:rsidRDefault="00E703C3">
            <w:pPr>
              <w:jc w:val="center"/>
              <w:rPr>
                <w:b/>
                <w:bCs/>
              </w:rPr>
            </w:pPr>
          </w:p>
        </w:tc>
        <w:tc>
          <w:tcPr>
            <w:tcW w:w="1134" w:type="dxa"/>
            <w:tcBorders>
              <w:top w:val="single" w:sz="2" w:space="0" w:color="auto"/>
              <w:left w:val="single" w:sz="2" w:space="0" w:color="auto"/>
              <w:bottom w:val="single" w:sz="2" w:space="0" w:color="auto"/>
              <w:right w:val="single" w:sz="2" w:space="0" w:color="auto"/>
            </w:tcBorders>
          </w:tcPr>
          <w:p w14:paraId="445DD6DA" w14:textId="77777777" w:rsidR="00E703C3" w:rsidRDefault="00E703C3">
            <w:pPr>
              <w:jc w:val="center"/>
              <w:rPr>
                <w:b/>
                <w:bCs/>
              </w:rPr>
            </w:pPr>
          </w:p>
        </w:tc>
        <w:tc>
          <w:tcPr>
            <w:tcW w:w="1134" w:type="dxa"/>
            <w:tcBorders>
              <w:top w:val="single" w:sz="2" w:space="0" w:color="auto"/>
              <w:left w:val="single" w:sz="2" w:space="0" w:color="auto"/>
              <w:bottom w:val="single" w:sz="2" w:space="0" w:color="auto"/>
              <w:right w:val="single" w:sz="12" w:space="0" w:color="auto"/>
            </w:tcBorders>
          </w:tcPr>
          <w:p w14:paraId="5F08408F" w14:textId="77777777" w:rsidR="00E703C3" w:rsidRDefault="00E703C3">
            <w:pPr>
              <w:jc w:val="center"/>
              <w:rPr>
                <w:b/>
                <w:bCs/>
              </w:rPr>
            </w:pPr>
            <w:r>
              <w:rPr>
                <w:b/>
                <w:bCs/>
              </w:rPr>
              <w:t>1</w:t>
            </w:r>
          </w:p>
        </w:tc>
      </w:tr>
      <w:tr w:rsidR="00E703C3" w14:paraId="7ACB09A0" w14:textId="77777777" w:rsidTr="004F3F4A">
        <w:tc>
          <w:tcPr>
            <w:tcW w:w="4465" w:type="dxa"/>
            <w:tcBorders>
              <w:top w:val="single" w:sz="2" w:space="0" w:color="auto"/>
              <w:left w:val="single" w:sz="12" w:space="0" w:color="auto"/>
              <w:bottom w:val="single" w:sz="2" w:space="0" w:color="auto"/>
              <w:right w:val="single" w:sz="2" w:space="0" w:color="auto"/>
            </w:tcBorders>
          </w:tcPr>
          <w:p w14:paraId="06722D8D" w14:textId="77777777" w:rsidR="00E703C3" w:rsidRDefault="00E703C3">
            <w:pPr>
              <w:jc w:val="both"/>
            </w:pPr>
            <w:r>
              <w:t>Chemie</w:t>
            </w:r>
          </w:p>
        </w:tc>
        <w:tc>
          <w:tcPr>
            <w:tcW w:w="1275" w:type="dxa"/>
            <w:tcBorders>
              <w:top w:val="single" w:sz="2" w:space="0" w:color="auto"/>
              <w:left w:val="single" w:sz="2" w:space="0" w:color="auto"/>
              <w:bottom w:val="single" w:sz="2" w:space="0" w:color="auto"/>
              <w:right w:val="single" w:sz="2" w:space="0" w:color="auto"/>
            </w:tcBorders>
          </w:tcPr>
          <w:p w14:paraId="654A3C15"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6BEFE4DE" w14:textId="77777777" w:rsidR="00E703C3" w:rsidRDefault="00E703C3">
            <w:pPr>
              <w:jc w:val="center"/>
              <w:rPr>
                <w:b/>
                <w:bCs/>
              </w:rPr>
            </w:pPr>
          </w:p>
        </w:tc>
        <w:tc>
          <w:tcPr>
            <w:tcW w:w="1134" w:type="dxa"/>
            <w:tcBorders>
              <w:top w:val="single" w:sz="2" w:space="0" w:color="auto"/>
              <w:left w:val="single" w:sz="2" w:space="0" w:color="auto"/>
              <w:bottom w:val="single" w:sz="2" w:space="0" w:color="auto"/>
              <w:right w:val="single" w:sz="2" w:space="0" w:color="auto"/>
            </w:tcBorders>
          </w:tcPr>
          <w:p w14:paraId="6D2C006C" w14:textId="77777777" w:rsidR="00E703C3" w:rsidRDefault="00E703C3">
            <w:pPr>
              <w:jc w:val="center"/>
              <w:rPr>
                <w:b/>
                <w:bCs/>
              </w:rPr>
            </w:pPr>
          </w:p>
        </w:tc>
        <w:tc>
          <w:tcPr>
            <w:tcW w:w="1134" w:type="dxa"/>
            <w:tcBorders>
              <w:top w:val="single" w:sz="2" w:space="0" w:color="auto"/>
              <w:left w:val="single" w:sz="2" w:space="0" w:color="auto"/>
              <w:bottom w:val="single" w:sz="2" w:space="0" w:color="auto"/>
              <w:right w:val="single" w:sz="12" w:space="0" w:color="auto"/>
            </w:tcBorders>
          </w:tcPr>
          <w:p w14:paraId="4C191F1A" w14:textId="77777777" w:rsidR="00E703C3" w:rsidRDefault="007D00BF">
            <w:pPr>
              <w:jc w:val="center"/>
              <w:rPr>
                <w:b/>
                <w:bCs/>
              </w:rPr>
            </w:pPr>
            <w:r>
              <w:rPr>
                <w:b/>
                <w:bCs/>
              </w:rPr>
              <w:t>1</w:t>
            </w:r>
          </w:p>
        </w:tc>
      </w:tr>
      <w:tr w:rsidR="00E703C3" w14:paraId="71ECF44A" w14:textId="77777777" w:rsidTr="004F3F4A">
        <w:tc>
          <w:tcPr>
            <w:tcW w:w="4465" w:type="dxa"/>
            <w:tcBorders>
              <w:top w:val="single" w:sz="2" w:space="0" w:color="auto"/>
              <w:left w:val="single" w:sz="12" w:space="0" w:color="auto"/>
              <w:bottom w:val="single" w:sz="2" w:space="0" w:color="auto"/>
              <w:right w:val="single" w:sz="2" w:space="0" w:color="auto"/>
            </w:tcBorders>
          </w:tcPr>
          <w:p w14:paraId="5A3D2F84" w14:textId="77777777" w:rsidR="00E703C3" w:rsidRDefault="00E703C3">
            <w:pPr>
              <w:jc w:val="both"/>
            </w:pPr>
            <w:r>
              <w:t>Matematika</w:t>
            </w:r>
          </w:p>
        </w:tc>
        <w:tc>
          <w:tcPr>
            <w:tcW w:w="1275" w:type="dxa"/>
            <w:tcBorders>
              <w:top w:val="single" w:sz="2" w:space="0" w:color="auto"/>
              <w:left w:val="single" w:sz="2" w:space="0" w:color="auto"/>
              <w:bottom w:val="single" w:sz="2" w:space="0" w:color="auto"/>
              <w:right w:val="single" w:sz="2" w:space="0" w:color="auto"/>
            </w:tcBorders>
          </w:tcPr>
          <w:p w14:paraId="7854C679" w14:textId="77777777" w:rsidR="00E703C3" w:rsidRDefault="00EB648B">
            <w:pPr>
              <w:jc w:val="center"/>
              <w:rPr>
                <w:b/>
                <w:bCs/>
              </w:rPr>
            </w:pPr>
            <w:r>
              <w:rPr>
                <w:b/>
                <w:bCs/>
              </w:rPr>
              <w:t>2</w:t>
            </w:r>
          </w:p>
        </w:tc>
        <w:tc>
          <w:tcPr>
            <w:tcW w:w="1134" w:type="dxa"/>
            <w:tcBorders>
              <w:top w:val="single" w:sz="2" w:space="0" w:color="auto"/>
              <w:left w:val="single" w:sz="2" w:space="0" w:color="auto"/>
              <w:bottom w:val="single" w:sz="2" w:space="0" w:color="auto"/>
              <w:right w:val="single" w:sz="2" w:space="0" w:color="auto"/>
            </w:tcBorders>
          </w:tcPr>
          <w:p w14:paraId="674F02E5"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5D2EFD9B"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12" w:space="0" w:color="auto"/>
            </w:tcBorders>
          </w:tcPr>
          <w:p w14:paraId="6EC40B28" w14:textId="77777777" w:rsidR="00E703C3" w:rsidRDefault="00EB648B">
            <w:pPr>
              <w:jc w:val="center"/>
              <w:rPr>
                <w:b/>
                <w:bCs/>
              </w:rPr>
            </w:pPr>
            <w:r>
              <w:rPr>
                <w:b/>
                <w:bCs/>
              </w:rPr>
              <w:t>4</w:t>
            </w:r>
          </w:p>
        </w:tc>
      </w:tr>
      <w:tr w:rsidR="00E703C3" w14:paraId="379FF64A" w14:textId="77777777" w:rsidTr="004F3F4A">
        <w:tc>
          <w:tcPr>
            <w:tcW w:w="4465" w:type="dxa"/>
            <w:tcBorders>
              <w:top w:val="single" w:sz="2" w:space="0" w:color="auto"/>
              <w:left w:val="single" w:sz="12" w:space="0" w:color="auto"/>
              <w:bottom w:val="single" w:sz="2" w:space="0" w:color="auto"/>
              <w:right w:val="single" w:sz="2" w:space="0" w:color="auto"/>
            </w:tcBorders>
          </w:tcPr>
          <w:p w14:paraId="2A64B757" w14:textId="77777777" w:rsidR="00E703C3" w:rsidRDefault="00E703C3">
            <w:pPr>
              <w:jc w:val="both"/>
            </w:pPr>
            <w:r>
              <w:t>Tělesná výchova</w:t>
            </w:r>
          </w:p>
        </w:tc>
        <w:tc>
          <w:tcPr>
            <w:tcW w:w="1275" w:type="dxa"/>
            <w:tcBorders>
              <w:top w:val="single" w:sz="2" w:space="0" w:color="auto"/>
              <w:left w:val="single" w:sz="2" w:space="0" w:color="auto"/>
              <w:bottom w:val="single" w:sz="2" w:space="0" w:color="auto"/>
              <w:right w:val="single" w:sz="2" w:space="0" w:color="auto"/>
            </w:tcBorders>
          </w:tcPr>
          <w:p w14:paraId="74DA5334"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76B6E07B"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60CED2C8"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12" w:space="0" w:color="auto"/>
            </w:tcBorders>
          </w:tcPr>
          <w:p w14:paraId="7979257C" w14:textId="77777777" w:rsidR="00E703C3" w:rsidRDefault="00E703C3">
            <w:pPr>
              <w:jc w:val="center"/>
              <w:rPr>
                <w:b/>
                <w:bCs/>
              </w:rPr>
            </w:pPr>
            <w:r>
              <w:rPr>
                <w:b/>
                <w:bCs/>
              </w:rPr>
              <w:t>3</w:t>
            </w:r>
          </w:p>
        </w:tc>
      </w:tr>
      <w:tr w:rsidR="00E703C3" w14:paraId="0750496A" w14:textId="77777777" w:rsidTr="004F3F4A">
        <w:tc>
          <w:tcPr>
            <w:tcW w:w="4465" w:type="dxa"/>
            <w:tcBorders>
              <w:top w:val="single" w:sz="2" w:space="0" w:color="auto"/>
              <w:left w:val="single" w:sz="12" w:space="0" w:color="auto"/>
              <w:bottom w:val="single" w:sz="2" w:space="0" w:color="auto"/>
              <w:right w:val="single" w:sz="2" w:space="0" w:color="auto"/>
            </w:tcBorders>
          </w:tcPr>
          <w:p w14:paraId="0EB8529F" w14:textId="77777777" w:rsidR="00E703C3" w:rsidRDefault="00E703C3">
            <w:pPr>
              <w:jc w:val="both"/>
            </w:pPr>
            <w:r>
              <w:t>Informační a komunikační technologie</w:t>
            </w:r>
          </w:p>
        </w:tc>
        <w:tc>
          <w:tcPr>
            <w:tcW w:w="1275" w:type="dxa"/>
            <w:tcBorders>
              <w:top w:val="single" w:sz="2" w:space="0" w:color="auto"/>
              <w:left w:val="single" w:sz="2" w:space="0" w:color="auto"/>
              <w:bottom w:val="single" w:sz="2" w:space="0" w:color="auto"/>
              <w:right w:val="single" w:sz="2" w:space="0" w:color="auto"/>
            </w:tcBorders>
          </w:tcPr>
          <w:p w14:paraId="50465A27"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35FD7371"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574297C2" w14:textId="77777777" w:rsidR="00E703C3" w:rsidRDefault="00E703C3">
            <w:pPr>
              <w:jc w:val="center"/>
              <w:rPr>
                <w:b/>
                <w:bCs/>
              </w:rPr>
            </w:pPr>
            <w:r>
              <w:rPr>
                <w:b/>
                <w:bCs/>
              </w:rPr>
              <w:t>1</w:t>
            </w:r>
          </w:p>
        </w:tc>
        <w:tc>
          <w:tcPr>
            <w:tcW w:w="1134" w:type="dxa"/>
            <w:tcBorders>
              <w:top w:val="single" w:sz="2" w:space="0" w:color="auto"/>
              <w:left w:val="single" w:sz="2" w:space="0" w:color="auto"/>
              <w:bottom w:val="single" w:sz="2" w:space="0" w:color="auto"/>
              <w:right w:val="single" w:sz="12" w:space="0" w:color="auto"/>
            </w:tcBorders>
          </w:tcPr>
          <w:p w14:paraId="30C4C1EC" w14:textId="77777777" w:rsidR="00E703C3" w:rsidRDefault="00E703C3">
            <w:pPr>
              <w:jc w:val="center"/>
              <w:rPr>
                <w:b/>
                <w:bCs/>
              </w:rPr>
            </w:pPr>
            <w:r>
              <w:rPr>
                <w:b/>
                <w:bCs/>
              </w:rPr>
              <w:t>3</w:t>
            </w:r>
          </w:p>
        </w:tc>
      </w:tr>
      <w:tr w:rsidR="00E703C3" w14:paraId="18ADE397" w14:textId="77777777" w:rsidTr="004F3F4A">
        <w:tc>
          <w:tcPr>
            <w:tcW w:w="4465" w:type="dxa"/>
            <w:tcBorders>
              <w:top w:val="single" w:sz="2" w:space="0" w:color="auto"/>
              <w:left w:val="single" w:sz="12" w:space="0" w:color="auto"/>
              <w:bottom w:val="single" w:sz="6" w:space="0" w:color="auto"/>
              <w:right w:val="single" w:sz="2" w:space="0" w:color="auto"/>
            </w:tcBorders>
          </w:tcPr>
          <w:p w14:paraId="2E1D1058" w14:textId="77777777" w:rsidR="00E703C3" w:rsidRDefault="00E703C3">
            <w:pPr>
              <w:jc w:val="both"/>
            </w:pPr>
            <w:r>
              <w:t>Ekonomika</w:t>
            </w:r>
          </w:p>
        </w:tc>
        <w:tc>
          <w:tcPr>
            <w:tcW w:w="1275" w:type="dxa"/>
            <w:tcBorders>
              <w:top w:val="single" w:sz="2" w:space="0" w:color="auto"/>
              <w:left w:val="single" w:sz="2" w:space="0" w:color="auto"/>
              <w:bottom w:val="single" w:sz="6" w:space="0" w:color="auto"/>
              <w:right w:val="single" w:sz="2" w:space="0" w:color="auto"/>
            </w:tcBorders>
          </w:tcPr>
          <w:p w14:paraId="2C08D996" w14:textId="77777777" w:rsidR="00E703C3" w:rsidRDefault="00E703C3">
            <w:pPr>
              <w:jc w:val="center"/>
              <w:rPr>
                <w:b/>
                <w:bCs/>
              </w:rPr>
            </w:pPr>
          </w:p>
        </w:tc>
        <w:tc>
          <w:tcPr>
            <w:tcW w:w="1134" w:type="dxa"/>
            <w:tcBorders>
              <w:top w:val="single" w:sz="2" w:space="0" w:color="auto"/>
              <w:left w:val="single" w:sz="2" w:space="0" w:color="auto"/>
              <w:bottom w:val="single" w:sz="6" w:space="0" w:color="auto"/>
              <w:right w:val="single" w:sz="2" w:space="0" w:color="auto"/>
            </w:tcBorders>
          </w:tcPr>
          <w:p w14:paraId="6A900C42" w14:textId="77777777" w:rsidR="00E703C3" w:rsidRDefault="00B65F3F">
            <w:pPr>
              <w:jc w:val="center"/>
              <w:rPr>
                <w:b/>
                <w:bCs/>
              </w:rPr>
            </w:pPr>
            <w:r>
              <w:rPr>
                <w:b/>
                <w:bCs/>
              </w:rPr>
              <w:t>2</w:t>
            </w:r>
          </w:p>
        </w:tc>
        <w:tc>
          <w:tcPr>
            <w:tcW w:w="1134" w:type="dxa"/>
            <w:tcBorders>
              <w:top w:val="single" w:sz="2" w:space="0" w:color="auto"/>
              <w:left w:val="single" w:sz="2" w:space="0" w:color="auto"/>
              <w:bottom w:val="single" w:sz="6" w:space="0" w:color="auto"/>
              <w:right w:val="single" w:sz="2" w:space="0" w:color="auto"/>
            </w:tcBorders>
          </w:tcPr>
          <w:p w14:paraId="333325BB" w14:textId="77777777" w:rsidR="00E703C3" w:rsidRDefault="00E703C3">
            <w:pPr>
              <w:jc w:val="center"/>
              <w:rPr>
                <w:b/>
                <w:bCs/>
              </w:rPr>
            </w:pPr>
            <w:r>
              <w:rPr>
                <w:b/>
                <w:bCs/>
              </w:rPr>
              <w:t>2</w:t>
            </w:r>
          </w:p>
        </w:tc>
        <w:tc>
          <w:tcPr>
            <w:tcW w:w="1134" w:type="dxa"/>
            <w:tcBorders>
              <w:top w:val="single" w:sz="2" w:space="0" w:color="auto"/>
              <w:left w:val="single" w:sz="2" w:space="0" w:color="auto"/>
              <w:bottom w:val="single" w:sz="6" w:space="0" w:color="auto"/>
              <w:right w:val="single" w:sz="12" w:space="0" w:color="auto"/>
            </w:tcBorders>
          </w:tcPr>
          <w:p w14:paraId="4C3B4409" w14:textId="77777777" w:rsidR="00E703C3" w:rsidRDefault="00B65F3F">
            <w:pPr>
              <w:jc w:val="center"/>
              <w:rPr>
                <w:b/>
                <w:bCs/>
              </w:rPr>
            </w:pPr>
            <w:r>
              <w:rPr>
                <w:b/>
                <w:bCs/>
              </w:rPr>
              <w:t>4</w:t>
            </w:r>
          </w:p>
        </w:tc>
      </w:tr>
      <w:tr w:rsidR="00E703C3" w14:paraId="54F53CFF" w14:textId="77777777" w:rsidTr="004F3F4A">
        <w:trPr>
          <w:trHeight w:val="476"/>
        </w:trPr>
        <w:tc>
          <w:tcPr>
            <w:tcW w:w="9142" w:type="dxa"/>
            <w:gridSpan w:val="5"/>
            <w:tcBorders>
              <w:top w:val="single" w:sz="6" w:space="0" w:color="auto"/>
              <w:left w:val="single" w:sz="12" w:space="0" w:color="auto"/>
              <w:bottom w:val="single" w:sz="6" w:space="0" w:color="auto"/>
              <w:right w:val="single" w:sz="12" w:space="0" w:color="auto"/>
            </w:tcBorders>
            <w:vAlign w:val="center"/>
          </w:tcPr>
          <w:p w14:paraId="6200D4EC" w14:textId="77777777" w:rsidR="00E703C3" w:rsidRPr="004F3F4A" w:rsidRDefault="00E703C3" w:rsidP="004F3F4A">
            <w:pPr>
              <w:pStyle w:val="Nadpis5"/>
              <w:rPr>
                <w:sz w:val="28"/>
              </w:rPr>
            </w:pPr>
            <w:bookmarkStart w:id="189" w:name="_Toc527044684"/>
            <w:bookmarkStart w:id="190" w:name="_Toc527045987"/>
            <w:bookmarkStart w:id="191" w:name="_Toc527046696"/>
            <w:r w:rsidRPr="004F3F4A">
              <w:rPr>
                <w:sz w:val="28"/>
              </w:rPr>
              <w:t>Odborné předměty</w:t>
            </w:r>
            <w:bookmarkEnd w:id="189"/>
            <w:bookmarkEnd w:id="190"/>
            <w:bookmarkEnd w:id="191"/>
          </w:p>
        </w:tc>
      </w:tr>
      <w:tr w:rsidR="00E703C3" w14:paraId="72168C88" w14:textId="77777777" w:rsidTr="004F3F4A">
        <w:tc>
          <w:tcPr>
            <w:tcW w:w="4465" w:type="dxa"/>
            <w:tcBorders>
              <w:top w:val="single" w:sz="6" w:space="0" w:color="auto"/>
              <w:left w:val="single" w:sz="12" w:space="0" w:color="auto"/>
              <w:bottom w:val="single" w:sz="2" w:space="0" w:color="auto"/>
              <w:right w:val="single" w:sz="2" w:space="0" w:color="auto"/>
            </w:tcBorders>
          </w:tcPr>
          <w:p w14:paraId="5F31E59E" w14:textId="77777777" w:rsidR="00E703C3" w:rsidRDefault="00B65F3F">
            <w:pPr>
              <w:jc w:val="both"/>
            </w:pPr>
            <w:r>
              <w:t>Obchodní provoz</w:t>
            </w:r>
          </w:p>
        </w:tc>
        <w:tc>
          <w:tcPr>
            <w:tcW w:w="1275" w:type="dxa"/>
            <w:tcBorders>
              <w:top w:val="single" w:sz="6" w:space="0" w:color="auto"/>
              <w:left w:val="single" w:sz="2" w:space="0" w:color="auto"/>
              <w:bottom w:val="single" w:sz="2" w:space="0" w:color="auto"/>
              <w:right w:val="single" w:sz="2" w:space="0" w:color="auto"/>
            </w:tcBorders>
            <w:vAlign w:val="center"/>
          </w:tcPr>
          <w:p w14:paraId="1842B638" w14:textId="77777777" w:rsidR="00E703C3" w:rsidRDefault="001F12B7">
            <w:pPr>
              <w:jc w:val="center"/>
              <w:rPr>
                <w:b/>
              </w:rPr>
            </w:pPr>
            <w:r>
              <w:rPr>
                <w:b/>
              </w:rPr>
              <w:t>1</w:t>
            </w:r>
          </w:p>
        </w:tc>
        <w:tc>
          <w:tcPr>
            <w:tcW w:w="1134" w:type="dxa"/>
            <w:tcBorders>
              <w:top w:val="single" w:sz="6" w:space="0" w:color="auto"/>
              <w:left w:val="single" w:sz="2" w:space="0" w:color="auto"/>
              <w:bottom w:val="single" w:sz="2" w:space="0" w:color="auto"/>
              <w:right w:val="single" w:sz="2" w:space="0" w:color="auto"/>
            </w:tcBorders>
            <w:vAlign w:val="center"/>
          </w:tcPr>
          <w:p w14:paraId="52553153" w14:textId="77777777" w:rsidR="00E703C3" w:rsidRDefault="00B65F3F">
            <w:pPr>
              <w:jc w:val="center"/>
              <w:rPr>
                <w:b/>
              </w:rPr>
            </w:pPr>
            <w:r>
              <w:rPr>
                <w:b/>
              </w:rPr>
              <w:t>1,5</w:t>
            </w:r>
          </w:p>
        </w:tc>
        <w:tc>
          <w:tcPr>
            <w:tcW w:w="1134" w:type="dxa"/>
            <w:tcBorders>
              <w:top w:val="single" w:sz="6" w:space="0" w:color="auto"/>
              <w:left w:val="single" w:sz="2" w:space="0" w:color="auto"/>
              <w:bottom w:val="single" w:sz="2" w:space="0" w:color="auto"/>
              <w:right w:val="single" w:sz="2" w:space="0" w:color="auto"/>
            </w:tcBorders>
          </w:tcPr>
          <w:p w14:paraId="295212B9" w14:textId="77777777" w:rsidR="00E703C3" w:rsidRDefault="00B65F3F">
            <w:pPr>
              <w:jc w:val="center"/>
              <w:rPr>
                <w:b/>
                <w:bCs/>
              </w:rPr>
            </w:pPr>
            <w:r>
              <w:rPr>
                <w:b/>
                <w:bCs/>
              </w:rPr>
              <w:t>2</w:t>
            </w:r>
          </w:p>
        </w:tc>
        <w:tc>
          <w:tcPr>
            <w:tcW w:w="1134" w:type="dxa"/>
            <w:tcBorders>
              <w:top w:val="single" w:sz="6" w:space="0" w:color="auto"/>
              <w:left w:val="single" w:sz="2" w:space="0" w:color="auto"/>
              <w:bottom w:val="single" w:sz="2" w:space="0" w:color="auto"/>
              <w:right w:val="single" w:sz="12" w:space="0" w:color="auto"/>
            </w:tcBorders>
          </w:tcPr>
          <w:p w14:paraId="4CA50751" w14:textId="77777777" w:rsidR="00E703C3" w:rsidRDefault="00B65F3F">
            <w:pPr>
              <w:jc w:val="center"/>
              <w:rPr>
                <w:b/>
                <w:bCs/>
              </w:rPr>
            </w:pPr>
            <w:r>
              <w:rPr>
                <w:b/>
                <w:bCs/>
              </w:rPr>
              <w:t>4,5</w:t>
            </w:r>
          </w:p>
        </w:tc>
      </w:tr>
      <w:tr w:rsidR="00E703C3" w14:paraId="08513710" w14:textId="77777777" w:rsidTr="004F3F4A">
        <w:tc>
          <w:tcPr>
            <w:tcW w:w="4465" w:type="dxa"/>
            <w:tcBorders>
              <w:top w:val="single" w:sz="2" w:space="0" w:color="auto"/>
              <w:left w:val="single" w:sz="12" w:space="0" w:color="auto"/>
              <w:bottom w:val="single" w:sz="2" w:space="0" w:color="auto"/>
              <w:right w:val="single" w:sz="2" w:space="0" w:color="auto"/>
            </w:tcBorders>
          </w:tcPr>
          <w:p w14:paraId="661A4300" w14:textId="77777777" w:rsidR="00E703C3" w:rsidRDefault="00B65F3F">
            <w:pPr>
              <w:jc w:val="both"/>
            </w:pPr>
            <w:r>
              <w:t>Administrativa prodejny</w:t>
            </w:r>
          </w:p>
        </w:tc>
        <w:tc>
          <w:tcPr>
            <w:tcW w:w="1275" w:type="dxa"/>
            <w:tcBorders>
              <w:top w:val="single" w:sz="2" w:space="0" w:color="auto"/>
              <w:left w:val="single" w:sz="2" w:space="0" w:color="auto"/>
              <w:bottom w:val="single" w:sz="2" w:space="0" w:color="auto"/>
              <w:right w:val="single" w:sz="2" w:space="0" w:color="auto"/>
            </w:tcBorders>
          </w:tcPr>
          <w:p w14:paraId="1889521C" w14:textId="77777777" w:rsidR="00E703C3" w:rsidRPr="00EC4E55" w:rsidRDefault="00EB648B">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671FC05B" w14:textId="77777777" w:rsidR="00E703C3" w:rsidRPr="00EC4E55" w:rsidRDefault="00B65F3F">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48234823" w14:textId="77777777" w:rsidR="00E703C3" w:rsidRPr="00EC4E55" w:rsidRDefault="00B65F3F">
            <w:pPr>
              <w:jc w:val="center"/>
              <w:rPr>
                <w:b/>
                <w:bCs/>
              </w:rPr>
            </w:pPr>
            <w:r>
              <w:rPr>
                <w:b/>
                <w:bCs/>
              </w:rPr>
              <w:t>1</w:t>
            </w:r>
          </w:p>
        </w:tc>
        <w:tc>
          <w:tcPr>
            <w:tcW w:w="1134" w:type="dxa"/>
            <w:tcBorders>
              <w:top w:val="single" w:sz="2" w:space="0" w:color="auto"/>
              <w:left w:val="single" w:sz="2" w:space="0" w:color="auto"/>
              <w:bottom w:val="single" w:sz="2" w:space="0" w:color="auto"/>
              <w:right w:val="single" w:sz="12" w:space="0" w:color="auto"/>
            </w:tcBorders>
          </w:tcPr>
          <w:p w14:paraId="0C9341D5" w14:textId="77777777" w:rsidR="00E703C3" w:rsidRPr="00EC4E55" w:rsidRDefault="00EB648B">
            <w:pPr>
              <w:jc w:val="center"/>
              <w:rPr>
                <w:b/>
                <w:bCs/>
              </w:rPr>
            </w:pPr>
            <w:r>
              <w:rPr>
                <w:b/>
                <w:bCs/>
              </w:rPr>
              <w:t>3</w:t>
            </w:r>
          </w:p>
        </w:tc>
      </w:tr>
      <w:tr w:rsidR="00E703C3" w14:paraId="53FAC6BF" w14:textId="77777777" w:rsidTr="004F3F4A">
        <w:tc>
          <w:tcPr>
            <w:tcW w:w="4465" w:type="dxa"/>
            <w:tcBorders>
              <w:top w:val="single" w:sz="2" w:space="0" w:color="auto"/>
              <w:left w:val="single" w:sz="12" w:space="0" w:color="auto"/>
              <w:bottom w:val="single" w:sz="2" w:space="0" w:color="auto"/>
              <w:right w:val="single" w:sz="2" w:space="0" w:color="auto"/>
            </w:tcBorders>
          </w:tcPr>
          <w:p w14:paraId="2EBA1A82" w14:textId="77777777" w:rsidR="00E703C3" w:rsidRDefault="00E703C3">
            <w:pPr>
              <w:jc w:val="both"/>
            </w:pPr>
            <w:r>
              <w:t>Biologie a ekologie</w:t>
            </w:r>
          </w:p>
        </w:tc>
        <w:tc>
          <w:tcPr>
            <w:tcW w:w="1275" w:type="dxa"/>
            <w:tcBorders>
              <w:top w:val="single" w:sz="2" w:space="0" w:color="auto"/>
              <w:left w:val="single" w:sz="2" w:space="0" w:color="auto"/>
              <w:bottom w:val="single" w:sz="2" w:space="0" w:color="auto"/>
              <w:right w:val="single" w:sz="2" w:space="0" w:color="auto"/>
            </w:tcBorders>
          </w:tcPr>
          <w:p w14:paraId="3497C1D2" w14:textId="77777777" w:rsidR="00E703C3" w:rsidRPr="00EC4E55" w:rsidRDefault="00EB648B">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3CF371E7" w14:textId="77777777" w:rsidR="00E703C3" w:rsidRPr="00EC4E55" w:rsidRDefault="00E703C3">
            <w:pPr>
              <w:jc w:val="center"/>
              <w:rPr>
                <w:b/>
                <w:bCs/>
              </w:rPr>
            </w:pPr>
          </w:p>
        </w:tc>
        <w:tc>
          <w:tcPr>
            <w:tcW w:w="1134" w:type="dxa"/>
            <w:tcBorders>
              <w:top w:val="single" w:sz="2" w:space="0" w:color="auto"/>
              <w:left w:val="single" w:sz="2" w:space="0" w:color="auto"/>
              <w:bottom w:val="single" w:sz="2" w:space="0" w:color="auto"/>
              <w:right w:val="single" w:sz="2" w:space="0" w:color="auto"/>
            </w:tcBorders>
          </w:tcPr>
          <w:p w14:paraId="626571E0" w14:textId="77777777" w:rsidR="00E703C3" w:rsidRPr="00EC4E55" w:rsidRDefault="00E703C3">
            <w:pPr>
              <w:jc w:val="center"/>
              <w:rPr>
                <w:b/>
                <w:bCs/>
              </w:rPr>
            </w:pPr>
          </w:p>
        </w:tc>
        <w:tc>
          <w:tcPr>
            <w:tcW w:w="1134" w:type="dxa"/>
            <w:tcBorders>
              <w:top w:val="single" w:sz="2" w:space="0" w:color="auto"/>
              <w:left w:val="single" w:sz="2" w:space="0" w:color="auto"/>
              <w:bottom w:val="single" w:sz="2" w:space="0" w:color="auto"/>
              <w:right w:val="single" w:sz="12" w:space="0" w:color="auto"/>
            </w:tcBorders>
          </w:tcPr>
          <w:p w14:paraId="68CE78BD" w14:textId="77777777" w:rsidR="00E703C3" w:rsidRPr="00EC4E55" w:rsidRDefault="00EB648B">
            <w:pPr>
              <w:jc w:val="center"/>
              <w:rPr>
                <w:b/>
                <w:bCs/>
              </w:rPr>
            </w:pPr>
            <w:r>
              <w:rPr>
                <w:b/>
                <w:bCs/>
              </w:rPr>
              <w:t>1</w:t>
            </w:r>
          </w:p>
        </w:tc>
      </w:tr>
      <w:tr w:rsidR="00E703C3" w14:paraId="7E739128" w14:textId="77777777" w:rsidTr="004F3F4A">
        <w:tc>
          <w:tcPr>
            <w:tcW w:w="4465" w:type="dxa"/>
            <w:tcBorders>
              <w:top w:val="single" w:sz="2" w:space="0" w:color="auto"/>
              <w:left w:val="single" w:sz="12" w:space="0" w:color="auto"/>
              <w:bottom w:val="single" w:sz="2" w:space="0" w:color="auto"/>
              <w:right w:val="single" w:sz="2" w:space="0" w:color="auto"/>
            </w:tcBorders>
          </w:tcPr>
          <w:p w14:paraId="56A7704A" w14:textId="77777777" w:rsidR="00E703C3" w:rsidRDefault="00B65F3F" w:rsidP="003A6CD6">
            <w:pPr>
              <w:jc w:val="both"/>
            </w:pPr>
            <w:r>
              <w:t>Obchodní počty</w:t>
            </w:r>
          </w:p>
        </w:tc>
        <w:tc>
          <w:tcPr>
            <w:tcW w:w="1275" w:type="dxa"/>
            <w:tcBorders>
              <w:top w:val="single" w:sz="2" w:space="0" w:color="auto"/>
              <w:left w:val="single" w:sz="2" w:space="0" w:color="auto"/>
              <w:bottom w:val="single" w:sz="2" w:space="0" w:color="auto"/>
              <w:right w:val="single" w:sz="2" w:space="0" w:color="auto"/>
            </w:tcBorders>
          </w:tcPr>
          <w:p w14:paraId="708BBE17" w14:textId="77777777" w:rsidR="00E703C3" w:rsidRPr="00EC4E55" w:rsidRDefault="00E703C3">
            <w:pPr>
              <w:jc w:val="center"/>
              <w:rPr>
                <w:b/>
                <w:bCs/>
              </w:rPr>
            </w:pPr>
          </w:p>
        </w:tc>
        <w:tc>
          <w:tcPr>
            <w:tcW w:w="1134" w:type="dxa"/>
            <w:tcBorders>
              <w:top w:val="single" w:sz="2" w:space="0" w:color="auto"/>
              <w:left w:val="single" w:sz="2" w:space="0" w:color="auto"/>
              <w:bottom w:val="single" w:sz="2" w:space="0" w:color="auto"/>
              <w:right w:val="single" w:sz="2" w:space="0" w:color="auto"/>
            </w:tcBorders>
          </w:tcPr>
          <w:p w14:paraId="3C08782F" w14:textId="77777777" w:rsidR="00E703C3" w:rsidRPr="00EC4E55" w:rsidRDefault="001F12B7">
            <w:pPr>
              <w:jc w:val="center"/>
              <w:rPr>
                <w:b/>
                <w:bCs/>
              </w:rPr>
            </w:pPr>
            <w:r w:rsidRPr="00EC4E55">
              <w:rPr>
                <w:b/>
                <w:bCs/>
              </w:rPr>
              <w:t>1</w:t>
            </w:r>
          </w:p>
        </w:tc>
        <w:tc>
          <w:tcPr>
            <w:tcW w:w="1134" w:type="dxa"/>
            <w:tcBorders>
              <w:top w:val="single" w:sz="2" w:space="0" w:color="auto"/>
              <w:left w:val="single" w:sz="2" w:space="0" w:color="auto"/>
              <w:bottom w:val="single" w:sz="2" w:space="0" w:color="auto"/>
              <w:right w:val="single" w:sz="2" w:space="0" w:color="auto"/>
            </w:tcBorders>
          </w:tcPr>
          <w:p w14:paraId="2BF7786B" w14:textId="77777777" w:rsidR="00E703C3" w:rsidRPr="00EC4E55" w:rsidRDefault="003A6CD6">
            <w:pPr>
              <w:jc w:val="center"/>
              <w:rPr>
                <w:b/>
                <w:bCs/>
              </w:rPr>
            </w:pPr>
            <w:r w:rsidRPr="00EC4E55">
              <w:rPr>
                <w:b/>
                <w:bCs/>
              </w:rPr>
              <w:t>1</w:t>
            </w:r>
          </w:p>
        </w:tc>
        <w:tc>
          <w:tcPr>
            <w:tcW w:w="1134" w:type="dxa"/>
            <w:tcBorders>
              <w:top w:val="single" w:sz="2" w:space="0" w:color="auto"/>
              <w:left w:val="single" w:sz="2" w:space="0" w:color="auto"/>
              <w:bottom w:val="single" w:sz="2" w:space="0" w:color="auto"/>
              <w:right w:val="single" w:sz="12" w:space="0" w:color="auto"/>
            </w:tcBorders>
          </w:tcPr>
          <w:p w14:paraId="4FD37670" w14:textId="77777777" w:rsidR="00E703C3" w:rsidRPr="00EC4E55" w:rsidRDefault="00B65F3F">
            <w:pPr>
              <w:jc w:val="center"/>
              <w:rPr>
                <w:b/>
                <w:bCs/>
              </w:rPr>
            </w:pPr>
            <w:r>
              <w:rPr>
                <w:b/>
                <w:bCs/>
              </w:rPr>
              <w:t>2</w:t>
            </w:r>
          </w:p>
        </w:tc>
      </w:tr>
      <w:tr w:rsidR="00E703C3" w14:paraId="73A9E7B7" w14:textId="77777777" w:rsidTr="004F3F4A">
        <w:tc>
          <w:tcPr>
            <w:tcW w:w="4465" w:type="dxa"/>
            <w:tcBorders>
              <w:top w:val="single" w:sz="2" w:space="0" w:color="auto"/>
              <w:left w:val="single" w:sz="12" w:space="0" w:color="auto"/>
              <w:bottom w:val="single" w:sz="2" w:space="0" w:color="auto"/>
              <w:right w:val="single" w:sz="2" w:space="0" w:color="auto"/>
            </w:tcBorders>
          </w:tcPr>
          <w:p w14:paraId="3294B001" w14:textId="77777777" w:rsidR="00E703C3" w:rsidRDefault="00B65F3F">
            <w:pPr>
              <w:jc w:val="both"/>
            </w:pPr>
            <w:r>
              <w:t>Daňová evidence</w:t>
            </w:r>
          </w:p>
        </w:tc>
        <w:tc>
          <w:tcPr>
            <w:tcW w:w="1275" w:type="dxa"/>
            <w:tcBorders>
              <w:top w:val="single" w:sz="2" w:space="0" w:color="auto"/>
              <w:left w:val="single" w:sz="2" w:space="0" w:color="auto"/>
              <w:bottom w:val="single" w:sz="2" w:space="0" w:color="auto"/>
              <w:right w:val="single" w:sz="2" w:space="0" w:color="auto"/>
            </w:tcBorders>
          </w:tcPr>
          <w:p w14:paraId="0D30F59A" w14:textId="77777777" w:rsidR="00E703C3" w:rsidRPr="00EC4E55" w:rsidRDefault="00E703C3">
            <w:pPr>
              <w:jc w:val="center"/>
              <w:rPr>
                <w:b/>
                <w:bCs/>
              </w:rPr>
            </w:pPr>
          </w:p>
        </w:tc>
        <w:tc>
          <w:tcPr>
            <w:tcW w:w="1134" w:type="dxa"/>
            <w:tcBorders>
              <w:top w:val="single" w:sz="2" w:space="0" w:color="auto"/>
              <w:left w:val="single" w:sz="2" w:space="0" w:color="auto"/>
              <w:bottom w:val="single" w:sz="2" w:space="0" w:color="auto"/>
              <w:right w:val="single" w:sz="2" w:space="0" w:color="auto"/>
            </w:tcBorders>
          </w:tcPr>
          <w:p w14:paraId="2A4AC341" w14:textId="77777777" w:rsidR="00E703C3" w:rsidRPr="00EC4E55" w:rsidRDefault="00E703C3">
            <w:pPr>
              <w:jc w:val="center"/>
              <w:rPr>
                <w:b/>
                <w:bCs/>
              </w:rPr>
            </w:pPr>
          </w:p>
        </w:tc>
        <w:tc>
          <w:tcPr>
            <w:tcW w:w="1134" w:type="dxa"/>
            <w:tcBorders>
              <w:top w:val="single" w:sz="2" w:space="0" w:color="auto"/>
              <w:left w:val="single" w:sz="2" w:space="0" w:color="auto"/>
              <w:bottom w:val="single" w:sz="2" w:space="0" w:color="auto"/>
              <w:right w:val="single" w:sz="2" w:space="0" w:color="auto"/>
            </w:tcBorders>
          </w:tcPr>
          <w:p w14:paraId="113151D5" w14:textId="77777777" w:rsidR="00E703C3" w:rsidRPr="00EC4E55" w:rsidRDefault="00DC64D6">
            <w:pPr>
              <w:jc w:val="center"/>
              <w:rPr>
                <w:b/>
                <w:bCs/>
              </w:rPr>
            </w:pPr>
            <w:r w:rsidRPr="00EC4E55">
              <w:rPr>
                <w:b/>
                <w:bCs/>
              </w:rPr>
              <w:t>1</w:t>
            </w:r>
          </w:p>
        </w:tc>
        <w:tc>
          <w:tcPr>
            <w:tcW w:w="1134" w:type="dxa"/>
            <w:tcBorders>
              <w:top w:val="single" w:sz="2" w:space="0" w:color="auto"/>
              <w:left w:val="single" w:sz="2" w:space="0" w:color="auto"/>
              <w:bottom w:val="single" w:sz="2" w:space="0" w:color="auto"/>
              <w:right w:val="single" w:sz="12" w:space="0" w:color="auto"/>
            </w:tcBorders>
          </w:tcPr>
          <w:p w14:paraId="2C1D1B37" w14:textId="77777777" w:rsidR="00E703C3" w:rsidRPr="00EC4E55" w:rsidRDefault="00B65F3F">
            <w:pPr>
              <w:jc w:val="center"/>
              <w:rPr>
                <w:b/>
                <w:bCs/>
              </w:rPr>
            </w:pPr>
            <w:r>
              <w:rPr>
                <w:b/>
                <w:bCs/>
              </w:rPr>
              <w:t>1</w:t>
            </w:r>
          </w:p>
        </w:tc>
      </w:tr>
      <w:tr w:rsidR="003A6CD6" w14:paraId="1849E359" w14:textId="77777777" w:rsidTr="004F3F4A">
        <w:tc>
          <w:tcPr>
            <w:tcW w:w="4465" w:type="dxa"/>
            <w:tcBorders>
              <w:top w:val="single" w:sz="2" w:space="0" w:color="auto"/>
              <w:left w:val="single" w:sz="12" w:space="0" w:color="auto"/>
              <w:bottom w:val="single" w:sz="2" w:space="0" w:color="auto"/>
              <w:right w:val="single" w:sz="2" w:space="0" w:color="auto"/>
            </w:tcBorders>
          </w:tcPr>
          <w:p w14:paraId="582B5668" w14:textId="77777777" w:rsidR="003A6CD6" w:rsidRPr="00CA3F91" w:rsidRDefault="00B65F3F">
            <w:pPr>
              <w:jc w:val="both"/>
            </w:pPr>
            <w:r>
              <w:t>Zbožíznalství</w:t>
            </w:r>
          </w:p>
        </w:tc>
        <w:tc>
          <w:tcPr>
            <w:tcW w:w="1275" w:type="dxa"/>
            <w:tcBorders>
              <w:top w:val="single" w:sz="2" w:space="0" w:color="auto"/>
              <w:left w:val="single" w:sz="2" w:space="0" w:color="auto"/>
              <w:bottom w:val="single" w:sz="2" w:space="0" w:color="auto"/>
              <w:right w:val="single" w:sz="2" w:space="0" w:color="auto"/>
            </w:tcBorders>
          </w:tcPr>
          <w:p w14:paraId="119EC899" w14:textId="77777777" w:rsidR="003A6CD6" w:rsidRPr="00EC4E55" w:rsidRDefault="00B65F3F">
            <w:pPr>
              <w:jc w:val="center"/>
              <w:rPr>
                <w:b/>
                <w:bCs/>
              </w:rPr>
            </w:pPr>
            <w:r>
              <w:rPr>
                <w:b/>
                <w:bCs/>
              </w:rPr>
              <w:t>2</w:t>
            </w:r>
          </w:p>
        </w:tc>
        <w:tc>
          <w:tcPr>
            <w:tcW w:w="1134" w:type="dxa"/>
            <w:tcBorders>
              <w:top w:val="single" w:sz="2" w:space="0" w:color="auto"/>
              <w:left w:val="single" w:sz="2" w:space="0" w:color="auto"/>
              <w:bottom w:val="single" w:sz="2" w:space="0" w:color="auto"/>
              <w:right w:val="single" w:sz="2" w:space="0" w:color="auto"/>
            </w:tcBorders>
          </w:tcPr>
          <w:p w14:paraId="13824FE1" w14:textId="77777777" w:rsidR="003A6CD6" w:rsidRPr="00EC4E55" w:rsidRDefault="00851476">
            <w:pPr>
              <w:jc w:val="center"/>
              <w:rPr>
                <w:b/>
                <w:bCs/>
              </w:rPr>
            </w:pPr>
            <w:r w:rsidRPr="00EC4E55">
              <w:rPr>
                <w:b/>
                <w:bCs/>
              </w:rPr>
              <w:t>2</w:t>
            </w:r>
          </w:p>
        </w:tc>
        <w:tc>
          <w:tcPr>
            <w:tcW w:w="1134" w:type="dxa"/>
            <w:tcBorders>
              <w:top w:val="single" w:sz="2" w:space="0" w:color="auto"/>
              <w:left w:val="single" w:sz="2" w:space="0" w:color="auto"/>
              <w:bottom w:val="single" w:sz="2" w:space="0" w:color="auto"/>
              <w:right w:val="single" w:sz="2" w:space="0" w:color="auto"/>
            </w:tcBorders>
          </w:tcPr>
          <w:p w14:paraId="093F2A5B" w14:textId="77777777" w:rsidR="003A6CD6" w:rsidRPr="00EC4E55" w:rsidRDefault="00851476" w:rsidP="003A6CD6">
            <w:pPr>
              <w:jc w:val="center"/>
              <w:rPr>
                <w:b/>
                <w:bCs/>
              </w:rPr>
            </w:pPr>
            <w:r w:rsidRPr="00EC4E55">
              <w:rPr>
                <w:b/>
                <w:bCs/>
              </w:rPr>
              <w:t>2</w:t>
            </w:r>
            <w:r w:rsidR="00B65F3F">
              <w:rPr>
                <w:b/>
                <w:bCs/>
              </w:rPr>
              <w:t>,5</w:t>
            </w:r>
          </w:p>
        </w:tc>
        <w:tc>
          <w:tcPr>
            <w:tcW w:w="1134" w:type="dxa"/>
            <w:tcBorders>
              <w:top w:val="single" w:sz="2" w:space="0" w:color="auto"/>
              <w:left w:val="single" w:sz="2" w:space="0" w:color="auto"/>
              <w:bottom w:val="single" w:sz="2" w:space="0" w:color="auto"/>
              <w:right w:val="single" w:sz="12" w:space="0" w:color="auto"/>
            </w:tcBorders>
          </w:tcPr>
          <w:p w14:paraId="5748A0B3" w14:textId="77777777" w:rsidR="003A6CD6" w:rsidRPr="00EC4E55" w:rsidRDefault="00B65F3F">
            <w:pPr>
              <w:jc w:val="center"/>
              <w:rPr>
                <w:b/>
                <w:bCs/>
              </w:rPr>
            </w:pPr>
            <w:r>
              <w:rPr>
                <w:b/>
                <w:bCs/>
              </w:rPr>
              <w:t>6,</w:t>
            </w:r>
            <w:r w:rsidR="00851476" w:rsidRPr="00EC4E55">
              <w:rPr>
                <w:b/>
                <w:bCs/>
              </w:rPr>
              <w:t>5</w:t>
            </w:r>
          </w:p>
        </w:tc>
      </w:tr>
      <w:tr w:rsidR="00E703C3" w14:paraId="15239844" w14:textId="77777777" w:rsidTr="004F3F4A">
        <w:tc>
          <w:tcPr>
            <w:tcW w:w="4465" w:type="dxa"/>
            <w:tcBorders>
              <w:top w:val="single" w:sz="2" w:space="0" w:color="auto"/>
              <w:left w:val="single" w:sz="12" w:space="0" w:color="auto"/>
              <w:bottom w:val="single" w:sz="2" w:space="0" w:color="auto"/>
              <w:right w:val="single" w:sz="2" w:space="0" w:color="auto"/>
            </w:tcBorders>
          </w:tcPr>
          <w:p w14:paraId="65A38B85" w14:textId="77777777" w:rsidR="00E703C3" w:rsidRDefault="00B65F3F">
            <w:pPr>
              <w:jc w:val="both"/>
            </w:pPr>
            <w:r>
              <w:t>Komunikace ve službách</w:t>
            </w:r>
          </w:p>
        </w:tc>
        <w:tc>
          <w:tcPr>
            <w:tcW w:w="1275" w:type="dxa"/>
            <w:tcBorders>
              <w:top w:val="single" w:sz="2" w:space="0" w:color="auto"/>
              <w:left w:val="single" w:sz="2" w:space="0" w:color="auto"/>
              <w:bottom w:val="single" w:sz="2" w:space="0" w:color="auto"/>
              <w:right w:val="single" w:sz="2" w:space="0" w:color="auto"/>
            </w:tcBorders>
          </w:tcPr>
          <w:p w14:paraId="4E2C6460" w14:textId="77777777" w:rsidR="00E703C3" w:rsidRPr="00EC4E55" w:rsidRDefault="00B65F3F">
            <w:pPr>
              <w:jc w:val="center"/>
              <w:rPr>
                <w:b/>
                <w:bCs/>
              </w:rPr>
            </w:pPr>
            <w:r>
              <w:rPr>
                <w:b/>
                <w:bCs/>
              </w:rPr>
              <w:t>2</w:t>
            </w:r>
          </w:p>
        </w:tc>
        <w:tc>
          <w:tcPr>
            <w:tcW w:w="1134" w:type="dxa"/>
            <w:tcBorders>
              <w:top w:val="single" w:sz="2" w:space="0" w:color="auto"/>
              <w:left w:val="single" w:sz="2" w:space="0" w:color="auto"/>
              <w:bottom w:val="single" w:sz="2" w:space="0" w:color="auto"/>
              <w:right w:val="single" w:sz="2" w:space="0" w:color="auto"/>
            </w:tcBorders>
          </w:tcPr>
          <w:p w14:paraId="1813A8C5" w14:textId="77777777" w:rsidR="00E703C3" w:rsidRPr="00EC4E55" w:rsidRDefault="00B65F3F">
            <w:pPr>
              <w:jc w:val="center"/>
              <w:rPr>
                <w:b/>
                <w:bCs/>
              </w:rPr>
            </w:pPr>
            <w:r>
              <w:rPr>
                <w:b/>
                <w:bCs/>
              </w:rPr>
              <w:t>1</w:t>
            </w:r>
          </w:p>
        </w:tc>
        <w:tc>
          <w:tcPr>
            <w:tcW w:w="1134" w:type="dxa"/>
            <w:tcBorders>
              <w:top w:val="single" w:sz="2" w:space="0" w:color="auto"/>
              <w:left w:val="single" w:sz="2" w:space="0" w:color="auto"/>
              <w:bottom w:val="single" w:sz="2" w:space="0" w:color="auto"/>
              <w:right w:val="single" w:sz="2" w:space="0" w:color="auto"/>
            </w:tcBorders>
          </w:tcPr>
          <w:p w14:paraId="453E44A4" w14:textId="77777777" w:rsidR="00E703C3" w:rsidRPr="00EC4E55" w:rsidRDefault="001F12B7" w:rsidP="001F12B7">
            <w:pPr>
              <w:rPr>
                <w:b/>
                <w:bCs/>
              </w:rPr>
            </w:pPr>
            <w:r w:rsidRPr="00EC4E55">
              <w:rPr>
                <w:b/>
                <w:bCs/>
              </w:rPr>
              <w:t xml:space="preserve">       </w:t>
            </w:r>
            <w:r w:rsidR="00D94A98" w:rsidRPr="00EC4E55">
              <w:rPr>
                <w:b/>
                <w:bCs/>
              </w:rPr>
              <w:t>1</w:t>
            </w:r>
          </w:p>
        </w:tc>
        <w:tc>
          <w:tcPr>
            <w:tcW w:w="1134" w:type="dxa"/>
            <w:tcBorders>
              <w:top w:val="single" w:sz="2" w:space="0" w:color="auto"/>
              <w:left w:val="single" w:sz="2" w:space="0" w:color="auto"/>
              <w:bottom w:val="single" w:sz="2" w:space="0" w:color="auto"/>
              <w:right w:val="single" w:sz="12" w:space="0" w:color="auto"/>
            </w:tcBorders>
          </w:tcPr>
          <w:p w14:paraId="00DC0E77" w14:textId="77777777" w:rsidR="00E703C3" w:rsidRPr="00EC4E55" w:rsidRDefault="00B65F3F">
            <w:pPr>
              <w:jc w:val="center"/>
              <w:rPr>
                <w:b/>
                <w:bCs/>
              </w:rPr>
            </w:pPr>
            <w:r>
              <w:rPr>
                <w:b/>
                <w:bCs/>
              </w:rPr>
              <w:t>4</w:t>
            </w:r>
          </w:p>
        </w:tc>
      </w:tr>
      <w:tr w:rsidR="00E703C3" w14:paraId="7DC39DB6" w14:textId="77777777" w:rsidTr="004F3F4A">
        <w:tc>
          <w:tcPr>
            <w:tcW w:w="4465" w:type="dxa"/>
            <w:tcBorders>
              <w:top w:val="single" w:sz="2" w:space="0" w:color="auto"/>
              <w:left w:val="single" w:sz="12" w:space="0" w:color="auto"/>
              <w:bottom w:val="single" w:sz="2" w:space="0" w:color="auto"/>
              <w:right w:val="single" w:sz="2" w:space="0" w:color="auto"/>
            </w:tcBorders>
          </w:tcPr>
          <w:p w14:paraId="1195228D" w14:textId="77777777" w:rsidR="00E703C3" w:rsidRDefault="00E703C3">
            <w:pPr>
              <w:jc w:val="both"/>
            </w:pPr>
            <w:r>
              <w:t>Odborný výcvik</w:t>
            </w:r>
          </w:p>
        </w:tc>
        <w:tc>
          <w:tcPr>
            <w:tcW w:w="1275" w:type="dxa"/>
            <w:tcBorders>
              <w:top w:val="single" w:sz="2" w:space="0" w:color="auto"/>
              <w:left w:val="single" w:sz="2" w:space="0" w:color="auto"/>
              <w:bottom w:val="single" w:sz="2" w:space="0" w:color="auto"/>
              <w:right w:val="single" w:sz="2" w:space="0" w:color="auto"/>
            </w:tcBorders>
          </w:tcPr>
          <w:p w14:paraId="215B42E5" w14:textId="77777777" w:rsidR="00E703C3" w:rsidRPr="00EC4E55" w:rsidRDefault="00E703C3">
            <w:pPr>
              <w:jc w:val="center"/>
              <w:rPr>
                <w:b/>
                <w:bCs/>
              </w:rPr>
            </w:pPr>
            <w:r w:rsidRPr="00EC4E55">
              <w:rPr>
                <w:b/>
                <w:bCs/>
              </w:rPr>
              <w:t>15</w:t>
            </w:r>
          </w:p>
        </w:tc>
        <w:tc>
          <w:tcPr>
            <w:tcW w:w="1134" w:type="dxa"/>
            <w:tcBorders>
              <w:top w:val="single" w:sz="2" w:space="0" w:color="auto"/>
              <w:left w:val="single" w:sz="2" w:space="0" w:color="auto"/>
              <w:bottom w:val="single" w:sz="2" w:space="0" w:color="auto"/>
              <w:right w:val="single" w:sz="2" w:space="0" w:color="auto"/>
            </w:tcBorders>
          </w:tcPr>
          <w:p w14:paraId="452207D9" w14:textId="77777777" w:rsidR="00E703C3" w:rsidRPr="00EC4E55" w:rsidRDefault="00E703C3">
            <w:pPr>
              <w:jc w:val="center"/>
              <w:rPr>
                <w:b/>
                <w:bCs/>
              </w:rPr>
            </w:pPr>
            <w:r w:rsidRPr="00EC4E55">
              <w:rPr>
                <w:b/>
                <w:bCs/>
              </w:rPr>
              <w:t>17,5</w:t>
            </w:r>
          </w:p>
        </w:tc>
        <w:tc>
          <w:tcPr>
            <w:tcW w:w="1134" w:type="dxa"/>
            <w:tcBorders>
              <w:top w:val="single" w:sz="2" w:space="0" w:color="auto"/>
              <w:left w:val="single" w:sz="2" w:space="0" w:color="auto"/>
              <w:bottom w:val="single" w:sz="2" w:space="0" w:color="auto"/>
              <w:right w:val="single" w:sz="2" w:space="0" w:color="auto"/>
            </w:tcBorders>
          </w:tcPr>
          <w:p w14:paraId="4593D7F3" w14:textId="77777777" w:rsidR="00E703C3" w:rsidRPr="00EC4E55" w:rsidRDefault="00E703C3">
            <w:pPr>
              <w:jc w:val="center"/>
              <w:rPr>
                <w:b/>
                <w:bCs/>
              </w:rPr>
            </w:pPr>
            <w:r w:rsidRPr="00EC4E55">
              <w:rPr>
                <w:b/>
                <w:bCs/>
              </w:rPr>
              <w:t>17,5</w:t>
            </w:r>
          </w:p>
        </w:tc>
        <w:tc>
          <w:tcPr>
            <w:tcW w:w="1134" w:type="dxa"/>
            <w:tcBorders>
              <w:top w:val="single" w:sz="2" w:space="0" w:color="auto"/>
              <w:left w:val="single" w:sz="2" w:space="0" w:color="auto"/>
              <w:bottom w:val="single" w:sz="2" w:space="0" w:color="auto"/>
              <w:right w:val="single" w:sz="12" w:space="0" w:color="auto"/>
            </w:tcBorders>
          </w:tcPr>
          <w:p w14:paraId="53D06BC7" w14:textId="77777777" w:rsidR="00E703C3" w:rsidRPr="00EC4E55" w:rsidRDefault="00E703C3">
            <w:pPr>
              <w:jc w:val="center"/>
              <w:rPr>
                <w:b/>
                <w:bCs/>
              </w:rPr>
            </w:pPr>
            <w:r w:rsidRPr="00EC4E55">
              <w:rPr>
                <w:b/>
                <w:bCs/>
              </w:rPr>
              <w:t>50</w:t>
            </w:r>
          </w:p>
        </w:tc>
      </w:tr>
      <w:tr w:rsidR="00E703C3" w14:paraId="7EFD139B" w14:textId="77777777" w:rsidTr="004F3F4A">
        <w:trPr>
          <w:trHeight w:val="522"/>
        </w:trPr>
        <w:tc>
          <w:tcPr>
            <w:tcW w:w="4465" w:type="dxa"/>
            <w:tcBorders>
              <w:top w:val="single" w:sz="2" w:space="0" w:color="auto"/>
              <w:left w:val="single" w:sz="12" w:space="0" w:color="auto"/>
              <w:bottom w:val="single" w:sz="12" w:space="0" w:color="auto"/>
              <w:right w:val="single" w:sz="2" w:space="0" w:color="auto"/>
            </w:tcBorders>
            <w:vAlign w:val="center"/>
          </w:tcPr>
          <w:p w14:paraId="548648F3" w14:textId="77777777" w:rsidR="00E703C3" w:rsidRDefault="00E703C3" w:rsidP="004F3F4A">
            <w:pPr>
              <w:pStyle w:val="Nadpis6"/>
              <w:jc w:val="left"/>
              <w:rPr>
                <w:sz w:val="28"/>
              </w:rPr>
            </w:pPr>
            <w:r>
              <w:rPr>
                <w:sz w:val="28"/>
              </w:rPr>
              <w:t>Týdenní počet hodin</w:t>
            </w:r>
          </w:p>
        </w:tc>
        <w:tc>
          <w:tcPr>
            <w:tcW w:w="1275" w:type="dxa"/>
            <w:tcBorders>
              <w:top w:val="single" w:sz="2" w:space="0" w:color="auto"/>
              <w:left w:val="single" w:sz="2" w:space="0" w:color="auto"/>
              <w:bottom w:val="single" w:sz="12" w:space="0" w:color="auto"/>
              <w:right w:val="single" w:sz="2" w:space="0" w:color="auto"/>
            </w:tcBorders>
            <w:shd w:val="clear" w:color="auto" w:fill="E6E6E6"/>
            <w:vAlign w:val="center"/>
          </w:tcPr>
          <w:p w14:paraId="3EA9799B" w14:textId="77777777" w:rsidR="00E703C3" w:rsidRPr="00EC4E55" w:rsidRDefault="00E703C3" w:rsidP="00023971">
            <w:pPr>
              <w:jc w:val="center"/>
              <w:rPr>
                <w:b/>
                <w:bCs/>
              </w:rPr>
            </w:pPr>
            <w:r w:rsidRPr="00EC4E55">
              <w:rPr>
                <w:b/>
                <w:bCs/>
              </w:rPr>
              <w:t>3</w:t>
            </w:r>
            <w:r w:rsidR="00FE0304">
              <w:rPr>
                <w:b/>
                <w:bCs/>
              </w:rPr>
              <w:t>3</w:t>
            </w:r>
          </w:p>
        </w:tc>
        <w:tc>
          <w:tcPr>
            <w:tcW w:w="1134" w:type="dxa"/>
            <w:tcBorders>
              <w:top w:val="single" w:sz="2" w:space="0" w:color="auto"/>
              <w:left w:val="single" w:sz="2" w:space="0" w:color="auto"/>
              <w:bottom w:val="single" w:sz="12" w:space="0" w:color="auto"/>
              <w:right w:val="single" w:sz="2" w:space="0" w:color="auto"/>
            </w:tcBorders>
            <w:shd w:val="clear" w:color="auto" w:fill="E6E6E6"/>
            <w:vAlign w:val="center"/>
          </w:tcPr>
          <w:p w14:paraId="06AAF54C" w14:textId="77777777" w:rsidR="00E703C3" w:rsidRPr="00EC4E55" w:rsidRDefault="00851476" w:rsidP="00023971">
            <w:pPr>
              <w:jc w:val="center"/>
              <w:rPr>
                <w:b/>
                <w:bCs/>
              </w:rPr>
            </w:pPr>
            <w:r w:rsidRPr="00EC4E55">
              <w:rPr>
                <w:b/>
                <w:bCs/>
              </w:rPr>
              <w:t>3</w:t>
            </w:r>
            <w:r w:rsidR="00012B40" w:rsidRPr="00EC4E55">
              <w:rPr>
                <w:b/>
                <w:bCs/>
              </w:rPr>
              <w:t>4</w:t>
            </w:r>
          </w:p>
        </w:tc>
        <w:tc>
          <w:tcPr>
            <w:tcW w:w="1134" w:type="dxa"/>
            <w:tcBorders>
              <w:top w:val="single" w:sz="2" w:space="0" w:color="auto"/>
              <w:left w:val="single" w:sz="2" w:space="0" w:color="auto"/>
              <w:bottom w:val="single" w:sz="12" w:space="0" w:color="auto"/>
              <w:right w:val="single" w:sz="2" w:space="0" w:color="auto"/>
            </w:tcBorders>
            <w:shd w:val="clear" w:color="auto" w:fill="E6E6E6"/>
            <w:vAlign w:val="center"/>
          </w:tcPr>
          <w:p w14:paraId="67910ABF" w14:textId="77777777" w:rsidR="00E703C3" w:rsidRPr="00EC4E55" w:rsidRDefault="00CC4288" w:rsidP="00023971">
            <w:pPr>
              <w:jc w:val="center"/>
              <w:rPr>
                <w:b/>
                <w:bCs/>
              </w:rPr>
            </w:pPr>
            <w:r w:rsidRPr="00EC4E55">
              <w:rPr>
                <w:b/>
                <w:bCs/>
              </w:rPr>
              <w:t>3</w:t>
            </w:r>
            <w:r w:rsidR="00012B40" w:rsidRPr="00EC4E55">
              <w:rPr>
                <w:b/>
                <w:bCs/>
              </w:rPr>
              <w:t>5</w:t>
            </w:r>
          </w:p>
        </w:tc>
        <w:tc>
          <w:tcPr>
            <w:tcW w:w="1134" w:type="dxa"/>
            <w:tcBorders>
              <w:top w:val="single" w:sz="2" w:space="0" w:color="auto"/>
              <w:left w:val="single" w:sz="2" w:space="0" w:color="auto"/>
              <w:bottom w:val="single" w:sz="12" w:space="0" w:color="auto"/>
              <w:right w:val="single" w:sz="12" w:space="0" w:color="auto"/>
            </w:tcBorders>
            <w:shd w:val="clear" w:color="auto" w:fill="E6E6E6"/>
            <w:vAlign w:val="center"/>
          </w:tcPr>
          <w:p w14:paraId="42562CAF" w14:textId="77777777" w:rsidR="00E703C3" w:rsidRPr="00EC4E55" w:rsidRDefault="00E703C3">
            <w:pPr>
              <w:jc w:val="center"/>
              <w:rPr>
                <w:b/>
                <w:bCs/>
              </w:rPr>
            </w:pPr>
            <w:r w:rsidRPr="00EC4E55">
              <w:rPr>
                <w:b/>
                <w:bCs/>
              </w:rPr>
              <w:t>10</w:t>
            </w:r>
            <w:r w:rsidR="00FE0304">
              <w:rPr>
                <w:b/>
                <w:bCs/>
              </w:rPr>
              <w:t>2</w:t>
            </w:r>
          </w:p>
        </w:tc>
      </w:tr>
    </w:tbl>
    <w:p w14:paraId="4DE61FF0" w14:textId="77777777" w:rsidR="00E703C3" w:rsidRDefault="00E703C3">
      <w:pPr>
        <w:jc w:val="both"/>
        <w:rPr>
          <w:b/>
          <w:bCs/>
        </w:rPr>
      </w:pPr>
    </w:p>
    <w:p w14:paraId="10641321" w14:textId="77777777" w:rsidR="00E703C3" w:rsidRDefault="00E703C3">
      <w:pPr>
        <w:jc w:val="both"/>
        <w:rPr>
          <w:b/>
          <w:bCs/>
        </w:rPr>
      </w:pPr>
      <w:r>
        <w:rPr>
          <w:b/>
          <w:bCs/>
        </w:rPr>
        <w:t>Poznámky k učebnímu plánu:</w:t>
      </w:r>
      <w:r>
        <w:rPr>
          <w:b/>
          <w:bCs/>
        </w:rPr>
        <w:tab/>
      </w:r>
    </w:p>
    <w:p w14:paraId="6A3EA3C4" w14:textId="77777777" w:rsidR="00E703C3" w:rsidRPr="00EC4E55" w:rsidRDefault="00590FCB" w:rsidP="00FE5986">
      <w:pPr>
        <w:numPr>
          <w:ilvl w:val="0"/>
          <w:numId w:val="11"/>
        </w:numPr>
        <w:jc w:val="both"/>
      </w:pPr>
      <w:r>
        <w:t>ž</w:t>
      </w:r>
      <w:r w:rsidR="00E703C3" w:rsidRPr="00EC4E55">
        <w:t>ák si povinně volí z nabídky anglický nebo německý jazyk na 3 roky studia.</w:t>
      </w:r>
    </w:p>
    <w:p w14:paraId="001D7AB0" w14:textId="77777777" w:rsidR="00E703C3" w:rsidRDefault="00B65F3F">
      <w:pPr>
        <w:jc w:val="both"/>
        <w:rPr>
          <w:b/>
          <w:bCs/>
        </w:rPr>
      </w:pPr>
      <w:r>
        <w:rPr>
          <w:b/>
          <w:bCs/>
        </w:rPr>
        <w:br w:type="page"/>
      </w:r>
      <w:r w:rsidR="00E703C3">
        <w:rPr>
          <w:b/>
          <w:bCs/>
        </w:rPr>
        <w:lastRenderedPageBreak/>
        <w:t xml:space="preserve">Přehled využití týdnů </w:t>
      </w:r>
    </w:p>
    <w:p w14:paraId="05F8554F" w14:textId="77777777" w:rsidR="00590FCB" w:rsidRDefault="00590FCB">
      <w:pPr>
        <w:jc w:val="both"/>
        <w:rPr>
          <w:b/>
          <w:bCs/>
        </w:rPr>
      </w:pP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405"/>
        <w:gridCol w:w="1545"/>
        <w:gridCol w:w="1545"/>
        <w:gridCol w:w="1545"/>
      </w:tblGrid>
      <w:tr w:rsidR="00E703C3" w14:paraId="12AEF091" w14:textId="77777777" w:rsidTr="00314FBA">
        <w:tc>
          <w:tcPr>
            <w:tcW w:w="4465" w:type="dxa"/>
            <w:tcBorders>
              <w:top w:val="single" w:sz="12" w:space="0" w:color="auto"/>
              <w:left w:val="single" w:sz="12" w:space="0" w:color="auto"/>
              <w:bottom w:val="single" w:sz="12" w:space="0" w:color="auto"/>
              <w:right w:val="single" w:sz="2" w:space="0" w:color="auto"/>
            </w:tcBorders>
          </w:tcPr>
          <w:p w14:paraId="22ED60FD" w14:textId="77777777" w:rsidR="00E703C3" w:rsidRDefault="00E703C3" w:rsidP="00590FCB">
            <w:pPr>
              <w:jc w:val="center"/>
            </w:pPr>
            <w:bookmarkStart w:id="192" w:name="_Toc527044685"/>
            <w:bookmarkStart w:id="193" w:name="_Toc527045988"/>
            <w:bookmarkStart w:id="194" w:name="_Toc527046697"/>
            <w:bookmarkStart w:id="195" w:name="_Toc106784806"/>
            <w:bookmarkStart w:id="196" w:name="_Toc106784923"/>
            <w:r w:rsidRPr="00590FCB">
              <w:rPr>
                <w:b/>
                <w:bCs/>
                <w:sz w:val="32"/>
                <w:szCs w:val="32"/>
              </w:rPr>
              <w:t>Činnost</w:t>
            </w:r>
            <w:bookmarkEnd w:id="192"/>
            <w:bookmarkEnd w:id="193"/>
            <w:bookmarkEnd w:id="194"/>
            <w:bookmarkEnd w:id="195"/>
            <w:bookmarkEnd w:id="196"/>
          </w:p>
        </w:tc>
        <w:tc>
          <w:tcPr>
            <w:tcW w:w="1559" w:type="dxa"/>
            <w:tcBorders>
              <w:top w:val="single" w:sz="12" w:space="0" w:color="auto"/>
              <w:left w:val="single" w:sz="2" w:space="0" w:color="auto"/>
              <w:bottom w:val="single" w:sz="12" w:space="0" w:color="auto"/>
              <w:right w:val="single" w:sz="2" w:space="0" w:color="auto"/>
            </w:tcBorders>
            <w:vAlign w:val="center"/>
          </w:tcPr>
          <w:p w14:paraId="07AE8EFC" w14:textId="77777777" w:rsidR="00E703C3" w:rsidRDefault="00E703C3" w:rsidP="004F3F4A">
            <w:pPr>
              <w:jc w:val="center"/>
              <w:rPr>
                <w:b/>
                <w:bCs/>
              </w:rPr>
            </w:pPr>
            <w:r>
              <w:rPr>
                <w:b/>
                <w:bCs/>
              </w:rPr>
              <w:t>1.</w:t>
            </w:r>
            <w:r w:rsidR="00590FCB">
              <w:rPr>
                <w:b/>
                <w:bCs/>
              </w:rPr>
              <w:t xml:space="preserve"> </w:t>
            </w:r>
            <w:r>
              <w:rPr>
                <w:b/>
                <w:bCs/>
              </w:rPr>
              <w:t>ročník</w:t>
            </w:r>
          </w:p>
        </w:tc>
        <w:tc>
          <w:tcPr>
            <w:tcW w:w="1559" w:type="dxa"/>
            <w:tcBorders>
              <w:top w:val="single" w:sz="12" w:space="0" w:color="auto"/>
              <w:left w:val="single" w:sz="2" w:space="0" w:color="auto"/>
              <w:bottom w:val="single" w:sz="12" w:space="0" w:color="auto"/>
              <w:right w:val="single" w:sz="2" w:space="0" w:color="auto"/>
            </w:tcBorders>
            <w:vAlign w:val="center"/>
          </w:tcPr>
          <w:p w14:paraId="4EB00844" w14:textId="77777777" w:rsidR="00E703C3" w:rsidRDefault="00E703C3" w:rsidP="004F3F4A">
            <w:pPr>
              <w:jc w:val="center"/>
              <w:rPr>
                <w:b/>
                <w:bCs/>
              </w:rPr>
            </w:pPr>
            <w:r>
              <w:rPr>
                <w:b/>
                <w:bCs/>
              </w:rPr>
              <w:t>2.</w:t>
            </w:r>
            <w:r w:rsidR="00590FCB">
              <w:rPr>
                <w:b/>
                <w:bCs/>
              </w:rPr>
              <w:t xml:space="preserve"> </w:t>
            </w:r>
            <w:r>
              <w:rPr>
                <w:b/>
                <w:bCs/>
              </w:rPr>
              <w:t>ročník</w:t>
            </w:r>
          </w:p>
        </w:tc>
        <w:tc>
          <w:tcPr>
            <w:tcW w:w="1559" w:type="dxa"/>
            <w:tcBorders>
              <w:top w:val="single" w:sz="12" w:space="0" w:color="auto"/>
              <w:left w:val="single" w:sz="2" w:space="0" w:color="auto"/>
              <w:bottom w:val="single" w:sz="12" w:space="0" w:color="auto"/>
              <w:right w:val="single" w:sz="12" w:space="0" w:color="auto"/>
            </w:tcBorders>
            <w:vAlign w:val="center"/>
          </w:tcPr>
          <w:p w14:paraId="5239E910" w14:textId="77777777" w:rsidR="00E703C3" w:rsidRDefault="00E703C3" w:rsidP="004F3F4A">
            <w:pPr>
              <w:jc w:val="center"/>
              <w:rPr>
                <w:b/>
                <w:bCs/>
              </w:rPr>
            </w:pPr>
            <w:r>
              <w:rPr>
                <w:b/>
                <w:bCs/>
              </w:rPr>
              <w:t>3.</w:t>
            </w:r>
            <w:r w:rsidR="00590FCB">
              <w:rPr>
                <w:b/>
                <w:bCs/>
              </w:rPr>
              <w:t xml:space="preserve"> </w:t>
            </w:r>
            <w:r>
              <w:rPr>
                <w:b/>
                <w:bCs/>
              </w:rPr>
              <w:t>ročník</w:t>
            </w:r>
          </w:p>
        </w:tc>
      </w:tr>
      <w:tr w:rsidR="00E703C3" w14:paraId="6138B59A" w14:textId="77777777" w:rsidTr="00314FBA">
        <w:tc>
          <w:tcPr>
            <w:tcW w:w="4465" w:type="dxa"/>
            <w:tcBorders>
              <w:top w:val="single" w:sz="12" w:space="0" w:color="auto"/>
              <w:left w:val="single" w:sz="12" w:space="0" w:color="auto"/>
              <w:bottom w:val="single" w:sz="2" w:space="0" w:color="auto"/>
              <w:right w:val="single" w:sz="2" w:space="0" w:color="auto"/>
            </w:tcBorders>
          </w:tcPr>
          <w:p w14:paraId="5C4FB7C7" w14:textId="77777777" w:rsidR="00E703C3" w:rsidRPr="00590FCB" w:rsidRDefault="00E703C3" w:rsidP="00590FCB">
            <w:pPr>
              <w:rPr>
                <w:b/>
                <w:bCs/>
                <w:sz w:val="28"/>
                <w:szCs w:val="28"/>
              </w:rPr>
            </w:pPr>
            <w:bookmarkStart w:id="197" w:name="_Toc527044686"/>
            <w:bookmarkStart w:id="198" w:name="_Toc527045989"/>
            <w:bookmarkStart w:id="199" w:name="_Toc527046698"/>
            <w:bookmarkStart w:id="200" w:name="_Toc106784807"/>
            <w:bookmarkStart w:id="201" w:name="_Toc106784924"/>
            <w:r w:rsidRPr="00590FCB">
              <w:rPr>
                <w:b/>
                <w:bCs/>
                <w:sz w:val="28"/>
                <w:szCs w:val="28"/>
              </w:rPr>
              <w:t>Vyučování dle rozpisu učiva</w:t>
            </w:r>
            <w:bookmarkEnd w:id="197"/>
            <w:bookmarkEnd w:id="198"/>
            <w:bookmarkEnd w:id="199"/>
            <w:bookmarkEnd w:id="200"/>
            <w:bookmarkEnd w:id="201"/>
          </w:p>
        </w:tc>
        <w:tc>
          <w:tcPr>
            <w:tcW w:w="1559" w:type="dxa"/>
            <w:tcBorders>
              <w:top w:val="single" w:sz="12" w:space="0" w:color="auto"/>
              <w:left w:val="single" w:sz="2" w:space="0" w:color="auto"/>
              <w:bottom w:val="single" w:sz="2" w:space="0" w:color="auto"/>
              <w:right w:val="single" w:sz="2" w:space="0" w:color="auto"/>
            </w:tcBorders>
            <w:vAlign w:val="center"/>
          </w:tcPr>
          <w:p w14:paraId="794A239B" w14:textId="77777777" w:rsidR="00E703C3" w:rsidRDefault="00E703C3" w:rsidP="004F3F4A">
            <w:pPr>
              <w:jc w:val="center"/>
              <w:rPr>
                <w:b/>
                <w:bCs/>
              </w:rPr>
            </w:pPr>
            <w:r>
              <w:rPr>
                <w:b/>
                <w:bCs/>
              </w:rPr>
              <w:t>33</w:t>
            </w:r>
          </w:p>
        </w:tc>
        <w:tc>
          <w:tcPr>
            <w:tcW w:w="1559" w:type="dxa"/>
            <w:tcBorders>
              <w:top w:val="single" w:sz="12" w:space="0" w:color="auto"/>
              <w:left w:val="single" w:sz="2" w:space="0" w:color="auto"/>
              <w:bottom w:val="single" w:sz="2" w:space="0" w:color="auto"/>
              <w:right w:val="single" w:sz="2" w:space="0" w:color="auto"/>
            </w:tcBorders>
            <w:vAlign w:val="center"/>
          </w:tcPr>
          <w:p w14:paraId="2C44FB1A" w14:textId="77777777" w:rsidR="00E703C3" w:rsidRDefault="00E703C3" w:rsidP="004F3F4A">
            <w:pPr>
              <w:jc w:val="center"/>
              <w:rPr>
                <w:b/>
                <w:bCs/>
              </w:rPr>
            </w:pPr>
            <w:r>
              <w:rPr>
                <w:b/>
                <w:bCs/>
              </w:rPr>
              <w:t>33</w:t>
            </w:r>
          </w:p>
        </w:tc>
        <w:tc>
          <w:tcPr>
            <w:tcW w:w="1559" w:type="dxa"/>
            <w:tcBorders>
              <w:top w:val="single" w:sz="12" w:space="0" w:color="auto"/>
              <w:left w:val="single" w:sz="2" w:space="0" w:color="auto"/>
              <w:bottom w:val="single" w:sz="2" w:space="0" w:color="auto"/>
              <w:right w:val="single" w:sz="12" w:space="0" w:color="auto"/>
            </w:tcBorders>
            <w:vAlign w:val="center"/>
          </w:tcPr>
          <w:p w14:paraId="6D61EFC8" w14:textId="77777777" w:rsidR="00E703C3" w:rsidRDefault="00E703C3" w:rsidP="004F3F4A">
            <w:pPr>
              <w:jc w:val="center"/>
              <w:rPr>
                <w:b/>
                <w:bCs/>
              </w:rPr>
            </w:pPr>
            <w:r>
              <w:rPr>
                <w:b/>
                <w:bCs/>
              </w:rPr>
              <w:t>33</w:t>
            </w:r>
          </w:p>
        </w:tc>
      </w:tr>
      <w:tr w:rsidR="00E703C3" w14:paraId="0ECC4F34" w14:textId="77777777" w:rsidTr="00314FBA">
        <w:tc>
          <w:tcPr>
            <w:tcW w:w="4465" w:type="dxa"/>
            <w:tcBorders>
              <w:top w:val="single" w:sz="2" w:space="0" w:color="auto"/>
              <w:left w:val="single" w:sz="12" w:space="0" w:color="auto"/>
              <w:bottom w:val="single" w:sz="2" w:space="0" w:color="auto"/>
              <w:right w:val="single" w:sz="2" w:space="0" w:color="auto"/>
            </w:tcBorders>
          </w:tcPr>
          <w:p w14:paraId="579BCF27" w14:textId="77777777" w:rsidR="00E703C3" w:rsidRDefault="00E703C3">
            <w:pPr>
              <w:rPr>
                <w:b/>
                <w:bCs/>
              </w:rPr>
            </w:pPr>
            <w:r>
              <w:rPr>
                <w:b/>
                <w:bCs/>
              </w:rPr>
              <w:t>Sportovní výcvikový kurz</w:t>
            </w:r>
          </w:p>
        </w:tc>
        <w:tc>
          <w:tcPr>
            <w:tcW w:w="1559" w:type="dxa"/>
            <w:tcBorders>
              <w:top w:val="single" w:sz="2" w:space="0" w:color="auto"/>
              <w:left w:val="single" w:sz="2" w:space="0" w:color="auto"/>
              <w:bottom w:val="single" w:sz="2" w:space="0" w:color="auto"/>
              <w:right w:val="single" w:sz="2" w:space="0" w:color="auto"/>
            </w:tcBorders>
            <w:vAlign w:val="center"/>
          </w:tcPr>
          <w:p w14:paraId="0F66EED3" w14:textId="77777777" w:rsidR="00E703C3" w:rsidRDefault="00E703C3" w:rsidP="004F3F4A">
            <w:pPr>
              <w:jc w:val="center"/>
              <w:rPr>
                <w:b/>
                <w:bCs/>
              </w:rPr>
            </w:pPr>
            <w:r>
              <w:rPr>
                <w:b/>
                <w:bCs/>
              </w:rPr>
              <w:t>1</w:t>
            </w:r>
          </w:p>
        </w:tc>
        <w:tc>
          <w:tcPr>
            <w:tcW w:w="1559" w:type="dxa"/>
            <w:tcBorders>
              <w:top w:val="single" w:sz="2" w:space="0" w:color="auto"/>
              <w:left w:val="single" w:sz="2" w:space="0" w:color="auto"/>
              <w:bottom w:val="single" w:sz="2" w:space="0" w:color="auto"/>
              <w:right w:val="single" w:sz="2" w:space="0" w:color="auto"/>
            </w:tcBorders>
            <w:vAlign w:val="center"/>
          </w:tcPr>
          <w:p w14:paraId="7AE4DE74" w14:textId="7D43F189" w:rsidR="00E703C3" w:rsidRDefault="00680D18" w:rsidP="004F3F4A">
            <w:pPr>
              <w:jc w:val="center"/>
              <w:rPr>
                <w:b/>
                <w:bCs/>
              </w:rPr>
            </w:pPr>
            <w:r>
              <w:rPr>
                <w:b/>
                <w:bCs/>
              </w:rPr>
              <w:t>1</w:t>
            </w:r>
          </w:p>
        </w:tc>
        <w:tc>
          <w:tcPr>
            <w:tcW w:w="1559" w:type="dxa"/>
            <w:tcBorders>
              <w:top w:val="single" w:sz="2" w:space="0" w:color="auto"/>
              <w:left w:val="single" w:sz="2" w:space="0" w:color="auto"/>
              <w:bottom w:val="single" w:sz="2" w:space="0" w:color="auto"/>
              <w:right w:val="single" w:sz="12" w:space="0" w:color="auto"/>
            </w:tcBorders>
            <w:vAlign w:val="center"/>
          </w:tcPr>
          <w:p w14:paraId="3937051F" w14:textId="77777777" w:rsidR="00E703C3" w:rsidRDefault="00E703C3" w:rsidP="004F3F4A">
            <w:pPr>
              <w:jc w:val="center"/>
              <w:rPr>
                <w:b/>
                <w:bCs/>
              </w:rPr>
            </w:pPr>
          </w:p>
        </w:tc>
      </w:tr>
      <w:tr w:rsidR="00E703C3" w14:paraId="42361233" w14:textId="77777777" w:rsidTr="00314FBA">
        <w:tc>
          <w:tcPr>
            <w:tcW w:w="4465" w:type="dxa"/>
            <w:tcBorders>
              <w:top w:val="single" w:sz="2" w:space="0" w:color="auto"/>
              <w:left w:val="single" w:sz="12" w:space="0" w:color="auto"/>
              <w:bottom w:val="single" w:sz="2" w:space="0" w:color="auto"/>
              <w:right w:val="single" w:sz="2" w:space="0" w:color="auto"/>
            </w:tcBorders>
          </w:tcPr>
          <w:p w14:paraId="4F0748AB" w14:textId="77777777" w:rsidR="00E703C3" w:rsidRDefault="00E703C3">
            <w:pPr>
              <w:rPr>
                <w:b/>
                <w:bCs/>
              </w:rPr>
            </w:pPr>
            <w:r>
              <w:rPr>
                <w:b/>
                <w:bCs/>
              </w:rPr>
              <w:t>Odborný výcvik</w:t>
            </w:r>
          </w:p>
        </w:tc>
        <w:tc>
          <w:tcPr>
            <w:tcW w:w="1559" w:type="dxa"/>
            <w:tcBorders>
              <w:top w:val="single" w:sz="2" w:space="0" w:color="auto"/>
              <w:left w:val="single" w:sz="2" w:space="0" w:color="auto"/>
              <w:bottom w:val="single" w:sz="2" w:space="0" w:color="auto"/>
              <w:right w:val="single" w:sz="2" w:space="0" w:color="auto"/>
            </w:tcBorders>
            <w:vAlign w:val="center"/>
          </w:tcPr>
          <w:p w14:paraId="657BAC99" w14:textId="77777777" w:rsidR="00E703C3" w:rsidRDefault="00E703C3" w:rsidP="004F3F4A">
            <w:pPr>
              <w:jc w:val="center"/>
              <w:rPr>
                <w:b/>
                <w:bCs/>
              </w:rPr>
            </w:pPr>
            <w:r>
              <w:rPr>
                <w:b/>
                <w:bCs/>
              </w:rPr>
              <w:t>1</w:t>
            </w:r>
          </w:p>
        </w:tc>
        <w:tc>
          <w:tcPr>
            <w:tcW w:w="1559" w:type="dxa"/>
            <w:tcBorders>
              <w:top w:val="single" w:sz="2" w:space="0" w:color="auto"/>
              <w:left w:val="single" w:sz="2" w:space="0" w:color="auto"/>
              <w:bottom w:val="single" w:sz="2" w:space="0" w:color="auto"/>
              <w:right w:val="single" w:sz="2" w:space="0" w:color="auto"/>
            </w:tcBorders>
            <w:vAlign w:val="center"/>
          </w:tcPr>
          <w:p w14:paraId="549959AC" w14:textId="77777777" w:rsidR="00E703C3" w:rsidRDefault="00E703C3" w:rsidP="004F3F4A">
            <w:pPr>
              <w:jc w:val="center"/>
              <w:rPr>
                <w:b/>
                <w:bCs/>
              </w:rPr>
            </w:pPr>
            <w:r>
              <w:rPr>
                <w:b/>
                <w:bCs/>
              </w:rPr>
              <w:t>1</w:t>
            </w:r>
          </w:p>
        </w:tc>
        <w:tc>
          <w:tcPr>
            <w:tcW w:w="1559" w:type="dxa"/>
            <w:tcBorders>
              <w:top w:val="single" w:sz="2" w:space="0" w:color="auto"/>
              <w:left w:val="single" w:sz="2" w:space="0" w:color="auto"/>
              <w:bottom w:val="single" w:sz="2" w:space="0" w:color="auto"/>
              <w:right w:val="single" w:sz="12" w:space="0" w:color="auto"/>
            </w:tcBorders>
            <w:vAlign w:val="center"/>
          </w:tcPr>
          <w:p w14:paraId="1A121180" w14:textId="77777777" w:rsidR="00E703C3" w:rsidRDefault="00E703C3" w:rsidP="004F3F4A">
            <w:pPr>
              <w:jc w:val="center"/>
              <w:rPr>
                <w:b/>
                <w:bCs/>
              </w:rPr>
            </w:pPr>
          </w:p>
        </w:tc>
      </w:tr>
      <w:tr w:rsidR="00E703C3" w14:paraId="2D80A794" w14:textId="77777777" w:rsidTr="00314FBA">
        <w:tc>
          <w:tcPr>
            <w:tcW w:w="4465" w:type="dxa"/>
            <w:tcBorders>
              <w:top w:val="single" w:sz="2" w:space="0" w:color="auto"/>
              <w:left w:val="single" w:sz="12" w:space="0" w:color="auto"/>
              <w:bottom w:val="single" w:sz="2" w:space="0" w:color="auto"/>
              <w:right w:val="single" w:sz="2" w:space="0" w:color="auto"/>
            </w:tcBorders>
          </w:tcPr>
          <w:p w14:paraId="2F64F8EF" w14:textId="77777777" w:rsidR="00E703C3" w:rsidRDefault="00E703C3">
            <w:pPr>
              <w:rPr>
                <w:b/>
                <w:bCs/>
              </w:rPr>
            </w:pPr>
            <w:r>
              <w:rPr>
                <w:b/>
                <w:bCs/>
              </w:rPr>
              <w:t xml:space="preserve">Závěrečná zkouška </w:t>
            </w:r>
          </w:p>
        </w:tc>
        <w:tc>
          <w:tcPr>
            <w:tcW w:w="1559" w:type="dxa"/>
            <w:tcBorders>
              <w:top w:val="single" w:sz="2" w:space="0" w:color="auto"/>
              <w:left w:val="single" w:sz="2" w:space="0" w:color="auto"/>
              <w:bottom w:val="single" w:sz="2" w:space="0" w:color="auto"/>
              <w:right w:val="single" w:sz="2" w:space="0" w:color="auto"/>
            </w:tcBorders>
            <w:vAlign w:val="center"/>
          </w:tcPr>
          <w:p w14:paraId="4FAEAA76" w14:textId="77777777" w:rsidR="00E703C3" w:rsidRDefault="00E703C3" w:rsidP="004F3F4A">
            <w:pPr>
              <w:jc w:val="center"/>
              <w:rPr>
                <w:b/>
                <w:bCs/>
              </w:rPr>
            </w:pPr>
          </w:p>
        </w:tc>
        <w:tc>
          <w:tcPr>
            <w:tcW w:w="1559" w:type="dxa"/>
            <w:tcBorders>
              <w:top w:val="single" w:sz="2" w:space="0" w:color="auto"/>
              <w:left w:val="single" w:sz="2" w:space="0" w:color="auto"/>
              <w:bottom w:val="single" w:sz="2" w:space="0" w:color="auto"/>
              <w:right w:val="single" w:sz="2" w:space="0" w:color="auto"/>
            </w:tcBorders>
            <w:vAlign w:val="center"/>
          </w:tcPr>
          <w:p w14:paraId="7ACE4F33" w14:textId="77777777" w:rsidR="00E703C3" w:rsidRDefault="00E703C3" w:rsidP="004F3F4A">
            <w:pPr>
              <w:jc w:val="center"/>
              <w:rPr>
                <w:b/>
                <w:bCs/>
              </w:rPr>
            </w:pPr>
          </w:p>
        </w:tc>
        <w:tc>
          <w:tcPr>
            <w:tcW w:w="1559" w:type="dxa"/>
            <w:tcBorders>
              <w:top w:val="single" w:sz="2" w:space="0" w:color="auto"/>
              <w:left w:val="single" w:sz="2" w:space="0" w:color="auto"/>
              <w:bottom w:val="single" w:sz="2" w:space="0" w:color="auto"/>
              <w:right w:val="single" w:sz="12" w:space="0" w:color="auto"/>
            </w:tcBorders>
            <w:vAlign w:val="center"/>
          </w:tcPr>
          <w:p w14:paraId="57C14BAA" w14:textId="77777777" w:rsidR="00E703C3" w:rsidRDefault="00E703C3" w:rsidP="004F3F4A">
            <w:pPr>
              <w:jc w:val="center"/>
              <w:rPr>
                <w:b/>
                <w:bCs/>
              </w:rPr>
            </w:pPr>
            <w:r>
              <w:rPr>
                <w:b/>
                <w:bCs/>
              </w:rPr>
              <w:t>1</w:t>
            </w:r>
          </w:p>
        </w:tc>
      </w:tr>
      <w:tr w:rsidR="00E703C3" w14:paraId="48ACD46F" w14:textId="77777777" w:rsidTr="00314FBA">
        <w:trPr>
          <w:trHeight w:val="540"/>
        </w:trPr>
        <w:tc>
          <w:tcPr>
            <w:tcW w:w="4465" w:type="dxa"/>
            <w:tcBorders>
              <w:top w:val="single" w:sz="2" w:space="0" w:color="auto"/>
              <w:left w:val="single" w:sz="12" w:space="0" w:color="auto"/>
              <w:bottom w:val="single" w:sz="6" w:space="0" w:color="auto"/>
              <w:right w:val="single" w:sz="2" w:space="0" w:color="auto"/>
            </w:tcBorders>
          </w:tcPr>
          <w:p w14:paraId="3BA9A50B" w14:textId="77777777" w:rsidR="00E703C3" w:rsidRDefault="00E703C3">
            <w:pPr>
              <w:rPr>
                <w:b/>
                <w:bCs/>
              </w:rPr>
            </w:pPr>
            <w:r>
              <w:rPr>
                <w:b/>
                <w:bCs/>
              </w:rPr>
              <w:t>Časová rezerva (opakování učiva,</w:t>
            </w:r>
          </w:p>
          <w:p w14:paraId="762D6D63" w14:textId="77777777" w:rsidR="00E703C3" w:rsidRDefault="00E703C3">
            <w:pPr>
              <w:rPr>
                <w:b/>
                <w:bCs/>
              </w:rPr>
            </w:pPr>
            <w:r>
              <w:rPr>
                <w:b/>
                <w:bCs/>
              </w:rPr>
              <w:t>výchovně vzdělávací akce, exkurze)</w:t>
            </w:r>
          </w:p>
        </w:tc>
        <w:tc>
          <w:tcPr>
            <w:tcW w:w="1559" w:type="dxa"/>
            <w:tcBorders>
              <w:top w:val="single" w:sz="2" w:space="0" w:color="auto"/>
              <w:left w:val="single" w:sz="2" w:space="0" w:color="auto"/>
              <w:bottom w:val="single" w:sz="6" w:space="0" w:color="auto"/>
              <w:right w:val="single" w:sz="2" w:space="0" w:color="auto"/>
            </w:tcBorders>
            <w:vAlign w:val="center"/>
          </w:tcPr>
          <w:p w14:paraId="47CA595D" w14:textId="77777777" w:rsidR="00E703C3" w:rsidRDefault="00E703C3" w:rsidP="004F3F4A">
            <w:pPr>
              <w:jc w:val="center"/>
              <w:rPr>
                <w:b/>
                <w:bCs/>
              </w:rPr>
            </w:pPr>
            <w:r>
              <w:rPr>
                <w:b/>
                <w:bCs/>
              </w:rPr>
              <w:t>5</w:t>
            </w:r>
          </w:p>
        </w:tc>
        <w:tc>
          <w:tcPr>
            <w:tcW w:w="1559" w:type="dxa"/>
            <w:tcBorders>
              <w:top w:val="single" w:sz="2" w:space="0" w:color="auto"/>
              <w:left w:val="single" w:sz="2" w:space="0" w:color="auto"/>
              <w:bottom w:val="single" w:sz="6" w:space="0" w:color="auto"/>
              <w:right w:val="single" w:sz="2" w:space="0" w:color="auto"/>
            </w:tcBorders>
            <w:vAlign w:val="center"/>
          </w:tcPr>
          <w:p w14:paraId="38D31BED" w14:textId="2EC2ABC2" w:rsidR="00E703C3" w:rsidRDefault="00680D18" w:rsidP="004F3F4A">
            <w:pPr>
              <w:jc w:val="center"/>
              <w:rPr>
                <w:b/>
                <w:bCs/>
              </w:rPr>
            </w:pPr>
            <w:r>
              <w:rPr>
                <w:b/>
                <w:bCs/>
              </w:rPr>
              <w:t>5</w:t>
            </w:r>
          </w:p>
        </w:tc>
        <w:tc>
          <w:tcPr>
            <w:tcW w:w="1559" w:type="dxa"/>
            <w:tcBorders>
              <w:top w:val="single" w:sz="2" w:space="0" w:color="auto"/>
              <w:left w:val="single" w:sz="2" w:space="0" w:color="auto"/>
              <w:bottom w:val="single" w:sz="6" w:space="0" w:color="auto"/>
              <w:right w:val="single" w:sz="12" w:space="0" w:color="auto"/>
            </w:tcBorders>
            <w:vAlign w:val="center"/>
          </w:tcPr>
          <w:p w14:paraId="15E33675" w14:textId="77777777" w:rsidR="00E703C3" w:rsidRDefault="00E703C3" w:rsidP="004F3F4A">
            <w:pPr>
              <w:jc w:val="center"/>
              <w:rPr>
                <w:b/>
                <w:bCs/>
              </w:rPr>
            </w:pPr>
            <w:r>
              <w:rPr>
                <w:b/>
                <w:bCs/>
              </w:rPr>
              <w:t>4</w:t>
            </w:r>
          </w:p>
        </w:tc>
      </w:tr>
      <w:tr w:rsidR="00E703C3" w14:paraId="0B80BF4D" w14:textId="77777777" w:rsidTr="00314FBA">
        <w:tc>
          <w:tcPr>
            <w:tcW w:w="4465" w:type="dxa"/>
            <w:tcBorders>
              <w:top w:val="single" w:sz="6" w:space="0" w:color="auto"/>
              <w:left w:val="single" w:sz="12" w:space="0" w:color="auto"/>
              <w:bottom w:val="single" w:sz="12" w:space="0" w:color="auto"/>
              <w:right w:val="single" w:sz="2" w:space="0" w:color="auto"/>
            </w:tcBorders>
          </w:tcPr>
          <w:p w14:paraId="295E8D6D" w14:textId="77777777" w:rsidR="00E703C3" w:rsidRDefault="00E703C3">
            <w:pPr>
              <w:rPr>
                <w:b/>
                <w:bCs/>
              </w:rPr>
            </w:pPr>
            <w:r>
              <w:rPr>
                <w:b/>
                <w:bCs/>
              </w:rPr>
              <w:t>Celkem týdnů</w:t>
            </w:r>
          </w:p>
        </w:tc>
        <w:tc>
          <w:tcPr>
            <w:tcW w:w="1559" w:type="dxa"/>
            <w:tcBorders>
              <w:top w:val="single" w:sz="6" w:space="0" w:color="auto"/>
              <w:left w:val="single" w:sz="2" w:space="0" w:color="auto"/>
              <w:bottom w:val="single" w:sz="12" w:space="0" w:color="auto"/>
              <w:right w:val="single" w:sz="2" w:space="0" w:color="auto"/>
            </w:tcBorders>
            <w:vAlign w:val="center"/>
          </w:tcPr>
          <w:p w14:paraId="2B64660A" w14:textId="77777777" w:rsidR="00E703C3" w:rsidRDefault="00E703C3" w:rsidP="004F3F4A">
            <w:pPr>
              <w:jc w:val="center"/>
              <w:rPr>
                <w:b/>
                <w:bCs/>
              </w:rPr>
            </w:pPr>
            <w:r>
              <w:rPr>
                <w:b/>
                <w:bCs/>
              </w:rPr>
              <w:t>40</w:t>
            </w:r>
          </w:p>
        </w:tc>
        <w:tc>
          <w:tcPr>
            <w:tcW w:w="1559" w:type="dxa"/>
            <w:tcBorders>
              <w:top w:val="single" w:sz="6" w:space="0" w:color="auto"/>
              <w:left w:val="single" w:sz="2" w:space="0" w:color="auto"/>
              <w:bottom w:val="single" w:sz="12" w:space="0" w:color="auto"/>
              <w:right w:val="single" w:sz="2" w:space="0" w:color="auto"/>
            </w:tcBorders>
            <w:vAlign w:val="center"/>
          </w:tcPr>
          <w:p w14:paraId="45AB667F" w14:textId="77777777" w:rsidR="00E703C3" w:rsidRDefault="00E703C3" w:rsidP="004F3F4A">
            <w:pPr>
              <w:jc w:val="center"/>
              <w:rPr>
                <w:b/>
                <w:bCs/>
              </w:rPr>
            </w:pPr>
            <w:r>
              <w:rPr>
                <w:b/>
                <w:bCs/>
              </w:rPr>
              <w:t>40</w:t>
            </w:r>
          </w:p>
        </w:tc>
        <w:tc>
          <w:tcPr>
            <w:tcW w:w="1559" w:type="dxa"/>
            <w:tcBorders>
              <w:top w:val="single" w:sz="6" w:space="0" w:color="auto"/>
              <w:left w:val="single" w:sz="2" w:space="0" w:color="auto"/>
              <w:bottom w:val="single" w:sz="12" w:space="0" w:color="auto"/>
              <w:right w:val="single" w:sz="12" w:space="0" w:color="auto"/>
            </w:tcBorders>
            <w:vAlign w:val="center"/>
          </w:tcPr>
          <w:p w14:paraId="5B88004F" w14:textId="77777777" w:rsidR="00E703C3" w:rsidRDefault="00E703C3" w:rsidP="004F3F4A">
            <w:pPr>
              <w:jc w:val="center"/>
              <w:rPr>
                <w:b/>
                <w:bCs/>
              </w:rPr>
            </w:pPr>
            <w:r>
              <w:rPr>
                <w:b/>
                <w:bCs/>
              </w:rPr>
              <w:t>38</w:t>
            </w:r>
          </w:p>
        </w:tc>
      </w:tr>
    </w:tbl>
    <w:p w14:paraId="6537B653" w14:textId="77777777" w:rsidR="00E703C3" w:rsidRDefault="00E703C3">
      <w:pPr>
        <w:pStyle w:val="Nzev"/>
        <w:jc w:val="left"/>
        <w:rPr>
          <w:sz w:val="28"/>
        </w:rPr>
      </w:pPr>
    </w:p>
    <w:p w14:paraId="255A87B0" w14:textId="77777777" w:rsidR="00E703C3" w:rsidRDefault="00E703C3">
      <w:pPr>
        <w:pStyle w:val="Nzev"/>
        <w:jc w:val="left"/>
        <w:rPr>
          <w:sz w:val="28"/>
        </w:rPr>
      </w:pPr>
    </w:p>
    <w:p w14:paraId="1D14363E" w14:textId="77777777" w:rsidR="00E703C3" w:rsidRDefault="00E703C3">
      <w:pPr>
        <w:pStyle w:val="Nzev"/>
        <w:jc w:val="left"/>
        <w:rPr>
          <w:sz w:val="28"/>
        </w:rPr>
      </w:pPr>
    </w:p>
    <w:p w14:paraId="2B71B10E" w14:textId="77777777" w:rsidR="00E703C3" w:rsidRDefault="00E703C3">
      <w:pPr>
        <w:pStyle w:val="Nzev"/>
        <w:jc w:val="left"/>
        <w:rPr>
          <w:sz w:val="28"/>
        </w:rPr>
      </w:pPr>
    </w:p>
    <w:p w14:paraId="43A23955" w14:textId="77777777" w:rsidR="00CD53F8" w:rsidRPr="00590FCB" w:rsidRDefault="0074692B" w:rsidP="00590FCB">
      <w:pPr>
        <w:pStyle w:val="Nadpis1"/>
      </w:pPr>
      <w:r>
        <w:br w:type="page"/>
      </w:r>
      <w:bookmarkStart w:id="202" w:name="_Toc527044687"/>
      <w:bookmarkStart w:id="203" w:name="_Toc527045990"/>
      <w:bookmarkStart w:id="204" w:name="_Toc527046699"/>
      <w:bookmarkStart w:id="205" w:name="_Toc106784808"/>
      <w:bookmarkStart w:id="206" w:name="_Toc106784925"/>
      <w:bookmarkStart w:id="207" w:name="_Toc107580235"/>
      <w:r w:rsidR="00E703C3">
        <w:lastRenderedPageBreak/>
        <w:t xml:space="preserve">4. </w:t>
      </w:r>
      <w:r w:rsidR="00E703C3" w:rsidRPr="00590FCB">
        <w:t>Učební</w:t>
      </w:r>
      <w:r w:rsidR="00E703C3">
        <w:t xml:space="preserve"> osnovy</w:t>
      </w:r>
      <w:bookmarkEnd w:id="202"/>
      <w:bookmarkEnd w:id="203"/>
      <w:bookmarkEnd w:id="204"/>
      <w:bookmarkEnd w:id="205"/>
      <w:bookmarkEnd w:id="206"/>
      <w:bookmarkEnd w:id="207"/>
    </w:p>
    <w:p w14:paraId="417E4427" w14:textId="77777777" w:rsidR="007570C9" w:rsidRDefault="007570C9" w:rsidP="0074692B">
      <w:pPr>
        <w:pStyle w:val="Nzev"/>
        <w:rPr>
          <w:sz w:val="28"/>
        </w:rPr>
      </w:pPr>
      <w:r>
        <w:rPr>
          <w:sz w:val="28"/>
        </w:rPr>
        <w:t>Učební osnova předmětu</w:t>
      </w:r>
    </w:p>
    <w:p w14:paraId="24095094" w14:textId="77777777" w:rsidR="007570C9" w:rsidRPr="00B11D96" w:rsidRDefault="007570C9" w:rsidP="00CD53F8">
      <w:pPr>
        <w:pStyle w:val="Nadpis2"/>
        <w:jc w:val="center"/>
      </w:pPr>
      <w:bookmarkStart w:id="208" w:name="_Toc527044688"/>
      <w:bookmarkStart w:id="209" w:name="_Toc527045991"/>
      <w:bookmarkStart w:id="210" w:name="_Toc527046700"/>
      <w:bookmarkStart w:id="211" w:name="_Toc106784809"/>
      <w:bookmarkStart w:id="212" w:name="_Toc106784926"/>
      <w:bookmarkStart w:id="213" w:name="_Toc107580236"/>
      <w:r w:rsidRPr="00B11D96">
        <w:t>ČESKÝ JAZYK A LITERATURA</w:t>
      </w:r>
      <w:bookmarkEnd w:id="208"/>
      <w:bookmarkEnd w:id="209"/>
      <w:bookmarkEnd w:id="210"/>
      <w:bookmarkEnd w:id="211"/>
      <w:bookmarkEnd w:id="212"/>
      <w:bookmarkEnd w:id="213"/>
    </w:p>
    <w:p w14:paraId="14651163" w14:textId="77777777" w:rsidR="005836CF" w:rsidRDefault="007570C9" w:rsidP="00E30658">
      <w:pPr>
        <w:jc w:val="center"/>
        <w:rPr>
          <w:b/>
        </w:rPr>
      </w:pPr>
      <w:r>
        <w:rPr>
          <w:b/>
          <w:color w:val="000000"/>
        </w:rPr>
        <w:t>Obor vzdě</w:t>
      </w:r>
      <w:r w:rsidR="00E30658">
        <w:rPr>
          <w:b/>
          <w:color w:val="000000"/>
        </w:rPr>
        <w:t>lání</w:t>
      </w:r>
      <w:r w:rsidR="00590FCB">
        <w:rPr>
          <w:b/>
          <w:color w:val="000000"/>
        </w:rPr>
        <w:t>:</w:t>
      </w:r>
      <w:r w:rsidR="00E30658">
        <w:rPr>
          <w:b/>
          <w:color w:val="000000"/>
        </w:rPr>
        <w:t xml:space="preserve"> </w:t>
      </w:r>
      <w:r w:rsidR="00E30658">
        <w:rPr>
          <w:b/>
        </w:rPr>
        <w:t>66-51-H/</w:t>
      </w:r>
      <w:proofErr w:type="gramStart"/>
      <w:r w:rsidR="00E30658">
        <w:rPr>
          <w:b/>
        </w:rPr>
        <w:t>01  Prodavač</w:t>
      </w:r>
      <w:proofErr w:type="gramEnd"/>
    </w:p>
    <w:p w14:paraId="0458D1B8" w14:textId="77777777" w:rsidR="005836CF" w:rsidRDefault="005836CF" w:rsidP="00E30658">
      <w:pPr>
        <w:jc w:val="center"/>
        <w:rPr>
          <w:b/>
        </w:rPr>
      </w:pPr>
    </w:p>
    <w:p w14:paraId="5E722FA5" w14:textId="77777777" w:rsidR="005836CF" w:rsidRDefault="005836CF" w:rsidP="005836CF">
      <w:pPr>
        <w:widowControl w:val="0"/>
        <w:autoSpaceDE w:val="0"/>
        <w:autoSpaceDN w:val="0"/>
        <w:adjustRightInd w:val="0"/>
        <w:snapToGrid w:val="0"/>
        <w:rPr>
          <w:b/>
        </w:rPr>
      </w:pPr>
      <w:r>
        <w:rPr>
          <w:b/>
          <w:color w:val="000000"/>
        </w:rPr>
        <w:t>Pojetí vyučovacího předmětu</w:t>
      </w:r>
    </w:p>
    <w:p w14:paraId="5D9AC8CC" w14:textId="77777777" w:rsidR="00590FCB" w:rsidRPr="00590FCB" w:rsidRDefault="00590FCB" w:rsidP="005836CF">
      <w:pPr>
        <w:widowControl w:val="0"/>
        <w:autoSpaceDE w:val="0"/>
        <w:autoSpaceDN w:val="0"/>
        <w:adjustRightInd w:val="0"/>
        <w:snapToGrid w:val="0"/>
        <w:rPr>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478"/>
      </w:tblGrid>
      <w:tr w:rsidR="005836CF" w:rsidRPr="00590FCB" w14:paraId="422604AD" w14:textId="77777777" w:rsidTr="00590FCB">
        <w:tc>
          <w:tcPr>
            <w:tcW w:w="0" w:type="auto"/>
            <w:tcBorders>
              <w:top w:val="single" w:sz="4" w:space="0" w:color="auto"/>
              <w:left w:val="single" w:sz="4" w:space="0" w:color="auto"/>
              <w:bottom w:val="single" w:sz="4" w:space="0" w:color="auto"/>
              <w:right w:val="single" w:sz="4" w:space="0" w:color="auto"/>
            </w:tcBorders>
            <w:hideMark/>
          </w:tcPr>
          <w:p w14:paraId="16161D9E" w14:textId="77777777" w:rsidR="005836CF" w:rsidRPr="00590FCB" w:rsidRDefault="005836CF" w:rsidP="007520CE">
            <w:pPr>
              <w:widowControl w:val="0"/>
              <w:autoSpaceDE w:val="0"/>
              <w:autoSpaceDN w:val="0"/>
              <w:adjustRightInd w:val="0"/>
              <w:snapToGrid w:val="0"/>
              <w:rPr>
                <w:b/>
              </w:rPr>
            </w:pPr>
            <w:r w:rsidRPr="00590FCB">
              <w:rPr>
                <w:b/>
                <w:color w:val="000000"/>
              </w:rPr>
              <w:t>Cíl předmětu:</w:t>
            </w:r>
          </w:p>
        </w:tc>
        <w:tc>
          <w:tcPr>
            <w:tcW w:w="7478" w:type="dxa"/>
            <w:tcBorders>
              <w:top w:val="single" w:sz="4" w:space="0" w:color="auto"/>
              <w:left w:val="single" w:sz="4" w:space="0" w:color="auto"/>
              <w:bottom w:val="single" w:sz="4" w:space="0" w:color="auto"/>
              <w:right w:val="single" w:sz="4" w:space="0" w:color="auto"/>
            </w:tcBorders>
            <w:hideMark/>
          </w:tcPr>
          <w:p w14:paraId="697AF244" w14:textId="77777777" w:rsidR="005836CF" w:rsidRPr="00590FCB" w:rsidRDefault="005836CF" w:rsidP="00590FCB">
            <w:pPr>
              <w:autoSpaceDE w:val="0"/>
              <w:autoSpaceDN w:val="0"/>
              <w:adjustRightInd w:val="0"/>
              <w:jc w:val="both"/>
            </w:pPr>
            <w:r w:rsidRPr="00590FCB">
              <w:t>Cílem předmětu je naučit žáky v souladu s jazykovými, komunikačními a</w:t>
            </w:r>
            <w:r w:rsidR="00590FCB">
              <w:t> </w:t>
            </w:r>
            <w:r w:rsidRPr="00590FCB">
              <w:t>společenskými normami řešit základní životní a pracovní situace, vyjadřovat své myšlenky, zážitky, názory a postoje, vyhledávat informace důležité pro osobní i profesní rozvoj, používat je a předávat.</w:t>
            </w:r>
          </w:p>
          <w:p w14:paraId="2CACF990" w14:textId="77777777" w:rsidR="005836CF" w:rsidRPr="00590FCB" w:rsidRDefault="005836CF" w:rsidP="00590FCB">
            <w:pPr>
              <w:autoSpaceDE w:val="0"/>
              <w:autoSpaceDN w:val="0"/>
              <w:adjustRightInd w:val="0"/>
              <w:jc w:val="both"/>
            </w:pPr>
            <w:r w:rsidRPr="00590FCB">
              <w:t>Učivo rozvíjí vědomosti a dovednosti žáků získané na základní škole s ohledem na společenské a profesní zaměření žáků.</w:t>
            </w:r>
          </w:p>
          <w:p w14:paraId="02EEE182" w14:textId="77777777" w:rsidR="005836CF" w:rsidRPr="00590FCB" w:rsidRDefault="005836CF" w:rsidP="00590FCB">
            <w:pPr>
              <w:autoSpaceDE w:val="0"/>
              <w:autoSpaceDN w:val="0"/>
              <w:adjustRightInd w:val="0"/>
              <w:jc w:val="both"/>
            </w:pPr>
            <w:r w:rsidRPr="00590FCB">
              <w:t>Vzdělávání směřuje k tomu, aby žáci:</w:t>
            </w:r>
          </w:p>
          <w:p w14:paraId="214DE3B0" w14:textId="77777777" w:rsidR="005836CF" w:rsidRPr="00590FCB" w:rsidRDefault="005836CF" w:rsidP="00590FCB">
            <w:pPr>
              <w:autoSpaceDE w:val="0"/>
              <w:autoSpaceDN w:val="0"/>
              <w:adjustRightInd w:val="0"/>
              <w:jc w:val="both"/>
            </w:pPr>
            <w:r w:rsidRPr="00590FCB">
              <w:t>- chápali funkci spisovného mateřského jazyka, poznali základní jazykové normy a kategorie (s ohledem na výuku cizích jazyků), chápali rozdíl mezi spisovným a nespisovným vyjadřováním, dokázali rozeznat, kdy je vhodné či nevhodné použít určitého tvaru z obou oblastí</w:t>
            </w:r>
          </w:p>
          <w:p w14:paraId="442497E7" w14:textId="77777777" w:rsidR="005836CF" w:rsidRPr="00590FCB" w:rsidRDefault="005836CF" w:rsidP="00590FCB">
            <w:pPr>
              <w:autoSpaceDE w:val="0"/>
              <w:autoSpaceDN w:val="0"/>
              <w:adjustRightInd w:val="0"/>
              <w:jc w:val="both"/>
            </w:pPr>
            <w:r w:rsidRPr="00590FCB">
              <w:t>- rozvíjeli svou slovní zásobu a vyjadřovací schopnosti</w:t>
            </w:r>
          </w:p>
          <w:p w14:paraId="4AE455E7" w14:textId="77777777" w:rsidR="005836CF" w:rsidRPr="00590FCB" w:rsidRDefault="005836CF" w:rsidP="00590FCB">
            <w:pPr>
              <w:autoSpaceDE w:val="0"/>
              <w:autoSpaceDN w:val="0"/>
              <w:adjustRightInd w:val="0"/>
              <w:jc w:val="both"/>
            </w:pPr>
            <w:r w:rsidRPr="00590FCB">
              <w:t>- chápali význam umění pro člověka, znali cenu kulturních památek a</w:t>
            </w:r>
            <w:r w:rsidR="00590FCB">
              <w:t> </w:t>
            </w:r>
            <w:r w:rsidRPr="00590FCB">
              <w:t>vážili si jich</w:t>
            </w:r>
          </w:p>
          <w:p w14:paraId="34C068B8" w14:textId="77777777" w:rsidR="005836CF" w:rsidRPr="00590FCB" w:rsidRDefault="005836CF" w:rsidP="00590FCB">
            <w:pPr>
              <w:autoSpaceDE w:val="0"/>
              <w:autoSpaceDN w:val="0"/>
              <w:adjustRightInd w:val="0"/>
              <w:jc w:val="both"/>
            </w:pPr>
            <w:r w:rsidRPr="00590FCB">
              <w:t>- uměli využívat poznatků z teorie literatury k hlubšímu porozumění uměleckým textům a dovedli vyjádřit vlastní zážitek z poznaných uměleckých děl, dokázali být tolerantní k názoru druhých</w:t>
            </w:r>
          </w:p>
          <w:p w14:paraId="547E209A" w14:textId="77777777" w:rsidR="005836CF" w:rsidRPr="00590FCB" w:rsidRDefault="005836CF" w:rsidP="00590FCB">
            <w:pPr>
              <w:autoSpaceDE w:val="0"/>
              <w:autoSpaceDN w:val="0"/>
              <w:adjustRightInd w:val="0"/>
              <w:jc w:val="both"/>
            </w:pPr>
            <w:r w:rsidRPr="00590FCB">
              <w:t>- naučili se pracovat samostatně i v týmu</w:t>
            </w:r>
          </w:p>
          <w:p w14:paraId="05B591E9" w14:textId="77777777" w:rsidR="005836CF" w:rsidRPr="00590FCB" w:rsidRDefault="005836CF" w:rsidP="00590FCB">
            <w:pPr>
              <w:autoSpaceDE w:val="0"/>
              <w:autoSpaceDN w:val="0"/>
              <w:adjustRightInd w:val="0"/>
              <w:jc w:val="both"/>
            </w:pPr>
            <w:r w:rsidRPr="00590FCB">
              <w:t>- porozuměli odbornému i uměleckému textu a interpretovali jej</w:t>
            </w:r>
          </w:p>
          <w:p w14:paraId="21AB4295" w14:textId="77777777" w:rsidR="005836CF" w:rsidRPr="00590FCB" w:rsidRDefault="005836CF" w:rsidP="00590FCB">
            <w:pPr>
              <w:widowControl w:val="0"/>
              <w:autoSpaceDE w:val="0"/>
              <w:autoSpaceDN w:val="0"/>
              <w:adjustRightInd w:val="0"/>
              <w:snapToGrid w:val="0"/>
              <w:jc w:val="both"/>
            </w:pPr>
            <w:r w:rsidRPr="00590FCB">
              <w:t>- rozvíjeli své čtenářské dovednosti a dovedli umělecký text interpretovat, využívat poznatků z literární historie a teorie literatury.</w:t>
            </w:r>
          </w:p>
        </w:tc>
      </w:tr>
      <w:tr w:rsidR="005836CF" w:rsidRPr="00590FCB" w14:paraId="54105C9D" w14:textId="77777777" w:rsidTr="00590FCB">
        <w:tc>
          <w:tcPr>
            <w:tcW w:w="0" w:type="auto"/>
            <w:tcBorders>
              <w:top w:val="single" w:sz="4" w:space="0" w:color="auto"/>
              <w:left w:val="single" w:sz="4" w:space="0" w:color="auto"/>
              <w:bottom w:val="single" w:sz="4" w:space="0" w:color="auto"/>
              <w:right w:val="single" w:sz="4" w:space="0" w:color="auto"/>
            </w:tcBorders>
            <w:hideMark/>
          </w:tcPr>
          <w:p w14:paraId="478E43AE" w14:textId="77777777" w:rsidR="005836CF" w:rsidRPr="00590FCB" w:rsidRDefault="005836CF" w:rsidP="007520CE">
            <w:pPr>
              <w:widowControl w:val="0"/>
              <w:autoSpaceDE w:val="0"/>
              <w:autoSpaceDN w:val="0"/>
              <w:adjustRightInd w:val="0"/>
              <w:snapToGrid w:val="0"/>
              <w:rPr>
                <w:b/>
              </w:rPr>
            </w:pPr>
            <w:r w:rsidRPr="00590FCB">
              <w:rPr>
                <w:b/>
                <w:color w:val="000000"/>
              </w:rPr>
              <w:t>Charakteristika</w:t>
            </w:r>
          </w:p>
          <w:p w14:paraId="37C73417" w14:textId="77777777" w:rsidR="005836CF" w:rsidRPr="00590FCB" w:rsidRDefault="005836CF" w:rsidP="007520CE">
            <w:pPr>
              <w:widowControl w:val="0"/>
              <w:autoSpaceDE w:val="0"/>
              <w:autoSpaceDN w:val="0"/>
              <w:adjustRightInd w:val="0"/>
              <w:snapToGrid w:val="0"/>
              <w:rPr>
                <w:b/>
              </w:rPr>
            </w:pPr>
            <w:r w:rsidRPr="00590FCB">
              <w:rPr>
                <w:b/>
                <w:color w:val="000000"/>
              </w:rPr>
              <w:t>učiva:</w:t>
            </w:r>
          </w:p>
        </w:tc>
        <w:tc>
          <w:tcPr>
            <w:tcW w:w="7478" w:type="dxa"/>
            <w:tcBorders>
              <w:top w:val="single" w:sz="4" w:space="0" w:color="auto"/>
              <w:left w:val="single" w:sz="4" w:space="0" w:color="auto"/>
              <w:bottom w:val="single" w:sz="4" w:space="0" w:color="auto"/>
              <w:right w:val="single" w:sz="4" w:space="0" w:color="auto"/>
            </w:tcBorders>
            <w:hideMark/>
          </w:tcPr>
          <w:p w14:paraId="702633F0" w14:textId="77777777" w:rsidR="005836CF" w:rsidRPr="00590FCB" w:rsidRDefault="005836CF" w:rsidP="00590FCB">
            <w:pPr>
              <w:autoSpaceDE w:val="0"/>
              <w:autoSpaceDN w:val="0"/>
              <w:adjustRightInd w:val="0"/>
              <w:jc w:val="both"/>
              <w:rPr>
                <w:i/>
                <w:iCs/>
              </w:rPr>
            </w:pPr>
            <w:r w:rsidRPr="00590FCB">
              <w:t>Obsah předmětu vychází z obsahového okruhu RVP – V</w:t>
            </w:r>
            <w:r w:rsidRPr="00590FCB">
              <w:rPr>
                <w:i/>
                <w:iCs/>
              </w:rPr>
              <w:t>zdělávání a</w:t>
            </w:r>
            <w:r w:rsidR="00590FCB">
              <w:rPr>
                <w:i/>
                <w:iCs/>
              </w:rPr>
              <w:t> </w:t>
            </w:r>
            <w:r w:rsidRPr="00590FCB">
              <w:rPr>
                <w:i/>
                <w:iCs/>
              </w:rPr>
              <w:t xml:space="preserve">komunikace v českém jazyce a Estetické vzdělávání. </w:t>
            </w:r>
            <w:r w:rsidRPr="00590FCB">
              <w:t>Učivo je rozvrženo do tří oblastí.</w:t>
            </w:r>
          </w:p>
          <w:p w14:paraId="04A37960" w14:textId="77777777" w:rsidR="005836CF" w:rsidRPr="00590FCB" w:rsidRDefault="005836CF" w:rsidP="00590FCB">
            <w:pPr>
              <w:autoSpaceDE w:val="0"/>
              <w:autoSpaceDN w:val="0"/>
              <w:adjustRightInd w:val="0"/>
              <w:jc w:val="both"/>
            </w:pPr>
            <w:r w:rsidRPr="00590FCB">
              <w:t xml:space="preserve">Oblast </w:t>
            </w:r>
            <w:r w:rsidRPr="00590FCB">
              <w:rPr>
                <w:i/>
                <w:iCs/>
              </w:rPr>
              <w:t xml:space="preserve">mluvnice </w:t>
            </w:r>
            <w:r w:rsidRPr="00590FCB">
              <w:t>navazuje na znalosti ze základní školy o základech pravopisu, prohlubuje je a upevňuje je, rozvíjí slovní zásobu a vyjadřovací schopnosti žáků, aby pochopili rozdíl mezi spisovnou a nespisovnou normou. Žáci pracují s jazykovými příručkami, Pravidly českého pravopisu.</w:t>
            </w:r>
          </w:p>
          <w:p w14:paraId="0E73FCAB" w14:textId="77777777" w:rsidR="005836CF" w:rsidRPr="00590FCB" w:rsidRDefault="005836CF" w:rsidP="00590FCB">
            <w:pPr>
              <w:autoSpaceDE w:val="0"/>
              <w:autoSpaceDN w:val="0"/>
              <w:adjustRightInd w:val="0"/>
              <w:jc w:val="both"/>
            </w:pPr>
            <w:r w:rsidRPr="00590FCB">
              <w:t xml:space="preserve">Oblast </w:t>
            </w:r>
            <w:r w:rsidRPr="00590FCB">
              <w:rPr>
                <w:i/>
                <w:iCs/>
              </w:rPr>
              <w:t xml:space="preserve">slohu </w:t>
            </w:r>
            <w:r w:rsidRPr="00590FCB">
              <w:t>se věnuje sestavení jednoduchého vypravování, zdokonalování kultury osobního projevu, správnému, srozumitelnému, jasnému a věcnému vyjadřování a jeho použití v běžných životních situacích, zdokonalování komunikativních dovedností. Žáci si prohlubují kulturnost vyjadřování a vystupování s ohledem na zvolený učební obor.</w:t>
            </w:r>
          </w:p>
          <w:p w14:paraId="12B0E6B8" w14:textId="77777777" w:rsidR="005836CF" w:rsidRPr="00590FCB" w:rsidRDefault="005836CF" w:rsidP="00590FCB">
            <w:pPr>
              <w:autoSpaceDE w:val="0"/>
              <w:autoSpaceDN w:val="0"/>
              <w:adjustRightInd w:val="0"/>
              <w:jc w:val="both"/>
            </w:pPr>
            <w:r w:rsidRPr="00590FCB">
              <w:t xml:space="preserve">Oblast </w:t>
            </w:r>
            <w:r w:rsidRPr="00590FCB">
              <w:rPr>
                <w:i/>
                <w:iCs/>
              </w:rPr>
              <w:t xml:space="preserve">literatury </w:t>
            </w:r>
            <w:r w:rsidRPr="00590FCB">
              <w:t>je zaměřena na rozlišování základních literárních druhů a</w:t>
            </w:r>
            <w:r w:rsidR="00590FCB">
              <w:t> </w:t>
            </w:r>
            <w:r w:rsidRPr="00590FCB">
              <w:t>žánrů na základě četby ukázek, upevňování znalostí o významných dílech naší i světové literatury od nejstarších dob do 21. stol.</w:t>
            </w:r>
          </w:p>
          <w:p w14:paraId="278FD5F8" w14:textId="77777777" w:rsidR="005836CF" w:rsidRPr="00590FCB" w:rsidRDefault="005836CF" w:rsidP="00590FCB">
            <w:pPr>
              <w:widowControl w:val="0"/>
              <w:autoSpaceDE w:val="0"/>
              <w:autoSpaceDN w:val="0"/>
              <w:adjustRightInd w:val="0"/>
              <w:snapToGrid w:val="0"/>
              <w:jc w:val="both"/>
            </w:pPr>
            <w:r w:rsidRPr="00590FCB">
              <w:t xml:space="preserve">Výuka českého jazyka a literatury využívá znalostí ze základní školy a mezipředmětově se doplňuje s předměty </w:t>
            </w:r>
            <w:r w:rsidRPr="00590FCB">
              <w:rPr>
                <w:i/>
                <w:iCs/>
              </w:rPr>
              <w:t>občanská nauka</w:t>
            </w:r>
            <w:r w:rsidRPr="00590FCB">
              <w:t xml:space="preserve">, </w:t>
            </w:r>
            <w:r w:rsidRPr="00590FCB">
              <w:rPr>
                <w:i/>
                <w:iCs/>
              </w:rPr>
              <w:t>cizí jazyk, I</w:t>
            </w:r>
            <w:r w:rsidR="00061D19">
              <w:rPr>
                <w:i/>
                <w:iCs/>
              </w:rPr>
              <w:t>C</w:t>
            </w:r>
            <w:r w:rsidRPr="00590FCB">
              <w:rPr>
                <w:i/>
                <w:iCs/>
              </w:rPr>
              <w:t xml:space="preserve">T, odborné předměty </w:t>
            </w:r>
            <w:r w:rsidRPr="00590FCB">
              <w:t>(podle jednotlivých učebních oborů</w:t>
            </w:r>
            <w:r w:rsidRPr="00590FCB">
              <w:rPr>
                <w:i/>
                <w:iCs/>
              </w:rPr>
              <w:t>).</w:t>
            </w:r>
          </w:p>
        </w:tc>
      </w:tr>
      <w:tr w:rsidR="005836CF" w:rsidRPr="00590FCB" w14:paraId="399AC284" w14:textId="77777777" w:rsidTr="00590FCB">
        <w:tc>
          <w:tcPr>
            <w:tcW w:w="0" w:type="auto"/>
            <w:tcBorders>
              <w:top w:val="single" w:sz="4" w:space="0" w:color="auto"/>
              <w:left w:val="single" w:sz="4" w:space="0" w:color="auto"/>
              <w:bottom w:val="single" w:sz="4" w:space="0" w:color="auto"/>
              <w:right w:val="single" w:sz="4" w:space="0" w:color="auto"/>
            </w:tcBorders>
            <w:hideMark/>
          </w:tcPr>
          <w:p w14:paraId="12BDE4DB" w14:textId="77777777" w:rsidR="005836CF" w:rsidRPr="00590FCB" w:rsidRDefault="005836CF" w:rsidP="007520CE">
            <w:pPr>
              <w:widowControl w:val="0"/>
              <w:autoSpaceDE w:val="0"/>
              <w:autoSpaceDN w:val="0"/>
              <w:adjustRightInd w:val="0"/>
              <w:snapToGrid w:val="0"/>
              <w:rPr>
                <w:b/>
              </w:rPr>
            </w:pPr>
            <w:r w:rsidRPr="00590FCB">
              <w:rPr>
                <w:b/>
                <w:color w:val="000000"/>
              </w:rPr>
              <w:t>Metody a formy</w:t>
            </w:r>
          </w:p>
          <w:p w14:paraId="1A0155AA" w14:textId="77777777" w:rsidR="005836CF" w:rsidRPr="00590FCB" w:rsidRDefault="005836CF" w:rsidP="007520CE">
            <w:pPr>
              <w:widowControl w:val="0"/>
              <w:autoSpaceDE w:val="0"/>
              <w:autoSpaceDN w:val="0"/>
              <w:adjustRightInd w:val="0"/>
              <w:snapToGrid w:val="0"/>
              <w:rPr>
                <w:b/>
              </w:rPr>
            </w:pPr>
            <w:r w:rsidRPr="00590FCB">
              <w:rPr>
                <w:b/>
                <w:color w:val="000000"/>
              </w:rPr>
              <w:t>výuky:</w:t>
            </w:r>
          </w:p>
        </w:tc>
        <w:tc>
          <w:tcPr>
            <w:tcW w:w="7478" w:type="dxa"/>
            <w:tcBorders>
              <w:top w:val="single" w:sz="4" w:space="0" w:color="auto"/>
              <w:left w:val="single" w:sz="4" w:space="0" w:color="auto"/>
              <w:bottom w:val="single" w:sz="4" w:space="0" w:color="auto"/>
              <w:right w:val="single" w:sz="4" w:space="0" w:color="auto"/>
            </w:tcBorders>
            <w:hideMark/>
          </w:tcPr>
          <w:p w14:paraId="404025C3" w14:textId="77777777" w:rsidR="005836CF" w:rsidRPr="00590FCB" w:rsidRDefault="005836CF" w:rsidP="00590FCB">
            <w:pPr>
              <w:autoSpaceDE w:val="0"/>
              <w:autoSpaceDN w:val="0"/>
              <w:adjustRightInd w:val="0"/>
              <w:jc w:val="both"/>
            </w:pPr>
            <w:r w:rsidRPr="00590FCB">
              <w:t>Dialog, přednáška, výklad, beseda, řízený rozhovor, samostatná a</w:t>
            </w:r>
            <w:r w:rsidR="00061D19">
              <w:t> </w:t>
            </w:r>
            <w:r w:rsidRPr="00590FCB">
              <w:t>skupinová práce, doplňování, testy, frontální opakování, motivace, soutěže, projekty.</w:t>
            </w:r>
          </w:p>
          <w:p w14:paraId="77F57CDB" w14:textId="77777777" w:rsidR="005836CF" w:rsidRPr="00590FCB" w:rsidRDefault="005836CF" w:rsidP="00590FCB">
            <w:pPr>
              <w:autoSpaceDE w:val="0"/>
              <w:autoSpaceDN w:val="0"/>
              <w:adjustRightInd w:val="0"/>
              <w:jc w:val="both"/>
            </w:pPr>
            <w:r w:rsidRPr="00590FCB">
              <w:lastRenderedPageBreak/>
              <w:t>Vyhledávání informací v odborných publikacích, učebnicích, na internetu.</w:t>
            </w:r>
          </w:p>
          <w:p w14:paraId="1FC3E7A7" w14:textId="77777777" w:rsidR="005836CF" w:rsidRPr="00590FCB" w:rsidRDefault="005836CF" w:rsidP="00590FCB">
            <w:pPr>
              <w:widowControl w:val="0"/>
              <w:autoSpaceDE w:val="0"/>
              <w:autoSpaceDN w:val="0"/>
              <w:adjustRightInd w:val="0"/>
              <w:snapToGrid w:val="0"/>
              <w:jc w:val="both"/>
            </w:pPr>
            <w:r w:rsidRPr="00590FCB">
              <w:t>Četba a interpretace konkrétních ukázek z literárních děl; referáty o</w:t>
            </w:r>
            <w:r w:rsidR="00061D19">
              <w:t> </w:t>
            </w:r>
            <w:r w:rsidRPr="00590FCB">
              <w:t>přečtených knihách či zhlédnutých filmech (samostatná vystoupení před spolužáky návštěva místní knihovny a muzea, filmových a divadelních představení; dramatizace uměleckého textu; prohlubování čtenářských dovedností.</w:t>
            </w:r>
          </w:p>
        </w:tc>
      </w:tr>
      <w:tr w:rsidR="005836CF" w:rsidRPr="00590FCB" w14:paraId="3570D90E" w14:textId="77777777" w:rsidTr="00590FCB">
        <w:tc>
          <w:tcPr>
            <w:tcW w:w="0" w:type="auto"/>
            <w:tcBorders>
              <w:top w:val="single" w:sz="4" w:space="0" w:color="auto"/>
              <w:left w:val="single" w:sz="4" w:space="0" w:color="auto"/>
              <w:bottom w:val="single" w:sz="4" w:space="0" w:color="auto"/>
              <w:right w:val="single" w:sz="4" w:space="0" w:color="auto"/>
            </w:tcBorders>
            <w:hideMark/>
          </w:tcPr>
          <w:p w14:paraId="01251B6C" w14:textId="77777777" w:rsidR="005836CF" w:rsidRPr="00590FCB" w:rsidRDefault="005836CF" w:rsidP="007520CE">
            <w:pPr>
              <w:widowControl w:val="0"/>
              <w:autoSpaceDE w:val="0"/>
              <w:autoSpaceDN w:val="0"/>
              <w:adjustRightInd w:val="0"/>
              <w:snapToGrid w:val="0"/>
              <w:rPr>
                <w:b/>
              </w:rPr>
            </w:pPr>
            <w:r w:rsidRPr="00590FCB">
              <w:rPr>
                <w:b/>
              </w:rPr>
              <w:lastRenderedPageBreak/>
              <w:t>Hodnocení žáků:</w:t>
            </w:r>
          </w:p>
        </w:tc>
        <w:tc>
          <w:tcPr>
            <w:tcW w:w="7478" w:type="dxa"/>
            <w:tcBorders>
              <w:top w:val="single" w:sz="4" w:space="0" w:color="auto"/>
              <w:left w:val="single" w:sz="4" w:space="0" w:color="auto"/>
              <w:bottom w:val="single" w:sz="4" w:space="0" w:color="auto"/>
              <w:right w:val="single" w:sz="4" w:space="0" w:color="auto"/>
            </w:tcBorders>
            <w:hideMark/>
          </w:tcPr>
          <w:p w14:paraId="0799AD11" w14:textId="77777777" w:rsidR="005836CF" w:rsidRPr="00590FCB" w:rsidRDefault="005836CF" w:rsidP="00590FCB">
            <w:pPr>
              <w:autoSpaceDE w:val="0"/>
              <w:autoSpaceDN w:val="0"/>
              <w:adjustRightInd w:val="0"/>
              <w:jc w:val="both"/>
              <w:rPr>
                <w:b/>
                <w:bCs/>
              </w:rPr>
            </w:pPr>
            <w:r w:rsidRPr="00590FCB">
              <w:rPr>
                <w:b/>
                <w:bCs/>
              </w:rPr>
              <w:t>Zp</w:t>
            </w:r>
            <w:r w:rsidRPr="00590FCB">
              <w:rPr>
                <w:rFonts w:eastAsia="TimesNewRomanPS-BoldMT" w:cs="TimesNewRomanPS-BoldMT"/>
                <w:b/>
                <w:bCs/>
              </w:rPr>
              <w:t>ů</w:t>
            </w:r>
            <w:r w:rsidRPr="00590FCB">
              <w:rPr>
                <w:b/>
                <w:bCs/>
              </w:rPr>
              <w:t>soby ov</w:t>
            </w:r>
            <w:r w:rsidRPr="00590FCB">
              <w:rPr>
                <w:rFonts w:eastAsia="TimesNewRomanPS-BoldMT" w:cs="TimesNewRomanPS-BoldMT"/>
                <w:b/>
                <w:bCs/>
              </w:rPr>
              <w:t>ěř</w:t>
            </w:r>
            <w:r w:rsidRPr="00590FCB">
              <w:rPr>
                <w:b/>
                <w:bCs/>
              </w:rPr>
              <w:t>ení</w:t>
            </w:r>
          </w:p>
          <w:p w14:paraId="2D912CCF" w14:textId="77777777" w:rsidR="005836CF" w:rsidRPr="00590FCB" w:rsidRDefault="005836CF" w:rsidP="00590FCB">
            <w:pPr>
              <w:autoSpaceDE w:val="0"/>
              <w:autoSpaceDN w:val="0"/>
              <w:adjustRightInd w:val="0"/>
              <w:jc w:val="both"/>
            </w:pPr>
            <w:r w:rsidRPr="00590FCB">
              <w:t>Ústní zkoušení, testy, písemné práce, slohové práce. Numerické, slovní jednotlivců a skupin -, doplňovací cvičení, domácí úkoly, samostatné práce, referáty, slohová cvičení, slohové práce 1x ročně, vyhledávání informací v textu, projekty.</w:t>
            </w:r>
          </w:p>
        </w:tc>
      </w:tr>
      <w:tr w:rsidR="005836CF" w:rsidRPr="00590FCB" w14:paraId="278E581A" w14:textId="77777777" w:rsidTr="00590FCB">
        <w:tc>
          <w:tcPr>
            <w:tcW w:w="0" w:type="auto"/>
            <w:tcBorders>
              <w:top w:val="single" w:sz="4" w:space="0" w:color="auto"/>
              <w:left w:val="single" w:sz="4" w:space="0" w:color="auto"/>
              <w:bottom w:val="single" w:sz="4" w:space="0" w:color="auto"/>
              <w:right w:val="single" w:sz="4" w:space="0" w:color="auto"/>
            </w:tcBorders>
            <w:hideMark/>
          </w:tcPr>
          <w:p w14:paraId="4543B3BB" w14:textId="77777777" w:rsidR="005836CF" w:rsidRPr="00590FCB" w:rsidRDefault="005836CF" w:rsidP="007520CE">
            <w:pPr>
              <w:widowControl w:val="0"/>
              <w:autoSpaceDE w:val="0"/>
              <w:autoSpaceDN w:val="0"/>
              <w:adjustRightInd w:val="0"/>
              <w:snapToGrid w:val="0"/>
              <w:rPr>
                <w:b/>
              </w:rPr>
            </w:pPr>
            <w:r w:rsidRPr="00590FCB">
              <w:rPr>
                <w:b/>
                <w:color w:val="000000"/>
              </w:rPr>
              <w:t>Přínos předmětu</w:t>
            </w:r>
          </w:p>
          <w:p w14:paraId="5152F396" w14:textId="77777777" w:rsidR="005836CF" w:rsidRPr="00590FCB" w:rsidRDefault="005836CF" w:rsidP="007520CE">
            <w:pPr>
              <w:widowControl w:val="0"/>
              <w:autoSpaceDE w:val="0"/>
              <w:autoSpaceDN w:val="0"/>
              <w:adjustRightInd w:val="0"/>
              <w:snapToGrid w:val="0"/>
              <w:rPr>
                <w:b/>
              </w:rPr>
            </w:pPr>
            <w:r w:rsidRPr="00590FCB">
              <w:rPr>
                <w:b/>
                <w:color w:val="000000"/>
              </w:rPr>
              <w:t>pro rozvoj klíčových</w:t>
            </w:r>
          </w:p>
          <w:p w14:paraId="7657957C" w14:textId="77777777" w:rsidR="005836CF" w:rsidRPr="00590FCB" w:rsidRDefault="005836CF" w:rsidP="007520CE">
            <w:pPr>
              <w:widowControl w:val="0"/>
              <w:autoSpaceDE w:val="0"/>
              <w:autoSpaceDN w:val="0"/>
              <w:adjustRightInd w:val="0"/>
              <w:snapToGrid w:val="0"/>
              <w:rPr>
                <w:b/>
              </w:rPr>
            </w:pPr>
            <w:r w:rsidRPr="00590FCB">
              <w:rPr>
                <w:b/>
                <w:color w:val="000000"/>
              </w:rPr>
              <w:t>kompetencí a</w:t>
            </w:r>
          </w:p>
          <w:p w14:paraId="190EA7A4" w14:textId="77777777" w:rsidR="005836CF" w:rsidRPr="00590FCB" w:rsidRDefault="005836CF" w:rsidP="007520CE">
            <w:pPr>
              <w:widowControl w:val="0"/>
              <w:autoSpaceDE w:val="0"/>
              <w:autoSpaceDN w:val="0"/>
              <w:adjustRightInd w:val="0"/>
              <w:snapToGrid w:val="0"/>
              <w:rPr>
                <w:b/>
              </w:rPr>
            </w:pPr>
            <w:r w:rsidRPr="00590FCB">
              <w:rPr>
                <w:b/>
                <w:color w:val="000000"/>
              </w:rPr>
              <w:t>průřezových témat:</w:t>
            </w:r>
          </w:p>
        </w:tc>
        <w:tc>
          <w:tcPr>
            <w:tcW w:w="7478" w:type="dxa"/>
            <w:tcBorders>
              <w:top w:val="single" w:sz="4" w:space="0" w:color="auto"/>
              <w:left w:val="single" w:sz="4" w:space="0" w:color="auto"/>
              <w:bottom w:val="single" w:sz="4" w:space="0" w:color="auto"/>
              <w:right w:val="single" w:sz="4" w:space="0" w:color="auto"/>
            </w:tcBorders>
            <w:hideMark/>
          </w:tcPr>
          <w:p w14:paraId="62420023" w14:textId="77777777" w:rsidR="005836CF" w:rsidRPr="00590FCB" w:rsidRDefault="005836CF" w:rsidP="00590FCB">
            <w:pPr>
              <w:autoSpaceDE w:val="0"/>
              <w:autoSpaceDN w:val="0"/>
              <w:adjustRightInd w:val="0"/>
              <w:jc w:val="both"/>
            </w:pPr>
            <w:r w:rsidRPr="00590FCB">
              <w:rPr>
                <w:b/>
                <w:bCs/>
              </w:rPr>
              <w:t>Klíčové kompetence</w:t>
            </w:r>
            <w:r w:rsidRPr="00590FCB">
              <w:t>:</w:t>
            </w:r>
          </w:p>
          <w:p w14:paraId="190C3C72" w14:textId="77777777" w:rsidR="005836CF" w:rsidRPr="00590FCB" w:rsidRDefault="005836CF" w:rsidP="00590FCB">
            <w:pPr>
              <w:autoSpaceDE w:val="0"/>
              <w:autoSpaceDN w:val="0"/>
              <w:adjustRightInd w:val="0"/>
              <w:jc w:val="both"/>
            </w:pPr>
            <w:r w:rsidRPr="00590FCB">
              <w:rPr>
                <w:i/>
                <w:iCs/>
              </w:rPr>
              <w:t xml:space="preserve">Komunikativní kompetence </w:t>
            </w:r>
            <w:r w:rsidRPr="00590FCB">
              <w:t>– žáci se vyjadřují přiměřeně k účelu jednání v</w:t>
            </w:r>
            <w:r w:rsidR="00061D19">
              <w:t> </w:t>
            </w:r>
            <w:r w:rsidRPr="00590FCB">
              <w:t xml:space="preserve">projevech mluvených i psaných, </w:t>
            </w:r>
            <w:proofErr w:type="gramStart"/>
            <w:r w:rsidRPr="00590FCB">
              <w:t>dokáží</w:t>
            </w:r>
            <w:proofErr w:type="gramEnd"/>
            <w:r w:rsidRPr="00590FCB">
              <w:t xml:space="preserve"> se vhodně prezentovat při oficiálním jednání, umí zpracovávat věcně, správně a srozumitelně přiměřené texty.</w:t>
            </w:r>
          </w:p>
          <w:p w14:paraId="0577B351" w14:textId="77777777" w:rsidR="005836CF" w:rsidRPr="00590FCB" w:rsidRDefault="005836CF" w:rsidP="00590FCB">
            <w:pPr>
              <w:autoSpaceDE w:val="0"/>
              <w:autoSpaceDN w:val="0"/>
              <w:adjustRightInd w:val="0"/>
              <w:jc w:val="both"/>
            </w:pPr>
            <w:r w:rsidRPr="00590FCB">
              <w:rPr>
                <w:i/>
                <w:iCs/>
              </w:rPr>
              <w:t xml:space="preserve">Sociální kompetence </w:t>
            </w:r>
            <w:r w:rsidRPr="00590FCB">
              <w:t xml:space="preserve">– </w:t>
            </w:r>
            <w:proofErr w:type="gramStart"/>
            <w:r w:rsidRPr="00590FCB">
              <w:t>snaží</w:t>
            </w:r>
            <w:proofErr w:type="gramEnd"/>
            <w:r w:rsidRPr="00590FCB">
              <w:t xml:space="preserve"> se pracovat společně i v týmu.</w:t>
            </w:r>
          </w:p>
          <w:p w14:paraId="5C26CBFE" w14:textId="77777777" w:rsidR="005836CF" w:rsidRPr="00590FCB" w:rsidRDefault="005836CF" w:rsidP="00590FCB">
            <w:pPr>
              <w:autoSpaceDE w:val="0"/>
              <w:autoSpaceDN w:val="0"/>
              <w:adjustRightInd w:val="0"/>
              <w:jc w:val="both"/>
            </w:pPr>
            <w:r w:rsidRPr="00590FCB">
              <w:rPr>
                <w:i/>
                <w:iCs/>
              </w:rPr>
              <w:t xml:space="preserve">Personální kompetence </w:t>
            </w:r>
            <w:r w:rsidRPr="00590FCB">
              <w:t xml:space="preserve">– </w:t>
            </w:r>
            <w:proofErr w:type="gramStart"/>
            <w:r w:rsidRPr="00590FCB">
              <w:t>snaží</w:t>
            </w:r>
            <w:proofErr w:type="gramEnd"/>
            <w:r w:rsidRPr="00590FCB">
              <w:t xml:space="preserve"> se o efektivní učení.</w:t>
            </w:r>
          </w:p>
          <w:p w14:paraId="576CB77F" w14:textId="77777777" w:rsidR="005836CF" w:rsidRPr="00590FCB" w:rsidRDefault="005836CF" w:rsidP="00590FCB">
            <w:pPr>
              <w:autoSpaceDE w:val="0"/>
              <w:autoSpaceDN w:val="0"/>
              <w:adjustRightInd w:val="0"/>
              <w:jc w:val="both"/>
              <w:rPr>
                <w:b/>
                <w:bCs/>
              </w:rPr>
            </w:pPr>
            <w:r w:rsidRPr="00590FCB">
              <w:rPr>
                <w:b/>
                <w:bCs/>
              </w:rPr>
              <w:t>Průřezová témata:</w:t>
            </w:r>
          </w:p>
          <w:p w14:paraId="00C87661" w14:textId="77777777" w:rsidR="005836CF" w:rsidRPr="00590FCB" w:rsidRDefault="005836CF" w:rsidP="00590FCB">
            <w:pPr>
              <w:autoSpaceDE w:val="0"/>
              <w:autoSpaceDN w:val="0"/>
              <w:adjustRightInd w:val="0"/>
              <w:jc w:val="both"/>
            </w:pPr>
            <w:r w:rsidRPr="00590FCB">
              <w:rPr>
                <w:i/>
                <w:iCs/>
              </w:rPr>
              <w:t xml:space="preserve">Občan v demokratické společnosti </w:t>
            </w:r>
            <w:r w:rsidRPr="00590FCB">
              <w:t>– žáci znají zásady správného jednání s</w:t>
            </w:r>
            <w:r w:rsidR="00061D19">
              <w:t> </w:t>
            </w:r>
            <w:r w:rsidRPr="00590FCB">
              <w:t xml:space="preserve">lidmi, </w:t>
            </w:r>
            <w:proofErr w:type="gramStart"/>
            <w:r w:rsidRPr="00590FCB">
              <w:t>dokáží</w:t>
            </w:r>
            <w:proofErr w:type="gramEnd"/>
            <w:r w:rsidRPr="00590FCB">
              <w:t xml:space="preserve"> se orientovat v nabídce médií, váží si materiálních a</w:t>
            </w:r>
            <w:r w:rsidR="00061D19">
              <w:t> </w:t>
            </w:r>
            <w:r w:rsidRPr="00590FCB">
              <w:t>duchovních hodnot.</w:t>
            </w:r>
          </w:p>
          <w:p w14:paraId="257228A7" w14:textId="77777777" w:rsidR="005836CF" w:rsidRPr="00590FCB" w:rsidRDefault="005836CF" w:rsidP="00590FCB">
            <w:pPr>
              <w:widowControl w:val="0"/>
              <w:autoSpaceDE w:val="0"/>
              <w:autoSpaceDN w:val="0"/>
              <w:adjustRightInd w:val="0"/>
              <w:snapToGrid w:val="0"/>
              <w:jc w:val="both"/>
            </w:pPr>
            <w:r w:rsidRPr="00590FCB">
              <w:rPr>
                <w:i/>
                <w:iCs/>
              </w:rPr>
              <w:t xml:space="preserve">Člověk a svět práce </w:t>
            </w:r>
            <w:r w:rsidRPr="00590FCB">
              <w:t xml:space="preserve">– žáci se </w:t>
            </w:r>
            <w:proofErr w:type="gramStart"/>
            <w:r w:rsidRPr="00590FCB">
              <w:t>naučí</w:t>
            </w:r>
            <w:proofErr w:type="gramEnd"/>
            <w:r w:rsidRPr="00590FCB">
              <w:t xml:space="preserve"> písemně a verbálně se prezentovat při nejrůznějších jednáních.</w:t>
            </w:r>
          </w:p>
        </w:tc>
      </w:tr>
    </w:tbl>
    <w:p w14:paraId="1AD69CBA" w14:textId="77777777" w:rsidR="0040209A" w:rsidRDefault="0040209A" w:rsidP="005836CF">
      <w:pPr>
        <w:widowControl w:val="0"/>
        <w:autoSpaceDE w:val="0"/>
        <w:autoSpaceDN w:val="0"/>
        <w:adjustRightInd w:val="0"/>
        <w:snapToGrid w:val="0"/>
        <w:rPr>
          <w:b/>
          <w:color w:val="000000"/>
        </w:rPr>
      </w:pPr>
    </w:p>
    <w:p w14:paraId="36473B0A" w14:textId="77777777" w:rsidR="005836CF" w:rsidRDefault="0040209A" w:rsidP="005836CF">
      <w:pPr>
        <w:widowControl w:val="0"/>
        <w:autoSpaceDE w:val="0"/>
        <w:autoSpaceDN w:val="0"/>
        <w:adjustRightInd w:val="0"/>
        <w:snapToGrid w:val="0"/>
        <w:rPr>
          <w:b/>
          <w:color w:val="000000"/>
        </w:rPr>
      </w:pPr>
      <w:r>
        <w:rPr>
          <w:b/>
          <w:color w:val="000000"/>
        </w:rPr>
        <w:br w:type="page"/>
      </w:r>
      <w:r w:rsidR="005836CF">
        <w:rPr>
          <w:b/>
          <w:color w:val="000000"/>
        </w:rPr>
        <w:lastRenderedPageBreak/>
        <w:t>Rozpis výsledků vzdělávání a učiva</w:t>
      </w:r>
    </w:p>
    <w:p w14:paraId="65B0B7F3" w14:textId="77777777" w:rsidR="005836CF" w:rsidRDefault="005836CF" w:rsidP="005836CF">
      <w:pPr>
        <w:widowControl w:val="0"/>
        <w:autoSpaceDE w:val="0"/>
        <w:autoSpaceDN w:val="0"/>
        <w:adjustRightInd w:val="0"/>
        <w:snapToGrid w:val="0"/>
        <w:rPr>
          <w:b/>
          <w:color w:val="000000"/>
        </w:rPr>
      </w:pPr>
    </w:p>
    <w:p w14:paraId="478DC82F" w14:textId="77777777" w:rsidR="0040209A" w:rsidRPr="008A7399" w:rsidRDefault="0040209A" w:rsidP="0040209A">
      <w:pPr>
        <w:jc w:val="both"/>
      </w:pPr>
      <w:r w:rsidRPr="008A7399">
        <w:rPr>
          <w:b/>
          <w:bCs/>
        </w:rPr>
        <w:t>1. ročník:</w:t>
      </w:r>
      <w:r w:rsidRPr="00223182">
        <w:rPr>
          <w:b/>
          <w:bCs/>
        </w:rPr>
        <w:t xml:space="preserve"> celkem 66 hodin</w:t>
      </w:r>
    </w:p>
    <w:p w14:paraId="254583EC" w14:textId="77777777" w:rsidR="005836CF" w:rsidRDefault="005836CF" w:rsidP="005836CF">
      <w:pPr>
        <w:rPr>
          <w:b/>
        </w:rPr>
      </w:pPr>
    </w:p>
    <w:tbl>
      <w:tblPr>
        <w:tblW w:w="9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7"/>
        <w:gridCol w:w="4031"/>
        <w:gridCol w:w="1000"/>
      </w:tblGrid>
      <w:tr w:rsidR="00804659" w:rsidRPr="00804659" w14:paraId="70AC6B66" w14:textId="77777777" w:rsidTr="002F6085">
        <w:tc>
          <w:tcPr>
            <w:tcW w:w="4757" w:type="dxa"/>
            <w:tcBorders>
              <w:top w:val="single" w:sz="4" w:space="0" w:color="auto"/>
              <w:left w:val="single" w:sz="4" w:space="0" w:color="auto"/>
              <w:bottom w:val="single" w:sz="4" w:space="0" w:color="auto"/>
              <w:right w:val="single" w:sz="4" w:space="0" w:color="auto"/>
            </w:tcBorders>
            <w:vAlign w:val="center"/>
            <w:hideMark/>
          </w:tcPr>
          <w:p w14:paraId="76E2CE32" w14:textId="77777777" w:rsidR="00804659" w:rsidRPr="00804659" w:rsidRDefault="00804659" w:rsidP="00804659">
            <w:pPr>
              <w:widowControl w:val="0"/>
              <w:autoSpaceDE w:val="0"/>
              <w:autoSpaceDN w:val="0"/>
              <w:adjustRightInd w:val="0"/>
              <w:snapToGrid w:val="0"/>
              <w:jc w:val="both"/>
              <w:rPr>
                <w:b/>
              </w:rPr>
            </w:pPr>
            <w:r w:rsidRPr="00804659">
              <w:rPr>
                <w:b/>
                <w:color w:val="000000"/>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760D4FB8" w14:textId="77777777" w:rsidR="00804659" w:rsidRPr="00804659" w:rsidRDefault="00804659" w:rsidP="00804659">
            <w:pPr>
              <w:widowControl w:val="0"/>
              <w:autoSpaceDE w:val="0"/>
              <w:autoSpaceDN w:val="0"/>
              <w:adjustRightInd w:val="0"/>
              <w:snapToGrid w:val="0"/>
              <w:jc w:val="both"/>
              <w:rPr>
                <w:b/>
              </w:rPr>
            </w:pPr>
            <w:r>
              <w:rPr>
                <w:b/>
                <w:lang w:eastAsia="en-US"/>
              </w:rPr>
              <w:t>Obsah vzdělávání</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B833E9" w14:textId="77777777" w:rsidR="00804659" w:rsidRPr="00804659" w:rsidRDefault="00804659" w:rsidP="00804659">
            <w:pPr>
              <w:rPr>
                <w:b/>
              </w:rPr>
            </w:pPr>
            <w:r w:rsidRPr="00804659">
              <w:rPr>
                <w:b/>
              </w:rPr>
              <w:t>Počet hodin</w:t>
            </w:r>
          </w:p>
        </w:tc>
      </w:tr>
      <w:tr w:rsidR="005836CF" w:rsidRPr="00804659" w14:paraId="55A6DB76" w14:textId="77777777" w:rsidTr="002F6085">
        <w:tc>
          <w:tcPr>
            <w:tcW w:w="4757" w:type="dxa"/>
            <w:tcBorders>
              <w:top w:val="single" w:sz="4" w:space="0" w:color="auto"/>
              <w:left w:val="single" w:sz="4" w:space="0" w:color="auto"/>
              <w:bottom w:val="single" w:sz="4" w:space="0" w:color="auto"/>
              <w:right w:val="single" w:sz="4" w:space="0" w:color="auto"/>
            </w:tcBorders>
            <w:hideMark/>
          </w:tcPr>
          <w:p w14:paraId="21A12EB4" w14:textId="77777777" w:rsidR="005836CF" w:rsidRPr="00804659" w:rsidRDefault="005836CF" w:rsidP="00804659">
            <w:pPr>
              <w:autoSpaceDE w:val="0"/>
              <w:autoSpaceDN w:val="0"/>
              <w:adjustRightInd w:val="0"/>
              <w:jc w:val="both"/>
              <w:rPr>
                <w:b/>
                <w:bCs/>
              </w:rPr>
            </w:pPr>
            <w:r w:rsidRPr="00804659">
              <w:rPr>
                <w:b/>
                <w:bCs/>
              </w:rPr>
              <w:t>Žák:</w:t>
            </w:r>
          </w:p>
          <w:p w14:paraId="3F89729A" w14:textId="77777777" w:rsidR="005836CF" w:rsidRPr="00804659" w:rsidRDefault="005836CF" w:rsidP="00804659">
            <w:pPr>
              <w:autoSpaceDE w:val="0"/>
              <w:autoSpaceDN w:val="0"/>
              <w:adjustRightInd w:val="0"/>
              <w:jc w:val="both"/>
            </w:pPr>
            <w:r w:rsidRPr="00804659">
              <w:t>- rozlišuje spisovný jazyk, hovorový jazyk, dialekty a stylově příznakové jevy a ve vlastním projevu volí prostředky adekvátní komunikační situaci</w:t>
            </w:r>
          </w:p>
          <w:p w14:paraId="16FE552A" w14:textId="77777777" w:rsidR="005836CF" w:rsidRPr="00804659" w:rsidRDefault="005836CF" w:rsidP="00804659">
            <w:pPr>
              <w:autoSpaceDE w:val="0"/>
              <w:autoSpaceDN w:val="0"/>
              <w:adjustRightInd w:val="0"/>
              <w:jc w:val="both"/>
            </w:pPr>
            <w:r w:rsidRPr="00804659">
              <w:t>- v písemném projevu uplatňuje znalosti českého pravopisu</w:t>
            </w:r>
          </w:p>
          <w:p w14:paraId="3615F038" w14:textId="77777777" w:rsidR="005836CF" w:rsidRPr="00804659" w:rsidRDefault="005836CF" w:rsidP="00804659">
            <w:pPr>
              <w:autoSpaceDE w:val="0"/>
              <w:autoSpaceDN w:val="0"/>
              <w:adjustRightInd w:val="0"/>
              <w:jc w:val="both"/>
            </w:pPr>
            <w:r w:rsidRPr="00804659">
              <w:t>- v písemném i mluveném projevu využívá poznatky z tvarosloví</w:t>
            </w:r>
          </w:p>
        </w:tc>
        <w:tc>
          <w:tcPr>
            <w:tcW w:w="3997" w:type="dxa"/>
            <w:tcBorders>
              <w:top w:val="single" w:sz="4" w:space="0" w:color="auto"/>
              <w:left w:val="single" w:sz="4" w:space="0" w:color="auto"/>
              <w:bottom w:val="single" w:sz="4" w:space="0" w:color="auto"/>
              <w:right w:val="single" w:sz="4" w:space="0" w:color="auto"/>
            </w:tcBorders>
            <w:hideMark/>
          </w:tcPr>
          <w:p w14:paraId="02AD6485" w14:textId="77777777" w:rsidR="005836CF" w:rsidRPr="00804659" w:rsidRDefault="00804659" w:rsidP="00804659">
            <w:pPr>
              <w:autoSpaceDE w:val="0"/>
              <w:autoSpaceDN w:val="0"/>
              <w:adjustRightInd w:val="0"/>
              <w:jc w:val="both"/>
              <w:rPr>
                <w:b/>
                <w:bCs/>
              </w:rPr>
            </w:pPr>
            <w:r>
              <w:rPr>
                <w:b/>
                <w:bCs/>
              </w:rPr>
              <w:t xml:space="preserve">1. </w:t>
            </w:r>
            <w:r w:rsidR="005836CF" w:rsidRPr="00804659">
              <w:rPr>
                <w:b/>
                <w:bCs/>
              </w:rPr>
              <w:t>Zdokonalování jazykových vědomostí a</w:t>
            </w:r>
            <w:r>
              <w:rPr>
                <w:b/>
                <w:bCs/>
              </w:rPr>
              <w:t> </w:t>
            </w:r>
            <w:r w:rsidR="005836CF" w:rsidRPr="00804659">
              <w:rPr>
                <w:b/>
                <w:bCs/>
              </w:rPr>
              <w:t>dovedností</w:t>
            </w:r>
          </w:p>
          <w:p w14:paraId="50F6036E" w14:textId="77777777" w:rsidR="005836CF" w:rsidRPr="00804659" w:rsidRDefault="005836CF" w:rsidP="00804659">
            <w:pPr>
              <w:autoSpaceDE w:val="0"/>
              <w:autoSpaceDN w:val="0"/>
              <w:adjustRightInd w:val="0"/>
              <w:jc w:val="both"/>
            </w:pPr>
            <w:r w:rsidRPr="00804659">
              <w:t>- národní jazyk a jeho útvary</w:t>
            </w:r>
          </w:p>
          <w:p w14:paraId="08EE66E3" w14:textId="77777777" w:rsidR="005836CF" w:rsidRPr="00804659" w:rsidRDefault="005836CF" w:rsidP="00804659">
            <w:pPr>
              <w:autoSpaceDE w:val="0"/>
              <w:autoSpaceDN w:val="0"/>
              <w:adjustRightInd w:val="0"/>
              <w:jc w:val="both"/>
            </w:pPr>
            <w:r w:rsidRPr="00804659">
              <w:t>- hlavní principy českého pravopisu</w:t>
            </w:r>
          </w:p>
          <w:p w14:paraId="3CEDC75D" w14:textId="77777777" w:rsidR="005836CF" w:rsidRPr="00804659" w:rsidRDefault="005836CF" w:rsidP="00804659">
            <w:pPr>
              <w:autoSpaceDE w:val="0"/>
              <w:autoSpaceDN w:val="0"/>
              <w:adjustRightInd w:val="0"/>
              <w:jc w:val="both"/>
            </w:pPr>
            <w:r w:rsidRPr="00804659">
              <w:t>- tvoření slov, stylové rozvrstven</w:t>
            </w:r>
          </w:p>
          <w:p w14:paraId="09061DC5" w14:textId="77777777" w:rsidR="005836CF" w:rsidRPr="00804659" w:rsidRDefault="005836CF" w:rsidP="00804659">
            <w:pPr>
              <w:autoSpaceDE w:val="0"/>
              <w:autoSpaceDN w:val="0"/>
              <w:adjustRightInd w:val="0"/>
              <w:jc w:val="both"/>
            </w:pPr>
            <w:r w:rsidRPr="00804659">
              <w:t>-</w:t>
            </w:r>
            <w:r w:rsidR="00804659">
              <w:t xml:space="preserve"> </w:t>
            </w:r>
            <w:r w:rsidRPr="00804659">
              <w:t>větná skladba, druhy vět z gramatického a</w:t>
            </w:r>
            <w:r w:rsidR="00804659">
              <w:t> </w:t>
            </w:r>
            <w:r w:rsidRPr="00804659">
              <w:t>komunikačního hlediska, stavba a tvorba komunikátu</w:t>
            </w:r>
          </w:p>
          <w:p w14:paraId="4AB0C005" w14:textId="77777777" w:rsidR="005836CF" w:rsidRPr="00804659" w:rsidRDefault="005836CF" w:rsidP="00804659">
            <w:pPr>
              <w:jc w:val="both"/>
            </w:pPr>
          </w:p>
        </w:tc>
        <w:tc>
          <w:tcPr>
            <w:tcW w:w="992" w:type="dxa"/>
            <w:tcBorders>
              <w:top w:val="single" w:sz="4" w:space="0" w:color="auto"/>
              <w:left w:val="single" w:sz="4" w:space="0" w:color="auto"/>
              <w:bottom w:val="single" w:sz="4" w:space="0" w:color="auto"/>
              <w:right w:val="single" w:sz="4" w:space="0" w:color="auto"/>
            </w:tcBorders>
          </w:tcPr>
          <w:p w14:paraId="79C35528" w14:textId="77777777" w:rsidR="005836CF" w:rsidRPr="00804659" w:rsidRDefault="005836CF" w:rsidP="007520CE">
            <w:pPr>
              <w:jc w:val="center"/>
              <w:rPr>
                <w:b/>
              </w:rPr>
            </w:pPr>
            <w:r w:rsidRPr="00804659">
              <w:rPr>
                <w:b/>
              </w:rPr>
              <w:t>20</w:t>
            </w:r>
          </w:p>
        </w:tc>
      </w:tr>
      <w:tr w:rsidR="005836CF" w:rsidRPr="00804659" w14:paraId="1FBB800C" w14:textId="77777777" w:rsidTr="002F6085">
        <w:tc>
          <w:tcPr>
            <w:tcW w:w="4757" w:type="dxa"/>
            <w:tcBorders>
              <w:top w:val="single" w:sz="4" w:space="0" w:color="auto"/>
              <w:left w:val="single" w:sz="4" w:space="0" w:color="auto"/>
              <w:bottom w:val="single" w:sz="4" w:space="0" w:color="auto"/>
              <w:right w:val="single" w:sz="4" w:space="0" w:color="auto"/>
            </w:tcBorders>
            <w:hideMark/>
          </w:tcPr>
          <w:p w14:paraId="7D3E287D" w14:textId="77777777" w:rsidR="005836CF" w:rsidRPr="00804659" w:rsidRDefault="005836CF" w:rsidP="00804659">
            <w:pPr>
              <w:jc w:val="both"/>
            </w:pPr>
            <w:r w:rsidRPr="00804659">
              <w:t>- vhodně se prezentuje a obhajuje svá stanoviska</w:t>
            </w:r>
          </w:p>
          <w:p w14:paraId="54A42F75" w14:textId="77777777" w:rsidR="005836CF" w:rsidRPr="00804659" w:rsidRDefault="005836CF" w:rsidP="00804659">
            <w:pPr>
              <w:jc w:val="both"/>
            </w:pPr>
            <w:r w:rsidRPr="00804659">
              <w:t>- vyjadřuje se věcně správně, jasně a</w:t>
            </w:r>
            <w:r w:rsidR="00804659">
              <w:t> </w:t>
            </w:r>
            <w:r w:rsidRPr="00804659">
              <w:t>srozumitelně</w:t>
            </w:r>
          </w:p>
          <w:p w14:paraId="39BD72A5" w14:textId="77777777" w:rsidR="005836CF" w:rsidRPr="00804659" w:rsidRDefault="005836CF" w:rsidP="00804659">
            <w:pPr>
              <w:jc w:val="both"/>
            </w:pPr>
            <w:r w:rsidRPr="00804659">
              <w:t>- v písemných projevech prokáže znalost grafické a formální úpravy</w:t>
            </w:r>
          </w:p>
        </w:tc>
        <w:tc>
          <w:tcPr>
            <w:tcW w:w="3997" w:type="dxa"/>
            <w:tcBorders>
              <w:top w:val="single" w:sz="4" w:space="0" w:color="auto"/>
              <w:left w:val="single" w:sz="4" w:space="0" w:color="auto"/>
              <w:bottom w:val="single" w:sz="4" w:space="0" w:color="auto"/>
              <w:right w:val="single" w:sz="4" w:space="0" w:color="auto"/>
            </w:tcBorders>
          </w:tcPr>
          <w:p w14:paraId="33E4074C" w14:textId="77777777" w:rsidR="005836CF" w:rsidRPr="00804659" w:rsidRDefault="00804659" w:rsidP="00804659">
            <w:pPr>
              <w:jc w:val="both"/>
              <w:rPr>
                <w:b/>
                <w:bCs/>
              </w:rPr>
            </w:pPr>
            <w:r>
              <w:rPr>
                <w:b/>
                <w:bCs/>
              </w:rPr>
              <w:t xml:space="preserve">2. </w:t>
            </w:r>
            <w:r w:rsidR="005836CF" w:rsidRPr="00804659">
              <w:rPr>
                <w:b/>
                <w:bCs/>
              </w:rPr>
              <w:t>Komunikační a slohová výchova</w:t>
            </w:r>
          </w:p>
          <w:p w14:paraId="4DF8C2E7" w14:textId="77777777" w:rsidR="005836CF" w:rsidRPr="00804659" w:rsidRDefault="005836CF" w:rsidP="00804659">
            <w:pPr>
              <w:autoSpaceDE w:val="0"/>
              <w:autoSpaceDN w:val="0"/>
              <w:adjustRightInd w:val="0"/>
              <w:jc w:val="both"/>
            </w:pPr>
            <w:r w:rsidRPr="00804659">
              <w:t>- slohotvorní činitelé objektivní a subjektivní</w:t>
            </w:r>
          </w:p>
          <w:p w14:paraId="5B59FF05" w14:textId="77777777" w:rsidR="005836CF" w:rsidRPr="00804659" w:rsidRDefault="005836CF" w:rsidP="00804659">
            <w:pPr>
              <w:autoSpaceDE w:val="0"/>
              <w:autoSpaceDN w:val="0"/>
              <w:adjustRightInd w:val="0"/>
              <w:jc w:val="both"/>
            </w:pPr>
            <w:r w:rsidRPr="00804659">
              <w:t>- vyprávění, osnova</w:t>
            </w:r>
          </w:p>
          <w:p w14:paraId="26993A42" w14:textId="77777777" w:rsidR="005836CF" w:rsidRPr="00804659" w:rsidRDefault="005836CF" w:rsidP="00804659">
            <w:pPr>
              <w:autoSpaceDE w:val="0"/>
              <w:autoSpaceDN w:val="0"/>
              <w:adjustRightInd w:val="0"/>
              <w:jc w:val="both"/>
            </w:pPr>
            <w:r w:rsidRPr="00804659">
              <w:t>- projevy prostě-sdělovací</w:t>
            </w:r>
          </w:p>
          <w:p w14:paraId="5F5CCED7" w14:textId="77777777" w:rsidR="005836CF" w:rsidRPr="00804659" w:rsidRDefault="005836CF" w:rsidP="00804659">
            <w:pPr>
              <w:autoSpaceDE w:val="0"/>
              <w:autoSpaceDN w:val="0"/>
              <w:adjustRightInd w:val="0"/>
              <w:jc w:val="both"/>
            </w:pPr>
            <w:r w:rsidRPr="00804659">
              <w:t>- jejich základní znaky, postupy a prostředky</w:t>
            </w:r>
            <w:r w:rsidR="00804659">
              <w:t xml:space="preserve"> (</w:t>
            </w:r>
            <w:r w:rsidRPr="00804659">
              <w:t>osobní dopisy, krátké informační útvary</w:t>
            </w:r>
            <w:r w:rsidR="00804659">
              <w:t>)</w:t>
            </w:r>
          </w:p>
          <w:p w14:paraId="0677F848" w14:textId="77777777" w:rsidR="005836CF" w:rsidRPr="00804659" w:rsidRDefault="005836CF" w:rsidP="00804659">
            <w:pPr>
              <w:autoSpaceDE w:val="0"/>
              <w:autoSpaceDN w:val="0"/>
              <w:adjustRightInd w:val="0"/>
              <w:jc w:val="both"/>
            </w:pPr>
            <w:r w:rsidRPr="00804659">
              <w:t>- grafická a formální úprava jednotlivých písemných projevů</w:t>
            </w:r>
          </w:p>
        </w:tc>
        <w:tc>
          <w:tcPr>
            <w:tcW w:w="992" w:type="dxa"/>
            <w:tcBorders>
              <w:top w:val="single" w:sz="4" w:space="0" w:color="auto"/>
              <w:left w:val="single" w:sz="4" w:space="0" w:color="auto"/>
              <w:bottom w:val="single" w:sz="4" w:space="0" w:color="auto"/>
              <w:right w:val="single" w:sz="4" w:space="0" w:color="auto"/>
            </w:tcBorders>
          </w:tcPr>
          <w:p w14:paraId="437CA465" w14:textId="77777777" w:rsidR="005836CF" w:rsidRPr="00804659" w:rsidRDefault="005836CF" w:rsidP="007520CE">
            <w:pPr>
              <w:jc w:val="center"/>
              <w:rPr>
                <w:b/>
              </w:rPr>
            </w:pPr>
            <w:r w:rsidRPr="00804659">
              <w:rPr>
                <w:b/>
              </w:rPr>
              <w:t>15</w:t>
            </w:r>
          </w:p>
        </w:tc>
      </w:tr>
      <w:tr w:rsidR="005836CF" w:rsidRPr="00804659" w14:paraId="4F3A5B71" w14:textId="77777777" w:rsidTr="002F6085">
        <w:tc>
          <w:tcPr>
            <w:tcW w:w="4757" w:type="dxa"/>
            <w:tcBorders>
              <w:top w:val="single" w:sz="4" w:space="0" w:color="auto"/>
              <w:left w:val="single" w:sz="4" w:space="0" w:color="auto"/>
              <w:bottom w:val="single" w:sz="4" w:space="0" w:color="auto"/>
              <w:right w:val="single" w:sz="4" w:space="0" w:color="auto"/>
            </w:tcBorders>
            <w:hideMark/>
          </w:tcPr>
          <w:p w14:paraId="772C1F87" w14:textId="77777777" w:rsidR="005836CF" w:rsidRPr="00804659" w:rsidRDefault="005836CF" w:rsidP="00804659">
            <w:pPr>
              <w:autoSpaceDE w:val="0"/>
              <w:autoSpaceDN w:val="0"/>
              <w:adjustRightInd w:val="0"/>
              <w:jc w:val="both"/>
            </w:pPr>
            <w:r w:rsidRPr="00804659">
              <w:t>- zjišťuje potřebné informace z dostupných zdrojů, vybírá je a</w:t>
            </w:r>
            <w:r w:rsidR="00804659">
              <w:t> </w:t>
            </w:r>
            <w:r w:rsidRPr="00804659">
              <w:t>přistupuje k nim kriticky</w:t>
            </w:r>
          </w:p>
          <w:p w14:paraId="72C26FB5" w14:textId="77777777" w:rsidR="005836CF" w:rsidRPr="00804659" w:rsidRDefault="005836CF" w:rsidP="00804659">
            <w:pPr>
              <w:autoSpaceDE w:val="0"/>
              <w:autoSpaceDN w:val="0"/>
              <w:adjustRightInd w:val="0"/>
              <w:jc w:val="both"/>
            </w:pPr>
            <w:r w:rsidRPr="00804659">
              <w:t>- samostatně zpracovává informace</w:t>
            </w:r>
          </w:p>
          <w:p w14:paraId="284461B9" w14:textId="77777777" w:rsidR="005836CF" w:rsidRPr="00804659" w:rsidRDefault="005836CF" w:rsidP="00804659">
            <w:pPr>
              <w:autoSpaceDE w:val="0"/>
              <w:autoSpaceDN w:val="0"/>
              <w:adjustRightInd w:val="0"/>
              <w:jc w:val="both"/>
            </w:pPr>
            <w:r w:rsidRPr="00804659">
              <w:t>- má přehled o denním tisku a tisku podle svých zájmů</w:t>
            </w:r>
          </w:p>
          <w:p w14:paraId="6265D07E" w14:textId="77777777" w:rsidR="005836CF" w:rsidRPr="00804659" w:rsidRDefault="005836CF" w:rsidP="00804659">
            <w:pPr>
              <w:autoSpaceDE w:val="0"/>
              <w:autoSpaceDN w:val="0"/>
              <w:adjustRightInd w:val="0"/>
              <w:jc w:val="both"/>
            </w:pPr>
            <w:r w:rsidRPr="00804659">
              <w:t>- má přehled o knihovnách a jejich službách</w:t>
            </w:r>
          </w:p>
        </w:tc>
        <w:tc>
          <w:tcPr>
            <w:tcW w:w="3997" w:type="dxa"/>
            <w:tcBorders>
              <w:top w:val="single" w:sz="4" w:space="0" w:color="auto"/>
              <w:left w:val="single" w:sz="4" w:space="0" w:color="auto"/>
              <w:bottom w:val="single" w:sz="4" w:space="0" w:color="auto"/>
              <w:right w:val="single" w:sz="4" w:space="0" w:color="auto"/>
            </w:tcBorders>
          </w:tcPr>
          <w:p w14:paraId="76FC6D41" w14:textId="77777777" w:rsidR="005836CF" w:rsidRPr="00804659" w:rsidRDefault="00804659" w:rsidP="00804659">
            <w:pPr>
              <w:jc w:val="both"/>
              <w:rPr>
                <w:b/>
                <w:bCs/>
              </w:rPr>
            </w:pPr>
            <w:r>
              <w:rPr>
                <w:b/>
                <w:bCs/>
              </w:rPr>
              <w:t xml:space="preserve">3. </w:t>
            </w:r>
            <w:r w:rsidR="005836CF" w:rsidRPr="00804659">
              <w:rPr>
                <w:b/>
                <w:bCs/>
              </w:rPr>
              <w:t>Práce s textem a získávání informací</w:t>
            </w:r>
          </w:p>
          <w:p w14:paraId="4CF83DA4" w14:textId="2CE78D80" w:rsidR="005836CF" w:rsidRPr="00804659" w:rsidRDefault="005836CF" w:rsidP="00804659">
            <w:pPr>
              <w:autoSpaceDE w:val="0"/>
              <w:autoSpaceDN w:val="0"/>
              <w:adjustRightInd w:val="0"/>
              <w:jc w:val="both"/>
            </w:pPr>
            <w:r w:rsidRPr="00804659">
              <w:t>- informatická výchova, knihovny a</w:t>
            </w:r>
            <w:r w:rsidR="002F6085">
              <w:t> </w:t>
            </w:r>
            <w:r w:rsidRPr="00804659">
              <w:t>jejich služby, noviny, časopisy a jiná periodiky, internet</w:t>
            </w:r>
          </w:p>
          <w:p w14:paraId="6A618D20" w14:textId="03A83E52" w:rsidR="005836CF" w:rsidRPr="00804659" w:rsidRDefault="005836CF" w:rsidP="00804659">
            <w:pPr>
              <w:autoSpaceDE w:val="0"/>
              <w:autoSpaceDN w:val="0"/>
              <w:adjustRightInd w:val="0"/>
              <w:jc w:val="both"/>
            </w:pPr>
            <w:r w:rsidRPr="00804659">
              <w:t>- získávání a zpracovávání informací z textu (též odborného a</w:t>
            </w:r>
            <w:r w:rsidR="002F6085">
              <w:t> </w:t>
            </w:r>
            <w:r w:rsidRPr="00804659">
              <w:t>administrativního), jejich třídění a</w:t>
            </w:r>
            <w:r w:rsidR="002F6085">
              <w:t> </w:t>
            </w:r>
            <w:r w:rsidRPr="00804659">
              <w:t>hodnocení</w:t>
            </w:r>
          </w:p>
        </w:tc>
        <w:tc>
          <w:tcPr>
            <w:tcW w:w="992" w:type="dxa"/>
            <w:tcBorders>
              <w:top w:val="single" w:sz="4" w:space="0" w:color="auto"/>
              <w:left w:val="single" w:sz="4" w:space="0" w:color="auto"/>
              <w:bottom w:val="single" w:sz="4" w:space="0" w:color="auto"/>
              <w:right w:val="single" w:sz="4" w:space="0" w:color="auto"/>
            </w:tcBorders>
          </w:tcPr>
          <w:p w14:paraId="3B6FE894" w14:textId="77777777" w:rsidR="005836CF" w:rsidRPr="00804659" w:rsidRDefault="005836CF" w:rsidP="007520CE">
            <w:pPr>
              <w:jc w:val="center"/>
              <w:rPr>
                <w:b/>
              </w:rPr>
            </w:pPr>
            <w:r w:rsidRPr="00804659">
              <w:rPr>
                <w:b/>
              </w:rPr>
              <w:t>10</w:t>
            </w:r>
          </w:p>
        </w:tc>
      </w:tr>
      <w:tr w:rsidR="005836CF" w:rsidRPr="00804659" w14:paraId="416C6E79" w14:textId="77777777" w:rsidTr="002F6085">
        <w:tc>
          <w:tcPr>
            <w:tcW w:w="4757" w:type="dxa"/>
            <w:tcBorders>
              <w:top w:val="single" w:sz="4" w:space="0" w:color="auto"/>
              <w:left w:val="single" w:sz="4" w:space="0" w:color="auto"/>
              <w:bottom w:val="single" w:sz="4" w:space="0" w:color="auto"/>
              <w:right w:val="single" w:sz="4" w:space="0" w:color="auto"/>
            </w:tcBorders>
            <w:hideMark/>
          </w:tcPr>
          <w:p w14:paraId="0CD2EA8D" w14:textId="77777777" w:rsidR="005836CF" w:rsidRPr="00804659" w:rsidRDefault="005836CF" w:rsidP="00804659">
            <w:pPr>
              <w:autoSpaceDE w:val="0"/>
              <w:autoSpaceDN w:val="0"/>
              <w:adjustRightInd w:val="0"/>
              <w:jc w:val="both"/>
            </w:pPr>
            <w:r w:rsidRPr="00804659">
              <w:t>- na příkladech objasní výsledky lidské činnosti z různých oblastí umění</w:t>
            </w:r>
          </w:p>
          <w:p w14:paraId="127CD74D" w14:textId="77777777" w:rsidR="005836CF" w:rsidRPr="00804659" w:rsidRDefault="005836CF" w:rsidP="00804659">
            <w:pPr>
              <w:autoSpaceDE w:val="0"/>
              <w:autoSpaceDN w:val="0"/>
              <w:adjustRightInd w:val="0"/>
              <w:jc w:val="both"/>
            </w:pPr>
            <w:r w:rsidRPr="00804659">
              <w:t xml:space="preserve">- </w:t>
            </w:r>
            <w:proofErr w:type="gramStart"/>
            <w:r w:rsidRPr="00804659">
              <w:t>vyjádří</w:t>
            </w:r>
            <w:proofErr w:type="gramEnd"/>
            <w:r w:rsidRPr="00804659">
              <w:t xml:space="preserve"> vlastní prožitky z recepce daných uměleckých děl</w:t>
            </w:r>
          </w:p>
          <w:p w14:paraId="5A5C61AA" w14:textId="77777777" w:rsidR="005836CF" w:rsidRPr="00804659" w:rsidRDefault="005836CF" w:rsidP="00804659">
            <w:pPr>
              <w:autoSpaceDE w:val="0"/>
              <w:autoSpaceDN w:val="0"/>
              <w:adjustRightInd w:val="0"/>
              <w:jc w:val="both"/>
            </w:pPr>
            <w:r w:rsidRPr="00804659">
              <w:t>- uvede hlavní literární směry a jejich významné představitel</w:t>
            </w:r>
            <w:r w:rsidR="00804659">
              <w:t xml:space="preserve">e </w:t>
            </w:r>
            <w:r w:rsidRPr="00804659">
              <w:t>v</w:t>
            </w:r>
            <w:r w:rsidR="00804659">
              <w:t xml:space="preserve"> </w:t>
            </w:r>
            <w:r w:rsidRPr="00804659">
              <w:t>české a</w:t>
            </w:r>
            <w:r w:rsidR="00804659">
              <w:t> </w:t>
            </w:r>
            <w:r w:rsidRPr="00804659">
              <w:t>světové literatuře</w:t>
            </w:r>
          </w:p>
        </w:tc>
        <w:tc>
          <w:tcPr>
            <w:tcW w:w="3997" w:type="dxa"/>
            <w:tcBorders>
              <w:top w:val="single" w:sz="4" w:space="0" w:color="auto"/>
              <w:left w:val="single" w:sz="4" w:space="0" w:color="auto"/>
              <w:bottom w:val="single" w:sz="4" w:space="0" w:color="auto"/>
              <w:right w:val="single" w:sz="4" w:space="0" w:color="auto"/>
            </w:tcBorders>
          </w:tcPr>
          <w:p w14:paraId="251B958B" w14:textId="77777777" w:rsidR="005836CF" w:rsidRPr="00804659" w:rsidRDefault="00804659" w:rsidP="00804659">
            <w:pPr>
              <w:jc w:val="both"/>
              <w:rPr>
                <w:b/>
                <w:bCs/>
                <w:lang w:val="pl-PL"/>
              </w:rPr>
            </w:pPr>
            <w:r>
              <w:rPr>
                <w:b/>
                <w:bCs/>
                <w:lang w:val="pl-PL"/>
              </w:rPr>
              <w:t xml:space="preserve">4. </w:t>
            </w:r>
            <w:r w:rsidR="005836CF" w:rsidRPr="00804659">
              <w:rPr>
                <w:b/>
                <w:bCs/>
                <w:lang w:val="pl-PL"/>
              </w:rPr>
              <w:t>Umění a literatura</w:t>
            </w:r>
          </w:p>
          <w:p w14:paraId="2E44C6B8" w14:textId="06AE0F2C" w:rsidR="005836CF" w:rsidRPr="00804659" w:rsidRDefault="005836CF" w:rsidP="00804659">
            <w:pPr>
              <w:jc w:val="both"/>
              <w:rPr>
                <w:lang w:val="pl-PL"/>
              </w:rPr>
            </w:pPr>
            <w:r w:rsidRPr="00804659">
              <w:rPr>
                <w:lang w:val="pl-PL"/>
              </w:rPr>
              <w:t xml:space="preserve">- umění jako specifická výpověď </w:t>
            </w:r>
            <w:r w:rsidRPr="00BA46E3">
              <w:t>o</w:t>
            </w:r>
            <w:r w:rsidR="00BA46E3">
              <w:t> </w:t>
            </w:r>
            <w:r w:rsidRPr="00BA46E3">
              <w:t>skutečnosti</w:t>
            </w:r>
          </w:p>
          <w:p w14:paraId="1F8856CA" w14:textId="77777777" w:rsidR="005836CF" w:rsidRPr="00804659" w:rsidRDefault="005836CF" w:rsidP="00804659">
            <w:pPr>
              <w:jc w:val="both"/>
              <w:rPr>
                <w:lang w:val="pl-PL"/>
              </w:rPr>
            </w:pPr>
            <w:r w:rsidRPr="00804659">
              <w:rPr>
                <w:lang w:val="pl-PL"/>
              </w:rPr>
              <w:t>- aktivní poznávání různých druhů umění našeho i světového, současného i minulého, v tradiční i</w:t>
            </w:r>
            <w:r w:rsidR="00804659">
              <w:rPr>
                <w:lang w:val="pl-PL"/>
              </w:rPr>
              <w:t> </w:t>
            </w:r>
            <w:r w:rsidRPr="00804659">
              <w:rPr>
                <w:lang w:val="pl-PL"/>
              </w:rPr>
              <w:t>mediální úpravě</w:t>
            </w:r>
          </w:p>
          <w:p w14:paraId="4C7643F8" w14:textId="77777777" w:rsidR="005836CF" w:rsidRPr="00804659" w:rsidRDefault="005836CF" w:rsidP="00804659">
            <w:pPr>
              <w:jc w:val="both"/>
              <w:rPr>
                <w:lang w:val="pl-PL"/>
              </w:rPr>
            </w:pPr>
            <w:r w:rsidRPr="00804659">
              <w:rPr>
                <w:lang w:val="pl-PL"/>
              </w:rPr>
              <w:t>- hlavní literární směry a jejich představitelé v</w:t>
            </w:r>
            <w:r w:rsidR="00804659">
              <w:rPr>
                <w:lang w:val="pl-PL"/>
              </w:rPr>
              <w:t> </w:t>
            </w:r>
            <w:r w:rsidRPr="00804659">
              <w:rPr>
                <w:lang w:val="pl-PL"/>
              </w:rPr>
              <w:t>kontextu doby (antiky, humanismus, renesance)</w:t>
            </w:r>
          </w:p>
        </w:tc>
        <w:tc>
          <w:tcPr>
            <w:tcW w:w="992" w:type="dxa"/>
            <w:tcBorders>
              <w:top w:val="single" w:sz="4" w:space="0" w:color="auto"/>
              <w:left w:val="single" w:sz="4" w:space="0" w:color="auto"/>
              <w:bottom w:val="single" w:sz="4" w:space="0" w:color="auto"/>
              <w:right w:val="single" w:sz="4" w:space="0" w:color="auto"/>
            </w:tcBorders>
          </w:tcPr>
          <w:p w14:paraId="701A70F6" w14:textId="77777777" w:rsidR="005836CF" w:rsidRPr="00804659" w:rsidRDefault="005836CF" w:rsidP="007520CE">
            <w:pPr>
              <w:jc w:val="center"/>
              <w:rPr>
                <w:b/>
                <w:lang w:val="pl-PL"/>
              </w:rPr>
            </w:pPr>
            <w:r w:rsidRPr="00804659">
              <w:rPr>
                <w:b/>
                <w:lang w:val="pl-PL"/>
              </w:rPr>
              <w:t>6</w:t>
            </w:r>
          </w:p>
        </w:tc>
      </w:tr>
      <w:tr w:rsidR="005836CF" w:rsidRPr="00804659" w14:paraId="6371AC31" w14:textId="77777777" w:rsidTr="002F6085">
        <w:tc>
          <w:tcPr>
            <w:tcW w:w="4757" w:type="dxa"/>
            <w:tcBorders>
              <w:top w:val="single" w:sz="4" w:space="0" w:color="auto"/>
              <w:left w:val="single" w:sz="4" w:space="0" w:color="auto"/>
              <w:bottom w:val="single" w:sz="4" w:space="0" w:color="auto"/>
              <w:right w:val="single" w:sz="4" w:space="0" w:color="auto"/>
            </w:tcBorders>
          </w:tcPr>
          <w:p w14:paraId="77D70161" w14:textId="77777777" w:rsidR="005836CF" w:rsidRPr="00804659" w:rsidRDefault="005836CF" w:rsidP="00804659">
            <w:pPr>
              <w:autoSpaceDE w:val="0"/>
              <w:autoSpaceDN w:val="0"/>
              <w:adjustRightInd w:val="0"/>
              <w:jc w:val="both"/>
            </w:pPr>
            <w:r w:rsidRPr="00804659">
              <w:t>- vystihne charakteristické znaky různých literárních textů a rozdíly mezi nimi</w:t>
            </w:r>
          </w:p>
          <w:p w14:paraId="0E5CD5E3" w14:textId="77777777" w:rsidR="005836CF" w:rsidRPr="00804659" w:rsidRDefault="005836CF" w:rsidP="00804659">
            <w:pPr>
              <w:autoSpaceDE w:val="0"/>
              <w:autoSpaceDN w:val="0"/>
              <w:adjustRightInd w:val="0"/>
              <w:jc w:val="both"/>
            </w:pPr>
            <w:r w:rsidRPr="00804659">
              <w:t xml:space="preserve">- </w:t>
            </w:r>
            <w:proofErr w:type="gramStart"/>
            <w:r w:rsidRPr="00804659">
              <w:t>rozliší</w:t>
            </w:r>
            <w:proofErr w:type="gramEnd"/>
            <w:r w:rsidRPr="00804659">
              <w:t xml:space="preserve"> konkrétní literární díla podle základních druhů a žánrů</w:t>
            </w:r>
          </w:p>
          <w:p w14:paraId="1A860B75" w14:textId="77777777" w:rsidR="005836CF" w:rsidRPr="00804659" w:rsidRDefault="005836CF" w:rsidP="00804659">
            <w:pPr>
              <w:autoSpaceDE w:val="0"/>
              <w:autoSpaceDN w:val="0"/>
              <w:adjustRightInd w:val="0"/>
              <w:jc w:val="both"/>
            </w:pPr>
            <w:r w:rsidRPr="00804659">
              <w:t>- postihne sémantický význam textu</w:t>
            </w:r>
          </w:p>
          <w:p w14:paraId="23723E81" w14:textId="77777777" w:rsidR="005836CF" w:rsidRPr="00804659" w:rsidRDefault="005836CF" w:rsidP="00804659">
            <w:pPr>
              <w:autoSpaceDE w:val="0"/>
              <w:autoSpaceDN w:val="0"/>
              <w:adjustRightInd w:val="0"/>
              <w:jc w:val="both"/>
            </w:pPr>
            <w:r w:rsidRPr="00804659">
              <w:t>- text interpretuje a debatuje o něm</w:t>
            </w:r>
          </w:p>
          <w:p w14:paraId="70D49AC6" w14:textId="77777777" w:rsidR="005836CF" w:rsidRPr="00804659" w:rsidRDefault="005836CF" w:rsidP="00804659">
            <w:pPr>
              <w:autoSpaceDE w:val="0"/>
              <w:autoSpaceDN w:val="0"/>
              <w:adjustRightInd w:val="0"/>
              <w:jc w:val="both"/>
            </w:pPr>
            <w:r w:rsidRPr="00804659">
              <w:t>- samostatně vyhledává informace</w:t>
            </w:r>
          </w:p>
          <w:p w14:paraId="27429BD0" w14:textId="77777777" w:rsidR="005836CF" w:rsidRPr="00804659" w:rsidRDefault="005836CF" w:rsidP="00804659">
            <w:pPr>
              <w:autoSpaceDE w:val="0"/>
              <w:autoSpaceDN w:val="0"/>
              <w:adjustRightInd w:val="0"/>
              <w:jc w:val="both"/>
            </w:pPr>
            <w:r w:rsidRPr="00804659">
              <w:t>- orientuje se v nabídce kulturních institucí</w:t>
            </w:r>
          </w:p>
        </w:tc>
        <w:tc>
          <w:tcPr>
            <w:tcW w:w="3997" w:type="dxa"/>
            <w:tcBorders>
              <w:top w:val="single" w:sz="4" w:space="0" w:color="auto"/>
              <w:left w:val="single" w:sz="4" w:space="0" w:color="auto"/>
              <w:bottom w:val="single" w:sz="4" w:space="0" w:color="auto"/>
              <w:right w:val="single" w:sz="4" w:space="0" w:color="auto"/>
            </w:tcBorders>
          </w:tcPr>
          <w:p w14:paraId="41603408" w14:textId="77777777" w:rsidR="005836CF" w:rsidRPr="00804659" w:rsidRDefault="00804659" w:rsidP="00804659">
            <w:pPr>
              <w:jc w:val="both"/>
              <w:rPr>
                <w:b/>
                <w:bCs/>
              </w:rPr>
            </w:pPr>
            <w:r>
              <w:rPr>
                <w:b/>
                <w:bCs/>
              </w:rPr>
              <w:t xml:space="preserve">5. </w:t>
            </w:r>
            <w:r w:rsidR="005836CF" w:rsidRPr="00804659">
              <w:rPr>
                <w:b/>
                <w:bCs/>
              </w:rPr>
              <w:t>Práce s literárním textem</w:t>
            </w:r>
          </w:p>
          <w:p w14:paraId="22B8FCF6" w14:textId="77777777" w:rsidR="005836CF" w:rsidRPr="00804659" w:rsidRDefault="005836CF" w:rsidP="00804659">
            <w:pPr>
              <w:autoSpaceDE w:val="0"/>
              <w:autoSpaceDN w:val="0"/>
              <w:adjustRightInd w:val="0"/>
              <w:jc w:val="both"/>
            </w:pPr>
            <w:r w:rsidRPr="00804659">
              <w:t>- základy teorie literatury</w:t>
            </w:r>
          </w:p>
          <w:p w14:paraId="2DCD2BFB" w14:textId="77777777" w:rsidR="005836CF" w:rsidRPr="00804659" w:rsidRDefault="005836CF" w:rsidP="00804659">
            <w:pPr>
              <w:autoSpaceDE w:val="0"/>
              <w:autoSpaceDN w:val="0"/>
              <w:adjustRightInd w:val="0"/>
              <w:jc w:val="both"/>
            </w:pPr>
            <w:r w:rsidRPr="00804659">
              <w:t>- literární druhy a žánry ve vybraných dílech národní a světové literatury</w:t>
            </w:r>
          </w:p>
          <w:p w14:paraId="331D0205" w14:textId="77777777" w:rsidR="005836CF" w:rsidRPr="00804659" w:rsidRDefault="005836CF" w:rsidP="00804659">
            <w:pPr>
              <w:autoSpaceDE w:val="0"/>
              <w:autoSpaceDN w:val="0"/>
              <w:adjustRightInd w:val="0"/>
              <w:jc w:val="both"/>
            </w:pPr>
            <w:r w:rsidRPr="00804659">
              <w:t>- četba a interpretace literárního díla</w:t>
            </w:r>
          </w:p>
          <w:p w14:paraId="7AE33861" w14:textId="77777777" w:rsidR="005836CF" w:rsidRPr="00804659" w:rsidRDefault="005836CF" w:rsidP="00804659">
            <w:pPr>
              <w:autoSpaceDE w:val="0"/>
              <w:autoSpaceDN w:val="0"/>
              <w:adjustRightInd w:val="0"/>
              <w:jc w:val="both"/>
            </w:pPr>
            <w:r w:rsidRPr="00804659">
              <w:t>- metody interpretace textu</w:t>
            </w:r>
          </w:p>
          <w:p w14:paraId="79F6D4C6" w14:textId="77777777" w:rsidR="005836CF" w:rsidRPr="00804659" w:rsidRDefault="005836CF" w:rsidP="00804659">
            <w:pPr>
              <w:autoSpaceDE w:val="0"/>
              <w:autoSpaceDN w:val="0"/>
              <w:adjustRightInd w:val="0"/>
              <w:jc w:val="both"/>
            </w:pPr>
            <w:r w:rsidRPr="00804659">
              <w:t>- tvořivé činnosti</w:t>
            </w:r>
          </w:p>
          <w:p w14:paraId="0D4DB3BB" w14:textId="77777777" w:rsidR="005836CF" w:rsidRPr="00804659" w:rsidRDefault="005836CF" w:rsidP="00804659">
            <w:pPr>
              <w:autoSpaceDE w:val="0"/>
              <w:autoSpaceDN w:val="0"/>
              <w:adjustRightInd w:val="0"/>
              <w:jc w:val="both"/>
              <w:rPr>
                <w:b/>
                <w:bCs/>
              </w:rPr>
            </w:pPr>
            <w:r w:rsidRPr="00804659">
              <w:t>- kulturní instituce v ČR a regionech</w:t>
            </w:r>
          </w:p>
        </w:tc>
        <w:tc>
          <w:tcPr>
            <w:tcW w:w="992" w:type="dxa"/>
            <w:tcBorders>
              <w:top w:val="single" w:sz="4" w:space="0" w:color="auto"/>
              <w:left w:val="single" w:sz="4" w:space="0" w:color="auto"/>
              <w:bottom w:val="single" w:sz="4" w:space="0" w:color="auto"/>
              <w:right w:val="single" w:sz="4" w:space="0" w:color="auto"/>
            </w:tcBorders>
          </w:tcPr>
          <w:p w14:paraId="78F4D3E3" w14:textId="77777777" w:rsidR="005836CF" w:rsidRPr="00804659" w:rsidRDefault="005836CF" w:rsidP="007520CE">
            <w:pPr>
              <w:jc w:val="center"/>
              <w:rPr>
                <w:b/>
              </w:rPr>
            </w:pPr>
            <w:r w:rsidRPr="00804659">
              <w:rPr>
                <w:b/>
              </w:rPr>
              <w:t>15</w:t>
            </w:r>
          </w:p>
        </w:tc>
      </w:tr>
    </w:tbl>
    <w:p w14:paraId="1AE7B00A" w14:textId="77777777" w:rsidR="005836CF" w:rsidRDefault="005836CF" w:rsidP="005836CF">
      <w:pPr>
        <w:jc w:val="both"/>
        <w:rPr>
          <w:sz w:val="20"/>
          <w:szCs w:val="20"/>
        </w:rPr>
      </w:pPr>
    </w:p>
    <w:p w14:paraId="0B173325" w14:textId="248CD708" w:rsidR="005836CF" w:rsidRDefault="00804659" w:rsidP="00223182">
      <w:pPr>
        <w:widowControl w:val="0"/>
        <w:autoSpaceDE w:val="0"/>
        <w:autoSpaceDN w:val="0"/>
        <w:adjustRightInd w:val="0"/>
        <w:snapToGrid w:val="0"/>
        <w:jc w:val="both"/>
        <w:rPr>
          <w:b/>
          <w:color w:val="000000"/>
        </w:rPr>
      </w:pPr>
      <w:r>
        <w:rPr>
          <w:b/>
          <w:color w:val="000000"/>
        </w:rPr>
        <w:lastRenderedPageBreak/>
        <w:t>2. ročník: celkem 66 hodin</w:t>
      </w:r>
    </w:p>
    <w:p w14:paraId="4A222666" w14:textId="77777777" w:rsidR="00BA46E3" w:rsidRPr="00223182" w:rsidRDefault="00BA46E3" w:rsidP="00223182">
      <w:pPr>
        <w:widowControl w:val="0"/>
        <w:autoSpaceDE w:val="0"/>
        <w:autoSpaceDN w:val="0"/>
        <w:adjustRightInd w:val="0"/>
        <w:snapToGrid w:val="0"/>
        <w:jc w:val="both"/>
        <w:rPr>
          <w:b/>
          <w:color w:val="000000"/>
        </w:rPr>
      </w:pPr>
    </w:p>
    <w:tbl>
      <w:tblPr>
        <w:tblW w:w="9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7"/>
        <w:gridCol w:w="4031"/>
        <w:gridCol w:w="1000"/>
      </w:tblGrid>
      <w:tr w:rsidR="00223182" w:rsidRPr="00804659" w14:paraId="52544234" w14:textId="77777777" w:rsidTr="0092551E">
        <w:tc>
          <w:tcPr>
            <w:tcW w:w="4757" w:type="dxa"/>
            <w:tcBorders>
              <w:top w:val="single" w:sz="4" w:space="0" w:color="auto"/>
              <w:left w:val="single" w:sz="4" w:space="0" w:color="auto"/>
              <w:bottom w:val="single" w:sz="4" w:space="0" w:color="auto"/>
              <w:right w:val="single" w:sz="4" w:space="0" w:color="auto"/>
            </w:tcBorders>
            <w:vAlign w:val="center"/>
            <w:hideMark/>
          </w:tcPr>
          <w:p w14:paraId="1411C64B" w14:textId="77777777" w:rsidR="00223182" w:rsidRPr="00804659" w:rsidRDefault="00223182" w:rsidP="00223182">
            <w:pPr>
              <w:widowControl w:val="0"/>
              <w:autoSpaceDE w:val="0"/>
              <w:autoSpaceDN w:val="0"/>
              <w:adjustRightInd w:val="0"/>
              <w:snapToGrid w:val="0"/>
              <w:jc w:val="both"/>
              <w:rPr>
                <w:b/>
              </w:rPr>
            </w:pPr>
            <w:r w:rsidRPr="00804659">
              <w:rPr>
                <w:b/>
                <w:color w:val="000000"/>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08F0F966" w14:textId="77777777" w:rsidR="00223182" w:rsidRPr="00804659" w:rsidRDefault="00223182" w:rsidP="00223182">
            <w:pPr>
              <w:widowControl w:val="0"/>
              <w:autoSpaceDE w:val="0"/>
              <w:autoSpaceDN w:val="0"/>
              <w:adjustRightInd w:val="0"/>
              <w:snapToGrid w:val="0"/>
              <w:jc w:val="both"/>
              <w:rPr>
                <w:b/>
              </w:rPr>
            </w:pPr>
            <w:r>
              <w:rPr>
                <w:b/>
                <w:lang w:eastAsia="en-US"/>
              </w:rPr>
              <w:t>Obsah vzdělávání</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9C82D7" w14:textId="77777777" w:rsidR="00223182" w:rsidRPr="00804659" w:rsidRDefault="00223182" w:rsidP="00BA46E3">
            <w:pPr>
              <w:jc w:val="center"/>
              <w:rPr>
                <w:b/>
              </w:rPr>
            </w:pPr>
            <w:r w:rsidRPr="00804659">
              <w:rPr>
                <w:b/>
              </w:rPr>
              <w:t>Počet hodin</w:t>
            </w:r>
          </w:p>
        </w:tc>
      </w:tr>
      <w:tr w:rsidR="005836CF" w:rsidRPr="00804659" w14:paraId="7AE6787C" w14:textId="77777777" w:rsidTr="0092551E">
        <w:tc>
          <w:tcPr>
            <w:tcW w:w="4757" w:type="dxa"/>
            <w:tcBorders>
              <w:top w:val="single" w:sz="4" w:space="0" w:color="auto"/>
              <w:left w:val="single" w:sz="4" w:space="0" w:color="auto"/>
              <w:bottom w:val="single" w:sz="4" w:space="0" w:color="auto"/>
              <w:right w:val="single" w:sz="4" w:space="0" w:color="auto"/>
            </w:tcBorders>
            <w:hideMark/>
          </w:tcPr>
          <w:p w14:paraId="057CA567" w14:textId="77777777" w:rsidR="005836CF" w:rsidRPr="00804659" w:rsidRDefault="005836CF" w:rsidP="007520CE">
            <w:pPr>
              <w:autoSpaceDE w:val="0"/>
              <w:autoSpaceDN w:val="0"/>
              <w:adjustRightInd w:val="0"/>
              <w:jc w:val="both"/>
              <w:rPr>
                <w:b/>
                <w:bCs/>
              </w:rPr>
            </w:pPr>
            <w:r w:rsidRPr="00804659">
              <w:rPr>
                <w:b/>
                <w:bCs/>
              </w:rPr>
              <w:t>Žák:</w:t>
            </w:r>
          </w:p>
          <w:p w14:paraId="19E21219" w14:textId="77777777" w:rsidR="005836CF" w:rsidRPr="00804659" w:rsidRDefault="005836CF" w:rsidP="007520CE">
            <w:pPr>
              <w:autoSpaceDE w:val="0"/>
              <w:autoSpaceDN w:val="0"/>
              <w:adjustRightInd w:val="0"/>
              <w:jc w:val="both"/>
            </w:pPr>
            <w:r w:rsidRPr="00804659">
              <w:t>- řídí se zásadami správné výslovnosti</w:t>
            </w:r>
          </w:p>
          <w:p w14:paraId="10DD0CF8" w14:textId="77777777" w:rsidR="005836CF" w:rsidRPr="00804659" w:rsidRDefault="005836CF" w:rsidP="007520CE">
            <w:pPr>
              <w:autoSpaceDE w:val="0"/>
              <w:autoSpaceDN w:val="0"/>
              <w:adjustRightInd w:val="0"/>
              <w:jc w:val="both"/>
            </w:pPr>
            <w:r w:rsidRPr="00804659">
              <w:t>- používá adekvátní slovní zásoby včetně příslušné odborné terminologie</w:t>
            </w:r>
          </w:p>
          <w:p w14:paraId="0B474F4D" w14:textId="77777777" w:rsidR="005836CF" w:rsidRPr="00804659" w:rsidRDefault="005836CF" w:rsidP="007520CE">
            <w:pPr>
              <w:autoSpaceDE w:val="0"/>
              <w:autoSpaceDN w:val="0"/>
              <w:adjustRightInd w:val="0"/>
              <w:jc w:val="both"/>
            </w:pPr>
            <w:r w:rsidRPr="00804659">
              <w:t xml:space="preserve">- orientuje se ve výstavbě textu </w:t>
            </w:r>
          </w:p>
          <w:p w14:paraId="49BA0235" w14:textId="77777777" w:rsidR="005836CF" w:rsidRPr="00804659" w:rsidRDefault="005836CF" w:rsidP="007520CE"/>
        </w:tc>
        <w:tc>
          <w:tcPr>
            <w:tcW w:w="3997" w:type="dxa"/>
            <w:tcBorders>
              <w:top w:val="single" w:sz="4" w:space="0" w:color="auto"/>
              <w:left w:val="single" w:sz="4" w:space="0" w:color="auto"/>
              <w:bottom w:val="single" w:sz="4" w:space="0" w:color="auto"/>
              <w:right w:val="single" w:sz="4" w:space="0" w:color="auto"/>
            </w:tcBorders>
            <w:hideMark/>
          </w:tcPr>
          <w:p w14:paraId="7FF37ECC" w14:textId="77777777" w:rsidR="005836CF" w:rsidRPr="00804659" w:rsidRDefault="00223182" w:rsidP="007520CE">
            <w:pPr>
              <w:autoSpaceDE w:val="0"/>
              <w:autoSpaceDN w:val="0"/>
              <w:adjustRightInd w:val="0"/>
              <w:jc w:val="both"/>
              <w:rPr>
                <w:b/>
                <w:bCs/>
              </w:rPr>
            </w:pPr>
            <w:r>
              <w:rPr>
                <w:b/>
                <w:bCs/>
              </w:rPr>
              <w:t xml:space="preserve">1. </w:t>
            </w:r>
            <w:r w:rsidR="005836CF" w:rsidRPr="00804659">
              <w:rPr>
                <w:b/>
                <w:bCs/>
              </w:rPr>
              <w:t>Zdokonalování jazykových vědomostí a</w:t>
            </w:r>
            <w:r>
              <w:rPr>
                <w:b/>
                <w:bCs/>
              </w:rPr>
              <w:t> </w:t>
            </w:r>
            <w:r w:rsidR="005836CF" w:rsidRPr="00804659">
              <w:rPr>
                <w:b/>
                <w:bCs/>
              </w:rPr>
              <w:t>dovedností</w:t>
            </w:r>
          </w:p>
          <w:p w14:paraId="3B544641" w14:textId="77777777" w:rsidR="005836CF" w:rsidRPr="00804659" w:rsidRDefault="005836CF" w:rsidP="007520CE">
            <w:pPr>
              <w:autoSpaceDE w:val="0"/>
              <w:autoSpaceDN w:val="0"/>
              <w:adjustRightInd w:val="0"/>
              <w:jc w:val="both"/>
            </w:pPr>
            <w:r w:rsidRPr="00804659">
              <w:t>- jazyková kultura</w:t>
            </w:r>
          </w:p>
          <w:p w14:paraId="2B18060E" w14:textId="77777777" w:rsidR="005836CF" w:rsidRPr="00804659" w:rsidRDefault="005836CF" w:rsidP="007520CE">
            <w:pPr>
              <w:autoSpaceDE w:val="0"/>
              <w:autoSpaceDN w:val="0"/>
              <w:adjustRightInd w:val="0"/>
              <w:jc w:val="both"/>
            </w:pPr>
            <w:r w:rsidRPr="00804659">
              <w:t>- slovní zásoba vzhledem k příslušnému oboru vzdělávání, terminologie</w:t>
            </w:r>
          </w:p>
          <w:p w14:paraId="53AD03C7" w14:textId="77777777" w:rsidR="005836CF" w:rsidRPr="00223182" w:rsidRDefault="005836CF" w:rsidP="00223182">
            <w:pPr>
              <w:autoSpaceDE w:val="0"/>
              <w:autoSpaceDN w:val="0"/>
              <w:adjustRightInd w:val="0"/>
              <w:jc w:val="both"/>
            </w:pPr>
            <w:r w:rsidRPr="00804659">
              <w:t>- zvukové prostředky a ortoepické normy jazyka</w:t>
            </w:r>
          </w:p>
        </w:tc>
        <w:tc>
          <w:tcPr>
            <w:tcW w:w="992" w:type="dxa"/>
            <w:tcBorders>
              <w:top w:val="single" w:sz="4" w:space="0" w:color="auto"/>
              <w:left w:val="single" w:sz="4" w:space="0" w:color="auto"/>
              <w:bottom w:val="single" w:sz="4" w:space="0" w:color="auto"/>
              <w:right w:val="single" w:sz="4" w:space="0" w:color="auto"/>
            </w:tcBorders>
          </w:tcPr>
          <w:p w14:paraId="2F76C814" w14:textId="77777777" w:rsidR="005836CF" w:rsidRPr="00804659" w:rsidRDefault="005836CF" w:rsidP="00BA46E3">
            <w:pPr>
              <w:jc w:val="center"/>
              <w:rPr>
                <w:b/>
              </w:rPr>
            </w:pPr>
            <w:r w:rsidRPr="00804659">
              <w:rPr>
                <w:b/>
              </w:rPr>
              <w:t>20</w:t>
            </w:r>
          </w:p>
        </w:tc>
      </w:tr>
      <w:tr w:rsidR="005836CF" w:rsidRPr="00804659" w14:paraId="712AB3BC" w14:textId="77777777" w:rsidTr="0092551E">
        <w:tc>
          <w:tcPr>
            <w:tcW w:w="4757" w:type="dxa"/>
            <w:tcBorders>
              <w:top w:val="single" w:sz="4" w:space="0" w:color="auto"/>
              <w:left w:val="single" w:sz="4" w:space="0" w:color="auto"/>
              <w:bottom w:val="single" w:sz="4" w:space="0" w:color="auto"/>
              <w:right w:val="single" w:sz="4" w:space="0" w:color="auto"/>
            </w:tcBorders>
            <w:hideMark/>
          </w:tcPr>
          <w:p w14:paraId="76A9295A" w14:textId="77777777" w:rsidR="005836CF" w:rsidRPr="00804659" w:rsidRDefault="005836CF" w:rsidP="007520CE">
            <w:pPr>
              <w:jc w:val="both"/>
            </w:pPr>
            <w:r w:rsidRPr="00804659">
              <w:t>- umí klást otázky a vhodně formulovat odpovědi</w:t>
            </w:r>
          </w:p>
          <w:p w14:paraId="52A448B9" w14:textId="77777777" w:rsidR="005836CF" w:rsidRPr="00804659" w:rsidRDefault="005836CF" w:rsidP="007520CE">
            <w:pPr>
              <w:jc w:val="both"/>
            </w:pPr>
            <w:r w:rsidRPr="00804659">
              <w:t>- posoudí kompozici textu, jeho slovní zásobu a skladbu</w:t>
            </w:r>
          </w:p>
          <w:p w14:paraId="0386B1C2" w14:textId="77777777" w:rsidR="005836CF" w:rsidRPr="00804659" w:rsidRDefault="005836CF" w:rsidP="007520CE">
            <w:pPr>
              <w:jc w:val="both"/>
            </w:pPr>
            <w:r w:rsidRPr="00804659">
              <w:t>- rozpozná funkční styl a v typických příkladech slohový útvar</w:t>
            </w:r>
          </w:p>
          <w:p w14:paraId="615E1D11" w14:textId="77777777" w:rsidR="005836CF" w:rsidRPr="00804659" w:rsidRDefault="005836CF" w:rsidP="007520CE">
            <w:pPr>
              <w:jc w:val="both"/>
            </w:pPr>
            <w:r w:rsidRPr="00804659">
              <w:t>- přednese krátký projev</w:t>
            </w:r>
          </w:p>
          <w:p w14:paraId="728DFADA" w14:textId="77777777" w:rsidR="005836CF" w:rsidRPr="00804659" w:rsidRDefault="005836CF" w:rsidP="007520CE">
            <w:pPr>
              <w:jc w:val="both"/>
            </w:pPr>
            <w:r w:rsidRPr="00804659">
              <w:t>- rozumí obsahu textu i jeho částí</w:t>
            </w:r>
          </w:p>
        </w:tc>
        <w:tc>
          <w:tcPr>
            <w:tcW w:w="3997" w:type="dxa"/>
            <w:tcBorders>
              <w:top w:val="single" w:sz="4" w:space="0" w:color="auto"/>
              <w:left w:val="single" w:sz="4" w:space="0" w:color="auto"/>
              <w:bottom w:val="single" w:sz="4" w:space="0" w:color="auto"/>
              <w:right w:val="single" w:sz="4" w:space="0" w:color="auto"/>
            </w:tcBorders>
            <w:hideMark/>
          </w:tcPr>
          <w:p w14:paraId="4BDD69B1" w14:textId="77777777" w:rsidR="005836CF" w:rsidRPr="00804659" w:rsidRDefault="00223182" w:rsidP="007520CE">
            <w:pPr>
              <w:jc w:val="both"/>
              <w:rPr>
                <w:b/>
                <w:bCs/>
              </w:rPr>
            </w:pPr>
            <w:r>
              <w:rPr>
                <w:b/>
                <w:bCs/>
              </w:rPr>
              <w:t xml:space="preserve">2. </w:t>
            </w:r>
            <w:r w:rsidR="005836CF" w:rsidRPr="00804659">
              <w:rPr>
                <w:b/>
                <w:bCs/>
              </w:rPr>
              <w:t>Komunikační a slohová výchova</w:t>
            </w:r>
          </w:p>
          <w:p w14:paraId="082C85BE" w14:textId="77777777" w:rsidR="005836CF" w:rsidRPr="00804659" w:rsidRDefault="005836CF" w:rsidP="007520CE">
            <w:pPr>
              <w:autoSpaceDE w:val="0"/>
              <w:autoSpaceDN w:val="0"/>
              <w:adjustRightInd w:val="0"/>
              <w:jc w:val="both"/>
            </w:pPr>
            <w:r w:rsidRPr="00804659">
              <w:t>- komunikační situace, komunikační strategie</w:t>
            </w:r>
          </w:p>
          <w:p w14:paraId="2F1386B7" w14:textId="77777777" w:rsidR="005836CF" w:rsidRPr="00804659" w:rsidRDefault="005836CF" w:rsidP="007520CE">
            <w:pPr>
              <w:autoSpaceDE w:val="0"/>
              <w:autoSpaceDN w:val="0"/>
              <w:adjustRightInd w:val="0"/>
              <w:jc w:val="both"/>
            </w:pPr>
            <w:r w:rsidRPr="00804659">
              <w:t>- popis osoby, věci</w:t>
            </w:r>
          </w:p>
          <w:p w14:paraId="1B23F944" w14:textId="77777777" w:rsidR="005836CF" w:rsidRPr="00804659" w:rsidRDefault="005836CF" w:rsidP="007520CE">
            <w:pPr>
              <w:autoSpaceDE w:val="0"/>
              <w:autoSpaceDN w:val="0"/>
              <w:adjustRightInd w:val="0"/>
              <w:jc w:val="both"/>
            </w:pPr>
            <w:r w:rsidRPr="00804659">
              <w:t>- vyjadřování přímé i zprostředkované technickými prostředky, monologické i</w:t>
            </w:r>
            <w:r w:rsidR="00223182">
              <w:t> </w:t>
            </w:r>
            <w:r w:rsidRPr="00804659">
              <w:t>dialogické, neformální i formální, připravené i</w:t>
            </w:r>
            <w:r w:rsidR="00223182">
              <w:t> </w:t>
            </w:r>
            <w:r w:rsidRPr="00804659">
              <w:t>nepřipravené</w:t>
            </w:r>
          </w:p>
          <w:p w14:paraId="4E1E76ED" w14:textId="77777777" w:rsidR="005836CF" w:rsidRPr="00804659" w:rsidRDefault="005836CF" w:rsidP="007520CE">
            <w:pPr>
              <w:autoSpaceDE w:val="0"/>
              <w:autoSpaceDN w:val="0"/>
              <w:adjustRightInd w:val="0"/>
              <w:jc w:val="both"/>
            </w:pPr>
            <w:r w:rsidRPr="00804659">
              <w:t>- inzerát a odpověď na něj</w:t>
            </w:r>
          </w:p>
          <w:p w14:paraId="01C5380B" w14:textId="77777777" w:rsidR="005836CF" w:rsidRPr="00804659" w:rsidRDefault="005836CF" w:rsidP="007520CE">
            <w:pPr>
              <w:autoSpaceDE w:val="0"/>
              <w:autoSpaceDN w:val="0"/>
              <w:adjustRightInd w:val="0"/>
              <w:jc w:val="both"/>
            </w:pPr>
            <w:r w:rsidRPr="00804659">
              <w:t>- jednoduché úřední, popř. podle charakteru oboru odborné dokumenty</w:t>
            </w:r>
          </w:p>
          <w:p w14:paraId="0603BE97" w14:textId="77777777" w:rsidR="005836CF" w:rsidRPr="00804659" w:rsidRDefault="005836CF" w:rsidP="007520CE">
            <w:pPr>
              <w:autoSpaceDE w:val="0"/>
              <w:autoSpaceDN w:val="0"/>
              <w:adjustRightInd w:val="0"/>
              <w:jc w:val="both"/>
            </w:pPr>
            <w:r w:rsidRPr="00804659">
              <w:t>- druhy řečnických projevů</w:t>
            </w:r>
          </w:p>
        </w:tc>
        <w:tc>
          <w:tcPr>
            <w:tcW w:w="992" w:type="dxa"/>
            <w:tcBorders>
              <w:top w:val="single" w:sz="4" w:space="0" w:color="auto"/>
              <w:left w:val="single" w:sz="4" w:space="0" w:color="auto"/>
              <w:bottom w:val="single" w:sz="4" w:space="0" w:color="auto"/>
              <w:right w:val="single" w:sz="4" w:space="0" w:color="auto"/>
            </w:tcBorders>
          </w:tcPr>
          <w:p w14:paraId="58B349FF" w14:textId="77777777" w:rsidR="005836CF" w:rsidRPr="00804659" w:rsidRDefault="005836CF" w:rsidP="00BA46E3">
            <w:pPr>
              <w:jc w:val="center"/>
              <w:rPr>
                <w:b/>
              </w:rPr>
            </w:pPr>
            <w:r w:rsidRPr="00804659">
              <w:rPr>
                <w:b/>
              </w:rPr>
              <w:t>15</w:t>
            </w:r>
          </w:p>
        </w:tc>
      </w:tr>
      <w:tr w:rsidR="005836CF" w:rsidRPr="00804659" w14:paraId="59612807" w14:textId="77777777" w:rsidTr="0092551E">
        <w:tc>
          <w:tcPr>
            <w:tcW w:w="4757" w:type="dxa"/>
            <w:tcBorders>
              <w:top w:val="single" w:sz="4" w:space="0" w:color="auto"/>
              <w:left w:val="single" w:sz="4" w:space="0" w:color="auto"/>
              <w:bottom w:val="single" w:sz="4" w:space="0" w:color="auto"/>
              <w:right w:val="single" w:sz="4" w:space="0" w:color="auto"/>
            </w:tcBorders>
          </w:tcPr>
          <w:p w14:paraId="0E3E2ABC" w14:textId="77777777" w:rsidR="005836CF" w:rsidRPr="00804659" w:rsidRDefault="005836CF" w:rsidP="007520CE">
            <w:pPr>
              <w:autoSpaceDE w:val="0"/>
              <w:autoSpaceDN w:val="0"/>
              <w:adjustRightInd w:val="0"/>
              <w:jc w:val="both"/>
            </w:pPr>
            <w:r w:rsidRPr="00804659">
              <w:t>- rozlišuje různé metody interpretace textu, obhájí svůj názor</w:t>
            </w:r>
          </w:p>
          <w:p w14:paraId="01FA3675" w14:textId="77777777" w:rsidR="005836CF" w:rsidRPr="00804659" w:rsidRDefault="005836CF" w:rsidP="007520CE">
            <w:pPr>
              <w:autoSpaceDE w:val="0"/>
              <w:autoSpaceDN w:val="0"/>
              <w:adjustRightInd w:val="0"/>
              <w:jc w:val="both"/>
            </w:pPr>
            <w:r w:rsidRPr="00804659">
              <w:t xml:space="preserve">- </w:t>
            </w:r>
            <w:proofErr w:type="gramStart"/>
            <w:r w:rsidRPr="00804659">
              <w:t>rozliší</w:t>
            </w:r>
            <w:proofErr w:type="gramEnd"/>
            <w:r w:rsidRPr="00804659">
              <w:t xml:space="preserve"> konkrétní díla podle základních druhů a žánrů</w:t>
            </w:r>
          </w:p>
          <w:p w14:paraId="7707D6E8" w14:textId="77777777" w:rsidR="005836CF" w:rsidRPr="00804659" w:rsidRDefault="005836CF" w:rsidP="007520CE">
            <w:pPr>
              <w:autoSpaceDE w:val="0"/>
              <w:autoSpaceDN w:val="0"/>
              <w:adjustRightInd w:val="0"/>
              <w:jc w:val="both"/>
            </w:pPr>
            <w:r w:rsidRPr="00804659">
              <w:t>- samostatně vyhledává informace v</w:t>
            </w:r>
            <w:r w:rsidR="00223182">
              <w:t> </w:t>
            </w:r>
            <w:r w:rsidRPr="00804659">
              <w:t>této oblasti</w:t>
            </w:r>
          </w:p>
        </w:tc>
        <w:tc>
          <w:tcPr>
            <w:tcW w:w="3997" w:type="dxa"/>
            <w:tcBorders>
              <w:top w:val="single" w:sz="4" w:space="0" w:color="auto"/>
              <w:left w:val="single" w:sz="4" w:space="0" w:color="auto"/>
              <w:bottom w:val="single" w:sz="4" w:space="0" w:color="auto"/>
              <w:right w:val="single" w:sz="4" w:space="0" w:color="auto"/>
            </w:tcBorders>
            <w:hideMark/>
          </w:tcPr>
          <w:p w14:paraId="02CC692A" w14:textId="77777777" w:rsidR="005836CF" w:rsidRPr="00804659" w:rsidRDefault="00223182" w:rsidP="007520CE">
            <w:pPr>
              <w:jc w:val="both"/>
              <w:rPr>
                <w:b/>
                <w:bCs/>
              </w:rPr>
            </w:pPr>
            <w:r>
              <w:rPr>
                <w:b/>
                <w:bCs/>
              </w:rPr>
              <w:t xml:space="preserve">3. </w:t>
            </w:r>
            <w:r w:rsidR="005836CF" w:rsidRPr="00804659">
              <w:rPr>
                <w:b/>
                <w:bCs/>
              </w:rPr>
              <w:t>Práce s textem a získávání informací</w:t>
            </w:r>
          </w:p>
          <w:p w14:paraId="76EB236E" w14:textId="77777777" w:rsidR="005836CF" w:rsidRPr="00804659" w:rsidRDefault="005836CF" w:rsidP="007520CE">
            <w:pPr>
              <w:autoSpaceDE w:val="0"/>
              <w:autoSpaceDN w:val="0"/>
              <w:adjustRightInd w:val="0"/>
              <w:jc w:val="both"/>
            </w:pPr>
            <w:r w:rsidRPr="00804659">
              <w:t>- techniky a druhy čtení (s důrazem na čtení studijní), orientace v textu, jeho rozbor z hlediska sémantiky, kompozice a stylu</w:t>
            </w:r>
          </w:p>
          <w:p w14:paraId="35BB357D" w14:textId="77777777" w:rsidR="005836CF" w:rsidRPr="00804659" w:rsidRDefault="005836CF" w:rsidP="007520CE">
            <w:pPr>
              <w:autoSpaceDE w:val="0"/>
              <w:autoSpaceDN w:val="0"/>
              <w:adjustRightInd w:val="0"/>
              <w:jc w:val="both"/>
              <w:rPr>
                <w:lang w:val="pl-PL"/>
              </w:rPr>
            </w:pPr>
            <w:r w:rsidRPr="00804659">
              <w:rPr>
                <w:lang w:val="pl-PL"/>
              </w:rPr>
              <w:t>- druhy a žánry textu</w:t>
            </w:r>
          </w:p>
          <w:p w14:paraId="69FFD6FF" w14:textId="77777777" w:rsidR="005836CF" w:rsidRPr="00804659" w:rsidRDefault="005836CF" w:rsidP="007520CE">
            <w:pPr>
              <w:jc w:val="both"/>
              <w:rPr>
                <w:b/>
                <w:bCs/>
                <w:lang w:val="pl-PL"/>
              </w:rPr>
            </w:pPr>
          </w:p>
        </w:tc>
        <w:tc>
          <w:tcPr>
            <w:tcW w:w="992" w:type="dxa"/>
            <w:tcBorders>
              <w:top w:val="single" w:sz="4" w:space="0" w:color="auto"/>
              <w:left w:val="single" w:sz="4" w:space="0" w:color="auto"/>
              <w:bottom w:val="single" w:sz="4" w:space="0" w:color="auto"/>
              <w:right w:val="single" w:sz="4" w:space="0" w:color="auto"/>
            </w:tcBorders>
          </w:tcPr>
          <w:p w14:paraId="16E7E5A2" w14:textId="77777777" w:rsidR="005836CF" w:rsidRPr="00804659" w:rsidRDefault="005836CF" w:rsidP="00BA46E3">
            <w:pPr>
              <w:jc w:val="center"/>
              <w:rPr>
                <w:b/>
                <w:lang w:val="pl-PL"/>
              </w:rPr>
            </w:pPr>
            <w:r w:rsidRPr="00804659">
              <w:rPr>
                <w:b/>
              </w:rPr>
              <w:t>10</w:t>
            </w:r>
          </w:p>
        </w:tc>
      </w:tr>
      <w:tr w:rsidR="005836CF" w:rsidRPr="00804659" w14:paraId="23A4F45D" w14:textId="77777777" w:rsidTr="0092551E">
        <w:tc>
          <w:tcPr>
            <w:tcW w:w="4757" w:type="dxa"/>
            <w:tcBorders>
              <w:top w:val="single" w:sz="4" w:space="0" w:color="auto"/>
              <w:left w:val="single" w:sz="4" w:space="0" w:color="auto"/>
              <w:bottom w:val="single" w:sz="4" w:space="0" w:color="auto"/>
              <w:right w:val="single" w:sz="4" w:space="0" w:color="auto"/>
            </w:tcBorders>
            <w:hideMark/>
          </w:tcPr>
          <w:p w14:paraId="7F498CE0" w14:textId="77777777" w:rsidR="005836CF" w:rsidRPr="00804659" w:rsidRDefault="005836CF" w:rsidP="007520CE">
            <w:pPr>
              <w:autoSpaceDE w:val="0"/>
              <w:autoSpaceDN w:val="0"/>
              <w:adjustRightInd w:val="0"/>
              <w:jc w:val="both"/>
            </w:pPr>
            <w:r w:rsidRPr="00804659">
              <w:t>- na příkladech objasní výsledky lidské činnosti z různých oblastí umění</w:t>
            </w:r>
          </w:p>
          <w:p w14:paraId="43AE62A3" w14:textId="77777777" w:rsidR="005836CF" w:rsidRPr="00804659" w:rsidRDefault="005836CF" w:rsidP="007520CE">
            <w:pPr>
              <w:autoSpaceDE w:val="0"/>
              <w:autoSpaceDN w:val="0"/>
              <w:adjustRightInd w:val="0"/>
              <w:jc w:val="both"/>
            </w:pPr>
            <w:r w:rsidRPr="00804659">
              <w:t xml:space="preserve">- </w:t>
            </w:r>
            <w:proofErr w:type="gramStart"/>
            <w:r w:rsidRPr="00804659">
              <w:t>vyjádří</w:t>
            </w:r>
            <w:proofErr w:type="gramEnd"/>
            <w:r w:rsidRPr="00804659">
              <w:t xml:space="preserve"> vlastní prožitky z recepce daných uměleckých děl</w:t>
            </w:r>
          </w:p>
          <w:p w14:paraId="140AEB66" w14:textId="77777777" w:rsidR="005836CF" w:rsidRPr="00804659" w:rsidRDefault="005836CF" w:rsidP="007520CE">
            <w:pPr>
              <w:jc w:val="both"/>
            </w:pPr>
            <w:r w:rsidRPr="00804659">
              <w:t>- uvede hlavní literární směry a jejich významné představitele v české a</w:t>
            </w:r>
            <w:r w:rsidR="00223182">
              <w:t> </w:t>
            </w:r>
            <w:r w:rsidRPr="00804659">
              <w:t>světové literatuře</w:t>
            </w:r>
          </w:p>
        </w:tc>
        <w:tc>
          <w:tcPr>
            <w:tcW w:w="3997" w:type="dxa"/>
            <w:tcBorders>
              <w:top w:val="single" w:sz="4" w:space="0" w:color="auto"/>
              <w:left w:val="single" w:sz="4" w:space="0" w:color="auto"/>
              <w:bottom w:val="single" w:sz="4" w:space="0" w:color="auto"/>
              <w:right w:val="single" w:sz="4" w:space="0" w:color="auto"/>
            </w:tcBorders>
            <w:hideMark/>
          </w:tcPr>
          <w:p w14:paraId="01F555EA" w14:textId="77777777" w:rsidR="005836CF" w:rsidRPr="00804659" w:rsidRDefault="00223182" w:rsidP="007520CE">
            <w:pPr>
              <w:jc w:val="both"/>
              <w:rPr>
                <w:b/>
                <w:bCs/>
                <w:lang w:val="pl-PL"/>
              </w:rPr>
            </w:pPr>
            <w:r>
              <w:rPr>
                <w:b/>
                <w:bCs/>
                <w:lang w:val="pl-PL"/>
              </w:rPr>
              <w:t xml:space="preserve">4. </w:t>
            </w:r>
            <w:r w:rsidR="005836CF" w:rsidRPr="00804659">
              <w:rPr>
                <w:b/>
                <w:bCs/>
                <w:lang w:val="pl-PL"/>
              </w:rPr>
              <w:t>Umění a literatura</w:t>
            </w:r>
          </w:p>
          <w:p w14:paraId="3BEDABC7" w14:textId="000A41D9" w:rsidR="005836CF" w:rsidRPr="00804659" w:rsidRDefault="005836CF" w:rsidP="007520CE">
            <w:pPr>
              <w:jc w:val="both"/>
              <w:rPr>
                <w:lang w:val="pl-PL"/>
              </w:rPr>
            </w:pPr>
            <w:r w:rsidRPr="00804659">
              <w:rPr>
                <w:lang w:val="pl-PL"/>
              </w:rPr>
              <w:t>- umění jako specifická výpověď o</w:t>
            </w:r>
            <w:r w:rsidR="00BA46E3">
              <w:rPr>
                <w:lang w:val="pl-PL"/>
              </w:rPr>
              <w:t> </w:t>
            </w:r>
            <w:r w:rsidRPr="00804659">
              <w:rPr>
                <w:lang w:val="pl-PL"/>
              </w:rPr>
              <w:t>skutečnosti</w:t>
            </w:r>
          </w:p>
          <w:p w14:paraId="27E3CCDC" w14:textId="77777777" w:rsidR="005836CF" w:rsidRPr="00804659" w:rsidRDefault="005836CF" w:rsidP="007520CE">
            <w:pPr>
              <w:jc w:val="both"/>
              <w:rPr>
                <w:lang w:val="pl-PL"/>
              </w:rPr>
            </w:pPr>
            <w:r w:rsidRPr="00804659">
              <w:rPr>
                <w:lang w:val="pl-PL"/>
              </w:rPr>
              <w:t>- aktivní poznávání různých druhů umění našeho i světového, současného i minulého, v tradiční i</w:t>
            </w:r>
            <w:r w:rsidR="00223182">
              <w:rPr>
                <w:lang w:val="pl-PL"/>
              </w:rPr>
              <w:t> </w:t>
            </w:r>
            <w:r w:rsidRPr="00804659">
              <w:rPr>
                <w:lang w:val="pl-PL"/>
              </w:rPr>
              <w:t>mediální úpravě</w:t>
            </w:r>
          </w:p>
          <w:p w14:paraId="6936DD0D" w14:textId="77777777" w:rsidR="005836CF" w:rsidRPr="00804659" w:rsidRDefault="005836CF" w:rsidP="007520CE">
            <w:pPr>
              <w:jc w:val="both"/>
              <w:rPr>
                <w:b/>
                <w:bCs/>
              </w:rPr>
            </w:pPr>
            <w:r w:rsidRPr="00804659">
              <w:rPr>
                <w:lang w:val="pl-PL"/>
              </w:rPr>
              <w:t>- hlavní literární směry a jejich představitelé v</w:t>
            </w:r>
            <w:r w:rsidR="00223182">
              <w:rPr>
                <w:lang w:val="pl-PL"/>
              </w:rPr>
              <w:t> </w:t>
            </w:r>
            <w:r w:rsidRPr="00804659">
              <w:rPr>
                <w:lang w:val="pl-PL"/>
              </w:rPr>
              <w:t>kontextu doby (romantismus, realismus)</w:t>
            </w:r>
          </w:p>
        </w:tc>
        <w:tc>
          <w:tcPr>
            <w:tcW w:w="992" w:type="dxa"/>
            <w:tcBorders>
              <w:top w:val="single" w:sz="4" w:space="0" w:color="auto"/>
              <w:left w:val="single" w:sz="4" w:space="0" w:color="auto"/>
              <w:bottom w:val="single" w:sz="4" w:space="0" w:color="auto"/>
              <w:right w:val="single" w:sz="4" w:space="0" w:color="auto"/>
            </w:tcBorders>
          </w:tcPr>
          <w:p w14:paraId="78CB2059" w14:textId="77777777" w:rsidR="005836CF" w:rsidRPr="00804659" w:rsidRDefault="005836CF" w:rsidP="00BA46E3">
            <w:pPr>
              <w:jc w:val="center"/>
              <w:rPr>
                <w:b/>
              </w:rPr>
            </w:pPr>
            <w:r w:rsidRPr="00804659">
              <w:rPr>
                <w:b/>
              </w:rPr>
              <w:t>6</w:t>
            </w:r>
          </w:p>
        </w:tc>
      </w:tr>
      <w:tr w:rsidR="005836CF" w:rsidRPr="00804659" w14:paraId="388EF7CD" w14:textId="77777777" w:rsidTr="0092551E">
        <w:tc>
          <w:tcPr>
            <w:tcW w:w="4757" w:type="dxa"/>
            <w:tcBorders>
              <w:top w:val="single" w:sz="4" w:space="0" w:color="auto"/>
              <w:left w:val="single" w:sz="4" w:space="0" w:color="auto"/>
              <w:bottom w:val="single" w:sz="4" w:space="0" w:color="auto"/>
              <w:right w:val="single" w:sz="4" w:space="0" w:color="auto"/>
            </w:tcBorders>
            <w:hideMark/>
          </w:tcPr>
          <w:p w14:paraId="0A3F5B58" w14:textId="77777777" w:rsidR="005836CF" w:rsidRPr="00804659" w:rsidRDefault="005836CF" w:rsidP="007520CE">
            <w:pPr>
              <w:autoSpaceDE w:val="0"/>
              <w:autoSpaceDN w:val="0"/>
              <w:adjustRightInd w:val="0"/>
              <w:jc w:val="both"/>
            </w:pPr>
            <w:r w:rsidRPr="00804659">
              <w:t xml:space="preserve">- </w:t>
            </w:r>
            <w:proofErr w:type="gramStart"/>
            <w:r w:rsidRPr="00804659">
              <w:t>rozliší</w:t>
            </w:r>
            <w:proofErr w:type="gramEnd"/>
            <w:r w:rsidRPr="00804659">
              <w:t xml:space="preserve"> základní literární druhy a</w:t>
            </w:r>
            <w:r w:rsidR="00223182">
              <w:t> </w:t>
            </w:r>
            <w:r w:rsidRPr="00804659">
              <w:t>specifikuje žánry textu</w:t>
            </w:r>
          </w:p>
          <w:p w14:paraId="3BA0045A" w14:textId="77777777" w:rsidR="005836CF" w:rsidRPr="00804659" w:rsidRDefault="005836CF" w:rsidP="007520CE">
            <w:r w:rsidRPr="00804659">
              <w:t xml:space="preserve">- vybere a uspořádá hlavní myšlenky textu </w:t>
            </w:r>
          </w:p>
        </w:tc>
        <w:tc>
          <w:tcPr>
            <w:tcW w:w="3997" w:type="dxa"/>
            <w:tcBorders>
              <w:top w:val="single" w:sz="4" w:space="0" w:color="auto"/>
              <w:left w:val="single" w:sz="4" w:space="0" w:color="auto"/>
              <w:bottom w:val="single" w:sz="4" w:space="0" w:color="auto"/>
              <w:right w:val="single" w:sz="4" w:space="0" w:color="auto"/>
            </w:tcBorders>
            <w:hideMark/>
          </w:tcPr>
          <w:p w14:paraId="04D3D22E" w14:textId="1EB97A6F" w:rsidR="005836CF" w:rsidRPr="00804659" w:rsidRDefault="0019476C" w:rsidP="007520CE">
            <w:pPr>
              <w:jc w:val="both"/>
              <w:rPr>
                <w:b/>
                <w:bCs/>
              </w:rPr>
            </w:pPr>
            <w:r>
              <w:rPr>
                <w:b/>
                <w:bCs/>
              </w:rPr>
              <w:t xml:space="preserve">5. </w:t>
            </w:r>
            <w:r w:rsidR="005836CF" w:rsidRPr="00804659">
              <w:rPr>
                <w:b/>
                <w:bCs/>
              </w:rPr>
              <w:t>Práce s literárním textem</w:t>
            </w:r>
          </w:p>
          <w:p w14:paraId="4D32EE40" w14:textId="77777777" w:rsidR="005836CF" w:rsidRPr="00804659" w:rsidRDefault="005836CF" w:rsidP="007520CE">
            <w:pPr>
              <w:autoSpaceDE w:val="0"/>
              <w:autoSpaceDN w:val="0"/>
              <w:adjustRightInd w:val="0"/>
              <w:jc w:val="both"/>
            </w:pPr>
            <w:r w:rsidRPr="00804659">
              <w:t>- metody interpretace textu</w:t>
            </w:r>
          </w:p>
          <w:p w14:paraId="35EAE84A" w14:textId="77777777" w:rsidR="005836CF" w:rsidRPr="00804659" w:rsidRDefault="005836CF" w:rsidP="007520CE">
            <w:pPr>
              <w:autoSpaceDE w:val="0"/>
              <w:autoSpaceDN w:val="0"/>
              <w:adjustRightInd w:val="0"/>
              <w:jc w:val="both"/>
            </w:pPr>
            <w:r w:rsidRPr="00804659">
              <w:t>- tvořivé činnosti</w:t>
            </w:r>
          </w:p>
          <w:p w14:paraId="0FDE2CF6" w14:textId="77777777" w:rsidR="005836CF" w:rsidRPr="00804659" w:rsidRDefault="005836CF" w:rsidP="007520CE">
            <w:pPr>
              <w:autoSpaceDE w:val="0"/>
              <w:autoSpaceDN w:val="0"/>
              <w:adjustRightInd w:val="0"/>
              <w:jc w:val="both"/>
            </w:pPr>
            <w:r w:rsidRPr="00804659">
              <w:t>- četba a interpretace textu</w:t>
            </w:r>
          </w:p>
          <w:p w14:paraId="596F972F" w14:textId="77777777" w:rsidR="005836CF" w:rsidRPr="00804659" w:rsidRDefault="005836CF" w:rsidP="007520CE">
            <w:pPr>
              <w:autoSpaceDE w:val="0"/>
              <w:autoSpaceDN w:val="0"/>
              <w:adjustRightInd w:val="0"/>
              <w:jc w:val="both"/>
            </w:pPr>
            <w:r w:rsidRPr="00804659">
              <w:t>- literární druhy a žánry ve vybraných dílech národní a světové literatury</w:t>
            </w:r>
          </w:p>
          <w:p w14:paraId="2907BA4C" w14:textId="77777777" w:rsidR="005836CF" w:rsidRPr="00804659" w:rsidRDefault="005836CF" w:rsidP="007520CE">
            <w:pPr>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2882AF61" w14:textId="77777777" w:rsidR="005836CF" w:rsidRPr="00804659" w:rsidRDefault="005836CF" w:rsidP="00BA46E3">
            <w:pPr>
              <w:jc w:val="center"/>
              <w:rPr>
                <w:b/>
              </w:rPr>
            </w:pPr>
            <w:r w:rsidRPr="00804659">
              <w:rPr>
                <w:b/>
              </w:rPr>
              <w:t>15</w:t>
            </w:r>
          </w:p>
        </w:tc>
      </w:tr>
    </w:tbl>
    <w:p w14:paraId="5FC54BF6" w14:textId="1B27EC07" w:rsidR="005836CF" w:rsidRDefault="005836CF" w:rsidP="005836CF">
      <w:pPr>
        <w:widowControl w:val="0"/>
        <w:autoSpaceDE w:val="0"/>
        <w:autoSpaceDN w:val="0"/>
        <w:adjustRightInd w:val="0"/>
        <w:snapToGrid w:val="0"/>
        <w:jc w:val="both"/>
        <w:rPr>
          <w:b/>
          <w:color w:val="000000"/>
        </w:rPr>
      </w:pPr>
    </w:p>
    <w:p w14:paraId="65967B44" w14:textId="0EE75E4F" w:rsidR="00BA46E3" w:rsidRDefault="00BA46E3" w:rsidP="005836CF">
      <w:pPr>
        <w:widowControl w:val="0"/>
        <w:autoSpaceDE w:val="0"/>
        <w:autoSpaceDN w:val="0"/>
        <w:adjustRightInd w:val="0"/>
        <w:snapToGrid w:val="0"/>
        <w:jc w:val="both"/>
        <w:rPr>
          <w:b/>
          <w:color w:val="000000"/>
        </w:rPr>
      </w:pPr>
    </w:p>
    <w:p w14:paraId="5D19A4A2" w14:textId="0996DB14" w:rsidR="00C62AF5" w:rsidRDefault="00C62AF5" w:rsidP="005836CF">
      <w:pPr>
        <w:widowControl w:val="0"/>
        <w:autoSpaceDE w:val="0"/>
        <w:autoSpaceDN w:val="0"/>
        <w:adjustRightInd w:val="0"/>
        <w:snapToGrid w:val="0"/>
        <w:jc w:val="both"/>
        <w:rPr>
          <w:b/>
          <w:color w:val="000000"/>
        </w:rPr>
      </w:pPr>
    </w:p>
    <w:p w14:paraId="7B5F34DA" w14:textId="77777777" w:rsidR="00C62AF5" w:rsidRDefault="00C62AF5" w:rsidP="005836CF">
      <w:pPr>
        <w:widowControl w:val="0"/>
        <w:autoSpaceDE w:val="0"/>
        <w:autoSpaceDN w:val="0"/>
        <w:adjustRightInd w:val="0"/>
        <w:snapToGrid w:val="0"/>
        <w:jc w:val="both"/>
        <w:rPr>
          <w:b/>
          <w:color w:val="000000"/>
        </w:rPr>
      </w:pPr>
    </w:p>
    <w:p w14:paraId="68446350" w14:textId="77777777" w:rsidR="0092551E" w:rsidRDefault="0092551E" w:rsidP="005836CF">
      <w:pPr>
        <w:widowControl w:val="0"/>
        <w:autoSpaceDE w:val="0"/>
        <w:autoSpaceDN w:val="0"/>
        <w:adjustRightInd w:val="0"/>
        <w:snapToGrid w:val="0"/>
        <w:jc w:val="both"/>
        <w:rPr>
          <w:b/>
          <w:color w:val="000000"/>
        </w:rPr>
      </w:pPr>
    </w:p>
    <w:p w14:paraId="04867AE6" w14:textId="36256DAC" w:rsidR="00BA46E3" w:rsidRDefault="00BA46E3" w:rsidP="005836CF">
      <w:pPr>
        <w:widowControl w:val="0"/>
        <w:autoSpaceDE w:val="0"/>
        <w:autoSpaceDN w:val="0"/>
        <w:adjustRightInd w:val="0"/>
        <w:snapToGrid w:val="0"/>
        <w:jc w:val="both"/>
        <w:rPr>
          <w:b/>
          <w:color w:val="000000"/>
        </w:rPr>
      </w:pPr>
    </w:p>
    <w:p w14:paraId="7812B330" w14:textId="77777777" w:rsidR="00BA46E3" w:rsidRDefault="005836CF" w:rsidP="005836CF">
      <w:pPr>
        <w:widowControl w:val="0"/>
        <w:autoSpaceDE w:val="0"/>
        <w:autoSpaceDN w:val="0"/>
        <w:adjustRightInd w:val="0"/>
        <w:snapToGrid w:val="0"/>
        <w:jc w:val="both"/>
        <w:rPr>
          <w:b/>
          <w:color w:val="000000"/>
        </w:rPr>
      </w:pPr>
      <w:r>
        <w:rPr>
          <w:b/>
          <w:color w:val="000000"/>
        </w:rPr>
        <w:t>3.</w:t>
      </w:r>
      <w:r w:rsidR="00223182">
        <w:rPr>
          <w:b/>
          <w:color w:val="000000"/>
        </w:rPr>
        <w:t xml:space="preserve"> ročník: celkem 33 hodin</w:t>
      </w:r>
      <w:r>
        <w:rPr>
          <w:b/>
          <w:color w:val="000000"/>
        </w:rPr>
        <w:t xml:space="preserve">  </w:t>
      </w:r>
    </w:p>
    <w:p w14:paraId="2F8EDEA8" w14:textId="2927D492" w:rsidR="005836CF" w:rsidRPr="00223182" w:rsidRDefault="005836CF" w:rsidP="005836CF">
      <w:pPr>
        <w:widowControl w:val="0"/>
        <w:autoSpaceDE w:val="0"/>
        <w:autoSpaceDN w:val="0"/>
        <w:adjustRightInd w:val="0"/>
        <w:snapToGrid w:val="0"/>
        <w:jc w:val="both"/>
        <w:rPr>
          <w:b/>
          <w:color w:val="000000"/>
        </w:rPr>
      </w:pPr>
      <w:r>
        <w:rPr>
          <w:b/>
          <w:color w:val="000000"/>
        </w:rPr>
        <w:lastRenderedPageBreak/>
        <w:t xml:space="preserve">                                                                                  </w:t>
      </w:r>
    </w:p>
    <w:tbl>
      <w:tblPr>
        <w:tblW w:w="9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0"/>
        <w:gridCol w:w="3986"/>
        <w:gridCol w:w="1072"/>
      </w:tblGrid>
      <w:tr w:rsidR="00223182" w:rsidRPr="00223182" w14:paraId="18031248" w14:textId="77777777" w:rsidTr="00BA46E3">
        <w:tc>
          <w:tcPr>
            <w:tcW w:w="4786" w:type="dxa"/>
            <w:tcBorders>
              <w:top w:val="single" w:sz="4" w:space="0" w:color="auto"/>
              <w:left w:val="single" w:sz="4" w:space="0" w:color="auto"/>
              <w:bottom w:val="single" w:sz="4" w:space="0" w:color="auto"/>
              <w:right w:val="single" w:sz="4" w:space="0" w:color="auto"/>
            </w:tcBorders>
            <w:vAlign w:val="center"/>
            <w:hideMark/>
          </w:tcPr>
          <w:p w14:paraId="17009A84" w14:textId="77777777" w:rsidR="00223182" w:rsidRPr="00223182" w:rsidRDefault="00223182" w:rsidP="00223182">
            <w:pPr>
              <w:widowControl w:val="0"/>
              <w:autoSpaceDE w:val="0"/>
              <w:autoSpaceDN w:val="0"/>
              <w:adjustRightInd w:val="0"/>
              <w:snapToGrid w:val="0"/>
              <w:jc w:val="both"/>
              <w:rPr>
                <w:b/>
              </w:rPr>
            </w:pPr>
            <w:r w:rsidRPr="00223182">
              <w:rPr>
                <w:b/>
                <w:color w:val="000000"/>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0D34785F" w14:textId="77777777" w:rsidR="00223182" w:rsidRPr="00223182" w:rsidRDefault="00223182" w:rsidP="00223182">
            <w:pPr>
              <w:widowControl w:val="0"/>
              <w:autoSpaceDE w:val="0"/>
              <w:autoSpaceDN w:val="0"/>
              <w:adjustRightInd w:val="0"/>
              <w:snapToGrid w:val="0"/>
              <w:jc w:val="both"/>
              <w:rPr>
                <w:b/>
              </w:rPr>
            </w:pPr>
            <w:r>
              <w:rPr>
                <w:b/>
                <w:lang w:eastAsia="en-US"/>
              </w:rPr>
              <w:t>Obsah vzdělávání</w:t>
            </w:r>
          </w:p>
        </w:tc>
        <w:tc>
          <w:tcPr>
            <w:tcW w:w="1073" w:type="dxa"/>
            <w:tcBorders>
              <w:top w:val="single" w:sz="4" w:space="0" w:color="auto"/>
              <w:left w:val="single" w:sz="4" w:space="0" w:color="auto"/>
              <w:bottom w:val="single" w:sz="4" w:space="0" w:color="auto"/>
              <w:right w:val="single" w:sz="4" w:space="0" w:color="auto"/>
            </w:tcBorders>
            <w:vAlign w:val="center"/>
            <w:hideMark/>
          </w:tcPr>
          <w:p w14:paraId="30FA93C1" w14:textId="77777777" w:rsidR="00223182" w:rsidRPr="00223182" w:rsidRDefault="00223182" w:rsidP="00223182">
            <w:pPr>
              <w:jc w:val="both"/>
              <w:rPr>
                <w:b/>
              </w:rPr>
            </w:pPr>
            <w:r w:rsidRPr="00223182">
              <w:rPr>
                <w:b/>
              </w:rPr>
              <w:t>Počet hodin</w:t>
            </w:r>
          </w:p>
        </w:tc>
      </w:tr>
      <w:tr w:rsidR="005836CF" w:rsidRPr="00223182" w14:paraId="53177099" w14:textId="77777777" w:rsidTr="00BA46E3">
        <w:tc>
          <w:tcPr>
            <w:tcW w:w="4786" w:type="dxa"/>
            <w:tcBorders>
              <w:top w:val="single" w:sz="4" w:space="0" w:color="auto"/>
              <w:left w:val="single" w:sz="4" w:space="0" w:color="auto"/>
              <w:bottom w:val="single" w:sz="4" w:space="0" w:color="auto"/>
              <w:right w:val="single" w:sz="4" w:space="0" w:color="auto"/>
            </w:tcBorders>
          </w:tcPr>
          <w:p w14:paraId="48E10C5A" w14:textId="77777777" w:rsidR="005836CF" w:rsidRPr="00223182" w:rsidRDefault="005836CF" w:rsidP="007520CE">
            <w:pPr>
              <w:autoSpaceDE w:val="0"/>
              <w:autoSpaceDN w:val="0"/>
              <w:adjustRightInd w:val="0"/>
              <w:jc w:val="both"/>
              <w:rPr>
                <w:b/>
                <w:bCs/>
              </w:rPr>
            </w:pPr>
            <w:r w:rsidRPr="00223182">
              <w:rPr>
                <w:b/>
                <w:bCs/>
              </w:rPr>
              <w:t>Žák:</w:t>
            </w:r>
          </w:p>
          <w:p w14:paraId="7CA3BB5F" w14:textId="77777777" w:rsidR="005836CF" w:rsidRPr="00223182" w:rsidRDefault="005836CF" w:rsidP="007520CE">
            <w:pPr>
              <w:autoSpaceDE w:val="0"/>
              <w:autoSpaceDN w:val="0"/>
              <w:adjustRightInd w:val="0"/>
              <w:jc w:val="both"/>
            </w:pPr>
            <w:r w:rsidRPr="00223182">
              <w:t>- orientuje se v soustavě jazyků</w:t>
            </w:r>
          </w:p>
          <w:p w14:paraId="3058342F" w14:textId="79447610" w:rsidR="005836CF" w:rsidRPr="00223182" w:rsidRDefault="005836CF" w:rsidP="007520CE">
            <w:pPr>
              <w:autoSpaceDE w:val="0"/>
              <w:autoSpaceDN w:val="0"/>
              <w:adjustRightInd w:val="0"/>
              <w:jc w:val="both"/>
            </w:pPr>
            <w:r w:rsidRPr="00223182">
              <w:t>- odhaluje a opravuje jazykové nedostatky a</w:t>
            </w:r>
            <w:r w:rsidR="00BA46E3">
              <w:t> </w:t>
            </w:r>
            <w:r w:rsidRPr="00223182">
              <w:t>chyby</w:t>
            </w:r>
          </w:p>
          <w:p w14:paraId="42D6AE8A" w14:textId="77777777" w:rsidR="005836CF" w:rsidRPr="00223182" w:rsidRDefault="005836CF" w:rsidP="007520CE">
            <w:pPr>
              <w:autoSpaceDE w:val="0"/>
              <w:autoSpaceDN w:val="0"/>
              <w:adjustRightInd w:val="0"/>
              <w:jc w:val="both"/>
            </w:pPr>
            <w:r w:rsidRPr="00223182">
              <w:t>- pracuje s nejnovějšími normativními příručkami českého jazyka</w:t>
            </w:r>
          </w:p>
        </w:tc>
        <w:tc>
          <w:tcPr>
            <w:tcW w:w="3997" w:type="dxa"/>
            <w:tcBorders>
              <w:top w:val="single" w:sz="4" w:space="0" w:color="auto"/>
              <w:left w:val="single" w:sz="4" w:space="0" w:color="auto"/>
              <w:bottom w:val="single" w:sz="4" w:space="0" w:color="auto"/>
              <w:right w:val="single" w:sz="4" w:space="0" w:color="auto"/>
            </w:tcBorders>
            <w:hideMark/>
          </w:tcPr>
          <w:p w14:paraId="40F2B834" w14:textId="77777777" w:rsidR="005836CF" w:rsidRPr="00223182" w:rsidRDefault="00223182" w:rsidP="007520CE">
            <w:pPr>
              <w:autoSpaceDE w:val="0"/>
              <w:autoSpaceDN w:val="0"/>
              <w:adjustRightInd w:val="0"/>
              <w:jc w:val="both"/>
              <w:rPr>
                <w:b/>
                <w:bCs/>
              </w:rPr>
            </w:pPr>
            <w:r>
              <w:rPr>
                <w:b/>
                <w:bCs/>
              </w:rPr>
              <w:t xml:space="preserve">1. </w:t>
            </w:r>
            <w:r w:rsidR="005836CF" w:rsidRPr="00223182">
              <w:rPr>
                <w:b/>
                <w:bCs/>
              </w:rPr>
              <w:t>Zdokonalování jazykových vědomostí a</w:t>
            </w:r>
            <w:r>
              <w:rPr>
                <w:b/>
                <w:bCs/>
              </w:rPr>
              <w:t> </w:t>
            </w:r>
            <w:r w:rsidR="005836CF" w:rsidRPr="00223182">
              <w:rPr>
                <w:b/>
                <w:bCs/>
              </w:rPr>
              <w:t>dovedností</w:t>
            </w:r>
          </w:p>
          <w:p w14:paraId="3A917516" w14:textId="77777777" w:rsidR="005836CF" w:rsidRPr="00223182" w:rsidRDefault="005836CF" w:rsidP="007520CE">
            <w:pPr>
              <w:autoSpaceDE w:val="0"/>
              <w:autoSpaceDN w:val="0"/>
              <w:adjustRightInd w:val="0"/>
              <w:jc w:val="both"/>
            </w:pPr>
            <w:r w:rsidRPr="00223182">
              <w:t>- postavení češtiny mezi ostatními evropskými jazyky</w:t>
            </w:r>
          </w:p>
          <w:p w14:paraId="7945B0CB" w14:textId="00BFCC36" w:rsidR="005836CF" w:rsidRPr="00223182" w:rsidRDefault="005836CF" w:rsidP="007520CE">
            <w:pPr>
              <w:autoSpaceDE w:val="0"/>
              <w:autoSpaceDN w:val="0"/>
              <w:adjustRightInd w:val="0"/>
              <w:jc w:val="both"/>
            </w:pPr>
            <w:r w:rsidRPr="00223182">
              <w:t>- gramatické tvary a konstrukce a</w:t>
            </w:r>
            <w:r w:rsidR="00BA46E3">
              <w:t> </w:t>
            </w:r>
            <w:r w:rsidRPr="00223182">
              <w:t>jejich sémantické funkce</w:t>
            </w:r>
          </w:p>
          <w:p w14:paraId="019C59DB" w14:textId="77777777" w:rsidR="005836CF" w:rsidRPr="00223182" w:rsidRDefault="005836CF" w:rsidP="007520CE">
            <w:pPr>
              <w:autoSpaceDE w:val="0"/>
              <w:autoSpaceDN w:val="0"/>
              <w:adjustRightInd w:val="0"/>
              <w:jc w:val="both"/>
            </w:pPr>
            <w:r w:rsidRPr="00223182">
              <w:t>- hlavní principy českého pravopisu</w:t>
            </w:r>
          </w:p>
        </w:tc>
        <w:tc>
          <w:tcPr>
            <w:tcW w:w="1073" w:type="dxa"/>
            <w:tcBorders>
              <w:top w:val="single" w:sz="4" w:space="0" w:color="auto"/>
              <w:left w:val="single" w:sz="4" w:space="0" w:color="auto"/>
              <w:bottom w:val="single" w:sz="4" w:space="0" w:color="auto"/>
              <w:right w:val="single" w:sz="4" w:space="0" w:color="auto"/>
            </w:tcBorders>
            <w:hideMark/>
          </w:tcPr>
          <w:p w14:paraId="662FCEA5" w14:textId="77777777" w:rsidR="005836CF" w:rsidRPr="00223182" w:rsidRDefault="005836CF" w:rsidP="007520CE">
            <w:pPr>
              <w:jc w:val="center"/>
              <w:rPr>
                <w:b/>
              </w:rPr>
            </w:pPr>
            <w:r w:rsidRPr="00223182">
              <w:rPr>
                <w:b/>
              </w:rPr>
              <w:t>10</w:t>
            </w:r>
          </w:p>
        </w:tc>
      </w:tr>
      <w:tr w:rsidR="005836CF" w:rsidRPr="00223182" w14:paraId="0B7BFCAF" w14:textId="77777777" w:rsidTr="00BA46E3">
        <w:tc>
          <w:tcPr>
            <w:tcW w:w="4786" w:type="dxa"/>
            <w:tcBorders>
              <w:top w:val="single" w:sz="4" w:space="0" w:color="auto"/>
              <w:left w:val="single" w:sz="4" w:space="0" w:color="auto"/>
              <w:bottom w:val="single" w:sz="4" w:space="0" w:color="auto"/>
              <w:right w:val="single" w:sz="4" w:space="0" w:color="auto"/>
            </w:tcBorders>
            <w:hideMark/>
          </w:tcPr>
          <w:p w14:paraId="45478F06" w14:textId="77777777" w:rsidR="005836CF" w:rsidRPr="00223182" w:rsidRDefault="005836CF" w:rsidP="007520CE">
            <w:pPr>
              <w:jc w:val="both"/>
            </w:pPr>
            <w:r w:rsidRPr="00223182">
              <w:t>- nahradí běžné cizí slovo českým ekvivalentem a naopak</w:t>
            </w:r>
          </w:p>
          <w:p w14:paraId="6546B32B" w14:textId="77777777" w:rsidR="005836CF" w:rsidRPr="00223182" w:rsidRDefault="005836CF" w:rsidP="007520CE">
            <w:pPr>
              <w:jc w:val="both"/>
              <w:rPr>
                <w:lang w:val="it-IT"/>
              </w:rPr>
            </w:pPr>
            <w:r w:rsidRPr="00223182">
              <w:rPr>
                <w:lang w:val="it-IT"/>
              </w:rPr>
              <w:t>- vyjadřuje postoje neutrální, pozitivní (pochválit) i negativní (kritizovat, polemizovat)</w:t>
            </w:r>
          </w:p>
          <w:p w14:paraId="6454583A" w14:textId="69611301" w:rsidR="005836CF" w:rsidRPr="00223182" w:rsidRDefault="005836CF" w:rsidP="007520CE">
            <w:pPr>
              <w:jc w:val="both"/>
              <w:rPr>
                <w:lang w:val="it-IT"/>
              </w:rPr>
            </w:pPr>
            <w:r w:rsidRPr="00223182">
              <w:rPr>
                <w:lang w:val="it-IT"/>
              </w:rPr>
              <w:t>- odborně se vyjadřuje o jevech svého oboru v</w:t>
            </w:r>
            <w:r w:rsidR="00BA46E3">
              <w:rPr>
                <w:lang w:val="it-IT"/>
              </w:rPr>
              <w:t> </w:t>
            </w:r>
            <w:r w:rsidRPr="00223182">
              <w:rPr>
                <w:lang w:val="it-IT"/>
              </w:rPr>
              <w:t>základních útvarech odborného stylu, především popisného a</w:t>
            </w:r>
            <w:r w:rsidR="00223182">
              <w:rPr>
                <w:lang w:val="it-IT"/>
              </w:rPr>
              <w:t> </w:t>
            </w:r>
            <w:r w:rsidRPr="00223182">
              <w:rPr>
                <w:lang w:val="it-IT"/>
              </w:rPr>
              <w:t>výkladového</w:t>
            </w:r>
          </w:p>
          <w:p w14:paraId="12C9A096" w14:textId="77777777" w:rsidR="005836CF" w:rsidRPr="00223182" w:rsidRDefault="005836CF" w:rsidP="007520CE">
            <w:pPr>
              <w:jc w:val="both"/>
              <w:rPr>
                <w:lang w:val="it-IT"/>
              </w:rPr>
            </w:pPr>
            <w:r w:rsidRPr="00223182">
              <w:rPr>
                <w:lang w:val="it-IT"/>
              </w:rPr>
              <w:t>- má přehled o základních slohových postupech uměleckého stylu</w:t>
            </w:r>
          </w:p>
          <w:p w14:paraId="5C22431A" w14:textId="77777777" w:rsidR="005836CF" w:rsidRPr="00223182" w:rsidRDefault="005836CF" w:rsidP="007520CE">
            <w:pPr>
              <w:autoSpaceDE w:val="0"/>
              <w:autoSpaceDN w:val="0"/>
              <w:adjustRightInd w:val="0"/>
              <w:rPr>
                <w:lang w:val="it-IT"/>
              </w:rPr>
            </w:pPr>
          </w:p>
        </w:tc>
        <w:tc>
          <w:tcPr>
            <w:tcW w:w="3997" w:type="dxa"/>
            <w:tcBorders>
              <w:top w:val="single" w:sz="4" w:space="0" w:color="auto"/>
              <w:left w:val="single" w:sz="4" w:space="0" w:color="auto"/>
              <w:bottom w:val="single" w:sz="4" w:space="0" w:color="auto"/>
              <w:right w:val="single" w:sz="4" w:space="0" w:color="auto"/>
            </w:tcBorders>
          </w:tcPr>
          <w:p w14:paraId="29752785" w14:textId="77777777" w:rsidR="005836CF" w:rsidRPr="00223182" w:rsidRDefault="00223182" w:rsidP="007520CE">
            <w:pPr>
              <w:jc w:val="both"/>
              <w:rPr>
                <w:b/>
                <w:bCs/>
              </w:rPr>
            </w:pPr>
            <w:r>
              <w:rPr>
                <w:b/>
                <w:bCs/>
              </w:rPr>
              <w:t xml:space="preserve">2. </w:t>
            </w:r>
            <w:r w:rsidR="005836CF" w:rsidRPr="00223182">
              <w:rPr>
                <w:b/>
                <w:bCs/>
              </w:rPr>
              <w:t>Komunikační a slohová výchova</w:t>
            </w:r>
          </w:p>
          <w:p w14:paraId="0E79E273" w14:textId="77777777" w:rsidR="005836CF" w:rsidRPr="00223182" w:rsidRDefault="005836CF" w:rsidP="007520CE">
            <w:pPr>
              <w:autoSpaceDE w:val="0"/>
              <w:autoSpaceDN w:val="0"/>
              <w:adjustRightInd w:val="0"/>
              <w:jc w:val="both"/>
            </w:pPr>
            <w:r w:rsidRPr="00223182">
              <w:t>- vyjadřování přímé i zprostředkované technickými prostředky, monologické i</w:t>
            </w:r>
            <w:r w:rsidR="00223182">
              <w:t> </w:t>
            </w:r>
            <w:r w:rsidRPr="00223182">
              <w:t>dialogické, neformální i formální, připravené i</w:t>
            </w:r>
            <w:r w:rsidR="00223182">
              <w:t> </w:t>
            </w:r>
            <w:r w:rsidRPr="00223182">
              <w:t>nepřipravené</w:t>
            </w:r>
          </w:p>
          <w:p w14:paraId="74F1140A" w14:textId="77777777" w:rsidR="005836CF" w:rsidRPr="00223182" w:rsidRDefault="005836CF" w:rsidP="007520CE">
            <w:pPr>
              <w:autoSpaceDE w:val="0"/>
              <w:autoSpaceDN w:val="0"/>
              <w:adjustRightInd w:val="0"/>
              <w:jc w:val="both"/>
            </w:pPr>
            <w:r w:rsidRPr="00223182">
              <w:t>- výklad nebo návod k činnosti</w:t>
            </w:r>
          </w:p>
          <w:p w14:paraId="5F9AC1A9" w14:textId="77777777" w:rsidR="005836CF" w:rsidRPr="00223182" w:rsidRDefault="005836CF" w:rsidP="007520CE">
            <w:pPr>
              <w:autoSpaceDE w:val="0"/>
              <w:autoSpaceDN w:val="0"/>
              <w:adjustRightInd w:val="0"/>
              <w:jc w:val="both"/>
            </w:pPr>
            <w:r w:rsidRPr="00223182">
              <w:t>- životopis, motivační dopis</w:t>
            </w:r>
          </w:p>
          <w:p w14:paraId="4F045E50" w14:textId="77777777" w:rsidR="005836CF" w:rsidRPr="00223182" w:rsidRDefault="005836CF" w:rsidP="007520CE">
            <w:pPr>
              <w:jc w:val="both"/>
              <w:rPr>
                <w:b/>
                <w:bCs/>
              </w:rPr>
            </w:pPr>
          </w:p>
        </w:tc>
        <w:tc>
          <w:tcPr>
            <w:tcW w:w="1073" w:type="dxa"/>
            <w:tcBorders>
              <w:top w:val="single" w:sz="4" w:space="0" w:color="auto"/>
              <w:left w:val="single" w:sz="4" w:space="0" w:color="auto"/>
              <w:bottom w:val="single" w:sz="4" w:space="0" w:color="auto"/>
              <w:right w:val="single" w:sz="4" w:space="0" w:color="auto"/>
            </w:tcBorders>
          </w:tcPr>
          <w:p w14:paraId="75A30ECE" w14:textId="77777777" w:rsidR="005836CF" w:rsidRPr="00223182" w:rsidRDefault="005836CF" w:rsidP="007520CE">
            <w:pPr>
              <w:jc w:val="center"/>
              <w:rPr>
                <w:b/>
              </w:rPr>
            </w:pPr>
            <w:r w:rsidRPr="00223182">
              <w:rPr>
                <w:b/>
              </w:rPr>
              <w:t>7</w:t>
            </w:r>
          </w:p>
        </w:tc>
      </w:tr>
      <w:tr w:rsidR="005836CF" w:rsidRPr="00223182" w14:paraId="22548D0B" w14:textId="77777777" w:rsidTr="00BA46E3">
        <w:tc>
          <w:tcPr>
            <w:tcW w:w="4786" w:type="dxa"/>
            <w:tcBorders>
              <w:top w:val="single" w:sz="4" w:space="0" w:color="auto"/>
              <w:left w:val="single" w:sz="4" w:space="0" w:color="auto"/>
              <w:bottom w:val="single" w:sz="4" w:space="0" w:color="auto"/>
              <w:right w:val="single" w:sz="4" w:space="0" w:color="auto"/>
            </w:tcBorders>
            <w:hideMark/>
          </w:tcPr>
          <w:p w14:paraId="2E998531" w14:textId="77777777" w:rsidR="005836CF" w:rsidRPr="00223182" w:rsidRDefault="005836CF" w:rsidP="007520CE">
            <w:pPr>
              <w:autoSpaceDE w:val="0"/>
              <w:autoSpaceDN w:val="0"/>
              <w:adjustRightInd w:val="0"/>
              <w:jc w:val="both"/>
            </w:pPr>
            <w:r w:rsidRPr="00223182">
              <w:t>- vystihne charakteristické znaky různých druhů textů a rozdíly mezi nimi</w:t>
            </w:r>
          </w:p>
          <w:p w14:paraId="52976471" w14:textId="77777777" w:rsidR="005836CF" w:rsidRPr="00223182" w:rsidRDefault="005836CF" w:rsidP="007520CE">
            <w:pPr>
              <w:autoSpaceDE w:val="0"/>
              <w:autoSpaceDN w:val="0"/>
              <w:adjustRightInd w:val="0"/>
              <w:jc w:val="both"/>
            </w:pPr>
            <w:r w:rsidRPr="00223182">
              <w:t>- používá klíčových slov při vyhledávání informačních pramenů</w:t>
            </w:r>
          </w:p>
          <w:p w14:paraId="14F5335F" w14:textId="77777777" w:rsidR="005836CF" w:rsidRPr="00223182" w:rsidRDefault="005836CF" w:rsidP="007520CE">
            <w:pPr>
              <w:autoSpaceDE w:val="0"/>
              <w:autoSpaceDN w:val="0"/>
              <w:adjustRightInd w:val="0"/>
              <w:jc w:val="both"/>
            </w:pPr>
            <w:r w:rsidRPr="00223182">
              <w:t>- pořizuje z odborného textu výpisky</w:t>
            </w:r>
          </w:p>
          <w:p w14:paraId="1DC081B4" w14:textId="77777777" w:rsidR="005836CF" w:rsidRPr="00223182" w:rsidRDefault="005836CF" w:rsidP="007520CE"/>
        </w:tc>
        <w:tc>
          <w:tcPr>
            <w:tcW w:w="3997" w:type="dxa"/>
            <w:tcBorders>
              <w:top w:val="single" w:sz="4" w:space="0" w:color="auto"/>
              <w:left w:val="single" w:sz="4" w:space="0" w:color="auto"/>
              <w:bottom w:val="single" w:sz="4" w:space="0" w:color="auto"/>
              <w:right w:val="single" w:sz="4" w:space="0" w:color="auto"/>
            </w:tcBorders>
            <w:hideMark/>
          </w:tcPr>
          <w:p w14:paraId="7D3CA716" w14:textId="77777777" w:rsidR="005836CF" w:rsidRPr="00223182" w:rsidRDefault="00223182" w:rsidP="007520CE">
            <w:pPr>
              <w:jc w:val="both"/>
              <w:rPr>
                <w:b/>
                <w:bCs/>
              </w:rPr>
            </w:pPr>
            <w:r>
              <w:rPr>
                <w:b/>
                <w:bCs/>
              </w:rPr>
              <w:t xml:space="preserve">3. </w:t>
            </w:r>
            <w:r w:rsidR="005836CF" w:rsidRPr="00223182">
              <w:rPr>
                <w:b/>
                <w:bCs/>
              </w:rPr>
              <w:t>Práce s textem a získávání informací</w:t>
            </w:r>
          </w:p>
          <w:p w14:paraId="1AE2E8E3" w14:textId="77777777" w:rsidR="005836CF" w:rsidRPr="00223182" w:rsidRDefault="005836CF" w:rsidP="007520CE">
            <w:pPr>
              <w:autoSpaceDE w:val="0"/>
              <w:autoSpaceDN w:val="0"/>
              <w:adjustRightInd w:val="0"/>
              <w:jc w:val="both"/>
            </w:pPr>
            <w:r w:rsidRPr="00223182">
              <w:t>- zpětná reprodukce textu</w:t>
            </w:r>
          </w:p>
          <w:p w14:paraId="0E0D038A" w14:textId="77777777" w:rsidR="005836CF" w:rsidRPr="00223182" w:rsidRDefault="005836CF" w:rsidP="007520CE">
            <w:pPr>
              <w:autoSpaceDE w:val="0"/>
              <w:autoSpaceDN w:val="0"/>
              <w:adjustRightInd w:val="0"/>
              <w:jc w:val="both"/>
              <w:rPr>
                <w:lang w:val="pl-PL"/>
              </w:rPr>
            </w:pPr>
            <w:r w:rsidRPr="00223182">
              <w:t>- práce s různými příručkami pro školu i</w:t>
            </w:r>
            <w:r w:rsidR="00223182">
              <w:t> </w:t>
            </w:r>
            <w:r w:rsidRPr="00223182">
              <w:t>veřejnost</w:t>
            </w:r>
          </w:p>
          <w:p w14:paraId="244D8C04" w14:textId="77777777" w:rsidR="005836CF" w:rsidRPr="00223182" w:rsidRDefault="005836CF" w:rsidP="007520CE">
            <w:pPr>
              <w:autoSpaceDE w:val="0"/>
              <w:autoSpaceDN w:val="0"/>
              <w:adjustRightInd w:val="0"/>
              <w:jc w:val="both"/>
              <w:rPr>
                <w:b/>
                <w:bCs/>
              </w:rPr>
            </w:pPr>
          </w:p>
        </w:tc>
        <w:tc>
          <w:tcPr>
            <w:tcW w:w="1073" w:type="dxa"/>
            <w:tcBorders>
              <w:top w:val="single" w:sz="4" w:space="0" w:color="auto"/>
              <w:left w:val="single" w:sz="4" w:space="0" w:color="auto"/>
              <w:bottom w:val="single" w:sz="4" w:space="0" w:color="auto"/>
              <w:right w:val="single" w:sz="4" w:space="0" w:color="auto"/>
            </w:tcBorders>
          </w:tcPr>
          <w:p w14:paraId="4E0148D9" w14:textId="77777777" w:rsidR="005836CF" w:rsidRPr="00223182" w:rsidRDefault="005836CF" w:rsidP="007520CE">
            <w:pPr>
              <w:jc w:val="center"/>
              <w:rPr>
                <w:b/>
              </w:rPr>
            </w:pPr>
            <w:r w:rsidRPr="00223182">
              <w:rPr>
                <w:b/>
              </w:rPr>
              <w:t>4</w:t>
            </w:r>
          </w:p>
        </w:tc>
      </w:tr>
      <w:tr w:rsidR="005836CF" w:rsidRPr="00223182" w14:paraId="7C45EED9" w14:textId="77777777" w:rsidTr="00BA46E3">
        <w:tc>
          <w:tcPr>
            <w:tcW w:w="4786" w:type="dxa"/>
            <w:tcBorders>
              <w:top w:val="single" w:sz="4" w:space="0" w:color="auto"/>
              <w:left w:val="single" w:sz="4" w:space="0" w:color="auto"/>
              <w:bottom w:val="single" w:sz="4" w:space="0" w:color="auto"/>
              <w:right w:val="single" w:sz="4" w:space="0" w:color="auto"/>
            </w:tcBorders>
            <w:hideMark/>
          </w:tcPr>
          <w:p w14:paraId="20B39B2A" w14:textId="77777777" w:rsidR="005836CF" w:rsidRPr="00223182" w:rsidRDefault="005836CF" w:rsidP="007520CE">
            <w:pPr>
              <w:autoSpaceDE w:val="0"/>
              <w:autoSpaceDN w:val="0"/>
              <w:adjustRightInd w:val="0"/>
              <w:jc w:val="both"/>
            </w:pPr>
            <w:r w:rsidRPr="00223182">
              <w:t>- na příkladech objasní výsledky lidské činnosti z různých oblastí umění</w:t>
            </w:r>
          </w:p>
          <w:p w14:paraId="25546EA1" w14:textId="77777777" w:rsidR="005836CF" w:rsidRPr="00223182" w:rsidRDefault="005836CF" w:rsidP="007520CE">
            <w:pPr>
              <w:autoSpaceDE w:val="0"/>
              <w:autoSpaceDN w:val="0"/>
              <w:adjustRightInd w:val="0"/>
              <w:jc w:val="both"/>
            </w:pPr>
            <w:r w:rsidRPr="00223182">
              <w:t xml:space="preserve">- </w:t>
            </w:r>
            <w:proofErr w:type="gramStart"/>
            <w:r w:rsidRPr="00223182">
              <w:t>vyjádří</w:t>
            </w:r>
            <w:proofErr w:type="gramEnd"/>
            <w:r w:rsidRPr="00223182">
              <w:t xml:space="preserve"> vlastní prožitky z recepce daných uměleckých děl</w:t>
            </w:r>
          </w:p>
          <w:p w14:paraId="3324DE32" w14:textId="77777777" w:rsidR="005836CF" w:rsidRPr="00223182" w:rsidRDefault="005836CF" w:rsidP="007520CE">
            <w:r w:rsidRPr="00223182">
              <w:t>- vyjmenuje významné představitele literatury 20. století a literatury současné</w:t>
            </w:r>
          </w:p>
        </w:tc>
        <w:tc>
          <w:tcPr>
            <w:tcW w:w="3997" w:type="dxa"/>
            <w:tcBorders>
              <w:top w:val="single" w:sz="4" w:space="0" w:color="auto"/>
              <w:left w:val="single" w:sz="4" w:space="0" w:color="auto"/>
              <w:bottom w:val="single" w:sz="4" w:space="0" w:color="auto"/>
              <w:right w:val="single" w:sz="4" w:space="0" w:color="auto"/>
            </w:tcBorders>
            <w:hideMark/>
          </w:tcPr>
          <w:p w14:paraId="286CF77C" w14:textId="77777777" w:rsidR="005836CF" w:rsidRPr="00223182" w:rsidRDefault="00223182" w:rsidP="007520CE">
            <w:pPr>
              <w:jc w:val="both"/>
              <w:rPr>
                <w:b/>
                <w:bCs/>
                <w:lang w:val="pl-PL"/>
              </w:rPr>
            </w:pPr>
            <w:r>
              <w:rPr>
                <w:b/>
                <w:bCs/>
                <w:lang w:val="pl-PL"/>
              </w:rPr>
              <w:t xml:space="preserve">4. </w:t>
            </w:r>
            <w:r w:rsidR="005836CF" w:rsidRPr="00223182">
              <w:rPr>
                <w:b/>
                <w:bCs/>
                <w:lang w:val="pl-PL"/>
              </w:rPr>
              <w:t>Umění a literatura</w:t>
            </w:r>
          </w:p>
          <w:p w14:paraId="775F2949" w14:textId="70AE9BBE" w:rsidR="005836CF" w:rsidRPr="00223182" w:rsidRDefault="005836CF" w:rsidP="007520CE">
            <w:pPr>
              <w:jc w:val="both"/>
              <w:rPr>
                <w:lang w:val="pl-PL"/>
              </w:rPr>
            </w:pPr>
            <w:r w:rsidRPr="00223182">
              <w:rPr>
                <w:lang w:val="pl-PL"/>
              </w:rPr>
              <w:t>- umění jako specifická výpověď o</w:t>
            </w:r>
            <w:r w:rsidR="00BA46E3">
              <w:rPr>
                <w:lang w:val="pl-PL"/>
              </w:rPr>
              <w:t> </w:t>
            </w:r>
            <w:r w:rsidRPr="00223182">
              <w:rPr>
                <w:lang w:val="pl-PL"/>
              </w:rPr>
              <w:t>skutečnosti</w:t>
            </w:r>
          </w:p>
          <w:p w14:paraId="18BFBC2D" w14:textId="77777777" w:rsidR="005836CF" w:rsidRPr="00223182" w:rsidRDefault="005836CF" w:rsidP="007520CE">
            <w:pPr>
              <w:jc w:val="both"/>
              <w:rPr>
                <w:lang w:val="pl-PL"/>
              </w:rPr>
            </w:pPr>
            <w:r w:rsidRPr="00223182">
              <w:rPr>
                <w:lang w:val="pl-PL"/>
              </w:rPr>
              <w:t>- aktivní poznávání různých druhů umění našeho i světového, současného i minulého, v tradiční i</w:t>
            </w:r>
            <w:r w:rsidR="00223182">
              <w:rPr>
                <w:lang w:val="pl-PL"/>
              </w:rPr>
              <w:t> </w:t>
            </w:r>
            <w:r w:rsidRPr="00223182">
              <w:rPr>
                <w:lang w:val="pl-PL"/>
              </w:rPr>
              <w:t>mediální úpravě</w:t>
            </w:r>
          </w:p>
          <w:p w14:paraId="0EA2B822" w14:textId="77258CD8" w:rsidR="005836CF" w:rsidRPr="00223182" w:rsidRDefault="005836CF" w:rsidP="007520CE">
            <w:pPr>
              <w:autoSpaceDE w:val="0"/>
              <w:autoSpaceDN w:val="0"/>
              <w:adjustRightInd w:val="0"/>
              <w:jc w:val="both"/>
            </w:pPr>
            <w:r w:rsidRPr="00223182">
              <w:rPr>
                <w:lang w:val="pl-PL"/>
              </w:rPr>
              <w:t>- hlavní literární směry a jejich představitelé v</w:t>
            </w:r>
            <w:r w:rsidR="00223182">
              <w:rPr>
                <w:lang w:val="pl-PL"/>
              </w:rPr>
              <w:t> </w:t>
            </w:r>
            <w:r w:rsidRPr="00223182">
              <w:rPr>
                <w:lang w:val="pl-PL"/>
              </w:rPr>
              <w:t>kontextu doby (experimentální</w:t>
            </w:r>
            <w:r w:rsidR="00BA46E3">
              <w:rPr>
                <w:lang w:val="pl-PL"/>
              </w:rPr>
              <w:t xml:space="preserve"> </w:t>
            </w:r>
            <w:r w:rsidRPr="00223182">
              <w:rPr>
                <w:lang w:val="pl-PL"/>
              </w:rPr>
              <w:t>směry 20.</w:t>
            </w:r>
            <w:r w:rsidR="00223182">
              <w:rPr>
                <w:lang w:val="pl-PL"/>
              </w:rPr>
              <w:t> a </w:t>
            </w:r>
            <w:r w:rsidRPr="00223182">
              <w:rPr>
                <w:lang w:val="pl-PL"/>
              </w:rPr>
              <w:t>21.</w:t>
            </w:r>
            <w:r w:rsidR="00223182">
              <w:rPr>
                <w:lang w:val="pl-PL"/>
              </w:rPr>
              <w:t> </w:t>
            </w:r>
            <w:r w:rsidRPr="00223182">
              <w:rPr>
                <w:lang w:val="pl-PL"/>
              </w:rPr>
              <w:t>století)</w:t>
            </w:r>
          </w:p>
        </w:tc>
        <w:tc>
          <w:tcPr>
            <w:tcW w:w="1073" w:type="dxa"/>
            <w:tcBorders>
              <w:top w:val="single" w:sz="4" w:space="0" w:color="auto"/>
              <w:left w:val="single" w:sz="4" w:space="0" w:color="auto"/>
              <w:bottom w:val="single" w:sz="4" w:space="0" w:color="auto"/>
              <w:right w:val="single" w:sz="4" w:space="0" w:color="auto"/>
            </w:tcBorders>
          </w:tcPr>
          <w:p w14:paraId="137EA328" w14:textId="77777777" w:rsidR="005836CF" w:rsidRPr="00223182" w:rsidRDefault="005836CF" w:rsidP="007520CE">
            <w:pPr>
              <w:jc w:val="center"/>
              <w:rPr>
                <w:b/>
              </w:rPr>
            </w:pPr>
            <w:r w:rsidRPr="00223182">
              <w:rPr>
                <w:b/>
              </w:rPr>
              <w:t>4</w:t>
            </w:r>
          </w:p>
        </w:tc>
      </w:tr>
      <w:tr w:rsidR="005836CF" w:rsidRPr="00223182" w14:paraId="6450EA8A" w14:textId="77777777" w:rsidTr="00BA46E3">
        <w:tc>
          <w:tcPr>
            <w:tcW w:w="4786" w:type="dxa"/>
            <w:tcBorders>
              <w:top w:val="single" w:sz="4" w:space="0" w:color="auto"/>
              <w:left w:val="single" w:sz="4" w:space="0" w:color="auto"/>
              <w:bottom w:val="single" w:sz="4" w:space="0" w:color="auto"/>
              <w:right w:val="single" w:sz="4" w:space="0" w:color="auto"/>
            </w:tcBorders>
            <w:hideMark/>
          </w:tcPr>
          <w:p w14:paraId="21E8F950" w14:textId="77777777" w:rsidR="005836CF" w:rsidRPr="00223182" w:rsidRDefault="005836CF" w:rsidP="007520CE">
            <w:pPr>
              <w:autoSpaceDE w:val="0"/>
              <w:autoSpaceDN w:val="0"/>
              <w:adjustRightInd w:val="0"/>
              <w:jc w:val="both"/>
            </w:pPr>
            <w:r w:rsidRPr="00223182">
              <w:t>- kombinuje metody interpretace</w:t>
            </w:r>
          </w:p>
          <w:p w14:paraId="01B13CEC" w14:textId="77777777" w:rsidR="005836CF" w:rsidRPr="00223182" w:rsidRDefault="005836CF" w:rsidP="007520CE">
            <w:pPr>
              <w:autoSpaceDE w:val="0"/>
              <w:autoSpaceDN w:val="0"/>
              <w:adjustRightInd w:val="0"/>
              <w:jc w:val="both"/>
            </w:pPr>
            <w:r w:rsidRPr="00223182">
              <w:t>- postihne sémantický význam textu</w:t>
            </w:r>
          </w:p>
          <w:p w14:paraId="077AC875" w14:textId="77777777" w:rsidR="005836CF" w:rsidRPr="00223182" w:rsidRDefault="005836CF" w:rsidP="007520CE">
            <w:pPr>
              <w:autoSpaceDE w:val="0"/>
              <w:autoSpaceDN w:val="0"/>
              <w:adjustRightInd w:val="0"/>
              <w:jc w:val="both"/>
            </w:pPr>
            <w:r w:rsidRPr="00223182">
              <w:t xml:space="preserve">- vystihne charakteristické znaky vybraných literárních druhů a žánrů </w:t>
            </w:r>
          </w:p>
        </w:tc>
        <w:tc>
          <w:tcPr>
            <w:tcW w:w="3997" w:type="dxa"/>
            <w:tcBorders>
              <w:top w:val="single" w:sz="4" w:space="0" w:color="auto"/>
              <w:left w:val="single" w:sz="4" w:space="0" w:color="auto"/>
              <w:bottom w:val="single" w:sz="4" w:space="0" w:color="auto"/>
              <w:right w:val="single" w:sz="4" w:space="0" w:color="auto"/>
            </w:tcBorders>
            <w:hideMark/>
          </w:tcPr>
          <w:p w14:paraId="0C68F61E" w14:textId="77777777" w:rsidR="005836CF" w:rsidRPr="00223182" w:rsidRDefault="00223182" w:rsidP="007520CE">
            <w:pPr>
              <w:jc w:val="both"/>
              <w:rPr>
                <w:b/>
                <w:bCs/>
                <w:lang w:val="pl-PL"/>
              </w:rPr>
            </w:pPr>
            <w:r>
              <w:rPr>
                <w:b/>
                <w:bCs/>
                <w:lang w:val="pl-PL"/>
              </w:rPr>
              <w:t xml:space="preserve">5. </w:t>
            </w:r>
            <w:r w:rsidR="005836CF" w:rsidRPr="00223182">
              <w:rPr>
                <w:b/>
                <w:bCs/>
                <w:lang w:val="pl-PL"/>
              </w:rPr>
              <w:t>Práce s literárním textem</w:t>
            </w:r>
          </w:p>
          <w:p w14:paraId="31B69D8E" w14:textId="77777777" w:rsidR="005836CF" w:rsidRPr="00223182" w:rsidRDefault="005836CF" w:rsidP="007520CE">
            <w:pPr>
              <w:jc w:val="both"/>
              <w:rPr>
                <w:lang w:val="pl-PL"/>
              </w:rPr>
            </w:pPr>
            <w:r w:rsidRPr="00223182">
              <w:rPr>
                <w:lang w:val="pl-PL"/>
              </w:rPr>
              <w:t>- metody interpretace textu</w:t>
            </w:r>
          </w:p>
          <w:p w14:paraId="45C711CD" w14:textId="77777777" w:rsidR="005836CF" w:rsidRPr="00223182" w:rsidRDefault="005836CF" w:rsidP="007520CE">
            <w:pPr>
              <w:jc w:val="both"/>
              <w:rPr>
                <w:lang w:val="pl-PL"/>
              </w:rPr>
            </w:pPr>
            <w:r w:rsidRPr="00223182">
              <w:rPr>
                <w:lang w:val="pl-PL"/>
              </w:rPr>
              <w:t>- četba a interpretace textu</w:t>
            </w:r>
          </w:p>
          <w:p w14:paraId="0102C7C8" w14:textId="77777777" w:rsidR="005836CF" w:rsidRPr="00223182" w:rsidRDefault="005836CF" w:rsidP="007520CE">
            <w:pPr>
              <w:jc w:val="both"/>
              <w:rPr>
                <w:lang w:val="pl-PL"/>
              </w:rPr>
            </w:pPr>
            <w:r w:rsidRPr="00223182">
              <w:rPr>
                <w:lang w:val="pl-PL"/>
              </w:rPr>
              <w:t>- literární druhy a žánry ve vybraných dílech národní a světové literatury</w:t>
            </w:r>
          </w:p>
          <w:p w14:paraId="62B7031E" w14:textId="77777777" w:rsidR="005836CF" w:rsidRPr="00223182" w:rsidRDefault="005836CF" w:rsidP="007520CE">
            <w:pPr>
              <w:jc w:val="both"/>
              <w:rPr>
                <w:b/>
                <w:bCs/>
                <w:lang w:val="pl-PL"/>
              </w:rPr>
            </w:pPr>
          </w:p>
        </w:tc>
        <w:tc>
          <w:tcPr>
            <w:tcW w:w="1073" w:type="dxa"/>
            <w:tcBorders>
              <w:top w:val="single" w:sz="4" w:space="0" w:color="auto"/>
              <w:left w:val="single" w:sz="4" w:space="0" w:color="auto"/>
              <w:bottom w:val="single" w:sz="4" w:space="0" w:color="auto"/>
              <w:right w:val="single" w:sz="4" w:space="0" w:color="auto"/>
            </w:tcBorders>
          </w:tcPr>
          <w:p w14:paraId="21FF9056" w14:textId="77777777" w:rsidR="005836CF" w:rsidRPr="00223182" w:rsidRDefault="005836CF" w:rsidP="007520CE">
            <w:pPr>
              <w:jc w:val="center"/>
              <w:rPr>
                <w:b/>
              </w:rPr>
            </w:pPr>
            <w:r w:rsidRPr="00223182">
              <w:rPr>
                <w:b/>
              </w:rPr>
              <w:t>8</w:t>
            </w:r>
          </w:p>
        </w:tc>
      </w:tr>
    </w:tbl>
    <w:p w14:paraId="0F428BEC" w14:textId="77777777" w:rsidR="005836CF" w:rsidRDefault="005836CF" w:rsidP="005836CF">
      <w:pPr>
        <w:pStyle w:val="Nadpis2"/>
      </w:pPr>
    </w:p>
    <w:p w14:paraId="06FEA3C5" w14:textId="77777777" w:rsidR="005836CF" w:rsidRDefault="005836CF" w:rsidP="005836CF">
      <w:pPr>
        <w:pStyle w:val="Nadpis2"/>
        <w:jc w:val="center"/>
      </w:pPr>
    </w:p>
    <w:p w14:paraId="583F9ABC" w14:textId="77777777" w:rsidR="005836CF" w:rsidRDefault="005836CF" w:rsidP="0092551E">
      <w:pPr>
        <w:pStyle w:val="Nadpis2"/>
      </w:pPr>
    </w:p>
    <w:p w14:paraId="1B2001BB" w14:textId="77777777" w:rsidR="007570C9" w:rsidRPr="00223182" w:rsidRDefault="005836CF" w:rsidP="005836CF">
      <w:pPr>
        <w:jc w:val="center"/>
        <w:rPr>
          <w:b/>
          <w:bCs/>
        </w:rPr>
      </w:pPr>
      <w:r w:rsidRPr="00223182">
        <w:rPr>
          <w:b/>
          <w:bCs/>
          <w:sz w:val="28"/>
        </w:rPr>
        <w:br w:type="page"/>
      </w:r>
      <w:r w:rsidR="007570C9" w:rsidRPr="00223182">
        <w:rPr>
          <w:b/>
          <w:bCs/>
          <w:sz w:val="28"/>
        </w:rPr>
        <w:lastRenderedPageBreak/>
        <w:t>Učební osnova předmětu</w:t>
      </w:r>
    </w:p>
    <w:p w14:paraId="35EF17D5" w14:textId="77777777" w:rsidR="007570C9" w:rsidRDefault="007570C9" w:rsidP="00162FCF">
      <w:pPr>
        <w:pStyle w:val="Nadpis2"/>
        <w:jc w:val="center"/>
      </w:pPr>
      <w:bookmarkStart w:id="214" w:name="_Toc527044689"/>
      <w:bookmarkStart w:id="215" w:name="_Toc527045992"/>
      <w:bookmarkStart w:id="216" w:name="_Toc527046701"/>
      <w:bookmarkStart w:id="217" w:name="_Toc106784810"/>
      <w:bookmarkStart w:id="218" w:name="_Toc106784927"/>
      <w:bookmarkStart w:id="219" w:name="_Toc107580237"/>
      <w:r>
        <w:t>ANGLICKÝ JAZYK</w:t>
      </w:r>
      <w:bookmarkEnd w:id="214"/>
      <w:bookmarkEnd w:id="215"/>
      <w:bookmarkEnd w:id="216"/>
      <w:bookmarkEnd w:id="217"/>
      <w:bookmarkEnd w:id="218"/>
      <w:bookmarkEnd w:id="219"/>
    </w:p>
    <w:p w14:paraId="3072295C" w14:textId="77777777" w:rsidR="00E30658" w:rsidRDefault="007570C9" w:rsidP="00E30658">
      <w:pPr>
        <w:jc w:val="center"/>
        <w:rPr>
          <w:b/>
        </w:rPr>
      </w:pPr>
      <w:r>
        <w:rPr>
          <w:b/>
          <w:color w:val="000000"/>
        </w:rPr>
        <w:t xml:space="preserve">Obor </w:t>
      </w:r>
      <w:proofErr w:type="gramStart"/>
      <w:r>
        <w:rPr>
          <w:b/>
          <w:color w:val="000000"/>
        </w:rPr>
        <w:t>vzdělání :</w:t>
      </w:r>
      <w:proofErr w:type="gramEnd"/>
      <w:r>
        <w:rPr>
          <w:b/>
          <w:color w:val="000000"/>
        </w:rPr>
        <w:t xml:space="preserve"> </w:t>
      </w:r>
      <w:r w:rsidR="00E30658">
        <w:rPr>
          <w:b/>
        </w:rPr>
        <w:t>66-51-H/01  Prodavač</w:t>
      </w:r>
    </w:p>
    <w:p w14:paraId="26A9863D" w14:textId="77777777" w:rsidR="007570C9" w:rsidRDefault="007570C9" w:rsidP="007570C9">
      <w:pPr>
        <w:jc w:val="center"/>
        <w:rPr>
          <w:b/>
          <w:sz w:val="28"/>
        </w:rPr>
      </w:pPr>
    </w:p>
    <w:p w14:paraId="508FA781" w14:textId="77777777" w:rsidR="007570C9" w:rsidRDefault="007570C9" w:rsidP="007570C9">
      <w:pPr>
        <w:jc w:val="both"/>
      </w:pPr>
      <w:r>
        <w:rPr>
          <w:b/>
        </w:rPr>
        <w:t xml:space="preserve"> </w:t>
      </w:r>
    </w:p>
    <w:p w14:paraId="3219D56F" w14:textId="77777777" w:rsidR="007570C9" w:rsidRDefault="007570C9" w:rsidP="007570C9">
      <w:pPr>
        <w:jc w:val="both"/>
        <w:rPr>
          <w:b/>
          <w:bCs/>
        </w:rPr>
      </w:pPr>
      <w:r>
        <w:t xml:space="preserve"> </w:t>
      </w:r>
      <w:r>
        <w:rPr>
          <w:b/>
          <w:bCs/>
        </w:rPr>
        <w:t>Pojetí vyučovacího předmětu</w:t>
      </w:r>
    </w:p>
    <w:p w14:paraId="241DC770" w14:textId="77777777" w:rsidR="007570C9" w:rsidRDefault="007570C9" w:rsidP="007570C9">
      <w:pPr>
        <w:pStyle w:val="Zkladntext"/>
        <w:rPr>
          <w:rFonts w:ascii="Palatino Linotype" w:hAnsi="Palatino Linotype"/>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7796"/>
      </w:tblGrid>
      <w:tr w:rsidR="007570C9" w:rsidRPr="00C80FA8" w14:paraId="64B6829E" w14:textId="77777777" w:rsidTr="009A0B4C">
        <w:tc>
          <w:tcPr>
            <w:tcW w:w="1990" w:type="dxa"/>
          </w:tcPr>
          <w:p w14:paraId="2578CB70" w14:textId="77777777" w:rsidR="007570C9" w:rsidRPr="00C80FA8" w:rsidRDefault="007570C9" w:rsidP="007570C9">
            <w:pPr>
              <w:pStyle w:val="TableContents"/>
              <w:jc w:val="both"/>
            </w:pPr>
            <w:r w:rsidRPr="00C80FA8">
              <w:rPr>
                <w:b/>
                <w:color w:val="000000"/>
              </w:rPr>
              <w:t xml:space="preserve"> Cíl předmětu:</w:t>
            </w:r>
            <w:r w:rsidRPr="00C80FA8">
              <w:t xml:space="preserve"> </w:t>
            </w:r>
          </w:p>
        </w:tc>
        <w:tc>
          <w:tcPr>
            <w:tcW w:w="7796" w:type="dxa"/>
            <w:vAlign w:val="center"/>
          </w:tcPr>
          <w:p w14:paraId="2621408F" w14:textId="560004D5" w:rsidR="007570C9" w:rsidRPr="00C80FA8" w:rsidRDefault="007570C9" w:rsidP="00C80FA8">
            <w:pPr>
              <w:pStyle w:val="TableContents"/>
              <w:ind w:left="142" w:right="141"/>
              <w:jc w:val="both"/>
            </w:pPr>
            <w:r w:rsidRPr="00C80FA8">
              <w:t xml:space="preserve">Vzdělávací cíl a výstupní požadavky na absolventy předmětu Anglický jazyk jsou formulovány na referenční úrovni A2 Společného evropského referenčního rámce pro </w:t>
            </w:r>
            <w:proofErr w:type="gramStart"/>
            <w:r w:rsidRPr="00C80FA8">
              <w:t>jazyky  (</w:t>
            </w:r>
            <w:proofErr w:type="spellStart"/>
            <w:proofErr w:type="gramEnd"/>
            <w:r w:rsidRPr="00C80FA8">
              <w:t>The</w:t>
            </w:r>
            <w:proofErr w:type="spellEnd"/>
            <w:r w:rsidRPr="00C80FA8">
              <w:t xml:space="preserve"> </w:t>
            </w:r>
            <w:proofErr w:type="spellStart"/>
            <w:r w:rsidRPr="00C80FA8">
              <w:t>Common</w:t>
            </w:r>
            <w:proofErr w:type="spellEnd"/>
            <w:r w:rsidRPr="00C80FA8">
              <w:t xml:space="preserve"> </w:t>
            </w:r>
            <w:proofErr w:type="spellStart"/>
            <w:r w:rsidRPr="00C80FA8">
              <w:t>European</w:t>
            </w:r>
            <w:proofErr w:type="spellEnd"/>
            <w:r w:rsidRPr="00C80FA8">
              <w:t xml:space="preserve"> Framework </w:t>
            </w:r>
            <w:proofErr w:type="spellStart"/>
            <w:r w:rsidRPr="00C80FA8">
              <w:t>of</w:t>
            </w:r>
            <w:proofErr w:type="spellEnd"/>
            <w:r w:rsidRPr="00C80FA8">
              <w:t xml:space="preserve"> Reference </w:t>
            </w:r>
            <w:proofErr w:type="spellStart"/>
            <w:r w:rsidRPr="00C80FA8">
              <w:t>for</w:t>
            </w:r>
            <w:proofErr w:type="spellEnd"/>
            <w:r w:rsidRPr="00C80FA8">
              <w:t xml:space="preserve"> </w:t>
            </w:r>
            <w:proofErr w:type="spellStart"/>
            <w:r w:rsidRPr="00C80FA8">
              <w:t>Languages</w:t>
            </w:r>
            <w:proofErr w:type="spellEnd"/>
            <w:r w:rsidRPr="00C80FA8">
              <w:t xml:space="preserve"> – </w:t>
            </w:r>
            <w:proofErr w:type="spellStart"/>
            <w:r w:rsidRPr="00C80FA8">
              <w:t>Waystage</w:t>
            </w:r>
            <w:proofErr w:type="spellEnd"/>
            <w:r w:rsidRPr="00C80FA8">
              <w:t xml:space="preserve"> Level), předpokládají tedy základní úroveň znalostí. Cílem výuky anglického jazyka je získání všeobecných a</w:t>
            </w:r>
            <w:r w:rsidR="00667FD3">
              <w:t> </w:t>
            </w:r>
            <w:r w:rsidRPr="00C80FA8">
              <w:t>komunikativních kompetencí nutných pro dorozumění v situacích každodenního osobního i pracovního života. Vzdělávání v cizím jazyce připravuje žáky k efektivní účasti v</w:t>
            </w:r>
            <w:r w:rsidR="00C80FA8">
              <w:t> </w:t>
            </w:r>
            <w:r w:rsidRPr="00C80FA8">
              <w:t>přímé i nepřímé komunikaci, k přístupu k</w:t>
            </w:r>
            <w:r w:rsidR="00667FD3">
              <w:t> </w:t>
            </w:r>
            <w:r w:rsidRPr="00C80FA8">
              <w:t>informačním zdrojům, rozšiřuje jejich znalosti o světě, kulturních a</w:t>
            </w:r>
            <w:r w:rsidR="00667FD3">
              <w:t> </w:t>
            </w:r>
            <w:r w:rsidRPr="00C80FA8">
              <w:t xml:space="preserve">společenských tradicích, </w:t>
            </w:r>
            <w:proofErr w:type="gramStart"/>
            <w:r w:rsidRPr="00C80FA8">
              <w:t>učí</w:t>
            </w:r>
            <w:proofErr w:type="gramEnd"/>
            <w:r w:rsidRPr="00C80FA8">
              <w:t xml:space="preserve"> je toleranci k hodnotám jiných národů. Podporuje rozvoj kladných vlastností osobnosti a působí na sociálně odpovědné chování žáků a</w:t>
            </w:r>
            <w:r w:rsidR="00C80FA8">
              <w:t> </w:t>
            </w:r>
            <w:r w:rsidRPr="00C80FA8">
              <w:t>jejich vztahy k jiným lidem.</w:t>
            </w:r>
          </w:p>
        </w:tc>
      </w:tr>
      <w:tr w:rsidR="007570C9" w:rsidRPr="00C80FA8" w14:paraId="301C1F9E" w14:textId="77777777" w:rsidTr="009A0B4C">
        <w:tc>
          <w:tcPr>
            <w:tcW w:w="1990" w:type="dxa"/>
          </w:tcPr>
          <w:p w14:paraId="48BDCAFA" w14:textId="77777777" w:rsidR="007570C9" w:rsidRPr="00C80FA8" w:rsidRDefault="007570C9" w:rsidP="007570C9">
            <w:pPr>
              <w:pStyle w:val="TableContents"/>
              <w:jc w:val="both"/>
            </w:pPr>
            <w:r w:rsidRPr="00C80FA8">
              <w:rPr>
                <w:b/>
                <w:color w:val="000000"/>
              </w:rPr>
              <w:t xml:space="preserve"> Charakteristika</w:t>
            </w:r>
            <w:r w:rsidRPr="00C80FA8">
              <w:t xml:space="preserve"> </w:t>
            </w:r>
          </w:p>
          <w:p w14:paraId="3420C205" w14:textId="77777777" w:rsidR="007570C9" w:rsidRPr="00C80FA8" w:rsidRDefault="007570C9" w:rsidP="007570C9">
            <w:pPr>
              <w:pStyle w:val="TableContents"/>
              <w:jc w:val="both"/>
            </w:pPr>
            <w:r w:rsidRPr="00C80FA8">
              <w:rPr>
                <w:b/>
                <w:color w:val="000000"/>
              </w:rPr>
              <w:t xml:space="preserve"> učiva:</w:t>
            </w:r>
            <w:r w:rsidRPr="00C80FA8">
              <w:t xml:space="preserve"> </w:t>
            </w:r>
          </w:p>
        </w:tc>
        <w:tc>
          <w:tcPr>
            <w:tcW w:w="7796" w:type="dxa"/>
            <w:vAlign w:val="center"/>
          </w:tcPr>
          <w:p w14:paraId="67C0148D" w14:textId="25E3FBA1" w:rsidR="007570C9" w:rsidRPr="00C80FA8" w:rsidRDefault="007570C9" w:rsidP="00C80FA8">
            <w:pPr>
              <w:pStyle w:val="TableContents"/>
              <w:ind w:left="142" w:right="141"/>
              <w:jc w:val="both"/>
            </w:pPr>
            <w:r w:rsidRPr="00C80FA8">
              <w:t>Učivo je koncipováno tak, aby si žáci systematicky osvojovali řečové dovednosti (produktivní i receptivní) a dovedli volit adekvátní komunikační strategie a jazykové prostředky, tj. slovní zásobu, gramatiku, zvukovou a</w:t>
            </w:r>
            <w:r w:rsidR="00667FD3">
              <w:t> </w:t>
            </w:r>
            <w:r w:rsidRPr="00C80FA8">
              <w:t>grafickou stránku jazyka. Výběru učiva odpovídá i výběr tematických okruhů v každém ročníku, které se týkají běžných témat z oblasti osobního, veřejného i profesního života a některých reálií. Při výběru tematick</w:t>
            </w:r>
            <w:r w:rsidR="00C80FA8">
              <w:t>ých</w:t>
            </w:r>
            <w:r w:rsidRPr="00C80FA8">
              <w:t xml:space="preserve"> okruhů se přihlíží k</w:t>
            </w:r>
            <w:r w:rsidR="00C80FA8">
              <w:t> </w:t>
            </w:r>
            <w:r w:rsidRPr="00C80FA8">
              <w:t>odbornému zaměření žáka.</w:t>
            </w:r>
          </w:p>
          <w:p w14:paraId="4EE16427" w14:textId="77777777" w:rsidR="007570C9" w:rsidRPr="00C80FA8" w:rsidRDefault="007570C9" w:rsidP="00C80FA8">
            <w:pPr>
              <w:pStyle w:val="TableContents"/>
              <w:ind w:left="142" w:right="141"/>
              <w:jc w:val="both"/>
            </w:pPr>
          </w:p>
          <w:p w14:paraId="37CBFA78" w14:textId="77777777" w:rsidR="007570C9" w:rsidRPr="00164B50" w:rsidRDefault="007570C9" w:rsidP="00C80FA8">
            <w:pPr>
              <w:pStyle w:val="TableContents"/>
              <w:ind w:left="142" w:right="141"/>
              <w:jc w:val="both"/>
              <w:rPr>
                <w:b/>
                <w:bCs/>
              </w:rPr>
            </w:pPr>
            <w:r w:rsidRPr="00164B50">
              <w:rPr>
                <w:b/>
                <w:bCs/>
              </w:rPr>
              <w:t>Oblast produktivních řečových dovedností</w:t>
            </w:r>
          </w:p>
          <w:p w14:paraId="2754A051" w14:textId="77777777" w:rsidR="007570C9" w:rsidRPr="00164B50" w:rsidRDefault="007570C9" w:rsidP="00C80FA8">
            <w:pPr>
              <w:pStyle w:val="TableContents"/>
              <w:ind w:left="142" w:right="141"/>
              <w:jc w:val="both"/>
              <w:rPr>
                <w:i/>
                <w:iCs/>
              </w:rPr>
            </w:pPr>
            <w:r w:rsidRPr="00164B50">
              <w:rPr>
                <w:i/>
                <w:iCs/>
              </w:rPr>
              <w:t>V ústním projevu žák umí</w:t>
            </w:r>
          </w:p>
          <w:p w14:paraId="74970B47" w14:textId="77777777" w:rsidR="007570C9" w:rsidRPr="00C80FA8" w:rsidRDefault="002D291B" w:rsidP="00C80FA8">
            <w:pPr>
              <w:pStyle w:val="TableContents"/>
              <w:ind w:left="142" w:right="141"/>
              <w:jc w:val="both"/>
            </w:pPr>
            <w:r w:rsidRPr="00C80FA8">
              <w:t xml:space="preserve">- </w:t>
            </w:r>
            <w:r w:rsidR="007570C9" w:rsidRPr="00C80FA8">
              <w:t>užívat jednoduché všední zdvořilostní obraty – pozdravit, přivítat a</w:t>
            </w:r>
            <w:r w:rsidR="00C80FA8">
              <w:t> </w:t>
            </w:r>
            <w:r w:rsidR="007570C9" w:rsidRPr="00C80FA8">
              <w:t>oslovit někoho,</w:t>
            </w:r>
            <w:r w:rsidR="00C80FA8">
              <w:t xml:space="preserve"> r</w:t>
            </w:r>
            <w:r w:rsidR="007570C9" w:rsidRPr="00C80FA8">
              <w:t>ozloučit se, představit sebe a druhé, poděkovat a</w:t>
            </w:r>
            <w:r w:rsidR="00C80FA8">
              <w:t> </w:t>
            </w:r>
            <w:r w:rsidR="007570C9" w:rsidRPr="00C80FA8">
              <w:t xml:space="preserve">odpovědět na poděkování </w:t>
            </w:r>
          </w:p>
          <w:p w14:paraId="6198AA69" w14:textId="456161D3" w:rsidR="007570C9" w:rsidRPr="00C80FA8" w:rsidRDefault="002D291B" w:rsidP="00C80FA8">
            <w:pPr>
              <w:pStyle w:val="TableContents"/>
              <w:ind w:left="142" w:right="141"/>
              <w:jc w:val="both"/>
            </w:pPr>
            <w:r w:rsidRPr="00C80FA8">
              <w:t xml:space="preserve">- </w:t>
            </w:r>
            <w:r w:rsidR="007570C9" w:rsidRPr="00C80FA8">
              <w:t>vyjádřit žádost, nabídku, prosbu, pozvání, omluvu, souhlas i</w:t>
            </w:r>
            <w:r w:rsidR="00C80FA8">
              <w:t> </w:t>
            </w:r>
            <w:r w:rsidR="007570C9" w:rsidRPr="00C80FA8">
              <w:t>nesouhlas s</w:t>
            </w:r>
            <w:r w:rsidR="00667FD3">
              <w:t> </w:t>
            </w:r>
            <w:r w:rsidR="007570C9" w:rsidRPr="00C80FA8">
              <w:t>ostatními</w:t>
            </w:r>
          </w:p>
          <w:p w14:paraId="38CE75A8" w14:textId="77777777" w:rsidR="007570C9" w:rsidRPr="00C80FA8" w:rsidRDefault="007570C9" w:rsidP="00C80FA8">
            <w:pPr>
              <w:pStyle w:val="TableContents"/>
              <w:ind w:left="142" w:right="141"/>
              <w:jc w:val="both"/>
            </w:pPr>
            <w:r w:rsidRPr="00C80FA8">
              <w:t>- získat jednoduché informace a vyřídit jednoduché záležitosti např.</w:t>
            </w:r>
            <w:r w:rsidR="00826254">
              <w:t> </w:t>
            </w:r>
            <w:r w:rsidRPr="00C80FA8">
              <w:t>v</w:t>
            </w:r>
            <w:r w:rsidR="00164B50">
              <w:t> </w:t>
            </w:r>
            <w:r w:rsidRPr="00C80FA8">
              <w:t>obchodě, v</w:t>
            </w:r>
            <w:r w:rsidR="002D291B" w:rsidRPr="00C80FA8">
              <w:t xml:space="preserve"> </w:t>
            </w:r>
            <w:r w:rsidRPr="00C80FA8">
              <w:t xml:space="preserve">restauraci, na letišti </w:t>
            </w:r>
          </w:p>
          <w:p w14:paraId="63847D01" w14:textId="77777777" w:rsidR="007570C9" w:rsidRPr="00C80FA8" w:rsidRDefault="007570C9" w:rsidP="00C80FA8">
            <w:pPr>
              <w:pStyle w:val="TableContents"/>
              <w:ind w:left="142" w:right="141"/>
              <w:jc w:val="both"/>
            </w:pPr>
            <w:r w:rsidRPr="00C80FA8">
              <w:t>- zeptat se na cestu a ukázat cestu, telefonovat, objednat si jídlo v</w:t>
            </w:r>
            <w:r w:rsidR="00164B50">
              <w:t> </w:t>
            </w:r>
            <w:r w:rsidRPr="00C80FA8">
              <w:t>restauraci, nakoupit si v obchodě i komunikovat se zákazníkem</w:t>
            </w:r>
          </w:p>
          <w:p w14:paraId="6CBC7A6F" w14:textId="77777777" w:rsidR="007570C9" w:rsidRPr="00C80FA8" w:rsidRDefault="007570C9" w:rsidP="00C80FA8">
            <w:pPr>
              <w:pStyle w:val="TableContents"/>
              <w:ind w:left="142" w:right="141"/>
              <w:jc w:val="both"/>
            </w:pPr>
            <w:r w:rsidRPr="00C80FA8">
              <w:t>-  vyprávět jednoduchý příběh</w:t>
            </w:r>
          </w:p>
          <w:p w14:paraId="15B1E3D2" w14:textId="77777777" w:rsidR="007570C9" w:rsidRPr="00C80FA8" w:rsidRDefault="007570C9" w:rsidP="00C80FA8">
            <w:pPr>
              <w:pStyle w:val="TableContents"/>
              <w:ind w:left="142" w:right="141"/>
              <w:jc w:val="both"/>
            </w:pPr>
            <w:r w:rsidRPr="00C80FA8">
              <w:t>- popsat plány, zvyky, minulá jednání a osobní zážitky</w:t>
            </w:r>
          </w:p>
          <w:p w14:paraId="647DAD8D" w14:textId="77777777" w:rsidR="007570C9" w:rsidRPr="00C80FA8" w:rsidRDefault="007570C9" w:rsidP="00C80FA8">
            <w:pPr>
              <w:pStyle w:val="TableContents"/>
              <w:ind w:left="142" w:right="141"/>
              <w:jc w:val="both"/>
            </w:pPr>
            <w:r w:rsidRPr="00C80FA8">
              <w:t>- jednoduše popsat sebe, svůj dům, svoji rodinu a další osoby, své koníčky</w:t>
            </w:r>
          </w:p>
          <w:p w14:paraId="4477F841" w14:textId="77777777" w:rsidR="007570C9" w:rsidRPr="00C80FA8" w:rsidRDefault="007570C9" w:rsidP="00C80FA8">
            <w:pPr>
              <w:pStyle w:val="TableContents"/>
              <w:ind w:left="142" w:right="141"/>
              <w:jc w:val="both"/>
            </w:pPr>
            <w:r w:rsidRPr="00C80FA8">
              <w:t>- číst nahlas</w:t>
            </w:r>
          </w:p>
          <w:p w14:paraId="497B9D05" w14:textId="77777777" w:rsidR="007570C9" w:rsidRPr="00164B50" w:rsidRDefault="007570C9" w:rsidP="00C80FA8">
            <w:pPr>
              <w:pStyle w:val="TableContents"/>
              <w:ind w:left="142" w:right="141"/>
              <w:jc w:val="both"/>
              <w:rPr>
                <w:i/>
                <w:iCs/>
              </w:rPr>
            </w:pPr>
            <w:r w:rsidRPr="00164B50">
              <w:rPr>
                <w:i/>
                <w:iCs/>
              </w:rPr>
              <w:t xml:space="preserve">V písemném projevu žák umí </w:t>
            </w:r>
          </w:p>
          <w:p w14:paraId="2643A6A1" w14:textId="77777777" w:rsidR="007570C9" w:rsidRPr="00C80FA8" w:rsidRDefault="007570C9" w:rsidP="00C80FA8">
            <w:pPr>
              <w:pStyle w:val="TableContents"/>
              <w:ind w:left="142" w:right="141"/>
              <w:jc w:val="both"/>
            </w:pPr>
            <w:r w:rsidRPr="00C80FA8">
              <w:t>- napsat jednoduchý osobní dopis, pohlednici, e-mail, vyplnit jednoduchý dotazník</w:t>
            </w:r>
          </w:p>
          <w:p w14:paraId="0C5C31DA" w14:textId="77777777" w:rsidR="007570C9" w:rsidRPr="00C80FA8" w:rsidRDefault="007570C9" w:rsidP="00C80FA8">
            <w:pPr>
              <w:pStyle w:val="TableContents"/>
              <w:ind w:left="142" w:right="141"/>
              <w:jc w:val="both"/>
            </w:pPr>
            <w:r w:rsidRPr="00C80FA8">
              <w:t>- popsat krátkými jednoduchými větami sebe, svoji rodinu, své přátele, nějaké místo, osobní zážitky (minulý víkend, poslední prázdniny)</w:t>
            </w:r>
          </w:p>
          <w:p w14:paraId="47F136FC" w14:textId="77777777" w:rsidR="007570C9" w:rsidRPr="00C80FA8" w:rsidRDefault="007570C9" w:rsidP="00C80FA8">
            <w:pPr>
              <w:pStyle w:val="TableContents"/>
              <w:ind w:left="142" w:right="141"/>
              <w:jc w:val="both"/>
            </w:pPr>
            <w:r w:rsidRPr="00C80FA8">
              <w:t>- přeložit jednoduchý text</w:t>
            </w:r>
          </w:p>
          <w:p w14:paraId="0BD743A2" w14:textId="77777777" w:rsidR="007570C9" w:rsidRPr="00C80FA8" w:rsidRDefault="007570C9" w:rsidP="00C80FA8">
            <w:pPr>
              <w:pStyle w:val="TableContents"/>
              <w:ind w:left="142" w:right="141"/>
              <w:jc w:val="both"/>
            </w:pPr>
          </w:p>
          <w:p w14:paraId="5C4A4869" w14:textId="77777777" w:rsidR="007570C9" w:rsidRPr="00164B50" w:rsidRDefault="007570C9" w:rsidP="00164B50">
            <w:pPr>
              <w:pStyle w:val="TableContents"/>
              <w:ind w:left="147" w:right="141"/>
              <w:jc w:val="both"/>
              <w:rPr>
                <w:b/>
                <w:bCs/>
              </w:rPr>
            </w:pPr>
            <w:r w:rsidRPr="00164B50">
              <w:rPr>
                <w:b/>
                <w:bCs/>
              </w:rPr>
              <w:lastRenderedPageBreak/>
              <w:t>Oblast receptivních řečových dovedností</w:t>
            </w:r>
          </w:p>
          <w:p w14:paraId="28C8C494" w14:textId="77777777" w:rsidR="007570C9" w:rsidRPr="00C80FA8" w:rsidRDefault="007570C9" w:rsidP="00C80FA8">
            <w:pPr>
              <w:pStyle w:val="TableContents"/>
              <w:ind w:left="142" w:right="141"/>
              <w:jc w:val="both"/>
            </w:pPr>
            <w:r w:rsidRPr="00C80FA8">
              <w:t>Žák v autentickém monologickém i dialogickém projevu proneseném rodilým mluvčím</w:t>
            </w:r>
          </w:p>
          <w:p w14:paraId="392A32D7" w14:textId="77777777" w:rsidR="007570C9" w:rsidRPr="00C80FA8" w:rsidRDefault="007570C9" w:rsidP="00164B50">
            <w:pPr>
              <w:pStyle w:val="TableContents"/>
              <w:ind w:left="142" w:right="141"/>
              <w:jc w:val="both"/>
            </w:pPr>
            <w:r w:rsidRPr="00C80FA8">
              <w:t>- rozumí podstatným informacím, které se vztahují ke každodenním záležitostem např. základní osobní a rodinné informace, informace o</w:t>
            </w:r>
            <w:r w:rsidR="00164B50">
              <w:t> </w:t>
            </w:r>
            <w:r w:rsidRPr="00C80FA8">
              <w:t>nakupování, místopisu, vzdělání,</w:t>
            </w:r>
            <w:r w:rsidR="00164B50">
              <w:t xml:space="preserve"> </w:t>
            </w:r>
            <w:r w:rsidRPr="00C80FA8">
              <w:t>zaměstnání, stravování, aktivity volného času</w:t>
            </w:r>
          </w:p>
          <w:p w14:paraId="22ED2A1D" w14:textId="77777777" w:rsidR="007570C9" w:rsidRPr="00C80FA8" w:rsidRDefault="007570C9" w:rsidP="00C80FA8">
            <w:pPr>
              <w:pStyle w:val="TableContents"/>
              <w:ind w:left="142" w:right="141"/>
              <w:jc w:val="both"/>
            </w:pPr>
            <w:r w:rsidRPr="00C80FA8">
              <w:t>-</w:t>
            </w:r>
            <w:r w:rsidR="00164B50">
              <w:t xml:space="preserve"> </w:t>
            </w:r>
            <w:r w:rsidRPr="00C80FA8">
              <w:t>rozumí jednoduchým pokynům, jak se dostat z bodu X do bodu Y pěšky nebo prostředky hromadné dopravy</w:t>
            </w:r>
          </w:p>
          <w:p w14:paraId="7F75635D" w14:textId="77777777" w:rsidR="007570C9" w:rsidRPr="00C80FA8" w:rsidRDefault="007570C9" w:rsidP="00C80FA8">
            <w:pPr>
              <w:pStyle w:val="TableContents"/>
              <w:ind w:left="142" w:right="141"/>
              <w:jc w:val="both"/>
            </w:pPr>
            <w:r w:rsidRPr="00C80FA8">
              <w:t>- dokáže zachytit hlavní body v krátkých jednoduchých vzkazech či hlášeních</w:t>
            </w:r>
          </w:p>
          <w:p w14:paraId="5571D5E7" w14:textId="77777777" w:rsidR="00164B50" w:rsidRDefault="007570C9" w:rsidP="00164B50">
            <w:pPr>
              <w:pStyle w:val="TableContents"/>
              <w:ind w:left="142" w:right="141"/>
              <w:jc w:val="both"/>
            </w:pPr>
            <w:r w:rsidRPr="00C80FA8">
              <w:t xml:space="preserve">- dokáže rozpoznat téma </w:t>
            </w:r>
            <w:proofErr w:type="gramStart"/>
            <w:r w:rsidRPr="00C80FA8">
              <w:t>diskuze</w:t>
            </w:r>
            <w:proofErr w:type="gramEnd"/>
            <w:r w:rsidRPr="00C80FA8">
              <w:t>, pokud je vedena v pomalé, jasně artikulované řeči</w:t>
            </w:r>
          </w:p>
          <w:p w14:paraId="0B27E726" w14:textId="77777777" w:rsidR="007570C9" w:rsidRPr="00164B50" w:rsidRDefault="007570C9" w:rsidP="00C80FA8">
            <w:pPr>
              <w:pStyle w:val="TableContents"/>
              <w:ind w:left="142" w:right="141"/>
              <w:jc w:val="both"/>
              <w:rPr>
                <w:i/>
                <w:iCs/>
              </w:rPr>
            </w:pPr>
            <w:r w:rsidRPr="00164B50">
              <w:rPr>
                <w:i/>
                <w:iCs/>
              </w:rPr>
              <w:t>Žák při čtení</w:t>
            </w:r>
          </w:p>
          <w:p w14:paraId="14DB4352" w14:textId="77777777" w:rsidR="007570C9" w:rsidRPr="00C80FA8" w:rsidRDefault="007570C9" w:rsidP="00C80FA8">
            <w:pPr>
              <w:pStyle w:val="TableContents"/>
              <w:ind w:left="142" w:right="141"/>
              <w:jc w:val="both"/>
            </w:pPr>
            <w:r w:rsidRPr="00C80FA8">
              <w:t>- rozumí jednoduchým textům obsahujícím nejčastěji užívanou každodenní slovní zásobu nebo jazyk vztahující se k práci, včetně internacionalismů, které existují v jeho mateřském jazyce</w:t>
            </w:r>
          </w:p>
          <w:p w14:paraId="3AB26234" w14:textId="77777777" w:rsidR="007570C9" w:rsidRPr="00C80FA8" w:rsidRDefault="002D291B" w:rsidP="00C80FA8">
            <w:pPr>
              <w:pStyle w:val="TableContents"/>
              <w:ind w:left="142" w:right="141"/>
              <w:jc w:val="both"/>
            </w:pPr>
            <w:r w:rsidRPr="00C80FA8">
              <w:t xml:space="preserve">- </w:t>
            </w:r>
            <w:r w:rsidR="007570C9" w:rsidRPr="00C80FA8">
              <w:t>rozumí jednoduchým dopisům, e-mailům, pohlednicím</w:t>
            </w:r>
          </w:p>
          <w:p w14:paraId="686E2E51" w14:textId="4F7D27B7" w:rsidR="007570C9" w:rsidRPr="00C80FA8" w:rsidRDefault="007570C9" w:rsidP="00C80FA8">
            <w:pPr>
              <w:pStyle w:val="TableContents"/>
              <w:ind w:left="142" w:right="141"/>
              <w:jc w:val="both"/>
            </w:pPr>
            <w:r w:rsidRPr="00C80FA8">
              <w:t>- umí vyhledat konkrétní informace v jednoduchých materiálech, např. v</w:t>
            </w:r>
            <w:r w:rsidR="00667FD3">
              <w:t> </w:t>
            </w:r>
            <w:r w:rsidRPr="00C80FA8">
              <w:t>inzerátech, prospektech, jídelních lístcích</w:t>
            </w:r>
          </w:p>
          <w:p w14:paraId="65F3D9ED" w14:textId="77777777" w:rsidR="007570C9" w:rsidRPr="00C80FA8" w:rsidRDefault="007570C9" w:rsidP="00C80FA8">
            <w:pPr>
              <w:pStyle w:val="TableContents"/>
              <w:ind w:left="142" w:right="141"/>
              <w:jc w:val="both"/>
            </w:pPr>
            <w:r w:rsidRPr="00C80FA8">
              <w:t>- umí používat slovníky a vyhledat informace na internetu</w:t>
            </w:r>
          </w:p>
          <w:p w14:paraId="2C86CF51" w14:textId="77777777" w:rsidR="0092551E" w:rsidRDefault="0092551E" w:rsidP="00C80FA8">
            <w:pPr>
              <w:pStyle w:val="TableContents"/>
              <w:ind w:left="142" w:right="141"/>
              <w:jc w:val="both"/>
              <w:rPr>
                <w:b/>
                <w:bCs/>
              </w:rPr>
            </w:pPr>
          </w:p>
          <w:p w14:paraId="272EF0D9" w14:textId="000074A0" w:rsidR="007570C9" w:rsidRPr="00164B50" w:rsidRDefault="007570C9" w:rsidP="00C80FA8">
            <w:pPr>
              <w:pStyle w:val="TableContents"/>
              <w:ind w:left="142" w:right="141"/>
              <w:jc w:val="both"/>
              <w:rPr>
                <w:b/>
                <w:bCs/>
              </w:rPr>
            </w:pPr>
            <w:r w:rsidRPr="00164B50">
              <w:rPr>
                <w:b/>
                <w:bCs/>
              </w:rPr>
              <w:t>Oblast slovní zásoby</w:t>
            </w:r>
          </w:p>
          <w:p w14:paraId="4EDA848E" w14:textId="77777777" w:rsidR="007570C9" w:rsidRPr="00C80FA8" w:rsidRDefault="007570C9" w:rsidP="00C80FA8">
            <w:pPr>
              <w:pStyle w:val="TableContents"/>
              <w:ind w:left="142" w:right="141"/>
              <w:jc w:val="both"/>
            </w:pPr>
            <w:r w:rsidRPr="00C80FA8">
              <w:t>Žák si ročně produktivně osvojí asi 400 lexikálních jednotek. Receptivně si žák osvojí další lexikální jednotky na základě práce s</w:t>
            </w:r>
            <w:r w:rsidR="00164B50">
              <w:t> </w:t>
            </w:r>
            <w:r w:rsidRPr="00C80FA8">
              <w:t>texty, aby byl schopen porozumět i nízkému procentu neznámých výrazů, jejichž význam lze odhadnout z kontextu či situace.</w:t>
            </w:r>
          </w:p>
        </w:tc>
      </w:tr>
      <w:tr w:rsidR="007570C9" w:rsidRPr="00C80FA8" w14:paraId="3A816231" w14:textId="77777777" w:rsidTr="009A0B4C">
        <w:tc>
          <w:tcPr>
            <w:tcW w:w="1990" w:type="dxa"/>
          </w:tcPr>
          <w:p w14:paraId="41F5B6AE" w14:textId="77777777" w:rsidR="007570C9" w:rsidRPr="00C80FA8" w:rsidRDefault="007570C9" w:rsidP="007570C9">
            <w:pPr>
              <w:pStyle w:val="TableContents"/>
              <w:jc w:val="both"/>
            </w:pPr>
            <w:r w:rsidRPr="00C80FA8">
              <w:rPr>
                <w:b/>
                <w:color w:val="000000"/>
              </w:rPr>
              <w:lastRenderedPageBreak/>
              <w:t xml:space="preserve"> Metody a formy</w:t>
            </w:r>
            <w:r w:rsidRPr="00C80FA8">
              <w:t xml:space="preserve"> </w:t>
            </w:r>
          </w:p>
          <w:p w14:paraId="0A6E1997" w14:textId="77777777" w:rsidR="007570C9" w:rsidRPr="00C80FA8" w:rsidRDefault="007570C9" w:rsidP="007570C9">
            <w:pPr>
              <w:pStyle w:val="TableContents"/>
              <w:jc w:val="both"/>
            </w:pPr>
            <w:r w:rsidRPr="00C80FA8">
              <w:rPr>
                <w:b/>
                <w:color w:val="000000"/>
              </w:rPr>
              <w:t xml:space="preserve"> výuky:</w:t>
            </w:r>
            <w:r w:rsidRPr="00C80FA8">
              <w:t xml:space="preserve"> </w:t>
            </w:r>
          </w:p>
        </w:tc>
        <w:tc>
          <w:tcPr>
            <w:tcW w:w="7796" w:type="dxa"/>
            <w:vAlign w:val="center"/>
          </w:tcPr>
          <w:p w14:paraId="3CD86A4E" w14:textId="77777777" w:rsidR="007570C9" w:rsidRPr="00C80FA8" w:rsidRDefault="007570C9" w:rsidP="00C80FA8">
            <w:pPr>
              <w:pStyle w:val="TableContents"/>
              <w:ind w:left="142" w:right="141"/>
              <w:jc w:val="both"/>
            </w:pPr>
            <w:r w:rsidRPr="00C80FA8">
              <w:t>Během vyučování si žáci osvojí řečové dovednosti (poslech, čtení s</w:t>
            </w:r>
            <w:r w:rsidR="00164B50">
              <w:t> </w:t>
            </w:r>
            <w:r w:rsidRPr="00C80FA8">
              <w:t>porozuměním, ústní projev, písemný projev), jazykové prostředky (fonetika, pravopis, slovní zásoba, tvarosloví) a získají znalosti z</w:t>
            </w:r>
            <w:r w:rsidR="00164B50">
              <w:t> </w:t>
            </w:r>
            <w:r w:rsidRPr="00C80FA8">
              <w:t>různých tematických okruhů. Důraz je kladen na komunikativnost a</w:t>
            </w:r>
            <w:r w:rsidR="00164B50">
              <w:t> </w:t>
            </w:r>
            <w:r w:rsidRPr="00C80FA8">
              <w:t>mezipředmětové vztahy. Rovněž se věnuje pozornost nácviku poslechu autentických nahrávek rodilých mluvčích, práci s</w:t>
            </w:r>
            <w:r w:rsidR="00164B50">
              <w:t> </w:t>
            </w:r>
            <w:r w:rsidRPr="00C80FA8">
              <w:t>autentickým textem a psaní krátkých slohových útvarů (pohled, dopis, e-mail, vyplnění formuláře). Přístup pedagoga k žákovi je takový, aby při vyučovacím procesu převládaly pozitivní emoce a</w:t>
            </w:r>
            <w:r w:rsidR="00164B50">
              <w:t> </w:t>
            </w:r>
            <w:r w:rsidRPr="00C80FA8">
              <w:t>přátelská pracovní atmosféra.</w:t>
            </w:r>
          </w:p>
          <w:p w14:paraId="14F040EA" w14:textId="77777777" w:rsidR="007570C9" w:rsidRDefault="007570C9" w:rsidP="00C80FA8">
            <w:pPr>
              <w:pStyle w:val="TableContents"/>
              <w:ind w:left="142" w:right="141"/>
              <w:jc w:val="both"/>
            </w:pPr>
            <w:r w:rsidRPr="00C80FA8">
              <w:t xml:space="preserve">Při výuce se používají tradiční i moderní vyučovací metody – výklad, práce ve dvojicích a ve skupinách, </w:t>
            </w:r>
            <w:proofErr w:type="spellStart"/>
            <w:r w:rsidRPr="00C80FA8">
              <w:t>drilová</w:t>
            </w:r>
            <w:proofErr w:type="spellEnd"/>
            <w:r w:rsidRPr="00C80FA8">
              <w:t xml:space="preserve"> cvičení, brainstorming, </w:t>
            </w:r>
            <w:proofErr w:type="gramStart"/>
            <w:r w:rsidRPr="00C80FA8">
              <w:t>diskuze</w:t>
            </w:r>
            <w:proofErr w:type="gramEnd"/>
            <w:r w:rsidRPr="00C80FA8">
              <w:t>, překlad, kvízy, popis a porovnání obrázků, dialogy, práce s textem doplněná různými úkoly, cvičení typu: gap-</w:t>
            </w:r>
            <w:proofErr w:type="spellStart"/>
            <w:r w:rsidRPr="00C80FA8">
              <w:t>filling</w:t>
            </w:r>
            <w:proofErr w:type="spellEnd"/>
            <w:r w:rsidRPr="00C80FA8">
              <w:t xml:space="preserve">, </w:t>
            </w:r>
            <w:proofErr w:type="spellStart"/>
            <w:r w:rsidRPr="00C80FA8">
              <w:t>multiple-choice</w:t>
            </w:r>
            <w:proofErr w:type="spellEnd"/>
            <w:r w:rsidRPr="00C80FA8">
              <w:t xml:space="preserve">, </w:t>
            </w:r>
            <w:proofErr w:type="spellStart"/>
            <w:r w:rsidRPr="00C80FA8">
              <w:t>true-false</w:t>
            </w:r>
            <w:proofErr w:type="spellEnd"/>
            <w:r w:rsidRPr="00C80FA8">
              <w:t xml:space="preserve"> apod.</w:t>
            </w:r>
          </w:p>
          <w:p w14:paraId="557311DE" w14:textId="4ACC2690" w:rsidR="0092551E" w:rsidRPr="00C80FA8" w:rsidRDefault="0092551E" w:rsidP="00C80FA8">
            <w:pPr>
              <w:pStyle w:val="TableContents"/>
              <w:ind w:left="142" w:right="141"/>
              <w:jc w:val="both"/>
            </w:pPr>
          </w:p>
        </w:tc>
      </w:tr>
      <w:tr w:rsidR="007570C9" w:rsidRPr="00C80FA8" w14:paraId="27C1238F" w14:textId="77777777" w:rsidTr="009A0B4C">
        <w:tc>
          <w:tcPr>
            <w:tcW w:w="1990" w:type="dxa"/>
            <w:tcBorders>
              <w:bottom w:val="single" w:sz="4" w:space="0" w:color="auto"/>
            </w:tcBorders>
          </w:tcPr>
          <w:p w14:paraId="10A0C4E6" w14:textId="77777777" w:rsidR="007570C9" w:rsidRPr="00C80FA8" w:rsidRDefault="007570C9" w:rsidP="007570C9">
            <w:pPr>
              <w:pStyle w:val="TableContents"/>
              <w:jc w:val="both"/>
            </w:pPr>
            <w:r w:rsidRPr="00C80FA8">
              <w:rPr>
                <w:b/>
              </w:rPr>
              <w:t xml:space="preserve"> Hodnocení žáků:</w:t>
            </w:r>
            <w:r w:rsidRPr="00C80FA8">
              <w:t xml:space="preserve"> </w:t>
            </w:r>
          </w:p>
        </w:tc>
        <w:tc>
          <w:tcPr>
            <w:tcW w:w="7796" w:type="dxa"/>
            <w:vAlign w:val="center"/>
          </w:tcPr>
          <w:p w14:paraId="02AE6FE5" w14:textId="77777777" w:rsidR="007570C9" w:rsidRPr="00C80FA8" w:rsidRDefault="007570C9" w:rsidP="00C80FA8">
            <w:pPr>
              <w:pStyle w:val="TableContents"/>
              <w:ind w:left="142" w:right="141"/>
              <w:jc w:val="both"/>
            </w:pPr>
            <w:r w:rsidRPr="00C80FA8">
              <w:t>Hodnocení žáků je objektivní a řídí se klasifikačním řádem. Při zkoušení je kladen důraz na hloubku porozumění učivu, na samostatný a tvořivý přístup k řešení úkolů. Způsob hodnocení spočívá v kombinaci známkování, slovního hodnocení a bodového hodnocení.</w:t>
            </w:r>
          </w:p>
          <w:p w14:paraId="79074A7A" w14:textId="24666589" w:rsidR="007570C9" w:rsidRPr="00C80FA8" w:rsidRDefault="007570C9" w:rsidP="00C80FA8">
            <w:pPr>
              <w:pStyle w:val="TableContents"/>
              <w:ind w:left="142" w:right="141"/>
              <w:jc w:val="both"/>
              <w:rPr>
                <w:lang w:val="pl-PL"/>
              </w:rPr>
            </w:pPr>
            <w:r w:rsidRPr="00C80FA8">
              <w:rPr>
                <w:lang w:val="pl-PL"/>
              </w:rPr>
              <w:t>Žáci jsou hodnoceni písemně a ústně. Písemné zkoušení sestává z</w:t>
            </w:r>
            <w:r w:rsidR="00164B50">
              <w:rPr>
                <w:lang w:val="pl-PL"/>
              </w:rPr>
              <w:t> </w:t>
            </w:r>
            <w:r w:rsidRPr="00C80FA8">
              <w:rPr>
                <w:lang w:val="pl-PL"/>
              </w:rPr>
              <w:t xml:space="preserve">krátkých písemných testů na závěr každého tématického celku pro ověření znalosti pravopisu, slovní zásoby, gramatiky. V každém pololetí je zařazena pololetní písemná práce shrnující a ověřující znalosti žáků získané v daném pololetí (práce může obsahovat např. diktát, gramatická a lexikální cvičení, práce s textem). Ústní zkoušení zahrnuje samostatný ústní projev nebo interakci. Do hodnocení ústního projevu se zahrnuje plynulost promluvy, rozsah slovní zásoby, správná výslovnost, gramatická správnost a logické uspořádání </w:t>
            </w:r>
            <w:r w:rsidRPr="00C80FA8">
              <w:rPr>
                <w:lang w:val="pl-PL"/>
              </w:rPr>
              <w:lastRenderedPageBreak/>
              <w:t>promluvy. Při pololetní klasifikaci vyučující přihlíží nejen k</w:t>
            </w:r>
            <w:r w:rsidR="00164B50">
              <w:rPr>
                <w:lang w:val="pl-PL"/>
              </w:rPr>
              <w:t> </w:t>
            </w:r>
            <w:r w:rsidRPr="00C80FA8">
              <w:rPr>
                <w:lang w:val="pl-PL"/>
              </w:rPr>
              <w:t>výsledkům ústního a písemného zkoušení, ale rovněž k celkovému přístupu studenta k</w:t>
            </w:r>
            <w:r w:rsidR="003D4AB6">
              <w:rPr>
                <w:lang w:val="pl-PL"/>
              </w:rPr>
              <w:t> </w:t>
            </w:r>
            <w:r w:rsidRPr="00C80FA8">
              <w:rPr>
                <w:lang w:val="pl-PL"/>
              </w:rPr>
              <w:t>předmětu, jeho aktivitě při vyučování a k plnění studijních povinností.</w:t>
            </w:r>
          </w:p>
        </w:tc>
      </w:tr>
      <w:tr w:rsidR="007570C9" w:rsidRPr="00C80FA8" w14:paraId="6EC9F3F9" w14:textId="77777777" w:rsidTr="009A0B4C">
        <w:tc>
          <w:tcPr>
            <w:tcW w:w="1990" w:type="dxa"/>
          </w:tcPr>
          <w:p w14:paraId="377DEB75" w14:textId="77777777" w:rsidR="007570C9" w:rsidRPr="00C80FA8" w:rsidRDefault="007570C9" w:rsidP="00162FCF">
            <w:pPr>
              <w:pStyle w:val="TableContents"/>
              <w:ind w:firstLine="5"/>
              <w:rPr>
                <w:lang w:val="pl-PL"/>
              </w:rPr>
            </w:pPr>
            <w:r w:rsidRPr="00C80FA8">
              <w:rPr>
                <w:b/>
                <w:color w:val="000000"/>
                <w:lang w:val="pl-PL"/>
              </w:rPr>
              <w:lastRenderedPageBreak/>
              <w:t xml:space="preserve"> Přínos předmětu</w:t>
            </w:r>
            <w:r w:rsidRPr="00C80FA8">
              <w:rPr>
                <w:lang w:val="pl-PL"/>
              </w:rPr>
              <w:t xml:space="preserve"> </w:t>
            </w:r>
          </w:p>
          <w:p w14:paraId="74BEBE6B" w14:textId="77777777" w:rsidR="00A81899" w:rsidRPr="00C80FA8" w:rsidRDefault="00A81899" w:rsidP="00162FCF">
            <w:pPr>
              <w:pStyle w:val="TableContents"/>
              <w:ind w:firstLine="5"/>
              <w:rPr>
                <w:b/>
                <w:color w:val="000000"/>
                <w:lang w:val="pl-PL"/>
              </w:rPr>
            </w:pPr>
            <w:r w:rsidRPr="00C80FA8">
              <w:rPr>
                <w:b/>
                <w:color w:val="000000"/>
                <w:lang w:val="pl-PL"/>
              </w:rPr>
              <w:t xml:space="preserve"> </w:t>
            </w:r>
            <w:r w:rsidR="007570C9" w:rsidRPr="00C80FA8">
              <w:rPr>
                <w:b/>
                <w:color w:val="000000"/>
                <w:lang w:val="pl-PL"/>
              </w:rPr>
              <w:t>pro</w:t>
            </w:r>
            <w:r w:rsidR="00162FCF" w:rsidRPr="00C80FA8">
              <w:rPr>
                <w:b/>
                <w:color w:val="000000"/>
                <w:lang w:val="pl-PL"/>
              </w:rPr>
              <w:t xml:space="preserve"> </w:t>
            </w:r>
            <w:r w:rsidR="007570C9" w:rsidRPr="00C80FA8">
              <w:rPr>
                <w:b/>
                <w:color w:val="000000"/>
                <w:lang w:val="pl-PL"/>
              </w:rPr>
              <w:t xml:space="preserve">rozvoj </w:t>
            </w:r>
            <w:r w:rsidR="00162FCF" w:rsidRPr="00C80FA8">
              <w:rPr>
                <w:b/>
                <w:color w:val="000000"/>
                <w:lang w:val="pl-PL"/>
              </w:rPr>
              <w:t xml:space="preserve">   </w:t>
            </w:r>
          </w:p>
          <w:p w14:paraId="549C03AF" w14:textId="77777777" w:rsidR="007570C9" w:rsidRPr="00C80FA8" w:rsidRDefault="00A81899" w:rsidP="00162FCF">
            <w:pPr>
              <w:pStyle w:val="TableContents"/>
              <w:ind w:firstLine="5"/>
              <w:rPr>
                <w:lang w:val="pl-PL"/>
              </w:rPr>
            </w:pPr>
            <w:r w:rsidRPr="00C80FA8">
              <w:rPr>
                <w:b/>
                <w:color w:val="000000"/>
                <w:lang w:val="pl-PL"/>
              </w:rPr>
              <w:t xml:space="preserve"> </w:t>
            </w:r>
            <w:r w:rsidR="00162FCF" w:rsidRPr="00C80FA8">
              <w:rPr>
                <w:b/>
              </w:rPr>
              <w:t>k</w:t>
            </w:r>
            <w:r w:rsidR="007570C9" w:rsidRPr="00C80FA8">
              <w:rPr>
                <w:b/>
              </w:rPr>
              <w:t xml:space="preserve">líčových </w:t>
            </w:r>
            <w:r w:rsidR="007570C9" w:rsidRPr="00C80FA8">
              <w:rPr>
                <w:b/>
                <w:color w:val="000000"/>
                <w:lang w:val="pl-PL"/>
              </w:rPr>
              <w:t xml:space="preserve">    </w:t>
            </w:r>
          </w:p>
          <w:p w14:paraId="00463150" w14:textId="77777777" w:rsidR="00A81899" w:rsidRPr="00C80FA8" w:rsidRDefault="007570C9" w:rsidP="00162FCF">
            <w:pPr>
              <w:pStyle w:val="TableContents"/>
              <w:ind w:firstLine="5"/>
              <w:rPr>
                <w:b/>
                <w:color w:val="000000"/>
                <w:lang w:val="pl-PL"/>
              </w:rPr>
            </w:pPr>
            <w:r w:rsidRPr="00C80FA8">
              <w:rPr>
                <w:b/>
                <w:color w:val="000000"/>
                <w:lang w:val="pl-PL"/>
              </w:rPr>
              <w:t xml:space="preserve"> kompetencí</w:t>
            </w:r>
          </w:p>
          <w:p w14:paraId="1FDE6A49" w14:textId="77777777" w:rsidR="00A81899" w:rsidRPr="00C80FA8" w:rsidRDefault="00A81899" w:rsidP="00162FCF">
            <w:pPr>
              <w:pStyle w:val="TableContents"/>
              <w:ind w:firstLine="5"/>
              <w:rPr>
                <w:b/>
                <w:color w:val="000000"/>
              </w:rPr>
            </w:pPr>
            <w:r w:rsidRPr="00C80FA8">
              <w:rPr>
                <w:b/>
                <w:color w:val="000000"/>
                <w:lang w:val="pl-PL"/>
              </w:rPr>
              <w:t xml:space="preserve"> </w:t>
            </w:r>
            <w:r w:rsidR="007570C9" w:rsidRPr="00C80FA8">
              <w:rPr>
                <w:b/>
                <w:color w:val="000000"/>
                <w:lang w:val="pl-PL"/>
              </w:rPr>
              <w:t>a</w:t>
            </w:r>
            <w:r w:rsidRPr="00C80FA8">
              <w:rPr>
                <w:b/>
                <w:color w:val="000000"/>
                <w:lang w:val="pl-PL"/>
              </w:rPr>
              <w:t> </w:t>
            </w:r>
            <w:r w:rsidR="007570C9" w:rsidRPr="00C80FA8">
              <w:rPr>
                <w:b/>
                <w:color w:val="000000"/>
              </w:rPr>
              <w:t xml:space="preserve">průřezových </w:t>
            </w:r>
          </w:p>
          <w:p w14:paraId="32A02A0B" w14:textId="77777777" w:rsidR="007570C9" w:rsidRPr="00C80FA8" w:rsidRDefault="00A81899" w:rsidP="00162FCF">
            <w:pPr>
              <w:pStyle w:val="TableContents"/>
              <w:ind w:firstLine="5"/>
            </w:pPr>
            <w:r w:rsidRPr="00C80FA8">
              <w:rPr>
                <w:b/>
                <w:color w:val="000000"/>
              </w:rPr>
              <w:t xml:space="preserve"> </w:t>
            </w:r>
            <w:proofErr w:type="gramStart"/>
            <w:r w:rsidR="007570C9" w:rsidRPr="00C80FA8">
              <w:rPr>
                <w:b/>
                <w:color w:val="000000"/>
              </w:rPr>
              <w:t xml:space="preserve">témat:   </w:t>
            </w:r>
            <w:proofErr w:type="gramEnd"/>
            <w:r w:rsidR="007570C9" w:rsidRPr="00C80FA8">
              <w:rPr>
                <w:b/>
                <w:color w:val="000000"/>
              </w:rPr>
              <w:t xml:space="preserve">   </w:t>
            </w:r>
          </w:p>
        </w:tc>
        <w:tc>
          <w:tcPr>
            <w:tcW w:w="7796" w:type="dxa"/>
            <w:vAlign w:val="center"/>
          </w:tcPr>
          <w:p w14:paraId="4579C0B6" w14:textId="1F643707" w:rsidR="007570C9" w:rsidRPr="00C80FA8" w:rsidRDefault="007570C9" w:rsidP="00C80FA8">
            <w:pPr>
              <w:pStyle w:val="TableContents"/>
              <w:ind w:left="142" w:right="141"/>
              <w:jc w:val="both"/>
            </w:pPr>
            <w:r w:rsidRPr="00C80FA8">
              <w:t xml:space="preserve">Mezi nejdůležitější kompetence, které cizí jazyk pomáhá rozvíjet, </w:t>
            </w:r>
            <w:proofErr w:type="gramStart"/>
            <w:r w:rsidRPr="00C80FA8">
              <w:t>patří</w:t>
            </w:r>
            <w:proofErr w:type="gramEnd"/>
            <w:r w:rsidRPr="00C80FA8">
              <w:t xml:space="preserve"> kompetence ke komunikaci, k učení, k práci a spolupráci s</w:t>
            </w:r>
            <w:r w:rsidR="00164B50">
              <w:t> </w:t>
            </w:r>
            <w:r w:rsidRPr="00C80FA8">
              <w:t>ostatními lidmi, k</w:t>
            </w:r>
            <w:r w:rsidR="003D4AB6">
              <w:t> </w:t>
            </w:r>
            <w:r w:rsidRPr="00C80FA8">
              <w:t xml:space="preserve">práci s informačními technologiemi a kompetence k řešení praktických úkolů a pracovnímu uplatnění. Studium cizího jazyka </w:t>
            </w:r>
            <w:proofErr w:type="gramStart"/>
            <w:r w:rsidRPr="00C80FA8">
              <w:t>slouží</w:t>
            </w:r>
            <w:proofErr w:type="gramEnd"/>
            <w:r w:rsidRPr="00C80FA8">
              <w:t xml:space="preserve"> žákům také ke zpřístupnění informací v cizím jazyce ve svém oboru (na internetu, v</w:t>
            </w:r>
            <w:r w:rsidR="003D4AB6">
              <w:t> </w:t>
            </w:r>
            <w:r w:rsidRPr="00C80FA8">
              <w:t>časopisech apod.). Pomocí cizího jazyka žák rozvíjí nejen kompetence jazykové, ale uvědomuje si také své postavení v naší společnosti i</w:t>
            </w:r>
            <w:r w:rsidR="003D4AB6">
              <w:t> </w:t>
            </w:r>
            <w:r w:rsidRPr="00C80FA8">
              <w:t>v</w:t>
            </w:r>
            <w:r w:rsidR="003D4AB6">
              <w:t> </w:t>
            </w:r>
            <w:r w:rsidRPr="00C80FA8">
              <w:t>celoevropském a celosvětovém kontextu.</w:t>
            </w:r>
          </w:p>
          <w:p w14:paraId="6AE2E25A" w14:textId="77777777" w:rsidR="007570C9" w:rsidRPr="00C80FA8" w:rsidRDefault="007570C9" w:rsidP="00C80FA8">
            <w:pPr>
              <w:pStyle w:val="TableContents"/>
              <w:ind w:left="142" w:right="141"/>
              <w:jc w:val="both"/>
            </w:pPr>
            <w:r w:rsidRPr="00C80FA8">
              <w:t>Průřezová témata mají vysoký společenský význam a důležité místo v</w:t>
            </w:r>
            <w:r w:rsidR="00164B50">
              <w:t> </w:t>
            </w:r>
            <w:r w:rsidRPr="00C80FA8">
              <w:t xml:space="preserve">celkovém rozvoji osobnosti žáka. </w:t>
            </w:r>
          </w:p>
          <w:p w14:paraId="1D12878A" w14:textId="77777777" w:rsidR="007570C9" w:rsidRPr="00C80FA8" w:rsidRDefault="007570C9" w:rsidP="00C80FA8">
            <w:pPr>
              <w:pStyle w:val="TableContents"/>
              <w:ind w:left="142" w:right="141"/>
              <w:jc w:val="both"/>
            </w:pPr>
            <w:r w:rsidRPr="00C80FA8">
              <w:t>V rámci průřezového tématu Občan v demokratické společnosti jsou obsahem tematických okruhů demokratické principy chování a vztahů mezi lidmi, kritické myšlení, tolerance, generační problémy, rasismus, interkulturní rozdíly, problémy mladé generace (drogy, rizikové jednání, nezaměstnanost atd.).</w:t>
            </w:r>
          </w:p>
          <w:p w14:paraId="6AE681E3" w14:textId="77777777" w:rsidR="007570C9" w:rsidRPr="00C80FA8" w:rsidRDefault="007570C9" w:rsidP="00C80FA8">
            <w:pPr>
              <w:pStyle w:val="TableContents"/>
              <w:ind w:left="142" w:right="141"/>
              <w:jc w:val="both"/>
            </w:pPr>
            <w:r w:rsidRPr="00C80FA8">
              <w:t>Průřezové téma Člověk a životní prostředí je zahrnuto v tematickém okruhu Životní prostředí (ochrana životního prostředí, globální problémy lidstva apod.).</w:t>
            </w:r>
          </w:p>
          <w:p w14:paraId="2811C99E" w14:textId="6DE692CA" w:rsidR="007570C9" w:rsidRPr="00C80FA8" w:rsidRDefault="007570C9" w:rsidP="00C80FA8">
            <w:pPr>
              <w:pStyle w:val="TableContents"/>
              <w:ind w:left="142" w:right="141"/>
              <w:jc w:val="both"/>
            </w:pPr>
            <w:r w:rsidRPr="00C80FA8">
              <w:t>Průřezové téma Člověk a svět práce se zaměřuje na práci s</w:t>
            </w:r>
            <w:r w:rsidR="00164B50">
              <w:t> </w:t>
            </w:r>
            <w:r w:rsidRPr="00C80FA8">
              <w:t>informacemi, které žákům pomohou v orientaci na trhu práce, na písemné vyjadřování při úřední komunikaci, tj. na nácvik dovedností prezentovat vlastní osobu v</w:t>
            </w:r>
            <w:r w:rsidR="003D4AB6">
              <w:t> </w:t>
            </w:r>
            <w:r w:rsidRPr="00C80FA8">
              <w:t xml:space="preserve">souvislosti s hledáním zaměstnání. Tyto aspekty jsou obsaženy v tématu „Práce a povolání“. </w:t>
            </w:r>
          </w:p>
          <w:p w14:paraId="4D707875" w14:textId="77777777" w:rsidR="007570C9" w:rsidRPr="00C80FA8" w:rsidRDefault="007570C9" w:rsidP="00C80FA8">
            <w:pPr>
              <w:pStyle w:val="TableContents"/>
              <w:ind w:left="142" w:right="141"/>
              <w:jc w:val="both"/>
            </w:pPr>
            <w:r w:rsidRPr="00C80FA8">
              <w:t xml:space="preserve">V rámci průřezového tématu Informační a komunikační technologie je žák veden k efektivnímu používání informačních a komunikačních technologií v běžném životě i v rámci zvolené profese. ICT </w:t>
            </w:r>
            <w:proofErr w:type="gramStart"/>
            <w:r w:rsidRPr="00C80FA8">
              <w:t>slouží</w:t>
            </w:r>
            <w:proofErr w:type="gramEnd"/>
            <w:r w:rsidRPr="00C80FA8">
              <w:t xml:space="preserve"> žákům v anglickém jazyce k vyhledávání informací, ke zpracování samostatných prací, projektů apod.</w:t>
            </w:r>
          </w:p>
        </w:tc>
      </w:tr>
    </w:tbl>
    <w:p w14:paraId="54A17EA2" w14:textId="77777777" w:rsidR="00164B50" w:rsidRDefault="00164B50" w:rsidP="00C11EAB">
      <w:pPr>
        <w:pStyle w:val="Zkladntext"/>
        <w:rPr>
          <w:b/>
          <w:bCs/>
        </w:rPr>
      </w:pPr>
    </w:p>
    <w:p w14:paraId="5283EB56" w14:textId="77777777" w:rsidR="007570C9" w:rsidRPr="00753C05" w:rsidRDefault="00164B50" w:rsidP="007B7660">
      <w:pPr>
        <w:pStyle w:val="Zkladntext"/>
      </w:pPr>
      <w:r>
        <w:rPr>
          <w:b/>
          <w:bCs/>
        </w:rPr>
        <w:br w:type="page"/>
      </w:r>
      <w:r w:rsidR="007570C9">
        <w:rPr>
          <w:b/>
          <w:bCs/>
        </w:rPr>
        <w:lastRenderedPageBreak/>
        <w:t>1.</w:t>
      </w:r>
      <w:r w:rsidR="00826254">
        <w:rPr>
          <w:b/>
          <w:bCs/>
        </w:rPr>
        <w:t xml:space="preserve"> - </w:t>
      </w:r>
      <w:r w:rsidR="007570C9">
        <w:rPr>
          <w:b/>
          <w:bCs/>
        </w:rPr>
        <w:t>3</w:t>
      </w:r>
      <w:r w:rsidR="007570C9" w:rsidRPr="00753C05">
        <w:rPr>
          <w:b/>
          <w:bCs/>
        </w:rPr>
        <w:t>.</w:t>
      </w:r>
      <w:r w:rsidR="00B05FFE">
        <w:rPr>
          <w:b/>
          <w:bCs/>
        </w:rPr>
        <w:t xml:space="preserve"> </w:t>
      </w:r>
      <w:r w:rsidR="007570C9" w:rsidRPr="00753C05">
        <w:rPr>
          <w:b/>
          <w:bCs/>
        </w:rPr>
        <w:t>ročník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6"/>
        <w:gridCol w:w="3880"/>
        <w:gridCol w:w="968"/>
      </w:tblGrid>
      <w:tr w:rsidR="007570C9" w:rsidRPr="00826254" w14:paraId="71690514" w14:textId="77777777" w:rsidTr="00AE6291">
        <w:tc>
          <w:tcPr>
            <w:tcW w:w="4757" w:type="dxa"/>
            <w:vAlign w:val="center"/>
          </w:tcPr>
          <w:p w14:paraId="29E81DF5" w14:textId="77777777" w:rsidR="007570C9" w:rsidRPr="00826254" w:rsidRDefault="007570C9" w:rsidP="00826254">
            <w:pPr>
              <w:widowControl w:val="0"/>
              <w:autoSpaceDE w:val="0"/>
              <w:autoSpaceDN w:val="0"/>
              <w:adjustRightInd w:val="0"/>
              <w:snapToGrid w:val="0"/>
              <w:jc w:val="both"/>
              <w:rPr>
                <w:b/>
              </w:rPr>
            </w:pPr>
            <w:r w:rsidRPr="00826254">
              <w:rPr>
                <w:b/>
                <w:color w:val="000000"/>
              </w:rPr>
              <w:t>Výsledky vzdělávání</w:t>
            </w:r>
          </w:p>
        </w:tc>
        <w:tc>
          <w:tcPr>
            <w:tcW w:w="3997" w:type="dxa"/>
            <w:vAlign w:val="center"/>
          </w:tcPr>
          <w:p w14:paraId="48D20011" w14:textId="77777777" w:rsidR="007570C9" w:rsidRPr="00826254" w:rsidRDefault="007570C9" w:rsidP="007570C9">
            <w:pPr>
              <w:widowControl w:val="0"/>
              <w:autoSpaceDE w:val="0"/>
              <w:autoSpaceDN w:val="0"/>
              <w:adjustRightInd w:val="0"/>
              <w:snapToGrid w:val="0"/>
              <w:rPr>
                <w:b/>
              </w:rPr>
            </w:pPr>
            <w:r w:rsidRPr="00826254">
              <w:rPr>
                <w:b/>
                <w:color w:val="000000"/>
              </w:rPr>
              <w:t>Rozpis učiva</w:t>
            </w:r>
          </w:p>
        </w:tc>
        <w:tc>
          <w:tcPr>
            <w:tcW w:w="992" w:type="dxa"/>
            <w:vAlign w:val="center"/>
          </w:tcPr>
          <w:p w14:paraId="3B5971A1" w14:textId="77777777" w:rsidR="007570C9" w:rsidRPr="00826254" w:rsidRDefault="007570C9" w:rsidP="007570C9">
            <w:pPr>
              <w:rPr>
                <w:b/>
              </w:rPr>
            </w:pPr>
            <w:r w:rsidRPr="00826254">
              <w:rPr>
                <w:b/>
              </w:rPr>
              <w:t>Počet hodin</w:t>
            </w:r>
          </w:p>
        </w:tc>
      </w:tr>
      <w:tr w:rsidR="007570C9" w:rsidRPr="00826254" w14:paraId="7C97D787" w14:textId="77777777" w:rsidTr="00AE6291">
        <w:tc>
          <w:tcPr>
            <w:tcW w:w="4757" w:type="dxa"/>
          </w:tcPr>
          <w:p w14:paraId="64F4B711" w14:textId="77777777" w:rsidR="007570C9" w:rsidRPr="00826254" w:rsidRDefault="007570C9" w:rsidP="00826254">
            <w:pPr>
              <w:tabs>
                <w:tab w:val="center" w:pos="4535"/>
              </w:tabs>
              <w:jc w:val="both"/>
              <w:rPr>
                <w:b/>
              </w:rPr>
            </w:pPr>
            <w:r w:rsidRPr="00826254">
              <w:rPr>
                <w:b/>
              </w:rPr>
              <w:t>Žák</w:t>
            </w:r>
            <w:r w:rsidR="00826254">
              <w:rPr>
                <w:b/>
              </w:rPr>
              <w:t>:</w:t>
            </w:r>
          </w:p>
          <w:p w14:paraId="1B1FE91C" w14:textId="77777777" w:rsidR="007570C9" w:rsidRPr="00826254" w:rsidRDefault="007570C9" w:rsidP="00826254">
            <w:pPr>
              <w:pStyle w:val="Default"/>
              <w:jc w:val="both"/>
            </w:pPr>
            <w:r w:rsidRPr="00826254">
              <w:t>- rozumí přiměřeným souvislým projevům a</w:t>
            </w:r>
            <w:r w:rsidR="00826254">
              <w:t> </w:t>
            </w:r>
            <w:r w:rsidRPr="00826254">
              <w:t xml:space="preserve">krátkým </w:t>
            </w:r>
            <w:proofErr w:type="gramStart"/>
            <w:r w:rsidRPr="00826254">
              <w:t>rozhovorům  rodilých</w:t>
            </w:r>
            <w:proofErr w:type="gramEnd"/>
            <w:r w:rsidRPr="00826254">
              <w:t xml:space="preserve"> mluvčích pronášeným zřetelně spisovným jazykem i</w:t>
            </w:r>
            <w:r w:rsidR="00826254">
              <w:t> </w:t>
            </w:r>
            <w:r w:rsidRPr="00826254">
              <w:t>s obsahem několika snadno odhadnutelných výrazů</w:t>
            </w:r>
          </w:p>
          <w:p w14:paraId="323E9A29" w14:textId="77777777" w:rsidR="007570C9" w:rsidRPr="00826254" w:rsidRDefault="007570C9" w:rsidP="00826254">
            <w:pPr>
              <w:pStyle w:val="Default"/>
              <w:jc w:val="both"/>
            </w:pPr>
            <w:r w:rsidRPr="00826254">
              <w:t xml:space="preserve">- porozumí školním a pracovním pokynům </w:t>
            </w:r>
          </w:p>
          <w:p w14:paraId="26ACD935" w14:textId="77777777" w:rsidR="007570C9" w:rsidRPr="00826254" w:rsidRDefault="007570C9" w:rsidP="00826254">
            <w:pPr>
              <w:pStyle w:val="Default"/>
              <w:jc w:val="both"/>
            </w:pPr>
            <w:r w:rsidRPr="00826254">
              <w:t xml:space="preserve">- odhadne význam neznámých výrazů podle kontextu a způsobu tvoření </w:t>
            </w:r>
          </w:p>
          <w:p w14:paraId="50159694" w14:textId="77777777" w:rsidR="007570C9" w:rsidRPr="00826254" w:rsidRDefault="007570C9" w:rsidP="00826254">
            <w:pPr>
              <w:pStyle w:val="Default"/>
              <w:jc w:val="both"/>
            </w:pPr>
            <w:r w:rsidRPr="00826254">
              <w:t xml:space="preserve">- zachytí důležité informace </w:t>
            </w:r>
          </w:p>
          <w:p w14:paraId="673E7AD0" w14:textId="77777777" w:rsidR="007E33CC" w:rsidRPr="00826254" w:rsidRDefault="007570C9" w:rsidP="00826254">
            <w:pPr>
              <w:pStyle w:val="Default"/>
              <w:jc w:val="both"/>
            </w:pPr>
            <w:r w:rsidRPr="00826254">
              <w:t xml:space="preserve">- sdělí obsah, hlavní myšlenky či informace vyslechnutého textu </w:t>
            </w:r>
          </w:p>
          <w:p w14:paraId="62FA6F9A" w14:textId="77777777" w:rsidR="007570C9" w:rsidRPr="00826254" w:rsidRDefault="007570C9" w:rsidP="00826254">
            <w:pPr>
              <w:pStyle w:val="Default"/>
              <w:jc w:val="both"/>
            </w:pPr>
            <w:r w:rsidRPr="00826254">
              <w:t>- reaguje komunikativně správně v běžných životních situacích a v jednoduchých pracovních situacích v rozsahu aktivně osvojených jazykových prostředků</w:t>
            </w:r>
          </w:p>
          <w:p w14:paraId="3C985251" w14:textId="77777777" w:rsidR="007570C9" w:rsidRPr="00826254" w:rsidRDefault="007570C9" w:rsidP="00826254">
            <w:pPr>
              <w:pStyle w:val="Default"/>
              <w:jc w:val="both"/>
            </w:pPr>
            <w:r w:rsidRPr="00826254">
              <w:t xml:space="preserve">- dokáže si vyžádat a podat jednoduchou informaci, sdělit svoje stanovisko </w:t>
            </w:r>
          </w:p>
          <w:p w14:paraId="3A9AD26E" w14:textId="77777777" w:rsidR="007570C9" w:rsidRPr="00826254" w:rsidRDefault="007570C9" w:rsidP="00826254">
            <w:pPr>
              <w:pStyle w:val="Default"/>
              <w:jc w:val="both"/>
            </w:pPr>
            <w:r w:rsidRPr="00826254">
              <w:t>- požádá o vysvětlení neznámého výrazu, o</w:t>
            </w:r>
            <w:r w:rsidR="00826254">
              <w:t> </w:t>
            </w:r>
            <w:r w:rsidRPr="00826254">
              <w:t>zopakování dotazu či sdělení nebo zpomalení tempa řeči</w:t>
            </w:r>
          </w:p>
          <w:p w14:paraId="60879A1B" w14:textId="77777777" w:rsidR="007E33CC" w:rsidRPr="00826254" w:rsidRDefault="007570C9" w:rsidP="008D1BFF">
            <w:pPr>
              <w:pStyle w:val="Default"/>
              <w:jc w:val="both"/>
            </w:pPr>
            <w:r w:rsidRPr="00826254">
              <w:t xml:space="preserve">- </w:t>
            </w:r>
            <w:proofErr w:type="gramStart"/>
            <w:r w:rsidRPr="00826254">
              <w:t>vyjádří</w:t>
            </w:r>
            <w:proofErr w:type="gramEnd"/>
            <w:r w:rsidRPr="00826254">
              <w:t>, jak se cítí, dokáže rozsáhleji popsat místo, lidi nebo zážitky ze svého prostředí</w:t>
            </w:r>
          </w:p>
          <w:p w14:paraId="4D2FD6F9" w14:textId="77777777" w:rsidR="007570C9" w:rsidRPr="00826254" w:rsidRDefault="007570C9" w:rsidP="00826254">
            <w:pPr>
              <w:jc w:val="both"/>
            </w:pPr>
            <w:r w:rsidRPr="00826254">
              <w:t>- čte s porozuměním věcně i jazykově přiměřené texty</w:t>
            </w:r>
          </w:p>
          <w:p w14:paraId="3F56EE24" w14:textId="77777777" w:rsidR="007570C9" w:rsidRPr="00826254" w:rsidRDefault="007570C9" w:rsidP="00C77FB0">
            <w:pPr>
              <w:jc w:val="both"/>
            </w:pPr>
            <w:r w:rsidRPr="00826254">
              <w:t>- orientuje se v textu a umí nalézt hlavní informace a vedlejší myšlenky, vyslovuje srozumitelně, co nejblíže</w:t>
            </w:r>
            <w:r w:rsidR="00C77FB0">
              <w:t xml:space="preserve"> </w:t>
            </w:r>
            <w:r w:rsidRPr="00826254">
              <w:t xml:space="preserve">přirozené výslovnosti </w:t>
            </w:r>
          </w:p>
          <w:p w14:paraId="04FAB333" w14:textId="77777777" w:rsidR="007E33CC" w:rsidRPr="00826254" w:rsidRDefault="007570C9" w:rsidP="00AE6291">
            <w:pPr>
              <w:pStyle w:val="Default"/>
              <w:jc w:val="both"/>
            </w:pPr>
            <w:r w:rsidRPr="00826254">
              <w:t xml:space="preserve">- umí přeložit přiměřený text, vhodně používá překladové a jiné slovníky, </w:t>
            </w:r>
            <w:proofErr w:type="gramStart"/>
            <w:r w:rsidRPr="00826254">
              <w:t xml:space="preserve">včetně </w:t>
            </w:r>
            <w:r w:rsidR="007E33CC">
              <w:t xml:space="preserve"> e</w:t>
            </w:r>
            <w:r w:rsidRPr="00826254">
              <w:t>lektronických</w:t>
            </w:r>
            <w:proofErr w:type="gramEnd"/>
          </w:p>
          <w:p w14:paraId="20B95005" w14:textId="77777777" w:rsidR="007570C9" w:rsidRPr="00826254" w:rsidRDefault="007570C9" w:rsidP="00826254">
            <w:pPr>
              <w:pStyle w:val="Default"/>
              <w:jc w:val="both"/>
            </w:pPr>
            <w:r w:rsidRPr="00826254">
              <w:t>- zaznamená písemně hlavní myšlenky a</w:t>
            </w:r>
            <w:r w:rsidR="00826254">
              <w:t> </w:t>
            </w:r>
            <w:r w:rsidRPr="00826254">
              <w:t>informace z vyslechnutého nebo přečteného textu</w:t>
            </w:r>
          </w:p>
          <w:p w14:paraId="003F94E8" w14:textId="77777777" w:rsidR="007E33CC" w:rsidRPr="00826254" w:rsidRDefault="007570C9" w:rsidP="008D1BFF">
            <w:pPr>
              <w:pStyle w:val="Default"/>
              <w:jc w:val="both"/>
            </w:pPr>
            <w:r w:rsidRPr="00826254">
              <w:t>- samostatně, popř. s pomocí slovníku a</w:t>
            </w:r>
            <w:r w:rsidR="00826254">
              <w:t> </w:t>
            </w:r>
            <w:r w:rsidRPr="00826254">
              <w:t>jiných jazykových příruček, zformuje vlastní myšlenky ve formě krátkého sdělení, jednoduchého popisu, vyprávění, osobního dopisu a odpovědi na dopis, pozdravů a</w:t>
            </w:r>
            <w:r w:rsidR="00826254">
              <w:t> </w:t>
            </w:r>
            <w:r w:rsidRPr="00826254">
              <w:t>blahopřání</w:t>
            </w:r>
          </w:p>
          <w:p w14:paraId="22402787" w14:textId="77777777" w:rsidR="007570C9" w:rsidRPr="00826254" w:rsidRDefault="007570C9" w:rsidP="007B7660">
            <w:pPr>
              <w:jc w:val="both"/>
            </w:pPr>
            <w:r w:rsidRPr="00826254">
              <w:t xml:space="preserve">- rozlišuje základní jazykové </w:t>
            </w:r>
            <w:proofErr w:type="gramStart"/>
            <w:r w:rsidRPr="00826254">
              <w:t xml:space="preserve">prostředky, </w:t>
            </w:r>
            <w:r w:rsidR="007B7660">
              <w:t xml:space="preserve"> </w:t>
            </w:r>
            <w:r w:rsidRPr="00826254">
              <w:t>vyslovuje</w:t>
            </w:r>
            <w:proofErr w:type="gramEnd"/>
            <w:r w:rsidRPr="00826254">
              <w:t xml:space="preserve"> co nejblíže přirozené výslovnosti </w:t>
            </w:r>
          </w:p>
          <w:p w14:paraId="12393612" w14:textId="77777777" w:rsidR="007570C9" w:rsidRPr="00826254" w:rsidRDefault="007570C9" w:rsidP="00826254">
            <w:pPr>
              <w:pStyle w:val="Default"/>
              <w:jc w:val="both"/>
            </w:pPr>
            <w:r w:rsidRPr="00826254">
              <w:t xml:space="preserve">- správně používá a rozlišuje intonační vzorce </w:t>
            </w:r>
          </w:p>
          <w:p w14:paraId="37DC121A" w14:textId="77777777" w:rsidR="007570C9" w:rsidRPr="00826254" w:rsidRDefault="007570C9" w:rsidP="00826254">
            <w:pPr>
              <w:tabs>
                <w:tab w:val="center" w:pos="4535"/>
              </w:tabs>
              <w:jc w:val="both"/>
            </w:pPr>
            <w:r w:rsidRPr="00826254">
              <w:t>- používá prostředky pro zahájení, udržení i</w:t>
            </w:r>
            <w:r w:rsidR="007B7660">
              <w:t> </w:t>
            </w:r>
            <w:r w:rsidRPr="00826254">
              <w:t>ukončení rozhovoru</w:t>
            </w:r>
          </w:p>
        </w:tc>
        <w:tc>
          <w:tcPr>
            <w:tcW w:w="3997" w:type="dxa"/>
          </w:tcPr>
          <w:p w14:paraId="10AF46D1" w14:textId="77777777" w:rsidR="007570C9" w:rsidRPr="00826254" w:rsidRDefault="007570C9" w:rsidP="007570C9">
            <w:pPr>
              <w:tabs>
                <w:tab w:val="center" w:pos="4535"/>
              </w:tabs>
              <w:rPr>
                <w:b/>
                <w:u w:val="single"/>
                <w:lang w:val="pt-BR"/>
              </w:rPr>
            </w:pPr>
            <w:r w:rsidRPr="00826254">
              <w:rPr>
                <w:b/>
                <w:u w:val="single"/>
                <w:lang w:val="pt-BR"/>
              </w:rPr>
              <w:t xml:space="preserve">Řečové dovednosti </w:t>
            </w:r>
          </w:p>
          <w:p w14:paraId="2F3C6B76" w14:textId="77777777" w:rsidR="007570C9" w:rsidRPr="00826254" w:rsidRDefault="007570C9" w:rsidP="007570C9">
            <w:pPr>
              <w:tabs>
                <w:tab w:val="center" w:pos="4535"/>
              </w:tabs>
              <w:rPr>
                <w:b/>
                <w:bCs/>
              </w:rPr>
            </w:pPr>
            <w:r w:rsidRPr="00826254">
              <w:rPr>
                <w:b/>
                <w:bCs/>
              </w:rPr>
              <w:t>Poslech</w:t>
            </w:r>
          </w:p>
          <w:p w14:paraId="3BF355CD" w14:textId="77777777" w:rsidR="007570C9" w:rsidRPr="00826254" w:rsidRDefault="007570C9" w:rsidP="007570C9">
            <w:pPr>
              <w:tabs>
                <w:tab w:val="center" w:pos="4535"/>
              </w:tabs>
              <w:rPr>
                <w:b/>
                <w:bCs/>
                <w:u w:val="single"/>
              </w:rPr>
            </w:pPr>
          </w:p>
          <w:p w14:paraId="012F5B57" w14:textId="77777777" w:rsidR="007570C9" w:rsidRPr="00826254" w:rsidRDefault="007570C9" w:rsidP="007570C9">
            <w:pPr>
              <w:tabs>
                <w:tab w:val="center" w:pos="4535"/>
              </w:tabs>
              <w:rPr>
                <w:b/>
                <w:bCs/>
                <w:u w:val="single"/>
              </w:rPr>
            </w:pPr>
          </w:p>
          <w:p w14:paraId="10CFBF1F" w14:textId="77777777" w:rsidR="007570C9" w:rsidRPr="00826254" w:rsidRDefault="007570C9" w:rsidP="007570C9">
            <w:pPr>
              <w:tabs>
                <w:tab w:val="center" w:pos="4535"/>
              </w:tabs>
              <w:rPr>
                <w:b/>
                <w:bCs/>
                <w:u w:val="single"/>
              </w:rPr>
            </w:pPr>
          </w:p>
          <w:p w14:paraId="0CE3C9AE" w14:textId="77777777" w:rsidR="007570C9" w:rsidRPr="00826254" w:rsidRDefault="007570C9" w:rsidP="007570C9">
            <w:pPr>
              <w:tabs>
                <w:tab w:val="center" w:pos="4535"/>
              </w:tabs>
              <w:rPr>
                <w:b/>
                <w:bCs/>
                <w:u w:val="single"/>
              </w:rPr>
            </w:pPr>
          </w:p>
          <w:p w14:paraId="19BCC6C8" w14:textId="77777777" w:rsidR="007570C9" w:rsidRPr="00826254" w:rsidRDefault="007570C9" w:rsidP="007570C9">
            <w:pPr>
              <w:tabs>
                <w:tab w:val="center" w:pos="4535"/>
              </w:tabs>
              <w:rPr>
                <w:b/>
                <w:bCs/>
                <w:u w:val="single"/>
              </w:rPr>
            </w:pPr>
          </w:p>
          <w:p w14:paraId="7A22A914" w14:textId="77777777" w:rsidR="007570C9" w:rsidRPr="00826254" w:rsidRDefault="007570C9" w:rsidP="007570C9">
            <w:pPr>
              <w:tabs>
                <w:tab w:val="center" w:pos="4535"/>
              </w:tabs>
              <w:rPr>
                <w:b/>
                <w:bCs/>
                <w:u w:val="single"/>
              </w:rPr>
            </w:pPr>
          </w:p>
          <w:p w14:paraId="1EBD523A" w14:textId="77777777" w:rsidR="007E33CC" w:rsidRPr="00826254" w:rsidRDefault="007E33CC" w:rsidP="007570C9">
            <w:pPr>
              <w:tabs>
                <w:tab w:val="center" w:pos="4535"/>
              </w:tabs>
              <w:rPr>
                <w:b/>
                <w:bCs/>
              </w:rPr>
            </w:pPr>
          </w:p>
          <w:p w14:paraId="600830CB" w14:textId="77777777" w:rsidR="007570C9" w:rsidRPr="00826254" w:rsidRDefault="007570C9" w:rsidP="007570C9">
            <w:pPr>
              <w:tabs>
                <w:tab w:val="center" w:pos="4535"/>
              </w:tabs>
              <w:rPr>
                <w:b/>
                <w:bCs/>
              </w:rPr>
            </w:pPr>
          </w:p>
          <w:p w14:paraId="3544BEA7" w14:textId="77777777" w:rsidR="007570C9" w:rsidRPr="00826254" w:rsidRDefault="007570C9" w:rsidP="007570C9">
            <w:pPr>
              <w:tabs>
                <w:tab w:val="center" w:pos="4535"/>
              </w:tabs>
              <w:rPr>
                <w:b/>
                <w:bCs/>
              </w:rPr>
            </w:pPr>
          </w:p>
          <w:p w14:paraId="2952DD84" w14:textId="77777777" w:rsidR="007570C9" w:rsidRPr="00826254" w:rsidRDefault="007570C9" w:rsidP="007570C9">
            <w:pPr>
              <w:tabs>
                <w:tab w:val="center" w:pos="4535"/>
              </w:tabs>
              <w:rPr>
                <w:b/>
                <w:bCs/>
              </w:rPr>
            </w:pPr>
            <w:r w:rsidRPr="00826254">
              <w:rPr>
                <w:b/>
                <w:bCs/>
              </w:rPr>
              <w:t>Ústní projev</w:t>
            </w:r>
          </w:p>
          <w:p w14:paraId="6B08EA6A" w14:textId="77777777" w:rsidR="007570C9" w:rsidRPr="00826254" w:rsidRDefault="007570C9" w:rsidP="007570C9">
            <w:pPr>
              <w:tabs>
                <w:tab w:val="center" w:pos="4535"/>
              </w:tabs>
              <w:rPr>
                <w:b/>
                <w:bCs/>
                <w:u w:val="single"/>
              </w:rPr>
            </w:pPr>
          </w:p>
          <w:p w14:paraId="5015E010" w14:textId="77777777" w:rsidR="007570C9" w:rsidRPr="00826254" w:rsidRDefault="007570C9" w:rsidP="007570C9">
            <w:pPr>
              <w:tabs>
                <w:tab w:val="center" w:pos="4535"/>
              </w:tabs>
              <w:rPr>
                <w:b/>
                <w:bCs/>
                <w:u w:val="single"/>
              </w:rPr>
            </w:pPr>
          </w:p>
          <w:p w14:paraId="7241B3E1" w14:textId="77777777" w:rsidR="007570C9" w:rsidRPr="00826254" w:rsidRDefault="007570C9" w:rsidP="007570C9">
            <w:pPr>
              <w:tabs>
                <w:tab w:val="center" w:pos="4535"/>
              </w:tabs>
              <w:rPr>
                <w:b/>
                <w:bCs/>
                <w:u w:val="single"/>
              </w:rPr>
            </w:pPr>
          </w:p>
          <w:p w14:paraId="5D9EB86C" w14:textId="77777777" w:rsidR="007570C9" w:rsidRPr="00826254" w:rsidRDefault="007570C9" w:rsidP="007570C9">
            <w:pPr>
              <w:tabs>
                <w:tab w:val="center" w:pos="4535"/>
              </w:tabs>
              <w:rPr>
                <w:b/>
                <w:bCs/>
                <w:u w:val="single"/>
              </w:rPr>
            </w:pPr>
          </w:p>
          <w:p w14:paraId="2D15E07A" w14:textId="77777777" w:rsidR="007570C9" w:rsidRPr="00826254" w:rsidRDefault="007570C9" w:rsidP="007570C9">
            <w:pPr>
              <w:tabs>
                <w:tab w:val="center" w:pos="4535"/>
              </w:tabs>
              <w:rPr>
                <w:b/>
                <w:bCs/>
                <w:u w:val="single"/>
              </w:rPr>
            </w:pPr>
          </w:p>
          <w:p w14:paraId="3B51689C" w14:textId="77777777" w:rsidR="007570C9" w:rsidRDefault="007570C9" w:rsidP="007570C9">
            <w:pPr>
              <w:tabs>
                <w:tab w:val="center" w:pos="4535"/>
              </w:tabs>
              <w:rPr>
                <w:b/>
                <w:bCs/>
                <w:u w:val="single"/>
              </w:rPr>
            </w:pPr>
          </w:p>
          <w:p w14:paraId="3D26FCAB" w14:textId="77777777" w:rsidR="007B7660" w:rsidRDefault="007B7660" w:rsidP="007570C9">
            <w:pPr>
              <w:tabs>
                <w:tab w:val="center" w:pos="4535"/>
              </w:tabs>
              <w:rPr>
                <w:b/>
                <w:bCs/>
                <w:u w:val="single"/>
              </w:rPr>
            </w:pPr>
          </w:p>
          <w:p w14:paraId="1BB7F75A" w14:textId="77777777" w:rsidR="007B7660" w:rsidRDefault="007B7660" w:rsidP="007570C9">
            <w:pPr>
              <w:tabs>
                <w:tab w:val="center" w:pos="4535"/>
              </w:tabs>
              <w:rPr>
                <w:b/>
                <w:bCs/>
                <w:u w:val="single"/>
              </w:rPr>
            </w:pPr>
          </w:p>
          <w:p w14:paraId="7B98F941" w14:textId="77777777" w:rsidR="007B7660" w:rsidRPr="00826254" w:rsidRDefault="007B7660" w:rsidP="007570C9">
            <w:pPr>
              <w:tabs>
                <w:tab w:val="center" w:pos="4535"/>
              </w:tabs>
              <w:rPr>
                <w:b/>
                <w:bCs/>
                <w:u w:val="single"/>
              </w:rPr>
            </w:pPr>
          </w:p>
          <w:p w14:paraId="369F3058" w14:textId="77777777" w:rsidR="007570C9" w:rsidRPr="00826254" w:rsidRDefault="007570C9" w:rsidP="007570C9">
            <w:pPr>
              <w:tabs>
                <w:tab w:val="center" w:pos="4535"/>
              </w:tabs>
              <w:rPr>
                <w:b/>
                <w:bCs/>
                <w:u w:val="single"/>
              </w:rPr>
            </w:pPr>
          </w:p>
          <w:p w14:paraId="140E7205" w14:textId="77777777" w:rsidR="007570C9" w:rsidRPr="00826254" w:rsidRDefault="007570C9" w:rsidP="007570C9">
            <w:pPr>
              <w:tabs>
                <w:tab w:val="center" w:pos="4535"/>
              </w:tabs>
              <w:rPr>
                <w:b/>
                <w:lang w:val="pt-BR"/>
              </w:rPr>
            </w:pPr>
          </w:p>
          <w:p w14:paraId="0938D953" w14:textId="77777777" w:rsidR="007570C9" w:rsidRPr="00826254" w:rsidRDefault="007570C9" w:rsidP="007570C9">
            <w:pPr>
              <w:tabs>
                <w:tab w:val="center" w:pos="4535"/>
              </w:tabs>
              <w:rPr>
                <w:b/>
                <w:lang w:val="pt-BR"/>
              </w:rPr>
            </w:pPr>
            <w:r w:rsidRPr="00826254">
              <w:rPr>
                <w:b/>
                <w:lang w:val="pt-BR"/>
              </w:rPr>
              <w:t>Čtení textu</w:t>
            </w:r>
          </w:p>
          <w:p w14:paraId="64F5FEC5" w14:textId="77777777" w:rsidR="007570C9" w:rsidRPr="00826254" w:rsidRDefault="007570C9" w:rsidP="007570C9">
            <w:pPr>
              <w:tabs>
                <w:tab w:val="center" w:pos="4535"/>
              </w:tabs>
              <w:rPr>
                <w:b/>
                <w:bCs/>
                <w:u w:val="single"/>
              </w:rPr>
            </w:pPr>
          </w:p>
          <w:p w14:paraId="4C3BBF8E" w14:textId="77777777" w:rsidR="007570C9" w:rsidRPr="00826254" w:rsidRDefault="007570C9" w:rsidP="007570C9">
            <w:pPr>
              <w:tabs>
                <w:tab w:val="center" w:pos="4535"/>
              </w:tabs>
              <w:rPr>
                <w:b/>
                <w:bCs/>
                <w:u w:val="single"/>
              </w:rPr>
            </w:pPr>
          </w:p>
          <w:p w14:paraId="2B308B52" w14:textId="77777777" w:rsidR="007570C9" w:rsidRPr="00826254" w:rsidRDefault="007570C9" w:rsidP="007570C9">
            <w:pPr>
              <w:tabs>
                <w:tab w:val="center" w:pos="4535"/>
              </w:tabs>
              <w:rPr>
                <w:b/>
                <w:bCs/>
                <w:u w:val="single"/>
              </w:rPr>
            </w:pPr>
          </w:p>
          <w:p w14:paraId="005D8F60" w14:textId="77777777" w:rsidR="007570C9" w:rsidRPr="00826254" w:rsidRDefault="007570C9" w:rsidP="007570C9">
            <w:pPr>
              <w:tabs>
                <w:tab w:val="center" w:pos="4535"/>
              </w:tabs>
              <w:rPr>
                <w:b/>
                <w:bCs/>
                <w:u w:val="single"/>
              </w:rPr>
            </w:pPr>
          </w:p>
          <w:p w14:paraId="20520D66" w14:textId="77777777" w:rsidR="007570C9" w:rsidRPr="00826254" w:rsidRDefault="007570C9" w:rsidP="007570C9">
            <w:pPr>
              <w:tabs>
                <w:tab w:val="center" w:pos="4535"/>
              </w:tabs>
              <w:rPr>
                <w:b/>
                <w:bCs/>
                <w:u w:val="single"/>
              </w:rPr>
            </w:pPr>
          </w:p>
          <w:p w14:paraId="06D8CC64" w14:textId="77777777" w:rsidR="007B7660" w:rsidRDefault="007B7660" w:rsidP="007570C9">
            <w:pPr>
              <w:tabs>
                <w:tab w:val="center" w:pos="4535"/>
              </w:tabs>
              <w:rPr>
                <w:b/>
                <w:bCs/>
                <w:u w:val="single"/>
              </w:rPr>
            </w:pPr>
          </w:p>
          <w:p w14:paraId="4625BB05" w14:textId="77777777" w:rsidR="007570C9" w:rsidRDefault="007570C9" w:rsidP="007570C9">
            <w:pPr>
              <w:tabs>
                <w:tab w:val="center" w:pos="4535"/>
              </w:tabs>
              <w:rPr>
                <w:b/>
                <w:bCs/>
              </w:rPr>
            </w:pPr>
          </w:p>
          <w:p w14:paraId="30848C7A" w14:textId="77777777" w:rsidR="007E33CC" w:rsidRPr="00826254" w:rsidRDefault="007E33CC" w:rsidP="007570C9">
            <w:pPr>
              <w:tabs>
                <w:tab w:val="center" w:pos="4535"/>
              </w:tabs>
              <w:rPr>
                <w:b/>
                <w:bCs/>
              </w:rPr>
            </w:pPr>
          </w:p>
          <w:p w14:paraId="680E001B" w14:textId="77777777" w:rsidR="007570C9" w:rsidRPr="00826254" w:rsidRDefault="007570C9" w:rsidP="007570C9">
            <w:pPr>
              <w:tabs>
                <w:tab w:val="center" w:pos="4535"/>
              </w:tabs>
              <w:rPr>
                <w:b/>
                <w:bCs/>
              </w:rPr>
            </w:pPr>
            <w:r w:rsidRPr="00826254">
              <w:rPr>
                <w:b/>
                <w:bCs/>
              </w:rPr>
              <w:t>Písemný projev</w:t>
            </w:r>
          </w:p>
          <w:p w14:paraId="7C26F933" w14:textId="77777777" w:rsidR="007570C9" w:rsidRPr="00826254" w:rsidRDefault="007570C9" w:rsidP="007570C9">
            <w:pPr>
              <w:tabs>
                <w:tab w:val="center" w:pos="4535"/>
              </w:tabs>
              <w:rPr>
                <w:b/>
                <w:bCs/>
                <w:u w:val="single"/>
              </w:rPr>
            </w:pPr>
          </w:p>
          <w:p w14:paraId="7E332138" w14:textId="77777777" w:rsidR="007570C9" w:rsidRPr="00826254" w:rsidRDefault="007570C9" w:rsidP="007570C9">
            <w:pPr>
              <w:tabs>
                <w:tab w:val="center" w:pos="4535"/>
              </w:tabs>
              <w:rPr>
                <w:b/>
                <w:bCs/>
                <w:u w:val="single"/>
              </w:rPr>
            </w:pPr>
          </w:p>
          <w:p w14:paraId="0A8E5FC0" w14:textId="77777777" w:rsidR="007570C9" w:rsidRPr="00826254" w:rsidRDefault="007570C9" w:rsidP="007570C9">
            <w:pPr>
              <w:tabs>
                <w:tab w:val="center" w:pos="4535"/>
              </w:tabs>
              <w:rPr>
                <w:b/>
                <w:bCs/>
                <w:u w:val="single"/>
              </w:rPr>
            </w:pPr>
          </w:p>
          <w:p w14:paraId="12FC0CB7" w14:textId="77777777" w:rsidR="007570C9" w:rsidRDefault="007570C9" w:rsidP="007570C9">
            <w:pPr>
              <w:tabs>
                <w:tab w:val="center" w:pos="4535"/>
              </w:tabs>
              <w:rPr>
                <w:b/>
                <w:bCs/>
                <w:u w:val="single"/>
              </w:rPr>
            </w:pPr>
          </w:p>
          <w:p w14:paraId="6A80724A" w14:textId="77777777" w:rsidR="007B7660" w:rsidRDefault="007B7660" w:rsidP="007570C9">
            <w:pPr>
              <w:tabs>
                <w:tab w:val="center" w:pos="4535"/>
              </w:tabs>
              <w:rPr>
                <w:b/>
                <w:bCs/>
                <w:u w:val="single"/>
              </w:rPr>
            </w:pPr>
          </w:p>
          <w:p w14:paraId="5CAD685B" w14:textId="77777777" w:rsidR="007570C9" w:rsidRPr="00826254" w:rsidRDefault="007570C9" w:rsidP="007570C9">
            <w:pPr>
              <w:tabs>
                <w:tab w:val="center" w:pos="4535"/>
              </w:tabs>
              <w:rPr>
                <w:b/>
                <w:bCs/>
                <w:u w:val="single"/>
              </w:rPr>
            </w:pPr>
          </w:p>
          <w:p w14:paraId="03896558" w14:textId="77777777" w:rsidR="007570C9" w:rsidRPr="00826254" w:rsidRDefault="007570C9" w:rsidP="007570C9">
            <w:pPr>
              <w:tabs>
                <w:tab w:val="center" w:pos="4535"/>
              </w:tabs>
              <w:rPr>
                <w:b/>
                <w:bCs/>
                <w:u w:val="single"/>
              </w:rPr>
            </w:pPr>
          </w:p>
          <w:p w14:paraId="4901A53A" w14:textId="77777777" w:rsidR="00AE6291" w:rsidRPr="00826254" w:rsidRDefault="00AE6291" w:rsidP="007570C9">
            <w:pPr>
              <w:tabs>
                <w:tab w:val="center" w:pos="4535"/>
              </w:tabs>
              <w:rPr>
                <w:b/>
                <w:bCs/>
                <w:u w:val="single"/>
              </w:rPr>
            </w:pPr>
          </w:p>
          <w:p w14:paraId="5F2C8E1E" w14:textId="77777777" w:rsidR="007570C9" w:rsidRPr="00826254" w:rsidRDefault="007570C9" w:rsidP="007570C9">
            <w:pPr>
              <w:tabs>
                <w:tab w:val="center" w:pos="4535"/>
              </w:tabs>
              <w:rPr>
                <w:b/>
                <w:bCs/>
              </w:rPr>
            </w:pPr>
            <w:r w:rsidRPr="00826254">
              <w:rPr>
                <w:b/>
                <w:bCs/>
              </w:rPr>
              <w:t>Výslovnost</w:t>
            </w:r>
          </w:p>
          <w:p w14:paraId="4B54EBE4" w14:textId="77777777" w:rsidR="007570C9" w:rsidRPr="00826254" w:rsidRDefault="007570C9" w:rsidP="007570C9">
            <w:pPr>
              <w:tabs>
                <w:tab w:val="center" w:pos="4535"/>
              </w:tabs>
              <w:rPr>
                <w:b/>
                <w:bCs/>
                <w:u w:val="single"/>
              </w:rPr>
            </w:pPr>
          </w:p>
          <w:p w14:paraId="13EA5F40" w14:textId="77777777" w:rsidR="007570C9" w:rsidRPr="00826254" w:rsidRDefault="007570C9" w:rsidP="007570C9">
            <w:pPr>
              <w:tabs>
                <w:tab w:val="center" w:pos="4535"/>
              </w:tabs>
              <w:rPr>
                <w:b/>
                <w:bCs/>
                <w:u w:val="single"/>
              </w:rPr>
            </w:pPr>
          </w:p>
        </w:tc>
        <w:tc>
          <w:tcPr>
            <w:tcW w:w="992" w:type="dxa"/>
          </w:tcPr>
          <w:p w14:paraId="4DCCA596" w14:textId="77777777" w:rsidR="007570C9" w:rsidRPr="00826254" w:rsidRDefault="007570C9" w:rsidP="007570C9">
            <w:pPr>
              <w:jc w:val="center"/>
              <w:rPr>
                <w:b/>
              </w:rPr>
            </w:pPr>
          </w:p>
          <w:p w14:paraId="3EF949FA" w14:textId="77777777" w:rsidR="007570C9" w:rsidRPr="00826254" w:rsidRDefault="007570C9" w:rsidP="007570C9">
            <w:pPr>
              <w:jc w:val="center"/>
              <w:rPr>
                <w:b/>
              </w:rPr>
            </w:pPr>
            <w:r w:rsidRPr="00826254">
              <w:rPr>
                <w:b/>
              </w:rPr>
              <w:t>průběžně</w:t>
            </w:r>
          </w:p>
        </w:tc>
      </w:tr>
    </w:tbl>
    <w:p w14:paraId="683462D5" w14:textId="77777777" w:rsidR="007570C9" w:rsidRDefault="007570C9" w:rsidP="007570C9">
      <w:pPr>
        <w:pStyle w:val="Zkladntext"/>
        <w:rPr>
          <w:rFonts w:ascii="Palatino Linotype" w:hAnsi="Palatino Linotype"/>
          <w:b/>
          <w:color w:val="000000"/>
        </w:rPr>
      </w:pPr>
    </w:p>
    <w:p w14:paraId="3CC06AE8" w14:textId="77777777" w:rsidR="008D1BFF" w:rsidRDefault="007570C9" w:rsidP="008D1BFF">
      <w:pPr>
        <w:spacing w:after="200" w:line="276" w:lineRule="auto"/>
        <w:rPr>
          <w:b/>
          <w:color w:val="000000"/>
          <w:szCs w:val="28"/>
        </w:rPr>
      </w:pPr>
      <w:r>
        <w:rPr>
          <w:rFonts w:ascii="Palatino Linotype" w:hAnsi="Palatino Linotype"/>
          <w:b/>
          <w:color w:val="000000"/>
        </w:rPr>
        <w:br w:type="page"/>
      </w:r>
      <w:r w:rsidRPr="00C11EAB">
        <w:rPr>
          <w:b/>
          <w:color w:val="000000"/>
        </w:rPr>
        <w:lastRenderedPageBreak/>
        <w:t>Rozpis výsledků vzdělávání a učiva</w:t>
      </w:r>
      <w:r w:rsidRPr="00C11EAB">
        <w:t xml:space="preserve"> </w:t>
      </w:r>
    </w:p>
    <w:p w14:paraId="3CD224D7" w14:textId="77777777" w:rsidR="002D5459" w:rsidRPr="008D1BFF" w:rsidRDefault="002D5459" w:rsidP="00AE6291">
      <w:pPr>
        <w:rPr>
          <w:b/>
          <w:color w:val="000000"/>
          <w:szCs w:val="28"/>
        </w:rPr>
      </w:pPr>
      <w:r w:rsidRPr="00C11EAB">
        <w:rPr>
          <w:b/>
          <w:color w:val="000000"/>
        </w:rPr>
        <w:t>1.</w:t>
      </w:r>
      <w:r w:rsidR="008D1BFF">
        <w:rPr>
          <w:b/>
          <w:color w:val="000000"/>
        </w:rPr>
        <w:t xml:space="preserve"> ročník: celkem 66 hodin</w:t>
      </w:r>
      <w:r w:rsidRPr="00C11EAB">
        <w:rPr>
          <w:b/>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4056"/>
        <w:gridCol w:w="1007"/>
      </w:tblGrid>
      <w:tr w:rsidR="007570C9" w:rsidRPr="008D1BFF" w14:paraId="6FC20153" w14:textId="77777777" w:rsidTr="0092551E">
        <w:tc>
          <w:tcPr>
            <w:tcW w:w="4757" w:type="dxa"/>
            <w:vAlign w:val="center"/>
          </w:tcPr>
          <w:p w14:paraId="64DC2EC9" w14:textId="77777777" w:rsidR="007570C9" w:rsidRPr="008D1BFF" w:rsidRDefault="007570C9" w:rsidP="00AE6291">
            <w:pPr>
              <w:widowControl w:val="0"/>
              <w:autoSpaceDE w:val="0"/>
              <w:autoSpaceDN w:val="0"/>
              <w:adjustRightInd w:val="0"/>
              <w:snapToGrid w:val="0"/>
              <w:jc w:val="both"/>
              <w:rPr>
                <w:rFonts w:cs="Arial"/>
                <w:b/>
              </w:rPr>
            </w:pPr>
            <w:r w:rsidRPr="008D1BFF">
              <w:rPr>
                <w:rFonts w:cs="Arial"/>
                <w:b/>
                <w:color w:val="000000"/>
              </w:rPr>
              <w:t>Výsledky vzdělávání</w:t>
            </w:r>
          </w:p>
        </w:tc>
        <w:tc>
          <w:tcPr>
            <w:tcW w:w="3997" w:type="dxa"/>
            <w:vAlign w:val="center"/>
          </w:tcPr>
          <w:p w14:paraId="6DFBB753" w14:textId="77777777" w:rsidR="007570C9" w:rsidRPr="008D1BFF" w:rsidRDefault="007570C9" w:rsidP="00AE6291">
            <w:pPr>
              <w:widowControl w:val="0"/>
              <w:autoSpaceDE w:val="0"/>
              <w:autoSpaceDN w:val="0"/>
              <w:adjustRightInd w:val="0"/>
              <w:snapToGrid w:val="0"/>
              <w:jc w:val="both"/>
              <w:rPr>
                <w:rFonts w:cs="Arial"/>
                <w:b/>
              </w:rPr>
            </w:pPr>
            <w:r w:rsidRPr="008D1BFF">
              <w:rPr>
                <w:rFonts w:cs="Arial"/>
                <w:b/>
                <w:color w:val="000000"/>
              </w:rPr>
              <w:t>Číslo tématu a téma</w:t>
            </w:r>
          </w:p>
        </w:tc>
        <w:tc>
          <w:tcPr>
            <w:tcW w:w="992" w:type="dxa"/>
            <w:vAlign w:val="center"/>
          </w:tcPr>
          <w:p w14:paraId="6CB4D0FA" w14:textId="77777777" w:rsidR="007570C9" w:rsidRPr="008D1BFF" w:rsidRDefault="007570C9" w:rsidP="00AE6291">
            <w:pPr>
              <w:rPr>
                <w:rFonts w:cs="Arial"/>
                <w:b/>
              </w:rPr>
            </w:pPr>
            <w:r w:rsidRPr="008D1BFF">
              <w:rPr>
                <w:rFonts w:cs="Arial"/>
                <w:b/>
              </w:rPr>
              <w:t>Počet hodin</w:t>
            </w:r>
          </w:p>
        </w:tc>
      </w:tr>
      <w:tr w:rsidR="007570C9" w:rsidRPr="008D1BFF" w14:paraId="137CF0BF" w14:textId="77777777" w:rsidTr="0092551E">
        <w:trPr>
          <w:trHeight w:val="992"/>
        </w:trPr>
        <w:tc>
          <w:tcPr>
            <w:tcW w:w="4757" w:type="dxa"/>
          </w:tcPr>
          <w:p w14:paraId="00B9CCC2" w14:textId="77777777" w:rsidR="00AE6291" w:rsidRPr="00AE6291" w:rsidRDefault="00AE6291" w:rsidP="00AE6291">
            <w:pPr>
              <w:tabs>
                <w:tab w:val="center" w:pos="4535"/>
              </w:tabs>
              <w:jc w:val="both"/>
              <w:rPr>
                <w:b/>
                <w:bCs/>
              </w:rPr>
            </w:pPr>
            <w:r w:rsidRPr="00AE6291">
              <w:rPr>
                <w:b/>
                <w:bCs/>
              </w:rPr>
              <w:t>Žák:</w:t>
            </w:r>
          </w:p>
          <w:p w14:paraId="72F0EED6" w14:textId="77777777" w:rsidR="007570C9" w:rsidRPr="008D1BFF" w:rsidRDefault="007570C9" w:rsidP="00AE6291">
            <w:pPr>
              <w:tabs>
                <w:tab w:val="center" w:pos="4535"/>
              </w:tabs>
              <w:jc w:val="both"/>
            </w:pPr>
            <w:r w:rsidRPr="008D1BFF">
              <w:t>- vhodně aplikuje slovní zásobu včetně frazeologie v rozsahu daných komunikačních situací a tematického celku</w:t>
            </w:r>
          </w:p>
          <w:p w14:paraId="20078912" w14:textId="77777777" w:rsidR="007570C9" w:rsidRPr="008D1BFF" w:rsidRDefault="007570C9" w:rsidP="00AE6291">
            <w:pPr>
              <w:tabs>
                <w:tab w:val="center" w:pos="4535"/>
              </w:tabs>
              <w:jc w:val="both"/>
            </w:pPr>
            <w:r w:rsidRPr="008D1BFF">
              <w:t>- vhodně uplatňuje základní způsoby tvoření slov a využívá je při porozumění textu i ve vlastním projevu</w:t>
            </w:r>
          </w:p>
          <w:p w14:paraId="5C224A2F" w14:textId="77777777" w:rsidR="007570C9" w:rsidRPr="008D1BFF" w:rsidRDefault="007570C9" w:rsidP="00AE6291">
            <w:pPr>
              <w:tabs>
                <w:tab w:val="center" w:pos="4535"/>
              </w:tabs>
              <w:jc w:val="both"/>
            </w:pPr>
            <w:r w:rsidRPr="008D1BFF">
              <w:t>- uplatňuje v písemném projevu správnou grafickou podobu jazyka, dodržuje základní pravopisné normy</w:t>
            </w:r>
          </w:p>
          <w:p w14:paraId="2A84D454" w14:textId="77777777" w:rsidR="007570C9" w:rsidRPr="007E33CC" w:rsidRDefault="007570C9" w:rsidP="00AE6291">
            <w:pPr>
              <w:tabs>
                <w:tab w:val="center" w:pos="4535"/>
              </w:tabs>
              <w:jc w:val="both"/>
            </w:pPr>
            <w:r w:rsidRPr="008D1BFF">
              <w:t>- používá běžné gramatické prostředky a</w:t>
            </w:r>
            <w:r w:rsidR="007E33CC">
              <w:t> </w:t>
            </w:r>
            <w:r w:rsidRPr="008D1BFF">
              <w:t>vzorce v rámci snadno předvídatelných situací</w:t>
            </w:r>
          </w:p>
        </w:tc>
        <w:tc>
          <w:tcPr>
            <w:tcW w:w="3997" w:type="dxa"/>
          </w:tcPr>
          <w:p w14:paraId="44D25988" w14:textId="77777777" w:rsidR="00447A34" w:rsidRPr="008D1BFF" w:rsidRDefault="00447A34" w:rsidP="00AE6291">
            <w:pPr>
              <w:tabs>
                <w:tab w:val="center" w:pos="4535"/>
              </w:tabs>
              <w:jc w:val="both"/>
            </w:pPr>
            <w:r w:rsidRPr="008D1BFF">
              <w:rPr>
                <w:b/>
                <w:bCs/>
              </w:rPr>
              <w:t>1.</w:t>
            </w:r>
            <w:r w:rsidR="007E33CC">
              <w:rPr>
                <w:b/>
                <w:bCs/>
              </w:rPr>
              <w:t xml:space="preserve"> </w:t>
            </w:r>
            <w:proofErr w:type="spellStart"/>
            <w:r w:rsidRPr="008D1BFF">
              <w:rPr>
                <w:b/>
                <w:bCs/>
              </w:rPr>
              <w:t>Introduction</w:t>
            </w:r>
            <w:proofErr w:type="spellEnd"/>
            <w:r w:rsidRPr="008D1BFF">
              <w:rPr>
                <w:b/>
                <w:bCs/>
              </w:rPr>
              <w:t>:</w:t>
            </w:r>
            <w:r w:rsidRPr="008D1BFF">
              <w:t xml:space="preserve"> </w:t>
            </w:r>
          </w:p>
          <w:p w14:paraId="54C18707" w14:textId="77777777" w:rsidR="00447A34" w:rsidRPr="008D1BFF" w:rsidRDefault="00447A34" w:rsidP="00AE6291">
            <w:pPr>
              <w:jc w:val="both"/>
            </w:pPr>
            <w:proofErr w:type="spellStart"/>
            <w:r w:rsidRPr="008D1BFF">
              <w:rPr>
                <w:i/>
                <w:iCs/>
              </w:rPr>
              <w:t>Vocabulary</w:t>
            </w:r>
            <w:proofErr w:type="spellEnd"/>
            <w:r w:rsidRPr="008D1BFF">
              <w:rPr>
                <w:i/>
                <w:iCs/>
              </w:rPr>
              <w:t>:</w:t>
            </w:r>
            <w:r w:rsidRPr="008D1BFF">
              <w:t xml:space="preserve"> </w:t>
            </w:r>
            <w:proofErr w:type="spellStart"/>
            <w:r w:rsidRPr="008D1BFF">
              <w:t>Personal</w:t>
            </w:r>
            <w:proofErr w:type="spellEnd"/>
            <w:r w:rsidRPr="008D1BFF">
              <w:t xml:space="preserve"> </w:t>
            </w:r>
            <w:proofErr w:type="spellStart"/>
            <w:r w:rsidRPr="008D1BFF">
              <w:t>information</w:t>
            </w:r>
            <w:proofErr w:type="spellEnd"/>
            <w:r w:rsidRPr="008D1BFF">
              <w:t xml:space="preserve">, </w:t>
            </w:r>
            <w:proofErr w:type="spellStart"/>
            <w:r w:rsidRPr="008D1BFF">
              <w:t>Numbers</w:t>
            </w:r>
            <w:proofErr w:type="spellEnd"/>
            <w:r w:rsidRPr="008D1BFF">
              <w:t xml:space="preserve">, </w:t>
            </w:r>
            <w:proofErr w:type="spellStart"/>
            <w:r w:rsidRPr="008D1BFF">
              <w:t>Countries</w:t>
            </w:r>
            <w:proofErr w:type="spellEnd"/>
            <w:r w:rsidRPr="008D1BFF">
              <w:t xml:space="preserve">, </w:t>
            </w:r>
            <w:proofErr w:type="spellStart"/>
            <w:r w:rsidRPr="008D1BFF">
              <w:t>Action</w:t>
            </w:r>
            <w:proofErr w:type="spellEnd"/>
            <w:r w:rsidRPr="008D1BFF">
              <w:t xml:space="preserve"> </w:t>
            </w:r>
            <w:proofErr w:type="spellStart"/>
            <w:r w:rsidRPr="008D1BFF">
              <w:t>verbs</w:t>
            </w:r>
            <w:proofErr w:type="spellEnd"/>
            <w:r w:rsidRPr="008D1BFF">
              <w:t xml:space="preserve">, musical </w:t>
            </w:r>
            <w:proofErr w:type="spellStart"/>
            <w:r w:rsidRPr="008D1BFF">
              <w:t>instruments</w:t>
            </w:r>
            <w:proofErr w:type="spellEnd"/>
            <w:r w:rsidRPr="008D1BFF">
              <w:t xml:space="preserve">, in </w:t>
            </w:r>
            <w:proofErr w:type="spellStart"/>
            <w:r w:rsidRPr="008D1BFF">
              <w:t>the</w:t>
            </w:r>
            <w:proofErr w:type="spellEnd"/>
            <w:r w:rsidRPr="008D1BFF">
              <w:t xml:space="preserve"> </w:t>
            </w:r>
            <w:proofErr w:type="spellStart"/>
            <w:r w:rsidRPr="008D1BFF">
              <w:t>classroom</w:t>
            </w:r>
            <w:proofErr w:type="spellEnd"/>
          </w:p>
          <w:p w14:paraId="1F660278" w14:textId="77777777" w:rsidR="007570C9" w:rsidRPr="008D1BFF" w:rsidRDefault="00447A34" w:rsidP="00AE6291">
            <w:pPr>
              <w:jc w:val="both"/>
            </w:pPr>
            <w:proofErr w:type="spellStart"/>
            <w:r w:rsidRPr="008D1BFF">
              <w:rPr>
                <w:i/>
                <w:iCs/>
              </w:rPr>
              <w:t>Grammar</w:t>
            </w:r>
            <w:proofErr w:type="spellEnd"/>
            <w:r w:rsidRPr="008D1BFF">
              <w:rPr>
                <w:i/>
                <w:iCs/>
              </w:rPr>
              <w:t xml:space="preserve">: </w:t>
            </w:r>
            <w:proofErr w:type="spellStart"/>
            <w:r w:rsidRPr="008D1BFF">
              <w:t>be</w:t>
            </w:r>
            <w:proofErr w:type="spellEnd"/>
            <w:r w:rsidRPr="008D1BFF">
              <w:t xml:space="preserve">, </w:t>
            </w:r>
            <w:proofErr w:type="spellStart"/>
            <w:r w:rsidRPr="008D1BFF">
              <w:t>have</w:t>
            </w:r>
            <w:proofErr w:type="spellEnd"/>
            <w:r w:rsidRPr="008D1BFF">
              <w:t xml:space="preserve"> </w:t>
            </w:r>
            <w:proofErr w:type="spellStart"/>
            <w:r w:rsidRPr="008D1BFF">
              <w:t>got</w:t>
            </w:r>
            <w:proofErr w:type="spellEnd"/>
            <w:r w:rsidRPr="008D1BFF">
              <w:t xml:space="preserve">, </w:t>
            </w:r>
            <w:proofErr w:type="spellStart"/>
            <w:r w:rsidRPr="008D1BFF">
              <w:t>articles</w:t>
            </w:r>
            <w:proofErr w:type="spellEnd"/>
            <w:r w:rsidRPr="008D1BFF">
              <w:t xml:space="preserve">, </w:t>
            </w:r>
            <w:proofErr w:type="spellStart"/>
            <w:r w:rsidRPr="008D1BFF">
              <w:t>pronouns</w:t>
            </w:r>
            <w:proofErr w:type="spellEnd"/>
          </w:p>
          <w:p w14:paraId="277970CA" w14:textId="77777777" w:rsidR="00447A34" w:rsidRPr="008D1BFF" w:rsidRDefault="00447A34" w:rsidP="00AE6291">
            <w:pPr>
              <w:jc w:val="both"/>
            </w:pPr>
          </w:p>
        </w:tc>
        <w:tc>
          <w:tcPr>
            <w:tcW w:w="992" w:type="dxa"/>
          </w:tcPr>
          <w:p w14:paraId="78E8BBE3" w14:textId="77777777" w:rsidR="007570C9" w:rsidRPr="008D1BFF" w:rsidRDefault="00B837C7" w:rsidP="00AE6291">
            <w:pPr>
              <w:jc w:val="center"/>
              <w:rPr>
                <w:rFonts w:cs="Arial"/>
                <w:b/>
              </w:rPr>
            </w:pPr>
            <w:r w:rsidRPr="008D1BFF">
              <w:rPr>
                <w:rFonts w:cs="Arial"/>
                <w:b/>
              </w:rPr>
              <w:t>12</w:t>
            </w:r>
          </w:p>
        </w:tc>
      </w:tr>
      <w:tr w:rsidR="007570C9" w:rsidRPr="008D1BFF" w14:paraId="07857ED4" w14:textId="77777777" w:rsidTr="0092551E">
        <w:tc>
          <w:tcPr>
            <w:tcW w:w="4757" w:type="dxa"/>
          </w:tcPr>
          <w:p w14:paraId="3B2C9DD6" w14:textId="77777777" w:rsidR="007570C9" w:rsidRPr="008D1BFF" w:rsidRDefault="007570C9" w:rsidP="008D1BFF">
            <w:pPr>
              <w:tabs>
                <w:tab w:val="center" w:pos="4535"/>
              </w:tabs>
              <w:jc w:val="both"/>
            </w:pPr>
            <w:r w:rsidRPr="008D1BFF">
              <w:t>- vhodně aplikuje slovní zásobu včetně frazeologie v rozsahu daných komunikačních situací a tematického celku</w:t>
            </w:r>
          </w:p>
          <w:p w14:paraId="39AFFB67" w14:textId="77777777" w:rsidR="007570C9" w:rsidRPr="008D1BFF" w:rsidRDefault="007570C9" w:rsidP="008D1BFF">
            <w:pPr>
              <w:tabs>
                <w:tab w:val="center" w:pos="4535"/>
              </w:tabs>
              <w:jc w:val="both"/>
            </w:pPr>
            <w:r w:rsidRPr="008D1BFF">
              <w:t>- vhodně uplatňuje základní způsoby tvoření slov a využívá je při porozumění textu i ve vlastním projevu</w:t>
            </w:r>
          </w:p>
          <w:p w14:paraId="2F4C5E09" w14:textId="77777777" w:rsidR="007570C9" w:rsidRPr="008D1BFF" w:rsidRDefault="007570C9" w:rsidP="008D1BFF">
            <w:pPr>
              <w:tabs>
                <w:tab w:val="center" w:pos="4535"/>
              </w:tabs>
              <w:jc w:val="both"/>
            </w:pPr>
            <w:r w:rsidRPr="008D1BFF">
              <w:t>- uplatňuje v písemném projevu správnou grafickou podobu jazyka, dodržuje základní pravopisné normy</w:t>
            </w:r>
          </w:p>
          <w:p w14:paraId="1FC03AEA" w14:textId="77777777" w:rsidR="007570C9" w:rsidRPr="008D1BFF" w:rsidRDefault="007570C9" w:rsidP="008D1BFF">
            <w:pPr>
              <w:tabs>
                <w:tab w:val="center" w:pos="4535"/>
              </w:tabs>
              <w:jc w:val="both"/>
            </w:pPr>
            <w:r w:rsidRPr="008D1BFF">
              <w:t>- zná základní společenské zvyklosti a</w:t>
            </w:r>
            <w:r w:rsidR="007E33CC">
              <w:t> </w:t>
            </w:r>
            <w:r w:rsidRPr="008D1BFF">
              <w:t xml:space="preserve">sociokulturní specifika USA a UK </w:t>
            </w:r>
          </w:p>
          <w:p w14:paraId="2CA0ECF7" w14:textId="77777777" w:rsidR="007570C9" w:rsidRPr="008D1BFF" w:rsidRDefault="007570C9" w:rsidP="007E33CC">
            <w:pPr>
              <w:tabs>
                <w:tab w:val="center" w:pos="4535"/>
              </w:tabs>
              <w:jc w:val="both"/>
              <w:rPr>
                <w:rFonts w:cs="Arial"/>
              </w:rPr>
            </w:pPr>
            <w:r w:rsidRPr="008D1BFF">
              <w:t>- používá běžné gramatické prostředky a</w:t>
            </w:r>
            <w:r w:rsidR="00AE6291">
              <w:t> </w:t>
            </w:r>
            <w:r w:rsidRPr="008D1BFF">
              <w:t>vzorce v rámci snadno předvídatelných situací</w:t>
            </w:r>
          </w:p>
        </w:tc>
        <w:tc>
          <w:tcPr>
            <w:tcW w:w="3997" w:type="dxa"/>
          </w:tcPr>
          <w:p w14:paraId="34AF7DEC" w14:textId="77777777" w:rsidR="007570C9" w:rsidRPr="008D1BFF" w:rsidRDefault="007E33CC" w:rsidP="007E33CC">
            <w:pPr>
              <w:tabs>
                <w:tab w:val="center" w:pos="4535"/>
              </w:tabs>
              <w:jc w:val="both"/>
              <w:rPr>
                <w:rFonts w:cs="TimesNewRoman"/>
                <w:b/>
              </w:rPr>
            </w:pPr>
            <w:r>
              <w:rPr>
                <w:rFonts w:cs="TimesNewRoman"/>
                <w:b/>
              </w:rPr>
              <w:t xml:space="preserve">2. </w:t>
            </w:r>
            <w:proofErr w:type="spellStart"/>
            <w:r w:rsidR="00447A34" w:rsidRPr="008D1BFF">
              <w:rPr>
                <w:rFonts w:cs="TimesNewRoman"/>
                <w:b/>
              </w:rPr>
              <w:t>F</w:t>
            </w:r>
            <w:r w:rsidR="007570C9" w:rsidRPr="008D1BFF">
              <w:rPr>
                <w:rFonts w:cs="TimesNewRoman"/>
                <w:b/>
              </w:rPr>
              <w:t>amily</w:t>
            </w:r>
            <w:proofErr w:type="spellEnd"/>
            <w:r w:rsidR="00447A34" w:rsidRPr="008D1BFF">
              <w:rPr>
                <w:rFonts w:cs="TimesNewRoman"/>
                <w:b/>
              </w:rPr>
              <w:t xml:space="preserve"> and </w:t>
            </w:r>
            <w:proofErr w:type="spellStart"/>
            <w:r w:rsidR="00447A34" w:rsidRPr="008D1BFF">
              <w:rPr>
                <w:rFonts w:cs="TimesNewRoman"/>
                <w:b/>
              </w:rPr>
              <w:t>friends</w:t>
            </w:r>
            <w:proofErr w:type="spellEnd"/>
            <w:r w:rsidR="007570C9" w:rsidRPr="008D1BFF">
              <w:rPr>
                <w:rFonts w:cs="TimesNewRoman"/>
                <w:b/>
              </w:rPr>
              <w:t>:</w:t>
            </w:r>
          </w:p>
          <w:p w14:paraId="4B7E976F" w14:textId="77777777" w:rsidR="00447A34" w:rsidRPr="008D1BFF" w:rsidRDefault="00447A34" w:rsidP="007E33CC">
            <w:pPr>
              <w:jc w:val="both"/>
            </w:pPr>
            <w:proofErr w:type="spellStart"/>
            <w:r w:rsidRPr="008D1BFF">
              <w:rPr>
                <w:i/>
              </w:rPr>
              <w:t>Vocabulary</w:t>
            </w:r>
            <w:proofErr w:type="spellEnd"/>
            <w:r w:rsidRPr="008D1BFF">
              <w:rPr>
                <w:i/>
              </w:rPr>
              <w:t>:</w:t>
            </w:r>
            <w:r w:rsidR="007E33CC">
              <w:rPr>
                <w:i/>
              </w:rPr>
              <w:t xml:space="preserve"> </w:t>
            </w:r>
            <w:proofErr w:type="spellStart"/>
            <w:r w:rsidR="00D42E2A" w:rsidRPr="008D1BFF">
              <w:t>Family</w:t>
            </w:r>
            <w:proofErr w:type="spellEnd"/>
            <w:r w:rsidR="00D42E2A" w:rsidRPr="008D1BFF">
              <w:t xml:space="preserve"> </w:t>
            </w:r>
            <w:proofErr w:type="spellStart"/>
            <w:r w:rsidR="00D42E2A" w:rsidRPr="008D1BFF">
              <w:t>members</w:t>
            </w:r>
            <w:proofErr w:type="spellEnd"/>
            <w:r w:rsidR="00D42E2A" w:rsidRPr="008D1BFF">
              <w:t xml:space="preserve">, </w:t>
            </w:r>
            <w:proofErr w:type="spellStart"/>
            <w:r w:rsidR="00D42E2A" w:rsidRPr="008D1BFF">
              <w:t>adjectives</w:t>
            </w:r>
            <w:proofErr w:type="spellEnd"/>
            <w:r w:rsidR="00D42E2A" w:rsidRPr="008D1BFF">
              <w:t xml:space="preserve"> – </w:t>
            </w:r>
            <w:proofErr w:type="spellStart"/>
            <w:r w:rsidR="00D42E2A" w:rsidRPr="008D1BFF">
              <w:t>describing</w:t>
            </w:r>
            <w:proofErr w:type="spellEnd"/>
            <w:r w:rsidR="00D42E2A" w:rsidRPr="008D1BFF">
              <w:t xml:space="preserve"> </w:t>
            </w:r>
            <w:proofErr w:type="spellStart"/>
            <w:r w:rsidR="00D42E2A" w:rsidRPr="008D1BFF">
              <w:t>people</w:t>
            </w:r>
            <w:proofErr w:type="spellEnd"/>
            <w:r w:rsidR="00D42E2A" w:rsidRPr="008D1BFF">
              <w:t xml:space="preserve"> and </w:t>
            </w:r>
            <w:proofErr w:type="spellStart"/>
            <w:r w:rsidR="00D42E2A" w:rsidRPr="008D1BFF">
              <w:t>feelings</w:t>
            </w:r>
            <w:proofErr w:type="spellEnd"/>
          </w:p>
          <w:p w14:paraId="528448DA" w14:textId="77777777" w:rsidR="00447A34" w:rsidRPr="008D1BFF" w:rsidRDefault="00447A34" w:rsidP="007E33CC">
            <w:pPr>
              <w:jc w:val="both"/>
            </w:pPr>
            <w:proofErr w:type="spellStart"/>
            <w:r w:rsidRPr="008D1BFF">
              <w:rPr>
                <w:i/>
              </w:rPr>
              <w:t>Grammar</w:t>
            </w:r>
            <w:proofErr w:type="spellEnd"/>
            <w:r w:rsidRPr="008D1BFF">
              <w:rPr>
                <w:i/>
              </w:rPr>
              <w:t>:</w:t>
            </w:r>
            <w:r w:rsidRPr="008D1BFF">
              <w:t xml:space="preserve"> </w:t>
            </w:r>
            <w:proofErr w:type="spellStart"/>
            <w:r w:rsidR="00D42E2A" w:rsidRPr="008D1BFF">
              <w:t>Possesives</w:t>
            </w:r>
            <w:proofErr w:type="spellEnd"/>
            <w:r w:rsidR="00D42E2A" w:rsidRPr="008D1BFF">
              <w:t xml:space="preserve">, </w:t>
            </w:r>
            <w:proofErr w:type="spellStart"/>
            <w:r w:rsidR="00D42E2A" w:rsidRPr="008D1BFF">
              <w:t>Present</w:t>
            </w:r>
            <w:proofErr w:type="spellEnd"/>
            <w:r w:rsidR="00D42E2A" w:rsidRPr="008D1BFF">
              <w:t xml:space="preserve"> </w:t>
            </w:r>
            <w:proofErr w:type="spellStart"/>
            <w:r w:rsidR="00D42E2A" w:rsidRPr="008D1BFF">
              <w:t>simple</w:t>
            </w:r>
            <w:proofErr w:type="spellEnd"/>
          </w:p>
          <w:p w14:paraId="37EBB0A2" w14:textId="77777777" w:rsidR="00447A34" w:rsidRPr="008D1BFF" w:rsidRDefault="00447A34" w:rsidP="007E33CC">
            <w:pPr>
              <w:jc w:val="both"/>
              <w:rPr>
                <w:iCs/>
              </w:rPr>
            </w:pPr>
            <w:proofErr w:type="spellStart"/>
            <w:r w:rsidRPr="008D1BFF">
              <w:rPr>
                <w:i/>
              </w:rPr>
              <w:t>Reading</w:t>
            </w:r>
            <w:proofErr w:type="spellEnd"/>
            <w:r w:rsidRPr="008D1BFF">
              <w:rPr>
                <w:i/>
              </w:rPr>
              <w:t>:</w:t>
            </w:r>
            <w:r w:rsidR="007E33CC">
              <w:rPr>
                <w:i/>
              </w:rPr>
              <w:t xml:space="preserve"> </w:t>
            </w:r>
            <w:proofErr w:type="spellStart"/>
            <w:r w:rsidR="00520D08" w:rsidRPr="008D1BFF">
              <w:rPr>
                <w:iCs/>
              </w:rPr>
              <w:t>Sibling</w:t>
            </w:r>
            <w:proofErr w:type="spellEnd"/>
            <w:r w:rsidR="00520D08" w:rsidRPr="008D1BFF">
              <w:rPr>
                <w:iCs/>
              </w:rPr>
              <w:t xml:space="preserve"> </w:t>
            </w:r>
            <w:proofErr w:type="spellStart"/>
            <w:r w:rsidR="00520D08" w:rsidRPr="008D1BFF">
              <w:rPr>
                <w:iCs/>
              </w:rPr>
              <w:t>rivarly</w:t>
            </w:r>
            <w:proofErr w:type="spellEnd"/>
          </w:p>
          <w:p w14:paraId="67E3FDBB" w14:textId="77777777" w:rsidR="00447A34" w:rsidRPr="008D1BFF" w:rsidRDefault="00447A34" w:rsidP="007E33CC">
            <w:pPr>
              <w:jc w:val="both"/>
            </w:pPr>
            <w:proofErr w:type="spellStart"/>
            <w:r w:rsidRPr="008D1BFF">
              <w:rPr>
                <w:i/>
              </w:rPr>
              <w:t>Speaking</w:t>
            </w:r>
            <w:proofErr w:type="spellEnd"/>
            <w:r w:rsidRPr="008D1BFF">
              <w:rPr>
                <w:i/>
              </w:rPr>
              <w:t>:</w:t>
            </w:r>
            <w:r w:rsidRPr="008D1BFF">
              <w:t xml:space="preserve"> </w:t>
            </w:r>
            <w:proofErr w:type="spellStart"/>
            <w:r w:rsidR="00520D08" w:rsidRPr="008D1BFF">
              <w:t>Describing</w:t>
            </w:r>
            <w:proofErr w:type="spellEnd"/>
            <w:r w:rsidR="00520D08" w:rsidRPr="008D1BFF">
              <w:t xml:space="preserve"> </w:t>
            </w:r>
            <w:proofErr w:type="spellStart"/>
            <w:r w:rsidR="00520D08" w:rsidRPr="008D1BFF">
              <w:t>people</w:t>
            </w:r>
            <w:proofErr w:type="spellEnd"/>
          </w:p>
          <w:p w14:paraId="3089E8B1" w14:textId="77777777" w:rsidR="00447A34" w:rsidRPr="008D1BFF" w:rsidRDefault="00447A34" w:rsidP="007E33CC">
            <w:pPr>
              <w:jc w:val="both"/>
            </w:pPr>
            <w:proofErr w:type="spellStart"/>
            <w:r w:rsidRPr="008D1BFF">
              <w:rPr>
                <w:i/>
              </w:rPr>
              <w:t>Writing</w:t>
            </w:r>
            <w:proofErr w:type="spellEnd"/>
            <w:r w:rsidRPr="008D1BFF">
              <w:rPr>
                <w:i/>
              </w:rPr>
              <w:t xml:space="preserve">: </w:t>
            </w:r>
            <w:r w:rsidR="00520D08" w:rsidRPr="008D1BFF">
              <w:rPr>
                <w:i/>
              </w:rPr>
              <w:t xml:space="preserve">a </w:t>
            </w:r>
            <w:proofErr w:type="spellStart"/>
            <w:r w:rsidR="00520D08" w:rsidRPr="008D1BFF">
              <w:rPr>
                <w:i/>
              </w:rPr>
              <w:t>personal</w:t>
            </w:r>
            <w:proofErr w:type="spellEnd"/>
            <w:r w:rsidR="00520D08" w:rsidRPr="008D1BFF">
              <w:rPr>
                <w:i/>
              </w:rPr>
              <w:t xml:space="preserve"> profile</w:t>
            </w:r>
          </w:p>
          <w:p w14:paraId="35B0AE82" w14:textId="77777777" w:rsidR="00447A34" w:rsidRPr="008D1BFF" w:rsidRDefault="00447A34" w:rsidP="007E33CC">
            <w:pPr>
              <w:jc w:val="both"/>
              <w:rPr>
                <w:iCs/>
              </w:rPr>
            </w:pPr>
            <w:proofErr w:type="spellStart"/>
            <w:r w:rsidRPr="008D1BFF">
              <w:rPr>
                <w:i/>
              </w:rPr>
              <w:t>Listening</w:t>
            </w:r>
            <w:proofErr w:type="spellEnd"/>
            <w:r w:rsidRPr="008D1BFF">
              <w:rPr>
                <w:i/>
              </w:rPr>
              <w:t>:</w:t>
            </w:r>
            <w:r w:rsidR="007E33CC">
              <w:rPr>
                <w:i/>
              </w:rPr>
              <w:t xml:space="preserve"> </w:t>
            </w:r>
            <w:proofErr w:type="spellStart"/>
            <w:r w:rsidR="00520D08" w:rsidRPr="008D1BFF">
              <w:rPr>
                <w:iCs/>
              </w:rPr>
              <w:t>Spelling</w:t>
            </w:r>
            <w:proofErr w:type="spellEnd"/>
            <w:r w:rsidR="00520D08" w:rsidRPr="008D1BFF">
              <w:rPr>
                <w:iCs/>
              </w:rPr>
              <w:t xml:space="preserve"> and </w:t>
            </w:r>
            <w:proofErr w:type="spellStart"/>
            <w:r w:rsidR="00520D08" w:rsidRPr="008D1BFF">
              <w:rPr>
                <w:iCs/>
              </w:rPr>
              <w:t>pronunciation</w:t>
            </w:r>
            <w:proofErr w:type="spellEnd"/>
          </w:p>
          <w:p w14:paraId="562393C2" w14:textId="77777777" w:rsidR="007570C9" w:rsidRPr="008D1BFF" w:rsidRDefault="007570C9" w:rsidP="007E33CC">
            <w:pPr>
              <w:tabs>
                <w:tab w:val="center" w:pos="4535"/>
              </w:tabs>
              <w:jc w:val="both"/>
              <w:rPr>
                <w:rFonts w:cs="TimesNewRoman"/>
              </w:rPr>
            </w:pPr>
          </w:p>
          <w:p w14:paraId="2DE84DD9" w14:textId="77777777" w:rsidR="007570C9" w:rsidRPr="008D1BFF" w:rsidRDefault="007570C9" w:rsidP="007E33CC">
            <w:pPr>
              <w:tabs>
                <w:tab w:val="center" w:pos="4535"/>
              </w:tabs>
              <w:jc w:val="both"/>
              <w:rPr>
                <w:rFonts w:cs="TimesNewRoman"/>
              </w:rPr>
            </w:pPr>
          </w:p>
          <w:p w14:paraId="43FF458A" w14:textId="77777777" w:rsidR="007570C9" w:rsidRPr="008D1BFF" w:rsidRDefault="007570C9" w:rsidP="007E33CC">
            <w:pPr>
              <w:tabs>
                <w:tab w:val="center" w:pos="4535"/>
              </w:tabs>
              <w:jc w:val="both"/>
              <w:rPr>
                <w:rFonts w:cs="TimesNewRoman"/>
              </w:rPr>
            </w:pPr>
          </w:p>
          <w:p w14:paraId="43CE4561" w14:textId="77777777" w:rsidR="007570C9" w:rsidRPr="008D1BFF" w:rsidRDefault="007570C9" w:rsidP="007E33CC">
            <w:pPr>
              <w:tabs>
                <w:tab w:val="center" w:pos="4535"/>
              </w:tabs>
              <w:jc w:val="both"/>
              <w:rPr>
                <w:rFonts w:cs="TimesNewRoman"/>
                <w:b/>
              </w:rPr>
            </w:pPr>
          </w:p>
        </w:tc>
        <w:tc>
          <w:tcPr>
            <w:tcW w:w="992" w:type="dxa"/>
          </w:tcPr>
          <w:p w14:paraId="5B4880E4" w14:textId="77777777" w:rsidR="007570C9" w:rsidRPr="008D1BFF" w:rsidRDefault="00B837C7" w:rsidP="007570C9">
            <w:pPr>
              <w:jc w:val="center"/>
              <w:rPr>
                <w:rFonts w:cs="Arial"/>
                <w:b/>
              </w:rPr>
            </w:pPr>
            <w:r w:rsidRPr="008D1BFF">
              <w:rPr>
                <w:rFonts w:cs="Arial"/>
                <w:b/>
              </w:rPr>
              <w:t>18</w:t>
            </w:r>
          </w:p>
        </w:tc>
      </w:tr>
      <w:tr w:rsidR="007570C9" w:rsidRPr="008D1BFF" w14:paraId="590CDA32" w14:textId="77777777" w:rsidTr="0092551E">
        <w:tc>
          <w:tcPr>
            <w:tcW w:w="4757" w:type="dxa"/>
          </w:tcPr>
          <w:p w14:paraId="275F2FE2" w14:textId="77777777" w:rsidR="007570C9" w:rsidRPr="008D1BFF" w:rsidRDefault="007570C9" w:rsidP="008D1BFF">
            <w:pPr>
              <w:tabs>
                <w:tab w:val="center" w:pos="4535"/>
              </w:tabs>
              <w:jc w:val="both"/>
            </w:pPr>
            <w:r w:rsidRPr="008D1BFF">
              <w:t>- vhodně aplikuje slovní zásobu včetně frazeologie v rozsahu daných komunikačních situací a tematického celku</w:t>
            </w:r>
          </w:p>
          <w:p w14:paraId="09BCB2AB" w14:textId="77777777" w:rsidR="007570C9" w:rsidRPr="008D1BFF" w:rsidRDefault="007570C9" w:rsidP="008D1BFF">
            <w:pPr>
              <w:tabs>
                <w:tab w:val="center" w:pos="4535"/>
              </w:tabs>
              <w:jc w:val="both"/>
            </w:pPr>
            <w:r w:rsidRPr="008D1BFF">
              <w:t>- vhodně uplatňuje základní způsoby tvoření slov a využívá je při porozumění textu i ve vlastním projevu</w:t>
            </w:r>
          </w:p>
          <w:p w14:paraId="271EFB20" w14:textId="77777777" w:rsidR="007570C9" w:rsidRPr="008D1BFF" w:rsidRDefault="007570C9" w:rsidP="008D1BFF">
            <w:pPr>
              <w:tabs>
                <w:tab w:val="center" w:pos="4535"/>
              </w:tabs>
              <w:jc w:val="both"/>
            </w:pPr>
            <w:r w:rsidRPr="008D1BFF">
              <w:t>- uplatňuje v písemném projevu správnou grafickou podobu jazyka, dodržuje základní pravopisné normy</w:t>
            </w:r>
          </w:p>
          <w:p w14:paraId="6A94CC85" w14:textId="77777777" w:rsidR="007570C9" w:rsidRPr="008D1BFF" w:rsidRDefault="007570C9" w:rsidP="007E33CC">
            <w:pPr>
              <w:tabs>
                <w:tab w:val="center" w:pos="4535"/>
              </w:tabs>
              <w:jc w:val="both"/>
            </w:pPr>
            <w:r w:rsidRPr="008D1BFF">
              <w:t>- zná základní společenské zvyklosti a</w:t>
            </w:r>
            <w:r w:rsidR="007E33CC">
              <w:t> </w:t>
            </w:r>
            <w:r w:rsidRPr="008D1BFF">
              <w:t xml:space="preserve">sociokulturní specifika USA a UK </w:t>
            </w:r>
          </w:p>
          <w:p w14:paraId="6976F89C" w14:textId="77777777" w:rsidR="007E33CC" w:rsidRPr="008D1BFF" w:rsidRDefault="007570C9" w:rsidP="007E33CC">
            <w:pPr>
              <w:tabs>
                <w:tab w:val="center" w:pos="4535"/>
              </w:tabs>
              <w:jc w:val="both"/>
            </w:pPr>
            <w:r w:rsidRPr="008D1BFF">
              <w:t>- používá běžné gramatické prostředky a</w:t>
            </w:r>
            <w:r w:rsidR="007E33CC">
              <w:t> </w:t>
            </w:r>
            <w:r w:rsidRPr="008D1BFF">
              <w:t>vzorce v rámci snadno předvídatelných situací</w:t>
            </w:r>
          </w:p>
        </w:tc>
        <w:tc>
          <w:tcPr>
            <w:tcW w:w="3997" w:type="dxa"/>
          </w:tcPr>
          <w:p w14:paraId="142C60E6" w14:textId="77777777" w:rsidR="007570C9" w:rsidRPr="008D1BFF" w:rsidRDefault="007570C9" w:rsidP="007E33CC">
            <w:pPr>
              <w:tabs>
                <w:tab w:val="center" w:pos="4535"/>
              </w:tabs>
              <w:jc w:val="both"/>
              <w:rPr>
                <w:rFonts w:cs="TimesNewRoman"/>
                <w:b/>
              </w:rPr>
            </w:pPr>
            <w:r w:rsidRPr="008D1BFF">
              <w:rPr>
                <w:rFonts w:cs="TimesNewRoman"/>
                <w:b/>
              </w:rPr>
              <w:t xml:space="preserve">2. </w:t>
            </w:r>
            <w:proofErr w:type="spellStart"/>
            <w:r w:rsidR="00520D08" w:rsidRPr="008D1BFF">
              <w:rPr>
                <w:rFonts w:cs="TimesNewRoman"/>
                <w:b/>
              </w:rPr>
              <w:t>School</w:t>
            </w:r>
            <w:proofErr w:type="spellEnd"/>
            <w:r w:rsidR="00520D08" w:rsidRPr="008D1BFF">
              <w:rPr>
                <w:rFonts w:cs="TimesNewRoman"/>
                <w:b/>
              </w:rPr>
              <w:t xml:space="preserve"> </w:t>
            </w:r>
            <w:proofErr w:type="spellStart"/>
            <w:r w:rsidR="00520D08" w:rsidRPr="008D1BFF">
              <w:rPr>
                <w:rFonts w:cs="TimesNewRoman"/>
                <w:b/>
              </w:rPr>
              <w:t>days</w:t>
            </w:r>
            <w:proofErr w:type="spellEnd"/>
          </w:p>
          <w:p w14:paraId="058E246F" w14:textId="77777777" w:rsidR="00107EB7" w:rsidRPr="008D1BFF" w:rsidRDefault="00107EB7" w:rsidP="007E33CC">
            <w:pPr>
              <w:jc w:val="both"/>
              <w:rPr>
                <w:iCs/>
              </w:rPr>
            </w:pPr>
            <w:proofErr w:type="spellStart"/>
            <w:r w:rsidRPr="008D1BFF">
              <w:rPr>
                <w:i/>
              </w:rPr>
              <w:t>Vocabulary</w:t>
            </w:r>
            <w:proofErr w:type="spellEnd"/>
            <w:r w:rsidR="00D21575" w:rsidRPr="008D1BFF">
              <w:rPr>
                <w:i/>
              </w:rPr>
              <w:t>:</w:t>
            </w:r>
            <w:r w:rsidRPr="008D1BFF">
              <w:rPr>
                <w:i/>
              </w:rPr>
              <w:t xml:space="preserve"> </w:t>
            </w:r>
            <w:proofErr w:type="spellStart"/>
            <w:r w:rsidR="00D17C12" w:rsidRPr="008D1BFF">
              <w:rPr>
                <w:iCs/>
              </w:rPr>
              <w:t>Daily</w:t>
            </w:r>
            <w:proofErr w:type="spellEnd"/>
            <w:r w:rsidR="00D17C12" w:rsidRPr="008D1BFF">
              <w:rPr>
                <w:iCs/>
              </w:rPr>
              <w:t xml:space="preserve"> </w:t>
            </w:r>
            <w:proofErr w:type="spellStart"/>
            <w:r w:rsidR="00D17C12" w:rsidRPr="008D1BFF">
              <w:rPr>
                <w:iCs/>
              </w:rPr>
              <w:t>routine</w:t>
            </w:r>
            <w:proofErr w:type="spellEnd"/>
            <w:r w:rsidR="00D17C12" w:rsidRPr="008D1BFF">
              <w:rPr>
                <w:iCs/>
              </w:rPr>
              <w:t xml:space="preserve">, </w:t>
            </w:r>
            <w:proofErr w:type="spellStart"/>
            <w:r w:rsidR="00D17C12" w:rsidRPr="008D1BFF">
              <w:rPr>
                <w:iCs/>
              </w:rPr>
              <w:t>school</w:t>
            </w:r>
            <w:proofErr w:type="spellEnd"/>
            <w:r w:rsidR="00D17C12" w:rsidRPr="008D1BFF">
              <w:rPr>
                <w:iCs/>
              </w:rPr>
              <w:t xml:space="preserve"> </w:t>
            </w:r>
            <w:proofErr w:type="spellStart"/>
            <w:r w:rsidR="00D17C12" w:rsidRPr="008D1BFF">
              <w:rPr>
                <w:iCs/>
              </w:rPr>
              <w:t>subjects</w:t>
            </w:r>
            <w:proofErr w:type="spellEnd"/>
            <w:r w:rsidR="00D17C12" w:rsidRPr="008D1BFF">
              <w:rPr>
                <w:iCs/>
              </w:rPr>
              <w:t xml:space="preserve">, </w:t>
            </w:r>
          </w:p>
          <w:p w14:paraId="391877BD" w14:textId="77777777" w:rsidR="00107EB7" w:rsidRPr="008D1BFF" w:rsidRDefault="00107EB7" w:rsidP="007E33CC">
            <w:pPr>
              <w:jc w:val="both"/>
              <w:rPr>
                <w:i/>
              </w:rPr>
            </w:pPr>
            <w:proofErr w:type="spellStart"/>
            <w:r w:rsidRPr="008D1BFF">
              <w:rPr>
                <w:i/>
              </w:rPr>
              <w:t>Grammar</w:t>
            </w:r>
            <w:proofErr w:type="spellEnd"/>
            <w:r w:rsidRPr="008D1BFF">
              <w:rPr>
                <w:i/>
              </w:rPr>
              <w:t xml:space="preserve">: </w:t>
            </w:r>
            <w:proofErr w:type="spellStart"/>
            <w:r w:rsidR="00F92AD5" w:rsidRPr="008D1BFF">
              <w:rPr>
                <w:iCs/>
              </w:rPr>
              <w:t>have</w:t>
            </w:r>
            <w:proofErr w:type="spellEnd"/>
            <w:r w:rsidR="00F92AD5" w:rsidRPr="008D1BFF">
              <w:rPr>
                <w:iCs/>
              </w:rPr>
              <w:t xml:space="preserve"> to</w:t>
            </w:r>
            <w:r w:rsidR="00F92AD5" w:rsidRPr="008D1BFF">
              <w:rPr>
                <w:i/>
              </w:rPr>
              <w:t xml:space="preserve">, </w:t>
            </w:r>
            <w:proofErr w:type="spellStart"/>
            <w:r w:rsidR="00F92AD5" w:rsidRPr="008D1BFF">
              <w:t>Preposition</w:t>
            </w:r>
            <w:proofErr w:type="spellEnd"/>
            <w:r w:rsidR="00F92AD5" w:rsidRPr="008D1BFF">
              <w:t xml:space="preserve"> </w:t>
            </w:r>
            <w:proofErr w:type="spellStart"/>
            <w:r w:rsidR="00F92AD5" w:rsidRPr="008D1BFF">
              <w:t>of</w:t>
            </w:r>
            <w:proofErr w:type="spellEnd"/>
            <w:r w:rsidR="00F92AD5" w:rsidRPr="008D1BFF">
              <w:t xml:space="preserve"> </w:t>
            </w:r>
            <w:proofErr w:type="spellStart"/>
            <w:r w:rsidR="00F92AD5" w:rsidRPr="008D1BFF">
              <w:t>time</w:t>
            </w:r>
            <w:proofErr w:type="spellEnd"/>
            <w:r w:rsidR="00F92AD5" w:rsidRPr="008D1BFF">
              <w:t xml:space="preserve">, </w:t>
            </w:r>
            <w:proofErr w:type="spellStart"/>
            <w:r w:rsidR="00F92AD5" w:rsidRPr="008D1BFF">
              <w:t>Adverb</w:t>
            </w:r>
            <w:proofErr w:type="spellEnd"/>
            <w:r w:rsidR="00F92AD5" w:rsidRPr="008D1BFF">
              <w:t xml:space="preserve"> </w:t>
            </w:r>
            <w:proofErr w:type="spellStart"/>
            <w:r w:rsidR="00F92AD5" w:rsidRPr="008D1BFF">
              <w:t>of</w:t>
            </w:r>
            <w:proofErr w:type="spellEnd"/>
            <w:r w:rsidR="00F92AD5" w:rsidRPr="008D1BFF">
              <w:t xml:space="preserve"> </w:t>
            </w:r>
            <w:proofErr w:type="spellStart"/>
            <w:r w:rsidR="00F92AD5" w:rsidRPr="008D1BFF">
              <w:t>freqency</w:t>
            </w:r>
            <w:proofErr w:type="spellEnd"/>
          </w:p>
          <w:p w14:paraId="7AB65716" w14:textId="77777777" w:rsidR="00107EB7" w:rsidRPr="008D1BFF" w:rsidRDefault="00107EB7" w:rsidP="007E33CC">
            <w:pPr>
              <w:jc w:val="both"/>
              <w:rPr>
                <w:iCs/>
              </w:rPr>
            </w:pPr>
            <w:proofErr w:type="spellStart"/>
            <w:r w:rsidRPr="008D1BFF">
              <w:rPr>
                <w:i/>
              </w:rPr>
              <w:t>Reading</w:t>
            </w:r>
            <w:proofErr w:type="spellEnd"/>
            <w:r w:rsidRPr="008D1BFF">
              <w:rPr>
                <w:i/>
              </w:rPr>
              <w:t xml:space="preserve">: </w:t>
            </w:r>
            <w:proofErr w:type="spellStart"/>
            <w:r w:rsidR="00F92AD5" w:rsidRPr="008D1BFF">
              <w:rPr>
                <w:iCs/>
              </w:rPr>
              <w:t>Dangerous</w:t>
            </w:r>
            <w:proofErr w:type="spellEnd"/>
            <w:r w:rsidR="00F92AD5" w:rsidRPr="008D1BFF">
              <w:rPr>
                <w:iCs/>
              </w:rPr>
              <w:t xml:space="preserve"> </w:t>
            </w:r>
            <w:proofErr w:type="spellStart"/>
            <w:r w:rsidR="00F92AD5" w:rsidRPr="008D1BFF">
              <w:rPr>
                <w:iCs/>
              </w:rPr>
              <w:t>journeys</w:t>
            </w:r>
            <w:proofErr w:type="spellEnd"/>
          </w:p>
          <w:p w14:paraId="4037E77F" w14:textId="77777777" w:rsidR="00107EB7" w:rsidRPr="008D1BFF" w:rsidRDefault="00107EB7" w:rsidP="007E33CC">
            <w:pPr>
              <w:jc w:val="both"/>
              <w:rPr>
                <w:iCs/>
              </w:rPr>
            </w:pPr>
            <w:proofErr w:type="spellStart"/>
            <w:r w:rsidRPr="008D1BFF">
              <w:rPr>
                <w:i/>
              </w:rPr>
              <w:t>Speaking</w:t>
            </w:r>
            <w:proofErr w:type="spellEnd"/>
            <w:r w:rsidRPr="008D1BFF">
              <w:rPr>
                <w:i/>
              </w:rPr>
              <w:t xml:space="preserve">: </w:t>
            </w:r>
            <w:proofErr w:type="spellStart"/>
            <w:r w:rsidR="00F92AD5" w:rsidRPr="008D1BFF">
              <w:rPr>
                <w:iCs/>
              </w:rPr>
              <w:t>Giving</w:t>
            </w:r>
            <w:proofErr w:type="spellEnd"/>
            <w:r w:rsidR="00F92AD5" w:rsidRPr="008D1BFF">
              <w:rPr>
                <w:iCs/>
              </w:rPr>
              <w:t xml:space="preserve"> </w:t>
            </w:r>
            <w:proofErr w:type="spellStart"/>
            <w:r w:rsidR="00F92AD5" w:rsidRPr="008D1BFF">
              <w:rPr>
                <w:iCs/>
              </w:rPr>
              <w:t>advice</w:t>
            </w:r>
            <w:proofErr w:type="spellEnd"/>
          </w:p>
          <w:p w14:paraId="3BB8BA65" w14:textId="77777777" w:rsidR="00107EB7" w:rsidRPr="008D1BFF" w:rsidRDefault="00107EB7" w:rsidP="007E33CC">
            <w:pPr>
              <w:jc w:val="both"/>
              <w:rPr>
                <w:iCs/>
              </w:rPr>
            </w:pPr>
            <w:proofErr w:type="spellStart"/>
            <w:r w:rsidRPr="008D1BFF">
              <w:rPr>
                <w:i/>
              </w:rPr>
              <w:t>Writing</w:t>
            </w:r>
            <w:proofErr w:type="spellEnd"/>
            <w:r w:rsidRPr="008D1BFF">
              <w:rPr>
                <w:i/>
              </w:rPr>
              <w:t xml:space="preserve">: </w:t>
            </w:r>
            <w:r w:rsidR="00F92AD5" w:rsidRPr="008D1BFF">
              <w:rPr>
                <w:iCs/>
              </w:rPr>
              <w:t xml:space="preserve">An </w:t>
            </w:r>
            <w:proofErr w:type="spellStart"/>
            <w:r w:rsidR="00F92AD5" w:rsidRPr="008D1BFF">
              <w:rPr>
                <w:iCs/>
              </w:rPr>
              <w:t>announcement</w:t>
            </w:r>
            <w:proofErr w:type="spellEnd"/>
          </w:p>
          <w:p w14:paraId="38D38491" w14:textId="77777777" w:rsidR="007570C9" w:rsidRPr="008D1BFF" w:rsidRDefault="00107EB7" w:rsidP="007E33CC">
            <w:pPr>
              <w:jc w:val="both"/>
              <w:rPr>
                <w:rFonts w:cs="TimesNewRoman"/>
              </w:rPr>
            </w:pPr>
            <w:proofErr w:type="spellStart"/>
            <w:r w:rsidRPr="008D1BFF">
              <w:rPr>
                <w:i/>
              </w:rPr>
              <w:t>Listening</w:t>
            </w:r>
            <w:proofErr w:type="spellEnd"/>
            <w:r w:rsidRPr="008D1BFF">
              <w:rPr>
                <w:i/>
              </w:rPr>
              <w:t>:</w:t>
            </w:r>
            <w:r w:rsidRPr="008D1BFF">
              <w:rPr>
                <w:color w:val="FF0000"/>
              </w:rPr>
              <w:t xml:space="preserve"> </w:t>
            </w:r>
            <w:proofErr w:type="spellStart"/>
            <w:r w:rsidR="00F92AD5" w:rsidRPr="008D1BFF">
              <w:rPr>
                <w:iCs/>
              </w:rPr>
              <w:t>Unusual</w:t>
            </w:r>
            <w:proofErr w:type="spellEnd"/>
            <w:r w:rsidR="00F92AD5" w:rsidRPr="008D1BFF">
              <w:rPr>
                <w:iCs/>
              </w:rPr>
              <w:t xml:space="preserve"> </w:t>
            </w:r>
            <w:proofErr w:type="spellStart"/>
            <w:r w:rsidR="00F92AD5" w:rsidRPr="008D1BFF">
              <w:rPr>
                <w:iCs/>
              </w:rPr>
              <w:t>schools</w:t>
            </w:r>
            <w:proofErr w:type="spellEnd"/>
          </w:p>
        </w:tc>
        <w:tc>
          <w:tcPr>
            <w:tcW w:w="992" w:type="dxa"/>
          </w:tcPr>
          <w:p w14:paraId="25917A48" w14:textId="77777777" w:rsidR="007570C9" w:rsidRPr="008D1BFF" w:rsidRDefault="00B837C7" w:rsidP="007570C9">
            <w:pPr>
              <w:jc w:val="center"/>
              <w:rPr>
                <w:rFonts w:cs="Arial"/>
                <w:b/>
              </w:rPr>
            </w:pPr>
            <w:r w:rsidRPr="008D1BFF">
              <w:rPr>
                <w:rFonts w:cs="Arial"/>
                <w:b/>
              </w:rPr>
              <w:t>18</w:t>
            </w:r>
          </w:p>
        </w:tc>
      </w:tr>
      <w:tr w:rsidR="007570C9" w:rsidRPr="008D1BFF" w14:paraId="25CEFABD" w14:textId="77777777" w:rsidTr="0092551E">
        <w:tc>
          <w:tcPr>
            <w:tcW w:w="4757" w:type="dxa"/>
          </w:tcPr>
          <w:p w14:paraId="5D1B9949" w14:textId="77777777" w:rsidR="007570C9" w:rsidRPr="008D1BFF" w:rsidRDefault="007570C9" w:rsidP="008D1BFF">
            <w:pPr>
              <w:tabs>
                <w:tab w:val="center" w:pos="4535"/>
              </w:tabs>
              <w:jc w:val="both"/>
            </w:pPr>
            <w:r w:rsidRPr="008D1BFF">
              <w:t>- vhodně aplikuje slovní zásobu včetně frazeologie v rozsahu daných komunikačních situací a tematického celku</w:t>
            </w:r>
          </w:p>
          <w:p w14:paraId="06D47FA8" w14:textId="77777777" w:rsidR="007570C9" w:rsidRPr="008D1BFF" w:rsidRDefault="007570C9" w:rsidP="008D1BFF">
            <w:pPr>
              <w:tabs>
                <w:tab w:val="center" w:pos="4535"/>
              </w:tabs>
              <w:jc w:val="both"/>
            </w:pPr>
            <w:r w:rsidRPr="008D1BFF">
              <w:t>- vhodně uplatňuje základní způsoby tvoření slov a využívá je při porozumění textu i ve vlastním projevu</w:t>
            </w:r>
          </w:p>
          <w:p w14:paraId="2132065B" w14:textId="77777777" w:rsidR="007570C9" w:rsidRPr="008D1BFF" w:rsidRDefault="007570C9" w:rsidP="008D1BFF">
            <w:pPr>
              <w:tabs>
                <w:tab w:val="center" w:pos="4535"/>
              </w:tabs>
              <w:jc w:val="both"/>
            </w:pPr>
            <w:r w:rsidRPr="008D1BFF">
              <w:t>- uplatňuje v písemném projevu správnou grafickou podobu jazyka, dodržuje základní pravopisné normy</w:t>
            </w:r>
          </w:p>
          <w:p w14:paraId="172A9EFD" w14:textId="77777777" w:rsidR="007570C9" w:rsidRPr="008D1BFF" w:rsidRDefault="007570C9" w:rsidP="007E33CC">
            <w:pPr>
              <w:tabs>
                <w:tab w:val="center" w:pos="4535"/>
              </w:tabs>
              <w:jc w:val="both"/>
            </w:pPr>
            <w:r w:rsidRPr="008D1BFF">
              <w:lastRenderedPageBreak/>
              <w:t>- zná základní společenské zvyklosti a</w:t>
            </w:r>
            <w:r w:rsidR="007E33CC">
              <w:t> </w:t>
            </w:r>
            <w:r w:rsidRPr="008D1BFF">
              <w:t xml:space="preserve">sociokulturní specifika USA a UK </w:t>
            </w:r>
          </w:p>
          <w:p w14:paraId="5921FFCA" w14:textId="77777777" w:rsidR="007570C9" w:rsidRPr="008D1BFF" w:rsidRDefault="007570C9" w:rsidP="007E33CC">
            <w:pPr>
              <w:tabs>
                <w:tab w:val="center" w:pos="4535"/>
              </w:tabs>
              <w:jc w:val="both"/>
            </w:pPr>
            <w:r w:rsidRPr="008D1BFF">
              <w:t>- používá běžné gramatické prostředky a</w:t>
            </w:r>
            <w:r w:rsidR="007E33CC">
              <w:t> </w:t>
            </w:r>
            <w:r w:rsidRPr="008D1BFF">
              <w:t>vzorce v rámci snadno předvídatelných situací</w:t>
            </w:r>
          </w:p>
        </w:tc>
        <w:tc>
          <w:tcPr>
            <w:tcW w:w="3997" w:type="dxa"/>
          </w:tcPr>
          <w:p w14:paraId="085EC4D9" w14:textId="77777777" w:rsidR="007570C9" w:rsidRPr="00AE6291" w:rsidRDefault="007570C9" w:rsidP="007E33CC">
            <w:pPr>
              <w:tabs>
                <w:tab w:val="center" w:pos="4535"/>
              </w:tabs>
              <w:jc w:val="both"/>
              <w:rPr>
                <w:rFonts w:cs="TimesNewRoman"/>
                <w:b/>
              </w:rPr>
            </w:pPr>
            <w:r w:rsidRPr="008D1BFF">
              <w:rPr>
                <w:rFonts w:cs="TimesNewRoman"/>
                <w:b/>
              </w:rPr>
              <w:lastRenderedPageBreak/>
              <w:t xml:space="preserve">3. </w:t>
            </w:r>
            <w:proofErr w:type="spellStart"/>
            <w:r w:rsidR="008A57EB" w:rsidRPr="008D1BFF">
              <w:rPr>
                <w:rFonts w:cs="TimesNewRoman"/>
                <w:b/>
              </w:rPr>
              <w:t>Clothes</w:t>
            </w:r>
            <w:proofErr w:type="spellEnd"/>
          </w:p>
          <w:p w14:paraId="36B271DA" w14:textId="77777777" w:rsidR="008A57EB" w:rsidRPr="008D1BFF" w:rsidRDefault="008A57EB" w:rsidP="007E33CC">
            <w:pPr>
              <w:jc w:val="both"/>
              <w:rPr>
                <w:iCs/>
              </w:rPr>
            </w:pPr>
            <w:proofErr w:type="spellStart"/>
            <w:r w:rsidRPr="008D1BFF">
              <w:rPr>
                <w:i/>
              </w:rPr>
              <w:t>Vocabulary</w:t>
            </w:r>
            <w:proofErr w:type="spellEnd"/>
            <w:r w:rsidRPr="008D1BFF">
              <w:rPr>
                <w:i/>
              </w:rPr>
              <w:t>:</w:t>
            </w:r>
            <w:r w:rsidR="00AE6291">
              <w:rPr>
                <w:i/>
              </w:rPr>
              <w:t xml:space="preserve"> </w:t>
            </w:r>
            <w:proofErr w:type="spellStart"/>
            <w:r w:rsidRPr="008D1BFF">
              <w:rPr>
                <w:iCs/>
              </w:rPr>
              <w:t>Clothes</w:t>
            </w:r>
            <w:proofErr w:type="spellEnd"/>
            <w:r w:rsidRPr="008D1BFF">
              <w:rPr>
                <w:iCs/>
              </w:rPr>
              <w:t xml:space="preserve">, </w:t>
            </w:r>
            <w:proofErr w:type="spellStart"/>
            <w:r w:rsidRPr="008D1BFF">
              <w:rPr>
                <w:iCs/>
              </w:rPr>
              <w:t>colours</w:t>
            </w:r>
            <w:proofErr w:type="spellEnd"/>
            <w:r w:rsidRPr="008D1BFF">
              <w:rPr>
                <w:iCs/>
              </w:rPr>
              <w:t xml:space="preserve"> </w:t>
            </w:r>
            <w:proofErr w:type="spellStart"/>
            <w:proofErr w:type="gramStart"/>
            <w:r w:rsidRPr="008D1BFF">
              <w:rPr>
                <w:iCs/>
              </w:rPr>
              <w:t>adjectives</w:t>
            </w:r>
            <w:proofErr w:type="spellEnd"/>
            <w:r w:rsidRPr="008D1BFF">
              <w:rPr>
                <w:iCs/>
              </w:rPr>
              <w:t xml:space="preserve"> - </w:t>
            </w:r>
            <w:proofErr w:type="spellStart"/>
            <w:r w:rsidRPr="008D1BFF">
              <w:rPr>
                <w:iCs/>
              </w:rPr>
              <w:t>opposites</w:t>
            </w:r>
            <w:proofErr w:type="spellEnd"/>
            <w:proofErr w:type="gramEnd"/>
          </w:p>
          <w:p w14:paraId="76C69ACC" w14:textId="77777777" w:rsidR="008A57EB" w:rsidRPr="008D1BFF" w:rsidRDefault="008A57EB" w:rsidP="007E33CC">
            <w:pPr>
              <w:jc w:val="both"/>
              <w:rPr>
                <w:iCs/>
              </w:rPr>
            </w:pPr>
            <w:proofErr w:type="spellStart"/>
            <w:r w:rsidRPr="008D1BFF">
              <w:rPr>
                <w:i/>
              </w:rPr>
              <w:t>Grammar</w:t>
            </w:r>
            <w:proofErr w:type="spellEnd"/>
            <w:r w:rsidRPr="008D1BFF">
              <w:rPr>
                <w:i/>
              </w:rPr>
              <w:t xml:space="preserve">: </w:t>
            </w:r>
            <w:proofErr w:type="spellStart"/>
            <w:r w:rsidRPr="008D1BFF">
              <w:rPr>
                <w:iCs/>
              </w:rPr>
              <w:t>Present</w:t>
            </w:r>
            <w:proofErr w:type="spellEnd"/>
            <w:r w:rsidRPr="008D1BFF">
              <w:rPr>
                <w:iCs/>
              </w:rPr>
              <w:t xml:space="preserve"> </w:t>
            </w:r>
            <w:proofErr w:type="spellStart"/>
            <w:r w:rsidRPr="008D1BFF">
              <w:rPr>
                <w:iCs/>
              </w:rPr>
              <w:t>continuous</w:t>
            </w:r>
            <w:proofErr w:type="spellEnd"/>
            <w:r w:rsidRPr="008D1BFF">
              <w:rPr>
                <w:iCs/>
              </w:rPr>
              <w:t xml:space="preserve">, </w:t>
            </w:r>
            <w:proofErr w:type="spellStart"/>
            <w:r w:rsidRPr="008D1BFF">
              <w:rPr>
                <w:iCs/>
              </w:rPr>
              <w:t>Present</w:t>
            </w:r>
            <w:proofErr w:type="spellEnd"/>
            <w:r w:rsidRPr="008D1BFF">
              <w:rPr>
                <w:iCs/>
              </w:rPr>
              <w:t xml:space="preserve"> </w:t>
            </w:r>
            <w:proofErr w:type="spellStart"/>
            <w:r w:rsidRPr="008D1BFF">
              <w:rPr>
                <w:iCs/>
              </w:rPr>
              <w:t>simple</w:t>
            </w:r>
            <w:proofErr w:type="spellEnd"/>
            <w:r w:rsidRPr="008D1BFF">
              <w:rPr>
                <w:iCs/>
              </w:rPr>
              <w:t xml:space="preserve"> x </w:t>
            </w:r>
            <w:proofErr w:type="spellStart"/>
            <w:r w:rsidRPr="008D1BFF">
              <w:rPr>
                <w:iCs/>
              </w:rPr>
              <w:t>present</w:t>
            </w:r>
            <w:proofErr w:type="spellEnd"/>
            <w:r w:rsidRPr="008D1BFF">
              <w:rPr>
                <w:iCs/>
              </w:rPr>
              <w:t xml:space="preserve"> </w:t>
            </w:r>
            <w:proofErr w:type="spellStart"/>
            <w:r w:rsidRPr="008D1BFF">
              <w:rPr>
                <w:iCs/>
              </w:rPr>
              <w:t>continuous</w:t>
            </w:r>
            <w:proofErr w:type="spellEnd"/>
          </w:p>
          <w:p w14:paraId="3C2D85D0" w14:textId="77777777" w:rsidR="008A57EB" w:rsidRPr="008D1BFF" w:rsidRDefault="008A57EB" w:rsidP="007E33CC">
            <w:pPr>
              <w:jc w:val="both"/>
              <w:rPr>
                <w:iCs/>
              </w:rPr>
            </w:pPr>
            <w:proofErr w:type="spellStart"/>
            <w:r w:rsidRPr="008D1BFF">
              <w:rPr>
                <w:i/>
              </w:rPr>
              <w:t>Reading</w:t>
            </w:r>
            <w:proofErr w:type="spellEnd"/>
            <w:r w:rsidRPr="008D1BFF">
              <w:rPr>
                <w:i/>
              </w:rPr>
              <w:t xml:space="preserve">: </w:t>
            </w:r>
            <w:proofErr w:type="spellStart"/>
            <w:r w:rsidRPr="008D1BFF">
              <w:rPr>
                <w:iCs/>
              </w:rPr>
              <w:t>Teenage</w:t>
            </w:r>
            <w:proofErr w:type="spellEnd"/>
            <w:r w:rsidRPr="008D1BFF">
              <w:rPr>
                <w:iCs/>
              </w:rPr>
              <w:t xml:space="preserve"> </w:t>
            </w:r>
            <w:proofErr w:type="spellStart"/>
            <w:r w:rsidRPr="008D1BFF">
              <w:rPr>
                <w:iCs/>
              </w:rPr>
              <w:t>pressures</w:t>
            </w:r>
            <w:proofErr w:type="spellEnd"/>
          </w:p>
          <w:p w14:paraId="39734039" w14:textId="77777777" w:rsidR="008A57EB" w:rsidRPr="008D1BFF" w:rsidRDefault="008A57EB" w:rsidP="007E33CC">
            <w:pPr>
              <w:jc w:val="both"/>
              <w:rPr>
                <w:iCs/>
              </w:rPr>
            </w:pPr>
            <w:proofErr w:type="spellStart"/>
            <w:r w:rsidRPr="008D1BFF">
              <w:rPr>
                <w:i/>
              </w:rPr>
              <w:t>Speaking</w:t>
            </w:r>
            <w:proofErr w:type="spellEnd"/>
            <w:r w:rsidRPr="008D1BFF">
              <w:rPr>
                <w:i/>
              </w:rPr>
              <w:t xml:space="preserve">: </w:t>
            </w:r>
            <w:proofErr w:type="spellStart"/>
            <w:r w:rsidRPr="008D1BFF">
              <w:rPr>
                <w:iCs/>
              </w:rPr>
              <w:t>Making</w:t>
            </w:r>
            <w:proofErr w:type="spellEnd"/>
            <w:r w:rsidRPr="008D1BFF">
              <w:rPr>
                <w:iCs/>
              </w:rPr>
              <w:t xml:space="preserve"> </w:t>
            </w:r>
            <w:proofErr w:type="spellStart"/>
            <w:r w:rsidRPr="008D1BFF">
              <w:rPr>
                <w:iCs/>
              </w:rPr>
              <w:t>arrangements</w:t>
            </w:r>
            <w:proofErr w:type="spellEnd"/>
          </w:p>
          <w:p w14:paraId="1573A560" w14:textId="77777777" w:rsidR="008A57EB" w:rsidRPr="008D1BFF" w:rsidRDefault="008A57EB" w:rsidP="007E33CC">
            <w:pPr>
              <w:jc w:val="both"/>
              <w:rPr>
                <w:iCs/>
              </w:rPr>
            </w:pPr>
            <w:proofErr w:type="spellStart"/>
            <w:r w:rsidRPr="008D1BFF">
              <w:rPr>
                <w:i/>
              </w:rPr>
              <w:t>Writing</w:t>
            </w:r>
            <w:proofErr w:type="spellEnd"/>
            <w:r w:rsidRPr="008D1BFF">
              <w:rPr>
                <w:i/>
              </w:rPr>
              <w:t xml:space="preserve">: </w:t>
            </w:r>
            <w:r w:rsidRPr="008D1BFF">
              <w:rPr>
                <w:iCs/>
              </w:rPr>
              <w:t>An email</w:t>
            </w:r>
          </w:p>
          <w:p w14:paraId="109BFF1D" w14:textId="77777777" w:rsidR="007570C9" w:rsidRPr="008D1BFF" w:rsidRDefault="008A57EB" w:rsidP="007E33CC">
            <w:pPr>
              <w:tabs>
                <w:tab w:val="center" w:pos="4535"/>
              </w:tabs>
              <w:jc w:val="both"/>
              <w:rPr>
                <w:rFonts w:cs="TimesNewRoman"/>
              </w:rPr>
            </w:pPr>
            <w:proofErr w:type="spellStart"/>
            <w:r w:rsidRPr="008D1BFF">
              <w:rPr>
                <w:i/>
              </w:rPr>
              <w:t>Listening</w:t>
            </w:r>
            <w:proofErr w:type="spellEnd"/>
            <w:r w:rsidRPr="008D1BFF">
              <w:rPr>
                <w:i/>
              </w:rPr>
              <w:t>:</w:t>
            </w:r>
            <w:r w:rsidRPr="008D1BFF">
              <w:rPr>
                <w:color w:val="FF0000"/>
              </w:rPr>
              <w:t xml:space="preserve"> </w:t>
            </w:r>
            <w:proofErr w:type="spellStart"/>
            <w:r w:rsidRPr="008D1BFF">
              <w:rPr>
                <w:iCs/>
              </w:rPr>
              <w:t>Catwalk</w:t>
            </w:r>
            <w:proofErr w:type="spellEnd"/>
            <w:r w:rsidRPr="008D1BFF">
              <w:rPr>
                <w:iCs/>
              </w:rPr>
              <w:t xml:space="preserve"> </w:t>
            </w:r>
            <w:proofErr w:type="spellStart"/>
            <w:r w:rsidRPr="008D1BFF">
              <w:rPr>
                <w:iCs/>
              </w:rPr>
              <w:t>fashion</w:t>
            </w:r>
            <w:proofErr w:type="spellEnd"/>
          </w:p>
          <w:p w14:paraId="4B96A798" w14:textId="77777777" w:rsidR="007570C9" w:rsidRPr="008D1BFF" w:rsidRDefault="007570C9" w:rsidP="007E33CC">
            <w:pPr>
              <w:tabs>
                <w:tab w:val="center" w:pos="4535"/>
              </w:tabs>
              <w:jc w:val="both"/>
              <w:rPr>
                <w:rFonts w:cs="TimesNewRoman"/>
              </w:rPr>
            </w:pPr>
          </w:p>
          <w:p w14:paraId="6DA84490" w14:textId="77777777" w:rsidR="007570C9" w:rsidRPr="008D1BFF" w:rsidRDefault="007570C9" w:rsidP="007E33CC">
            <w:pPr>
              <w:tabs>
                <w:tab w:val="center" w:pos="4535"/>
              </w:tabs>
              <w:jc w:val="both"/>
              <w:rPr>
                <w:rFonts w:cs="TimesNewRoman"/>
                <w:b/>
              </w:rPr>
            </w:pPr>
            <w:r w:rsidRPr="008D1BFF">
              <w:rPr>
                <w:rFonts w:cs="TimesNewRoman"/>
                <w:b/>
              </w:rPr>
              <w:t xml:space="preserve"> </w:t>
            </w:r>
          </w:p>
        </w:tc>
        <w:tc>
          <w:tcPr>
            <w:tcW w:w="992" w:type="dxa"/>
          </w:tcPr>
          <w:p w14:paraId="6B5B3A0D" w14:textId="77777777" w:rsidR="007570C9" w:rsidRPr="008D1BFF" w:rsidRDefault="00B837C7" w:rsidP="007570C9">
            <w:pPr>
              <w:jc w:val="center"/>
              <w:rPr>
                <w:rFonts w:cs="Arial"/>
                <w:b/>
              </w:rPr>
            </w:pPr>
            <w:r w:rsidRPr="008D1BFF">
              <w:rPr>
                <w:rFonts w:cs="Arial"/>
                <w:b/>
              </w:rPr>
              <w:lastRenderedPageBreak/>
              <w:t>18</w:t>
            </w:r>
          </w:p>
        </w:tc>
      </w:tr>
    </w:tbl>
    <w:p w14:paraId="1075DB70" w14:textId="77777777" w:rsidR="007570C9" w:rsidRDefault="007570C9" w:rsidP="007570C9">
      <w:pPr>
        <w:tabs>
          <w:tab w:val="center" w:pos="4535"/>
        </w:tabs>
        <w:rPr>
          <w:b/>
          <w:bCs/>
        </w:rPr>
      </w:pPr>
    </w:p>
    <w:p w14:paraId="147002B3" w14:textId="77777777" w:rsidR="007E33CC" w:rsidRDefault="007E33CC" w:rsidP="007570C9">
      <w:pPr>
        <w:tabs>
          <w:tab w:val="center" w:pos="4535"/>
        </w:tabs>
        <w:rPr>
          <w:b/>
          <w:bCs/>
        </w:rPr>
      </w:pPr>
    </w:p>
    <w:p w14:paraId="28244A8C" w14:textId="77777777" w:rsidR="002D5459" w:rsidRPr="007E33CC" w:rsidRDefault="007E33CC" w:rsidP="00AE6291">
      <w:pPr>
        <w:spacing w:line="276" w:lineRule="auto"/>
        <w:rPr>
          <w:b/>
          <w:color w:val="000000"/>
          <w:szCs w:val="28"/>
        </w:rPr>
      </w:pPr>
      <w:r>
        <w:rPr>
          <w:b/>
          <w:color w:val="000000"/>
        </w:rPr>
        <w:t>2</w:t>
      </w:r>
      <w:r w:rsidRPr="00C11EAB">
        <w:rPr>
          <w:b/>
          <w:color w:val="000000"/>
        </w:rPr>
        <w:t>.</w:t>
      </w:r>
      <w:r>
        <w:rPr>
          <w:b/>
          <w:color w:val="000000"/>
        </w:rPr>
        <w:t xml:space="preserve"> ročník: celkem 66 hodin</w:t>
      </w:r>
      <w:r w:rsidRPr="00C11EAB">
        <w:rPr>
          <w:b/>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4056"/>
        <w:gridCol w:w="1007"/>
      </w:tblGrid>
      <w:tr w:rsidR="00065D60" w:rsidRPr="007E33CC" w14:paraId="5CB19A9C" w14:textId="77777777" w:rsidTr="0092551E">
        <w:tc>
          <w:tcPr>
            <w:tcW w:w="4757" w:type="dxa"/>
            <w:vAlign w:val="center"/>
          </w:tcPr>
          <w:p w14:paraId="134C9535" w14:textId="77777777" w:rsidR="00065D60" w:rsidRPr="007E33CC" w:rsidRDefault="00065D60" w:rsidP="00AE6291">
            <w:pPr>
              <w:widowControl w:val="0"/>
              <w:autoSpaceDE w:val="0"/>
              <w:autoSpaceDN w:val="0"/>
              <w:adjustRightInd w:val="0"/>
              <w:snapToGrid w:val="0"/>
              <w:jc w:val="both"/>
              <w:rPr>
                <w:rFonts w:cs="Arial"/>
                <w:b/>
              </w:rPr>
            </w:pPr>
            <w:r w:rsidRPr="007E33CC">
              <w:rPr>
                <w:rFonts w:cs="Arial"/>
                <w:b/>
                <w:color w:val="000000"/>
              </w:rPr>
              <w:t>Výsledky vzdělávání</w:t>
            </w:r>
          </w:p>
        </w:tc>
        <w:tc>
          <w:tcPr>
            <w:tcW w:w="3997" w:type="dxa"/>
            <w:vAlign w:val="center"/>
          </w:tcPr>
          <w:p w14:paraId="7C04DC81" w14:textId="77777777" w:rsidR="00065D60" w:rsidRPr="007E33CC" w:rsidRDefault="00065D60" w:rsidP="00AE6291">
            <w:pPr>
              <w:widowControl w:val="0"/>
              <w:autoSpaceDE w:val="0"/>
              <w:autoSpaceDN w:val="0"/>
              <w:adjustRightInd w:val="0"/>
              <w:snapToGrid w:val="0"/>
              <w:jc w:val="both"/>
              <w:rPr>
                <w:rFonts w:cs="Arial"/>
                <w:b/>
              </w:rPr>
            </w:pPr>
            <w:r w:rsidRPr="007E33CC">
              <w:rPr>
                <w:rFonts w:cs="Arial"/>
                <w:b/>
                <w:color w:val="000000"/>
              </w:rPr>
              <w:t>Číslo tématu a téma</w:t>
            </w:r>
          </w:p>
        </w:tc>
        <w:tc>
          <w:tcPr>
            <w:tcW w:w="992" w:type="dxa"/>
            <w:vAlign w:val="center"/>
          </w:tcPr>
          <w:p w14:paraId="618C414A" w14:textId="77777777" w:rsidR="00065D60" w:rsidRPr="007E33CC" w:rsidRDefault="00065D60" w:rsidP="007E33CC">
            <w:pPr>
              <w:rPr>
                <w:rFonts w:cs="Arial"/>
                <w:b/>
              </w:rPr>
            </w:pPr>
            <w:r w:rsidRPr="007E33CC">
              <w:rPr>
                <w:rFonts w:cs="Arial"/>
                <w:b/>
              </w:rPr>
              <w:t>Počet hodin</w:t>
            </w:r>
          </w:p>
        </w:tc>
      </w:tr>
      <w:tr w:rsidR="00065D60" w:rsidRPr="007E33CC" w14:paraId="21309D97" w14:textId="77777777" w:rsidTr="0092551E">
        <w:trPr>
          <w:trHeight w:val="992"/>
        </w:trPr>
        <w:tc>
          <w:tcPr>
            <w:tcW w:w="4757" w:type="dxa"/>
          </w:tcPr>
          <w:p w14:paraId="24852DA3" w14:textId="77777777" w:rsidR="00065D60" w:rsidRPr="00AE6291" w:rsidRDefault="00AE6291" w:rsidP="00AE6291">
            <w:pPr>
              <w:tabs>
                <w:tab w:val="center" w:pos="4535"/>
              </w:tabs>
              <w:jc w:val="both"/>
              <w:rPr>
                <w:b/>
                <w:bCs/>
              </w:rPr>
            </w:pPr>
            <w:r w:rsidRPr="00AE6291">
              <w:rPr>
                <w:b/>
                <w:bCs/>
              </w:rPr>
              <w:t>Žák:</w:t>
            </w:r>
          </w:p>
          <w:p w14:paraId="24348D53" w14:textId="77777777" w:rsidR="00065D60" w:rsidRPr="007E33CC" w:rsidRDefault="00065D60" w:rsidP="00AE6291">
            <w:pPr>
              <w:tabs>
                <w:tab w:val="center" w:pos="4535"/>
              </w:tabs>
              <w:jc w:val="both"/>
            </w:pPr>
            <w:r w:rsidRPr="007E33CC">
              <w:t>- vhodně aplikuje slovní zásobu včetně frazeologie v rozsahu daných komunikačních situací a tematického celku</w:t>
            </w:r>
          </w:p>
          <w:p w14:paraId="0F1E6B18" w14:textId="77777777" w:rsidR="00065D60" w:rsidRPr="007E33CC" w:rsidRDefault="00065D60" w:rsidP="00AE6291">
            <w:pPr>
              <w:tabs>
                <w:tab w:val="center" w:pos="4535"/>
              </w:tabs>
              <w:jc w:val="both"/>
            </w:pPr>
            <w:r w:rsidRPr="007E33CC">
              <w:t>- vhodně uplatňuje základní způsoby tvoření slov a využívá je při porozumění textu i ve vlastním projevu</w:t>
            </w:r>
          </w:p>
          <w:p w14:paraId="1CFF2534" w14:textId="77777777" w:rsidR="00065D60" w:rsidRPr="007E33CC" w:rsidRDefault="00065D60" w:rsidP="00AE6291">
            <w:pPr>
              <w:tabs>
                <w:tab w:val="center" w:pos="4535"/>
              </w:tabs>
              <w:jc w:val="both"/>
            </w:pPr>
            <w:r w:rsidRPr="007E33CC">
              <w:t>- uplatňuje v písemném projevu správnou grafickou podobu jazyka, dodržuje základní pravopisné normy</w:t>
            </w:r>
          </w:p>
          <w:p w14:paraId="0342F930" w14:textId="77777777" w:rsidR="00065D60" w:rsidRPr="007E33CC" w:rsidRDefault="00065D60" w:rsidP="00AE6291">
            <w:pPr>
              <w:tabs>
                <w:tab w:val="center" w:pos="4535"/>
              </w:tabs>
              <w:jc w:val="both"/>
            </w:pPr>
            <w:r w:rsidRPr="007E33CC">
              <w:t>- seznámí se se základními společenskými zvyklosti a sociokulturní cizích zemí</w:t>
            </w:r>
          </w:p>
          <w:p w14:paraId="3B5E49E1" w14:textId="77777777" w:rsidR="00065D60" w:rsidRPr="00AE6291" w:rsidRDefault="00065D60" w:rsidP="00AE6291">
            <w:pPr>
              <w:tabs>
                <w:tab w:val="center" w:pos="4535"/>
              </w:tabs>
              <w:jc w:val="both"/>
            </w:pPr>
            <w:r w:rsidRPr="007E33CC">
              <w:t>- používá běžné gramatické prostředky a</w:t>
            </w:r>
            <w:r w:rsidR="00AE6291">
              <w:t> </w:t>
            </w:r>
            <w:r w:rsidRPr="007E33CC">
              <w:t>vzorce v rámci snadno předvídatelných situací</w:t>
            </w:r>
          </w:p>
        </w:tc>
        <w:tc>
          <w:tcPr>
            <w:tcW w:w="3997" w:type="dxa"/>
          </w:tcPr>
          <w:p w14:paraId="2B45135C" w14:textId="77777777" w:rsidR="00065D60" w:rsidRPr="007E33CC" w:rsidRDefault="00065D60" w:rsidP="00AE6291">
            <w:pPr>
              <w:tabs>
                <w:tab w:val="center" w:pos="4535"/>
              </w:tabs>
              <w:jc w:val="both"/>
              <w:rPr>
                <w:rFonts w:cs="TimesNewRoman"/>
                <w:b/>
              </w:rPr>
            </w:pPr>
            <w:r w:rsidRPr="007E33CC">
              <w:rPr>
                <w:rFonts w:cs="TimesNewRoman"/>
                <w:b/>
              </w:rPr>
              <w:t xml:space="preserve">1. </w:t>
            </w:r>
            <w:r w:rsidR="00B837C7" w:rsidRPr="007E33CC">
              <w:rPr>
                <w:rFonts w:cs="TimesNewRoman"/>
                <w:b/>
              </w:rPr>
              <w:t>Food</w:t>
            </w:r>
          </w:p>
          <w:p w14:paraId="14047A01" w14:textId="77777777" w:rsidR="00B837C7" w:rsidRPr="007E33CC" w:rsidRDefault="00B837C7" w:rsidP="00AE6291">
            <w:pPr>
              <w:jc w:val="both"/>
              <w:rPr>
                <w:iCs/>
              </w:rPr>
            </w:pPr>
            <w:proofErr w:type="spellStart"/>
            <w:r w:rsidRPr="007E33CC">
              <w:rPr>
                <w:i/>
              </w:rPr>
              <w:t>Vocabulary</w:t>
            </w:r>
            <w:proofErr w:type="spellEnd"/>
            <w:r w:rsidRPr="007E33CC">
              <w:rPr>
                <w:i/>
              </w:rPr>
              <w:t>:</w:t>
            </w:r>
            <w:r w:rsidR="00AE6291">
              <w:rPr>
                <w:i/>
              </w:rPr>
              <w:t xml:space="preserve"> </w:t>
            </w:r>
            <w:r w:rsidRPr="007E33CC">
              <w:rPr>
                <w:iCs/>
              </w:rPr>
              <w:t xml:space="preserve">Food, </w:t>
            </w:r>
          </w:p>
          <w:p w14:paraId="0AC93A14" w14:textId="77777777" w:rsidR="00B837C7" w:rsidRPr="007E33CC" w:rsidRDefault="00B837C7" w:rsidP="00AE6291">
            <w:pPr>
              <w:jc w:val="both"/>
              <w:rPr>
                <w:i/>
              </w:rPr>
            </w:pPr>
            <w:proofErr w:type="spellStart"/>
            <w:r w:rsidRPr="007E33CC">
              <w:rPr>
                <w:i/>
              </w:rPr>
              <w:t>Grammar</w:t>
            </w:r>
            <w:proofErr w:type="spellEnd"/>
            <w:r w:rsidRPr="007E33CC">
              <w:rPr>
                <w:i/>
              </w:rPr>
              <w:t xml:space="preserve">: </w:t>
            </w:r>
            <w:proofErr w:type="spellStart"/>
            <w:r w:rsidRPr="007E33CC">
              <w:rPr>
                <w:iCs/>
              </w:rPr>
              <w:t>Countable</w:t>
            </w:r>
            <w:proofErr w:type="spellEnd"/>
            <w:r w:rsidRPr="007E33CC">
              <w:rPr>
                <w:iCs/>
              </w:rPr>
              <w:t xml:space="preserve"> x </w:t>
            </w:r>
            <w:proofErr w:type="spellStart"/>
            <w:r w:rsidRPr="007E33CC">
              <w:rPr>
                <w:iCs/>
              </w:rPr>
              <w:t>uncoutable</w:t>
            </w:r>
            <w:proofErr w:type="spellEnd"/>
            <w:r w:rsidRPr="007E33CC">
              <w:rPr>
                <w:iCs/>
              </w:rPr>
              <w:t xml:space="preserve"> </w:t>
            </w:r>
            <w:proofErr w:type="spellStart"/>
            <w:r w:rsidRPr="007E33CC">
              <w:rPr>
                <w:iCs/>
              </w:rPr>
              <w:t>nouns</w:t>
            </w:r>
            <w:proofErr w:type="spellEnd"/>
            <w:r w:rsidRPr="007E33CC">
              <w:t xml:space="preserve">, </w:t>
            </w:r>
            <w:proofErr w:type="spellStart"/>
            <w:r w:rsidRPr="007E33CC">
              <w:t>some</w:t>
            </w:r>
            <w:proofErr w:type="spellEnd"/>
            <w:r w:rsidRPr="007E33CC">
              <w:t xml:space="preserve"> x any, much x many x a lot </w:t>
            </w:r>
            <w:proofErr w:type="spellStart"/>
            <w:r w:rsidRPr="007E33CC">
              <w:t>of</w:t>
            </w:r>
            <w:proofErr w:type="spellEnd"/>
            <w:r w:rsidR="001F4704" w:rsidRPr="007E33CC">
              <w:t xml:space="preserve">, </w:t>
            </w:r>
            <w:proofErr w:type="spellStart"/>
            <w:r w:rsidR="001F4704" w:rsidRPr="007E33CC">
              <w:t>would</w:t>
            </w:r>
            <w:proofErr w:type="spellEnd"/>
            <w:r w:rsidR="001F4704" w:rsidRPr="007E33CC">
              <w:t xml:space="preserve"> </w:t>
            </w:r>
            <w:proofErr w:type="spellStart"/>
            <w:r w:rsidR="001F4704" w:rsidRPr="007E33CC">
              <w:t>like</w:t>
            </w:r>
            <w:proofErr w:type="spellEnd"/>
          </w:p>
          <w:p w14:paraId="64C5D034" w14:textId="77777777" w:rsidR="00B837C7" w:rsidRPr="007E33CC" w:rsidRDefault="00B837C7" w:rsidP="00AE6291">
            <w:pPr>
              <w:jc w:val="both"/>
              <w:rPr>
                <w:iCs/>
              </w:rPr>
            </w:pPr>
            <w:proofErr w:type="spellStart"/>
            <w:r w:rsidRPr="007E33CC">
              <w:rPr>
                <w:i/>
              </w:rPr>
              <w:t>Reading</w:t>
            </w:r>
            <w:proofErr w:type="spellEnd"/>
            <w:r w:rsidRPr="007E33CC">
              <w:rPr>
                <w:i/>
              </w:rPr>
              <w:t xml:space="preserve">: </w:t>
            </w:r>
            <w:proofErr w:type="spellStart"/>
            <w:r w:rsidR="001F4704" w:rsidRPr="007E33CC">
              <w:rPr>
                <w:iCs/>
              </w:rPr>
              <w:t>Unusual</w:t>
            </w:r>
            <w:proofErr w:type="spellEnd"/>
            <w:r w:rsidR="001F4704" w:rsidRPr="007E33CC">
              <w:rPr>
                <w:iCs/>
              </w:rPr>
              <w:t xml:space="preserve"> </w:t>
            </w:r>
            <w:proofErr w:type="spellStart"/>
            <w:r w:rsidR="001F4704" w:rsidRPr="007E33CC">
              <w:rPr>
                <w:iCs/>
              </w:rPr>
              <w:t>restaurants</w:t>
            </w:r>
            <w:proofErr w:type="spellEnd"/>
          </w:p>
          <w:p w14:paraId="13D14AE9" w14:textId="77777777" w:rsidR="00B837C7" w:rsidRPr="007E33CC" w:rsidRDefault="00B837C7" w:rsidP="00AE6291">
            <w:pPr>
              <w:jc w:val="both"/>
              <w:rPr>
                <w:iCs/>
              </w:rPr>
            </w:pPr>
            <w:proofErr w:type="spellStart"/>
            <w:r w:rsidRPr="007E33CC">
              <w:rPr>
                <w:i/>
              </w:rPr>
              <w:t>Speaking</w:t>
            </w:r>
            <w:proofErr w:type="spellEnd"/>
            <w:r w:rsidRPr="007E33CC">
              <w:rPr>
                <w:i/>
              </w:rPr>
              <w:t xml:space="preserve">: </w:t>
            </w:r>
            <w:r w:rsidR="001F4704" w:rsidRPr="007E33CC">
              <w:rPr>
                <w:iCs/>
              </w:rPr>
              <w:t>In a restaurant</w:t>
            </w:r>
          </w:p>
          <w:p w14:paraId="5F339553" w14:textId="77777777" w:rsidR="00B837C7" w:rsidRPr="007E33CC" w:rsidRDefault="00B837C7" w:rsidP="00AE6291">
            <w:pPr>
              <w:jc w:val="both"/>
              <w:rPr>
                <w:iCs/>
              </w:rPr>
            </w:pPr>
            <w:proofErr w:type="spellStart"/>
            <w:r w:rsidRPr="007E33CC">
              <w:rPr>
                <w:i/>
              </w:rPr>
              <w:t>Writing</w:t>
            </w:r>
            <w:proofErr w:type="spellEnd"/>
            <w:r w:rsidRPr="007E33CC">
              <w:rPr>
                <w:i/>
              </w:rPr>
              <w:t xml:space="preserve">: </w:t>
            </w:r>
            <w:r w:rsidRPr="007E33CC">
              <w:rPr>
                <w:iCs/>
              </w:rPr>
              <w:t xml:space="preserve">An </w:t>
            </w:r>
            <w:proofErr w:type="spellStart"/>
            <w:r w:rsidR="001F4704" w:rsidRPr="007E33CC">
              <w:rPr>
                <w:iCs/>
              </w:rPr>
              <w:t>invitation</w:t>
            </w:r>
            <w:proofErr w:type="spellEnd"/>
          </w:p>
          <w:p w14:paraId="58F47255" w14:textId="77777777" w:rsidR="00065D60" w:rsidRPr="007E33CC" w:rsidRDefault="00B837C7" w:rsidP="00AE6291">
            <w:pPr>
              <w:tabs>
                <w:tab w:val="center" w:pos="4535"/>
              </w:tabs>
              <w:jc w:val="both"/>
            </w:pPr>
            <w:proofErr w:type="spellStart"/>
            <w:r w:rsidRPr="007E33CC">
              <w:rPr>
                <w:i/>
              </w:rPr>
              <w:t>Listening</w:t>
            </w:r>
            <w:proofErr w:type="spellEnd"/>
            <w:r w:rsidRPr="007E33CC">
              <w:rPr>
                <w:i/>
              </w:rPr>
              <w:t>:</w:t>
            </w:r>
            <w:r w:rsidRPr="007E33CC">
              <w:rPr>
                <w:color w:val="FF0000"/>
              </w:rPr>
              <w:t xml:space="preserve"> </w:t>
            </w:r>
            <w:proofErr w:type="spellStart"/>
            <w:r w:rsidR="001F4704" w:rsidRPr="007E33CC">
              <w:t>What</w:t>
            </w:r>
            <w:proofErr w:type="spellEnd"/>
            <w:r w:rsidR="001F4704" w:rsidRPr="007E33CC">
              <w:t xml:space="preserve"> a </w:t>
            </w:r>
            <w:proofErr w:type="spellStart"/>
            <w:r w:rsidR="001F4704" w:rsidRPr="007E33CC">
              <w:t>waste</w:t>
            </w:r>
            <w:proofErr w:type="spellEnd"/>
          </w:p>
        </w:tc>
        <w:tc>
          <w:tcPr>
            <w:tcW w:w="992" w:type="dxa"/>
          </w:tcPr>
          <w:p w14:paraId="34D31746" w14:textId="77777777" w:rsidR="00A56752" w:rsidRPr="007E33CC" w:rsidRDefault="00A56752" w:rsidP="007E33CC">
            <w:pPr>
              <w:jc w:val="center"/>
              <w:rPr>
                <w:rFonts w:cs="Arial"/>
                <w:b/>
              </w:rPr>
            </w:pPr>
            <w:r w:rsidRPr="007E33CC">
              <w:rPr>
                <w:rFonts w:cs="Arial"/>
                <w:b/>
              </w:rPr>
              <w:t>22</w:t>
            </w:r>
          </w:p>
        </w:tc>
      </w:tr>
      <w:tr w:rsidR="00065D60" w:rsidRPr="007E33CC" w14:paraId="436043A3" w14:textId="77777777" w:rsidTr="0092551E">
        <w:tc>
          <w:tcPr>
            <w:tcW w:w="4757" w:type="dxa"/>
          </w:tcPr>
          <w:p w14:paraId="611A766E" w14:textId="77777777" w:rsidR="00065D60" w:rsidRPr="007E33CC" w:rsidRDefault="00065D60" w:rsidP="00AE6291">
            <w:pPr>
              <w:tabs>
                <w:tab w:val="center" w:pos="4535"/>
              </w:tabs>
              <w:jc w:val="both"/>
            </w:pPr>
            <w:r w:rsidRPr="007E33CC">
              <w:t>- vhodně aplikuje slovní zásobu včetně frazeologie v rozsahu daných komunikačních situací a tematického celku</w:t>
            </w:r>
          </w:p>
          <w:p w14:paraId="4F3E4C3A" w14:textId="77777777" w:rsidR="00065D60" w:rsidRPr="007E33CC" w:rsidRDefault="00065D60" w:rsidP="00AE6291">
            <w:pPr>
              <w:tabs>
                <w:tab w:val="center" w:pos="4535"/>
              </w:tabs>
              <w:jc w:val="both"/>
            </w:pPr>
            <w:r w:rsidRPr="007E33CC">
              <w:t>- vhodně uplatňuje základní způsoby tvoření slov a využívá je při porozumění textu i ve vlastním projevu</w:t>
            </w:r>
          </w:p>
          <w:p w14:paraId="23FF26FC" w14:textId="77777777" w:rsidR="00065D60" w:rsidRPr="007E33CC" w:rsidRDefault="00065D60" w:rsidP="00AE6291">
            <w:pPr>
              <w:tabs>
                <w:tab w:val="center" w:pos="4535"/>
              </w:tabs>
              <w:jc w:val="both"/>
            </w:pPr>
            <w:r w:rsidRPr="007E33CC">
              <w:t>- uplatňuje v písemném projevu správnou grafickou podobu jazyka, dodržuje základní pravopisné normy</w:t>
            </w:r>
          </w:p>
          <w:p w14:paraId="0E876A31" w14:textId="77777777" w:rsidR="00065D60" w:rsidRPr="007E33CC" w:rsidRDefault="00065D60" w:rsidP="00AE6291">
            <w:pPr>
              <w:tabs>
                <w:tab w:val="center" w:pos="4535"/>
              </w:tabs>
              <w:jc w:val="both"/>
            </w:pPr>
            <w:r w:rsidRPr="007E33CC">
              <w:t>- seznámí se se základními společenskými zvyklosti a sociokulturní cizích zemí</w:t>
            </w:r>
          </w:p>
          <w:p w14:paraId="7C0188B4" w14:textId="77777777" w:rsidR="00065D60" w:rsidRPr="00AE6291" w:rsidRDefault="00065D60" w:rsidP="00AE6291">
            <w:pPr>
              <w:tabs>
                <w:tab w:val="center" w:pos="4535"/>
              </w:tabs>
              <w:jc w:val="both"/>
            </w:pPr>
            <w:r w:rsidRPr="007E33CC">
              <w:t>- používá běžné gramatické prostředky a</w:t>
            </w:r>
            <w:r w:rsidR="00AE6291">
              <w:t> </w:t>
            </w:r>
            <w:r w:rsidRPr="007E33CC">
              <w:t>vzorce v rámci snadno předvídatelných situací</w:t>
            </w:r>
          </w:p>
        </w:tc>
        <w:tc>
          <w:tcPr>
            <w:tcW w:w="3997" w:type="dxa"/>
          </w:tcPr>
          <w:p w14:paraId="61E6565A" w14:textId="77777777" w:rsidR="00065D60" w:rsidRPr="007E33CC" w:rsidRDefault="00065D60" w:rsidP="00AE6291">
            <w:pPr>
              <w:tabs>
                <w:tab w:val="center" w:pos="4535"/>
              </w:tabs>
              <w:jc w:val="both"/>
              <w:rPr>
                <w:rFonts w:cs="TimesNewRoman"/>
                <w:b/>
              </w:rPr>
            </w:pPr>
            <w:r w:rsidRPr="007E33CC">
              <w:rPr>
                <w:rFonts w:cs="TimesNewRoman"/>
                <w:b/>
              </w:rPr>
              <w:t xml:space="preserve">2. </w:t>
            </w:r>
            <w:r w:rsidR="00B837C7" w:rsidRPr="007E33CC">
              <w:rPr>
                <w:rFonts w:cs="TimesNewRoman"/>
                <w:b/>
              </w:rPr>
              <w:t xml:space="preserve">In </w:t>
            </w:r>
            <w:proofErr w:type="spellStart"/>
            <w:r w:rsidR="00B837C7" w:rsidRPr="007E33CC">
              <w:rPr>
                <w:rFonts w:cs="TimesNewRoman"/>
                <w:b/>
              </w:rPr>
              <w:t>the</w:t>
            </w:r>
            <w:proofErr w:type="spellEnd"/>
            <w:r w:rsidR="00B837C7" w:rsidRPr="007E33CC">
              <w:rPr>
                <w:rFonts w:cs="TimesNewRoman"/>
                <w:b/>
              </w:rPr>
              <w:t xml:space="preserve"> city</w:t>
            </w:r>
          </w:p>
          <w:p w14:paraId="5C8BA95D" w14:textId="77777777" w:rsidR="001F4704" w:rsidRPr="007E33CC" w:rsidRDefault="001F4704" w:rsidP="00AE6291">
            <w:pPr>
              <w:jc w:val="both"/>
              <w:rPr>
                <w:iCs/>
              </w:rPr>
            </w:pPr>
            <w:proofErr w:type="spellStart"/>
            <w:r w:rsidRPr="007E33CC">
              <w:rPr>
                <w:i/>
              </w:rPr>
              <w:t>Vocabulary</w:t>
            </w:r>
            <w:proofErr w:type="spellEnd"/>
            <w:r w:rsidRPr="007E33CC">
              <w:rPr>
                <w:i/>
              </w:rPr>
              <w:t>:</w:t>
            </w:r>
            <w:r w:rsidR="009379A9" w:rsidRPr="007E33CC">
              <w:rPr>
                <w:i/>
              </w:rPr>
              <w:t xml:space="preserve"> </w:t>
            </w:r>
            <w:proofErr w:type="spellStart"/>
            <w:r w:rsidR="009379A9" w:rsidRPr="007E33CC">
              <w:rPr>
                <w:iCs/>
              </w:rPr>
              <w:t>Places</w:t>
            </w:r>
            <w:proofErr w:type="spellEnd"/>
            <w:r w:rsidR="009379A9" w:rsidRPr="007E33CC">
              <w:rPr>
                <w:iCs/>
              </w:rPr>
              <w:t xml:space="preserve"> in </w:t>
            </w:r>
            <w:proofErr w:type="spellStart"/>
            <w:r w:rsidR="009379A9" w:rsidRPr="007E33CC">
              <w:rPr>
                <w:iCs/>
              </w:rPr>
              <w:t>town</w:t>
            </w:r>
            <w:proofErr w:type="spellEnd"/>
            <w:r w:rsidR="009379A9" w:rsidRPr="007E33CC">
              <w:rPr>
                <w:iCs/>
              </w:rPr>
              <w:t xml:space="preserve"> and city, </w:t>
            </w:r>
            <w:proofErr w:type="spellStart"/>
            <w:r w:rsidR="009379A9" w:rsidRPr="007E33CC">
              <w:rPr>
                <w:iCs/>
              </w:rPr>
              <w:t>preposition</w:t>
            </w:r>
            <w:proofErr w:type="spellEnd"/>
            <w:r w:rsidR="009379A9" w:rsidRPr="007E33CC">
              <w:rPr>
                <w:iCs/>
              </w:rPr>
              <w:t xml:space="preserve"> </w:t>
            </w:r>
            <w:proofErr w:type="spellStart"/>
            <w:r w:rsidR="009379A9" w:rsidRPr="007E33CC">
              <w:rPr>
                <w:iCs/>
              </w:rPr>
              <w:t>of</w:t>
            </w:r>
            <w:proofErr w:type="spellEnd"/>
            <w:r w:rsidR="009379A9" w:rsidRPr="007E33CC">
              <w:rPr>
                <w:iCs/>
              </w:rPr>
              <w:t xml:space="preserve"> place</w:t>
            </w:r>
          </w:p>
          <w:p w14:paraId="74ED397C" w14:textId="77777777" w:rsidR="001F4704" w:rsidRPr="007E33CC" w:rsidRDefault="001F4704" w:rsidP="00AE6291">
            <w:pPr>
              <w:jc w:val="both"/>
              <w:rPr>
                <w:iCs/>
              </w:rPr>
            </w:pPr>
            <w:proofErr w:type="spellStart"/>
            <w:r w:rsidRPr="007E33CC">
              <w:rPr>
                <w:i/>
              </w:rPr>
              <w:t>Grammar</w:t>
            </w:r>
            <w:proofErr w:type="spellEnd"/>
            <w:r w:rsidRPr="007E33CC">
              <w:rPr>
                <w:i/>
              </w:rPr>
              <w:t xml:space="preserve">: </w:t>
            </w:r>
            <w:proofErr w:type="spellStart"/>
            <w:r w:rsidR="009379A9" w:rsidRPr="007E33CC">
              <w:rPr>
                <w:iCs/>
              </w:rPr>
              <w:t>Comparatives</w:t>
            </w:r>
            <w:proofErr w:type="spellEnd"/>
            <w:r w:rsidR="009379A9" w:rsidRPr="007E33CC">
              <w:rPr>
                <w:iCs/>
              </w:rPr>
              <w:t xml:space="preserve">, </w:t>
            </w:r>
            <w:proofErr w:type="spellStart"/>
            <w:r w:rsidR="009379A9" w:rsidRPr="007E33CC">
              <w:rPr>
                <w:iCs/>
              </w:rPr>
              <w:t>Superlatives</w:t>
            </w:r>
            <w:proofErr w:type="spellEnd"/>
          </w:p>
          <w:p w14:paraId="4BC34F0B" w14:textId="77777777" w:rsidR="001F4704" w:rsidRPr="007E33CC" w:rsidRDefault="001F4704" w:rsidP="00AE6291">
            <w:pPr>
              <w:jc w:val="both"/>
              <w:rPr>
                <w:iCs/>
              </w:rPr>
            </w:pPr>
            <w:proofErr w:type="spellStart"/>
            <w:r w:rsidRPr="007E33CC">
              <w:rPr>
                <w:i/>
              </w:rPr>
              <w:t>Reading</w:t>
            </w:r>
            <w:proofErr w:type="spellEnd"/>
            <w:r w:rsidRPr="007E33CC">
              <w:rPr>
                <w:i/>
              </w:rPr>
              <w:t xml:space="preserve">: </w:t>
            </w:r>
            <w:proofErr w:type="spellStart"/>
            <w:r w:rsidR="009379A9" w:rsidRPr="007E33CC">
              <w:rPr>
                <w:iCs/>
              </w:rPr>
              <w:t>Unusual</w:t>
            </w:r>
            <w:proofErr w:type="spellEnd"/>
            <w:r w:rsidR="008910F3" w:rsidRPr="007E33CC">
              <w:rPr>
                <w:iCs/>
              </w:rPr>
              <w:t xml:space="preserve"> </w:t>
            </w:r>
            <w:proofErr w:type="spellStart"/>
            <w:r w:rsidR="008910F3" w:rsidRPr="007E33CC">
              <w:rPr>
                <w:iCs/>
              </w:rPr>
              <w:t>cities</w:t>
            </w:r>
            <w:proofErr w:type="spellEnd"/>
          </w:p>
          <w:p w14:paraId="1EBC42B9" w14:textId="77777777" w:rsidR="001F4704" w:rsidRPr="007E33CC" w:rsidRDefault="001F4704" w:rsidP="00AE6291">
            <w:pPr>
              <w:jc w:val="both"/>
              <w:rPr>
                <w:iCs/>
              </w:rPr>
            </w:pPr>
            <w:proofErr w:type="spellStart"/>
            <w:r w:rsidRPr="007E33CC">
              <w:rPr>
                <w:i/>
              </w:rPr>
              <w:t>Speaking</w:t>
            </w:r>
            <w:proofErr w:type="spellEnd"/>
            <w:r w:rsidRPr="007E33CC">
              <w:rPr>
                <w:i/>
              </w:rPr>
              <w:t xml:space="preserve">: </w:t>
            </w:r>
            <w:proofErr w:type="spellStart"/>
            <w:r w:rsidR="008910F3" w:rsidRPr="007E33CC">
              <w:rPr>
                <w:iCs/>
              </w:rPr>
              <w:t>Asking</w:t>
            </w:r>
            <w:proofErr w:type="spellEnd"/>
            <w:r w:rsidR="008910F3" w:rsidRPr="007E33CC">
              <w:rPr>
                <w:iCs/>
              </w:rPr>
              <w:t xml:space="preserve"> </w:t>
            </w:r>
            <w:proofErr w:type="spellStart"/>
            <w:r w:rsidR="008910F3" w:rsidRPr="007E33CC">
              <w:rPr>
                <w:iCs/>
              </w:rPr>
              <w:t>for</w:t>
            </w:r>
            <w:proofErr w:type="spellEnd"/>
            <w:r w:rsidR="008910F3" w:rsidRPr="007E33CC">
              <w:rPr>
                <w:iCs/>
              </w:rPr>
              <w:t xml:space="preserve"> and </w:t>
            </w:r>
            <w:proofErr w:type="spellStart"/>
            <w:r w:rsidR="008910F3" w:rsidRPr="007E33CC">
              <w:rPr>
                <w:iCs/>
              </w:rPr>
              <w:t>giving</w:t>
            </w:r>
            <w:proofErr w:type="spellEnd"/>
            <w:r w:rsidR="008910F3" w:rsidRPr="007E33CC">
              <w:rPr>
                <w:iCs/>
              </w:rPr>
              <w:t xml:space="preserve"> </w:t>
            </w:r>
            <w:proofErr w:type="spellStart"/>
            <w:r w:rsidR="008910F3" w:rsidRPr="007E33CC">
              <w:rPr>
                <w:iCs/>
              </w:rPr>
              <w:t>directions</w:t>
            </w:r>
            <w:proofErr w:type="spellEnd"/>
          </w:p>
          <w:p w14:paraId="375871FF" w14:textId="77777777" w:rsidR="001F4704" w:rsidRPr="007E33CC" w:rsidRDefault="001F4704" w:rsidP="00AE6291">
            <w:pPr>
              <w:jc w:val="both"/>
              <w:rPr>
                <w:iCs/>
              </w:rPr>
            </w:pPr>
            <w:proofErr w:type="spellStart"/>
            <w:r w:rsidRPr="007E33CC">
              <w:rPr>
                <w:i/>
              </w:rPr>
              <w:t>Writing</w:t>
            </w:r>
            <w:proofErr w:type="spellEnd"/>
            <w:r w:rsidRPr="007E33CC">
              <w:rPr>
                <w:i/>
              </w:rPr>
              <w:t xml:space="preserve">: </w:t>
            </w:r>
            <w:r w:rsidRPr="007E33CC">
              <w:rPr>
                <w:iCs/>
              </w:rPr>
              <w:t xml:space="preserve">An </w:t>
            </w:r>
            <w:proofErr w:type="spellStart"/>
            <w:r w:rsidRPr="007E33CC">
              <w:rPr>
                <w:iCs/>
              </w:rPr>
              <w:t>a</w:t>
            </w:r>
            <w:r w:rsidR="008910F3" w:rsidRPr="007E33CC">
              <w:rPr>
                <w:iCs/>
              </w:rPr>
              <w:t>rticle</w:t>
            </w:r>
            <w:proofErr w:type="spellEnd"/>
          </w:p>
          <w:p w14:paraId="571A25B7" w14:textId="77777777" w:rsidR="00065D60" w:rsidRPr="007E33CC" w:rsidRDefault="001F4704" w:rsidP="00AE6291">
            <w:pPr>
              <w:tabs>
                <w:tab w:val="center" w:pos="4535"/>
              </w:tabs>
              <w:jc w:val="both"/>
              <w:rPr>
                <w:rFonts w:cs="TimesNewRoman"/>
              </w:rPr>
            </w:pPr>
            <w:proofErr w:type="spellStart"/>
            <w:r w:rsidRPr="007E33CC">
              <w:rPr>
                <w:i/>
              </w:rPr>
              <w:t>Listening</w:t>
            </w:r>
            <w:proofErr w:type="spellEnd"/>
            <w:r w:rsidRPr="007E33CC">
              <w:rPr>
                <w:i/>
              </w:rPr>
              <w:t>:</w:t>
            </w:r>
            <w:r w:rsidRPr="007E33CC">
              <w:rPr>
                <w:color w:val="FF0000"/>
              </w:rPr>
              <w:t xml:space="preserve"> </w:t>
            </w:r>
            <w:proofErr w:type="spellStart"/>
            <w:r w:rsidR="009379A9" w:rsidRPr="007E33CC">
              <w:rPr>
                <w:iCs/>
              </w:rPr>
              <w:t>Town</w:t>
            </w:r>
            <w:proofErr w:type="spellEnd"/>
            <w:r w:rsidR="009379A9" w:rsidRPr="007E33CC">
              <w:rPr>
                <w:iCs/>
              </w:rPr>
              <w:t xml:space="preserve"> </w:t>
            </w:r>
            <w:proofErr w:type="spellStart"/>
            <w:r w:rsidR="009379A9" w:rsidRPr="007E33CC">
              <w:rPr>
                <w:iCs/>
              </w:rPr>
              <w:t>or</w:t>
            </w:r>
            <w:proofErr w:type="spellEnd"/>
            <w:r w:rsidR="009379A9" w:rsidRPr="007E33CC">
              <w:rPr>
                <w:iCs/>
              </w:rPr>
              <w:t xml:space="preserve"> country?</w:t>
            </w:r>
          </w:p>
        </w:tc>
        <w:tc>
          <w:tcPr>
            <w:tcW w:w="992" w:type="dxa"/>
          </w:tcPr>
          <w:p w14:paraId="2125D4C5" w14:textId="77777777" w:rsidR="00065D60" w:rsidRPr="007E33CC" w:rsidRDefault="00A56752" w:rsidP="007E33CC">
            <w:pPr>
              <w:jc w:val="center"/>
              <w:rPr>
                <w:rFonts w:cs="Arial"/>
                <w:b/>
              </w:rPr>
            </w:pPr>
            <w:r w:rsidRPr="007E33CC">
              <w:rPr>
                <w:rFonts w:cs="Arial"/>
                <w:b/>
              </w:rPr>
              <w:t>22</w:t>
            </w:r>
          </w:p>
        </w:tc>
      </w:tr>
      <w:tr w:rsidR="00065D60" w:rsidRPr="007E33CC" w14:paraId="0D5DB791" w14:textId="77777777" w:rsidTr="0092551E">
        <w:tc>
          <w:tcPr>
            <w:tcW w:w="4757" w:type="dxa"/>
          </w:tcPr>
          <w:p w14:paraId="5F0F9549" w14:textId="77777777" w:rsidR="00065D60" w:rsidRPr="007E33CC" w:rsidRDefault="00065D60" w:rsidP="00AE6291">
            <w:pPr>
              <w:tabs>
                <w:tab w:val="center" w:pos="4535"/>
              </w:tabs>
              <w:jc w:val="both"/>
            </w:pPr>
            <w:r w:rsidRPr="007E33CC">
              <w:t>- vhodně aplikuje slovní zásobu včetně frazeologie v rozsahu daných komunikačních situací a tematického celku</w:t>
            </w:r>
          </w:p>
          <w:p w14:paraId="73DEFFE3" w14:textId="77777777" w:rsidR="00065D60" w:rsidRPr="007E33CC" w:rsidRDefault="00065D60" w:rsidP="00AE6291">
            <w:pPr>
              <w:tabs>
                <w:tab w:val="center" w:pos="4535"/>
              </w:tabs>
              <w:jc w:val="both"/>
            </w:pPr>
            <w:r w:rsidRPr="007E33CC">
              <w:t>- vhodně uplatňuje základní způsoby tvoření slov a využívá je při porozumění textu i ve vlastním projevu</w:t>
            </w:r>
          </w:p>
          <w:p w14:paraId="4D0B96A8" w14:textId="77777777" w:rsidR="00065D60" w:rsidRPr="007E33CC" w:rsidRDefault="00065D60" w:rsidP="00AE6291">
            <w:pPr>
              <w:tabs>
                <w:tab w:val="center" w:pos="4535"/>
              </w:tabs>
              <w:jc w:val="both"/>
            </w:pPr>
            <w:r w:rsidRPr="007E33CC">
              <w:t>- uplatňuje v písemném projevu správnou grafickou podobu jazyka, dodržuje základní pravopisné normy</w:t>
            </w:r>
          </w:p>
          <w:p w14:paraId="509F9A26" w14:textId="77777777" w:rsidR="00065D60" w:rsidRPr="007E33CC" w:rsidRDefault="00065D60" w:rsidP="00AE6291">
            <w:pPr>
              <w:tabs>
                <w:tab w:val="center" w:pos="4535"/>
              </w:tabs>
              <w:jc w:val="both"/>
            </w:pPr>
            <w:r w:rsidRPr="007E33CC">
              <w:t>- seznámí se se základními společenskými zvyklosti a sociokulturní cizích zemí</w:t>
            </w:r>
          </w:p>
          <w:p w14:paraId="15E98BF5" w14:textId="77777777" w:rsidR="00065D60" w:rsidRPr="007E33CC" w:rsidRDefault="00065D60" w:rsidP="00AE6291">
            <w:pPr>
              <w:tabs>
                <w:tab w:val="center" w:pos="4535"/>
              </w:tabs>
              <w:jc w:val="both"/>
            </w:pPr>
            <w:r w:rsidRPr="007E33CC">
              <w:t>- používá běžné gramatické prostředky a</w:t>
            </w:r>
            <w:r w:rsidR="00AE6291">
              <w:t> </w:t>
            </w:r>
            <w:r w:rsidRPr="007E33CC">
              <w:t>vzorce v rámci snadno předvídatelných situací</w:t>
            </w:r>
          </w:p>
        </w:tc>
        <w:tc>
          <w:tcPr>
            <w:tcW w:w="3997" w:type="dxa"/>
          </w:tcPr>
          <w:p w14:paraId="3BAAFBEA" w14:textId="77777777" w:rsidR="00065D60" w:rsidRPr="007E33CC" w:rsidRDefault="00065D60" w:rsidP="00AE6291">
            <w:pPr>
              <w:tabs>
                <w:tab w:val="center" w:pos="4535"/>
              </w:tabs>
              <w:jc w:val="both"/>
              <w:rPr>
                <w:rFonts w:cs="TimesNewRoman"/>
                <w:b/>
              </w:rPr>
            </w:pPr>
            <w:r w:rsidRPr="007E33CC">
              <w:rPr>
                <w:rFonts w:cs="TimesNewRoman"/>
                <w:b/>
              </w:rPr>
              <w:t xml:space="preserve">3. </w:t>
            </w:r>
            <w:proofErr w:type="spellStart"/>
            <w:r w:rsidR="00B837C7" w:rsidRPr="007E33CC">
              <w:rPr>
                <w:rFonts w:cs="TimesNewRoman"/>
                <w:b/>
              </w:rPr>
              <w:t>Going</w:t>
            </w:r>
            <w:proofErr w:type="spellEnd"/>
            <w:r w:rsidR="00B837C7" w:rsidRPr="007E33CC">
              <w:rPr>
                <w:rFonts w:cs="TimesNewRoman"/>
                <w:b/>
              </w:rPr>
              <w:t xml:space="preserve"> </w:t>
            </w:r>
            <w:proofErr w:type="spellStart"/>
            <w:r w:rsidR="00B837C7" w:rsidRPr="007E33CC">
              <w:rPr>
                <w:rFonts w:cs="TimesNewRoman"/>
                <w:b/>
              </w:rPr>
              <w:t>wild</w:t>
            </w:r>
            <w:proofErr w:type="spellEnd"/>
          </w:p>
          <w:p w14:paraId="298F058B" w14:textId="77777777" w:rsidR="00546749" w:rsidRPr="007E33CC" w:rsidRDefault="00546749" w:rsidP="00AE6291">
            <w:pPr>
              <w:jc w:val="both"/>
              <w:rPr>
                <w:iCs/>
              </w:rPr>
            </w:pPr>
            <w:proofErr w:type="spellStart"/>
            <w:r w:rsidRPr="007E33CC">
              <w:rPr>
                <w:i/>
              </w:rPr>
              <w:t>Vocabulary</w:t>
            </w:r>
            <w:proofErr w:type="spellEnd"/>
            <w:r w:rsidRPr="007E33CC">
              <w:rPr>
                <w:i/>
              </w:rPr>
              <w:t xml:space="preserve">: </w:t>
            </w:r>
            <w:proofErr w:type="spellStart"/>
            <w:r w:rsidRPr="007E33CC">
              <w:rPr>
                <w:iCs/>
              </w:rPr>
              <w:t>Wild</w:t>
            </w:r>
            <w:proofErr w:type="spellEnd"/>
            <w:r w:rsidRPr="007E33CC">
              <w:rPr>
                <w:iCs/>
              </w:rPr>
              <w:t xml:space="preserve"> </w:t>
            </w:r>
            <w:proofErr w:type="spellStart"/>
            <w:r w:rsidRPr="007E33CC">
              <w:rPr>
                <w:iCs/>
              </w:rPr>
              <w:t>animals</w:t>
            </w:r>
            <w:proofErr w:type="spellEnd"/>
            <w:r w:rsidRPr="007E33CC">
              <w:rPr>
                <w:iCs/>
              </w:rPr>
              <w:t xml:space="preserve">, </w:t>
            </w:r>
            <w:proofErr w:type="spellStart"/>
            <w:r w:rsidRPr="007E33CC">
              <w:rPr>
                <w:iCs/>
              </w:rPr>
              <w:t>parts</w:t>
            </w:r>
            <w:proofErr w:type="spellEnd"/>
            <w:r w:rsidRPr="007E33CC">
              <w:rPr>
                <w:iCs/>
              </w:rPr>
              <w:t xml:space="preserve"> </w:t>
            </w:r>
            <w:proofErr w:type="spellStart"/>
            <w:r w:rsidRPr="007E33CC">
              <w:rPr>
                <w:iCs/>
              </w:rPr>
              <w:t>of</w:t>
            </w:r>
            <w:proofErr w:type="spellEnd"/>
            <w:r w:rsidRPr="007E33CC">
              <w:rPr>
                <w:iCs/>
              </w:rPr>
              <w:t xml:space="preserve"> </w:t>
            </w:r>
            <w:proofErr w:type="spellStart"/>
            <w:r w:rsidRPr="007E33CC">
              <w:rPr>
                <w:iCs/>
              </w:rPr>
              <w:t>animals</w:t>
            </w:r>
            <w:proofErr w:type="spellEnd"/>
            <w:r w:rsidRPr="007E33CC">
              <w:rPr>
                <w:iCs/>
              </w:rPr>
              <w:t xml:space="preserve"> </w:t>
            </w:r>
          </w:p>
          <w:p w14:paraId="6ED46E8C" w14:textId="77777777" w:rsidR="00546749" w:rsidRPr="007E33CC" w:rsidRDefault="00546749" w:rsidP="00AE6291">
            <w:pPr>
              <w:jc w:val="both"/>
              <w:rPr>
                <w:i/>
              </w:rPr>
            </w:pPr>
            <w:proofErr w:type="spellStart"/>
            <w:r w:rsidRPr="007E33CC">
              <w:rPr>
                <w:i/>
              </w:rPr>
              <w:t>Grammar</w:t>
            </w:r>
            <w:proofErr w:type="spellEnd"/>
            <w:r w:rsidRPr="007E33CC">
              <w:rPr>
                <w:i/>
              </w:rPr>
              <w:t xml:space="preserve">: </w:t>
            </w:r>
            <w:r w:rsidRPr="007E33CC">
              <w:rPr>
                <w:iCs/>
              </w:rPr>
              <w:t xml:space="preserve">Past </w:t>
            </w:r>
            <w:proofErr w:type="spellStart"/>
            <w:r w:rsidRPr="007E33CC">
              <w:rPr>
                <w:iCs/>
              </w:rPr>
              <w:t>simple</w:t>
            </w:r>
            <w:proofErr w:type="spellEnd"/>
            <w:r w:rsidRPr="007E33CC">
              <w:rPr>
                <w:iCs/>
              </w:rPr>
              <w:t xml:space="preserve">, </w:t>
            </w:r>
            <w:proofErr w:type="spellStart"/>
            <w:r w:rsidRPr="007E33CC">
              <w:rPr>
                <w:iCs/>
              </w:rPr>
              <w:t>prepositions</w:t>
            </w:r>
            <w:proofErr w:type="spellEnd"/>
            <w:r w:rsidRPr="007E33CC">
              <w:rPr>
                <w:iCs/>
              </w:rPr>
              <w:t xml:space="preserve"> </w:t>
            </w:r>
            <w:proofErr w:type="spellStart"/>
            <w:r w:rsidRPr="007E33CC">
              <w:rPr>
                <w:iCs/>
              </w:rPr>
              <w:t>of</w:t>
            </w:r>
            <w:proofErr w:type="spellEnd"/>
            <w:r w:rsidRPr="007E33CC">
              <w:rPr>
                <w:iCs/>
              </w:rPr>
              <w:t xml:space="preserve"> </w:t>
            </w:r>
            <w:proofErr w:type="spellStart"/>
            <w:r w:rsidRPr="007E33CC">
              <w:rPr>
                <w:iCs/>
              </w:rPr>
              <w:t>movement</w:t>
            </w:r>
            <w:proofErr w:type="spellEnd"/>
            <w:r w:rsidRPr="007E33CC">
              <w:rPr>
                <w:iCs/>
              </w:rPr>
              <w:t xml:space="preserve"> and place</w:t>
            </w:r>
          </w:p>
          <w:p w14:paraId="66A1F4E2" w14:textId="77777777" w:rsidR="00546749" w:rsidRPr="007E33CC" w:rsidRDefault="00546749" w:rsidP="00AE6291">
            <w:pPr>
              <w:jc w:val="both"/>
              <w:rPr>
                <w:iCs/>
              </w:rPr>
            </w:pPr>
            <w:proofErr w:type="spellStart"/>
            <w:r w:rsidRPr="007E33CC">
              <w:rPr>
                <w:i/>
              </w:rPr>
              <w:t>Reading</w:t>
            </w:r>
            <w:proofErr w:type="spellEnd"/>
            <w:r w:rsidRPr="007E33CC">
              <w:rPr>
                <w:i/>
              </w:rPr>
              <w:t xml:space="preserve">: </w:t>
            </w:r>
            <w:proofErr w:type="spellStart"/>
            <w:r w:rsidRPr="007E33CC">
              <w:rPr>
                <w:iCs/>
              </w:rPr>
              <w:t>Stranger</w:t>
            </w:r>
            <w:proofErr w:type="spellEnd"/>
            <w:r w:rsidRPr="007E33CC">
              <w:rPr>
                <w:iCs/>
              </w:rPr>
              <w:t xml:space="preserve"> </w:t>
            </w:r>
            <w:proofErr w:type="spellStart"/>
            <w:r w:rsidRPr="007E33CC">
              <w:rPr>
                <w:iCs/>
              </w:rPr>
              <w:t>than</w:t>
            </w:r>
            <w:proofErr w:type="spellEnd"/>
            <w:r w:rsidRPr="007E33CC">
              <w:rPr>
                <w:iCs/>
              </w:rPr>
              <w:t xml:space="preserve"> fiction?</w:t>
            </w:r>
          </w:p>
          <w:p w14:paraId="6E3C5E09" w14:textId="77777777" w:rsidR="00546749" w:rsidRPr="007E33CC" w:rsidRDefault="00546749" w:rsidP="00AE6291">
            <w:pPr>
              <w:jc w:val="both"/>
              <w:rPr>
                <w:iCs/>
              </w:rPr>
            </w:pPr>
            <w:proofErr w:type="spellStart"/>
            <w:r w:rsidRPr="007E33CC">
              <w:rPr>
                <w:i/>
              </w:rPr>
              <w:t>Speaking</w:t>
            </w:r>
            <w:proofErr w:type="spellEnd"/>
            <w:r w:rsidRPr="007E33CC">
              <w:rPr>
                <w:i/>
              </w:rPr>
              <w:t xml:space="preserve">: </w:t>
            </w:r>
            <w:proofErr w:type="spellStart"/>
            <w:r w:rsidRPr="007E33CC">
              <w:rPr>
                <w:iCs/>
              </w:rPr>
              <w:t>Photo</w:t>
            </w:r>
            <w:proofErr w:type="spellEnd"/>
            <w:r w:rsidRPr="007E33CC">
              <w:rPr>
                <w:iCs/>
              </w:rPr>
              <w:t xml:space="preserve"> </w:t>
            </w:r>
            <w:proofErr w:type="spellStart"/>
            <w:r w:rsidRPr="007E33CC">
              <w:rPr>
                <w:iCs/>
              </w:rPr>
              <w:t>description</w:t>
            </w:r>
            <w:proofErr w:type="spellEnd"/>
          </w:p>
          <w:p w14:paraId="1CF07A9B" w14:textId="77777777" w:rsidR="00546749" w:rsidRPr="007E33CC" w:rsidRDefault="00546749" w:rsidP="00AE6291">
            <w:pPr>
              <w:jc w:val="both"/>
              <w:rPr>
                <w:iCs/>
              </w:rPr>
            </w:pPr>
            <w:proofErr w:type="spellStart"/>
            <w:r w:rsidRPr="007E33CC">
              <w:rPr>
                <w:i/>
              </w:rPr>
              <w:t>Writing</w:t>
            </w:r>
            <w:proofErr w:type="spellEnd"/>
            <w:r w:rsidRPr="007E33CC">
              <w:rPr>
                <w:i/>
              </w:rPr>
              <w:t xml:space="preserve">: </w:t>
            </w:r>
            <w:r w:rsidRPr="007E33CC">
              <w:rPr>
                <w:iCs/>
              </w:rPr>
              <w:t xml:space="preserve">A </w:t>
            </w:r>
            <w:proofErr w:type="spellStart"/>
            <w:r w:rsidRPr="007E33CC">
              <w:rPr>
                <w:iCs/>
              </w:rPr>
              <w:t>postcard</w:t>
            </w:r>
            <w:proofErr w:type="spellEnd"/>
          </w:p>
          <w:p w14:paraId="509C3F2F" w14:textId="77777777" w:rsidR="00065D60" w:rsidRPr="007E33CC" w:rsidRDefault="00546749" w:rsidP="00AE6291">
            <w:pPr>
              <w:tabs>
                <w:tab w:val="center" w:pos="4535"/>
              </w:tabs>
              <w:jc w:val="both"/>
              <w:rPr>
                <w:rFonts w:cs="TimesNewRoman"/>
              </w:rPr>
            </w:pPr>
            <w:proofErr w:type="spellStart"/>
            <w:r w:rsidRPr="007E33CC">
              <w:rPr>
                <w:i/>
              </w:rPr>
              <w:t>Listening</w:t>
            </w:r>
            <w:proofErr w:type="spellEnd"/>
            <w:r w:rsidRPr="007E33CC">
              <w:rPr>
                <w:i/>
              </w:rPr>
              <w:t>:</w:t>
            </w:r>
            <w:r w:rsidRPr="007E33CC">
              <w:rPr>
                <w:color w:val="FF0000"/>
              </w:rPr>
              <w:t xml:space="preserve"> </w:t>
            </w:r>
            <w:proofErr w:type="spellStart"/>
            <w:r w:rsidRPr="007E33CC">
              <w:rPr>
                <w:iCs/>
              </w:rPr>
              <w:t>Missing</w:t>
            </w:r>
            <w:proofErr w:type="spellEnd"/>
            <w:r w:rsidRPr="007E33CC">
              <w:rPr>
                <w:iCs/>
              </w:rPr>
              <w:t xml:space="preserve"> </w:t>
            </w:r>
            <w:proofErr w:type="spellStart"/>
            <w:r w:rsidRPr="007E33CC">
              <w:rPr>
                <w:iCs/>
              </w:rPr>
              <w:t>sounds</w:t>
            </w:r>
            <w:proofErr w:type="spellEnd"/>
          </w:p>
        </w:tc>
        <w:tc>
          <w:tcPr>
            <w:tcW w:w="992" w:type="dxa"/>
          </w:tcPr>
          <w:p w14:paraId="1530D4BB" w14:textId="77777777" w:rsidR="00065D60" w:rsidRPr="007E33CC" w:rsidRDefault="00A56752" w:rsidP="007E33CC">
            <w:pPr>
              <w:jc w:val="center"/>
              <w:rPr>
                <w:rFonts w:cs="Arial"/>
                <w:b/>
              </w:rPr>
            </w:pPr>
            <w:r w:rsidRPr="007E33CC">
              <w:rPr>
                <w:rFonts w:cs="Arial"/>
                <w:b/>
              </w:rPr>
              <w:t>22</w:t>
            </w:r>
          </w:p>
        </w:tc>
      </w:tr>
    </w:tbl>
    <w:p w14:paraId="5F5800E7" w14:textId="05EA137A" w:rsidR="00AE6291" w:rsidRDefault="00AE6291" w:rsidP="00065D60">
      <w:pPr>
        <w:tabs>
          <w:tab w:val="center" w:pos="4535"/>
        </w:tabs>
      </w:pPr>
    </w:p>
    <w:p w14:paraId="7FF9F42D" w14:textId="77777777" w:rsidR="00827E64" w:rsidRPr="0076410D" w:rsidRDefault="00827E64" w:rsidP="00065D60">
      <w:pPr>
        <w:tabs>
          <w:tab w:val="center" w:pos="4535"/>
        </w:tabs>
      </w:pPr>
    </w:p>
    <w:p w14:paraId="4E2785D8" w14:textId="77777777" w:rsidR="002D5459" w:rsidRPr="00AE6291" w:rsidRDefault="00AE6291" w:rsidP="00AE6291">
      <w:pPr>
        <w:spacing w:line="276" w:lineRule="auto"/>
        <w:rPr>
          <w:b/>
          <w:color w:val="000000"/>
          <w:szCs w:val="28"/>
        </w:rPr>
      </w:pPr>
      <w:r>
        <w:rPr>
          <w:b/>
          <w:color w:val="000000"/>
        </w:rPr>
        <w:lastRenderedPageBreak/>
        <w:t>3</w:t>
      </w:r>
      <w:r w:rsidRPr="00C11EAB">
        <w:rPr>
          <w:b/>
          <w:color w:val="000000"/>
        </w:rPr>
        <w:t>.</w:t>
      </w:r>
      <w:r>
        <w:rPr>
          <w:b/>
          <w:color w:val="000000"/>
        </w:rPr>
        <w:t xml:space="preserve"> ročník: celkem 66 hodin</w:t>
      </w:r>
      <w:r w:rsidRPr="00C11EAB">
        <w:rPr>
          <w:b/>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4056"/>
        <w:gridCol w:w="1007"/>
      </w:tblGrid>
      <w:tr w:rsidR="00065D60" w:rsidRPr="00B76FAA" w14:paraId="371A4B74" w14:textId="77777777" w:rsidTr="0092551E">
        <w:tc>
          <w:tcPr>
            <w:tcW w:w="4757" w:type="dxa"/>
            <w:vAlign w:val="center"/>
          </w:tcPr>
          <w:p w14:paraId="5D4686D5" w14:textId="77777777" w:rsidR="00065D60" w:rsidRPr="00B76FAA" w:rsidRDefault="00065D60" w:rsidP="000A625A">
            <w:pPr>
              <w:widowControl w:val="0"/>
              <w:autoSpaceDE w:val="0"/>
              <w:autoSpaceDN w:val="0"/>
              <w:adjustRightInd w:val="0"/>
              <w:snapToGrid w:val="0"/>
              <w:jc w:val="both"/>
              <w:rPr>
                <w:rFonts w:cs="Arial"/>
                <w:b/>
              </w:rPr>
            </w:pPr>
            <w:r w:rsidRPr="00B76FAA">
              <w:rPr>
                <w:rFonts w:cs="Arial"/>
                <w:b/>
                <w:color w:val="000000"/>
              </w:rPr>
              <w:t>Výsledky vzdělávání</w:t>
            </w:r>
          </w:p>
        </w:tc>
        <w:tc>
          <w:tcPr>
            <w:tcW w:w="3997" w:type="dxa"/>
            <w:vAlign w:val="center"/>
          </w:tcPr>
          <w:p w14:paraId="75AF91A3" w14:textId="77777777" w:rsidR="00065D60" w:rsidRPr="00B76FAA" w:rsidRDefault="00065D60" w:rsidP="00B76FAA">
            <w:pPr>
              <w:widowControl w:val="0"/>
              <w:autoSpaceDE w:val="0"/>
              <w:autoSpaceDN w:val="0"/>
              <w:adjustRightInd w:val="0"/>
              <w:snapToGrid w:val="0"/>
              <w:rPr>
                <w:rFonts w:cs="Arial"/>
                <w:b/>
              </w:rPr>
            </w:pPr>
            <w:r w:rsidRPr="00B76FAA">
              <w:rPr>
                <w:rFonts w:cs="Arial"/>
                <w:b/>
                <w:color w:val="000000"/>
              </w:rPr>
              <w:t>Číslo tématu a téma</w:t>
            </w:r>
          </w:p>
        </w:tc>
        <w:tc>
          <w:tcPr>
            <w:tcW w:w="992" w:type="dxa"/>
            <w:vAlign w:val="center"/>
          </w:tcPr>
          <w:p w14:paraId="6B730882" w14:textId="77777777" w:rsidR="00065D60" w:rsidRPr="00B76FAA" w:rsidRDefault="00065D60" w:rsidP="00B76FAA">
            <w:pPr>
              <w:rPr>
                <w:rFonts w:cs="Arial"/>
                <w:b/>
              </w:rPr>
            </w:pPr>
            <w:r w:rsidRPr="00B76FAA">
              <w:rPr>
                <w:rFonts w:cs="Arial"/>
                <w:b/>
              </w:rPr>
              <w:t>Počet hodin</w:t>
            </w:r>
          </w:p>
        </w:tc>
      </w:tr>
      <w:tr w:rsidR="00065D60" w:rsidRPr="00B76FAA" w14:paraId="5229118A" w14:textId="77777777" w:rsidTr="0092551E">
        <w:trPr>
          <w:trHeight w:val="992"/>
        </w:trPr>
        <w:tc>
          <w:tcPr>
            <w:tcW w:w="4757" w:type="dxa"/>
          </w:tcPr>
          <w:p w14:paraId="06CD6E19" w14:textId="77777777" w:rsidR="00065D60" w:rsidRPr="00B76FAA" w:rsidRDefault="00B76FAA" w:rsidP="000A625A">
            <w:pPr>
              <w:tabs>
                <w:tab w:val="center" w:pos="4535"/>
              </w:tabs>
              <w:jc w:val="both"/>
              <w:rPr>
                <w:b/>
                <w:bCs/>
              </w:rPr>
            </w:pPr>
            <w:r w:rsidRPr="00B76FAA">
              <w:rPr>
                <w:b/>
                <w:bCs/>
              </w:rPr>
              <w:t>Žák:</w:t>
            </w:r>
          </w:p>
          <w:p w14:paraId="1205571A" w14:textId="77777777" w:rsidR="00065D60" w:rsidRPr="00B76FAA" w:rsidRDefault="00065D60" w:rsidP="000A625A">
            <w:pPr>
              <w:tabs>
                <w:tab w:val="center" w:pos="4535"/>
              </w:tabs>
              <w:jc w:val="both"/>
            </w:pPr>
            <w:r w:rsidRPr="00B76FAA">
              <w:t>- vhodně aplikuje slovní zásobu včetně frazeologie v rozsahu daných komunikačních situací a tematického celku</w:t>
            </w:r>
          </w:p>
          <w:p w14:paraId="71EB45C0" w14:textId="77777777" w:rsidR="00065D60" w:rsidRPr="00B76FAA" w:rsidRDefault="00065D60" w:rsidP="000A625A">
            <w:pPr>
              <w:tabs>
                <w:tab w:val="center" w:pos="4535"/>
              </w:tabs>
              <w:jc w:val="both"/>
            </w:pPr>
            <w:r w:rsidRPr="00B76FAA">
              <w:t>- vhodně uplatňuje základní způsoby tvoření slov a využívá je při porozumění textu i ve vlastním projevu</w:t>
            </w:r>
          </w:p>
          <w:p w14:paraId="69DFD7A0" w14:textId="77777777" w:rsidR="00065D60" w:rsidRPr="00B76FAA" w:rsidRDefault="00065D60" w:rsidP="000A625A">
            <w:pPr>
              <w:tabs>
                <w:tab w:val="center" w:pos="4535"/>
              </w:tabs>
              <w:jc w:val="both"/>
            </w:pPr>
            <w:r w:rsidRPr="00B76FAA">
              <w:t>- uplatňuje v písemném projevu správnou grafickou podobu jazyka, dodržuje základní pravopisné normy</w:t>
            </w:r>
          </w:p>
          <w:p w14:paraId="4B5FFF26" w14:textId="77777777" w:rsidR="00065D60" w:rsidRPr="00B76FAA" w:rsidRDefault="00065D60" w:rsidP="000A625A">
            <w:pPr>
              <w:tabs>
                <w:tab w:val="center" w:pos="4535"/>
              </w:tabs>
              <w:jc w:val="both"/>
            </w:pPr>
            <w:r w:rsidRPr="00B76FAA">
              <w:t>- seznámí se se základními společenskými zvyklosti a sociokulturní cizích zemí</w:t>
            </w:r>
          </w:p>
          <w:p w14:paraId="3CCC2F78" w14:textId="77777777" w:rsidR="00065D60" w:rsidRPr="000A625A" w:rsidRDefault="00065D60" w:rsidP="000A625A">
            <w:pPr>
              <w:tabs>
                <w:tab w:val="center" w:pos="4535"/>
              </w:tabs>
              <w:jc w:val="both"/>
            </w:pPr>
            <w:r w:rsidRPr="00B76FAA">
              <w:t>- používá běžné gramatické prostředky a</w:t>
            </w:r>
            <w:r w:rsidR="000A625A">
              <w:t> </w:t>
            </w:r>
            <w:r w:rsidRPr="00B76FAA">
              <w:t>vzorce v rámci snadno předvídatelných situací</w:t>
            </w:r>
          </w:p>
        </w:tc>
        <w:tc>
          <w:tcPr>
            <w:tcW w:w="3997" w:type="dxa"/>
          </w:tcPr>
          <w:p w14:paraId="0045E032" w14:textId="77777777" w:rsidR="00065D60" w:rsidRPr="000A625A" w:rsidRDefault="00065D60" w:rsidP="00B76FAA">
            <w:pPr>
              <w:tabs>
                <w:tab w:val="center" w:pos="4535"/>
              </w:tabs>
              <w:rPr>
                <w:b/>
              </w:rPr>
            </w:pPr>
            <w:r w:rsidRPr="00B76FAA">
              <w:rPr>
                <w:b/>
              </w:rPr>
              <w:t xml:space="preserve">1. </w:t>
            </w:r>
            <w:r w:rsidR="00A56752" w:rsidRPr="00B76FAA">
              <w:rPr>
                <w:b/>
              </w:rPr>
              <w:t xml:space="preserve">Digital </w:t>
            </w:r>
            <w:proofErr w:type="spellStart"/>
            <w:r w:rsidR="00A56752" w:rsidRPr="00B76FAA">
              <w:rPr>
                <w:b/>
              </w:rPr>
              <w:t>world</w:t>
            </w:r>
            <w:proofErr w:type="spellEnd"/>
          </w:p>
          <w:p w14:paraId="13B68A3A" w14:textId="77777777" w:rsidR="0082557F" w:rsidRPr="00B76FAA" w:rsidRDefault="0082557F" w:rsidP="00B76FAA">
            <w:pPr>
              <w:rPr>
                <w:iCs/>
              </w:rPr>
            </w:pPr>
            <w:proofErr w:type="spellStart"/>
            <w:r w:rsidRPr="00B76FAA">
              <w:rPr>
                <w:i/>
              </w:rPr>
              <w:t>Vocabulary</w:t>
            </w:r>
            <w:proofErr w:type="spellEnd"/>
            <w:r w:rsidRPr="00B76FAA">
              <w:rPr>
                <w:i/>
              </w:rPr>
              <w:t xml:space="preserve">: </w:t>
            </w:r>
            <w:proofErr w:type="spellStart"/>
            <w:r w:rsidRPr="00B76FAA">
              <w:rPr>
                <w:iCs/>
              </w:rPr>
              <w:t>Computing</w:t>
            </w:r>
            <w:proofErr w:type="spellEnd"/>
            <w:r w:rsidRPr="00B76FAA">
              <w:rPr>
                <w:iCs/>
              </w:rPr>
              <w:t xml:space="preserve"> </w:t>
            </w:r>
            <w:proofErr w:type="spellStart"/>
            <w:r w:rsidRPr="00B76FAA">
              <w:rPr>
                <w:iCs/>
              </w:rPr>
              <w:t>nouns</w:t>
            </w:r>
            <w:proofErr w:type="spellEnd"/>
            <w:r w:rsidRPr="00B76FAA">
              <w:rPr>
                <w:iCs/>
              </w:rPr>
              <w:t xml:space="preserve">, </w:t>
            </w:r>
            <w:proofErr w:type="spellStart"/>
            <w:r w:rsidRPr="00B76FAA">
              <w:rPr>
                <w:iCs/>
              </w:rPr>
              <w:t>verbs</w:t>
            </w:r>
            <w:proofErr w:type="spellEnd"/>
            <w:r w:rsidRPr="00B76FAA">
              <w:rPr>
                <w:iCs/>
              </w:rPr>
              <w:t xml:space="preserve"> and </w:t>
            </w:r>
            <w:proofErr w:type="spellStart"/>
            <w:proofErr w:type="gramStart"/>
            <w:r w:rsidRPr="00B76FAA">
              <w:rPr>
                <w:iCs/>
              </w:rPr>
              <w:t>collocations</w:t>
            </w:r>
            <w:proofErr w:type="spellEnd"/>
            <w:r w:rsidRPr="00B76FAA">
              <w:rPr>
                <w:iCs/>
              </w:rPr>
              <w:t xml:space="preserve"> ,</w:t>
            </w:r>
            <w:proofErr w:type="gramEnd"/>
            <w:r w:rsidRPr="00B76FAA">
              <w:rPr>
                <w:iCs/>
              </w:rPr>
              <w:t xml:space="preserve"> </w:t>
            </w:r>
            <w:proofErr w:type="spellStart"/>
            <w:r w:rsidRPr="00B76FAA">
              <w:rPr>
                <w:iCs/>
              </w:rPr>
              <w:t>phrasal</w:t>
            </w:r>
            <w:proofErr w:type="spellEnd"/>
            <w:r w:rsidRPr="00B76FAA">
              <w:rPr>
                <w:iCs/>
              </w:rPr>
              <w:t xml:space="preserve"> </w:t>
            </w:r>
            <w:proofErr w:type="spellStart"/>
            <w:r w:rsidRPr="00B76FAA">
              <w:rPr>
                <w:iCs/>
              </w:rPr>
              <w:t>verbs</w:t>
            </w:r>
            <w:proofErr w:type="spellEnd"/>
          </w:p>
          <w:p w14:paraId="5CE17F0E" w14:textId="77777777" w:rsidR="0082557F" w:rsidRPr="00B76FAA" w:rsidRDefault="0082557F" w:rsidP="00B76FAA">
            <w:pPr>
              <w:rPr>
                <w:iCs/>
              </w:rPr>
            </w:pPr>
            <w:proofErr w:type="spellStart"/>
            <w:r w:rsidRPr="00B76FAA">
              <w:rPr>
                <w:i/>
              </w:rPr>
              <w:t>Grammar</w:t>
            </w:r>
            <w:proofErr w:type="spellEnd"/>
            <w:r w:rsidRPr="00B76FAA">
              <w:rPr>
                <w:i/>
              </w:rPr>
              <w:t xml:space="preserve">: </w:t>
            </w:r>
            <w:r w:rsidRPr="00B76FAA">
              <w:rPr>
                <w:iCs/>
              </w:rPr>
              <w:t xml:space="preserve">Past </w:t>
            </w:r>
            <w:proofErr w:type="spellStart"/>
            <w:r w:rsidRPr="00B76FAA">
              <w:rPr>
                <w:iCs/>
              </w:rPr>
              <w:t>simple</w:t>
            </w:r>
            <w:proofErr w:type="spellEnd"/>
          </w:p>
          <w:p w14:paraId="51D415D5" w14:textId="77777777" w:rsidR="0082557F" w:rsidRPr="00B76FAA" w:rsidRDefault="0082557F" w:rsidP="00B76FAA">
            <w:pPr>
              <w:rPr>
                <w:iCs/>
              </w:rPr>
            </w:pPr>
            <w:proofErr w:type="spellStart"/>
            <w:r w:rsidRPr="00B76FAA">
              <w:rPr>
                <w:i/>
              </w:rPr>
              <w:t>Reading</w:t>
            </w:r>
            <w:proofErr w:type="spellEnd"/>
            <w:r w:rsidRPr="00B76FAA">
              <w:rPr>
                <w:i/>
              </w:rPr>
              <w:t xml:space="preserve">: </w:t>
            </w:r>
            <w:r w:rsidRPr="00B76FAA">
              <w:rPr>
                <w:iCs/>
              </w:rPr>
              <w:t>Dancing man</w:t>
            </w:r>
          </w:p>
          <w:p w14:paraId="50565EF3" w14:textId="77777777" w:rsidR="0082557F" w:rsidRPr="00B76FAA" w:rsidRDefault="0082557F" w:rsidP="00B76FAA">
            <w:pPr>
              <w:rPr>
                <w:iCs/>
              </w:rPr>
            </w:pPr>
            <w:proofErr w:type="spellStart"/>
            <w:r w:rsidRPr="00B76FAA">
              <w:rPr>
                <w:i/>
              </w:rPr>
              <w:t>Speaking</w:t>
            </w:r>
            <w:proofErr w:type="spellEnd"/>
            <w:r w:rsidRPr="00B76FAA">
              <w:rPr>
                <w:i/>
              </w:rPr>
              <w:t xml:space="preserve">: </w:t>
            </w:r>
            <w:r w:rsidRPr="00B76FAA">
              <w:rPr>
                <w:iCs/>
              </w:rPr>
              <w:t>In a shop</w:t>
            </w:r>
          </w:p>
          <w:p w14:paraId="1C857090" w14:textId="77777777" w:rsidR="0082557F" w:rsidRPr="00B76FAA" w:rsidRDefault="0082557F" w:rsidP="00B76FAA">
            <w:pPr>
              <w:rPr>
                <w:iCs/>
              </w:rPr>
            </w:pPr>
            <w:proofErr w:type="spellStart"/>
            <w:r w:rsidRPr="00B76FAA">
              <w:rPr>
                <w:i/>
              </w:rPr>
              <w:t>Writing</w:t>
            </w:r>
            <w:proofErr w:type="spellEnd"/>
            <w:r w:rsidRPr="00B76FAA">
              <w:rPr>
                <w:i/>
              </w:rPr>
              <w:t xml:space="preserve">: </w:t>
            </w:r>
            <w:r w:rsidRPr="00B76FAA">
              <w:rPr>
                <w:iCs/>
              </w:rPr>
              <w:t xml:space="preserve">A </w:t>
            </w:r>
            <w:proofErr w:type="spellStart"/>
            <w:r w:rsidRPr="00B76FAA">
              <w:rPr>
                <w:iCs/>
              </w:rPr>
              <w:t>narrative</w:t>
            </w:r>
            <w:proofErr w:type="spellEnd"/>
          </w:p>
          <w:p w14:paraId="463C0773" w14:textId="77777777" w:rsidR="00065D60" w:rsidRPr="00B76FAA" w:rsidRDefault="0082557F" w:rsidP="00B76FAA">
            <w:pPr>
              <w:tabs>
                <w:tab w:val="center" w:pos="4535"/>
              </w:tabs>
            </w:pPr>
            <w:proofErr w:type="spellStart"/>
            <w:r w:rsidRPr="00B76FAA">
              <w:rPr>
                <w:i/>
              </w:rPr>
              <w:t>Listening</w:t>
            </w:r>
            <w:proofErr w:type="spellEnd"/>
            <w:r w:rsidRPr="00B76FAA">
              <w:rPr>
                <w:i/>
              </w:rPr>
              <w:t>:</w:t>
            </w:r>
            <w:r w:rsidRPr="00B76FAA">
              <w:rPr>
                <w:color w:val="FF0000"/>
              </w:rPr>
              <w:t xml:space="preserve"> </w:t>
            </w:r>
            <w:proofErr w:type="spellStart"/>
            <w:r w:rsidRPr="00B76FAA">
              <w:t>Listening</w:t>
            </w:r>
            <w:proofErr w:type="spellEnd"/>
            <w:r w:rsidRPr="00B76FAA">
              <w:t xml:space="preserve"> to </w:t>
            </w:r>
            <w:proofErr w:type="spellStart"/>
            <w:r w:rsidRPr="00B76FAA">
              <w:t>instructions</w:t>
            </w:r>
            <w:proofErr w:type="spellEnd"/>
          </w:p>
          <w:p w14:paraId="07F69707" w14:textId="77777777" w:rsidR="00065D60" w:rsidRPr="00B76FAA" w:rsidRDefault="00065D60" w:rsidP="00B76FAA">
            <w:pPr>
              <w:tabs>
                <w:tab w:val="center" w:pos="4535"/>
              </w:tabs>
            </w:pPr>
          </w:p>
          <w:p w14:paraId="1A0CAFA0" w14:textId="77777777" w:rsidR="00065D60" w:rsidRPr="00B76FAA" w:rsidRDefault="00065D60" w:rsidP="00B76FAA">
            <w:pPr>
              <w:tabs>
                <w:tab w:val="center" w:pos="4535"/>
              </w:tabs>
            </w:pPr>
          </w:p>
          <w:p w14:paraId="73BA5CEC" w14:textId="77777777" w:rsidR="00065D60" w:rsidRPr="00B76FAA" w:rsidRDefault="00065D60" w:rsidP="00B76FAA">
            <w:pPr>
              <w:tabs>
                <w:tab w:val="center" w:pos="4535"/>
              </w:tabs>
            </w:pPr>
          </w:p>
          <w:p w14:paraId="4F8BB4BB" w14:textId="77777777" w:rsidR="00065D60" w:rsidRPr="00B76FAA" w:rsidRDefault="00065D60" w:rsidP="00B76FAA">
            <w:pPr>
              <w:tabs>
                <w:tab w:val="center" w:pos="4535"/>
              </w:tabs>
            </w:pPr>
          </w:p>
          <w:p w14:paraId="3DA15276" w14:textId="77777777" w:rsidR="00065D60" w:rsidRPr="00B76FAA" w:rsidRDefault="00065D60" w:rsidP="00B76FAA">
            <w:pPr>
              <w:tabs>
                <w:tab w:val="center" w:pos="4535"/>
              </w:tabs>
            </w:pPr>
          </w:p>
          <w:p w14:paraId="70E53B40" w14:textId="77777777" w:rsidR="00065D60" w:rsidRPr="00B76FAA" w:rsidRDefault="00065D60" w:rsidP="00B76FAA">
            <w:pPr>
              <w:tabs>
                <w:tab w:val="center" w:pos="4535"/>
              </w:tabs>
            </w:pPr>
          </w:p>
        </w:tc>
        <w:tc>
          <w:tcPr>
            <w:tcW w:w="992" w:type="dxa"/>
          </w:tcPr>
          <w:p w14:paraId="251F03E8" w14:textId="77777777" w:rsidR="00065D60" w:rsidRPr="00B76FAA" w:rsidRDefault="00A56752" w:rsidP="00B76FAA">
            <w:pPr>
              <w:jc w:val="center"/>
              <w:rPr>
                <w:rFonts w:cs="Arial"/>
                <w:b/>
              </w:rPr>
            </w:pPr>
            <w:r w:rsidRPr="00B76FAA">
              <w:rPr>
                <w:rFonts w:cs="Arial"/>
                <w:b/>
              </w:rPr>
              <w:t>22</w:t>
            </w:r>
          </w:p>
          <w:p w14:paraId="31E5A649" w14:textId="77777777" w:rsidR="00065D60" w:rsidRPr="00B76FAA" w:rsidRDefault="00065D60" w:rsidP="00B76FAA">
            <w:pPr>
              <w:jc w:val="center"/>
              <w:rPr>
                <w:rFonts w:cs="Arial"/>
                <w:b/>
              </w:rPr>
            </w:pPr>
          </w:p>
        </w:tc>
      </w:tr>
      <w:tr w:rsidR="00065D60" w:rsidRPr="00B76FAA" w14:paraId="48F135F6" w14:textId="77777777" w:rsidTr="0092551E">
        <w:tc>
          <w:tcPr>
            <w:tcW w:w="4757" w:type="dxa"/>
          </w:tcPr>
          <w:p w14:paraId="0C92BEDE" w14:textId="77777777" w:rsidR="00065D60" w:rsidRPr="00B76FAA" w:rsidRDefault="00065D60" w:rsidP="000A625A">
            <w:pPr>
              <w:tabs>
                <w:tab w:val="center" w:pos="4535"/>
              </w:tabs>
              <w:jc w:val="both"/>
            </w:pPr>
            <w:r w:rsidRPr="00B76FAA">
              <w:t>- vhodně aplikuje slovní zásobu včetně frazeologie v rozsahu daných komunikačních situací a tematického celku</w:t>
            </w:r>
          </w:p>
          <w:p w14:paraId="74B0F50E" w14:textId="77777777" w:rsidR="00065D60" w:rsidRPr="00B76FAA" w:rsidRDefault="00065D60" w:rsidP="000A625A">
            <w:pPr>
              <w:tabs>
                <w:tab w:val="center" w:pos="4535"/>
              </w:tabs>
              <w:jc w:val="both"/>
            </w:pPr>
            <w:r w:rsidRPr="00B76FAA">
              <w:t>- vhodně uplatňuje základní způsoby tvoření slov a využívá je při porozumění textu i ve vlastním projevu</w:t>
            </w:r>
          </w:p>
          <w:p w14:paraId="43B612F2" w14:textId="77777777" w:rsidR="00065D60" w:rsidRPr="00B76FAA" w:rsidRDefault="00065D60" w:rsidP="000A625A">
            <w:pPr>
              <w:tabs>
                <w:tab w:val="center" w:pos="4535"/>
              </w:tabs>
              <w:jc w:val="both"/>
            </w:pPr>
            <w:r w:rsidRPr="00B76FAA">
              <w:t>- uplatňuje v písemném projevu správnou grafickou podobu jazyka, dodržuje základní pravopisné normy</w:t>
            </w:r>
          </w:p>
          <w:p w14:paraId="3B01A74E" w14:textId="77777777" w:rsidR="00065D60" w:rsidRPr="00B76FAA" w:rsidRDefault="00065D60" w:rsidP="000A625A">
            <w:pPr>
              <w:tabs>
                <w:tab w:val="center" w:pos="4535"/>
              </w:tabs>
              <w:jc w:val="both"/>
            </w:pPr>
            <w:r w:rsidRPr="00B76FAA">
              <w:t>- seznámí se se základními společenskými zvyklosti a sociokulturní cizích zemí</w:t>
            </w:r>
          </w:p>
          <w:p w14:paraId="497C2990" w14:textId="77777777" w:rsidR="00065D60" w:rsidRPr="000A625A" w:rsidRDefault="00065D60" w:rsidP="000A625A">
            <w:pPr>
              <w:tabs>
                <w:tab w:val="center" w:pos="4535"/>
              </w:tabs>
              <w:jc w:val="both"/>
            </w:pPr>
            <w:r w:rsidRPr="00B76FAA">
              <w:t>- používá běžné gra</w:t>
            </w:r>
            <w:r w:rsidR="00B60DFB">
              <w:t>m.</w:t>
            </w:r>
            <w:r w:rsidRPr="00B76FAA">
              <w:t xml:space="preserve"> prostředky a</w:t>
            </w:r>
            <w:r w:rsidR="00B60DFB">
              <w:t> </w:t>
            </w:r>
            <w:r w:rsidRPr="00B76FAA">
              <w:t>vzorce v rámci snadno předvídatelných situací</w:t>
            </w:r>
          </w:p>
        </w:tc>
        <w:tc>
          <w:tcPr>
            <w:tcW w:w="3997" w:type="dxa"/>
          </w:tcPr>
          <w:p w14:paraId="3B534511" w14:textId="77777777" w:rsidR="00065D60" w:rsidRPr="000A625A" w:rsidRDefault="00065D60" w:rsidP="00B76FAA">
            <w:pPr>
              <w:tabs>
                <w:tab w:val="center" w:pos="4535"/>
              </w:tabs>
              <w:rPr>
                <w:b/>
              </w:rPr>
            </w:pPr>
            <w:r w:rsidRPr="00B76FAA">
              <w:rPr>
                <w:rFonts w:cs="TimesNewRoman"/>
                <w:b/>
              </w:rPr>
              <w:t xml:space="preserve">2. </w:t>
            </w:r>
            <w:proofErr w:type="spellStart"/>
            <w:r w:rsidR="00A56752" w:rsidRPr="00B76FAA">
              <w:rPr>
                <w:b/>
              </w:rPr>
              <w:t>Be</w:t>
            </w:r>
            <w:proofErr w:type="spellEnd"/>
            <w:r w:rsidR="00A56752" w:rsidRPr="00B76FAA">
              <w:rPr>
                <w:b/>
              </w:rPr>
              <w:t xml:space="preserve"> </w:t>
            </w:r>
            <w:proofErr w:type="spellStart"/>
            <w:r w:rsidR="00A56752" w:rsidRPr="00B76FAA">
              <w:rPr>
                <w:b/>
              </w:rPr>
              <w:t>active</w:t>
            </w:r>
            <w:proofErr w:type="spellEnd"/>
            <w:r w:rsidR="00A56752" w:rsidRPr="00B76FAA">
              <w:rPr>
                <w:b/>
              </w:rPr>
              <w:t>!</w:t>
            </w:r>
          </w:p>
          <w:p w14:paraId="048D6928" w14:textId="77777777" w:rsidR="0082557F" w:rsidRPr="00B76FAA" w:rsidRDefault="0082557F" w:rsidP="00B76FAA">
            <w:pPr>
              <w:rPr>
                <w:iCs/>
              </w:rPr>
            </w:pPr>
            <w:proofErr w:type="spellStart"/>
            <w:r w:rsidRPr="00B76FAA">
              <w:rPr>
                <w:i/>
              </w:rPr>
              <w:t>Vocabulary</w:t>
            </w:r>
            <w:proofErr w:type="spellEnd"/>
            <w:r w:rsidRPr="00B76FAA">
              <w:rPr>
                <w:i/>
              </w:rPr>
              <w:t xml:space="preserve">: </w:t>
            </w:r>
            <w:proofErr w:type="spellStart"/>
            <w:r w:rsidRPr="00B76FAA">
              <w:rPr>
                <w:iCs/>
              </w:rPr>
              <w:t>Sports</w:t>
            </w:r>
            <w:proofErr w:type="spellEnd"/>
            <w:r w:rsidRPr="00B76FAA">
              <w:rPr>
                <w:iCs/>
              </w:rPr>
              <w:t xml:space="preserve"> and </w:t>
            </w:r>
            <w:proofErr w:type="spellStart"/>
            <w:r w:rsidRPr="00B76FAA">
              <w:rPr>
                <w:iCs/>
              </w:rPr>
              <w:t>hobbies</w:t>
            </w:r>
            <w:proofErr w:type="spellEnd"/>
            <w:r w:rsidRPr="00B76FAA">
              <w:rPr>
                <w:iCs/>
              </w:rPr>
              <w:t xml:space="preserve"> </w:t>
            </w:r>
          </w:p>
          <w:p w14:paraId="4007DE0D" w14:textId="77777777" w:rsidR="0082557F" w:rsidRPr="00B76FAA" w:rsidRDefault="0082557F" w:rsidP="00B76FAA">
            <w:pPr>
              <w:rPr>
                <w:iCs/>
              </w:rPr>
            </w:pPr>
            <w:proofErr w:type="spellStart"/>
            <w:r w:rsidRPr="00B76FAA">
              <w:rPr>
                <w:i/>
              </w:rPr>
              <w:t>Grammar</w:t>
            </w:r>
            <w:proofErr w:type="spellEnd"/>
            <w:r w:rsidRPr="00B76FAA">
              <w:rPr>
                <w:i/>
              </w:rPr>
              <w:t xml:space="preserve">: </w:t>
            </w:r>
            <w:proofErr w:type="spellStart"/>
            <w:r w:rsidRPr="00B76FAA">
              <w:rPr>
                <w:iCs/>
              </w:rPr>
              <w:t>going</w:t>
            </w:r>
            <w:proofErr w:type="spellEnd"/>
            <w:r w:rsidRPr="00B76FAA">
              <w:rPr>
                <w:iCs/>
              </w:rPr>
              <w:t xml:space="preserve"> to, </w:t>
            </w:r>
            <w:proofErr w:type="spellStart"/>
            <w:r w:rsidRPr="00B76FAA">
              <w:rPr>
                <w:iCs/>
              </w:rPr>
              <w:t>will</w:t>
            </w:r>
            <w:proofErr w:type="spellEnd"/>
          </w:p>
          <w:p w14:paraId="08DE6D3F" w14:textId="77777777" w:rsidR="0082557F" w:rsidRPr="00B76FAA" w:rsidRDefault="0082557F" w:rsidP="00B76FAA">
            <w:pPr>
              <w:rPr>
                <w:iCs/>
              </w:rPr>
            </w:pPr>
            <w:proofErr w:type="spellStart"/>
            <w:r w:rsidRPr="00B76FAA">
              <w:rPr>
                <w:i/>
              </w:rPr>
              <w:t>Reading</w:t>
            </w:r>
            <w:proofErr w:type="spellEnd"/>
            <w:r w:rsidRPr="00B76FAA">
              <w:rPr>
                <w:i/>
              </w:rPr>
              <w:t xml:space="preserve">: </w:t>
            </w:r>
            <w:proofErr w:type="spellStart"/>
            <w:r w:rsidR="00A46CD9" w:rsidRPr="00B76FAA">
              <w:rPr>
                <w:iCs/>
              </w:rPr>
              <w:t>Against</w:t>
            </w:r>
            <w:proofErr w:type="spellEnd"/>
            <w:r w:rsidR="00A46CD9" w:rsidRPr="00B76FAA">
              <w:rPr>
                <w:iCs/>
              </w:rPr>
              <w:t xml:space="preserve"> </w:t>
            </w:r>
            <w:proofErr w:type="spellStart"/>
            <w:r w:rsidR="00A46CD9" w:rsidRPr="00B76FAA">
              <w:rPr>
                <w:iCs/>
              </w:rPr>
              <w:t>the</w:t>
            </w:r>
            <w:proofErr w:type="spellEnd"/>
            <w:r w:rsidR="00A46CD9" w:rsidRPr="00B76FAA">
              <w:rPr>
                <w:iCs/>
              </w:rPr>
              <w:t xml:space="preserve"> </w:t>
            </w:r>
            <w:proofErr w:type="spellStart"/>
            <w:r w:rsidR="00A46CD9" w:rsidRPr="00B76FAA">
              <w:rPr>
                <w:iCs/>
              </w:rPr>
              <w:t>odds</w:t>
            </w:r>
            <w:proofErr w:type="spellEnd"/>
          </w:p>
          <w:p w14:paraId="5811B92A" w14:textId="77777777" w:rsidR="0082557F" w:rsidRPr="00B76FAA" w:rsidRDefault="0082557F" w:rsidP="00B76FAA">
            <w:pPr>
              <w:rPr>
                <w:iCs/>
              </w:rPr>
            </w:pPr>
            <w:proofErr w:type="spellStart"/>
            <w:r w:rsidRPr="00B76FAA">
              <w:rPr>
                <w:i/>
              </w:rPr>
              <w:t>Speaking</w:t>
            </w:r>
            <w:proofErr w:type="spellEnd"/>
            <w:r w:rsidRPr="00B76FAA">
              <w:rPr>
                <w:i/>
              </w:rPr>
              <w:t xml:space="preserve">: </w:t>
            </w:r>
            <w:proofErr w:type="spellStart"/>
            <w:r w:rsidR="00A46CD9" w:rsidRPr="00B76FAA">
              <w:rPr>
                <w:iCs/>
              </w:rPr>
              <w:t>Nagotiating</w:t>
            </w:r>
            <w:proofErr w:type="spellEnd"/>
          </w:p>
          <w:p w14:paraId="3AF971B3" w14:textId="77777777" w:rsidR="0082557F" w:rsidRPr="00B76FAA" w:rsidRDefault="0082557F" w:rsidP="00B76FAA">
            <w:pPr>
              <w:rPr>
                <w:iCs/>
              </w:rPr>
            </w:pPr>
            <w:proofErr w:type="spellStart"/>
            <w:r w:rsidRPr="00B76FAA">
              <w:rPr>
                <w:i/>
              </w:rPr>
              <w:t>Writing</w:t>
            </w:r>
            <w:proofErr w:type="spellEnd"/>
            <w:r w:rsidRPr="00B76FAA">
              <w:rPr>
                <w:i/>
              </w:rPr>
              <w:t xml:space="preserve">: </w:t>
            </w:r>
            <w:r w:rsidRPr="00B76FAA">
              <w:rPr>
                <w:iCs/>
              </w:rPr>
              <w:t xml:space="preserve">An </w:t>
            </w:r>
            <w:proofErr w:type="spellStart"/>
            <w:r w:rsidR="00A46CD9" w:rsidRPr="00B76FAA">
              <w:rPr>
                <w:iCs/>
              </w:rPr>
              <w:t>informal</w:t>
            </w:r>
            <w:proofErr w:type="spellEnd"/>
            <w:r w:rsidR="00A46CD9" w:rsidRPr="00B76FAA">
              <w:rPr>
                <w:iCs/>
              </w:rPr>
              <w:t xml:space="preserve"> </w:t>
            </w:r>
            <w:proofErr w:type="spellStart"/>
            <w:r w:rsidR="00A46CD9" w:rsidRPr="00B76FAA">
              <w:rPr>
                <w:iCs/>
              </w:rPr>
              <w:t>letter</w:t>
            </w:r>
            <w:proofErr w:type="spellEnd"/>
          </w:p>
          <w:p w14:paraId="0E8BBA05" w14:textId="77777777" w:rsidR="0082557F" w:rsidRPr="00B76FAA" w:rsidRDefault="0082557F" w:rsidP="00B76FAA">
            <w:pPr>
              <w:tabs>
                <w:tab w:val="center" w:pos="4535"/>
              </w:tabs>
              <w:rPr>
                <w:rFonts w:cs="TimesNewRoman"/>
              </w:rPr>
            </w:pPr>
            <w:proofErr w:type="spellStart"/>
            <w:r w:rsidRPr="00B76FAA">
              <w:rPr>
                <w:i/>
              </w:rPr>
              <w:t>Listening</w:t>
            </w:r>
            <w:proofErr w:type="spellEnd"/>
            <w:r w:rsidRPr="00B76FAA">
              <w:rPr>
                <w:i/>
              </w:rPr>
              <w:t>:</w:t>
            </w:r>
            <w:r w:rsidRPr="00B76FAA">
              <w:rPr>
                <w:color w:val="FF0000"/>
              </w:rPr>
              <w:t xml:space="preserve"> </w:t>
            </w:r>
            <w:proofErr w:type="spellStart"/>
            <w:r w:rsidR="00A46CD9" w:rsidRPr="00B76FAA">
              <w:rPr>
                <w:iCs/>
              </w:rPr>
              <w:t>Predictions</w:t>
            </w:r>
            <w:proofErr w:type="spellEnd"/>
          </w:p>
        </w:tc>
        <w:tc>
          <w:tcPr>
            <w:tcW w:w="992" w:type="dxa"/>
          </w:tcPr>
          <w:p w14:paraId="216C0B10" w14:textId="77777777" w:rsidR="00065D60" w:rsidRPr="00B76FAA" w:rsidRDefault="00065D60" w:rsidP="00B76FAA">
            <w:pPr>
              <w:jc w:val="center"/>
              <w:rPr>
                <w:rFonts w:cs="Arial"/>
                <w:b/>
              </w:rPr>
            </w:pPr>
            <w:r w:rsidRPr="00B76FAA">
              <w:rPr>
                <w:rFonts w:cs="Arial"/>
                <w:b/>
              </w:rPr>
              <w:t>2</w:t>
            </w:r>
            <w:r w:rsidR="00A56752" w:rsidRPr="00B76FAA">
              <w:rPr>
                <w:rFonts w:cs="Arial"/>
                <w:b/>
              </w:rPr>
              <w:t>2</w:t>
            </w:r>
          </w:p>
        </w:tc>
      </w:tr>
      <w:tr w:rsidR="00065D60" w:rsidRPr="00B76FAA" w14:paraId="42270FB5" w14:textId="77777777" w:rsidTr="0092551E">
        <w:tc>
          <w:tcPr>
            <w:tcW w:w="4757" w:type="dxa"/>
          </w:tcPr>
          <w:p w14:paraId="68AFED57" w14:textId="77777777" w:rsidR="00065D60" w:rsidRPr="00B76FAA" w:rsidRDefault="00065D60" w:rsidP="000A625A">
            <w:pPr>
              <w:tabs>
                <w:tab w:val="center" w:pos="4535"/>
              </w:tabs>
              <w:jc w:val="both"/>
            </w:pPr>
            <w:r w:rsidRPr="00B76FAA">
              <w:t>- vhodně aplikuje slovní zásobu včetně frazeologie v rozsahu daných komunikačních situací a tematického celku</w:t>
            </w:r>
          </w:p>
          <w:p w14:paraId="40310DAE" w14:textId="77777777" w:rsidR="00065D60" w:rsidRPr="00B76FAA" w:rsidRDefault="00065D60" w:rsidP="000A625A">
            <w:pPr>
              <w:tabs>
                <w:tab w:val="center" w:pos="4535"/>
              </w:tabs>
              <w:jc w:val="both"/>
            </w:pPr>
            <w:r w:rsidRPr="00B76FAA">
              <w:t>- vhodně uplatňuje základní způsoby tvoření slov a využívá je při porozumění textu i ve vlastním projevu</w:t>
            </w:r>
          </w:p>
          <w:p w14:paraId="34E69558" w14:textId="77777777" w:rsidR="00065D60" w:rsidRPr="00B76FAA" w:rsidRDefault="00065D60" w:rsidP="000A625A">
            <w:pPr>
              <w:tabs>
                <w:tab w:val="center" w:pos="4535"/>
              </w:tabs>
              <w:jc w:val="both"/>
            </w:pPr>
            <w:r w:rsidRPr="00B76FAA">
              <w:t>- uplatňuje v písemném projevu správnou grafickou podobu jazyka, dodržuje základní pravopisné normy</w:t>
            </w:r>
          </w:p>
          <w:p w14:paraId="0CFC0F3D" w14:textId="77777777" w:rsidR="00065D60" w:rsidRPr="00B76FAA" w:rsidRDefault="00065D60" w:rsidP="000A625A">
            <w:pPr>
              <w:tabs>
                <w:tab w:val="center" w:pos="4535"/>
              </w:tabs>
              <w:jc w:val="both"/>
            </w:pPr>
            <w:r w:rsidRPr="00B76FAA">
              <w:t>- seznámí se se základními společenskými zvyklosti a sociokulturní cizích zemí</w:t>
            </w:r>
          </w:p>
          <w:p w14:paraId="3CE14877" w14:textId="77777777" w:rsidR="00065D60" w:rsidRPr="00B76FAA" w:rsidRDefault="00065D60" w:rsidP="00B60DFB">
            <w:pPr>
              <w:tabs>
                <w:tab w:val="center" w:pos="4535"/>
              </w:tabs>
              <w:jc w:val="both"/>
            </w:pPr>
            <w:r w:rsidRPr="00B76FAA">
              <w:t>- používá běžné gramatické prostředky a</w:t>
            </w:r>
            <w:r w:rsidR="00B60DFB">
              <w:t> </w:t>
            </w:r>
            <w:r w:rsidRPr="00B76FAA">
              <w:t>vzorce v rámci snadno předvídatelných situací</w:t>
            </w:r>
          </w:p>
        </w:tc>
        <w:tc>
          <w:tcPr>
            <w:tcW w:w="3997" w:type="dxa"/>
          </w:tcPr>
          <w:p w14:paraId="29A5C4A4" w14:textId="77777777" w:rsidR="00065D60" w:rsidRPr="00B76FAA" w:rsidRDefault="00065D60" w:rsidP="00B76FAA">
            <w:pPr>
              <w:rPr>
                <w:b/>
              </w:rPr>
            </w:pPr>
            <w:r w:rsidRPr="00B76FAA">
              <w:rPr>
                <w:b/>
              </w:rPr>
              <w:t xml:space="preserve">3. </w:t>
            </w:r>
            <w:proofErr w:type="spellStart"/>
            <w:r w:rsidR="00A56752" w:rsidRPr="00B76FAA">
              <w:rPr>
                <w:b/>
              </w:rPr>
              <w:t>Home</w:t>
            </w:r>
            <w:proofErr w:type="spellEnd"/>
            <w:r w:rsidR="00A56752" w:rsidRPr="00B76FAA">
              <w:rPr>
                <w:b/>
              </w:rPr>
              <w:t xml:space="preserve"> </w:t>
            </w:r>
            <w:proofErr w:type="spellStart"/>
            <w:r w:rsidR="00A56752" w:rsidRPr="00B76FAA">
              <w:rPr>
                <w:b/>
              </w:rPr>
              <w:t>sweet</w:t>
            </w:r>
            <w:proofErr w:type="spellEnd"/>
            <w:r w:rsidR="00A56752" w:rsidRPr="00B76FAA">
              <w:rPr>
                <w:b/>
              </w:rPr>
              <w:t xml:space="preserve"> </w:t>
            </w:r>
            <w:proofErr w:type="spellStart"/>
            <w:r w:rsidR="00A56752" w:rsidRPr="00B76FAA">
              <w:rPr>
                <w:b/>
              </w:rPr>
              <w:t>home</w:t>
            </w:r>
            <w:proofErr w:type="spellEnd"/>
          </w:p>
          <w:p w14:paraId="57757F06" w14:textId="77777777" w:rsidR="00A46CD9" w:rsidRPr="00B76FAA" w:rsidRDefault="00A46CD9" w:rsidP="00B76FAA">
            <w:pPr>
              <w:rPr>
                <w:iCs/>
              </w:rPr>
            </w:pPr>
            <w:proofErr w:type="spellStart"/>
            <w:r w:rsidRPr="00B76FAA">
              <w:rPr>
                <w:i/>
              </w:rPr>
              <w:t>Vocabulary</w:t>
            </w:r>
            <w:proofErr w:type="spellEnd"/>
            <w:r w:rsidRPr="00B76FAA">
              <w:rPr>
                <w:i/>
              </w:rPr>
              <w:t xml:space="preserve">: </w:t>
            </w:r>
            <w:proofErr w:type="spellStart"/>
            <w:r w:rsidRPr="00B76FAA">
              <w:rPr>
                <w:iCs/>
              </w:rPr>
              <w:t>Furniture</w:t>
            </w:r>
            <w:proofErr w:type="spellEnd"/>
            <w:r w:rsidRPr="00B76FAA">
              <w:rPr>
                <w:iCs/>
              </w:rPr>
              <w:t xml:space="preserve">, </w:t>
            </w:r>
            <w:proofErr w:type="spellStart"/>
            <w:r w:rsidRPr="00B76FAA">
              <w:rPr>
                <w:iCs/>
              </w:rPr>
              <w:t>Parts</w:t>
            </w:r>
            <w:proofErr w:type="spellEnd"/>
            <w:r w:rsidRPr="00B76FAA">
              <w:rPr>
                <w:iCs/>
              </w:rPr>
              <w:t xml:space="preserve"> </w:t>
            </w:r>
            <w:proofErr w:type="spellStart"/>
            <w:r w:rsidRPr="00B76FAA">
              <w:rPr>
                <w:iCs/>
              </w:rPr>
              <w:t>of</w:t>
            </w:r>
            <w:proofErr w:type="spellEnd"/>
            <w:r w:rsidRPr="00B76FAA">
              <w:rPr>
                <w:iCs/>
              </w:rPr>
              <w:t xml:space="preserve"> </w:t>
            </w:r>
            <w:proofErr w:type="spellStart"/>
            <w:r w:rsidRPr="00B76FAA">
              <w:rPr>
                <w:iCs/>
              </w:rPr>
              <w:t>home</w:t>
            </w:r>
            <w:proofErr w:type="spellEnd"/>
          </w:p>
          <w:p w14:paraId="5196F2E7" w14:textId="77777777" w:rsidR="00A46CD9" w:rsidRPr="00B76FAA" w:rsidRDefault="00A46CD9" w:rsidP="00B76FAA">
            <w:pPr>
              <w:rPr>
                <w:i/>
              </w:rPr>
            </w:pPr>
            <w:proofErr w:type="spellStart"/>
            <w:r w:rsidRPr="00B76FAA">
              <w:rPr>
                <w:i/>
              </w:rPr>
              <w:t>Grammar</w:t>
            </w:r>
            <w:proofErr w:type="spellEnd"/>
            <w:r w:rsidRPr="00B76FAA">
              <w:rPr>
                <w:i/>
              </w:rPr>
              <w:t xml:space="preserve">: </w:t>
            </w:r>
            <w:proofErr w:type="spellStart"/>
            <w:r w:rsidRPr="00B76FAA">
              <w:rPr>
                <w:iCs/>
              </w:rPr>
              <w:t>Present</w:t>
            </w:r>
            <w:proofErr w:type="spellEnd"/>
            <w:r w:rsidRPr="00B76FAA">
              <w:rPr>
                <w:iCs/>
              </w:rPr>
              <w:t xml:space="preserve"> </w:t>
            </w:r>
            <w:proofErr w:type="spellStart"/>
            <w:r w:rsidRPr="00B76FAA">
              <w:rPr>
                <w:iCs/>
              </w:rPr>
              <w:t>perfect</w:t>
            </w:r>
            <w:proofErr w:type="spellEnd"/>
          </w:p>
          <w:p w14:paraId="26F16D13" w14:textId="77777777" w:rsidR="00A46CD9" w:rsidRPr="00B76FAA" w:rsidRDefault="00A46CD9" w:rsidP="00B76FAA">
            <w:pPr>
              <w:rPr>
                <w:iCs/>
              </w:rPr>
            </w:pPr>
            <w:proofErr w:type="spellStart"/>
            <w:r w:rsidRPr="00B76FAA">
              <w:rPr>
                <w:i/>
              </w:rPr>
              <w:t>Reading</w:t>
            </w:r>
            <w:proofErr w:type="spellEnd"/>
            <w:r w:rsidRPr="00B76FAA">
              <w:rPr>
                <w:i/>
              </w:rPr>
              <w:t xml:space="preserve">: </w:t>
            </w:r>
            <w:r w:rsidRPr="00B76FAA">
              <w:rPr>
                <w:iCs/>
              </w:rPr>
              <w:t xml:space="preserve">In </w:t>
            </w:r>
            <w:proofErr w:type="spellStart"/>
            <w:r w:rsidRPr="00B76FAA">
              <w:rPr>
                <w:iCs/>
              </w:rPr>
              <w:t>the</w:t>
            </w:r>
            <w:proofErr w:type="spellEnd"/>
            <w:r w:rsidRPr="00B76FAA">
              <w:rPr>
                <w:iCs/>
              </w:rPr>
              <w:t xml:space="preserve"> </w:t>
            </w:r>
            <w:proofErr w:type="spellStart"/>
            <w:r w:rsidRPr="00B76FAA">
              <w:rPr>
                <w:iCs/>
              </w:rPr>
              <w:t>middle</w:t>
            </w:r>
            <w:proofErr w:type="spellEnd"/>
            <w:r w:rsidRPr="00B76FAA">
              <w:rPr>
                <w:iCs/>
              </w:rPr>
              <w:t xml:space="preserve"> </w:t>
            </w:r>
            <w:proofErr w:type="spellStart"/>
            <w:r w:rsidRPr="00B76FAA">
              <w:rPr>
                <w:iCs/>
              </w:rPr>
              <w:t>of</w:t>
            </w:r>
            <w:proofErr w:type="spellEnd"/>
            <w:r w:rsidRPr="00B76FAA">
              <w:rPr>
                <w:iCs/>
              </w:rPr>
              <w:t xml:space="preserve"> </w:t>
            </w:r>
            <w:proofErr w:type="spellStart"/>
            <w:r w:rsidRPr="00B76FAA">
              <w:rPr>
                <w:iCs/>
              </w:rPr>
              <w:t>nowhere</w:t>
            </w:r>
            <w:proofErr w:type="spellEnd"/>
          </w:p>
          <w:p w14:paraId="16F22D9F" w14:textId="77777777" w:rsidR="00A46CD9" w:rsidRPr="00B76FAA" w:rsidRDefault="00A46CD9" w:rsidP="00B76FAA">
            <w:pPr>
              <w:rPr>
                <w:iCs/>
              </w:rPr>
            </w:pPr>
            <w:proofErr w:type="spellStart"/>
            <w:r w:rsidRPr="00B76FAA">
              <w:rPr>
                <w:i/>
              </w:rPr>
              <w:t>Speaking</w:t>
            </w:r>
            <w:proofErr w:type="spellEnd"/>
            <w:r w:rsidRPr="00B76FAA">
              <w:rPr>
                <w:i/>
              </w:rPr>
              <w:t xml:space="preserve">: </w:t>
            </w:r>
            <w:proofErr w:type="spellStart"/>
            <w:r w:rsidRPr="00B76FAA">
              <w:rPr>
                <w:iCs/>
              </w:rPr>
              <w:t>Photo</w:t>
            </w:r>
            <w:proofErr w:type="spellEnd"/>
            <w:r w:rsidRPr="00B76FAA">
              <w:rPr>
                <w:iCs/>
              </w:rPr>
              <w:t xml:space="preserve"> </w:t>
            </w:r>
            <w:proofErr w:type="spellStart"/>
            <w:r w:rsidRPr="00B76FAA">
              <w:rPr>
                <w:iCs/>
              </w:rPr>
              <w:t>comparison</w:t>
            </w:r>
            <w:proofErr w:type="spellEnd"/>
          </w:p>
          <w:p w14:paraId="63CCFDAF" w14:textId="77777777" w:rsidR="00A46CD9" w:rsidRPr="00B76FAA" w:rsidRDefault="00A46CD9" w:rsidP="00B76FAA">
            <w:pPr>
              <w:rPr>
                <w:iCs/>
              </w:rPr>
            </w:pPr>
            <w:proofErr w:type="spellStart"/>
            <w:r w:rsidRPr="00B76FAA">
              <w:rPr>
                <w:i/>
              </w:rPr>
              <w:t>Writing</w:t>
            </w:r>
            <w:proofErr w:type="spellEnd"/>
            <w:r w:rsidRPr="00B76FAA">
              <w:rPr>
                <w:i/>
              </w:rPr>
              <w:t xml:space="preserve">: </w:t>
            </w:r>
            <w:r w:rsidRPr="00B76FAA">
              <w:rPr>
                <w:iCs/>
              </w:rPr>
              <w:t xml:space="preserve">A </w:t>
            </w:r>
            <w:proofErr w:type="spellStart"/>
            <w:r w:rsidRPr="00B76FAA">
              <w:rPr>
                <w:iCs/>
              </w:rPr>
              <w:t>description</w:t>
            </w:r>
            <w:proofErr w:type="spellEnd"/>
          </w:p>
          <w:p w14:paraId="4A2D0302" w14:textId="77777777" w:rsidR="00065D60" w:rsidRPr="00B76FAA" w:rsidRDefault="00A46CD9" w:rsidP="00B76FAA">
            <w:proofErr w:type="spellStart"/>
            <w:r w:rsidRPr="00B76FAA">
              <w:rPr>
                <w:i/>
              </w:rPr>
              <w:t>Listening</w:t>
            </w:r>
            <w:proofErr w:type="spellEnd"/>
            <w:r w:rsidRPr="00B76FAA">
              <w:rPr>
                <w:i/>
              </w:rPr>
              <w:t>:</w:t>
            </w:r>
            <w:r w:rsidRPr="00B76FAA">
              <w:rPr>
                <w:color w:val="FF0000"/>
              </w:rPr>
              <w:t xml:space="preserve"> </w:t>
            </w:r>
            <w:r w:rsidRPr="00B76FAA">
              <w:rPr>
                <w:iCs/>
              </w:rPr>
              <w:t xml:space="preserve">University </w:t>
            </w:r>
            <w:proofErr w:type="spellStart"/>
            <w:r w:rsidRPr="00B76FAA">
              <w:rPr>
                <w:iCs/>
              </w:rPr>
              <w:t>accomodation</w:t>
            </w:r>
            <w:proofErr w:type="spellEnd"/>
          </w:p>
          <w:p w14:paraId="3BD934CD" w14:textId="77777777" w:rsidR="00065D60" w:rsidRPr="00B76FAA" w:rsidRDefault="00065D60" w:rsidP="00B76FAA"/>
          <w:p w14:paraId="16CB647B" w14:textId="77777777" w:rsidR="00065D60" w:rsidRPr="00B76FAA" w:rsidRDefault="00065D60" w:rsidP="00B76FAA">
            <w:pPr>
              <w:tabs>
                <w:tab w:val="center" w:pos="4535"/>
              </w:tabs>
              <w:rPr>
                <w:rFonts w:cs="TimesNewRoman"/>
              </w:rPr>
            </w:pPr>
          </w:p>
        </w:tc>
        <w:tc>
          <w:tcPr>
            <w:tcW w:w="992" w:type="dxa"/>
          </w:tcPr>
          <w:p w14:paraId="13DA8B84" w14:textId="77777777" w:rsidR="00065D60" w:rsidRPr="00B76FAA" w:rsidRDefault="00065D60" w:rsidP="00B76FAA">
            <w:pPr>
              <w:jc w:val="center"/>
              <w:rPr>
                <w:rFonts w:cs="Arial"/>
                <w:b/>
              </w:rPr>
            </w:pPr>
            <w:r w:rsidRPr="00B76FAA">
              <w:rPr>
                <w:rFonts w:cs="Arial"/>
                <w:b/>
              </w:rPr>
              <w:t>2</w:t>
            </w:r>
            <w:r w:rsidR="00A56752" w:rsidRPr="00B76FAA">
              <w:rPr>
                <w:rFonts w:cs="Arial"/>
                <w:b/>
              </w:rPr>
              <w:t>2</w:t>
            </w:r>
          </w:p>
        </w:tc>
      </w:tr>
    </w:tbl>
    <w:p w14:paraId="6F927AE7" w14:textId="77777777" w:rsidR="00013D34" w:rsidRPr="00297F81" w:rsidRDefault="00065D60" w:rsidP="00162FCF">
      <w:pPr>
        <w:spacing w:after="200" w:line="276" w:lineRule="auto"/>
        <w:jc w:val="center"/>
        <w:rPr>
          <w:b/>
          <w:bCs/>
          <w:sz w:val="28"/>
        </w:rPr>
      </w:pPr>
      <w:r w:rsidRPr="00297F81">
        <w:rPr>
          <w:b/>
          <w:bCs/>
        </w:rPr>
        <w:br w:type="page"/>
      </w:r>
      <w:r w:rsidR="00013D34" w:rsidRPr="00297F81">
        <w:rPr>
          <w:b/>
          <w:bCs/>
          <w:sz w:val="28"/>
        </w:rPr>
        <w:lastRenderedPageBreak/>
        <w:t>Učební osnova předmětu</w:t>
      </w:r>
    </w:p>
    <w:p w14:paraId="6181DC30" w14:textId="77777777" w:rsidR="00013D34" w:rsidRDefault="00CE030F" w:rsidP="00B60DFB">
      <w:pPr>
        <w:pStyle w:val="Nadpis2"/>
        <w:jc w:val="center"/>
      </w:pPr>
      <w:bookmarkStart w:id="220" w:name="_Toc527044690"/>
      <w:bookmarkStart w:id="221" w:name="_Toc527045993"/>
      <w:bookmarkStart w:id="222" w:name="_Toc527046702"/>
      <w:bookmarkStart w:id="223" w:name="_Toc106784811"/>
      <w:bookmarkStart w:id="224" w:name="_Toc106784928"/>
      <w:bookmarkStart w:id="225" w:name="_Toc107580238"/>
      <w:r>
        <w:t xml:space="preserve">NĚMECKÝ </w:t>
      </w:r>
      <w:r w:rsidRPr="00B60DFB">
        <w:t>JAZYK</w:t>
      </w:r>
      <w:bookmarkEnd w:id="220"/>
      <w:bookmarkEnd w:id="221"/>
      <w:bookmarkEnd w:id="222"/>
      <w:bookmarkEnd w:id="223"/>
      <w:bookmarkEnd w:id="224"/>
      <w:bookmarkEnd w:id="225"/>
    </w:p>
    <w:p w14:paraId="4DE90969" w14:textId="77777777" w:rsidR="00E30658" w:rsidRDefault="00013D34" w:rsidP="00E30658">
      <w:pPr>
        <w:jc w:val="center"/>
        <w:rPr>
          <w:b/>
        </w:rPr>
      </w:pPr>
      <w:r>
        <w:rPr>
          <w:b/>
          <w:color w:val="000000"/>
        </w:rPr>
        <w:t xml:space="preserve">Obor </w:t>
      </w:r>
      <w:proofErr w:type="gramStart"/>
      <w:r>
        <w:rPr>
          <w:b/>
          <w:color w:val="000000"/>
        </w:rPr>
        <w:t>vzd</w:t>
      </w:r>
      <w:r w:rsidR="00E30658">
        <w:rPr>
          <w:b/>
          <w:color w:val="000000"/>
        </w:rPr>
        <w:t>ělání :</w:t>
      </w:r>
      <w:proofErr w:type="gramEnd"/>
      <w:r w:rsidR="00E30658">
        <w:rPr>
          <w:b/>
          <w:color w:val="000000"/>
        </w:rPr>
        <w:t xml:space="preserve"> </w:t>
      </w:r>
      <w:r w:rsidR="00E30658">
        <w:rPr>
          <w:b/>
        </w:rPr>
        <w:t>66-51-H/01  Prodavač</w:t>
      </w:r>
    </w:p>
    <w:p w14:paraId="001AD12C" w14:textId="77777777" w:rsidR="00013D34" w:rsidRDefault="00013D34" w:rsidP="00013D34">
      <w:pPr>
        <w:jc w:val="center"/>
        <w:rPr>
          <w:b/>
          <w:sz w:val="28"/>
        </w:rPr>
      </w:pPr>
    </w:p>
    <w:p w14:paraId="1FD7382A" w14:textId="77777777" w:rsidR="00013D34" w:rsidRDefault="00013D34" w:rsidP="00013D34">
      <w:pPr>
        <w:jc w:val="both"/>
      </w:pPr>
      <w:r>
        <w:rPr>
          <w:b/>
        </w:rPr>
        <w:t xml:space="preserve"> </w:t>
      </w:r>
    </w:p>
    <w:p w14:paraId="1E92590F" w14:textId="77777777" w:rsidR="00013D34" w:rsidRDefault="00013D34" w:rsidP="00013D34">
      <w:pPr>
        <w:jc w:val="both"/>
        <w:rPr>
          <w:b/>
          <w:bCs/>
        </w:rPr>
      </w:pPr>
      <w:r>
        <w:rPr>
          <w:b/>
          <w:bCs/>
        </w:rPr>
        <w:t>Pojetí vyučovacího předmětu</w:t>
      </w:r>
    </w:p>
    <w:p w14:paraId="6F6F6658" w14:textId="77777777" w:rsidR="00013D34" w:rsidRDefault="00013D34" w:rsidP="00013D34">
      <w:pPr>
        <w:pStyle w:val="Zkladntext"/>
        <w:rPr>
          <w:rFonts w:ascii="Palatino Linotype" w:hAnsi="Palatino Linotyp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8"/>
        <w:gridCol w:w="7335"/>
      </w:tblGrid>
      <w:tr w:rsidR="00013D34" w14:paraId="12E8FD8E" w14:textId="77777777" w:rsidTr="009A0B4C">
        <w:tc>
          <w:tcPr>
            <w:tcW w:w="2168" w:type="dxa"/>
          </w:tcPr>
          <w:p w14:paraId="1FB62C44" w14:textId="77777777" w:rsidR="00013D34" w:rsidRDefault="00013D34" w:rsidP="006B5740">
            <w:pPr>
              <w:pStyle w:val="TableContents"/>
              <w:jc w:val="both"/>
            </w:pPr>
            <w:r>
              <w:rPr>
                <w:b/>
                <w:color w:val="000000"/>
              </w:rPr>
              <w:t xml:space="preserve"> Cíl předmětu:</w:t>
            </w:r>
            <w:r>
              <w:t xml:space="preserve"> </w:t>
            </w:r>
          </w:p>
        </w:tc>
        <w:tc>
          <w:tcPr>
            <w:tcW w:w="7335" w:type="dxa"/>
            <w:vAlign w:val="center"/>
          </w:tcPr>
          <w:p w14:paraId="2ACCEE91" w14:textId="6F7C31D4" w:rsidR="00013D34" w:rsidRPr="00B60DFB" w:rsidRDefault="00013D34" w:rsidP="00B60DFB">
            <w:pPr>
              <w:pStyle w:val="TableContents"/>
              <w:ind w:left="70" w:right="141"/>
              <w:jc w:val="both"/>
            </w:pPr>
            <w:r w:rsidRPr="00B60DFB">
              <w:t xml:space="preserve">Vzdělávací cíl a výstupní požadavky na absolventy předmětu Německý jazyk jsou formulovány na referenční úrovni A2 Společného evropského referenčního rámce pro </w:t>
            </w:r>
            <w:proofErr w:type="gramStart"/>
            <w:r w:rsidRPr="00B60DFB">
              <w:t>jazyky  (</w:t>
            </w:r>
            <w:proofErr w:type="spellStart"/>
            <w:proofErr w:type="gramEnd"/>
            <w:r w:rsidRPr="00B60DFB">
              <w:t>The</w:t>
            </w:r>
            <w:proofErr w:type="spellEnd"/>
            <w:r w:rsidRPr="00B60DFB">
              <w:t xml:space="preserve"> </w:t>
            </w:r>
            <w:proofErr w:type="spellStart"/>
            <w:r w:rsidRPr="00B60DFB">
              <w:t>Common</w:t>
            </w:r>
            <w:proofErr w:type="spellEnd"/>
            <w:r w:rsidRPr="00B60DFB">
              <w:t xml:space="preserve"> </w:t>
            </w:r>
            <w:proofErr w:type="spellStart"/>
            <w:r w:rsidRPr="00B60DFB">
              <w:t>European</w:t>
            </w:r>
            <w:proofErr w:type="spellEnd"/>
            <w:r w:rsidRPr="00B60DFB">
              <w:t xml:space="preserve"> Framework </w:t>
            </w:r>
            <w:proofErr w:type="spellStart"/>
            <w:r w:rsidRPr="00B60DFB">
              <w:t>of</w:t>
            </w:r>
            <w:proofErr w:type="spellEnd"/>
            <w:r w:rsidRPr="00B60DFB">
              <w:t xml:space="preserve"> Reference </w:t>
            </w:r>
            <w:proofErr w:type="spellStart"/>
            <w:r w:rsidRPr="00B60DFB">
              <w:t>for</w:t>
            </w:r>
            <w:proofErr w:type="spellEnd"/>
            <w:r w:rsidRPr="00B60DFB">
              <w:t xml:space="preserve"> </w:t>
            </w:r>
            <w:proofErr w:type="spellStart"/>
            <w:r w:rsidRPr="00B60DFB">
              <w:t>Languages</w:t>
            </w:r>
            <w:proofErr w:type="spellEnd"/>
            <w:r w:rsidRPr="00B60DFB">
              <w:t xml:space="preserve"> – </w:t>
            </w:r>
            <w:proofErr w:type="spellStart"/>
            <w:r w:rsidRPr="00B60DFB">
              <w:t>Waystage</w:t>
            </w:r>
            <w:proofErr w:type="spellEnd"/>
            <w:r w:rsidRPr="00B60DFB">
              <w:t xml:space="preserve"> Level), předpokládají tedy základní úroveň znalostí. Cílem výuky německého jazyka je získání všeobecných a</w:t>
            </w:r>
            <w:r w:rsidR="00B60DFB">
              <w:t> </w:t>
            </w:r>
            <w:r w:rsidRPr="00B60DFB">
              <w:t>komunikativních kompetencí nutných pro dorozumění v situacích každodenního osobního i pracovního života. Vzdělávání v cizím jazyce připravuje žáky k efektivní účasti v přímé i nepřímé komunikaci, k</w:t>
            </w:r>
            <w:r w:rsidR="00827E64">
              <w:t> </w:t>
            </w:r>
            <w:r w:rsidRPr="00B60DFB">
              <w:t xml:space="preserve">přístupu k informačním zdrojům, rozšiřuje jejich znalosti o světě, kulturních a společenských tradicích, </w:t>
            </w:r>
            <w:proofErr w:type="gramStart"/>
            <w:r w:rsidRPr="00B60DFB">
              <w:t>učí</w:t>
            </w:r>
            <w:proofErr w:type="gramEnd"/>
            <w:r w:rsidRPr="00B60DFB">
              <w:t xml:space="preserve"> je toleranci k hodnotám jiných národů. Podporuje rozvoj kladných vlastností osobnosti a působí na sociálně odpovědné chování žáků a jejich vztahy k jiným lidem.</w:t>
            </w:r>
          </w:p>
        </w:tc>
      </w:tr>
      <w:tr w:rsidR="00013D34" w14:paraId="7B2E9046" w14:textId="77777777" w:rsidTr="009A0B4C">
        <w:tc>
          <w:tcPr>
            <w:tcW w:w="2168" w:type="dxa"/>
          </w:tcPr>
          <w:p w14:paraId="0F53F200" w14:textId="77777777" w:rsidR="00013D34" w:rsidRDefault="00013D34" w:rsidP="006B5740">
            <w:pPr>
              <w:pStyle w:val="TableContents"/>
              <w:jc w:val="both"/>
            </w:pPr>
            <w:r>
              <w:rPr>
                <w:b/>
                <w:color w:val="000000"/>
              </w:rPr>
              <w:t xml:space="preserve"> Charakteristika</w:t>
            </w:r>
            <w:r>
              <w:t xml:space="preserve"> </w:t>
            </w:r>
          </w:p>
          <w:p w14:paraId="2277B36F" w14:textId="77777777" w:rsidR="00013D34" w:rsidRDefault="00013D34" w:rsidP="006B5740">
            <w:pPr>
              <w:pStyle w:val="TableContents"/>
              <w:jc w:val="both"/>
            </w:pPr>
            <w:r>
              <w:rPr>
                <w:b/>
                <w:color w:val="000000"/>
              </w:rPr>
              <w:t xml:space="preserve"> učiva:</w:t>
            </w:r>
            <w:r>
              <w:t xml:space="preserve"> </w:t>
            </w:r>
          </w:p>
        </w:tc>
        <w:tc>
          <w:tcPr>
            <w:tcW w:w="7335" w:type="dxa"/>
            <w:vAlign w:val="center"/>
          </w:tcPr>
          <w:p w14:paraId="652B5D19" w14:textId="77777777" w:rsidR="00013D34" w:rsidRPr="00B60DFB" w:rsidRDefault="00013D34" w:rsidP="00B60DFB">
            <w:pPr>
              <w:pStyle w:val="TableContents"/>
              <w:ind w:left="70" w:right="141"/>
              <w:jc w:val="both"/>
            </w:pPr>
            <w:r w:rsidRPr="00B60DFB">
              <w:t>Učivo je koncipováno tak, aby si žáci systematicky osvojovali řečové dovednosti (produktivní i receptivní) a dovedli volit adekvátní komunikační strategie a jazykové prostředky, tj. slovní zásobu, gramatiku, zvukovou a grafickou stránku jazyka. Výběru učiva odpovídá i výběr tematických okruhů v každém ročníku, které se týkají běžných témat z oblasti osobního, veřejného i</w:t>
            </w:r>
            <w:r w:rsidR="00B60DFB">
              <w:t> </w:t>
            </w:r>
            <w:r w:rsidRPr="00B60DFB">
              <w:t>profesního života a některých reálií. Při výběru tematických okruhů se přihlíží k odbornému zaměření žáka.</w:t>
            </w:r>
          </w:p>
          <w:p w14:paraId="4B9F75A0" w14:textId="77777777" w:rsidR="00013D34" w:rsidRPr="00B60DFB" w:rsidRDefault="00013D34" w:rsidP="00B60DFB">
            <w:pPr>
              <w:pStyle w:val="TableContents"/>
              <w:ind w:left="70" w:right="141"/>
              <w:jc w:val="both"/>
            </w:pPr>
          </w:p>
          <w:p w14:paraId="3F706A65" w14:textId="77777777" w:rsidR="00013D34" w:rsidRPr="00B60DFB" w:rsidRDefault="00013D34" w:rsidP="00B60DFB">
            <w:pPr>
              <w:pStyle w:val="TableContents"/>
              <w:ind w:left="70" w:right="141"/>
              <w:jc w:val="both"/>
              <w:rPr>
                <w:b/>
                <w:bCs/>
              </w:rPr>
            </w:pPr>
            <w:r w:rsidRPr="00B60DFB">
              <w:rPr>
                <w:b/>
                <w:bCs/>
              </w:rPr>
              <w:t>Oblast produktivních řečových dovedností</w:t>
            </w:r>
          </w:p>
          <w:p w14:paraId="56AE746A" w14:textId="77777777" w:rsidR="00013D34" w:rsidRPr="00B60DFB" w:rsidRDefault="00013D34" w:rsidP="00B60DFB">
            <w:pPr>
              <w:pStyle w:val="TableContents"/>
              <w:ind w:left="70" w:right="141"/>
              <w:jc w:val="both"/>
              <w:rPr>
                <w:u w:val="single"/>
              </w:rPr>
            </w:pPr>
            <w:r w:rsidRPr="00B60DFB">
              <w:rPr>
                <w:u w:val="single"/>
              </w:rPr>
              <w:t>V ústním projevu žák umí</w:t>
            </w:r>
            <w:r w:rsidR="00B60DFB">
              <w:rPr>
                <w:u w:val="single"/>
              </w:rPr>
              <w:t>:</w:t>
            </w:r>
          </w:p>
          <w:p w14:paraId="7DB4EA89" w14:textId="63668CC8" w:rsidR="00013D34" w:rsidRPr="00B60DFB" w:rsidRDefault="00013D34" w:rsidP="00B60DFB">
            <w:pPr>
              <w:pStyle w:val="TableContents"/>
              <w:ind w:left="70" w:right="141"/>
              <w:jc w:val="both"/>
            </w:pPr>
            <w:r w:rsidRPr="00B60DFB">
              <w:t>- užívat jednoduché všední zdvořilostní obraty – pozdravit, přivítat a</w:t>
            </w:r>
            <w:r w:rsidR="00827E64">
              <w:t> </w:t>
            </w:r>
            <w:r w:rsidRPr="00B60DFB">
              <w:t xml:space="preserve">oslovit </w:t>
            </w:r>
            <w:proofErr w:type="gramStart"/>
            <w:r w:rsidRPr="00B60DFB">
              <w:t>někoho,  rozloučit</w:t>
            </w:r>
            <w:proofErr w:type="gramEnd"/>
            <w:r w:rsidRPr="00B60DFB">
              <w:t xml:space="preserve"> se, představit sebe a druhé, poděkovat a</w:t>
            </w:r>
            <w:r w:rsidR="00B60DFB">
              <w:t> </w:t>
            </w:r>
            <w:r w:rsidRPr="00B60DFB">
              <w:t xml:space="preserve">odpovědět na poděkování </w:t>
            </w:r>
          </w:p>
          <w:p w14:paraId="2096766B" w14:textId="0C189486" w:rsidR="00013D34" w:rsidRPr="00B60DFB" w:rsidRDefault="00013D34" w:rsidP="00B60DFB">
            <w:pPr>
              <w:pStyle w:val="TableContents"/>
              <w:ind w:left="70" w:right="141"/>
              <w:jc w:val="both"/>
            </w:pPr>
            <w:r w:rsidRPr="00B60DFB">
              <w:t>-</w:t>
            </w:r>
            <w:r w:rsidR="00B60DFB">
              <w:t xml:space="preserve"> </w:t>
            </w:r>
            <w:r w:rsidRPr="00B60DFB">
              <w:t>vyjádřit žádost, nabídku, prosbu, pozvání, omluvu, souhlas i</w:t>
            </w:r>
            <w:r w:rsidR="00B60DFB">
              <w:t> </w:t>
            </w:r>
            <w:r w:rsidRPr="00B60DFB">
              <w:t>nesouhlas s</w:t>
            </w:r>
            <w:r w:rsidR="00827E64">
              <w:t> </w:t>
            </w:r>
            <w:r w:rsidRPr="00B60DFB">
              <w:t>ostatními</w:t>
            </w:r>
          </w:p>
          <w:p w14:paraId="4749A908" w14:textId="65A09917" w:rsidR="00013D34" w:rsidRPr="00B60DFB" w:rsidRDefault="00B60DFB" w:rsidP="00B60DFB">
            <w:pPr>
              <w:pStyle w:val="TableContents"/>
              <w:ind w:left="70" w:right="141"/>
              <w:jc w:val="both"/>
            </w:pPr>
            <w:r>
              <w:t xml:space="preserve">- </w:t>
            </w:r>
            <w:r w:rsidR="00013D34" w:rsidRPr="00B60DFB">
              <w:t>získat jednoduché informace a vyřídit jednoduché záležitosti např.</w:t>
            </w:r>
            <w:r>
              <w:t> </w:t>
            </w:r>
            <w:r w:rsidR="00013D34" w:rsidRPr="00827E64">
              <w:t>v</w:t>
            </w:r>
            <w:r w:rsidR="00827E64">
              <w:t> </w:t>
            </w:r>
            <w:r w:rsidR="00013D34" w:rsidRPr="00827E64">
              <w:t>obchodě</w:t>
            </w:r>
            <w:r w:rsidR="00013D34" w:rsidRPr="00B60DFB">
              <w:t xml:space="preserve">, v restauraci, na letišti </w:t>
            </w:r>
          </w:p>
          <w:p w14:paraId="6FE680A7" w14:textId="77777777" w:rsidR="00013D34" w:rsidRPr="00B60DFB" w:rsidRDefault="00013D34" w:rsidP="00B60DFB">
            <w:pPr>
              <w:pStyle w:val="TableContents"/>
              <w:ind w:left="70" w:right="141"/>
              <w:jc w:val="both"/>
            </w:pPr>
            <w:r w:rsidRPr="00B60DFB">
              <w:t>- zeptat se na cestu a ukázat cestu, telefonovat, objednat si jídlo v</w:t>
            </w:r>
            <w:r w:rsidR="00B60DFB">
              <w:t> </w:t>
            </w:r>
            <w:r w:rsidRPr="00B60DFB">
              <w:t>restauraci, nakoupit si v</w:t>
            </w:r>
            <w:r w:rsidR="00AB5C11" w:rsidRPr="00B60DFB">
              <w:t xml:space="preserve"> </w:t>
            </w:r>
            <w:r w:rsidRPr="00B60DFB">
              <w:t>obchodě i komunikovat se zákazníkem</w:t>
            </w:r>
          </w:p>
          <w:p w14:paraId="78E28452" w14:textId="77777777" w:rsidR="00013D34" w:rsidRPr="00B60DFB" w:rsidRDefault="00013D34" w:rsidP="00B60DFB">
            <w:pPr>
              <w:pStyle w:val="TableContents"/>
              <w:ind w:left="70" w:right="141"/>
              <w:jc w:val="both"/>
            </w:pPr>
            <w:r w:rsidRPr="00B60DFB">
              <w:t>- vyprávět jednoduchý příběh</w:t>
            </w:r>
          </w:p>
          <w:p w14:paraId="24FB2F28" w14:textId="77777777" w:rsidR="00013D34" w:rsidRPr="00B60DFB" w:rsidRDefault="00013D34" w:rsidP="00B60DFB">
            <w:pPr>
              <w:pStyle w:val="TableContents"/>
              <w:ind w:left="70" w:right="141"/>
              <w:jc w:val="both"/>
            </w:pPr>
            <w:r w:rsidRPr="00B60DFB">
              <w:t>- popsat plány, zvyky, minulá jednání a osobní zážitky</w:t>
            </w:r>
          </w:p>
          <w:p w14:paraId="534CE4A0" w14:textId="77777777" w:rsidR="00013D34" w:rsidRPr="00B60DFB" w:rsidRDefault="00013D34" w:rsidP="00B60DFB">
            <w:pPr>
              <w:pStyle w:val="TableContents"/>
              <w:ind w:left="70" w:right="141"/>
              <w:jc w:val="both"/>
            </w:pPr>
            <w:r w:rsidRPr="00B60DFB">
              <w:t>- jednoduše popsat sebe, svůj dům, svoji rodinu a další osoby, své koníčky</w:t>
            </w:r>
          </w:p>
          <w:p w14:paraId="43A7F90C" w14:textId="311FE2D1" w:rsidR="00B60DFB" w:rsidRPr="00B60DFB" w:rsidRDefault="00AB5C11" w:rsidP="00827E64">
            <w:pPr>
              <w:pStyle w:val="TableContents"/>
              <w:ind w:left="70" w:right="141"/>
              <w:jc w:val="both"/>
            </w:pPr>
            <w:r w:rsidRPr="00B60DFB">
              <w:t xml:space="preserve">- </w:t>
            </w:r>
            <w:r w:rsidR="00013D34" w:rsidRPr="00B60DFB">
              <w:t>číst nahlas</w:t>
            </w:r>
          </w:p>
          <w:p w14:paraId="1E0A1A60" w14:textId="77777777" w:rsidR="00013D34" w:rsidRPr="00B60DFB" w:rsidRDefault="00013D34" w:rsidP="00B60DFB">
            <w:pPr>
              <w:pStyle w:val="TableContents"/>
              <w:ind w:left="70" w:right="141"/>
              <w:jc w:val="both"/>
              <w:rPr>
                <w:u w:val="single"/>
              </w:rPr>
            </w:pPr>
            <w:r w:rsidRPr="00B60DFB">
              <w:rPr>
                <w:u w:val="single"/>
              </w:rPr>
              <w:t>V písemném projevu žák umí</w:t>
            </w:r>
            <w:r w:rsidR="00CA00BE">
              <w:rPr>
                <w:u w:val="single"/>
              </w:rPr>
              <w:t>:</w:t>
            </w:r>
          </w:p>
          <w:p w14:paraId="04A2A6A0" w14:textId="77777777" w:rsidR="00013D34" w:rsidRPr="00B60DFB" w:rsidRDefault="00013D34" w:rsidP="00B60DFB">
            <w:pPr>
              <w:pStyle w:val="TableContents"/>
              <w:ind w:left="70" w:right="141"/>
              <w:jc w:val="both"/>
            </w:pPr>
            <w:r w:rsidRPr="00B60DFB">
              <w:t>- napsat jednoduchý osobní dopis, pohlednici, e-mail, vyplnit jednoduchý dotazník</w:t>
            </w:r>
          </w:p>
          <w:p w14:paraId="6EDF021E" w14:textId="77777777" w:rsidR="00013D34" w:rsidRPr="00B60DFB" w:rsidRDefault="00013D34" w:rsidP="00B60DFB">
            <w:pPr>
              <w:pStyle w:val="TableContents"/>
              <w:ind w:left="70" w:right="141"/>
              <w:jc w:val="both"/>
            </w:pPr>
            <w:r w:rsidRPr="00B60DFB">
              <w:t>-</w:t>
            </w:r>
            <w:r w:rsidR="00B05FFE" w:rsidRPr="00B60DFB">
              <w:t xml:space="preserve"> </w:t>
            </w:r>
            <w:r w:rsidRPr="00B60DFB">
              <w:t>popsat krátkými jednoduchými větami sebe, svoji rodinu, své přátele, nějaké místo, osobní zážitky (minulý víkend, poslední prázdniny)</w:t>
            </w:r>
          </w:p>
          <w:p w14:paraId="7C61295D" w14:textId="77777777" w:rsidR="00013D34" w:rsidRPr="00B60DFB" w:rsidRDefault="00B05FFE" w:rsidP="00B60DFB">
            <w:pPr>
              <w:pStyle w:val="TableContents"/>
              <w:ind w:left="70" w:right="141"/>
              <w:jc w:val="both"/>
            </w:pPr>
            <w:r w:rsidRPr="00B60DFB">
              <w:t xml:space="preserve">- </w:t>
            </w:r>
            <w:r w:rsidR="00013D34" w:rsidRPr="00B60DFB">
              <w:t>přeložit jednoduchý text</w:t>
            </w:r>
          </w:p>
          <w:p w14:paraId="6BF89731" w14:textId="77777777" w:rsidR="00013D34" w:rsidRPr="00CA00BE" w:rsidRDefault="00013D34" w:rsidP="00B60DFB">
            <w:pPr>
              <w:pStyle w:val="TableContents"/>
              <w:ind w:left="70" w:right="141"/>
              <w:jc w:val="both"/>
              <w:rPr>
                <w:b/>
                <w:bCs/>
              </w:rPr>
            </w:pPr>
            <w:r w:rsidRPr="00CA00BE">
              <w:rPr>
                <w:b/>
                <w:bCs/>
              </w:rPr>
              <w:t>Oblast receptivních řečových dovedností</w:t>
            </w:r>
          </w:p>
          <w:p w14:paraId="3ACD284A" w14:textId="77777777" w:rsidR="00013D34" w:rsidRPr="00CA00BE" w:rsidRDefault="00013D34" w:rsidP="00B60DFB">
            <w:pPr>
              <w:pStyle w:val="TableContents"/>
              <w:ind w:left="70" w:right="141"/>
              <w:jc w:val="both"/>
              <w:rPr>
                <w:u w:val="single"/>
              </w:rPr>
            </w:pPr>
            <w:r w:rsidRPr="00CA00BE">
              <w:rPr>
                <w:u w:val="single"/>
              </w:rPr>
              <w:lastRenderedPageBreak/>
              <w:t>Žák v autentickém monologickém i dialogickém projevu proneseném rodilým mluvčím</w:t>
            </w:r>
            <w:r w:rsidR="00CA00BE">
              <w:rPr>
                <w:u w:val="single"/>
              </w:rPr>
              <w:t>:</w:t>
            </w:r>
          </w:p>
          <w:p w14:paraId="6B8F7187" w14:textId="39914FDB" w:rsidR="00B16DDE" w:rsidRPr="00B60DFB" w:rsidRDefault="00013D34" w:rsidP="00CA00BE">
            <w:pPr>
              <w:pStyle w:val="TableContents"/>
              <w:ind w:left="70" w:right="141"/>
              <w:jc w:val="both"/>
            </w:pPr>
            <w:r w:rsidRPr="00B60DFB">
              <w:t>- rozumí podstatným informacím, které se vztahují ke každodenním záležitostem např. základní osobní a rodinné informace, informace o</w:t>
            </w:r>
            <w:r w:rsidR="00827E64">
              <w:t> </w:t>
            </w:r>
            <w:r w:rsidRPr="00B60DFB">
              <w:t xml:space="preserve">nakupování, místopisu, </w:t>
            </w:r>
            <w:proofErr w:type="gramStart"/>
            <w:r w:rsidRPr="00B60DFB">
              <w:t>vzdělání,  zaměstnání</w:t>
            </w:r>
            <w:proofErr w:type="gramEnd"/>
            <w:r w:rsidRPr="00B60DFB">
              <w:t>, stravování, aktivity volného času</w:t>
            </w:r>
          </w:p>
          <w:p w14:paraId="79032F4A" w14:textId="77777777" w:rsidR="00013D34" w:rsidRPr="00B60DFB" w:rsidRDefault="00013D34" w:rsidP="00B60DFB">
            <w:pPr>
              <w:pStyle w:val="TableContents"/>
              <w:ind w:left="70" w:right="141"/>
              <w:jc w:val="both"/>
            </w:pPr>
            <w:r w:rsidRPr="00B60DFB">
              <w:t>-</w:t>
            </w:r>
            <w:r w:rsidR="00B05FFE" w:rsidRPr="00B60DFB">
              <w:t xml:space="preserve"> </w:t>
            </w:r>
            <w:r w:rsidRPr="00B60DFB">
              <w:t>rozumí jednoduchým pokynům, jak se dostat z bodu X do bodu Y pěšky nebo prostředky hromadné dopravy</w:t>
            </w:r>
          </w:p>
          <w:p w14:paraId="0A3A35C7" w14:textId="77777777" w:rsidR="00013D34" w:rsidRPr="00B60DFB" w:rsidRDefault="00013D34" w:rsidP="00B60DFB">
            <w:pPr>
              <w:pStyle w:val="TableContents"/>
              <w:ind w:left="70" w:right="141"/>
              <w:jc w:val="both"/>
            </w:pPr>
            <w:r w:rsidRPr="00B60DFB">
              <w:t>-</w:t>
            </w:r>
            <w:r w:rsidR="00B05FFE" w:rsidRPr="00B60DFB">
              <w:t xml:space="preserve"> </w:t>
            </w:r>
            <w:r w:rsidRPr="00B60DFB">
              <w:t>dokáže zachytit hlavní body v krátkých jednoduchých vzkazech či hlášeních</w:t>
            </w:r>
          </w:p>
          <w:p w14:paraId="762DCB90" w14:textId="77777777" w:rsidR="00013D34" w:rsidRPr="00B60DFB" w:rsidRDefault="00013D34" w:rsidP="00B60DFB">
            <w:pPr>
              <w:pStyle w:val="TableContents"/>
              <w:ind w:left="70" w:right="141"/>
              <w:jc w:val="both"/>
            </w:pPr>
            <w:r w:rsidRPr="00B60DFB">
              <w:t>-</w:t>
            </w:r>
            <w:r w:rsidR="00B05FFE" w:rsidRPr="00B60DFB">
              <w:t xml:space="preserve"> </w:t>
            </w:r>
            <w:r w:rsidRPr="00B60DFB">
              <w:t xml:space="preserve">dokáže rozpoznat téma </w:t>
            </w:r>
            <w:proofErr w:type="gramStart"/>
            <w:r w:rsidRPr="00B60DFB">
              <w:t>diskuze</w:t>
            </w:r>
            <w:proofErr w:type="gramEnd"/>
            <w:r w:rsidRPr="00B60DFB">
              <w:t>, pokud je vedena v pomalé, jasně artikulované řeči</w:t>
            </w:r>
          </w:p>
          <w:p w14:paraId="55E73CF6" w14:textId="77777777" w:rsidR="00CA00BE" w:rsidRDefault="00CA00BE" w:rsidP="00CA00BE">
            <w:pPr>
              <w:pStyle w:val="TableContents"/>
              <w:ind w:left="70" w:right="141"/>
              <w:jc w:val="both"/>
            </w:pPr>
          </w:p>
          <w:p w14:paraId="231A87B4" w14:textId="77777777" w:rsidR="00013D34" w:rsidRPr="00CA00BE" w:rsidRDefault="00013D34" w:rsidP="00CA00BE">
            <w:pPr>
              <w:pStyle w:val="TableContents"/>
              <w:ind w:left="70" w:right="141"/>
              <w:jc w:val="both"/>
              <w:rPr>
                <w:u w:val="single"/>
              </w:rPr>
            </w:pPr>
            <w:r w:rsidRPr="00CA00BE">
              <w:rPr>
                <w:u w:val="single"/>
              </w:rPr>
              <w:t>Žák při čtení</w:t>
            </w:r>
          </w:p>
          <w:p w14:paraId="4BD4D22A" w14:textId="77777777" w:rsidR="00013D34" w:rsidRPr="00B60DFB" w:rsidRDefault="00013D34" w:rsidP="00B60DFB">
            <w:pPr>
              <w:pStyle w:val="TableContents"/>
              <w:ind w:left="70" w:right="141"/>
              <w:jc w:val="both"/>
            </w:pPr>
            <w:r w:rsidRPr="00B60DFB">
              <w:t>-</w:t>
            </w:r>
            <w:r w:rsidR="00B16DDE" w:rsidRPr="00B60DFB">
              <w:t xml:space="preserve"> </w:t>
            </w:r>
            <w:r w:rsidRPr="00B60DFB">
              <w:t>rozumí jednoduchým textům obsahujícím nejčastěji užívanou každodenní slovní zásobu nebo jazyk vztahující se k práci, včetně internacionalismů, které existují v jeho mateřském jazyce</w:t>
            </w:r>
          </w:p>
          <w:p w14:paraId="3E8F83ED" w14:textId="77777777" w:rsidR="00013D34" w:rsidRPr="00B60DFB" w:rsidRDefault="00013D34" w:rsidP="00B60DFB">
            <w:pPr>
              <w:pStyle w:val="TableContents"/>
              <w:ind w:left="70" w:right="141"/>
              <w:jc w:val="both"/>
            </w:pPr>
            <w:r w:rsidRPr="00B60DFB">
              <w:t>-</w:t>
            </w:r>
            <w:r w:rsidR="00B16DDE" w:rsidRPr="00B60DFB">
              <w:t xml:space="preserve"> </w:t>
            </w:r>
            <w:r w:rsidRPr="00B60DFB">
              <w:t>rozumí jednoduchým dopisům, e-mailům, pohlednicím</w:t>
            </w:r>
          </w:p>
          <w:p w14:paraId="22C4FFCE" w14:textId="77777777" w:rsidR="00013D34" w:rsidRPr="00B60DFB" w:rsidRDefault="00013D34" w:rsidP="00B60DFB">
            <w:pPr>
              <w:pStyle w:val="TableContents"/>
              <w:ind w:left="70" w:right="141"/>
              <w:jc w:val="both"/>
            </w:pPr>
            <w:r w:rsidRPr="00B60DFB">
              <w:t>-</w:t>
            </w:r>
            <w:r w:rsidR="00B16DDE" w:rsidRPr="00B60DFB">
              <w:t xml:space="preserve"> </w:t>
            </w:r>
            <w:r w:rsidRPr="00B60DFB">
              <w:t>umí vyhledat konkrétní informace v jednoduchých materiálech, např.</w:t>
            </w:r>
            <w:r w:rsidR="00A663B0" w:rsidRPr="00B60DFB">
              <w:t xml:space="preserve"> </w:t>
            </w:r>
            <w:r w:rsidRPr="00B60DFB">
              <w:t>v</w:t>
            </w:r>
            <w:r w:rsidR="00A663B0" w:rsidRPr="00B60DFB">
              <w:t> </w:t>
            </w:r>
            <w:r w:rsidRPr="00B60DFB">
              <w:t>inzerátech, prospektech, jídelních lístcích</w:t>
            </w:r>
          </w:p>
          <w:p w14:paraId="70400774" w14:textId="7DA0EEF3" w:rsidR="00CA00BE" w:rsidRDefault="00013D34" w:rsidP="00827E64">
            <w:pPr>
              <w:pStyle w:val="TableContents"/>
              <w:ind w:left="70" w:right="141"/>
              <w:jc w:val="both"/>
            </w:pPr>
            <w:r w:rsidRPr="00B60DFB">
              <w:t>- umí používat slovníky a vyhledat informace na internetu</w:t>
            </w:r>
          </w:p>
          <w:p w14:paraId="636AF1D6" w14:textId="77777777" w:rsidR="00013D34" w:rsidRPr="00CA00BE" w:rsidRDefault="00013D34" w:rsidP="00B60DFB">
            <w:pPr>
              <w:pStyle w:val="TableContents"/>
              <w:ind w:left="70" w:right="141"/>
              <w:jc w:val="both"/>
              <w:rPr>
                <w:b/>
                <w:bCs/>
              </w:rPr>
            </w:pPr>
            <w:r w:rsidRPr="00CA00BE">
              <w:rPr>
                <w:b/>
                <w:bCs/>
              </w:rPr>
              <w:t>Oblast slovní zásoby</w:t>
            </w:r>
          </w:p>
          <w:p w14:paraId="18CC92F5" w14:textId="77777777" w:rsidR="00013D34" w:rsidRPr="00B60DFB" w:rsidRDefault="00013D34" w:rsidP="00B60DFB">
            <w:pPr>
              <w:pStyle w:val="TableContents"/>
              <w:ind w:left="70" w:right="141"/>
              <w:jc w:val="both"/>
            </w:pPr>
            <w:r w:rsidRPr="00B60DFB">
              <w:t>Žák si ročně produktivně osvojí asi 400 lexikálních jednotek. Receptivně si žák osvojí další lexikální jednotky na základě práce s</w:t>
            </w:r>
            <w:r w:rsidR="00CA00BE">
              <w:t> </w:t>
            </w:r>
            <w:r w:rsidRPr="00B60DFB">
              <w:t>texty, aby byl schopen porozumět i nízkému procentu neznámých výrazů, jejichž význam lze odhadnout z kontextu či situace.</w:t>
            </w:r>
          </w:p>
        </w:tc>
      </w:tr>
      <w:tr w:rsidR="00013D34" w14:paraId="5F9AA8EE" w14:textId="77777777" w:rsidTr="009A0B4C">
        <w:tc>
          <w:tcPr>
            <w:tcW w:w="2168" w:type="dxa"/>
          </w:tcPr>
          <w:p w14:paraId="4461D460" w14:textId="77777777" w:rsidR="00013D34" w:rsidRDefault="00013D34" w:rsidP="006B5740">
            <w:pPr>
              <w:pStyle w:val="TableContents"/>
              <w:jc w:val="both"/>
            </w:pPr>
            <w:r>
              <w:rPr>
                <w:b/>
                <w:color w:val="000000"/>
              </w:rPr>
              <w:lastRenderedPageBreak/>
              <w:t xml:space="preserve"> Metody a formy</w:t>
            </w:r>
            <w:r>
              <w:t xml:space="preserve"> </w:t>
            </w:r>
          </w:p>
          <w:p w14:paraId="781D45F5" w14:textId="77777777" w:rsidR="00013D34" w:rsidRDefault="00013D34" w:rsidP="006B5740">
            <w:pPr>
              <w:pStyle w:val="TableContents"/>
              <w:jc w:val="both"/>
            </w:pPr>
            <w:r>
              <w:rPr>
                <w:b/>
                <w:color w:val="000000"/>
              </w:rPr>
              <w:t xml:space="preserve"> výuky:</w:t>
            </w:r>
            <w:r>
              <w:t xml:space="preserve"> </w:t>
            </w:r>
          </w:p>
        </w:tc>
        <w:tc>
          <w:tcPr>
            <w:tcW w:w="7335" w:type="dxa"/>
            <w:vAlign w:val="center"/>
          </w:tcPr>
          <w:p w14:paraId="1611B51A" w14:textId="0BB8ECF1" w:rsidR="00013D34" w:rsidRPr="00B60DFB" w:rsidRDefault="00013D34" w:rsidP="00B60DFB">
            <w:pPr>
              <w:pStyle w:val="TableContents"/>
              <w:ind w:left="70" w:right="141"/>
              <w:jc w:val="both"/>
            </w:pPr>
            <w:r w:rsidRPr="00B60DFB">
              <w:t>Během vyučování si žáci osvojí řečové dovednosti (poslech, čtení s</w:t>
            </w:r>
            <w:r w:rsidR="00CA00BE">
              <w:t> </w:t>
            </w:r>
            <w:r w:rsidRPr="00B60DFB">
              <w:t>porozuměním, ústní projev, písemný projev), jazykové prostředky (fonetika, pravopis, slovní zásoba, tvarosloví) a získají znalosti z</w:t>
            </w:r>
            <w:r w:rsidR="00CA00BE">
              <w:t> </w:t>
            </w:r>
            <w:r w:rsidRPr="00B60DFB">
              <w:t>různých tematických okruhů. Důraz je kladen na komunikativnost a</w:t>
            </w:r>
            <w:r w:rsidR="00827E64">
              <w:t> </w:t>
            </w:r>
            <w:r w:rsidRPr="00B60DFB">
              <w:t xml:space="preserve">mezipředmětové vztahy. Rovněž se věnuje pozornost nácviku poslechu autentických nahrávek rodilých mluvčích, práci s autentickým textem </w:t>
            </w:r>
            <w:r w:rsidRPr="00827E64">
              <w:t>a</w:t>
            </w:r>
            <w:r w:rsidR="00827E64">
              <w:t> </w:t>
            </w:r>
            <w:r w:rsidRPr="00827E64">
              <w:t>psaní</w:t>
            </w:r>
            <w:r w:rsidRPr="00B60DFB">
              <w:t xml:space="preserve"> krátkých slohových útvarů (pohled, dopis, e-mail, vyplnění formuláře). Přístup pedagoga k žákovi je takový, aby při vyučovacím procesu převládaly pozitivní emoce a přátelská pracovní atmosféra.</w:t>
            </w:r>
          </w:p>
          <w:p w14:paraId="5B01655E" w14:textId="6C0F6760" w:rsidR="00CA00BE" w:rsidRPr="00B60DFB" w:rsidRDefault="00013D34" w:rsidP="00827E64">
            <w:pPr>
              <w:pStyle w:val="TableContents"/>
              <w:ind w:left="70" w:right="141"/>
              <w:jc w:val="both"/>
            </w:pPr>
            <w:r w:rsidRPr="00B60DFB">
              <w:t>Při výuce se používají tradiční i moderní vyučovací metody – výklad, práce ve dvojicích a ve skupinách,</w:t>
            </w:r>
            <w:r w:rsidR="00B16DDE" w:rsidRPr="00B60DFB">
              <w:t xml:space="preserve"> </w:t>
            </w:r>
            <w:proofErr w:type="spellStart"/>
            <w:r w:rsidRPr="00B60DFB">
              <w:t>drilová</w:t>
            </w:r>
            <w:proofErr w:type="spellEnd"/>
            <w:r w:rsidRPr="00B60DFB">
              <w:t xml:space="preserve"> cvičení, brainstorming, </w:t>
            </w:r>
            <w:proofErr w:type="gramStart"/>
            <w:r w:rsidRPr="00B60DFB">
              <w:t>diskuze</w:t>
            </w:r>
            <w:proofErr w:type="gramEnd"/>
            <w:r w:rsidRPr="00B60DFB">
              <w:t>, překlad, kvízy, popis a porovnání obrázků, dialogy, práce s</w:t>
            </w:r>
            <w:r w:rsidR="00827E64">
              <w:t> </w:t>
            </w:r>
            <w:r w:rsidRPr="00B60DFB">
              <w:t>textem doplněná různými úkoly, cvičení typu: gap-</w:t>
            </w:r>
            <w:proofErr w:type="spellStart"/>
            <w:r w:rsidRPr="00B60DFB">
              <w:t>filling</w:t>
            </w:r>
            <w:proofErr w:type="spellEnd"/>
            <w:r w:rsidRPr="00B60DFB">
              <w:t xml:space="preserve">, </w:t>
            </w:r>
            <w:proofErr w:type="spellStart"/>
            <w:r w:rsidRPr="00B60DFB">
              <w:t>multiple-choice</w:t>
            </w:r>
            <w:proofErr w:type="spellEnd"/>
            <w:r w:rsidRPr="00B60DFB">
              <w:t xml:space="preserve">, </w:t>
            </w:r>
            <w:proofErr w:type="spellStart"/>
            <w:r w:rsidRPr="00B60DFB">
              <w:t>true-false</w:t>
            </w:r>
            <w:proofErr w:type="spellEnd"/>
            <w:r w:rsidRPr="00B60DFB">
              <w:t xml:space="preserve"> apod.</w:t>
            </w:r>
          </w:p>
        </w:tc>
      </w:tr>
      <w:tr w:rsidR="00013D34" w14:paraId="7910B55C" w14:textId="77777777" w:rsidTr="009A0B4C">
        <w:tc>
          <w:tcPr>
            <w:tcW w:w="2168" w:type="dxa"/>
            <w:tcBorders>
              <w:bottom w:val="single" w:sz="4" w:space="0" w:color="auto"/>
            </w:tcBorders>
          </w:tcPr>
          <w:p w14:paraId="4B4F8DE0" w14:textId="77777777" w:rsidR="00013D34" w:rsidRDefault="00013D34" w:rsidP="006B5740">
            <w:pPr>
              <w:pStyle w:val="TableContents"/>
              <w:jc w:val="both"/>
            </w:pPr>
            <w:r>
              <w:rPr>
                <w:b/>
              </w:rPr>
              <w:t xml:space="preserve"> Hodnocení žáků:</w:t>
            </w:r>
            <w:r>
              <w:t xml:space="preserve"> </w:t>
            </w:r>
          </w:p>
        </w:tc>
        <w:tc>
          <w:tcPr>
            <w:tcW w:w="7335" w:type="dxa"/>
            <w:vAlign w:val="center"/>
          </w:tcPr>
          <w:p w14:paraId="460294EE" w14:textId="586C4E95" w:rsidR="00013D34" w:rsidRPr="00B60DFB" w:rsidRDefault="00013D34" w:rsidP="00B60DFB">
            <w:pPr>
              <w:pStyle w:val="TableContents"/>
              <w:ind w:left="70" w:right="141"/>
              <w:jc w:val="both"/>
            </w:pPr>
            <w:r w:rsidRPr="00B60DFB">
              <w:t>Hodnocení žáků je objektivní a řídí se klasifikačním řádem. Při hodnocení je kladen důraz na hloubku porozumění učivu, na samostatný a</w:t>
            </w:r>
            <w:r w:rsidR="00827E64">
              <w:t> </w:t>
            </w:r>
            <w:r w:rsidRPr="00B60DFB">
              <w:t>tvořivý přístup k řešení úkolů. Způsob hodnocení spočívá v kombinaci známkování, slovního hodnocení a bodového hodnocení.</w:t>
            </w:r>
          </w:p>
          <w:p w14:paraId="6C183E08" w14:textId="28C00356" w:rsidR="00013D34" w:rsidRPr="00B60DFB" w:rsidRDefault="00013D34" w:rsidP="00B60DFB">
            <w:pPr>
              <w:pStyle w:val="TableContents"/>
              <w:ind w:left="70" w:right="141"/>
              <w:jc w:val="both"/>
              <w:rPr>
                <w:lang w:val="pl-PL"/>
              </w:rPr>
            </w:pPr>
            <w:r w:rsidRPr="00B60DFB">
              <w:rPr>
                <w:lang w:val="pl-PL"/>
              </w:rPr>
              <w:t>Žáci jsou zkoušení písemně a ústně. Písemné zkoušení sestává z</w:t>
            </w:r>
            <w:r w:rsidR="00CA00BE">
              <w:rPr>
                <w:lang w:val="pl-PL"/>
              </w:rPr>
              <w:t> </w:t>
            </w:r>
            <w:r w:rsidRPr="00B60DFB">
              <w:rPr>
                <w:lang w:val="pl-PL"/>
              </w:rPr>
              <w:t>krátkých písemných testů na závěr každého tématického celku pro ověření znalosti pravopisu, slovní zásoby, gramatiky. V</w:t>
            </w:r>
            <w:r w:rsidR="00CA00BE">
              <w:rPr>
                <w:lang w:val="pl-PL"/>
              </w:rPr>
              <w:t> </w:t>
            </w:r>
            <w:r w:rsidRPr="00B60DFB">
              <w:rPr>
                <w:lang w:val="pl-PL"/>
              </w:rPr>
              <w:t>každém pololetí je zařazena pololetní písemná práce shrnující a</w:t>
            </w:r>
            <w:r w:rsidR="00CA00BE">
              <w:rPr>
                <w:lang w:val="pl-PL"/>
              </w:rPr>
              <w:t> </w:t>
            </w:r>
            <w:r w:rsidRPr="00B60DFB">
              <w:rPr>
                <w:lang w:val="pl-PL"/>
              </w:rPr>
              <w:t>ověřující znalosti žáků získané v</w:t>
            </w:r>
            <w:r w:rsidR="00827E64">
              <w:rPr>
                <w:lang w:val="pl-PL"/>
              </w:rPr>
              <w:t> </w:t>
            </w:r>
            <w:r w:rsidRPr="00B60DFB">
              <w:rPr>
                <w:lang w:val="pl-PL"/>
              </w:rPr>
              <w:t>daném pololetí (práce může obsahovat např. diktát, gramatická a</w:t>
            </w:r>
            <w:r w:rsidR="00827E64">
              <w:rPr>
                <w:lang w:val="pl-PL"/>
              </w:rPr>
              <w:t> </w:t>
            </w:r>
            <w:r w:rsidRPr="00B60DFB">
              <w:rPr>
                <w:lang w:val="pl-PL"/>
              </w:rPr>
              <w:t>lexikální cvičení, práce s</w:t>
            </w:r>
            <w:r w:rsidR="00CA00BE">
              <w:rPr>
                <w:lang w:val="pl-PL"/>
              </w:rPr>
              <w:t> </w:t>
            </w:r>
            <w:r w:rsidRPr="00B60DFB">
              <w:rPr>
                <w:lang w:val="pl-PL"/>
              </w:rPr>
              <w:t xml:space="preserve">textem). Ústní zkoušení zahrnuje samostatný ústní projev nebo interakci. Do hodnocení ústního projevu se zahrnuje plynulost promluvy, rozsah slovní zásoby, správná výslovnost, gramatická </w:t>
            </w:r>
            <w:r w:rsidRPr="00B60DFB">
              <w:rPr>
                <w:lang w:val="pl-PL"/>
              </w:rPr>
              <w:lastRenderedPageBreak/>
              <w:t>správnost a logické uspořádání promluvy. Při pololetní klasifikaci vyučující přihlíží nejen k výsledkům ústního a písemného zkoušení, ale rovněž k celkovému přístupu studenta k předmětu, jeho aktivitě při vyučování a k plnění studijních povinností.</w:t>
            </w:r>
          </w:p>
        </w:tc>
      </w:tr>
      <w:tr w:rsidR="00013D34" w14:paraId="31694C0B" w14:textId="77777777" w:rsidTr="009A0B4C">
        <w:tc>
          <w:tcPr>
            <w:tcW w:w="2168" w:type="dxa"/>
          </w:tcPr>
          <w:p w14:paraId="110A7F63" w14:textId="77777777" w:rsidR="00013D34" w:rsidRDefault="00013D34" w:rsidP="006B5740">
            <w:pPr>
              <w:pStyle w:val="TableContents"/>
              <w:jc w:val="both"/>
              <w:rPr>
                <w:lang w:val="pl-PL"/>
              </w:rPr>
            </w:pPr>
            <w:r>
              <w:rPr>
                <w:b/>
                <w:color w:val="000000"/>
                <w:lang w:val="pl-PL"/>
              </w:rPr>
              <w:lastRenderedPageBreak/>
              <w:t xml:space="preserve"> Přínos předmětu</w:t>
            </w:r>
            <w:r>
              <w:rPr>
                <w:lang w:val="pl-PL"/>
              </w:rPr>
              <w:t xml:space="preserve"> </w:t>
            </w:r>
          </w:p>
          <w:p w14:paraId="5AC5C145" w14:textId="77777777" w:rsidR="00013D34" w:rsidRDefault="00013D34" w:rsidP="006B5740">
            <w:pPr>
              <w:pStyle w:val="TableContents"/>
              <w:jc w:val="both"/>
              <w:rPr>
                <w:lang w:val="pl-PL"/>
              </w:rPr>
            </w:pPr>
            <w:r>
              <w:rPr>
                <w:b/>
                <w:color w:val="000000"/>
                <w:lang w:val="pl-PL"/>
              </w:rPr>
              <w:t xml:space="preserve"> pro rozvoj   klíčových     </w:t>
            </w:r>
          </w:p>
          <w:p w14:paraId="6F9458C4" w14:textId="77777777" w:rsidR="00013D34" w:rsidRDefault="00013D34" w:rsidP="006B5740">
            <w:pPr>
              <w:pStyle w:val="TableContents"/>
              <w:jc w:val="both"/>
              <w:rPr>
                <w:lang w:val="pl-PL"/>
              </w:rPr>
            </w:pPr>
            <w:r>
              <w:rPr>
                <w:b/>
                <w:color w:val="000000"/>
                <w:lang w:val="pl-PL"/>
              </w:rPr>
              <w:t xml:space="preserve"> kompetencí a</w:t>
            </w:r>
            <w:r>
              <w:rPr>
                <w:lang w:val="pl-PL"/>
              </w:rPr>
              <w:t xml:space="preserve"> </w:t>
            </w:r>
          </w:p>
          <w:p w14:paraId="291E5C34" w14:textId="77777777" w:rsidR="00013D34" w:rsidRDefault="00013D34" w:rsidP="006B5740">
            <w:pPr>
              <w:pStyle w:val="TableContents"/>
              <w:jc w:val="both"/>
            </w:pPr>
            <w:r>
              <w:rPr>
                <w:b/>
                <w:color w:val="000000"/>
                <w:lang w:val="pl-PL"/>
              </w:rPr>
              <w:t xml:space="preserve"> </w:t>
            </w:r>
            <w:r>
              <w:rPr>
                <w:b/>
                <w:color w:val="000000"/>
              </w:rPr>
              <w:t xml:space="preserve">průřezových </w:t>
            </w:r>
            <w:proofErr w:type="gramStart"/>
            <w:r>
              <w:rPr>
                <w:b/>
                <w:color w:val="000000"/>
              </w:rPr>
              <w:t xml:space="preserve">témat:   </w:t>
            </w:r>
            <w:proofErr w:type="gramEnd"/>
            <w:r>
              <w:rPr>
                <w:b/>
                <w:color w:val="000000"/>
              </w:rPr>
              <w:t xml:space="preserve">   </w:t>
            </w:r>
          </w:p>
        </w:tc>
        <w:tc>
          <w:tcPr>
            <w:tcW w:w="7335" w:type="dxa"/>
            <w:vAlign w:val="center"/>
          </w:tcPr>
          <w:p w14:paraId="0CC3FA41" w14:textId="77777777" w:rsidR="00013D34" w:rsidRPr="00B60DFB" w:rsidRDefault="00013D34" w:rsidP="00B60DFB">
            <w:pPr>
              <w:pStyle w:val="TableContents"/>
              <w:ind w:left="70" w:right="141"/>
              <w:jc w:val="both"/>
            </w:pPr>
            <w:r w:rsidRPr="00B60DFB">
              <w:t xml:space="preserve">Mezi nejdůležitější kompetence, které cizí jazyk pomáhá rozvíjet </w:t>
            </w:r>
            <w:proofErr w:type="gramStart"/>
            <w:r w:rsidRPr="00B60DFB">
              <w:t>patří</w:t>
            </w:r>
            <w:proofErr w:type="gramEnd"/>
            <w:r w:rsidRPr="00B60DFB">
              <w:t xml:space="preserve"> kompetence ke komunikaci, k učení, k práci a spolupráci s</w:t>
            </w:r>
            <w:r w:rsidR="00CA00BE">
              <w:t> </w:t>
            </w:r>
            <w:r w:rsidRPr="00B60DFB">
              <w:t>ostatními lidmi, k práci s informačními technologiemi a</w:t>
            </w:r>
            <w:r w:rsidR="00CA00BE">
              <w:t> </w:t>
            </w:r>
            <w:r w:rsidRPr="00B60DFB">
              <w:t xml:space="preserve">kompetence k řešení praktických úkolů a pracovnímu uplatnění. Studium cizího jazyka </w:t>
            </w:r>
            <w:proofErr w:type="gramStart"/>
            <w:r w:rsidRPr="00B60DFB">
              <w:t>slouží</w:t>
            </w:r>
            <w:proofErr w:type="gramEnd"/>
            <w:r w:rsidRPr="00B60DFB">
              <w:t xml:space="preserve"> žákům také ke zpřístupnění informací v cizím jazyce ve svém oboru (na internetu, v časopisech apod.). Pomocí cizího jazyka žák rozvíjí nejen kompetence jazykové, ale uvědomuje si také své postavení v naší společnosti i</w:t>
            </w:r>
            <w:r w:rsidR="00CA00BE">
              <w:t> </w:t>
            </w:r>
            <w:r w:rsidRPr="00B60DFB">
              <w:t>v</w:t>
            </w:r>
            <w:r w:rsidR="00CA00BE">
              <w:t> </w:t>
            </w:r>
            <w:r w:rsidRPr="00B60DFB">
              <w:t>celoevropském a celosvětovém kontextu.</w:t>
            </w:r>
          </w:p>
          <w:p w14:paraId="55644E67" w14:textId="0794AF93" w:rsidR="00013D34" w:rsidRPr="00B60DFB" w:rsidRDefault="00013D34" w:rsidP="00B60DFB">
            <w:pPr>
              <w:pStyle w:val="TableContents"/>
              <w:ind w:left="70" w:right="141"/>
              <w:jc w:val="both"/>
            </w:pPr>
            <w:r w:rsidRPr="00B60DFB">
              <w:t>Průřezová témata mají vysoký společenský význam a důležité místo v</w:t>
            </w:r>
            <w:r w:rsidR="0092551E">
              <w:t> </w:t>
            </w:r>
            <w:r w:rsidRPr="00B60DFB">
              <w:t xml:space="preserve">celkovém rozvoji osobnosti žáka. </w:t>
            </w:r>
          </w:p>
          <w:p w14:paraId="0420A781" w14:textId="77777777" w:rsidR="00013D34" w:rsidRPr="00B60DFB" w:rsidRDefault="00013D34" w:rsidP="00B60DFB">
            <w:pPr>
              <w:pStyle w:val="TableContents"/>
              <w:ind w:left="70" w:right="141"/>
              <w:jc w:val="both"/>
            </w:pPr>
            <w:r w:rsidRPr="00B60DFB">
              <w:t>V rámci průřezového tématu Občan v demokratické společnosti jsou obsahem tematických okruhů demokratické principy chování a vztahů mezi lidmi, kritické myšlení, tolerance, generační problémy, rasismus, interkulturní rozdíly, problémy mladé generace (drogy, rizikové jednání, nezaměstnanost atd.).</w:t>
            </w:r>
          </w:p>
          <w:p w14:paraId="73C6AA6B" w14:textId="77777777" w:rsidR="00013D34" w:rsidRPr="00B60DFB" w:rsidRDefault="00013D34" w:rsidP="00B60DFB">
            <w:pPr>
              <w:pStyle w:val="TableContents"/>
              <w:ind w:left="70" w:right="141"/>
              <w:jc w:val="both"/>
            </w:pPr>
            <w:r w:rsidRPr="00B60DFB">
              <w:t>Průřezové téma Člověk a životní prostředí je zahrnuto v</w:t>
            </w:r>
            <w:r w:rsidR="00CA00BE">
              <w:t> </w:t>
            </w:r>
            <w:r w:rsidRPr="00B60DFB">
              <w:t>tematickém okruhu Životní prostředí (ochrana životního prostředí, globální problémy lidstva apod.).</w:t>
            </w:r>
          </w:p>
          <w:p w14:paraId="2784D1AB" w14:textId="216E467D" w:rsidR="00013D34" w:rsidRPr="00B60DFB" w:rsidRDefault="00013D34" w:rsidP="00B60DFB">
            <w:pPr>
              <w:pStyle w:val="TableContents"/>
              <w:ind w:left="70" w:right="141"/>
              <w:jc w:val="both"/>
            </w:pPr>
            <w:r w:rsidRPr="00B60DFB">
              <w:t>Průřezové téma Člověk a svět práce se zaměřuje na práci s</w:t>
            </w:r>
            <w:r w:rsidR="00CA00BE">
              <w:t> </w:t>
            </w:r>
            <w:r w:rsidRPr="00B60DFB">
              <w:t>informacemi, které žákům pomohou v orientaci na trhu práce, na písemné vyjadřování při úřední komunikaci, tj. na nácvik dovedností prezentovat vlastní osobu v souvislosti s hledáním zaměstnání. Tyto aspekty jsou obsaženy v</w:t>
            </w:r>
            <w:r w:rsidR="0092551E">
              <w:t> </w:t>
            </w:r>
            <w:r w:rsidRPr="00B60DFB">
              <w:t>tématu „Práce a</w:t>
            </w:r>
            <w:r w:rsidR="00CA00BE">
              <w:t> </w:t>
            </w:r>
            <w:r w:rsidRPr="00B60DFB">
              <w:t xml:space="preserve">povolání“. </w:t>
            </w:r>
          </w:p>
          <w:p w14:paraId="2D6C5E45" w14:textId="77777777" w:rsidR="00013D34" w:rsidRPr="00B60DFB" w:rsidRDefault="00013D34" w:rsidP="00B60DFB">
            <w:pPr>
              <w:pStyle w:val="TableContents"/>
              <w:ind w:left="70" w:right="141"/>
              <w:jc w:val="both"/>
            </w:pPr>
            <w:r w:rsidRPr="00B60DFB">
              <w:t>V rámci průřezového tématu Informační a komunikační technologie je žák veden k efektivnímu používání informačních a</w:t>
            </w:r>
            <w:r w:rsidR="00CA00BE">
              <w:t> </w:t>
            </w:r>
            <w:r w:rsidRPr="00B60DFB">
              <w:t xml:space="preserve">komunikačních technologií v běžném životě i v rámci zvolené profese. ICT </w:t>
            </w:r>
            <w:proofErr w:type="gramStart"/>
            <w:r w:rsidRPr="00B60DFB">
              <w:t>slouží</w:t>
            </w:r>
            <w:proofErr w:type="gramEnd"/>
            <w:r w:rsidRPr="00B60DFB">
              <w:t xml:space="preserve"> žákům v německém jazyce k vyhledávání informací, ke zpracování samostatných prací, projektů apod.</w:t>
            </w:r>
          </w:p>
        </w:tc>
      </w:tr>
    </w:tbl>
    <w:p w14:paraId="2F9706B5" w14:textId="77777777" w:rsidR="00CA00BE" w:rsidRDefault="00013D34" w:rsidP="00013D34">
      <w:pPr>
        <w:pStyle w:val="Zkladntext"/>
        <w:rPr>
          <w:rFonts w:ascii="Palatino Linotype" w:hAnsi="Palatino Linotype"/>
        </w:rPr>
      </w:pPr>
      <w:r>
        <w:rPr>
          <w:rFonts w:ascii="Palatino Linotype" w:hAnsi="Palatino Linotype"/>
        </w:rPr>
        <w:t xml:space="preserve">  </w:t>
      </w:r>
    </w:p>
    <w:p w14:paraId="4FE916E2" w14:textId="77777777" w:rsidR="00013D34" w:rsidRDefault="00CA00BE" w:rsidP="00CA00BE">
      <w:pPr>
        <w:pStyle w:val="Zkladntext"/>
        <w:rPr>
          <w:b/>
          <w:bCs/>
        </w:rPr>
      </w:pPr>
      <w:r>
        <w:rPr>
          <w:rFonts w:ascii="Palatino Linotype" w:hAnsi="Palatino Linotype"/>
        </w:rPr>
        <w:br w:type="page"/>
      </w:r>
      <w:r w:rsidR="00013D34">
        <w:rPr>
          <w:b/>
          <w:bCs/>
        </w:rPr>
        <w:lastRenderedPageBreak/>
        <w:t xml:space="preserve">1. </w:t>
      </w:r>
      <w:r w:rsidR="00297F81">
        <w:rPr>
          <w:b/>
          <w:bCs/>
        </w:rPr>
        <w:t>-</w:t>
      </w:r>
      <w:r w:rsidR="00013D34">
        <w:rPr>
          <w:b/>
          <w:bCs/>
        </w:rPr>
        <w:t xml:space="preserve"> 3</w:t>
      </w:r>
      <w:r w:rsidR="00013D34" w:rsidRPr="00753C05">
        <w:rPr>
          <w:b/>
          <w:bCs/>
        </w:rPr>
        <w:t>.</w:t>
      </w:r>
      <w:r w:rsidR="00B16DDE">
        <w:rPr>
          <w:b/>
          <w:bCs/>
        </w:rPr>
        <w:t xml:space="preserve"> </w:t>
      </w:r>
      <w:r w:rsidR="00013D34" w:rsidRPr="00753C05">
        <w:rPr>
          <w:b/>
          <w:bCs/>
        </w:rPr>
        <w:t>ročník</w:t>
      </w:r>
    </w:p>
    <w:p w14:paraId="3C1FC0BB" w14:textId="744283B5" w:rsidR="002D5459" w:rsidRDefault="002D5459" w:rsidP="00013D34">
      <w:pPr>
        <w:tabs>
          <w:tab w:val="center" w:pos="4535"/>
        </w:tabs>
      </w:pPr>
    </w:p>
    <w:p w14:paraId="36C3AAAB" w14:textId="77777777" w:rsidR="006A2670" w:rsidRPr="00753C05" w:rsidRDefault="006A2670" w:rsidP="00013D34">
      <w:pPr>
        <w:tabs>
          <w:tab w:val="center" w:pos="4535"/>
        </w:tabs>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3894"/>
        <w:gridCol w:w="971"/>
      </w:tblGrid>
      <w:tr w:rsidR="00013D34" w:rsidRPr="00CA00BE" w14:paraId="0184F497" w14:textId="77777777" w:rsidTr="009A0B4C">
        <w:tc>
          <w:tcPr>
            <w:tcW w:w="4757" w:type="dxa"/>
            <w:vAlign w:val="center"/>
          </w:tcPr>
          <w:p w14:paraId="29319D9A" w14:textId="77777777" w:rsidR="00013D34" w:rsidRPr="00CA00BE" w:rsidRDefault="00013D34" w:rsidP="0088158A">
            <w:pPr>
              <w:widowControl w:val="0"/>
              <w:autoSpaceDE w:val="0"/>
              <w:autoSpaceDN w:val="0"/>
              <w:adjustRightInd w:val="0"/>
              <w:snapToGrid w:val="0"/>
              <w:jc w:val="both"/>
              <w:rPr>
                <w:b/>
              </w:rPr>
            </w:pPr>
            <w:r w:rsidRPr="00CA00BE">
              <w:rPr>
                <w:b/>
                <w:color w:val="000000"/>
              </w:rPr>
              <w:t>Výsledky vzdělávání</w:t>
            </w:r>
          </w:p>
        </w:tc>
        <w:tc>
          <w:tcPr>
            <w:tcW w:w="3997" w:type="dxa"/>
            <w:vAlign w:val="center"/>
          </w:tcPr>
          <w:p w14:paraId="6F77E459" w14:textId="77777777" w:rsidR="00013D34" w:rsidRPr="00CA00BE" w:rsidRDefault="00013D34" w:rsidP="0088158A">
            <w:pPr>
              <w:widowControl w:val="0"/>
              <w:autoSpaceDE w:val="0"/>
              <w:autoSpaceDN w:val="0"/>
              <w:adjustRightInd w:val="0"/>
              <w:snapToGrid w:val="0"/>
              <w:jc w:val="both"/>
              <w:rPr>
                <w:b/>
              </w:rPr>
            </w:pPr>
            <w:r w:rsidRPr="00CA00BE">
              <w:rPr>
                <w:b/>
                <w:color w:val="000000"/>
              </w:rPr>
              <w:t>Rozpis učiva</w:t>
            </w:r>
          </w:p>
        </w:tc>
        <w:tc>
          <w:tcPr>
            <w:tcW w:w="992" w:type="dxa"/>
            <w:vAlign w:val="center"/>
          </w:tcPr>
          <w:p w14:paraId="65802E81" w14:textId="77777777" w:rsidR="00013D34" w:rsidRPr="00CA00BE" w:rsidRDefault="00013D34" w:rsidP="006B5740">
            <w:pPr>
              <w:rPr>
                <w:b/>
              </w:rPr>
            </w:pPr>
            <w:r w:rsidRPr="00CA00BE">
              <w:rPr>
                <w:b/>
              </w:rPr>
              <w:t>Počet hodin</w:t>
            </w:r>
          </w:p>
        </w:tc>
      </w:tr>
      <w:tr w:rsidR="00013D34" w:rsidRPr="00CA00BE" w14:paraId="0379044A" w14:textId="77777777" w:rsidTr="009A0B4C">
        <w:tc>
          <w:tcPr>
            <w:tcW w:w="4757" w:type="dxa"/>
          </w:tcPr>
          <w:p w14:paraId="64A803A5" w14:textId="77777777" w:rsidR="00013D34" w:rsidRPr="00CA00BE" w:rsidRDefault="00013D34" w:rsidP="0088158A">
            <w:pPr>
              <w:tabs>
                <w:tab w:val="center" w:pos="4535"/>
              </w:tabs>
              <w:jc w:val="both"/>
              <w:rPr>
                <w:b/>
              </w:rPr>
            </w:pPr>
            <w:r w:rsidRPr="00CA00BE">
              <w:rPr>
                <w:b/>
              </w:rPr>
              <w:t>Žák</w:t>
            </w:r>
          </w:p>
          <w:p w14:paraId="1CA0B307" w14:textId="3FE7840A" w:rsidR="00013D34" w:rsidRPr="00CA00BE" w:rsidRDefault="00013D34" w:rsidP="0088158A">
            <w:pPr>
              <w:pStyle w:val="Default"/>
              <w:jc w:val="both"/>
            </w:pPr>
            <w:r w:rsidRPr="00CA00BE">
              <w:t>- rozumí přiměřeným souvislým projevům a</w:t>
            </w:r>
            <w:r w:rsidR="00827E64">
              <w:t> </w:t>
            </w:r>
            <w:r w:rsidRPr="00CA00BE">
              <w:t xml:space="preserve">krátkým </w:t>
            </w:r>
            <w:proofErr w:type="gramStart"/>
            <w:r w:rsidRPr="00CA00BE">
              <w:t>rozhovorům  rodilých</w:t>
            </w:r>
            <w:proofErr w:type="gramEnd"/>
            <w:r w:rsidRPr="00CA00BE">
              <w:t xml:space="preserve"> mluvčích pronášeným zřetelně spisovným jazykem i</w:t>
            </w:r>
            <w:r w:rsidR="0088158A">
              <w:t> </w:t>
            </w:r>
            <w:r w:rsidRPr="00CA00BE">
              <w:t>s obsahem několika snadno odhadnutelných výrazů</w:t>
            </w:r>
          </w:p>
          <w:p w14:paraId="5C00C991" w14:textId="77777777" w:rsidR="00013D34" w:rsidRPr="00CA00BE" w:rsidRDefault="00013D34" w:rsidP="0088158A">
            <w:pPr>
              <w:pStyle w:val="Default"/>
              <w:jc w:val="both"/>
            </w:pPr>
            <w:r w:rsidRPr="00CA00BE">
              <w:t xml:space="preserve">- porozumí školním a pracovním pokynům </w:t>
            </w:r>
          </w:p>
          <w:p w14:paraId="25419818" w14:textId="77777777" w:rsidR="00013D34" w:rsidRPr="00CA00BE" w:rsidRDefault="00013D34" w:rsidP="0088158A">
            <w:pPr>
              <w:pStyle w:val="Default"/>
              <w:jc w:val="both"/>
            </w:pPr>
            <w:r w:rsidRPr="00CA00BE">
              <w:t xml:space="preserve">- odhadne význam neznámých výrazů podle kontextu a způsobu tvoření </w:t>
            </w:r>
          </w:p>
          <w:p w14:paraId="60749115" w14:textId="77777777" w:rsidR="00013D34" w:rsidRPr="00CA00BE" w:rsidRDefault="00013D34" w:rsidP="0088158A">
            <w:pPr>
              <w:pStyle w:val="Default"/>
              <w:jc w:val="both"/>
            </w:pPr>
            <w:r w:rsidRPr="00CA00BE">
              <w:t xml:space="preserve">- zachytí důležité informace </w:t>
            </w:r>
          </w:p>
          <w:p w14:paraId="72EEAD97" w14:textId="77777777" w:rsidR="00013D34" w:rsidRPr="00CA00BE" w:rsidRDefault="00013D34" w:rsidP="0088158A">
            <w:pPr>
              <w:pStyle w:val="Default"/>
              <w:jc w:val="both"/>
            </w:pPr>
            <w:r w:rsidRPr="00CA00BE">
              <w:t xml:space="preserve">- sdělí obsah, hlavní myšlenky či informace vyslechnutého textu </w:t>
            </w:r>
          </w:p>
          <w:p w14:paraId="49866753" w14:textId="77777777" w:rsidR="00013D34" w:rsidRPr="00CA00BE" w:rsidRDefault="00013D34" w:rsidP="0088158A">
            <w:pPr>
              <w:pStyle w:val="Default"/>
              <w:jc w:val="both"/>
            </w:pPr>
          </w:p>
          <w:p w14:paraId="4436C387" w14:textId="77777777" w:rsidR="00013D34" w:rsidRPr="00CA00BE" w:rsidRDefault="00013D34" w:rsidP="0088158A">
            <w:pPr>
              <w:pStyle w:val="Default"/>
              <w:jc w:val="both"/>
            </w:pPr>
            <w:r w:rsidRPr="00CA00BE">
              <w:t>- reaguje komunikativně správně v běžných životních situacích a v jednoduchých pracovních situacích v rozsahu aktivně osvojených jazykových prostředků</w:t>
            </w:r>
          </w:p>
          <w:p w14:paraId="03F7ECDC" w14:textId="77777777" w:rsidR="00013D34" w:rsidRPr="00CA00BE" w:rsidRDefault="00013D34" w:rsidP="0088158A">
            <w:pPr>
              <w:pStyle w:val="Default"/>
              <w:jc w:val="both"/>
            </w:pPr>
            <w:r w:rsidRPr="00CA00BE">
              <w:t xml:space="preserve">- dokáže si vyžádat a podat jednoduchou informaci, sdělit svoje stanovisko </w:t>
            </w:r>
          </w:p>
          <w:p w14:paraId="59466D17" w14:textId="77777777" w:rsidR="00013D34" w:rsidRPr="00CA00BE" w:rsidRDefault="00013D34" w:rsidP="0088158A">
            <w:pPr>
              <w:pStyle w:val="Default"/>
              <w:jc w:val="both"/>
            </w:pPr>
            <w:r w:rsidRPr="00CA00BE">
              <w:t>- požádá o vysvětlení neznámého výrazu, o</w:t>
            </w:r>
            <w:r w:rsidR="0088158A">
              <w:t> </w:t>
            </w:r>
            <w:r w:rsidRPr="00CA00BE">
              <w:t>zopakování dotazu či sdělení nebo zpomalení tempa řeči</w:t>
            </w:r>
          </w:p>
          <w:p w14:paraId="7DD3FBE5" w14:textId="77777777" w:rsidR="00013D34" w:rsidRPr="00CA00BE" w:rsidRDefault="00013D34" w:rsidP="0088158A">
            <w:pPr>
              <w:pStyle w:val="Default"/>
              <w:jc w:val="both"/>
            </w:pPr>
            <w:r w:rsidRPr="00CA00BE">
              <w:t xml:space="preserve">- </w:t>
            </w:r>
            <w:proofErr w:type="gramStart"/>
            <w:r w:rsidRPr="00CA00BE">
              <w:t>vyjádří</w:t>
            </w:r>
            <w:proofErr w:type="gramEnd"/>
            <w:r w:rsidRPr="00CA00BE">
              <w:t>, jak se cítí, dokáže rozsáhleji popsat místo, lidi nebo zážitky ze svého prostředí</w:t>
            </w:r>
          </w:p>
          <w:p w14:paraId="487379A6" w14:textId="77777777" w:rsidR="00013D34" w:rsidRPr="00CA00BE" w:rsidRDefault="00013D34" w:rsidP="0088158A">
            <w:pPr>
              <w:tabs>
                <w:tab w:val="center" w:pos="4535"/>
              </w:tabs>
              <w:jc w:val="both"/>
            </w:pPr>
          </w:p>
          <w:p w14:paraId="110EC015" w14:textId="77777777" w:rsidR="00013D34" w:rsidRPr="00CA00BE" w:rsidRDefault="00013D34" w:rsidP="0088158A">
            <w:pPr>
              <w:jc w:val="both"/>
            </w:pPr>
            <w:r w:rsidRPr="00CA00BE">
              <w:t>- čte s porozuměním věcně i jazykově přiměřené texty</w:t>
            </w:r>
          </w:p>
          <w:p w14:paraId="7DEB92E2" w14:textId="77777777" w:rsidR="00013D34" w:rsidRPr="00CA00BE" w:rsidRDefault="00013D34" w:rsidP="0088158A">
            <w:pPr>
              <w:jc w:val="both"/>
            </w:pPr>
            <w:r w:rsidRPr="00CA00BE">
              <w:t xml:space="preserve">- orientuje se v textu a umí nalézt hlavní informace a vedlejší myšlenky, vyslovuje srozumitelně, co nejblíže přirozené výslovnosti </w:t>
            </w:r>
          </w:p>
          <w:p w14:paraId="516EDD37" w14:textId="77777777" w:rsidR="00013D34" w:rsidRPr="00CA00BE" w:rsidRDefault="00013D34" w:rsidP="0088158A">
            <w:pPr>
              <w:pStyle w:val="Default"/>
              <w:jc w:val="both"/>
            </w:pPr>
            <w:r w:rsidRPr="00CA00BE">
              <w:t xml:space="preserve">- umí přeložit přiměřený text, vhodně používá překladové a jiné slovníky, včetně </w:t>
            </w:r>
          </w:p>
          <w:p w14:paraId="25295D3A" w14:textId="77777777" w:rsidR="00013D34" w:rsidRPr="00CA00BE" w:rsidRDefault="00013D34" w:rsidP="0088158A">
            <w:pPr>
              <w:tabs>
                <w:tab w:val="center" w:pos="4535"/>
              </w:tabs>
              <w:jc w:val="both"/>
            </w:pPr>
            <w:r w:rsidRPr="00CA00BE">
              <w:t>elektronických</w:t>
            </w:r>
          </w:p>
          <w:p w14:paraId="3EEA302B" w14:textId="77777777" w:rsidR="00013D34" w:rsidRPr="00CA00BE" w:rsidRDefault="00013D34" w:rsidP="0088158A">
            <w:pPr>
              <w:tabs>
                <w:tab w:val="center" w:pos="4535"/>
              </w:tabs>
              <w:jc w:val="both"/>
            </w:pPr>
          </w:p>
          <w:p w14:paraId="3946C101" w14:textId="16037D75" w:rsidR="00013D34" w:rsidRPr="00CA00BE" w:rsidRDefault="00013D34" w:rsidP="0088158A">
            <w:pPr>
              <w:pStyle w:val="Default"/>
              <w:jc w:val="both"/>
            </w:pPr>
            <w:r w:rsidRPr="00CA00BE">
              <w:t>- zaznamená písemně hlavní myšlenky a</w:t>
            </w:r>
            <w:r w:rsidR="006A2670">
              <w:t> </w:t>
            </w:r>
            <w:r w:rsidRPr="00CA00BE">
              <w:t>informace z vyslechnutého nebo přečteného textu</w:t>
            </w:r>
          </w:p>
          <w:p w14:paraId="6A6725F7" w14:textId="79A97034" w:rsidR="00013D34" w:rsidRPr="00CA00BE" w:rsidRDefault="00013D34" w:rsidP="0088158A">
            <w:pPr>
              <w:pStyle w:val="Default"/>
              <w:jc w:val="both"/>
            </w:pPr>
            <w:r w:rsidRPr="00CA00BE">
              <w:t>- samostatně, popř. s pomocí slovníku a</w:t>
            </w:r>
            <w:r w:rsidR="0088158A">
              <w:t> </w:t>
            </w:r>
            <w:r w:rsidRPr="00CA00BE">
              <w:t>jiných jazykových příruček, zformuje vlastní myšlenky ve formě krátkého sdělení, jednoduchého popisu, vyprávění, osobního dopisu a odpovědi na dopis, pozdravů a</w:t>
            </w:r>
            <w:r w:rsidR="006A2670">
              <w:t> </w:t>
            </w:r>
            <w:r w:rsidRPr="00CA00BE">
              <w:t>blahopřání</w:t>
            </w:r>
          </w:p>
          <w:p w14:paraId="1228766F" w14:textId="77777777" w:rsidR="00013D34" w:rsidRPr="00CA00BE" w:rsidRDefault="00013D34" w:rsidP="0088158A">
            <w:pPr>
              <w:tabs>
                <w:tab w:val="center" w:pos="4535"/>
              </w:tabs>
              <w:jc w:val="both"/>
            </w:pPr>
          </w:p>
          <w:p w14:paraId="355443E9" w14:textId="77777777" w:rsidR="00013D34" w:rsidRPr="00CA00BE" w:rsidRDefault="00013D34" w:rsidP="0088158A">
            <w:pPr>
              <w:jc w:val="both"/>
            </w:pPr>
            <w:r w:rsidRPr="00CA00BE">
              <w:t xml:space="preserve">- rozlišuje základní jazykové </w:t>
            </w:r>
            <w:proofErr w:type="gramStart"/>
            <w:r w:rsidRPr="00CA00BE">
              <w:t xml:space="preserve">prostředky, </w:t>
            </w:r>
            <w:r w:rsidR="0088158A">
              <w:t xml:space="preserve"> </w:t>
            </w:r>
            <w:r w:rsidRPr="00CA00BE">
              <w:t>vyslovuje</w:t>
            </w:r>
            <w:proofErr w:type="gramEnd"/>
            <w:r w:rsidRPr="00CA00BE">
              <w:t xml:space="preserve"> co nejblíže přirozené výslovnosti </w:t>
            </w:r>
          </w:p>
          <w:p w14:paraId="7CBE1556" w14:textId="77777777" w:rsidR="00013D34" w:rsidRPr="00CA00BE" w:rsidRDefault="00013D34" w:rsidP="0088158A">
            <w:pPr>
              <w:pStyle w:val="Default"/>
              <w:jc w:val="both"/>
            </w:pPr>
            <w:r w:rsidRPr="00CA00BE">
              <w:lastRenderedPageBreak/>
              <w:t xml:space="preserve">- správně používá a rozlišuje intonační vzorce </w:t>
            </w:r>
          </w:p>
          <w:p w14:paraId="23458053" w14:textId="77777777" w:rsidR="00013D34" w:rsidRPr="00CA00BE" w:rsidRDefault="00013D34" w:rsidP="0088158A">
            <w:pPr>
              <w:tabs>
                <w:tab w:val="center" w:pos="4535"/>
              </w:tabs>
              <w:jc w:val="both"/>
            </w:pPr>
            <w:r w:rsidRPr="00CA00BE">
              <w:t>- používá prostředky pro zahájení, udržení i</w:t>
            </w:r>
            <w:r w:rsidR="0088158A">
              <w:t> </w:t>
            </w:r>
            <w:r w:rsidRPr="00CA00BE">
              <w:t>ukončení rozhovoru</w:t>
            </w:r>
          </w:p>
        </w:tc>
        <w:tc>
          <w:tcPr>
            <w:tcW w:w="3997" w:type="dxa"/>
          </w:tcPr>
          <w:p w14:paraId="3C58C233" w14:textId="77777777" w:rsidR="00013D34" w:rsidRPr="00CA00BE" w:rsidRDefault="00013D34" w:rsidP="0088158A">
            <w:pPr>
              <w:tabs>
                <w:tab w:val="center" w:pos="4535"/>
              </w:tabs>
              <w:jc w:val="both"/>
              <w:rPr>
                <w:b/>
                <w:u w:val="single"/>
                <w:lang w:val="pt-BR"/>
              </w:rPr>
            </w:pPr>
            <w:r w:rsidRPr="00CA00BE">
              <w:rPr>
                <w:b/>
                <w:u w:val="single"/>
                <w:lang w:val="pt-BR"/>
              </w:rPr>
              <w:lastRenderedPageBreak/>
              <w:t xml:space="preserve">Řečové dovednosti </w:t>
            </w:r>
          </w:p>
          <w:p w14:paraId="341EF465" w14:textId="77777777" w:rsidR="00013D34" w:rsidRPr="00CA00BE" w:rsidRDefault="00013D34" w:rsidP="0088158A">
            <w:pPr>
              <w:tabs>
                <w:tab w:val="center" w:pos="4535"/>
              </w:tabs>
              <w:jc w:val="both"/>
              <w:rPr>
                <w:b/>
                <w:bCs/>
              </w:rPr>
            </w:pPr>
            <w:r w:rsidRPr="00CA00BE">
              <w:rPr>
                <w:b/>
                <w:bCs/>
              </w:rPr>
              <w:t>Poslech</w:t>
            </w:r>
          </w:p>
          <w:p w14:paraId="2292A6AD" w14:textId="77777777" w:rsidR="00013D34" w:rsidRPr="00CA00BE" w:rsidRDefault="00013D34" w:rsidP="0088158A">
            <w:pPr>
              <w:tabs>
                <w:tab w:val="center" w:pos="4535"/>
              </w:tabs>
              <w:jc w:val="both"/>
              <w:rPr>
                <w:b/>
                <w:bCs/>
                <w:u w:val="single"/>
              </w:rPr>
            </w:pPr>
          </w:p>
          <w:p w14:paraId="6F110879" w14:textId="77777777" w:rsidR="00013D34" w:rsidRPr="00CA00BE" w:rsidRDefault="00013D34" w:rsidP="0088158A">
            <w:pPr>
              <w:tabs>
                <w:tab w:val="center" w:pos="4535"/>
              </w:tabs>
              <w:jc w:val="both"/>
              <w:rPr>
                <w:b/>
                <w:bCs/>
                <w:u w:val="single"/>
              </w:rPr>
            </w:pPr>
          </w:p>
          <w:p w14:paraId="7B7EEAB0" w14:textId="77777777" w:rsidR="00013D34" w:rsidRPr="00CA00BE" w:rsidRDefault="00013D34" w:rsidP="0088158A">
            <w:pPr>
              <w:tabs>
                <w:tab w:val="center" w:pos="4535"/>
              </w:tabs>
              <w:jc w:val="both"/>
              <w:rPr>
                <w:b/>
                <w:bCs/>
                <w:u w:val="single"/>
              </w:rPr>
            </w:pPr>
          </w:p>
          <w:p w14:paraId="4EFE4EF5" w14:textId="77777777" w:rsidR="00013D34" w:rsidRPr="00CA00BE" w:rsidRDefault="00013D34" w:rsidP="0088158A">
            <w:pPr>
              <w:tabs>
                <w:tab w:val="center" w:pos="4535"/>
              </w:tabs>
              <w:jc w:val="both"/>
              <w:rPr>
                <w:b/>
                <w:bCs/>
                <w:u w:val="single"/>
              </w:rPr>
            </w:pPr>
          </w:p>
          <w:p w14:paraId="0D27F1F0" w14:textId="77777777" w:rsidR="00013D34" w:rsidRPr="00CA00BE" w:rsidRDefault="00013D34" w:rsidP="0088158A">
            <w:pPr>
              <w:tabs>
                <w:tab w:val="center" w:pos="4535"/>
              </w:tabs>
              <w:jc w:val="both"/>
              <w:rPr>
                <w:b/>
                <w:bCs/>
                <w:u w:val="single"/>
              </w:rPr>
            </w:pPr>
          </w:p>
          <w:p w14:paraId="50792B00" w14:textId="77777777" w:rsidR="00013D34" w:rsidRPr="00CA00BE" w:rsidRDefault="00013D34" w:rsidP="0088158A">
            <w:pPr>
              <w:tabs>
                <w:tab w:val="center" w:pos="4535"/>
              </w:tabs>
              <w:jc w:val="both"/>
              <w:rPr>
                <w:b/>
                <w:bCs/>
                <w:u w:val="single"/>
              </w:rPr>
            </w:pPr>
          </w:p>
          <w:p w14:paraId="53737C49" w14:textId="77777777" w:rsidR="00013D34" w:rsidRPr="00CA00BE" w:rsidRDefault="00013D34" w:rsidP="0088158A">
            <w:pPr>
              <w:tabs>
                <w:tab w:val="center" w:pos="4535"/>
              </w:tabs>
              <w:jc w:val="both"/>
              <w:rPr>
                <w:b/>
                <w:bCs/>
              </w:rPr>
            </w:pPr>
          </w:p>
          <w:p w14:paraId="1073DBD5" w14:textId="77777777" w:rsidR="00013D34" w:rsidRPr="00CA00BE" w:rsidRDefault="00013D34" w:rsidP="0088158A">
            <w:pPr>
              <w:tabs>
                <w:tab w:val="center" w:pos="4535"/>
              </w:tabs>
              <w:jc w:val="both"/>
              <w:rPr>
                <w:b/>
                <w:bCs/>
              </w:rPr>
            </w:pPr>
          </w:p>
          <w:p w14:paraId="47C52FA7" w14:textId="77777777" w:rsidR="00013D34" w:rsidRPr="00CA00BE" w:rsidRDefault="00013D34" w:rsidP="0088158A">
            <w:pPr>
              <w:tabs>
                <w:tab w:val="center" w:pos="4535"/>
              </w:tabs>
              <w:jc w:val="both"/>
              <w:rPr>
                <w:b/>
                <w:bCs/>
              </w:rPr>
            </w:pPr>
          </w:p>
          <w:p w14:paraId="72C1F920" w14:textId="77777777" w:rsidR="00013D34" w:rsidRPr="00CA00BE" w:rsidRDefault="00013D34" w:rsidP="0088158A">
            <w:pPr>
              <w:tabs>
                <w:tab w:val="center" w:pos="4535"/>
              </w:tabs>
              <w:jc w:val="both"/>
              <w:rPr>
                <w:b/>
                <w:bCs/>
              </w:rPr>
            </w:pPr>
          </w:p>
          <w:p w14:paraId="167F2A34" w14:textId="77777777" w:rsidR="00013D34" w:rsidRPr="00CA00BE" w:rsidRDefault="00013D34" w:rsidP="0088158A">
            <w:pPr>
              <w:tabs>
                <w:tab w:val="center" w:pos="4535"/>
              </w:tabs>
              <w:jc w:val="both"/>
              <w:rPr>
                <w:b/>
                <w:bCs/>
              </w:rPr>
            </w:pPr>
          </w:p>
          <w:p w14:paraId="2782BDD2" w14:textId="77777777" w:rsidR="00013D34" w:rsidRPr="00CA00BE" w:rsidRDefault="00013D34" w:rsidP="0088158A">
            <w:pPr>
              <w:tabs>
                <w:tab w:val="center" w:pos="4535"/>
              </w:tabs>
              <w:jc w:val="both"/>
              <w:rPr>
                <w:b/>
                <w:bCs/>
              </w:rPr>
            </w:pPr>
            <w:r w:rsidRPr="00CA00BE">
              <w:rPr>
                <w:b/>
                <w:bCs/>
              </w:rPr>
              <w:t>Ústní projev</w:t>
            </w:r>
          </w:p>
          <w:p w14:paraId="5DB8EC37" w14:textId="77777777" w:rsidR="00013D34" w:rsidRPr="00CA00BE" w:rsidRDefault="00013D34" w:rsidP="0088158A">
            <w:pPr>
              <w:tabs>
                <w:tab w:val="center" w:pos="4535"/>
              </w:tabs>
              <w:jc w:val="both"/>
              <w:rPr>
                <w:b/>
                <w:bCs/>
                <w:u w:val="single"/>
              </w:rPr>
            </w:pPr>
          </w:p>
          <w:p w14:paraId="1A4AEC66" w14:textId="77777777" w:rsidR="00013D34" w:rsidRPr="00CA00BE" w:rsidRDefault="00013D34" w:rsidP="0088158A">
            <w:pPr>
              <w:tabs>
                <w:tab w:val="center" w:pos="4535"/>
              </w:tabs>
              <w:jc w:val="both"/>
              <w:rPr>
                <w:b/>
                <w:bCs/>
                <w:u w:val="single"/>
              </w:rPr>
            </w:pPr>
          </w:p>
          <w:p w14:paraId="475BC68B" w14:textId="77777777" w:rsidR="00013D34" w:rsidRPr="00CA00BE" w:rsidRDefault="00013D34" w:rsidP="0088158A">
            <w:pPr>
              <w:tabs>
                <w:tab w:val="center" w:pos="4535"/>
              </w:tabs>
              <w:jc w:val="both"/>
              <w:rPr>
                <w:b/>
                <w:bCs/>
                <w:u w:val="single"/>
              </w:rPr>
            </w:pPr>
          </w:p>
          <w:p w14:paraId="26DC92E5" w14:textId="77777777" w:rsidR="00013D34" w:rsidRPr="00CA00BE" w:rsidRDefault="00013D34" w:rsidP="0088158A">
            <w:pPr>
              <w:tabs>
                <w:tab w:val="center" w:pos="4535"/>
              </w:tabs>
              <w:jc w:val="both"/>
              <w:rPr>
                <w:b/>
                <w:bCs/>
                <w:u w:val="single"/>
              </w:rPr>
            </w:pPr>
          </w:p>
          <w:p w14:paraId="76FC3135" w14:textId="77777777" w:rsidR="00013D34" w:rsidRPr="00CA00BE" w:rsidRDefault="00013D34" w:rsidP="0088158A">
            <w:pPr>
              <w:tabs>
                <w:tab w:val="center" w:pos="4535"/>
              </w:tabs>
              <w:jc w:val="both"/>
              <w:rPr>
                <w:b/>
                <w:bCs/>
                <w:u w:val="single"/>
              </w:rPr>
            </w:pPr>
          </w:p>
          <w:p w14:paraId="43F8AC2C" w14:textId="77777777" w:rsidR="00013D34" w:rsidRPr="00CA00BE" w:rsidRDefault="00013D34" w:rsidP="0088158A">
            <w:pPr>
              <w:tabs>
                <w:tab w:val="center" w:pos="4535"/>
              </w:tabs>
              <w:jc w:val="both"/>
              <w:rPr>
                <w:b/>
                <w:bCs/>
                <w:u w:val="single"/>
              </w:rPr>
            </w:pPr>
          </w:p>
          <w:p w14:paraId="35F1FFCF" w14:textId="77777777" w:rsidR="00013D34" w:rsidRPr="00CA00BE" w:rsidRDefault="00013D34" w:rsidP="0088158A">
            <w:pPr>
              <w:tabs>
                <w:tab w:val="center" w:pos="4535"/>
              </w:tabs>
              <w:jc w:val="both"/>
              <w:rPr>
                <w:b/>
                <w:bCs/>
                <w:u w:val="single"/>
              </w:rPr>
            </w:pPr>
          </w:p>
          <w:p w14:paraId="3ECD544D" w14:textId="77777777" w:rsidR="00013D34" w:rsidRDefault="00013D34" w:rsidP="0088158A">
            <w:pPr>
              <w:tabs>
                <w:tab w:val="center" w:pos="4535"/>
              </w:tabs>
              <w:jc w:val="both"/>
              <w:rPr>
                <w:b/>
                <w:lang w:val="pt-BR"/>
              </w:rPr>
            </w:pPr>
          </w:p>
          <w:p w14:paraId="6627E962" w14:textId="77777777" w:rsidR="0088158A" w:rsidRDefault="0088158A" w:rsidP="0088158A">
            <w:pPr>
              <w:tabs>
                <w:tab w:val="center" w:pos="4535"/>
              </w:tabs>
              <w:jc w:val="both"/>
              <w:rPr>
                <w:b/>
                <w:lang w:val="pt-BR"/>
              </w:rPr>
            </w:pPr>
          </w:p>
          <w:p w14:paraId="24314585" w14:textId="77777777" w:rsidR="0088158A" w:rsidRDefault="0088158A" w:rsidP="0088158A">
            <w:pPr>
              <w:tabs>
                <w:tab w:val="center" w:pos="4535"/>
              </w:tabs>
              <w:jc w:val="both"/>
              <w:rPr>
                <w:b/>
                <w:lang w:val="pt-BR"/>
              </w:rPr>
            </w:pPr>
          </w:p>
          <w:p w14:paraId="1144CEE5" w14:textId="77777777" w:rsidR="0088158A" w:rsidRPr="00CA00BE" w:rsidRDefault="0088158A" w:rsidP="0088158A">
            <w:pPr>
              <w:tabs>
                <w:tab w:val="center" w:pos="4535"/>
              </w:tabs>
              <w:jc w:val="both"/>
              <w:rPr>
                <w:b/>
                <w:lang w:val="pt-BR"/>
              </w:rPr>
            </w:pPr>
          </w:p>
          <w:p w14:paraId="17C1D6EC" w14:textId="77777777" w:rsidR="00013D34" w:rsidRPr="00CA00BE" w:rsidRDefault="00013D34" w:rsidP="0088158A">
            <w:pPr>
              <w:tabs>
                <w:tab w:val="center" w:pos="4535"/>
              </w:tabs>
              <w:jc w:val="both"/>
              <w:rPr>
                <w:b/>
                <w:lang w:val="pt-BR"/>
              </w:rPr>
            </w:pPr>
            <w:r w:rsidRPr="00CA00BE">
              <w:rPr>
                <w:b/>
                <w:lang w:val="pt-BR"/>
              </w:rPr>
              <w:t>Čtení textu</w:t>
            </w:r>
          </w:p>
          <w:p w14:paraId="025EEA43" w14:textId="77777777" w:rsidR="00013D34" w:rsidRPr="00CA00BE" w:rsidRDefault="00013D34" w:rsidP="0088158A">
            <w:pPr>
              <w:tabs>
                <w:tab w:val="center" w:pos="4535"/>
              </w:tabs>
              <w:jc w:val="both"/>
              <w:rPr>
                <w:b/>
                <w:bCs/>
                <w:u w:val="single"/>
              </w:rPr>
            </w:pPr>
          </w:p>
          <w:p w14:paraId="0E4DCD9B" w14:textId="77777777" w:rsidR="00013D34" w:rsidRPr="00CA00BE" w:rsidRDefault="00013D34" w:rsidP="0088158A">
            <w:pPr>
              <w:tabs>
                <w:tab w:val="center" w:pos="4535"/>
              </w:tabs>
              <w:jc w:val="both"/>
              <w:rPr>
                <w:b/>
                <w:bCs/>
                <w:u w:val="single"/>
              </w:rPr>
            </w:pPr>
          </w:p>
          <w:p w14:paraId="59D56ECE" w14:textId="77777777" w:rsidR="00013D34" w:rsidRPr="00CA00BE" w:rsidRDefault="00013D34" w:rsidP="0088158A">
            <w:pPr>
              <w:tabs>
                <w:tab w:val="center" w:pos="4535"/>
              </w:tabs>
              <w:jc w:val="both"/>
              <w:rPr>
                <w:b/>
                <w:bCs/>
                <w:u w:val="single"/>
              </w:rPr>
            </w:pPr>
          </w:p>
          <w:p w14:paraId="6C08A7DB" w14:textId="77777777" w:rsidR="00013D34" w:rsidRPr="00CA00BE" w:rsidRDefault="00013D34" w:rsidP="0088158A">
            <w:pPr>
              <w:tabs>
                <w:tab w:val="center" w:pos="4535"/>
              </w:tabs>
              <w:jc w:val="both"/>
              <w:rPr>
                <w:b/>
                <w:bCs/>
                <w:u w:val="single"/>
              </w:rPr>
            </w:pPr>
          </w:p>
          <w:p w14:paraId="231C604A" w14:textId="77777777" w:rsidR="00013D34" w:rsidRPr="00CA00BE" w:rsidRDefault="00013D34" w:rsidP="0088158A">
            <w:pPr>
              <w:tabs>
                <w:tab w:val="center" w:pos="4535"/>
              </w:tabs>
              <w:jc w:val="both"/>
              <w:rPr>
                <w:b/>
                <w:bCs/>
                <w:u w:val="single"/>
              </w:rPr>
            </w:pPr>
          </w:p>
          <w:p w14:paraId="12A6C7BC" w14:textId="77777777" w:rsidR="00013D34" w:rsidRDefault="00013D34" w:rsidP="0088158A">
            <w:pPr>
              <w:tabs>
                <w:tab w:val="center" w:pos="4535"/>
              </w:tabs>
              <w:jc w:val="both"/>
              <w:rPr>
                <w:b/>
                <w:bCs/>
                <w:u w:val="single"/>
              </w:rPr>
            </w:pPr>
          </w:p>
          <w:p w14:paraId="23492A66" w14:textId="77777777" w:rsidR="0088158A" w:rsidRDefault="0088158A" w:rsidP="0088158A">
            <w:pPr>
              <w:tabs>
                <w:tab w:val="center" w:pos="4535"/>
              </w:tabs>
              <w:jc w:val="both"/>
              <w:rPr>
                <w:b/>
                <w:bCs/>
                <w:u w:val="single"/>
              </w:rPr>
            </w:pPr>
          </w:p>
          <w:p w14:paraId="48EC603F" w14:textId="77777777" w:rsidR="0088158A" w:rsidRPr="00CA00BE" w:rsidRDefault="0088158A" w:rsidP="0088158A">
            <w:pPr>
              <w:tabs>
                <w:tab w:val="center" w:pos="4535"/>
              </w:tabs>
              <w:jc w:val="both"/>
              <w:rPr>
                <w:b/>
                <w:bCs/>
                <w:u w:val="single"/>
              </w:rPr>
            </w:pPr>
          </w:p>
          <w:p w14:paraId="2F353EE2" w14:textId="77777777" w:rsidR="00013D34" w:rsidRPr="00CA00BE" w:rsidRDefault="00013D34" w:rsidP="0088158A">
            <w:pPr>
              <w:tabs>
                <w:tab w:val="center" w:pos="4535"/>
              </w:tabs>
              <w:jc w:val="both"/>
              <w:rPr>
                <w:b/>
                <w:bCs/>
              </w:rPr>
            </w:pPr>
          </w:p>
          <w:p w14:paraId="28BA3075" w14:textId="77777777" w:rsidR="00013D34" w:rsidRPr="00CA00BE" w:rsidRDefault="00013D34" w:rsidP="0088158A">
            <w:pPr>
              <w:tabs>
                <w:tab w:val="center" w:pos="4535"/>
              </w:tabs>
              <w:jc w:val="both"/>
              <w:rPr>
                <w:b/>
                <w:bCs/>
              </w:rPr>
            </w:pPr>
            <w:r w:rsidRPr="00CA00BE">
              <w:rPr>
                <w:b/>
                <w:bCs/>
              </w:rPr>
              <w:t>Písemný projev</w:t>
            </w:r>
          </w:p>
          <w:p w14:paraId="09E1AF81" w14:textId="77777777" w:rsidR="00013D34" w:rsidRPr="00CA00BE" w:rsidRDefault="00013D34" w:rsidP="0088158A">
            <w:pPr>
              <w:tabs>
                <w:tab w:val="center" w:pos="4535"/>
              </w:tabs>
              <w:jc w:val="both"/>
              <w:rPr>
                <w:b/>
                <w:bCs/>
                <w:u w:val="single"/>
              </w:rPr>
            </w:pPr>
          </w:p>
          <w:p w14:paraId="3216A7C7" w14:textId="77777777" w:rsidR="00013D34" w:rsidRPr="00CA00BE" w:rsidRDefault="00013D34" w:rsidP="0088158A">
            <w:pPr>
              <w:tabs>
                <w:tab w:val="center" w:pos="4535"/>
              </w:tabs>
              <w:jc w:val="both"/>
              <w:rPr>
                <w:b/>
                <w:bCs/>
                <w:u w:val="single"/>
              </w:rPr>
            </w:pPr>
          </w:p>
          <w:p w14:paraId="2A2F54D0" w14:textId="77777777" w:rsidR="00013D34" w:rsidRPr="00CA00BE" w:rsidRDefault="00013D34" w:rsidP="0088158A">
            <w:pPr>
              <w:tabs>
                <w:tab w:val="center" w:pos="4535"/>
              </w:tabs>
              <w:jc w:val="both"/>
              <w:rPr>
                <w:b/>
                <w:bCs/>
                <w:u w:val="single"/>
              </w:rPr>
            </w:pPr>
          </w:p>
          <w:p w14:paraId="74D56908" w14:textId="77777777" w:rsidR="00013D34" w:rsidRPr="00CA00BE" w:rsidRDefault="00013D34" w:rsidP="0088158A">
            <w:pPr>
              <w:tabs>
                <w:tab w:val="center" w:pos="4535"/>
              </w:tabs>
              <w:jc w:val="both"/>
              <w:rPr>
                <w:b/>
                <w:bCs/>
                <w:u w:val="single"/>
              </w:rPr>
            </w:pPr>
          </w:p>
          <w:p w14:paraId="3A2B3DF6" w14:textId="77777777" w:rsidR="00013D34" w:rsidRPr="00CA00BE" w:rsidRDefault="00013D34" w:rsidP="0088158A">
            <w:pPr>
              <w:tabs>
                <w:tab w:val="center" w:pos="4535"/>
              </w:tabs>
              <w:jc w:val="both"/>
              <w:rPr>
                <w:b/>
                <w:bCs/>
                <w:u w:val="single"/>
              </w:rPr>
            </w:pPr>
          </w:p>
          <w:p w14:paraId="27F4C921" w14:textId="77777777" w:rsidR="00013D34" w:rsidRDefault="00013D34" w:rsidP="0088158A">
            <w:pPr>
              <w:tabs>
                <w:tab w:val="center" w:pos="4535"/>
              </w:tabs>
              <w:jc w:val="both"/>
              <w:rPr>
                <w:b/>
                <w:bCs/>
                <w:u w:val="single"/>
              </w:rPr>
            </w:pPr>
          </w:p>
          <w:p w14:paraId="74D4CAC1" w14:textId="77777777" w:rsidR="0088158A" w:rsidRDefault="0088158A" w:rsidP="0088158A">
            <w:pPr>
              <w:tabs>
                <w:tab w:val="center" w:pos="4535"/>
              </w:tabs>
              <w:jc w:val="both"/>
              <w:rPr>
                <w:b/>
                <w:bCs/>
                <w:u w:val="single"/>
              </w:rPr>
            </w:pPr>
          </w:p>
          <w:p w14:paraId="2273512A" w14:textId="77777777" w:rsidR="0088158A" w:rsidRPr="00CA00BE" w:rsidRDefault="0088158A" w:rsidP="0088158A">
            <w:pPr>
              <w:tabs>
                <w:tab w:val="center" w:pos="4535"/>
              </w:tabs>
              <w:jc w:val="both"/>
              <w:rPr>
                <w:b/>
                <w:bCs/>
                <w:u w:val="single"/>
              </w:rPr>
            </w:pPr>
          </w:p>
          <w:p w14:paraId="3CFD8642" w14:textId="77777777" w:rsidR="00013D34" w:rsidRPr="00CA00BE" w:rsidRDefault="00013D34" w:rsidP="0088158A">
            <w:pPr>
              <w:tabs>
                <w:tab w:val="center" w:pos="4535"/>
              </w:tabs>
              <w:jc w:val="both"/>
              <w:rPr>
                <w:b/>
                <w:bCs/>
                <w:u w:val="single"/>
              </w:rPr>
            </w:pPr>
          </w:p>
          <w:p w14:paraId="65146F2F" w14:textId="77777777" w:rsidR="00013D34" w:rsidRPr="00CA00BE" w:rsidRDefault="00013D34" w:rsidP="0088158A">
            <w:pPr>
              <w:tabs>
                <w:tab w:val="center" w:pos="4535"/>
              </w:tabs>
              <w:jc w:val="both"/>
              <w:rPr>
                <w:b/>
                <w:bCs/>
              </w:rPr>
            </w:pPr>
            <w:r w:rsidRPr="00CA00BE">
              <w:rPr>
                <w:b/>
                <w:bCs/>
              </w:rPr>
              <w:t>Výslovnost</w:t>
            </w:r>
          </w:p>
          <w:p w14:paraId="5BFA5CC7" w14:textId="77777777" w:rsidR="00013D34" w:rsidRPr="00CA00BE" w:rsidRDefault="00013D34" w:rsidP="0088158A">
            <w:pPr>
              <w:tabs>
                <w:tab w:val="center" w:pos="4535"/>
              </w:tabs>
              <w:jc w:val="both"/>
              <w:rPr>
                <w:b/>
                <w:bCs/>
                <w:u w:val="single"/>
              </w:rPr>
            </w:pPr>
          </w:p>
          <w:p w14:paraId="2EC61E0D" w14:textId="77777777" w:rsidR="00013D34" w:rsidRPr="00CA00BE" w:rsidRDefault="00013D34" w:rsidP="0088158A">
            <w:pPr>
              <w:tabs>
                <w:tab w:val="center" w:pos="4535"/>
              </w:tabs>
              <w:jc w:val="both"/>
              <w:rPr>
                <w:b/>
                <w:bCs/>
                <w:u w:val="single"/>
              </w:rPr>
            </w:pPr>
          </w:p>
        </w:tc>
        <w:tc>
          <w:tcPr>
            <w:tcW w:w="992" w:type="dxa"/>
          </w:tcPr>
          <w:p w14:paraId="017BB7D0" w14:textId="77777777" w:rsidR="00013D34" w:rsidRPr="00CA00BE" w:rsidRDefault="00013D34" w:rsidP="006B5740">
            <w:pPr>
              <w:jc w:val="center"/>
              <w:rPr>
                <w:b/>
              </w:rPr>
            </w:pPr>
          </w:p>
          <w:p w14:paraId="024746F0" w14:textId="77777777" w:rsidR="00013D34" w:rsidRPr="00CA00BE" w:rsidRDefault="00013D34" w:rsidP="006B5740">
            <w:pPr>
              <w:jc w:val="center"/>
              <w:rPr>
                <w:b/>
              </w:rPr>
            </w:pPr>
            <w:r w:rsidRPr="00CA00BE">
              <w:rPr>
                <w:b/>
              </w:rPr>
              <w:t>průběžně</w:t>
            </w:r>
          </w:p>
        </w:tc>
      </w:tr>
      <w:tr w:rsidR="00013D34" w:rsidRPr="00CA00BE" w14:paraId="08128F11" w14:textId="77777777" w:rsidTr="009A0B4C">
        <w:tc>
          <w:tcPr>
            <w:tcW w:w="4757" w:type="dxa"/>
            <w:tcBorders>
              <w:top w:val="single" w:sz="4" w:space="0" w:color="auto"/>
              <w:left w:val="single" w:sz="4" w:space="0" w:color="auto"/>
              <w:bottom w:val="single" w:sz="4" w:space="0" w:color="auto"/>
              <w:right w:val="single" w:sz="4" w:space="0" w:color="auto"/>
            </w:tcBorders>
          </w:tcPr>
          <w:p w14:paraId="54A6321B" w14:textId="77777777" w:rsidR="00013D34" w:rsidRPr="00CA00BE" w:rsidRDefault="0088158A" w:rsidP="0088158A">
            <w:pPr>
              <w:tabs>
                <w:tab w:val="center" w:pos="4535"/>
              </w:tabs>
              <w:jc w:val="both"/>
            </w:pPr>
            <w:r>
              <w:t>- v</w:t>
            </w:r>
            <w:r w:rsidR="00013D34" w:rsidRPr="00CA00BE">
              <w:t>yužívá běžné gramatické vzorce a</w:t>
            </w:r>
            <w:r>
              <w:t> </w:t>
            </w:r>
            <w:r w:rsidR="00013D34" w:rsidRPr="00CA00BE">
              <w:t xml:space="preserve">prostředky vázané na </w:t>
            </w:r>
            <w:proofErr w:type="gramStart"/>
            <w:r w:rsidR="00013D34" w:rsidRPr="00CA00BE">
              <w:t>zvolenou  učebnici</w:t>
            </w:r>
            <w:proofErr w:type="gramEnd"/>
          </w:p>
        </w:tc>
        <w:tc>
          <w:tcPr>
            <w:tcW w:w="3997" w:type="dxa"/>
            <w:tcBorders>
              <w:top w:val="single" w:sz="4" w:space="0" w:color="auto"/>
              <w:left w:val="single" w:sz="4" w:space="0" w:color="auto"/>
              <w:bottom w:val="single" w:sz="4" w:space="0" w:color="auto"/>
              <w:right w:val="single" w:sz="4" w:space="0" w:color="auto"/>
            </w:tcBorders>
          </w:tcPr>
          <w:p w14:paraId="06DD0F40" w14:textId="77777777" w:rsidR="00013D34" w:rsidRPr="00CA00BE" w:rsidRDefault="00013D34" w:rsidP="0088158A">
            <w:pPr>
              <w:tabs>
                <w:tab w:val="center" w:pos="4535"/>
              </w:tabs>
              <w:jc w:val="both"/>
              <w:rPr>
                <w:b/>
                <w:lang w:val="pt-BR"/>
              </w:rPr>
            </w:pPr>
            <w:r w:rsidRPr="00CA00BE">
              <w:rPr>
                <w:b/>
                <w:lang w:val="pt-BR"/>
              </w:rPr>
              <w:t>Gramatika</w:t>
            </w:r>
          </w:p>
        </w:tc>
        <w:tc>
          <w:tcPr>
            <w:tcW w:w="992" w:type="dxa"/>
            <w:tcBorders>
              <w:top w:val="single" w:sz="4" w:space="0" w:color="auto"/>
              <w:left w:val="single" w:sz="4" w:space="0" w:color="auto"/>
              <w:bottom w:val="single" w:sz="4" w:space="0" w:color="auto"/>
              <w:right w:val="single" w:sz="4" w:space="0" w:color="auto"/>
            </w:tcBorders>
          </w:tcPr>
          <w:p w14:paraId="699EB1A9" w14:textId="77777777" w:rsidR="00013D34" w:rsidRPr="00CA00BE" w:rsidRDefault="00013D34" w:rsidP="006B5740">
            <w:pPr>
              <w:rPr>
                <w:b/>
              </w:rPr>
            </w:pPr>
          </w:p>
        </w:tc>
      </w:tr>
    </w:tbl>
    <w:p w14:paraId="4B073D84" w14:textId="77777777" w:rsidR="0088158A" w:rsidRDefault="0088158A" w:rsidP="00013D34">
      <w:pPr>
        <w:pStyle w:val="Zkladntext"/>
        <w:rPr>
          <w:rFonts w:ascii="Palatino Linotype" w:hAnsi="Palatino Linotype"/>
        </w:rPr>
      </w:pPr>
    </w:p>
    <w:p w14:paraId="6FCFCF96" w14:textId="77777777" w:rsidR="00013D34" w:rsidRPr="00A663B0" w:rsidRDefault="0088158A" w:rsidP="00013D34">
      <w:pPr>
        <w:pStyle w:val="Zkladntext"/>
      </w:pPr>
      <w:r>
        <w:rPr>
          <w:rFonts w:ascii="Palatino Linotype" w:hAnsi="Palatino Linotype"/>
        </w:rPr>
        <w:br w:type="page"/>
      </w:r>
      <w:r w:rsidR="00DA2B01" w:rsidRPr="00DA2B01">
        <w:rPr>
          <w:b/>
          <w:color w:val="000000"/>
        </w:rPr>
        <w:lastRenderedPageBreak/>
        <w:t>1</w:t>
      </w:r>
      <w:r w:rsidR="00013D34" w:rsidRPr="00DA2B01">
        <w:rPr>
          <w:b/>
          <w:color w:val="000000"/>
        </w:rPr>
        <w:t>.</w:t>
      </w:r>
      <w:r>
        <w:rPr>
          <w:b/>
          <w:color w:val="000000"/>
        </w:rPr>
        <w:t xml:space="preserve"> ročník: celkem 66 hodin</w:t>
      </w:r>
      <w:r w:rsidR="00013D34" w:rsidRPr="00DA2B01">
        <w:rPr>
          <w:b/>
          <w:color w:val="000000"/>
        </w:rPr>
        <w:t xml:space="preserve">                </w:t>
      </w:r>
    </w:p>
    <w:p w14:paraId="125B9725" w14:textId="77777777" w:rsidR="00013D34" w:rsidRDefault="00013D34" w:rsidP="00013D34">
      <w:pPr>
        <w:pStyle w:val="Zkladntext"/>
        <w:rPr>
          <w:rFonts w:ascii="Palatino Linotype" w:hAnsi="Palatino Linotype"/>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0"/>
        <w:gridCol w:w="3722"/>
        <w:gridCol w:w="925"/>
      </w:tblGrid>
      <w:tr w:rsidR="00013D34" w:rsidRPr="0088158A" w14:paraId="7ACB215A" w14:textId="77777777" w:rsidTr="004378C6">
        <w:tc>
          <w:tcPr>
            <w:tcW w:w="4757" w:type="dxa"/>
            <w:vAlign w:val="center"/>
          </w:tcPr>
          <w:p w14:paraId="5EC21E69" w14:textId="77777777" w:rsidR="00013D34" w:rsidRPr="0088158A" w:rsidRDefault="00013D34" w:rsidP="004378C6">
            <w:pPr>
              <w:pStyle w:val="TableContents"/>
              <w:ind w:left="142" w:right="163"/>
              <w:jc w:val="both"/>
            </w:pPr>
            <w:r w:rsidRPr="0088158A">
              <w:rPr>
                <w:b/>
                <w:color w:val="000000"/>
              </w:rPr>
              <w:t>Výsledky vzdělávání</w:t>
            </w:r>
            <w:r w:rsidRPr="0088158A">
              <w:t xml:space="preserve"> </w:t>
            </w:r>
          </w:p>
        </w:tc>
        <w:tc>
          <w:tcPr>
            <w:tcW w:w="3997" w:type="dxa"/>
            <w:vAlign w:val="center"/>
          </w:tcPr>
          <w:p w14:paraId="58159648" w14:textId="77777777" w:rsidR="00013D34" w:rsidRPr="0088158A" w:rsidRDefault="00013D34" w:rsidP="004378C6">
            <w:pPr>
              <w:pStyle w:val="TableContents"/>
              <w:ind w:left="108"/>
            </w:pPr>
            <w:r w:rsidRPr="0088158A">
              <w:rPr>
                <w:b/>
                <w:color w:val="000000"/>
              </w:rPr>
              <w:t>Číslo tématu a téma</w:t>
            </w:r>
            <w:r w:rsidRPr="0088158A">
              <w:t xml:space="preserve"> </w:t>
            </w:r>
          </w:p>
        </w:tc>
        <w:tc>
          <w:tcPr>
            <w:tcW w:w="992" w:type="dxa"/>
            <w:vAlign w:val="center"/>
          </w:tcPr>
          <w:p w14:paraId="4F3336D3" w14:textId="77777777" w:rsidR="00013D34" w:rsidRPr="0088158A" w:rsidRDefault="00013D34" w:rsidP="00A663B0">
            <w:pPr>
              <w:pStyle w:val="TableContents"/>
              <w:jc w:val="center"/>
            </w:pPr>
            <w:r w:rsidRPr="0088158A">
              <w:rPr>
                <w:b/>
              </w:rPr>
              <w:t>Počet hodin</w:t>
            </w:r>
          </w:p>
        </w:tc>
      </w:tr>
      <w:tr w:rsidR="00013D34" w:rsidRPr="0088158A" w14:paraId="629BD9BD" w14:textId="77777777" w:rsidTr="004378C6">
        <w:trPr>
          <w:trHeight w:val="1663"/>
        </w:trPr>
        <w:tc>
          <w:tcPr>
            <w:tcW w:w="4757" w:type="dxa"/>
          </w:tcPr>
          <w:p w14:paraId="5DCB7EB1" w14:textId="77777777" w:rsidR="00013D34" w:rsidRPr="004378C6" w:rsidRDefault="00013D34" w:rsidP="004378C6">
            <w:pPr>
              <w:ind w:left="142" w:right="163"/>
              <w:jc w:val="both"/>
              <w:rPr>
                <w:b/>
                <w:bCs/>
              </w:rPr>
            </w:pPr>
            <w:r w:rsidRPr="004378C6">
              <w:rPr>
                <w:b/>
                <w:bCs/>
              </w:rPr>
              <w:t>Žák</w:t>
            </w:r>
            <w:r w:rsidR="004378C6">
              <w:rPr>
                <w:b/>
                <w:bCs/>
              </w:rPr>
              <w:t>:</w:t>
            </w:r>
          </w:p>
          <w:p w14:paraId="62C83606" w14:textId="77777777" w:rsidR="00013D34" w:rsidRPr="0088158A" w:rsidRDefault="00013D34" w:rsidP="004378C6">
            <w:pPr>
              <w:ind w:left="142" w:right="163"/>
              <w:jc w:val="both"/>
            </w:pPr>
            <w:r w:rsidRPr="0088158A">
              <w:t>-</w:t>
            </w:r>
            <w:r w:rsidR="00B16DDE" w:rsidRPr="0088158A">
              <w:t xml:space="preserve"> </w:t>
            </w:r>
            <w:r w:rsidRPr="0088158A">
              <w:t>umí přivítat a pozdravit zákazníka</w:t>
            </w:r>
          </w:p>
          <w:p w14:paraId="35CD6955" w14:textId="77777777" w:rsidR="00013D34" w:rsidRPr="0088158A" w:rsidRDefault="00013D34" w:rsidP="004378C6">
            <w:pPr>
              <w:ind w:left="142" w:right="163"/>
              <w:jc w:val="both"/>
            </w:pPr>
            <w:r w:rsidRPr="0088158A">
              <w:t>-</w:t>
            </w:r>
            <w:r w:rsidR="00B16DDE" w:rsidRPr="0088158A">
              <w:t xml:space="preserve"> </w:t>
            </w:r>
            <w:r w:rsidRPr="0088158A">
              <w:t>sdělí důležité informace</w:t>
            </w:r>
          </w:p>
          <w:p w14:paraId="244EC3F6" w14:textId="77777777" w:rsidR="00013D34" w:rsidRPr="0088158A" w:rsidRDefault="00013D34" w:rsidP="004378C6">
            <w:pPr>
              <w:ind w:left="142" w:right="163"/>
              <w:jc w:val="both"/>
            </w:pPr>
            <w:r w:rsidRPr="0088158A">
              <w:t>-</w:t>
            </w:r>
            <w:r w:rsidR="00B16DDE" w:rsidRPr="0088158A">
              <w:t xml:space="preserve"> </w:t>
            </w:r>
            <w:r w:rsidRPr="0088158A">
              <w:t>získá informace o ostatních</w:t>
            </w:r>
          </w:p>
          <w:p w14:paraId="7CC08549" w14:textId="77777777" w:rsidR="00013D34" w:rsidRPr="0088158A" w:rsidRDefault="00013D34" w:rsidP="004378C6">
            <w:pPr>
              <w:ind w:left="142" w:right="163"/>
              <w:jc w:val="both"/>
            </w:pPr>
            <w:r w:rsidRPr="0088158A">
              <w:t>-</w:t>
            </w:r>
            <w:r w:rsidR="00B16DDE" w:rsidRPr="0088158A">
              <w:t xml:space="preserve"> </w:t>
            </w:r>
            <w:r w:rsidRPr="0088158A">
              <w:t xml:space="preserve">představí sebe i </w:t>
            </w:r>
            <w:proofErr w:type="gramStart"/>
            <w:r w:rsidRPr="0088158A">
              <w:t>ostatní  osoby</w:t>
            </w:r>
            <w:proofErr w:type="gramEnd"/>
          </w:p>
          <w:p w14:paraId="00C64852" w14:textId="77777777" w:rsidR="00013D34" w:rsidRPr="0088158A" w:rsidRDefault="00013D34" w:rsidP="004378C6">
            <w:pPr>
              <w:ind w:left="142" w:right="163"/>
              <w:jc w:val="both"/>
            </w:pPr>
            <w:r w:rsidRPr="0088158A">
              <w:t>-</w:t>
            </w:r>
            <w:r w:rsidR="00B16DDE" w:rsidRPr="0088158A">
              <w:t xml:space="preserve"> </w:t>
            </w:r>
            <w:r w:rsidRPr="0088158A">
              <w:t>vyplní dotazní</w:t>
            </w:r>
            <w:r w:rsidR="004378C6">
              <w:t>k</w:t>
            </w:r>
          </w:p>
        </w:tc>
        <w:tc>
          <w:tcPr>
            <w:tcW w:w="3997" w:type="dxa"/>
          </w:tcPr>
          <w:p w14:paraId="51D11C93" w14:textId="77777777" w:rsidR="00013D34" w:rsidRPr="004378C6" w:rsidRDefault="004378C6" w:rsidP="004378C6">
            <w:pPr>
              <w:ind w:left="108"/>
              <w:rPr>
                <w:b/>
                <w:bCs/>
                <w:lang w:eastAsia="en-US"/>
              </w:rPr>
            </w:pPr>
            <w:r w:rsidRPr="004378C6">
              <w:rPr>
                <w:b/>
                <w:bCs/>
                <w:lang w:eastAsia="en-US"/>
              </w:rPr>
              <w:t xml:space="preserve">1. </w:t>
            </w:r>
            <w:r w:rsidR="00013D34" w:rsidRPr="004378C6">
              <w:rPr>
                <w:b/>
                <w:bCs/>
                <w:lang w:eastAsia="en-US"/>
              </w:rPr>
              <w:t>První kontakty a pozdravy</w:t>
            </w:r>
          </w:p>
        </w:tc>
        <w:tc>
          <w:tcPr>
            <w:tcW w:w="992" w:type="dxa"/>
          </w:tcPr>
          <w:p w14:paraId="5E420260" w14:textId="77777777" w:rsidR="00155DFE" w:rsidRPr="0088158A" w:rsidRDefault="00155DFE" w:rsidP="00155DFE">
            <w:pPr>
              <w:jc w:val="center"/>
              <w:rPr>
                <w:b/>
              </w:rPr>
            </w:pPr>
            <w:r w:rsidRPr="0088158A">
              <w:rPr>
                <w:b/>
              </w:rPr>
              <w:t>12</w:t>
            </w:r>
          </w:p>
          <w:p w14:paraId="2562136A" w14:textId="77777777" w:rsidR="00013D34" w:rsidRPr="0088158A" w:rsidRDefault="00013D34" w:rsidP="00155DFE">
            <w:pPr>
              <w:jc w:val="center"/>
              <w:rPr>
                <w:b/>
                <w:lang w:eastAsia="en-US"/>
              </w:rPr>
            </w:pPr>
          </w:p>
          <w:p w14:paraId="3E8F8A9F" w14:textId="77777777" w:rsidR="00013D34" w:rsidRPr="0088158A" w:rsidRDefault="00013D34" w:rsidP="00155DFE">
            <w:pPr>
              <w:jc w:val="center"/>
              <w:rPr>
                <w:b/>
              </w:rPr>
            </w:pPr>
          </w:p>
          <w:p w14:paraId="23C5C9AF" w14:textId="77777777" w:rsidR="00013D34" w:rsidRPr="0088158A" w:rsidRDefault="00013D34" w:rsidP="00155DFE">
            <w:pPr>
              <w:jc w:val="center"/>
              <w:rPr>
                <w:b/>
              </w:rPr>
            </w:pPr>
          </w:p>
          <w:p w14:paraId="75D702D5" w14:textId="77777777" w:rsidR="00013D34" w:rsidRPr="0088158A" w:rsidRDefault="00013D34" w:rsidP="004378C6">
            <w:pPr>
              <w:rPr>
                <w:b/>
                <w:lang w:eastAsia="en-US"/>
              </w:rPr>
            </w:pPr>
          </w:p>
          <w:p w14:paraId="5494916D" w14:textId="77777777" w:rsidR="00013D34" w:rsidRPr="0088158A" w:rsidRDefault="00013D34" w:rsidP="00155DFE">
            <w:pPr>
              <w:tabs>
                <w:tab w:val="left" w:pos="910"/>
              </w:tabs>
              <w:jc w:val="center"/>
              <w:rPr>
                <w:b/>
                <w:lang w:eastAsia="en-US"/>
              </w:rPr>
            </w:pPr>
          </w:p>
        </w:tc>
      </w:tr>
      <w:tr w:rsidR="00013D34" w:rsidRPr="0088158A" w14:paraId="4B435D70" w14:textId="77777777" w:rsidTr="004378C6">
        <w:tc>
          <w:tcPr>
            <w:tcW w:w="4757" w:type="dxa"/>
          </w:tcPr>
          <w:p w14:paraId="0FFD0B05" w14:textId="77777777" w:rsidR="00013D34" w:rsidRPr="0088158A" w:rsidRDefault="00013D34" w:rsidP="004378C6">
            <w:pPr>
              <w:ind w:left="142" w:right="163"/>
              <w:jc w:val="both"/>
              <w:rPr>
                <w:lang w:eastAsia="en-US"/>
              </w:rPr>
            </w:pPr>
            <w:r w:rsidRPr="0088158A">
              <w:rPr>
                <w:lang w:eastAsia="en-US"/>
              </w:rPr>
              <w:t>-</w:t>
            </w:r>
            <w:r w:rsidR="00B16DDE" w:rsidRPr="0088158A">
              <w:rPr>
                <w:lang w:eastAsia="en-US"/>
              </w:rPr>
              <w:t xml:space="preserve"> </w:t>
            </w:r>
            <w:r w:rsidRPr="0088158A">
              <w:rPr>
                <w:lang w:eastAsia="en-US"/>
              </w:rPr>
              <w:t>sděluje údaje o jiných osobách</w:t>
            </w:r>
          </w:p>
          <w:p w14:paraId="799C6CBF" w14:textId="77777777" w:rsidR="00013D34" w:rsidRPr="0088158A" w:rsidRDefault="00013D34" w:rsidP="004378C6">
            <w:pPr>
              <w:ind w:left="142" w:right="163"/>
              <w:jc w:val="both"/>
              <w:rPr>
                <w:lang w:eastAsia="en-US"/>
              </w:rPr>
            </w:pPr>
            <w:r w:rsidRPr="0088158A">
              <w:rPr>
                <w:lang w:eastAsia="en-US"/>
              </w:rPr>
              <w:t>-</w:t>
            </w:r>
            <w:r w:rsidR="00B16DDE" w:rsidRPr="0088158A">
              <w:rPr>
                <w:lang w:eastAsia="en-US"/>
              </w:rPr>
              <w:t xml:space="preserve"> </w:t>
            </w:r>
            <w:r w:rsidRPr="0088158A">
              <w:rPr>
                <w:lang w:eastAsia="en-US"/>
              </w:rPr>
              <w:t>pojmenuje činnosti týkající se zaměstnání</w:t>
            </w:r>
          </w:p>
          <w:p w14:paraId="0104C27E" w14:textId="77777777" w:rsidR="00013D34" w:rsidRPr="0088158A" w:rsidRDefault="00B16DDE" w:rsidP="004378C6">
            <w:pPr>
              <w:ind w:left="142" w:right="163"/>
              <w:jc w:val="both"/>
              <w:rPr>
                <w:lang w:eastAsia="en-US"/>
              </w:rPr>
            </w:pPr>
            <w:r w:rsidRPr="0088158A">
              <w:rPr>
                <w:lang w:eastAsia="en-US"/>
              </w:rPr>
              <w:t>-</w:t>
            </w:r>
            <w:r w:rsidR="004378C6">
              <w:rPr>
                <w:lang w:eastAsia="en-US"/>
              </w:rPr>
              <w:t xml:space="preserve"> </w:t>
            </w:r>
            <w:r w:rsidR="00013D34" w:rsidRPr="0088158A">
              <w:rPr>
                <w:lang w:eastAsia="en-US"/>
              </w:rPr>
              <w:t>sděluje informace na téma národností své i ostatních</w:t>
            </w:r>
          </w:p>
          <w:p w14:paraId="2EA60CDA" w14:textId="77777777" w:rsidR="00013D34" w:rsidRPr="0088158A" w:rsidRDefault="00013D34" w:rsidP="004378C6">
            <w:pPr>
              <w:ind w:left="142" w:right="163"/>
              <w:jc w:val="both"/>
              <w:rPr>
                <w:lang w:eastAsia="en-US"/>
              </w:rPr>
            </w:pPr>
            <w:r w:rsidRPr="0088158A">
              <w:rPr>
                <w:lang w:eastAsia="en-US"/>
              </w:rPr>
              <w:t>-</w:t>
            </w:r>
            <w:r w:rsidR="00B16DDE" w:rsidRPr="0088158A">
              <w:rPr>
                <w:lang w:eastAsia="en-US"/>
              </w:rPr>
              <w:t xml:space="preserve"> </w:t>
            </w:r>
            <w:r w:rsidRPr="0088158A">
              <w:rPr>
                <w:lang w:eastAsia="en-US"/>
              </w:rPr>
              <w:t>zná názvy států i jejich obyvatelstva</w:t>
            </w:r>
            <w:r w:rsidR="004378C6">
              <w:rPr>
                <w:lang w:eastAsia="en-US"/>
              </w:rPr>
              <w:t xml:space="preserve"> </w:t>
            </w:r>
            <w:r w:rsidRPr="0088158A">
              <w:rPr>
                <w:lang w:eastAsia="en-US"/>
              </w:rPr>
              <w:t>(národností)</w:t>
            </w:r>
          </w:p>
          <w:p w14:paraId="3347E010" w14:textId="77777777" w:rsidR="00013D34" w:rsidRPr="0088158A" w:rsidRDefault="00013D34" w:rsidP="004378C6">
            <w:pPr>
              <w:ind w:left="142" w:right="163"/>
              <w:jc w:val="both"/>
              <w:rPr>
                <w:lang w:eastAsia="en-US"/>
              </w:rPr>
            </w:pPr>
            <w:r w:rsidRPr="0088158A">
              <w:rPr>
                <w:lang w:eastAsia="en-US"/>
              </w:rPr>
              <w:t>-</w:t>
            </w:r>
            <w:r w:rsidR="00B16DDE" w:rsidRPr="0088158A">
              <w:rPr>
                <w:lang w:eastAsia="en-US"/>
              </w:rPr>
              <w:t xml:space="preserve"> </w:t>
            </w:r>
            <w:r w:rsidRPr="0088158A">
              <w:rPr>
                <w:lang w:eastAsia="en-US"/>
              </w:rPr>
              <w:t>vede jednoduché rozhovory</w:t>
            </w:r>
          </w:p>
        </w:tc>
        <w:tc>
          <w:tcPr>
            <w:tcW w:w="3997" w:type="dxa"/>
          </w:tcPr>
          <w:p w14:paraId="676B951F" w14:textId="77777777" w:rsidR="00013D34" w:rsidRPr="004378C6" w:rsidRDefault="004378C6" w:rsidP="004378C6">
            <w:pPr>
              <w:ind w:left="108"/>
              <w:rPr>
                <w:b/>
                <w:bCs/>
                <w:lang w:eastAsia="en-US"/>
              </w:rPr>
            </w:pPr>
            <w:r w:rsidRPr="004378C6">
              <w:rPr>
                <w:b/>
                <w:bCs/>
                <w:lang w:eastAsia="en-US"/>
              </w:rPr>
              <w:t xml:space="preserve">2. </w:t>
            </w:r>
            <w:r w:rsidR="00013D34" w:rsidRPr="004378C6">
              <w:rPr>
                <w:b/>
                <w:bCs/>
                <w:lang w:eastAsia="en-US"/>
              </w:rPr>
              <w:t>Lidé a svět kolem nás</w:t>
            </w:r>
          </w:p>
        </w:tc>
        <w:tc>
          <w:tcPr>
            <w:tcW w:w="992" w:type="dxa"/>
          </w:tcPr>
          <w:p w14:paraId="2544BD83" w14:textId="77777777" w:rsidR="00013D34" w:rsidRPr="0088158A" w:rsidRDefault="00155DFE" w:rsidP="00155DFE">
            <w:pPr>
              <w:jc w:val="center"/>
              <w:rPr>
                <w:b/>
                <w:lang w:eastAsia="en-US"/>
              </w:rPr>
            </w:pPr>
            <w:r w:rsidRPr="0088158A">
              <w:rPr>
                <w:b/>
                <w:lang w:eastAsia="en-US"/>
              </w:rPr>
              <w:t>12</w:t>
            </w:r>
          </w:p>
          <w:p w14:paraId="59271451" w14:textId="77777777" w:rsidR="00013D34" w:rsidRPr="0088158A" w:rsidRDefault="00013D34" w:rsidP="00155DFE">
            <w:pPr>
              <w:jc w:val="center"/>
              <w:rPr>
                <w:b/>
                <w:lang w:eastAsia="en-US"/>
              </w:rPr>
            </w:pPr>
          </w:p>
        </w:tc>
      </w:tr>
      <w:tr w:rsidR="00013D34" w:rsidRPr="0088158A" w14:paraId="634984E9" w14:textId="77777777" w:rsidTr="004378C6">
        <w:tc>
          <w:tcPr>
            <w:tcW w:w="4757" w:type="dxa"/>
          </w:tcPr>
          <w:p w14:paraId="72646EBF" w14:textId="77777777" w:rsidR="00013D34" w:rsidRPr="0088158A" w:rsidRDefault="00013D34" w:rsidP="004378C6">
            <w:pPr>
              <w:ind w:left="142" w:right="163"/>
              <w:jc w:val="both"/>
            </w:pPr>
            <w:r w:rsidRPr="0088158A">
              <w:t>- pojmenuje a představí členy své rodiny</w:t>
            </w:r>
          </w:p>
          <w:p w14:paraId="11F98628" w14:textId="77777777" w:rsidR="00013D34" w:rsidRPr="0088158A" w:rsidRDefault="00013D34" w:rsidP="004378C6">
            <w:pPr>
              <w:ind w:left="142" w:right="163"/>
              <w:jc w:val="both"/>
            </w:pPr>
            <w:r w:rsidRPr="0088158A">
              <w:t>-</w:t>
            </w:r>
            <w:r w:rsidR="00B16DDE" w:rsidRPr="0088158A">
              <w:t xml:space="preserve"> </w:t>
            </w:r>
            <w:r w:rsidRPr="0088158A">
              <w:t>vypráví o své rodině, domácích zvířatech</w:t>
            </w:r>
          </w:p>
          <w:p w14:paraId="2C9C6E3F" w14:textId="77777777" w:rsidR="00013D34" w:rsidRPr="0088158A" w:rsidRDefault="00013D34" w:rsidP="004378C6">
            <w:pPr>
              <w:ind w:left="142" w:right="163"/>
              <w:jc w:val="both"/>
            </w:pPr>
            <w:r w:rsidRPr="0088158A">
              <w:t>-</w:t>
            </w:r>
            <w:r w:rsidR="00B16DDE" w:rsidRPr="0088158A">
              <w:t xml:space="preserve"> </w:t>
            </w:r>
            <w:r w:rsidRPr="0088158A">
              <w:t>vyjadřuje vztahy k jednotlivým členům rodiny</w:t>
            </w:r>
          </w:p>
          <w:p w14:paraId="083E25D5" w14:textId="77777777" w:rsidR="00013D34" w:rsidRPr="0088158A" w:rsidRDefault="00013D34" w:rsidP="004378C6">
            <w:pPr>
              <w:ind w:left="142" w:right="163"/>
              <w:jc w:val="both"/>
            </w:pPr>
            <w:r w:rsidRPr="0088158A">
              <w:t>-</w:t>
            </w:r>
            <w:r w:rsidR="00B16DDE" w:rsidRPr="0088158A">
              <w:t xml:space="preserve"> </w:t>
            </w:r>
            <w:r w:rsidRPr="0088158A">
              <w:t>čte s porozuměním jednoduché texty</w:t>
            </w:r>
          </w:p>
          <w:p w14:paraId="533DFFAB" w14:textId="77777777" w:rsidR="00013D34" w:rsidRPr="0088158A" w:rsidRDefault="00013D34" w:rsidP="004378C6">
            <w:pPr>
              <w:ind w:left="142" w:right="163"/>
              <w:jc w:val="both"/>
            </w:pPr>
            <w:r w:rsidRPr="0088158A">
              <w:t>-</w:t>
            </w:r>
            <w:r w:rsidR="00B16DDE" w:rsidRPr="0088158A">
              <w:t xml:space="preserve"> </w:t>
            </w:r>
            <w:r w:rsidRPr="0088158A">
              <w:t>vyhledává informace z inzerátů</w:t>
            </w:r>
          </w:p>
          <w:p w14:paraId="0C86322B" w14:textId="77777777" w:rsidR="00013D34" w:rsidRPr="0088158A" w:rsidRDefault="00013D34" w:rsidP="004378C6">
            <w:pPr>
              <w:ind w:left="142" w:right="163"/>
              <w:jc w:val="both"/>
            </w:pPr>
            <w:r w:rsidRPr="0088158A">
              <w:t>-</w:t>
            </w:r>
            <w:r w:rsidR="00B16DDE" w:rsidRPr="0088158A">
              <w:t xml:space="preserve"> </w:t>
            </w:r>
            <w:r w:rsidRPr="0088158A">
              <w:t>napíše jednoduchý inzerát</w:t>
            </w:r>
          </w:p>
          <w:p w14:paraId="133F5671" w14:textId="77777777" w:rsidR="00013D34" w:rsidRPr="0088158A" w:rsidRDefault="00013D34" w:rsidP="004378C6">
            <w:pPr>
              <w:ind w:left="142" w:right="163"/>
              <w:jc w:val="both"/>
            </w:pPr>
            <w:r w:rsidRPr="0088158A">
              <w:t>-</w:t>
            </w:r>
            <w:r w:rsidR="00B16DDE" w:rsidRPr="0088158A">
              <w:t xml:space="preserve"> </w:t>
            </w:r>
            <w:r w:rsidRPr="0088158A">
              <w:t>používá překladové slovníky</w:t>
            </w:r>
          </w:p>
        </w:tc>
        <w:tc>
          <w:tcPr>
            <w:tcW w:w="3997" w:type="dxa"/>
          </w:tcPr>
          <w:p w14:paraId="7FE3F714" w14:textId="77777777" w:rsidR="00013D34" w:rsidRPr="004378C6" w:rsidRDefault="004378C6" w:rsidP="004378C6">
            <w:pPr>
              <w:ind w:left="108"/>
              <w:rPr>
                <w:b/>
                <w:bCs/>
                <w:lang w:eastAsia="en-US"/>
              </w:rPr>
            </w:pPr>
            <w:r>
              <w:rPr>
                <w:b/>
                <w:bCs/>
                <w:lang w:eastAsia="en-US"/>
              </w:rPr>
              <w:t xml:space="preserve">3. </w:t>
            </w:r>
            <w:r w:rsidR="00013D34" w:rsidRPr="004378C6">
              <w:rPr>
                <w:b/>
                <w:bCs/>
                <w:lang w:eastAsia="en-US"/>
              </w:rPr>
              <w:t>Rodina</w:t>
            </w:r>
          </w:p>
          <w:p w14:paraId="678AA5C9" w14:textId="77777777" w:rsidR="00013D34" w:rsidRPr="0088158A" w:rsidRDefault="00013D34" w:rsidP="004378C6">
            <w:pPr>
              <w:ind w:left="108"/>
              <w:rPr>
                <w:lang w:eastAsia="en-US"/>
              </w:rPr>
            </w:pPr>
          </w:p>
          <w:p w14:paraId="4D070309" w14:textId="77777777" w:rsidR="00013D34" w:rsidRPr="0088158A" w:rsidRDefault="00013D34" w:rsidP="004378C6">
            <w:pPr>
              <w:ind w:left="108"/>
              <w:rPr>
                <w:lang w:eastAsia="en-US"/>
              </w:rPr>
            </w:pPr>
          </w:p>
          <w:p w14:paraId="210C4324" w14:textId="77777777" w:rsidR="00013D34" w:rsidRPr="0088158A" w:rsidRDefault="00013D34" w:rsidP="004378C6">
            <w:pPr>
              <w:ind w:left="108"/>
              <w:rPr>
                <w:lang w:eastAsia="en-US"/>
              </w:rPr>
            </w:pPr>
          </w:p>
          <w:p w14:paraId="6E7891DE" w14:textId="77777777" w:rsidR="00013D34" w:rsidRPr="0088158A" w:rsidRDefault="00013D34" w:rsidP="004378C6">
            <w:pPr>
              <w:ind w:left="108"/>
              <w:rPr>
                <w:lang w:eastAsia="en-US"/>
              </w:rPr>
            </w:pPr>
          </w:p>
          <w:p w14:paraId="2280F107" w14:textId="77777777" w:rsidR="00013D34" w:rsidRPr="0088158A" w:rsidRDefault="00013D34" w:rsidP="004378C6">
            <w:pPr>
              <w:ind w:left="108"/>
              <w:rPr>
                <w:lang w:eastAsia="en-US"/>
              </w:rPr>
            </w:pPr>
          </w:p>
          <w:p w14:paraId="47AB6B4A" w14:textId="77777777" w:rsidR="00013D34" w:rsidRPr="0088158A" w:rsidRDefault="00013D34" w:rsidP="004378C6">
            <w:pPr>
              <w:ind w:left="108"/>
              <w:rPr>
                <w:lang w:eastAsia="en-US"/>
              </w:rPr>
            </w:pPr>
          </w:p>
        </w:tc>
        <w:tc>
          <w:tcPr>
            <w:tcW w:w="992" w:type="dxa"/>
          </w:tcPr>
          <w:p w14:paraId="163FD63E" w14:textId="77777777" w:rsidR="00013D34" w:rsidRPr="0088158A" w:rsidRDefault="00155DFE" w:rsidP="00155DFE">
            <w:pPr>
              <w:jc w:val="center"/>
              <w:rPr>
                <w:b/>
                <w:lang w:eastAsia="en-US"/>
              </w:rPr>
            </w:pPr>
            <w:r w:rsidRPr="0088158A">
              <w:rPr>
                <w:b/>
                <w:lang w:eastAsia="en-US"/>
              </w:rPr>
              <w:t>13</w:t>
            </w:r>
          </w:p>
          <w:p w14:paraId="2A0AD2A1" w14:textId="77777777" w:rsidR="00013D34" w:rsidRPr="0088158A" w:rsidRDefault="00013D34" w:rsidP="00155DFE">
            <w:pPr>
              <w:jc w:val="center"/>
              <w:rPr>
                <w:b/>
                <w:lang w:eastAsia="en-US"/>
              </w:rPr>
            </w:pPr>
          </w:p>
          <w:p w14:paraId="7C3F369D" w14:textId="77777777" w:rsidR="00013D34" w:rsidRPr="0088158A" w:rsidRDefault="00013D34" w:rsidP="00155DFE">
            <w:pPr>
              <w:jc w:val="center"/>
              <w:rPr>
                <w:b/>
                <w:lang w:eastAsia="en-US"/>
              </w:rPr>
            </w:pPr>
          </w:p>
          <w:p w14:paraId="201F13DB" w14:textId="77777777" w:rsidR="00013D34" w:rsidRPr="0088158A" w:rsidRDefault="00013D34" w:rsidP="00155DFE">
            <w:pPr>
              <w:jc w:val="center"/>
              <w:rPr>
                <w:b/>
                <w:lang w:eastAsia="en-US"/>
              </w:rPr>
            </w:pPr>
          </w:p>
        </w:tc>
      </w:tr>
      <w:tr w:rsidR="00013D34" w:rsidRPr="0088158A" w14:paraId="1CCFD850" w14:textId="77777777" w:rsidTr="004378C6">
        <w:tc>
          <w:tcPr>
            <w:tcW w:w="4757" w:type="dxa"/>
          </w:tcPr>
          <w:p w14:paraId="167CBC02" w14:textId="77777777" w:rsidR="00013D34" w:rsidRPr="0088158A" w:rsidRDefault="00013D34" w:rsidP="004378C6">
            <w:pPr>
              <w:ind w:left="142" w:right="163"/>
              <w:jc w:val="both"/>
            </w:pPr>
            <w:r w:rsidRPr="0088158A">
              <w:t>-</w:t>
            </w:r>
            <w:r w:rsidR="00B16DDE" w:rsidRPr="0088158A">
              <w:t xml:space="preserve"> </w:t>
            </w:r>
            <w:r w:rsidRPr="0088158A">
              <w:t>informuje o problémech každodenního života</w:t>
            </w:r>
          </w:p>
          <w:p w14:paraId="4A4558A4" w14:textId="77777777" w:rsidR="00013D34" w:rsidRPr="0088158A" w:rsidRDefault="00013D34" w:rsidP="004378C6">
            <w:pPr>
              <w:ind w:left="142" w:right="163"/>
              <w:jc w:val="both"/>
            </w:pPr>
            <w:r w:rsidRPr="0088158A">
              <w:t>-</w:t>
            </w:r>
            <w:r w:rsidR="00B16DDE" w:rsidRPr="0088158A">
              <w:t xml:space="preserve"> </w:t>
            </w:r>
            <w:proofErr w:type="gramStart"/>
            <w:r w:rsidRPr="0088158A">
              <w:t>vyjádří</w:t>
            </w:r>
            <w:proofErr w:type="gramEnd"/>
            <w:r w:rsidRPr="0088158A">
              <w:t xml:space="preserve"> prosbu o pomoc</w:t>
            </w:r>
          </w:p>
          <w:p w14:paraId="61666318" w14:textId="77777777" w:rsidR="00013D34" w:rsidRPr="0088158A" w:rsidRDefault="00013D34" w:rsidP="004378C6">
            <w:pPr>
              <w:ind w:left="142" w:right="163"/>
              <w:jc w:val="both"/>
            </w:pPr>
            <w:r w:rsidRPr="0088158A">
              <w:t>-</w:t>
            </w:r>
            <w:r w:rsidR="00B16DDE" w:rsidRPr="0088158A">
              <w:t xml:space="preserve"> </w:t>
            </w:r>
            <w:r w:rsidRPr="0088158A">
              <w:t>plánuje a sjednává schůzku s přáteli</w:t>
            </w:r>
          </w:p>
          <w:p w14:paraId="2FF46F8E" w14:textId="77777777" w:rsidR="00013D34" w:rsidRPr="0088158A" w:rsidRDefault="00013D34" w:rsidP="004378C6">
            <w:pPr>
              <w:ind w:left="142" w:right="163"/>
              <w:jc w:val="both"/>
            </w:pPr>
            <w:r w:rsidRPr="0088158A">
              <w:t>-</w:t>
            </w:r>
            <w:r w:rsidR="00B16DDE" w:rsidRPr="0088158A">
              <w:t xml:space="preserve"> </w:t>
            </w:r>
            <w:r w:rsidRPr="0088158A">
              <w:t>požádá o dovolení</w:t>
            </w:r>
          </w:p>
          <w:p w14:paraId="4F685A46" w14:textId="77777777" w:rsidR="00013D34" w:rsidRPr="0088158A" w:rsidRDefault="00013D34" w:rsidP="004378C6">
            <w:pPr>
              <w:ind w:left="142" w:right="163"/>
              <w:jc w:val="both"/>
            </w:pPr>
            <w:r w:rsidRPr="0088158A">
              <w:t>-</w:t>
            </w:r>
            <w:r w:rsidR="00B16DDE" w:rsidRPr="0088158A">
              <w:t xml:space="preserve"> </w:t>
            </w:r>
            <w:r w:rsidRPr="0088158A">
              <w:t>vede jednoduchý telefonický rozhovor s přáteli</w:t>
            </w:r>
          </w:p>
          <w:p w14:paraId="715C1867" w14:textId="77777777" w:rsidR="00013D34" w:rsidRPr="0088158A" w:rsidRDefault="00013D34" w:rsidP="004378C6">
            <w:pPr>
              <w:ind w:left="142" w:right="163"/>
              <w:jc w:val="both"/>
            </w:pPr>
            <w:r w:rsidRPr="0088158A">
              <w:t>-</w:t>
            </w:r>
            <w:r w:rsidR="00B16DDE" w:rsidRPr="0088158A">
              <w:t xml:space="preserve"> </w:t>
            </w:r>
            <w:r w:rsidRPr="0088158A">
              <w:t>napíše krátký e-mail přátelům</w:t>
            </w:r>
          </w:p>
        </w:tc>
        <w:tc>
          <w:tcPr>
            <w:tcW w:w="3997" w:type="dxa"/>
          </w:tcPr>
          <w:p w14:paraId="7521139D" w14:textId="77777777" w:rsidR="00013D34" w:rsidRPr="004378C6" w:rsidRDefault="004378C6" w:rsidP="004378C6">
            <w:pPr>
              <w:ind w:left="108"/>
              <w:rPr>
                <w:b/>
                <w:bCs/>
                <w:lang w:eastAsia="en-US"/>
              </w:rPr>
            </w:pPr>
            <w:r w:rsidRPr="004378C6">
              <w:rPr>
                <w:b/>
                <w:bCs/>
                <w:lang w:eastAsia="en-US"/>
              </w:rPr>
              <w:t xml:space="preserve">4. </w:t>
            </w:r>
            <w:r w:rsidR="00013D34" w:rsidRPr="004378C6">
              <w:rPr>
                <w:b/>
                <w:bCs/>
                <w:lang w:eastAsia="en-US"/>
              </w:rPr>
              <w:t>Každodenní situace</w:t>
            </w:r>
          </w:p>
          <w:p w14:paraId="10FA52F7" w14:textId="77777777" w:rsidR="00013D34" w:rsidRPr="0088158A" w:rsidRDefault="00013D34" w:rsidP="004378C6">
            <w:pPr>
              <w:ind w:left="108"/>
              <w:rPr>
                <w:lang w:eastAsia="en-US"/>
              </w:rPr>
            </w:pPr>
          </w:p>
          <w:p w14:paraId="6E4D9AFB" w14:textId="77777777" w:rsidR="00013D34" w:rsidRPr="0088158A" w:rsidRDefault="00013D34" w:rsidP="004378C6">
            <w:pPr>
              <w:ind w:left="108"/>
              <w:rPr>
                <w:lang w:eastAsia="en-US"/>
              </w:rPr>
            </w:pPr>
          </w:p>
          <w:p w14:paraId="323F7370" w14:textId="77777777" w:rsidR="00013D34" w:rsidRPr="0088158A" w:rsidRDefault="00013D34" w:rsidP="004378C6">
            <w:pPr>
              <w:ind w:left="108"/>
              <w:rPr>
                <w:lang w:eastAsia="en-US"/>
              </w:rPr>
            </w:pPr>
          </w:p>
          <w:p w14:paraId="473C6B06" w14:textId="77777777" w:rsidR="00013D34" w:rsidRPr="0088158A" w:rsidRDefault="00013D34" w:rsidP="004378C6">
            <w:pPr>
              <w:ind w:left="108"/>
              <w:rPr>
                <w:lang w:eastAsia="en-US"/>
              </w:rPr>
            </w:pPr>
          </w:p>
          <w:p w14:paraId="73E2AF20" w14:textId="77777777" w:rsidR="00013D34" w:rsidRPr="0088158A" w:rsidRDefault="00013D34" w:rsidP="004378C6">
            <w:pPr>
              <w:ind w:left="108"/>
              <w:rPr>
                <w:lang w:eastAsia="en-US"/>
              </w:rPr>
            </w:pPr>
          </w:p>
          <w:p w14:paraId="5A6558AF" w14:textId="77777777" w:rsidR="00013D34" w:rsidRPr="0088158A" w:rsidRDefault="00013D34" w:rsidP="004378C6">
            <w:pPr>
              <w:ind w:left="108"/>
              <w:rPr>
                <w:lang w:eastAsia="en-US"/>
              </w:rPr>
            </w:pPr>
          </w:p>
        </w:tc>
        <w:tc>
          <w:tcPr>
            <w:tcW w:w="992" w:type="dxa"/>
          </w:tcPr>
          <w:p w14:paraId="7D08075D" w14:textId="77777777" w:rsidR="00013D34" w:rsidRPr="0088158A" w:rsidRDefault="00155DFE" w:rsidP="00155DFE">
            <w:pPr>
              <w:jc w:val="center"/>
              <w:rPr>
                <w:b/>
                <w:lang w:eastAsia="en-US"/>
              </w:rPr>
            </w:pPr>
            <w:r w:rsidRPr="0088158A">
              <w:rPr>
                <w:b/>
                <w:lang w:eastAsia="en-US"/>
              </w:rPr>
              <w:t>13</w:t>
            </w:r>
          </w:p>
          <w:p w14:paraId="380F7A2A" w14:textId="77777777" w:rsidR="00013D34" w:rsidRPr="0088158A" w:rsidRDefault="00013D34" w:rsidP="00155DFE">
            <w:pPr>
              <w:jc w:val="center"/>
              <w:rPr>
                <w:b/>
                <w:lang w:eastAsia="en-US"/>
              </w:rPr>
            </w:pPr>
          </w:p>
          <w:p w14:paraId="44CE6F01" w14:textId="77777777" w:rsidR="00013D34" w:rsidRPr="0088158A" w:rsidRDefault="00013D34" w:rsidP="00155DFE">
            <w:pPr>
              <w:jc w:val="center"/>
              <w:rPr>
                <w:b/>
                <w:lang w:eastAsia="en-US"/>
              </w:rPr>
            </w:pPr>
          </w:p>
          <w:p w14:paraId="3E8559B9" w14:textId="77777777" w:rsidR="00013D34" w:rsidRPr="0088158A" w:rsidRDefault="00013D34" w:rsidP="00155DFE">
            <w:pPr>
              <w:jc w:val="center"/>
              <w:rPr>
                <w:b/>
                <w:lang w:eastAsia="en-US"/>
              </w:rPr>
            </w:pPr>
          </w:p>
        </w:tc>
      </w:tr>
      <w:tr w:rsidR="00013D34" w:rsidRPr="0088158A" w14:paraId="1A5F9284" w14:textId="77777777" w:rsidTr="004378C6">
        <w:tc>
          <w:tcPr>
            <w:tcW w:w="4757" w:type="dxa"/>
          </w:tcPr>
          <w:p w14:paraId="6CAA4130" w14:textId="77777777" w:rsidR="00013D34" w:rsidRPr="0088158A" w:rsidRDefault="00013D34" w:rsidP="004378C6">
            <w:pPr>
              <w:ind w:left="142" w:right="163"/>
              <w:jc w:val="both"/>
            </w:pPr>
            <w:r w:rsidRPr="0088158A">
              <w:t>-</w:t>
            </w:r>
            <w:r w:rsidR="00B16DDE" w:rsidRPr="0088158A">
              <w:t xml:space="preserve"> </w:t>
            </w:r>
            <w:r w:rsidRPr="0088158A">
              <w:t>má základní geografické a faktické znalosti o</w:t>
            </w:r>
            <w:r w:rsidR="00162FCF" w:rsidRPr="0088158A">
              <w:t> </w:t>
            </w:r>
            <w:r w:rsidRPr="0088158A">
              <w:t>mateřské zemi i o zemích, kde se používá německý jazyk</w:t>
            </w:r>
          </w:p>
          <w:p w14:paraId="5A93BD41" w14:textId="77777777" w:rsidR="00013D34" w:rsidRPr="0088158A" w:rsidRDefault="00013D34" w:rsidP="004378C6">
            <w:pPr>
              <w:ind w:left="142" w:right="163"/>
              <w:jc w:val="both"/>
            </w:pPr>
            <w:r w:rsidRPr="0088158A">
              <w:t>-</w:t>
            </w:r>
            <w:r w:rsidR="00B16DDE" w:rsidRPr="0088158A">
              <w:t xml:space="preserve"> </w:t>
            </w:r>
            <w:r w:rsidRPr="0088158A">
              <w:t xml:space="preserve">orientuje se v mapě </w:t>
            </w:r>
          </w:p>
        </w:tc>
        <w:tc>
          <w:tcPr>
            <w:tcW w:w="3997" w:type="dxa"/>
          </w:tcPr>
          <w:p w14:paraId="70D05953" w14:textId="77777777" w:rsidR="004378C6" w:rsidRPr="004378C6" w:rsidRDefault="004378C6" w:rsidP="004378C6">
            <w:pPr>
              <w:ind w:left="108"/>
              <w:rPr>
                <w:b/>
                <w:bCs/>
                <w:lang w:eastAsia="en-US"/>
              </w:rPr>
            </w:pPr>
            <w:r w:rsidRPr="004378C6">
              <w:rPr>
                <w:b/>
                <w:bCs/>
                <w:lang w:eastAsia="en-US"/>
              </w:rPr>
              <w:t xml:space="preserve">5. </w:t>
            </w:r>
            <w:r w:rsidR="00013D34" w:rsidRPr="004378C6">
              <w:rPr>
                <w:b/>
                <w:bCs/>
                <w:lang w:eastAsia="en-US"/>
              </w:rPr>
              <w:t xml:space="preserve">Česká republika, </w:t>
            </w:r>
            <w:r>
              <w:rPr>
                <w:b/>
                <w:bCs/>
                <w:lang w:eastAsia="en-US"/>
              </w:rPr>
              <w:t>n</w:t>
            </w:r>
            <w:r w:rsidR="00013D34" w:rsidRPr="004378C6">
              <w:rPr>
                <w:b/>
                <w:bCs/>
                <w:lang w:eastAsia="en-US"/>
              </w:rPr>
              <w:t xml:space="preserve">ěmecky mluvící země </w:t>
            </w:r>
          </w:p>
          <w:p w14:paraId="1332E0EE" w14:textId="7F8F1C67" w:rsidR="00013D34" w:rsidRPr="0088158A" w:rsidRDefault="004378C6" w:rsidP="006A2670">
            <w:pPr>
              <w:ind w:left="108"/>
              <w:rPr>
                <w:lang w:eastAsia="en-US"/>
              </w:rPr>
            </w:pPr>
            <w:r>
              <w:rPr>
                <w:lang w:eastAsia="en-US"/>
              </w:rPr>
              <w:t xml:space="preserve"> - </w:t>
            </w:r>
            <w:r w:rsidR="00013D34" w:rsidRPr="0088158A">
              <w:rPr>
                <w:lang w:eastAsia="en-US"/>
              </w:rPr>
              <w:t>základní informace,</w:t>
            </w:r>
            <w:r w:rsidR="00C11EAB" w:rsidRPr="0088158A">
              <w:rPr>
                <w:lang w:eastAsia="en-US"/>
              </w:rPr>
              <w:t xml:space="preserve"> </w:t>
            </w:r>
            <w:r w:rsidR="00013D34" w:rsidRPr="0088158A">
              <w:rPr>
                <w:lang w:eastAsia="en-US"/>
              </w:rPr>
              <w:t>významná místa a města, osobnosti</w:t>
            </w:r>
          </w:p>
        </w:tc>
        <w:tc>
          <w:tcPr>
            <w:tcW w:w="992" w:type="dxa"/>
          </w:tcPr>
          <w:p w14:paraId="21EBBBB1" w14:textId="77777777" w:rsidR="00013D34" w:rsidRPr="0088158A" w:rsidRDefault="00155DFE" w:rsidP="00155DFE">
            <w:pPr>
              <w:jc w:val="center"/>
              <w:rPr>
                <w:b/>
                <w:lang w:eastAsia="en-US"/>
              </w:rPr>
            </w:pPr>
            <w:r w:rsidRPr="0088158A">
              <w:rPr>
                <w:b/>
                <w:lang w:eastAsia="en-US"/>
              </w:rPr>
              <w:t>13</w:t>
            </w:r>
          </w:p>
          <w:p w14:paraId="6B8C35BD" w14:textId="77777777" w:rsidR="00013D34" w:rsidRPr="0088158A" w:rsidRDefault="00013D34" w:rsidP="00155DFE">
            <w:pPr>
              <w:jc w:val="center"/>
              <w:rPr>
                <w:b/>
                <w:lang w:eastAsia="en-US"/>
              </w:rPr>
            </w:pPr>
          </w:p>
          <w:p w14:paraId="7CF67597" w14:textId="77777777" w:rsidR="00013D34" w:rsidRPr="0088158A" w:rsidRDefault="00013D34" w:rsidP="00155DFE">
            <w:pPr>
              <w:jc w:val="center"/>
              <w:rPr>
                <w:b/>
                <w:lang w:eastAsia="en-US"/>
              </w:rPr>
            </w:pPr>
          </w:p>
          <w:p w14:paraId="160A0B48" w14:textId="77777777" w:rsidR="00013D34" w:rsidRPr="0088158A" w:rsidRDefault="00013D34" w:rsidP="00155DFE">
            <w:pPr>
              <w:jc w:val="center"/>
              <w:rPr>
                <w:b/>
                <w:lang w:eastAsia="en-US"/>
              </w:rPr>
            </w:pPr>
          </w:p>
        </w:tc>
      </w:tr>
      <w:tr w:rsidR="00013D34" w:rsidRPr="0088158A" w14:paraId="55DCB513" w14:textId="77777777" w:rsidTr="004378C6">
        <w:tc>
          <w:tcPr>
            <w:tcW w:w="4757" w:type="dxa"/>
          </w:tcPr>
          <w:p w14:paraId="5F847EC2" w14:textId="77777777" w:rsidR="00013D34" w:rsidRPr="0088158A" w:rsidRDefault="00013D34" w:rsidP="004378C6">
            <w:pPr>
              <w:ind w:left="142" w:right="163"/>
              <w:jc w:val="both"/>
              <w:rPr>
                <w:rFonts w:cs="Arial"/>
              </w:rPr>
            </w:pPr>
            <w:r w:rsidRPr="0088158A">
              <w:rPr>
                <w:rFonts w:cs="Arial"/>
              </w:rPr>
              <w:t>-</w:t>
            </w:r>
            <w:r w:rsidR="00B16DDE" w:rsidRPr="0088158A">
              <w:rPr>
                <w:rFonts w:cs="Arial"/>
              </w:rPr>
              <w:t xml:space="preserve"> </w:t>
            </w:r>
            <w:r w:rsidRPr="0088158A">
              <w:rPr>
                <w:rFonts w:cs="Arial"/>
              </w:rPr>
              <w:t>čte s porozuměním jednoduché odborné texty</w:t>
            </w:r>
          </w:p>
          <w:p w14:paraId="78FFCA24" w14:textId="77777777" w:rsidR="00013D34" w:rsidRPr="0088158A" w:rsidRDefault="00013D34" w:rsidP="004378C6">
            <w:pPr>
              <w:ind w:left="142" w:right="163"/>
              <w:jc w:val="both"/>
              <w:rPr>
                <w:lang w:eastAsia="en-US"/>
              </w:rPr>
            </w:pPr>
            <w:r w:rsidRPr="0088158A">
              <w:rPr>
                <w:lang w:eastAsia="en-US"/>
              </w:rPr>
              <w:t>-</w:t>
            </w:r>
            <w:r w:rsidR="00B16DDE" w:rsidRPr="0088158A">
              <w:rPr>
                <w:lang w:eastAsia="en-US"/>
              </w:rPr>
              <w:t xml:space="preserve"> </w:t>
            </w:r>
            <w:r w:rsidRPr="0088158A">
              <w:rPr>
                <w:lang w:eastAsia="en-US"/>
              </w:rPr>
              <w:t>vhodně používá odbornou slovní zásobu</w:t>
            </w:r>
          </w:p>
          <w:p w14:paraId="07FAB5FA" w14:textId="77777777" w:rsidR="00013D34" w:rsidRPr="0088158A" w:rsidRDefault="00013D34" w:rsidP="004378C6">
            <w:pPr>
              <w:ind w:left="142" w:right="163"/>
              <w:jc w:val="both"/>
              <w:rPr>
                <w:lang w:eastAsia="en-US"/>
              </w:rPr>
            </w:pPr>
            <w:r w:rsidRPr="0088158A">
              <w:rPr>
                <w:lang w:eastAsia="en-US"/>
              </w:rPr>
              <w:t>-</w:t>
            </w:r>
            <w:r w:rsidR="00B16DDE" w:rsidRPr="0088158A">
              <w:rPr>
                <w:lang w:eastAsia="en-US"/>
              </w:rPr>
              <w:t xml:space="preserve"> </w:t>
            </w:r>
            <w:r w:rsidR="00C11EAB" w:rsidRPr="0088158A">
              <w:rPr>
                <w:lang w:eastAsia="en-US"/>
              </w:rPr>
              <w:t>odhaduje význam slov z kontextu</w:t>
            </w:r>
          </w:p>
        </w:tc>
        <w:tc>
          <w:tcPr>
            <w:tcW w:w="3997" w:type="dxa"/>
          </w:tcPr>
          <w:p w14:paraId="3823E4B4" w14:textId="77777777" w:rsidR="00013D34" w:rsidRPr="004378C6" w:rsidRDefault="004378C6" w:rsidP="004378C6">
            <w:pPr>
              <w:ind w:left="108"/>
              <w:rPr>
                <w:b/>
                <w:bCs/>
                <w:lang w:eastAsia="en-US"/>
              </w:rPr>
            </w:pPr>
            <w:r w:rsidRPr="004378C6">
              <w:rPr>
                <w:b/>
                <w:bCs/>
                <w:lang w:eastAsia="en-US"/>
              </w:rPr>
              <w:t xml:space="preserve">6. </w:t>
            </w:r>
            <w:r w:rsidR="00013D34" w:rsidRPr="004378C6">
              <w:rPr>
                <w:b/>
                <w:bCs/>
                <w:lang w:eastAsia="en-US"/>
              </w:rPr>
              <w:t>Odborná terminologie floristy</w:t>
            </w:r>
          </w:p>
          <w:p w14:paraId="54099FA9" w14:textId="77777777" w:rsidR="00013D34" w:rsidRPr="0088158A" w:rsidRDefault="00013D34" w:rsidP="004378C6">
            <w:pPr>
              <w:ind w:left="108"/>
              <w:rPr>
                <w:lang w:eastAsia="en-US"/>
              </w:rPr>
            </w:pPr>
          </w:p>
        </w:tc>
        <w:tc>
          <w:tcPr>
            <w:tcW w:w="992" w:type="dxa"/>
          </w:tcPr>
          <w:p w14:paraId="103F012C" w14:textId="77777777" w:rsidR="00155DFE" w:rsidRPr="0088158A" w:rsidRDefault="00155DFE" w:rsidP="00155DFE">
            <w:pPr>
              <w:jc w:val="center"/>
              <w:rPr>
                <w:b/>
                <w:lang w:eastAsia="en-US"/>
              </w:rPr>
            </w:pPr>
            <w:r w:rsidRPr="0088158A">
              <w:rPr>
                <w:b/>
                <w:lang w:eastAsia="en-US"/>
              </w:rPr>
              <w:t>3</w:t>
            </w:r>
          </w:p>
          <w:p w14:paraId="5C1CA23D" w14:textId="77777777" w:rsidR="00013D34" w:rsidRPr="0088158A" w:rsidRDefault="00013D34" w:rsidP="00155DFE">
            <w:pPr>
              <w:jc w:val="center"/>
              <w:rPr>
                <w:b/>
                <w:lang w:eastAsia="en-US"/>
              </w:rPr>
            </w:pPr>
          </w:p>
          <w:p w14:paraId="5188F346" w14:textId="77777777" w:rsidR="00013D34" w:rsidRPr="0088158A" w:rsidRDefault="00013D34" w:rsidP="00155DFE">
            <w:pPr>
              <w:jc w:val="center"/>
              <w:rPr>
                <w:b/>
                <w:lang w:eastAsia="en-US"/>
              </w:rPr>
            </w:pPr>
          </w:p>
          <w:p w14:paraId="0DE99A9A" w14:textId="77777777" w:rsidR="00013D34" w:rsidRPr="0088158A" w:rsidRDefault="00013D34" w:rsidP="00155DFE">
            <w:pPr>
              <w:jc w:val="center"/>
              <w:rPr>
                <w:b/>
                <w:lang w:eastAsia="en-US"/>
              </w:rPr>
            </w:pPr>
          </w:p>
        </w:tc>
      </w:tr>
    </w:tbl>
    <w:p w14:paraId="0F1B7D69" w14:textId="77777777" w:rsidR="00013D34" w:rsidRDefault="00013D34" w:rsidP="00C11EAB">
      <w:pPr>
        <w:pStyle w:val="Zkladntext"/>
        <w:rPr>
          <w:rFonts w:ascii="Palatino Linotype" w:hAnsi="Palatino Linotype"/>
        </w:rPr>
      </w:pPr>
      <w:r>
        <w:rPr>
          <w:rFonts w:ascii="Palatino Linotype" w:hAnsi="Palatino Linotype"/>
        </w:rPr>
        <w:t xml:space="preserve">   </w:t>
      </w:r>
    </w:p>
    <w:p w14:paraId="67715AD5" w14:textId="77777777" w:rsidR="004378C6" w:rsidRDefault="004378C6" w:rsidP="00C11EAB">
      <w:pPr>
        <w:pStyle w:val="Zkladntext"/>
        <w:rPr>
          <w:rFonts w:cs="Arial"/>
          <w:b/>
          <w:color w:val="000000"/>
        </w:rPr>
      </w:pPr>
    </w:p>
    <w:p w14:paraId="02B689CE" w14:textId="77777777" w:rsidR="00013D34" w:rsidRPr="00F606EF" w:rsidRDefault="00013D34" w:rsidP="00F606EF">
      <w:pPr>
        <w:widowControl w:val="0"/>
        <w:autoSpaceDE w:val="0"/>
        <w:autoSpaceDN w:val="0"/>
        <w:adjustRightInd w:val="0"/>
        <w:snapToGrid w:val="0"/>
        <w:jc w:val="both"/>
        <w:rPr>
          <w:rFonts w:cs="Arial"/>
          <w:b/>
          <w:color w:val="000000"/>
        </w:rPr>
      </w:pPr>
      <w:r>
        <w:rPr>
          <w:rFonts w:cs="Arial"/>
          <w:b/>
          <w:color w:val="000000"/>
        </w:rPr>
        <w:t>2.</w:t>
      </w:r>
      <w:r w:rsidR="004378C6">
        <w:rPr>
          <w:rFonts w:cs="Arial"/>
          <w:b/>
          <w:color w:val="000000"/>
        </w:rPr>
        <w:t xml:space="preserve"> ročník: celkem 66 hodin </w:t>
      </w:r>
      <w:r>
        <w:rPr>
          <w:rFonts w:cs="Arial"/>
          <w:b/>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685"/>
        <w:gridCol w:w="992"/>
      </w:tblGrid>
      <w:tr w:rsidR="00013D34" w:rsidRPr="004378C6" w14:paraId="73864739" w14:textId="77777777" w:rsidTr="004378C6">
        <w:tc>
          <w:tcPr>
            <w:tcW w:w="4503" w:type="dxa"/>
            <w:vAlign w:val="center"/>
          </w:tcPr>
          <w:p w14:paraId="2FD150F2" w14:textId="77777777" w:rsidR="00013D34" w:rsidRPr="004378C6" w:rsidRDefault="00013D34" w:rsidP="004378C6">
            <w:pPr>
              <w:widowControl w:val="0"/>
              <w:autoSpaceDE w:val="0"/>
              <w:autoSpaceDN w:val="0"/>
              <w:adjustRightInd w:val="0"/>
              <w:snapToGrid w:val="0"/>
              <w:jc w:val="both"/>
              <w:rPr>
                <w:rFonts w:cs="Arial"/>
                <w:b/>
              </w:rPr>
            </w:pPr>
            <w:r w:rsidRPr="004378C6">
              <w:rPr>
                <w:rFonts w:cs="Arial"/>
                <w:b/>
                <w:color w:val="000000"/>
              </w:rPr>
              <w:t>Výsledky vzdělávání</w:t>
            </w:r>
          </w:p>
        </w:tc>
        <w:tc>
          <w:tcPr>
            <w:tcW w:w="3685" w:type="dxa"/>
            <w:vAlign w:val="center"/>
          </w:tcPr>
          <w:p w14:paraId="0C1B14BC" w14:textId="77777777" w:rsidR="00013D34" w:rsidRPr="004378C6" w:rsidRDefault="00013D34" w:rsidP="004378C6">
            <w:pPr>
              <w:widowControl w:val="0"/>
              <w:autoSpaceDE w:val="0"/>
              <w:autoSpaceDN w:val="0"/>
              <w:adjustRightInd w:val="0"/>
              <w:snapToGrid w:val="0"/>
              <w:jc w:val="both"/>
              <w:rPr>
                <w:rFonts w:cs="Arial"/>
                <w:b/>
              </w:rPr>
            </w:pPr>
            <w:r w:rsidRPr="004378C6">
              <w:rPr>
                <w:rFonts w:cs="Arial"/>
                <w:b/>
                <w:color w:val="000000"/>
              </w:rPr>
              <w:t>Číslo tématu a téma</w:t>
            </w:r>
          </w:p>
        </w:tc>
        <w:tc>
          <w:tcPr>
            <w:tcW w:w="992" w:type="dxa"/>
            <w:vAlign w:val="center"/>
          </w:tcPr>
          <w:p w14:paraId="05F718FD" w14:textId="77777777" w:rsidR="00013D34" w:rsidRPr="004378C6" w:rsidRDefault="00013D34" w:rsidP="006B5740">
            <w:pPr>
              <w:jc w:val="both"/>
              <w:rPr>
                <w:rFonts w:cs="Arial"/>
                <w:b/>
              </w:rPr>
            </w:pPr>
            <w:r w:rsidRPr="004378C6">
              <w:rPr>
                <w:b/>
              </w:rPr>
              <w:t>Počet hodin</w:t>
            </w:r>
          </w:p>
        </w:tc>
      </w:tr>
      <w:tr w:rsidR="00013D34" w:rsidRPr="004378C6" w14:paraId="6FAD8D8F" w14:textId="77777777" w:rsidTr="004378C6">
        <w:tc>
          <w:tcPr>
            <w:tcW w:w="4503" w:type="dxa"/>
            <w:tcBorders>
              <w:top w:val="single" w:sz="4" w:space="0" w:color="auto"/>
              <w:left w:val="single" w:sz="4" w:space="0" w:color="auto"/>
              <w:bottom w:val="single" w:sz="4" w:space="0" w:color="auto"/>
              <w:right w:val="single" w:sz="4" w:space="0" w:color="auto"/>
            </w:tcBorders>
          </w:tcPr>
          <w:p w14:paraId="01674115" w14:textId="77777777" w:rsidR="00013D34" w:rsidRPr="004378C6" w:rsidRDefault="00013D34" w:rsidP="004378C6">
            <w:pPr>
              <w:widowControl w:val="0"/>
              <w:autoSpaceDE w:val="0"/>
              <w:autoSpaceDN w:val="0"/>
              <w:adjustRightInd w:val="0"/>
              <w:snapToGrid w:val="0"/>
              <w:jc w:val="both"/>
              <w:rPr>
                <w:rFonts w:cs="Arial"/>
                <w:b/>
                <w:bCs/>
                <w:color w:val="000000"/>
              </w:rPr>
            </w:pPr>
            <w:r w:rsidRPr="004378C6">
              <w:rPr>
                <w:rFonts w:cs="Arial"/>
                <w:b/>
                <w:bCs/>
                <w:color w:val="000000"/>
              </w:rPr>
              <w:t>Žák</w:t>
            </w:r>
            <w:r w:rsidR="004378C6">
              <w:rPr>
                <w:rFonts w:cs="Arial"/>
                <w:b/>
                <w:bCs/>
                <w:color w:val="000000"/>
              </w:rPr>
              <w:t>:</w:t>
            </w:r>
          </w:p>
          <w:p w14:paraId="71388157"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pojmenuje činnosti v každodenním životě</w:t>
            </w:r>
          </w:p>
          <w:p w14:paraId="1FC6E816"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určuje čas a denní doby</w:t>
            </w:r>
          </w:p>
          <w:p w14:paraId="2CC24E37"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porozumí časovým sdělením</w:t>
            </w:r>
          </w:p>
          <w:p w14:paraId="353F4CA1"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vypraví a popisuje svůj den</w:t>
            </w:r>
          </w:p>
          <w:p w14:paraId="586B7C40"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lastRenderedPageBreak/>
              <w:t>-</w:t>
            </w:r>
            <w:r w:rsidR="00B16DDE" w:rsidRPr="004378C6">
              <w:rPr>
                <w:rFonts w:cs="Arial"/>
                <w:color w:val="000000"/>
              </w:rPr>
              <w:t xml:space="preserve"> </w:t>
            </w:r>
            <w:r w:rsidRPr="004378C6">
              <w:rPr>
                <w:rFonts w:cs="Arial"/>
                <w:color w:val="000000"/>
              </w:rPr>
              <w:t>popisuje průběh dne jiných osob</w:t>
            </w:r>
          </w:p>
          <w:p w14:paraId="2E8A9332"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vede jednoduché rozhovory</w:t>
            </w:r>
          </w:p>
          <w:p w14:paraId="153DA6E1"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vhodně používá slovní zásobu</w:t>
            </w:r>
          </w:p>
          <w:p w14:paraId="7937C4AD" w14:textId="77777777" w:rsidR="00013D34" w:rsidRPr="004378C6" w:rsidRDefault="00013D34" w:rsidP="004378C6">
            <w:pPr>
              <w:widowControl w:val="0"/>
              <w:autoSpaceDE w:val="0"/>
              <w:autoSpaceDN w:val="0"/>
              <w:adjustRightInd w:val="0"/>
              <w:snapToGrid w:val="0"/>
              <w:jc w:val="both"/>
              <w:rPr>
                <w:rFonts w:cs="Arial"/>
                <w:color w:val="000000"/>
              </w:rPr>
            </w:pPr>
            <w:r w:rsidRPr="004378C6">
              <w:rPr>
                <w:rFonts w:cs="Arial"/>
                <w:color w:val="000000"/>
              </w:rPr>
              <w:t>-</w:t>
            </w:r>
            <w:r w:rsidR="00B16DDE" w:rsidRPr="004378C6">
              <w:rPr>
                <w:rFonts w:cs="Arial"/>
                <w:color w:val="000000"/>
              </w:rPr>
              <w:t xml:space="preserve"> </w:t>
            </w:r>
            <w:r w:rsidRPr="004378C6">
              <w:rPr>
                <w:rFonts w:cs="Arial"/>
                <w:color w:val="000000"/>
              </w:rPr>
              <w:t>napíše krátké sdělení, vzkaz</w:t>
            </w:r>
          </w:p>
        </w:tc>
        <w:tc>
          <w:tcPr>
            <w:tcW w:w="3685" w:type="dxa"/>
            <w:tcBorders>
              <w:top w:val="single" w:sz="4" w:space="0" w:color="auto"/>
              <w:left w:val="single" w:sz="4" w:space="0" w:color="auto"/>
              <w:bottom w:val="single" w:sz="4" w:space="0" w:color="auto"/>
              <w:right w:val="single" w:sz="4" w:space="0" w:color="auto"/>
            </w:tcBorders>
          </w:tcPr>
          <w:p w14:paraId="6B8110DD" w14:textId="77777777" w:rsidR="00013D34" w:rsidRPr="004378C6" w:rsidRDefault="004378C6" w:rsidP="004378C6">
            <w:pPr>
              <w:widowControl w:val="0"/>
              <w:autoSpaceDE w:val="0"/>
              <w:autoSpaceDN w:val="0"/>
              <w:adjustRightInd w:val="0"/>
              <w:snapToGrid w:val="0"/>
              <w:jc w:val="both"/>
              <w:rPr>
                <w:rFonts w:cs="Arial"/>
                <w:b/>
                <w:bCs/>
                <w:color w:val="000000"/>
              </w:rPr>
            </w:pPr>
            <w:r w:rsidRPr="004378C6">
              <w:rPr>
                <w:rFonts w:cs="Arial"/>
                <w:b/>
                <w:bCs/>
                <w:color w:val="000000"/>
              </w:rPr>
              <w:lastRenderedPageBreak/>
              <w:t xml:space="preserve">1. </w:t>
            </w:r>
            <w:r w:rsidR="00013D34" w:rsidRPr="004378C6">
              <w:rPr>
                <w:rFonts w:cs="Arial"/>
                <w:b/>
                <w:bCs/>
                <w:color w:val="000000"/>
              </w:rPr>
              <w:t>Denní program</w:t>
            </w:r>
          </w:p>
        </w:tc>
        <w:tc>
          <w:tcPr>
            <w:tcW w:w="992" w:type="dxa"/>
            <w:tcBorders>
              <w:top w:val="single" w:sz="4" w:space="0" w:color="auto"/>
              <w:left w:val="single" w:sz="4" w:space="0" w:color="auto"/>
              <w:bottom w:val="single" w:sz="4" w:space="0" w:color="auto"/>
              <w:right w:val="single" w:sz="4" w:space="0" w:color="auto"/>
            </w:tcBorders>
          </w:tcPr>
          <w:p w14:paraId="5170DD67" w14:textId="77777777" w:rsidR="00013D34" w:rsidRPr="004378C6" w:rsidRDefault="00155DFE" w:rsidP="00155DFE">
            <w:pPr>
              <w:jc w:val="center"/>
              <w:rPr>
                <w:rFonts w:cs="Arial"/>
              </w:rPr>
            </w:pPr>
            <w:r w:rsidRPr="004378C6">
              <w:rPr>
                <w:rFonts w:cs="Arial"/>
                <w:b/>
              </w:rPr>
              <w:t>21</w:t>
            </w:r>
          </w:p>
          <w:p w14:paraId="71EAA0A4" w14:textId="77777777" w:rsidR="00013D34" w:rsidRPr="004378C6" w:rsidRDefault="00013D34" w:rsidP="00155DFE">
            <w:pPr>
              <w:jc w:val="center"/>
              <w:rPr>
                <w:rFonts w:cs="Arial"/>
              </w:rPr>
            </w:pPr>
          </w:p>
          <w:p w14:paraId="5121A6D1" w14:textId="77777777" w:rsidR="00013D34" w:rsidRPr="004378C6" w:rsidRDefault="00013D34" w:rsidP="00155DFE">
            <w:pPr>
              <w:jc w:val="center"/>
              <w:rPr>
                <w:rFonts w:cs="Arial"/>
              </w:rPr>
            </w:pPr>
          </w:p>
          <w:p w14:paraId="130987DB" w14:textId="77777777" w:rsidR="00013D34" w:rsidRPr="004378C6" w:rsidRDefault="00013D34" w:rsidP="00155DFE">
            <w:pPr>
              <w:jc w:val="center"/>
              <w:rPr>
                <w:rFonts w:cs="Arial"/>
                <w:b/>
              </w:rPr>
            </w:pPr>
          </w:p>
        </w:tc>
      </w:tr>
      <w:tr w:rsidR="00013D34" w:rsidRPr="004378C6" w14:paraId="6CE69A2B" w14:textId="77777777" w:rsidTr="004378C6">
        <w:tc>
          <w:tcPr>
            <w:tcW w:w="4503" w:type="dxa"/>
          </w:tcPr>
          <w:p w14:paraId="701C9F35" w14:textId="77777777" w:rsidR="00013D34" w:rsidRPr="004378C6" w:rsidRDefault="00013D34" w:rsidP="004378C6">
            <w:pPr>
              <w:jc w:val="both"/>
              <w:rPr>
                <w:lang w:eastAsia="en-US"/>
              </w:rPr>
            </w:pPr>
            <w:r w:rsidRPr="004378C6">
              <w:rPr>
                <w:lang w:eastAsia="en-US"/>
              </w:rPr>
              <w:t>-</w:t>
            </w:r>
            <w:r w:rsidR="00B16DDE" w:rsidRPr="004378C6">
              <w:rPr>
                <w:lang w:eastAsia="en-US"/>
              </w:rPr>
              <w:t xml:space="preserve"> </w:t>
            </w:r>
            <w:r w:rsidRPr="004378C6">
              <w:rPr>
                <w:lang w:eastAsia="en-US"/>
              </w:rPr>
              <w:t>vypráví o svých zájmech i o zájmech své rodiny a přátel</w:t>
            </w:r>
          </w:p>
          <w:p w14:paraId="1514A2A0" w14:textId="77777777" w:rsidR="00013D34" w:rsidRPr="004378C6" w:rsidRDefault="00013D34" w:rsidP="004378C6">
            <w:pPr>
              <w:jc w:val="both"/>
            </w:pPr>
            <w:r w:rsidRPr="004378C6">
              <w:rPr>
                <w:lang w:eastAsia="en-US"/>
              </w:rPr>
              <w:t>-</w:t>
            </w:r>
            <w:r w:rsidRPr="004378C6">
              <w:t xml:space="preserve"> vede krátké rozhovory na téma zájmy a</w:t>
            </w:r>
            <w:r w:rsidR="00F606EF">
              <w:t> </w:t>
            </w:r>
            <w:r w:rsidRPr="004378C6">
              <w:t>záliby</w:t>
            </w:r>
          </w:p>
          <w:p w14:paraId="53AF9D08" w14:textId="77777777" w:rsidR="00013D34" w:rsidRPr="004378C6" w:rsidRDefault="00013D34" w:rsidP="004378C6">
            <w:pPr>
              <w:jc w:val="both"/>
            </w:pPr>
            <w:r w:rsidRPr="004378C6">
              <w:t>-</w:t>
            </w:r>
            <w:r w:rsidR="00B16DDE" w:rsidRPr="004378C6">
              <w:t xml:space="preserve"> </w:t>
            </w:r>
            <w:r w:rsidRPr="004378C6">
              <w:t>vypráví o plánech do budoucna</w:t>
            </w:r>
          </w:p>
          <w:p w14:paraId="13280BA2" w14:textId="77777777" w:rsidR="00013D34" w:rsidRPr="004378C6" w:rsidRDefault="00013D34" w:rsidP="004378C6">
            <w:pPr>
              <w:jc w:val="both"/>
            </w:pPr>
            <w:r w:rsidRPr="004378C6">
              <w:t>-</w:t>
            </w:r>
            <w:r w:rsidR="00B16DDE" w:rsidRPr="004378C6">
              <w:t xml:space="preserve"> </w:t>
            </w:r>
            <w:r w:rsidRPr="004378C6">
              <w:t>popíše a charakterizuje osoby sobě blízké</w:t>
            </w:r>
          </w:p>
          <w:p w14:paraId="02530386" w14:textId="77777777" w:rsidR="00013D34" w:rsidRPr="004378C6" w:rsidRDefault="00013D34" w:rsidP="004378C6">
            <w:pPr>
              <w:jc w:val="both"/>
            </w:pPr>
            <w:r w:rsidRPr="004378C6">
              <w:t>-</w:t>
            </w:r>
            <w:r w:rsidR="00B16DDE" w:rsidRPr="004378C6">
              <w:t xml:space="preserve"> </w:t>
            </w:r>
            <w:proofErr w:type="gramStart"/>
            <w:r w:rsidRPr="004378C6">
              <w:t>vyjádří</w:t>
            </w:r>
            <w:proofErr w:type="gramEnd"/>
            <w:r w:rsidRPr="004378C6">
              <w:t xml:space="preserve"> vztahy</w:t>
            </w:r>
          </w:p>
          <w:p w14:paraId="45BACB99" w14:textId="77777777" w:rsidR="00013D34" w:rsidRPr="004378C6" w:rsidRDefault="00013D34" w:rsidP="004378C6">
            <w:pPr>
              <w:jc w:val="both"/>
            </w:pPr>
            <w:r w:rsidRPr="004378C6">
              <w:t>-</w:t>
            </w:r>
            <w:r w:rsidR="00B16DDE" w:rsidRPr="004378C6">
              <w:t xml:space="preserve"> </w:t>
            </w:r>
            <w:r w:rsidRPr="004378C6">
              <w:t>sděluje informace o plánovaných oslavách, dárcích</w:t>
            </w:r>
          </w:p>
          <w:p w14:paraId="2A2194F6" w14:textId="77777777" w:rsidR="00013D34" w:rsidRPr="004378C6" w:rsidRDefault="00013D34" w:rsidP="004378C6">
            <w:pPr>
              <w:jc w:val="both"/>
            </w:pPr>
            <w:r w:rsidRPr="004378C6">
              <w:t>-</w:t>
            </w:r>
            <w:r w:rsidR="00B16DDE" w:rsidRPr="004378C6">
              <w:t xml:space="preserve"> </w:t>
            </w:r>
            <w:r w:rsidRPr="004378C6">
              <w:t>vyjadřuje se písemně i ústně k daným tématům</w:t>
            </w:r>
          </w:p>
          <w:p w14:paraId="655C6CD1" w14:textId="77777777" w:rsidR="00013D34" w:rsidRPr="004378C6" w:rsidRDefault="00013D34" w:rsidP="004378C6">
            <w:pPr>
              <w:jc w:val="both"/>
              <w:rPr>
                <w:lang w:eastAsia="en-US"/>
              </w:rPr>
            </w:pPr>
            <w:r w:rsidRPr="004378C6">
              <w:t>-</w:t>
            </w:r>
            <w:r w:rsidR="00B16DDE" w:rsidRPr="004378C6">
              <w:t xml:space="preserve"> </w:t>
            </w:r>
            <w:r w:rsidRPr="004378C6">
              <w:t>osobní dopis</w:t>
            </w:r>
          </w:p>
        </w:tc>
        <w:tc>
          <w:tcPr>
            <w:tcW w:w="3685" w:type="dxa"/>
          </w:tcPr>
          <w:p w14:paraId="25C78AC2" w14:textId="77777777" w:rsidR="00013D34" w:rsidRPr="004378C6" w:rsidRDefault="004378C6" w:rsidP="004378C6">
            <w:pPr>
              <w:jc w:val="both"/>
              <w:rPr>
                <w:b/>
              </w:rPr>
            </w:pPr>
            <w:r w:rsidRPr="004378C6">
              <w:rPr>
                <w:b/>
              </w:rPr>
              <w:t xml:space="preserve">2. </w:t>
            </w:r>
            <w:r w:rsidR="00013D34" w:rsidRPr="004378C6">
              <w:rPr>
                <w:b/>
              </w:rPr>
              <w:t>Přátelé</w:t>
            </w:r>
          </w:p>
          <w:p w14:paraId="7322FF7A" w14:textId="77777777" w:rsidR="00013D34" w:rsidRPr="004378C6" w:rsidRDefault="00013D34" w:rsidP="004378C6">
            <w:pPr>
              <w:jc w:val="both"/>
              <w:rPr>
                <w:bCs/>
              </w:rPr>
            </w:pPr>
          </w:p>
          <w:p w14:paraId="20AFE4B5" w14:textId="77777777" w:rsidR="00013D34" w:rsidRPr="004378C6" w:rsidRDefault="00013D34" w:rsidP="004378C6">
            <w:pPr>
              <w:jc w:val="both"/>
              <w:rPr>
                <w:bCs/>
              </w:rPr>
            </w:pPr>
          </w:p>
          <w:p w14:paraId="16E5B11F" w14:textId="77777777" w:rsidR="00013D34" w:rsidRPr="004378C6" w:rsidRDefault="00013D34" w:rsidP="004378C6">
            <w:pPr>
              <w:jc w:val="both"/>
              <w:rPr>
                <w:bCs/>
              </w:rPr>
            </w:pPr>
          </w:p>
          <w:p w14:paraId="04C8C30A" w14:textId="77777777" w:rsidR="00013D34" w:rsidRPr="004378C6" w:rsidRDefault="00013D34" w:rsidP="004378C6">
            <w:pPr>
              <w:jc w:val="both"/>
              <w:rPr>
                <w:bCs/>
              </w:rPr>
            </w:pPr>
          </w:p>
          <w:p w14:paraId="24EF02C4" w14:textId="77777777" w:rsidR="00013D34" w:rsidRPr="004378C6" w:rsidRDefault="00013D34" w:rsidP="004378C6">
            <w:pPr>
              <w:jc w:val="both"/>
              <w:rPr>
                <w:bCs/>
              </w:rPr>
            </w:pPr>
          </w:p>
          <w:p w14:paraId="0049F286" w14:textId="77777777" w:rsidR="00013D34" w:rsidRPr="004378C6" w:rsidRDefault="00013D34" w:rsidP="004378C6">
            <w:pPr>
              <w:jc w:val="both"/>
              <w:rPr>
                <w:bCs/>
              </w:rPr>
            </w:pPr>
          </w:p>
          <w:p w14:paraId="2FE99F93" w14:textId="77777777" w:rsidR="00013D34" w:rsidRPr="004378C6" w:rsidRDefault="00013D34" w:rsidP="004378C6">
            <w:pPr>
              <w:jc w:val="both"/>
              <w:rPr>
                <w:bCs/>
              </w:rPr>
            </w:pPr>
          </w:p>
        </w:tc>
        <w:tc>
          <w:tcPr>
            <w:tcW w:w="992" w:type="dxa"/>
          </w:tcPr>
          <w:p w14:paraId="309B9A47" w14:textId="77777777" w:rsidR="00013D34" w:rsidRPr="004378C6" w:rsidRDefault="00155DFE" w:rsidP="00162FCF">
            <w:pPr>
              <w:jc w:val="center"/>
              <w:rPr>
                <w:lang w:eastAsia="en-US"/>
              </w:rPr>
            </w:pPr>
            <w:r w:rsidRPr="004378C6">
              <w:rPr>
                <w:b/>
                <w:lang w:eastAsia="en-US"/>
              </w:rPr>
              <w:t>21</w:t>
            </w:r>
          </w:p>
          <w:p w14:paraId="5C7A6FC8" w14:textId="77777777" w:rsidR="00013D34" w:rsidRPr="004378C6" w:rsidRDefault="00013D34" w:rsidP="00162FCF">
            <w:pPr>
              <w:jc w:val="center"/>
              <w:rPr>
                <w:lang w:eastAsia="en-US"/>
              </w:rPr>
            </w:pPr>
          </w:p>
          <w:p w14:paraId="601F2B43" w14:textId="77777777" w:rsidR="00013D34" w:rsidRPr="004378C6" w:rsidRDefault="00013D34" w:rsidP="00162FCF">
            <w:pPr>
              <w:jc w:val="center"/>
              <w:rPr>
                <w:lang w:eastAsia="en-US"/>
              </w:rPr>
            </w:pPr>
          </w:p>
          <w:p w14:paraId="26CBA0DA" w14:textId="77777777" w:rsidR="00013D34" w:rsidRPr="004378C6" w:rsidRDefault="00013D34" w:rsidP="00162FCF">
            <w:pPr>
              <w:jc w:val="center"/>
              <w:rPr>
                <w:b/>
                <w:lang w:eastAsia="en-US"/>
              </w:rPr>
            </w:pPr>
          </w:p>
        </w:tc>
      </w:tr>
      <w:tr w:rsidR="00013D34" w:rsidRPr="004378C6" w14:paraId="69A21038" w14:textId="77777777" w:rsidTr="004378C6">
        <w:tc>
          <w:tcPr>
            <w:tcW w:w="4503" w:type="dxa"/>
          </w:tcPr>
          <w:p w14:paraId="65B54EB1" w14:textId="77777777" w:rsidR="00013D34" w:rsidRPr="004378C6" w:rsidRDefault="00013D34" w:rsidP="004378C6">
            <w:pPr>
              <w:jc w:val="both"/>
              <w:rPr>
                <w:lang w:eastAsia="en-US"/>
              </w:rPr>
            </w:pPr>
            <w:r w:rsidRPr="004378C6">
              <w:rPr>
                <w:lang w:eastAsia="en-US"/>
              </w:rPr>
              <w:t>-</w:t>
            </w:r>
            <w:r w:rsidR="00B16DDE" w:rsidRPr="004378C6">
              <w:rPr>
                <w:lang w:eastAsia="en-US"/>
              </w:rPr>
              <w:t xml:space="preserve"> </w:t>
            </w:r>
            <w:r w:rsidRPr="004378C6">
              <w:rPr>
                <w:lang w:eastAsia="en-US"/>
              </w:rPr>
              <w:t>pojmenuje nejdůležitější svátky roku</w:t>
            </w:r>
          </w:p>
          <w:p w14:paraId="7798CBDE" w14:textId="77777777" w:rsidR="00013D34" w:rsidRPr="004378C6" w:rsidRDefault="00013D34" w:rsidP="004378C6">
            <w:pPr>
              <w:jc w:val="both"/>
              <w:rPr>
                <w:lang w:eastAsia="en-US"/>
              </w:rPr>
            </w:pPr>
            <w:r w:rsidRPr="004378C6">
              <w:rPr>
                <w:lang w:eastAsia="en-US"/>
              </w:rPr>
              <w:t>-</w:t>
            </w:r>
            <w:r w:rsidR="00B16DDE" w:rsidRPr="004378C6">
              <w:rPr>
                <w:lang w:eastAsia="en-US"/>
              </w:rPr>
              <w:t xml:space="preserve"> </w:t>
            </w:r>
            <w:r w:rsidRPr="004378C6">
              <w:rPr>
                <w:lang w:eastAsia="en-US"/>
              </w:rPr>
              <w:t>jednoduše popíše, jak svátky slaví a jaké dodržuje tradice</w:t>
            </w:r>
          </w:p>
          <w:p w14:paraId="3BD1EF3F" w14:textId="77777777" w:rsidR="00013D34" w:rsidRPr="004378C6" w:rsidRDefault="00013D34" w:rsidP="004378C6">
            <w:pPr>
              <w:jc w:val="both"/>
              <w:rPr>
                <w:lang w:eastAsia="en-US"/>
              </w:rPr>
            </w:pPr>
            <w:r w:rsidRPr="004378C6">
              <w:rPr>
                <w:lang w:eastAsia="en-US"/>
              </w:rPr>
              <w:t>-</w:t>
            </w:r>
            <w:r w:rsidR="00B16DDE" w:rsidRPr="004378C6">
              <w:rPr>
                <w:lang w:eastAsia="en-US"/>
              </w:rPr>
              <w:t xml:space="preserve"> </w:t>
            </w:r>
            <w:r w:rsidRPr="004378C6">
              <w:rPr>
                <w:lang w:eastAsia="en-US"/>
              </w:rPr>
              <w:t>zná základní tradice a specifika svátků v německy mluvících zemích</w:t>
            </w:r>
          </w:p>
        </w:tc>
        <w:tc>
          <w:tcPr>
            <w:tcW w:w="3685" w:type="dxa"/>
          </w:tcPr>
          <w:p w14:paraId="7FD4176E" w14:textId="77777777" w:rsidR="00F606EF" w:rsidRPr="00F606EF" w:rsidRDefault="00F606EF" w:rsidP="004378C6">
            <w:pPr>
              <w:jc w:val="both"/>
              <w:rPr>
                <w:b/>
              </w:rPr>
            </w:pPr>
            <w:r w:rsidRPr="00F606EF">
              <w:rPr>
                <w:b/>
              </w:rPr>
              <w:t xml:space="preserve">3. </w:t>
            </w:r>
            <w:r w:rsidR="00013D34" w:rsidRPr="00F606EF">
              <w:rPr>
                <w:b/>
              </w:rPr>
              <w:t xml:space="preserve">Česká republika a německy mluvící země </w:t>
            </w:r>
          </w:p>
          <w:p w14:paraId="0693C51C" w14:textId="77777777" w:rsidR="00013D34" w:rsidRPr="004378C6" w:rsidRDefault="00F606EF" w:rsidP="004378C6">
            <w:pPr>
              <w:jc w:val="both"/>
              <w:rPr>
                <w:bCs/>
              </w:rPr>
            </w:pPr>
            <w:r>
              <w:rPr>
                <w:bCs/>
              </w:rPr>
              <w:t xml:space="preserve">- </w:t>
            </w:r>
            <w:r w:rsidR="00013D34" w:rsidRPr="004378C6">
              <w:rPr>
                <w:bCs/>
              </w:rPr>
              <w:t>svátky a tradice v průběhu roku</w:t>
            </w:r>
          </w:p>
          <w:p w14:paraId="6DFD773F" w14:textId="77777777" w:rsidR="00013D34" w:rsidRPr="004378C6" w:rsidRDefault="00013D34" w:rsidP="004378C6">
            <w:pPr>
              <w:jc w:val="both"/>
              <w:rPr>
                <w:bCs/>
              </w:rPr>
            </w:pPr>
          </w:p>
          <w:p w14:paraId="2FD48EF1" w14:textId="77777777" w:rsidR="00013D34" w:rsidRPr="004378C6" w:rsidRDefault="00013D34" w:rsidP="004378C6">
            <w:pPr>
              <w:jc w:val="both"/>
              <w:rPr>
                <w:bCs/>
              </w:rPr>
            </w:pPr>
          </w:p>
        </w:tc>
        <w:tc>
          <w:tcPr>
            <w:tcW w:w="992" w:type="dxa"/>
          </w:tcPr>
          <w:p w14:paraId="087C927D" w14:textId="77777777" w:rsidR="00013D34" w:rsidRPr="004378C6" w:rsidRDefault="00155DFE" w:rsidP="00162FCF">
            <w:pPr>
              <w:jc w:val="center"/>
              <w:rPr>
                <w:lang w:eastAsia="en-US"/>
              </w:rPr>
            </w:pPr>
            <w:r w:rsidRPr="004378C6">
              <w:rPr>
                <w:b/>
                <w:lang w:eastAsia="en-US"/>
              </w:rPr>
              <w:t>21</w:t>
            </w:r>
          </w:p>
          <w:p w14:paraId="2E0C7E35" w14:textId="77777777" w:rsidR="00013D34" w:rsidRPr="004378C6" w:rsidRDefault="00013D34" w:rsidP="00162FCF">
            <w:pPr>
              <w:jc w:val="center"/>
              <w:rPr>
                <w:lang w:eastAsia="en-US"/>
              </w:rPr>
            </w:pPr>
          </w:p>
          <w:p w14:paraId="305284F5" w14:textId="77777777" w:rsidR="00013D34" w:rsidRPr="004378C6" w:rsidRDefault="00013D34" w:rsidP="00162FCF">
            <w:pPr>
              <w:jc w:val="center"/>
              <w:rPr>
                <w:lang w:eastAsia="en-US"/>
              </w:rPr>
            </w:pPr>
          </w:p>
          <w:p w14:paraId="68C36C57" w14:textId="77777777" w:rsidR="00013D34" w:rsidRPr="004378C6" w:rsidRDefault="00013D34" w:rsidP="00162FCF">
            <w:pPr>
              <w:jc w:val="center"/>
              <w:rPr>
                <w:lang w:eastAsia="en-US"/>
              </w:rPr>
            </w:pPr>
          </w:p>
          <w:p w14:paraId="2C202E6F" w14:textId="77777777" w:rsidR="00013D34" w:rsidRPr="004378C6" w:rsidRDefault="00013D34" w:rsidP="00162FCF">
            <w:pPr>
              <w:jc w:val="center"/>
              <w:rPr>
                <w:b/>
                <w:lang w:eastAsia="en-US"/>
              </w:rPr>
            </w:pPr>
          </w:p>
        </w:tc>
      </w:tr>
      <w:tr w:rsidR="00013D34" w:rsidRPr="004378C6" w14:paraId="01860862" w14:textId="77777777" w:rsidTr="004378C6">
        <w:tc>
          <w:tcPr>
            <w:tcW w:w="4503" w:type="dxa"/>
          </w:tcPr>
          <w:p w14:paraId="09552185" w14:textId="77777777" w:rsidR="00013D34" w:rsidRPr="004378C6" w:rsidRDefault="00013D34" w:rsidP="004378C6">
            <w:pPr>
              <w:jc w:val="both"/>
              <w:rPr>
                <w:lang w:eastAsia="en-US"/>
              </w:rPr>
            </w:pPr>
            <w:r w:rsidRPr="004378C6">
              <w:rPr>
                <w:lang w:eastAsia="en-US"/>
              </w:rPr>
              <w:t xml:space="preserve"> -</w:t>
            </w:r>
            <w:r w:rsidR="00B16DDE" w:rsidRPr="004378C6">
              <w:rPr>
                <w:lang w:eastAsia="en-US"/>
              </w:rPr>
              <w:t xml:space="preserve"> </w:t>
            </w:r>
            <w:r w:rsidRPr="004378C6">
              <w:rPr>
                <w:lang w:eastAsia="en-US"/>
              </w:rPr>
              <w:t>vhodně používá odbornou slovní zásobu</w:t>
            </w:r>
          </w:p>
          <w:p w14:paraId="21F39162" w14:textId="77777777" w:rsidR="00013D34" w:rsidRPr="004378C6" w:rsidRDefault="00013D34" w:rsidP="004378C6">
            <w:pPr>
              <w:jc w:val="both"/>
              <w:rPr>
                <w:lang w:eastAsia="en-US"/>
              </w:rPr>
            </w:pPr>
            <w:r w:rsidRPr="004378C6">
              <w:rPr>
                <w:lang w:eastAsia="en-US"/>
              </w:rPr>
              <w:t>-</w:t>
            </w:r>
            <w:r w:rsidR="00B16DDE" w:rsidRPr="004378C6">
              <w:rPr>
                <w:lang w:eastAsia="en-US"/>
              </w:rPr>
              <w:t xml:space="preserve"> </w:t>
            </w:r>
            <w:r w:rsidRPr="004378C6">
              <w:rPr>
                <w:lang w:eastAsia="en-US"/>
              </w:rPr>
              <w:t>odhaduje význam slov z kontextu</w:t>
            </w:r>
          </w:p>
          <w:p w14:paraId="181D1A92" w14:textId="77777777" w:rsidR="00013D34" w:rsidRPr="004378C6" w:rsidRDefault="00013D34" w:rsidP="004378C6">
            <w:pPr>
              <w:jc w:val="both"/>
              <w:rPr>
                <w:lang w:eastAsia="en-US"/>
              </w:rPr>
            </w:pPr>
            <w:r w:rsidRPr="004378C6">
              <w:rPr>
                <w:lang w:eastAsia="en-US"/>
              </w:rPr>
              <w:t>-</w:t>
            </w:r>
            <w:r w:rsidR="00B16DDE" w:rsidRPr="004378C6">
              <w:rPr>
                <w:lang w:eastAsia="en-US"/>
              </w:rPr>
              <w:t xml:space="preserve"> </w:t>
            </w:r>
            <w:r w:rsidRPr="004378C6">
              <w:rPr>
                <w:lang w:eastAsia="en-US"/>
              </w:rPr>
              <w:t>čte s porozuměním jednoduché odborné články</w:t>
            </w:r>
          </w:p>
        </w:tc>
        <w:tc>
          <w:tcPr>
            <w:tcW w:w="3685" w:type="dxa"/>
          </w:tcPr>
          <w:p w14:paraId="2F910ED5" w14:textId="77777777" w:rsidR="00013D34" w:rsidRPr="00F606EF" w:rsidRDefault="00F606EF" w:rsidP="004378C6">
            <w:pPr>
              <w:jc w:val="both"/>
              <w:rPr>
                <w:b/>
                <w:lang w:eastAsia="en-US"/>
              </w:rPr>
            </w:pPr>
            <w:r w:rsidRPr="00F606EF">
              <w:rPr>
                <w:b/>
              </w:rPr>
              <w:t xml:space="preserve">4. </w:t>
            </w:r>
            <w:r w:rsidR="00013D34" w:rsidRPr="00F606EF">
              <w:rPr>
                <w:b/>
              </w:rPr>
              <w:t>Odborná terminologie</w:t>
            </w:r>
          </w:p>
        </w:tc>
        <w:tc>
          <w:tcPr>
            <w:tcW w:w="992" w:type="dxa"/>
          </w:tcPr>
          <w:p w14:paraId="6AF2D944" w14:textId="77777777" w:rsidR="00013D34" w:rsidRPr="004378C6" w:rsidRDefault="00013D34" w:rsidP="00162FCF">
            <w:pPr>
              <w:jc w:val="center"/>
              <w:rPr>
                <w:b/>
                <w:lang w:eastAsia="en-US"/>
              </w:rPr>
            </w:pPr>
            <w:r w:rsidRPr="004378C6">
              <w:rPr>
                <w:b/>
                <w:lang w:eastAsia="en-US"/>
              </w:rPr>
              <w:t>3</w:t>
            </w:r>
          </w:p>
        </w:tc>
      </w:tr>
    </w:tbl>
    <w:p w14:paraId="0DFC42B0" w14:textId="77777777" w:rsidR="00013D34" w:rsidRDefault="00013D34" w:rsidP="00013D34">
      <w:pPr>
        <w:widowControl w:val="0"/>
        <w:autoSpaceDE w:val="0"/>
        <w:autoSpaceDN w:val="0"/>
        <w:adjustRightInd w:val="0"/>
        <w:snapToGrid w:val="0"/>
        <w:jc w:val="both"/>
        <w:rPr>
          <w:rFonts w:cs="Arial"/>
          <w:b/>
          <w:color w:val="000000"/>
        </w:rPr>
      </w:pPr>
    </w:p>
    <w:p w14:paraId="21971E6D" w14:textId="77777777" w:rsidR="00155DFE" w:rsidRDefault="00155DFE" w:rsidP="00013D34">
      <w:pPr>
        <w:widowControl w:val="0"/>
        <w:autoSpaceDE w:val="0"/>
        <w:autoSpaceDN w:val="0"/>
        <w:adjustRightInd w:val="0"/>
        <w:snapToGrid w:val="0"/>
        <w:jc w:val="both"/>
        <w:rPr>
          <w:rFonts w:cs="Arial"/>
          <w:b/>
          <w:color w:val="000000"/>
        </w:rPr>
      </w:pPr>
    </w:p>
    <w:p w14:paraId="4EBB5026" w14:textId="77777777" w:rsidR="00060DEB" w:rsidRDefault="00013D34" w:rsidP="00013D34">
      <w:pPr>
        <w:widowControl w:val="0"/>
        <w:autoSpaceDE w:val="0"/>
        <w:autoSpaceDN w:val="0"/>
        <w:adjustRightInd w:val="0"/>
        <w:snapToGrid w:val="0"/>
        <w:jc w:val="both"/>
        <w:rPr>
          <w:rFonts w:cs="Arial"/>
          <w:b/>
          <w:color w:val="000000"/>
        </w:rPr>
      </w:pPr>
      <w:r>
        <w:rPr>
          <w:rFonts w:cs="Arial"/>
          <w:b/>
          <w:color w:val="000000"/>
        </w:rPr>
        <w:t>3.</w:t>
      </w:r>
      <w:r w:rsidR="00F606EF">
        <w:rPr>
          <w:rFonts w:cs="Arial"/>
          <w:b/>
          <w:color w:val="000000"/>
        </w:rPr>
        <w:t xml:space="preserve"> ročník: celkem 66 hodin</w:t>
      </w:r>
      <w:r>
        <w:rPr>
          <w:rFonts w:cs="Arial"/>
          <w:b/>
          <w:color w:val="000000"/>
        </w:rPr>
        <w:t xml:space="preserve"> </w:t>
      </w:r>
    </w:p>
    <w:p w14:paraId="3D76FB53" w14:textId="792D0239" w:rsidR="00013D34" w:rsidRPr="00F606EF" w:rsidRDefault="00013D34" w:rsidP="00013D34">
      <w:pPr>
        <w:widowControl w:val="0"/>
        <w:autoSpaceDE w:val="0"/>
        <w:autoSpaceDN w:val="0"/>
        <w:adjustRightInd w:val="0"/>
        <w:snapToGrid w:val="0"/>
        <w:jc w:val="both"/>
        <w:rPr>
          <w:rFonts w:cs="Arial"/>
          <w:b/>
          <w:color w:val="000000"/>
        </w:rPr>
      </w:pPr>
      <w:r>
        <w:rPr>
          <w:rFonts w:cs="Arial"/>
          <w:b/>
          <w:color w:val="000000"/>
        </w:rPr>
        <w:t xml:space="preserve">  </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3756"/>
        <w:gridCol w:w="974"/>
      </w:tblGrid>
      <w:tr w:rsidR="00013D34" w:rsidRPr="00F606EF" w14:paraId="61147A18" w14:textId="77777777" w:rsidTr="006A2670">
        <w:tc>
          <w:tcPr>
            <w:tcW w:w="4757" w:type="dxa"/>
            <w:vAlign w:val="center"/>
          </w:tcPr>
          <w:p w14:paraId="1894786F" w14:textId="77777777" w:rsidR="00013D34" w:rsidRPr="00F606EF" w:rsidRDefault="00013D34" w:rsidP="00F606EF">
            <w:pPr>
              <w:widowControl w:val="0"/>
              <w:autoSpaceDE w:val="0"/>
              <w:autoSpaceDN w:val="0"/>
              <w:adjustRightInd w:val="0"/>
              <w:snapToGrid w:val="0"/>
              <w:jc w:val="both"/>
              <w:rPr>
                <w:rFonts w:cs="Arial"/>
                <w:b/>
              </w:rPr>
            </w:pPr>
            <w:r w:rsidRPr="00F606EF">
              <w:rPr>
                <w:rFonts w:cs="Arial"/>
                <w:b/>
                <w:color w:val="000000"/>
              </w:rPr>
              <w:t>Výsledky vzdělávání</w:t>
            </w:r>
          </w:p>
        </w:tc>
        <w:tc>
          <w:tcPr>
            <w:tcW w:w="3997" w:type="dxa"/>
            <w:vAlign w:val="center"/>
          </w:tcPr>
          <w:p w14:paraId="12DCEAE1" w14:textId="77777777" w:rsidR="00013D34" w:rsidRPr="00F606EF" w:rsidRDefault="00013D34" w:rsidP="006B5740">
            <w:pPr>
              <w:widowControl w:val="0"/>
              <w:autoSpaceDE w:val="0"/>
              <w:autoSpaceDN w:val="0"/>
              <w:adjustRightInd w:val="0"/>
              <w:snapToGrid w:val="0"/>
              <w:jc w:val="both"/>
              <w:rPr>
                <w:rFonts w:cs="Arial"/>
                <w:b/>
              </w:rPr>
            </w:pPr>
            <w:r w:rsidRPr="00F606EF">
              <w:rPr>
                <w:rFonts w:cs="Arial"/>
                <w:b/>
                <w:color w:val="000000"/>
              </w:rPr>
              <w:t>Číslo tématu a téma</w:t>
            </w:r>
          </w:p>
        </w:tc>
        <w:tc>
          <w:tcPr>
            <w:tcW w:w="992" w:type="dxa"/>
            <w:vAlign w:val="center"/>
          </w:tcPr>
          <w:p w14:paraId="402B8830" w14:textId="77777777" w:rsidR="00013D34" w:rsidRPr="00F606EF" w:rsidRDefault="00013D34" w:rsidP="006B5740">
            <w:pPr>
              <w:jc w:val="both"/>
              <w:rPr>
                <w:rFonts w:cs="Arial"/>
                <w:b/>
              </w:rPr>
            </w:pPr>
            <w:r w:rsidRPr="00F606EF">
              <w:rPr>
                <w:rFonts w:cs="Arial"/>
                <w:b/>
              </w:rPr>
              <w:t>Počet hodin</w:t>
            </w:r>
          </w:p>
        </w:tc>
      </w:tr>
      <w:tr w:rsidR="00013D34" w:rsidRPr="00F606EF" w14:paraId="76722BE1" w14:textId="77777777" w:rsidTr="006A2670">
        <w:tc>
          <w:tcPr>
            <w:tcW w:w="4757" w:type="dxa"/>
          </w:tcPr>
          <w:p w14:paraId="699CD0B2" w14:textId="77777777" w:rsidR="00013D34" w:rsidRPr="00F606EF" w:rsidRDefault="00013D34" w:rsidP="00F606EF">
            <w:pPr>
              <w:jc w:val="both"/>
              <w:rPr>
                <w:b/>
                <w:bCs/>
              </w:rPr>
            </w:pPr>
            <w:r w:rsidRPr="00F606EF">
              <w:rPr>
                <w:b/>
                <w:bCs/>
              </w:rPr>
              <w:t>Žák</w:t>
            </w:r>
            <w:r w:rsidR="00F606EF">
              <w:rPr>
                <w:b/>
                <w:bCs/>
              </w:rPr>
              <w:t>:</w:t>
            </w:r>
          </w:p>
          <w:p w14:paraId="3FFF1EAC" w14:textId="77777777" w:rsidR="00013D34" w:rsidRPr="00F606EF" w:rsidRDefault="00013D34" w:rsidP="00F606EF">
            <w:pPr>
              <w:jc w:val="both"/>
            </w:pPr>
            <w:r w:rsidRPr="00F606EF">
              <w:t>-</w:t>
            </w:r>
            <w:r w:rsidR="00B16DDE" w:rsidRPr="00F606EF">
              <w:t xml:space="preserve"> </w:t>
            </w:r>
            <w:r w:rsidRPr="00F606EF">
              <w:t>rozumí názvům obchodů, provozoven a</w:t>
            </w:r>
            <w:r w:rsidR="00F606EF">
              <w:t> </w:t>
            </w:r>
            <w:r w:rsidRPr="00F606EF">
              <w:t>druhů zboží</w:t>
            </w:r>
          </w:p>
          <w:p w14:paraId="39487670" w14:textId="77777777" w:rsidR="00013D34" w:rsidRPr="00F606EF" w:rsidRDefault="00013D34" w:rsidP="00F606EF">
            <w:pPr>
              <w:jc w:val="both"/>
            </w:pPr>
            <w:r w:rsidRPr="00F606EF">
              <w:t>-</w:t>
            </w:r>
            <w:r w:rsidR="00B16DDE" w:rsidRPr="00F606EF">
              <w:t xml:space="preserve"> </w:t>
            </w:r>
            <w:r w:rsidRPr="00F606EF">
              <w:t>sděluje informace o plánovaných nákupech</w:t>
            </w:r>
          </w:p>
          <w:p w14:paraId="2BF48B3E" w14:textId="77777777" w:rsidR="00013D34" w:rsidRPr="00F606EF" w:rsidRDefault="00013D34" w:rsidP="00F606EF">
            <w:pPr>
              <w:jc w:val="both"/>
            </w:pPr>
            <w:r w:rsidRPr="00F606EF">
              <w:t>-</w:t>
            </w:r>
            <w:r w:rsidR="00B16DDE" w:rsidRPr="00F606EF">
              <w:t xml:space="preserve"> </w:t>
            </w:r>
            <w:r w:rsidRPr="00F606EF">
              <w:t>vede rozhovory v obchodech</w:t>
            </w:r>
          </w:p>
          <w:p w14:paraId="5F8E9A38" w14:textId="77777777" w:rsidR="00013D34" w:rsidRPr="00F606EF" w:rsidRDefault="00013D34" w:rsidP="00F606EF">
            <w:pPr>
              <w:jc w:val="both"/>
            </w:pPr>
            <w:r w:rsidRPr="00F606EF">
              <w:t>-</w:t>
            </w:r>
            <w:r w:rsidR="00B16DDE" w:rsidRPr="00F606EF">
              <w:t xml:space="preserve"> </w:t>
            </w:r>
            <w:r w:rsidRPr="00F606EF">
              <w:t>požádá o pomoc v obchodě</w:t>
            </w:r>
          </w:p>
          <w:p w14:paraId="7CBF483B" w14:textId="77777777" w:rsidR="00013D34" w:rsidRPr="00F606EF" w:rsidRDefault="00013D34" w:rsidP="00F606EF">
            <w:pPr>
              <w:jc w:val="both"/>
            </w:pPr>
            <w:r w:rsidRPr="00F606EF">
              <w:t>-</w:t>
            </w:r>
            <w:r w:rsidR="00B16DDE" w:rsidRPr="00F606EF">
              <w:t xml:space="preserve"> </w:t>
            </w:r>
            <w:r w:rsidRPr="00F606EF">
              <w:t>podá informace o sl</w:t>
            </w:r>
            <w:r w:rsidR="00C11EAB" w:rsidRPr="00F606EF">
              <w:t>užbách a zboží</w:t>
            </w:r>
          </w:p>
        </w:tc>
        <w:tc>
          <w:tcPr>
            <w:tcW w:w="3997" w:type="dxa"/>
          </w:tcPr>
          <w:p w14:paraId="5143033B" w14:textId="77777777" w:rsidR="00013D34" w:rsidRPr="00F606EF" w:rsidRDefault="00F606EF" w:rsidP="006B5740">
            <w:pPr>
              <w:jc w:val="both"/>
              <w:rPr>
                <w:b/>
                <w:bCs/>
                <w:lang w:eastAsia="en-US"/>
              </w:rPr>
            </w:pPr>
            <w:r w:rsidRPr="00F606EF">
              <w:rPr>
                <w:b/>
                <w:bCs/>
              </w:rPr>
              <w:t xml:space="preserve">1. </w:t>
            </w:r>
            <w:r w:rsidR="00013D34" w:rsidRPr="00F606EF">
              <w:rPr>
                <w:b/>
                <w:bCs/>
              </w:rPr>
              <w:t>Služby</w:t>
            </w:r>
          </w:p>
        </w:tc>
        <w:tc>
          <w:tcPr>
            <w:tcW w:w="992" w:type="dxa"/>
          </w:tcPr>
          <w:p w14:paraId="12DFDBC2" w14:textId="77777777" w:rsidR="00155DFE" w:rsidRPr="00F606EF" w:rsidRDefault="00155DFE" w:rsidP="00155DFE">
            <w:pPr>
              <w:jc w:val="center"/>
              <w:rPr>
                <w:b/>
              </w:rPr>
            </w:pPr>
            <w:r w:rsidRPr="00F606EF">
              <w:rPr>
                <w:b/>
              </w:rPr>
              <w:t>13</w:t>
            </w:r>
          </w:p>
          <w:p w14:paraId="30FE557A" w14:textId="77777777" w:rsidR="00013D34" w:rsidRPr="00F606EF" w:rsidRDefault="00013D34" w:rsidP="00162FCF">
            <w:pPr>
              <w:jc w:val="center"/>
            </w:pPr>
          </w:p>
          <w:p w14:paraId="28220569" w14:textId="77777777" w:rsidR="00013D34" w:rsidRPr="00F606EF" w:rsidRDefault="00013D34" w:rsidP="00162FCF">
            <w:pPr>
              <w:jc w:val="center"/>
            </w:pPr>
          </w:p>
          <w:p w14:paraId="3C3649B0" w14:textId="77777777" w:rsidR="00013D34" w:rsidRPr="00F606EF" w:rsidRDefault="00013D34" w:rsidP="00162FCF">
            <w:pPr>
              <w:jc w:val="center"/>
            </w:pPr>
          </w:p>
          <w:p w14:paraId="09B5B5CA" w14:textId="77777777" w:rsidR="00013D34" w:rsidRPr="00F606EF" w:rsidRDefault="00013D34" w:rsidP="00162FCF">
            <w:pPr>
              <w:jc w:val="center"/>
              <w:rPr>
                <w:b/>
              </w:rPr>
            </w:pPr>
          </w:p>
          <w:p w14:paraId="1B0BB97D" w14:textId="77777777" w:rsidR="00013D34" w:rsidRPr="00F606EF" w:rsidRDefault="00013D34" w:rsidP="00162FCF">
            <w:pPr>
              <w:jc w:val="center"/>
              <w:rPr>
                <w:b/>
              </w:rPr>
            </w:pPr>
          </w:p>
          <w:p w14:paraId="2BD79F3E" w14:textId="77777777" w:rsidR="00013D34" w:rsidRPr="00F606EF" w:rsidRDefault="00013D34" w:rsidP="00162FCF">
            <w:pPr>
              <w:jc w:val="center"/>
            </w:pPr>
          </w:p>
          <w:p w14:paraId="0A04D529" w14:textId="77777777" w:rsidR="00013D34" w:rsidRPr="00F606EF" w:rsidRDefault="00013D34" w:rsidP="00162FCF">
            <w:pPr>
              <w:jc w:val="center"/>
              <w:rPr>
                <w:lang w:eastAsia="en-US"/>
              </w:rPr>
            </w:pPr>
          </w:p>
        </w:tc>
      </w:tr>
      <w:tr w:rsidR="00013D34" w:rsidRPr="00F606EF" w14:paraId="6E68A45A" w14:textId="77777777" w:rsidTr="006A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7" w:type="dxa"/>
            <w:tcBorders>
              <w:top w:val="single" w:sz="4" w:space="0" w:color="auto"/>
              <w:left w:val="single" w:sz="4" w:space="0" w:color="auto"/>
              <w:bottom w:val="single" w:sz="4" w:space="0" w:color="auto"/>
              <w:right w:val="single" w:sz="4" w:space="0" w:color="auto"/>
            </w:tcBorders>
          </w:tcPr>
          <w:p w14:paraId="150A5A77"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popíše místa a instituce ve svém rodném městě</w:t>
            </w:r>
          </w:p>
          <w:p w14:paraId="493D474B"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informuje se na cestu</w:t>
            </w:r>
          </w:p>
          <w:p w14:paraId="4EE4EDB3"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reaguje na dotazy ohledně cesty</w:t>
            </w:r>
          </w:p>
          <w:p w14:paraId="3F7FC39E"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vede jednoduché rozhovory v informačním centru</w:t>
            </w:r>
          </w:p>
          <w:p w14:paraId="23806B34"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čte s porozuměním jednoduché informační letáky</w:t>
            </w:r>
          </w:p>
          <w:p w14:paraId="109D6576"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odhaduje význam neznámých slov</w:t>
            </w:r>
          </w:p>
          <w:p w14:paraId="014A22DB"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používá slovníky</w:t>
            </w:r>
          </w:p>
          <w:p w14:paraId="1427EDE0" w14:textId="12DE9701" w:rsidR="00060DEB"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 xml:space="preserve">vyjadřuje se ústně i </w:t>
            </w:r>
            <w:proofErr w:type="gramStart"/>
            <w:r w:rsidRPr="00F606EF">
              <w:rPr>
                <w:rFonts w:cs="Arial"/>
              </w:rPr>
              <w:t>písemně -pozvánka</w:t>
            </w:r>
            <w:proofErr w:type="gramEnd"/>
          </w:p>
        </w:tc>
        <w:tc>
          <w:tcPr>
            <w:tcW w:w="3997" w:type="dxa"/>
            <w:tcBorders>
              <w:top w:val="single" w:sz="4" w:space="0" w:color="auto"/>
              <w:left w:val="single" w:sz="4" w:space="0" w:color="auto"/>
              <w:bottom w:val="single" w:sz="4" w:space="0" w:color="auto"/>
              <w:right w:val="single" w:sz="4" w:space="0" w:color="auto"/>
            </w:tcBorders>
          </w:tcPr>
          <w:p w14:paraId="5ADD5456" w14:textId="77777777" w:rsidR="00013D34" w:rsidRPr="00F606EF" w:rsidRDefault="00F606EF" w:rsidP="006B5740">
            <w:pPr>
              <w:jc w:val="both"/>
              <w:rPr>
                <w:rFonts w:cs="Arial"/>
                <w:b/>
                <w:bCs/>
              </w:rPr>
            </w:pPr>
            <w:r w:rsidRPr="00F606EF">
              <w:rPr>
                <w:rFonts w:cs="Arial"/>
                <w:b/>
                <w:bCs/>
              </w:rPr>
              <w:t xml:space="preserve">2. </w:t>
            </w:r>
            <w:r w:rsidR="00013D34" w:rsidRPr="00F606EF">
              <w:rPr>
                <w:rFonts w:cs="Arial"/>
                <w:b/>
                <w:bCs/>
              </w:rPr>
              <w:t>Moje město</w:t>
            </w:r>
          </w:p>
          <w:p w14:paraId="77F941CA" w14:textId="77777777" w:rsidR="00013D34" w:rsidRPr="00F606EF" w:rsidRDefault="00013D34" w:rsidP="006B5740">
            <w:pPr>
              <w:jc w:val="both"/>
              <w:rPr>
                <w:rFonts w:cs="Arial"/>
              </w:rPr>
            </w:pPr>
          </w:p>
          <w:p w14:paraId="305DE31C" w14:textId="77777777" w:rsidR="00013D34" w:rsidRPr="00F606EF" w:rsidRDefault="00013D34" w:rsidP="006B5740">
            <w:pPr>
              <w:jc w:val="both"/>
              <w:rPr>
                <w:rFonts w:cs="Arial"/>
              </w:rPr>
            </w:pPr>
          </w:p>
          <w:p w14:paraId="1CDE8569" w14:textId="77777777" w:rsidR="00013D34" w:rsidRPr="00F606EF" w:rsidRDefault="00013D34" w:rsidP="006B5740">
            <w:pPr>
              <w:jc w:val="both"/>
              <w:rPr>
                <w:rFonts w:cs="Arial"/>
              </w:rPr>
            </w:pPr>
          </w:p>
          <w:p w14:paraId="1FB0D7A0" w14:textId="77777777" w:rsidR="00013D34" w:rsidRPr="00F606EF" w:rsidRDefault="00013D34" w:rsidP="006B5740">
            <w:pPr>
              <w:jc w:val="both"/>
              <w:rPr>
                <w:rFonts w:cs="Arial"/>
              </w:rPr>
            </w:pPr>
          </w:p>
          <w:p w14:paraId="5E4CDDBB" w14:textId="77777777" w:rsidR="00013D34" w:rsidRPr="00F606EF" w:rsidRDefault="00013D34" w:rsidP="006B5740">
            <w:pPr>
              <w:jc w:val="both"/>
              <w:rPr>
                <w:rFonts w:cs="Arial"/>
              </w:rPr>
            </w:pPr>
          </w:p>
          <w:p w14:paraId="45E32926" w14:textId="77777777" w:rsidR="00013D34" w:rsidRPr="00F606EF" w:rsidRDefault="00013D34" w:rsidP="006B5740">
            <w:pPr>
              <w:jc w:val="both"/>
              <w:rPr>
                <w:rFonts w:cs="Arial"/>
              </w:rPr>
            </w:pPr>
          </w:p>
          <w:p w14:paraId="36AE64F5" w14:textId="77777777" w:rsidR="00013D34" w:rsidRPr="00F606EF" w:rsidRDefault="00013D34" w:rsidP="006B5740">
            <w:pPr>
              <w:jc w:val="both"/>
              <w:rPr>
                <w:rFonts w:cs="Arial"/>
              </w:rPr>
            </w:pPr>
          </w:p>
        </w:tc>
        <w:tc>
          <w:tcPr>
            <w:tcW w:w="992" w:type="dxa"/>
            <w:tcBorders>
              <w:top w:val="single" w:sz="4" w:space="0" w:color="auto"/>
              <w:left w:val="single" w:sz="4" w:space="0" w:color="auto"/>
              <w:bottom w:val="single" w:sz="4" w:space="0" w:color="auto"/>
              <w:right w:val="single" w:sz="4" w:space="0" w:color="auto"/>
            </w:tcBorders>
          </w:tcPr>
          <w:p w14:paraId="5B63CFC9" w14:textId="77777777" w:rsidR="00013D34" w:rsidRPr="00F606EF" w:rsidRDefault="00155DFE" w:rsidP="00162FCF">
            <w:pPr>
              <w:jc w:val="center"/>
              <w:rPr>
                <w:rFonts w:cs="Arial"/>
                <w:b/>
              </w:rPr>
            </w:pPr>
            <w:r w:rsidRPr="00F606EF">
              <w:rPr>
                <w:rFonts w:cs="Arial"/>
                <w:b/>
              </w:rPr>
              <w:t>13</w:t>
            </w:r>
          </w:p>
          <w:p w14:paraId="1F27487C" w14:textId="77777777" w:rsidR="00013D34" w:rsidRPr="00F606EF" w:rsidRDefault="00013D34" w:rsidP="00162FCF">
            <w:pPr>
              <w:jc w:val="center"/>
              <w:rPr>
                <w:rFonts w:cs="Arial"/>
                <w:b/>
              </w:rPr>
            </w:pPr>
          </w:p>
          <w:p w14:paraId="41147731" w14:textId="77777777" w:rsidR="00013D34" w:rsidRPr="00F606EF" w:rsidRDefault="00013D34" w:rsidP="00162FCF">
            <w:pPr>
              <w:jc w:val="center"/>
              <w:rPr>
                <w:rFonts w:cs="Arial"/>
                <w:b/>
              </w:rPr>
            </w:pPr>
          </w:p>
          <w:p w14:paraId="492D6AD7" w14:textId="77777777" w:rsidR="00013D34" w:rsidRPr="00F606EF" w:rsidRDefault="00013D34" w:rsidP="00162FCF">
            <w:pPr>
              <w:jc w:val="center"/>
              <w:rPr>
                <w:rFonts w:cs="Arial"/>
                <w:b/>
              </w:rPr>
            </w:pPr>
          </w:p>
        </w:tc>
      </w:tr>
      <w:tr w:rsidR="00013D34" w:rsidRPr="00F606EF" w14:paraId="4FC7D779" w14:textId="77777777" w:rsidTr="006A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7" w:type="dxa"/>
            <w:tcBorders>
              <w:top w:val="single" w:sz="4" w:space="0" w:color="auto"/>
              <w:left w:val="single" w:sz="4" w:space="0" w:color="auto"/>
              <w:bottom w:val="single" w:sz="4" w:space="0" w:color="auto"/>
              <w:right w:val="single" w:sz="4" w:space="0" w:color="auto"/>
            </w:tcBorders>
          </w:tcPr>
          <w:p w14:paraId="3F760044" w14:textId="77777777" w:rsidR="00013D34" w:rsidRPr="00F606EF" w:rsidRDefault="00013D34" w:rsidP="00F606EF">
            <w:pPr>
              <w:jc w:val="both"/>
              <w:rPr>
                <w:rFonts w:cs="Arial"/>
              </w:rPr>
            </w:pPr>
            <w:r w:rsidRPr="00F606EF">
              <w:rPr>
                <w:rFonts w:cs="Arial"/>
              </w:rPr>
              <w:lastRenderedPageBreak/>
              <w:t>-</w:t>
            </w:r>
            <w:r w:rsidR="00B16DDE" w:rsidRPr="00F606EF">
              <w:rPr>
                <w:rFonts w:cs="Arial"/>
              </w:rPr>
              <w:t xml:space="preserve"> </w:t>
            </w:r>
            <w:r w:rsidRPr="00F606EF">
              <w:rPr>
                <w:rFonts w:cs="Arial"/>
              </w:rPr>
              <w:t>pojmenuje obytné budovy, jednotlivé místnosti</w:t>
            </w:r>
          </w:p>
          <w:p w14:paraId="2CF4F603"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popíše vybavení místností</w:t>
            </w:r>
          </w:p>
          <w:p w14:paraId="4C8EAB9A"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proofErr w:type="gramStart"/>
            <w:r w:rsidRPr="00F606EF">
              <w:rPr>
                <w:rFonts w:cs="Arial"/>
              </w:rPr>
              <w:t>vyjádří</w:t>
            </w:r>
            <w:proofErr w:type="gramEnd"/>
            <w:r w:rsidRPr="00F606EF">
              <w:rPr>
                <w:rFonts w:cs="Arial"/>
              </w:rPr>
              <w:t xml:space="preserve"> svůj názor, co se mu líbí a nelíbí</w:t>
            </w:r>
          </w:p>
          <w:p w14:paraId="185A1CF9"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čte s porozuměním inzeráty nabízející bydlení</w:t>
            </w:r>
          </w:p>
          <w:p w14:paraId="541630C2"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požádá o informace o nabídce bydlení</w:t>
            </w:r>
          </w:p>
          <w:p w14:paraId="72595412"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rozumí jednoduchým rozhovorům a</w:t>
            </w:r>
            <w:r w:rsidR="00F606EF">
              <w:rPr>
                <w:rFonts w:cs="Arial"/>
              </w:rPr>
              <w:t> </w:t>
            </w:r>
            <w:r w:rsidRPr="00F606EF">
              <w:rPr>
                <w:rFonts w:cs="Arial"/>
              </w:rPr>
              <w:t>článkům o bydlení</w:t>
            </w:r>
          </w:p>
        </w:tc>
        <w:tc>
          <w:tcPr>
            <w:tcW w:w="3997" w:type="dxa"/>
            <w:tcBorders>
              <w:top w:val="single" w:sz="4" w:space="0" w:color="auto"/>
              <w:left w:val="single" w:sz="4" w:space="0" w:color="auto"/>
              <w:bottom w:val="single" w:sz="4" w:space="0" w:color="auto"/>
              <w:right w:val="single" w:sz="4" w:space="0" w:color="auto"/>
            </w:tcBorders>
          </w:tcPr>
          <w:p w14:paraId="67FB2F52" w14:textId="77777777" w:rsidR="00013D34" w:rsidRPr="00F606EF" w:rsidRDefault="00F606EF" w:rsidP="006B5740">
            <w:pPr>
              <w:jc w:val="both"/>
              <w:rPr>
                <w:rFonts w:cs="Arial"/>
                <w:b/>
                <w:bCs/>
              </w:rPr>
            </w:pPr>
            <w:r w:rsidRPr="00F606EF">
              <w:rPr>
                <w:rFonts w:cs="Arial"/>
                <w:b/>
                <w:bCs/>
              </w:rPr>
              <w:t xml:space="preserve">3. </w:t>
            </w:r>
            <w:r w:rsidR="00013D34" w:rsidRPr="00F606EF">
              <w:rPr>
                <w:rFonts w:cs="Arial"/>
                <w:b/>
                <w:bCs/>
              </w:rPr>
              <w:t>Můj domov</w:t>
            </w:r>
          </w:p>
          <w:p w14:paraId="2A535580" w14:textId="77777777" w:rsidR="00013D34" w:rsidRPr="00F606EF" w:rsidRDefault="00013D34" w:rsidP="006B5740">
            <w:pPr>
              <w:jc w:val="both"/>
              <w:rPr>
                <w:rFonts w:cs="Arial"/>
              </w:rPr>
            </w:pPr>
          </w:p>
          <w:p w14:paraId="5A03DAE0" w14:textId="77777777" w:rsidR="00013D34" w:rsidRPr="00F606EF" w:rsidRDefault="00013D34" w:rsidP="006B5740">
            <w:pPr>
              <w:jc w:val="both"/>
              <w:rPr>
                <w:rFonts w:cs="Arial"/>
              </w:rPr>
            </w:pPr>
          </w:p>
          <w:p w14:paraId="60F0B93C" w14:textId="77777777" w:rsidR="00013D34" w:rsidRPr="00F606EF" w:rsidRDefault="00013D34" w:rsidP="006B5740">
            <w:pPr>
              <w:jc w:val="both"/>
              <w:rPr>
                <w:rFonts w:cs="Arial"/>
              </w:rPr>
            </w:pPr>
          </w:p>
          <w:p w14:paraId="0DFF284A" w14:textId="77777777" w:rsidR="00013D34" w:rsidRPr="00F606EF" w:rsidRDefault="00013D34" w:rsidP="006B5740">
            <w:pPr>
              <w:jc w:val="both"/>
              <w:rPr>
                <w:rFonts w:cs="Arial"/>
              </w:rPr>
            </w:pPr>
          </w:p>
          <w:p w14:paraId="10B94B2B" w14:textId="77777777" w:rsidR="00013D34" w:rsidRPr="00F606EF" w:rsidRDefault="00013D34" w:rsidP="006B5740">
            <w:pPr>
              <w:jc w:val="both"/>
              <w:rPr>
                <w:rFonts w:cs="Arial"/>
              </w:rPr>
            </w:pPr>
          </w:p>
          <w:p w14:paraId="2F857183" w14:textId="77777777" w:rsidR="00013D34" w:rsidRPr="00F606EF" w:rsidRDefault="00013D34" w:rsidP="006B5740">
            <w:pPr>
              <w:jc w:val="both"/>
              <w:rPr>
                <w:rFonts w:cs="Arial"/>
              </w:rPr>
            </w:pPr>
          </w:p>
          <w:p w14:paraId="2D606D9B" w14:textId="77777777" w:rsidR="00013D34" w:rsidRPr="00F606EF" w:rsidRDefault="00013D34" w:rsidP="006B5740">
            <w:pPr>
              <w:jc w:val="both"/>
              <w:rPr>
                <w:rFonts w:cs="Arial"/>
              </w:rPr>
            </w:pPr>
          </w:p>
        </w:tc>
        <w:tc>
          <w:tcPr>
            <w:tcW w:w="992" w:type="dxa"/>
            <w:tcBorders>
              <w:top w:val="single" w:sz="4" w:space="0" w:color="auto"/>
              <w:left w:val="single" w:sz="4" w:space="0" w:color="auto"/>
              <w:bottom w:val="single" w:sz="4" w:space="0" w:color="auto"/>
              <w:right w:val="single" w:sz="4" w:space="0" w:color="auto"/>
            </w:tcBorders>
          </w:tcPr>
          <w:p w14:paraId="6759A3EE" w14:textId="77777777" w:rsidR="00013D34" w:rsidRPr="00F606EF" w:rsidRDefault="00155DFE" w:rsidP="00162FCF">
            <w:pPr>
              <w:jc w:val="center"/>
              <w:rPr>
                <w:rFonts w:cs="Arial"/>
                <w:b/>
              </w:rPr>
            </w:pPr>
            <w:r w:rsidRPr="00F606EF">
              <w:rPr>
                <w:rFonts w:cs="Arial"/>
                <w:b/>
              </w:rPr>
              <w:t>12</w:t>
            </w:r>
          </w:p>
          <w:p w14:paraId="74F2CC61" w14:textId="77777777" w:rsidR="00013D34" w:rsidRPr="00F606EF" w:rsidRDefault="00013D34" w:rsidP="00162FCF">
            <w:pPr>
              <w:jc w:val="center"/>
              <w:rPr>
                <w:rFonts w:cs="Arial"/>
                <w:b/>
              </w:rPr>
            </w:pPr>
          </w:p>
          <w:p w14:paraId="2197AD29" w14:textId="77777777" w:rsidR="00013D34" w:rsidRPr="00F606EF" w:rsidRDefault="00013D34" w:rsidP="00162FCF">
            <w:pPr>
              <w:jc w:val="center"/>
              <w:rPr>
                <w:rFonts w:cs="Arial"/>
                <w:b/>
              </w:rPr>
            </w:pPr>
          </w:p>
          <w:p w14:paraId="52DAC48D" w14:textId="77777777" w:rsidR="00013D34" w:rsidRPr="00F606EF" w:rsidRDefault="00013D34" w:rsidP="00162FCF">
            <w:pPr>
              <w:jc w:val="center"/>
              <w:rPr>
                <w:rFonts w:cs="Arial"/>
                <w:b/>
              </w:rPr>
            </w:pPr>
          </w:p>
          <w:p w14:paraId="2DB33A14" w14:textId="77777777" w:rsidR="00013D34" w:rsidRPr="00F606EF" w:rsidRDefault="00013D34" w:rsidP="00162FCF">
            <w:pPr>
              <w:jc w:val="center"/>
              <w:rPr>
                <w:rFonts w:cs="Arial"/>
                <w:b/>
              </w:rPr>
            </w:pPr>
          </w:p>
        </w:tc>
      </w:tr>
      <w:tr w:rsidR="00013D34" w:rsidRPr="00F606EF" w14:paraId="715CAF0C" w14:textId="77777777" w:rsidTr="006A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7" w:type="dxa"/>
            <w:tcBorders>
              <w:top w:val="single" w:sz="4" w:space="0" w:color="auto"/>
              <w:left w:val="single" w:sz="4" w:space="0" w:color="auto"/>
              <w:bottom w:val="single" w:sz="4" w:space="0" w:color="auto"/>
              <w:right w:val="single" w:sz="4" w:space="0" w:color="auto"/>
            </w:tcBorders>
          </w:tcPr>
          <w:p w14:paraId="40A21E5D"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vypráví o své škole a třídě</w:t>
            </w:r>
          </w:p>
          <w:p w14:paraId="2673B4B9"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popíše činnosti ve škole</w:t>
            </w:r>
          </w:p>
          <w:p w14:paraId="3FE8D601"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informuje o svém rozvrhu</w:t>
            </w:r>
          </w:p>
          <w:p w14:paraId="6266B210"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proofErr w:type="gramStart"/>
            <w:r w:rsidRPr="00F606EF">
              <w:rPr>
                <w:rFonts w:cs="Arial"/>
              </w:rPr>
              <w:t>vyjádří</w:t>
            </w:r>
            <w:proofErr w:type="gramEnd"/>
            <w:r w:rsidRPr="00F606EF">
              <w:rPr>
                <w:rFonts w:cs="Arial"/>
              </w:rPr>
              <w:t>, co ho ve škole baví a co ne</w:t>
            </w:r>
          </w:p>
          <w:p w14:paraId="18C9F784"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informuje o plánech do budoucna</w:t>
            </w:r>
          </w:p>
          <w:p w14:paraId="1729456B"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vyhledá informace o možnosti práce v zahraničí</w:t>
            </w:r>
          </w:p>
          <w:p w14:paraId="2558D1C5"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napíše jednoduchý životopis a žádost o</w:t>
            </w:r>
            <w:r w:rsidR="00F606EF">
              <w:rPr>
                <w:rFonts w:cs="Arial"/>
              </w:rPr>
              <w:t> </w:t>
            </w:r>
            <w:r w:rsidRPr="00F606EF">
              <w:rPr>
                <w:rFonts w:cs="Arial"/>
              </w:rPr>
              <w:t>práci</w:t>
            </w:r>
          </w:p>
        </w:tc>
        <w:tc>
          <w:tcPr>
            <w:tcW w:w="3997" w:type="dxa"/>
            <w:tcBorders>
              <w:top w:val="single" w:sz="4" w:space="0" w:color="auto"/>
              <w:left w:val="single" w:sz="4" w:space="0" w:color="auto"/>
              <w:bottom w:val="single" w:sz="4" w:space="0" w:color="auto"/>
              <w:right w:val="single" w:sz="4" w:space="0" w:color="auto"/>
            </w:tcBorders>
          </w:tcPr>
          <w:p w14:paraId="5B74395F" w14:textId="77777777" w:rsidR="00013D34" w:rsidRPr="00F606EF" w:rsidRDefault="00F606EF" w:rsidP="006B5740">
            <w:pPr>
              <w:jc w:val="both"/>
              <w:rPr>
                <w:rFonts w:cs="Arial"/>
                <w:b/>
                <w:bCs/>
              </w:rPr>
            </w:pPr>
            <w:r w:rsidRPr="00F606EF">
              <w:rPr>
                <w:rFonts w:cs="Arial"/>
                <w:b/>
                <w:bCs/>
              </w:rPr>
              <w:t xml:space="preserve">4. </w:t>
            </w:r>
            <w:r w:rsidR="00013D34" w:rsidRPr="00F606EF">
              <w:rPr>
                <w:rFonts w:cs="Arial"/>
                <w:b/>
                <w:bCs/>
              </w:rPr>
              <w:t>Škola a zaměstnání</w:t>
            </w:r>
          </w:p>
        </w:tc>
        <w:tc>
          <w:tcPr>
            <w:tcW w:w="992" w:type="dxa"/>
            <w:tcBorders>
              <w:top w:val="single" w:sz="4" w:space="0" w:color="auto"/>
              <w:left w:val="single" w:sz="4" w:space="0" w:color="auto"/>
              <w:bottom w:val="single" w:sz="4" w:space="0" w:color="auto"/>
              <w:right w:val="single" w:sz="4" w:space="0" w:color="auto"/>
            </w:tcBorders>
          </w:tcPr>
          <w:p w14:paraId="14C9E44E" w14:textId="77777777" w:rsidR="00013D34" w:rsidRPr="00F606EF" w:rsidRDefault="00155DFE" w:rsidP="00162FCF">
            <w:pPr>
              <w:jc w:val="center"/>
              <w:rPr>
                <w:rFonts w:cs="Arial"/>
                <w:b/>
              </w:rPr>
            </w:pPr>
            <w:r w:rsidRPr="00F606EF">
              <w:rPr>
                <w:rFonts w:cs="Arial"/>
                <w:b/>
              </w:rPr>
              <w:t>13</w:t>
            </w:r>
          </w:p>
          <w:p w14:paraId="2048424E" w14:textId="77777777" w:rsidR="00013D34" w:rsidRPr="00F606EF" w:rsidRDefault="00013D34" w:rsidP="00162FCF">
            <w:pPr>
              <w:jc w:val="center"/>
              <w:rPr>
                <w:rFonts w:cs="Arial"/>
                <w:b/>
              </w:rPr>
            </w:pPr>
          </w:p>
          <w:p w14:paraId="0F246622" w14:textId="77777777" w:rsidR="00013D34" w:rsidRPr="00F606EF" w:rsidRDefault="00013D34" w:rsidP="00162FCF">
            <w:pPr>
              <w:jc w:val="center"/>
              <w:rPr>
                <w:rFonts w:cs="Arial"/>
                <w:b/>
              </w:rPr>
            </w:pPr>
          </w:p>
          <w:p w14:paraId="026ED7E2" w14:textId="77777777" w:rsidR="00013D34" w:rsidRPr="00F606EF" w:rsidRDefault="00013D34" w:rsidP="00162FCF">
            <w:pPr>
              <w:jc w:val="center"/>
              <w:rPr>
                <w:rFonts w:cs="Arial"/>
                <w:b/>
              </w:rPr>
            </w:pPr>
          </w:p>
        </w:tc>
      </w:tr>
      <w:tr w:rsidR="00013D34" w:rsidRPr="00F606EF" w14:paraId="7F543405" w14:textId="77777777" w:rsidTr="006A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7" w:type="dxa"/>
            <w:tcBorders>
              <w:top w:val="single" w:sz="4" w:space="0" w:color="auto"/>
              <w:left w:val="single" w:sz="4" w:space="0" w:color="auto"/>
              <w:bottom w:val="single" w:sz="4" w:space="0" w:color="auto"/>
              <w:right w:val="single" w:sz="4" w:space="0" w:color="auto"/>
            </w:tcBorders>
          </w:tcPr>
          <w:p w14:paraId="0BB4572D"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orientuje se v nabídce práce v německy mluvících zemích</w:t>
            </w:r>
          </w:p>
          <w:p w14:paraId="20810E79"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 xml:space="preserve">vyhledává informace na internetu a tisku </w:t>
            </w:r>
          </w:p>
          <w:p w14:paraId="1215097B" w14:textId="77777777" w:rsidR="00013D34" w:rsidRPr="00F606EF" w:rsidRDefault="00013D34" w:rsidP="00F606EF">
            <w:pPr>
              <w:jc w:val="both"/>
              <w:rPr>
                <w:rFonts w:cs="Arial"/>
              </w:rPr>
            </w:pPr>
          </w:p>
        </w:tc>
        <w:tc>
          <w:tcPr>
            <w:tcW w:w="3997" w:type="dxa"/>
            <w:tcBorders>
              <w:top w:val="single" w:sz="4" w:space="0" w:color="auto"/>
              <w:left w:val="single" w:sz="4" w:space="0" w:color="auto"/>
              <w:bottom w:val="single" w:sz="4" w:space="0" w:color="auto"/>
              <w:right w:val="single" w:sz="4" w:space="0" w:color="auto"/>
            </w:tcBorders>
          </w:tcPr>
          <w:p w14:paraId="4C197F23" w14:textId="77777777" w:rsidR="00A663B0" w:rsidRPr="00F606EF" w:rsidRDefault="00F606EF" w:rsidP="006B5740">
            <w:pPr>
              <w:jc w:val="both"/>
              <w:rPr>
                <w:rFonts w:cs="Arial"/>
                <w:b/>
                <w:bCs/>
              </w:rPr>
            </w:pPr>
            <w:r w:rsidRPr="00F606EF">
              <w:rPr>
                <w:rFonts w:cs="Arial"/>
                <w:b/>
                <w:bCs/>
              </w:rPr>
              <w:t xml:space="preserve">4. </w:t>
            </w:r>
            <w:r w:rsidR="00013D34" w:rsidRPr="00F606EF">
              <w:rPr>
                <w:rFonts w:cs="Arial"/>
                <w:b/>
                <w:bCs/>
              </w:rPr>
              <w:t>Česká re</w:t>
            </w:r>
            <w:r w:rsidR="00A663B0" w:rsidRPr="00F606EF">
              <w:rPr>
                <w:rFonts w:cs="Arial"/>
                <w:b/>
                <w:bCs/>
              </w:rPr>
              <w:t>publika a německy mluvící země</w:t>
            </w:r>
          </w:p>
          <w:p w14:paraId="092F3830" w14:textId="77777777" w:rsidR="00013D34" w:rsidRPr="00F606EF" w:rsidRDefault="00A663B0" w:rsidP="006B5740">
            <w:pPr>
              <w:jc w:val="both"/>
              <w:rPr>
                <w:rFonts w:cs="Arial"/>
              </w:rPr>
            </w:pPr>
            <w:r w:rsidRPr="00F606EF">
              <w:rPr>
                <w:rFonts w:cs="Arial"/>
              </w:rPr>
              <w:t>- p</w:t>
            </w:r>
            <w:r w:rsidR="00013D34" w:rsidRPr="00F606EF">
              <w:rPr>
                <w:rFonts w:cs="Arial"/>
              </w:rPr>
              <w:t>racovní trh</w:t>
            </w:r>
          </w:p>
          <w:p w14:paraId="738B2E13" w14:textId="77777777" w:rsidR="00013D34" w:rsidRPr="00F606EF" w:rsidRDefault="00013D34" w:rsidP="006B5740">
            <w:pPr>
              <w:jc w:val="both"/>
              <w:rPr>
                <w:rFonts w:cs="Arial"/>
              </w:rPr>
            </w:pPr>
            <w:r w:rsidRPr="00F606EF">
              <w:rPr>
                <w:rFonts w:cs="Arial"/>
              </w:rPr>
              <w:t>-</w:t>
            </w:r>
            <w:r w:rsidR="00A663B0" w:rsidRPr="00F606EF">
              <w:rPr>
                <w:rFonts w:cs="Arial"/>
              </w:rPr>
              <w:t xml:space="preserve"> </w:t>
            </w:r>
            <w:r w:rsidRPr="00F606EF">
              <w:rPr>
                <w:rFonts w:cs="Arial"/>
              </w:rPr>
              <w:t>práce v zahraničí</w:t>
            </w:r>
          </w:p>
        </w:tc>
        <w:tc>
          <w:tcPr>
            <w:tcW w:w="992" w:type="dxa"/>
            <w:tcBorders>
              <w:top w:val="single" w:sz="4" w:space="0" w:color="auto"/>
              <w:left w:val="single" w:sz="4" w:space="0" w:color="auto"/>
              <w:bottom w:val="single" w:sz="4" w:space="0" w:color="auto"/>
              <w:right w:val="single" w:sz="4" w:space="0" w:color="auto"/>
            </w:tcBorders>
          </w:tcPr>
          <w:p w14:paraId="3D738849" w14:textId="77777777" w:rsidR="00013D34" w:rsidRPr="00F606EF" w:rsidRDefault="00155DFE" w:rsidP="00162FCF">
            <w:pPr>
              <w:jc w:val="center"/>
              <w:rPr>
                <w:rFonts w:cs="Arial"/>
                <w:b/>
              </w:rPr>
            </w:pPr>
            <w:r w:rsidRPr="00F606EF">
              <w:rPr>
                <w:rFonts w:cs="Arial"/>
                <w:b/>
              </w:rPr>
              <w:t>12</w:t>
            </w:r>
          </w:p>
          <w:p w14:paraId="14403C41" w14:textId="77777777" w:rsidR="00013D34" w:rsidRPr="00F606EF" w:rsidRDefault="00013D34" w:rsidP="00162FCF">
            <w:pPr>
              <w:jc w:val="center"/>
              <w:rPr>
                <w:rFonts w:cs="Arial"/>
                <w:b/>
              </w:rPr>
            </w:pPr>
          </w:p>
        </w:tc>
      </w:tr>
      <w:tr w:rsidR="00013D34" w:rsidRPr="00F606EF" w14:paraId="10A19EA9" w14:textId="77777777" w:rsidTr="006A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7" w:type="dxa"/>
            <w:tcBorders>
              <w:top w:val="single" w:sz="4" w:space="0" w:color="auto"/>
              <w:left w:val="single" w:sz="4" w:space="0" w:color="auto"/>
              <w:bottom w:val="single" w:sz="4" w:space="0" w:color="auto"/>
              <w:right w:val="single" w:sz="4" w:space="0" w:color="auto"/>
            </w:tcBorders>
          </w:tcPr>
          <w:p w14:paraId="5C5C9CAD"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vede rozhovory se zákazníkem na prodejně</w:t>
            </w:r>
          </w:p>
          <w:p w14:paraId="67F3723C"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vede telefonické rozhovory-objednávka</w:t>
            </w:r>
          </w:p>
          <w:p w14:paraId="01725C64" w14:textId="77777777" w:rsidR="00013D34" w:rsidRPr="00F606EF" w:rsidRDefault="00013D34" w:rsidP="00F606EF">
            <w:pPr>
              <w:jc w:val="both"/>
              <w:rPr>
                <w:rFonts w:cs="Arial"/>
              </w:rPr>
            </w:pPr>
            <w:r w:rsidRPr="00F606EF">
              <w:rPr>
                <w:rFonts w:cs="Arial"/>
              </w:rPr>
              <w:t>-</w:t>
            </w:r>
            <w:r w:rsidR="00B16DDE" w:rsidRPr="00F606EF">
              <w:rPr>
                <w:rFonts w:cs="Arial"/>
              </w:rPr>
              <w:t xml:space="preserve"> </w:t>
            </w:r>
            <w:r w:rsidRPr="00F606EF">
              <w:rPr>
                <w:rFonts w:cs="Arial"/>
              </w:rPr>
              <w:t>čte s porozuměním jednoduché odborné texty</w:t>
            </w:r>
          </w:p>
          <w:p w14:paraId="1B4F0DB8" w14:textId="77777777" w:rsidR="00013D34" w:rsidRPr="00F606EF" w:rsidRDefault="00013D34" w:rsidP="00F606EF">
            <w:pPr>
              <w:jc w:val="both"/>
              <w:rPr>
                <w:lang w:eastAsia="en-US"/>
              </w:rPr>
            </w:pPr>
            <w:r w:rsidRPr="00F606EF">
              <w:rPr>
                <w:lang w:eastAsia="en-US"/>
              </w:rPr>
              <w:t>-</w:t>
            </w:r>
            <w:r w:rsidR="00B16DDE" w:rsidRPr="00F606EF">
              <w:rPr>
                <w:lang w:eastAsia="en-US"/>
              </w:rPr>
              <w:t xml:space="preserve"> </w:t>
            </w:r>
            <w:r w:rsidRPr="00F606EF">
              <w:rPr>
                <w:lang w:eastAsia="en-US"/>
              </w:rPr>
              <w:t>vhodně používá odbornou slovní zásobu</w:t>
            </w:r>
          </w:p>
          <w:p w14:paraId="42CE17D3" w14:textId="77777777" w:rsidR="00013D34" w:rsidRPr="00F606EF" w:rsidRDefault="00013D34" w:rsidP="00F606EF">
            <w:pPr>
              <w:jc w:val="both"/>
              <w:rPr>
                <w:lang w:eastAsia="en-US"/>
              </w:rPr>
            </w:pPr>
            <w:r w:rsidRPr="00F606EF">
              <w:rPr>
                <w:lang w:eastAsia="en-US"/>
              </w:rPr>
              <w:t>-</w:t>
            </w:r>
            <w:r w:rsidR="00B16DDE" w:rsidRPr="00F606EF">
              <w:rPr>
                <w:lang w:eastAsia="en-US"/>
              </w:rPr>
              <w:t xml:space="preserve"> </w:t>
            </w:r>
            <w:r w:rsidRPr="00F606EF">
              <w:rPr>
                <w:lang w:eastAsia="en-US"/>
              </w:rPr>
              <w:t>odhaduje význam slov z kontextu</w:t>
            </w:r>
          </w:p>
        </w:tc>
        <w:tc>
          <w:tcPr>
            <w:tcW w:w="3997" w:type="dxa"/>
            <w:tcBorders>
              <w:top w:val="single" w:sz="4" w:space="0" w:color="auto"/>
              <w:left w:val="single" w:sz="4" w:space="0" w:color="auto"/>
              <w:bottom w:val="single" w:sz="4" w:space="0" w:color="auto"/>
              <w:right w:val="single" w:sz="4" w:space="0" w:color="auto"/>
            </w:tcBorders>
          </w:tcPr>
          <w:p w14:paraId="7774BFAB" w14:textId="77777777" w:rsidR="00013D34" w:rsidRPr="00F606EF" w:rsidRDefault="00F606EF" w:rsidP="006B5740">
            <w:pPr>
              <w:jc w:val="both"/>
              <w:rPr>
                <w:rFonts w:cs="Arial"/>
                <w:b/>
                <w:bCs/>
              </w:rPr>
            </w:pPr>
            <w:r w:rsidRPr="00F606EF">
              <w:rPr>
                <w:rFonts w:cs="Arial"/>
                <w:b/>
                <w:bCs/>
              </w:rPr>
              <w:t xml:space="preserve">5. </w:t>
            </w:r>
            <w:r w:rsidR="00013D34" w:rsidRPr="00F606EF">
              <w:rPr>
                <w:rFonts w:cs="Arial"/>
                <w:b/>
                <w:bCs/>
              </w:rPr>
              <w:t xml:space="preserve">Odborná terminologie </w:t>
            </w:r>
          </w:p>
        </w:tc>
        <w:tc>
          <w:tcPr>
            <w:tcW w:w="992" w:type="dxa"/>
            <w:tcBorders>
              <w:top w:val="single" w:sz="4" w:space="0" w:color="auto"/>
              <w:left w:val="single" w:sz="4" w:space="0" w:color="auto"/>
              <w:bottom w:val="single" w:sz="4" w:space="0" w:color="auto"/>
              <w:right w:val="single" w:sz="4" w:space="0" w:color="auto"/>
            </w:tcBorders>
          </w:tcPr>
          <w:p w14:paraId="54EA0CB0" w14:textId="77777777" w:rsidR="00013D34" w:rsidRPr="00F606EF" w:rsidRDefault="00013D34" w:rsidP="006B5740">
            <w:pPr>
              <w:jc w:val="both"/>
              <w:rPr>
                <w:rFonts w:cs="Arial"/>
                <w:b/>
              </w:rPr>
            </w:pPr>
            <w:r w:rsidRPr="00F606EF">
              <w:rPr>
                <w:rFonts w:cs="Arial"/>
                <w:b/>
              </w:rPr>
              <w:t xml:space="preserve">     </w:t>
            </w:r>
            <w:r w:rsidR="00155DFE" w:rsidRPr="00F606EF">
              <w:rPr>
                <w:rFonts w:cs="Arial"/>
                <w:b/>
              </w:rPr>
              <w:t>3</w:t>
            </w:r>
          </w:p>
          <w:p w14:paraId="31F5A8A9" w14:textId="77777777" w:rsidR="00013D34" w:rsidRPr="00F606EF" w:rsidRDefault="00013D34" w:rsidP="006B5740">
            <w:pPr>
              <w:jc w:val="both"/>
              <w:rPr>
                <w:rFonts w:cs="Arial"/>
                <w:b/>
              </w:rPr>
            </w:pPr>
          </w:p>
          <w:p w14:paraId="38542460" w14:textId="77777777" w:rsidR="00013D34" w:rsidRPr="00F606EF" w:rsidRDefault="00013D34" w:rsidP="006B5740">
            <w:pPr>
              <w:jc w:val="both"/>
              <w:rPr>
                <w:rFonts w:cs="Arial"/>
                <w:b/>
              </w:rPr>
            </w:pPr>
            <w:r w:rsidRPr="00F606EF">
              <w:rPr>
                <w:rFonts w:cs="Arial"/>
                <w:b/>
              </w:rPr>
              <w:t xml:space="preserve">     </w:t>
            </w:r>
          </w:p>
          <w:p w14:paraId="0F044D92" w14:textId="77777777" w:rsidR="00013D34" w:rsidRPr="00F606EF" w:rsidRDefault="00013D34" w:rsidP="006B5740">
            <w:pPr>
              <w:jc w:val="both"/>
              <w:rPr>
                <w:rFonts w:cs="Arial"/>
                <w:b/>
              </w:rPr>
            </w:pPr>
          </w:p>
          <w:p w14:paraId="33209396" w14:textId="77777777" w:rsidR="00013D34" w:rsidRPr="00F606EF" w:rsidRDefault="00013D34" w:rsidP="006B5740">
            <w:pPr>
              <w:jc w:val="both"/>
              <w:rPr>
                <w:rFonts w:cs="Arial"/>
                <w:b/>
              </w:rPr>
            </w:pPr>
          </w:p>
          <w:p w14:paraId="03CAA827" w14:textId="77777777" w:rsidR="00013D34" w:rsidRPr="00F606EF" w:rsidRDefault="00013D34" w:rsidP="006B5740">
            <w:pPr>
              <w:jc w:val="both"/>
              <w:rPr>
                <w:rFonts w:cs="Arial"/>
                <w:b/>
              </w:rPr>
            </w:pPr>
            <w:r w:rsidRPr="00F606EF">
              <w:rPr>
                <w:rFonts w:cs="Arial"/>
                <w:b/>
              </w:rPr>
              <w:t xml:space="preserve">     </w:t>
            </w:r>
          </w:p>
        </w:tc>
      </w:tr>
    </w:tbl>
    <w:p w14:paraId="23507F9B" w14:textId="77777777" w:rsidR="00013D34" w:rsidRDefault="00013D34" w:rsidP="00013D34">
      <w:pPr>
        <w:ind w:left="2130"/>
        <w:jc w:val="both"/>
        <w:rPr>
          <w:b/>
        </w:rPr>
      </w:pPr>
    </w:p>
    <w:p w14:paraId="623C185A" w14:textId="77777777" w:rsidR="00013D34" w:rsidRDefault="00013D34" w:rsidP="00013D34">
      <w:pPr>
        <w:jc w:val="both"/>
        <w:rPr>
          <w:rFonts w:cs="Arial"/>
        </w:rPr>
      </w:pPr>
    </w:p>
    <w:p w14:paraId="367F13A1" w14:textId="77777777" w:rsidR="00013D34" w:rsidRDefault="00013D34" w:rsidP="00013D34">
      <w:pPr>
        <w:jc w:val="both"/>
        <w:rPr>
          <w:rFonts w:cs="Arial"/>
        </w:rPr>
      </w:pPr>
    </w:p>
    <w:p w14:paraId="4420E6A6" w14:textId="77777777" w:rsidR="00013D34" w:rsidRDefault="00013D34" w:rsidP="00013D34">
      <w:pPr>
        <w:pStyle w:val="Nzev"/>
        <w:jc w:val="both"/>
        <w:rPr>
          <w:sz w:val="28"/>
        </w:rPr>
      </w:pPr>
    </w:p>
    <w:p w14:paraId="3D3D3C01" w14:textId="77777777" w:rsidR="00013D34" w:rsidRDefault="00013D34" w:rsidP="00013D34">
      <w:pPr>
        <w:pStyle w:val="Nzev"/>
        <w:jc w:val="both"/>
        <w:rPr>
          <w:sz w:val="28"/>
        </w:rPr>
      </w:pPr>
    </w:p>
    <w:p w14:paraId="7133DA10" w14:textId="77777777" w:rsidR="00013D34" w:rsidRDefault="00013D34" w:rsidP="00013D34"/>
    <w:p w14:paraId="6D4180A2" w14:textId="77777777" w:rsidR="00013D34" w:rsidRDefault="007570C9" w:rsidP="00013D34">
      <w:pPr>
        <w:pStyle w:val="Nzev"/>
        <w:rPr>
          <w:sz w:val="28"/>
        </w:rPr>
      </w:pPr>
      <w:r>
        <w:rPr>
          <w:b w:val="0"/>
          <w:bCs w:val="0"/>
        </w:rPr>
        <w:br w:type="page"/>
      </w:r>
      <w:r w:rsidR="00013D34">
        <w:rPr>
          <w:sz w:val="28"/>
        </w:rPr>
        <w:lastRenderedPageBreak/>
        <w:t>Učební osnova předmětu</w:t>
      </w:r>
    </w:p>
    <w:p w14:paraId="04F0CB8E" w14:textId="77777777" w:rsidR="00013D34" w:rsidRDefault="00013D34" w:rsidP="00162FCF">
      <w:pPr>
        <w:pStyle w:val="Nadpis2"/>
        <w:jc w:val="center"/>
      </w:pPr>
      <w:bookmarkStart w:id="226" w:name="_Toc527044691"/>
      <w:bookmarkStart w:id="227" w:name="_Toc527045994"/>
      <w:bookmarkStart w:id="228" w:name="_Toc527046703"/>
      <w:bookmarkStart w:id="229" w:name="_Toc106784812"/>
      <w:bookmarkStart w:id="230" w:name="_Toc106784929"/>
      <w:bookmarkStart w:id="231" w:name="_Toc107580239"/>
      <w:r>
        <w:t>OBČANSKÁ NAUKA</w:t>
      </w:r>
      <w:bookmarkEnd w:id="226"/>
      <w:bookmarkEnd w:id="227"/>
      <w:bookmarkEnd w:id="228"/>
      <w:bookmarkEnd w:id="229"/>
      <w:bookmarkEnd w:id="230"/>
      <w:bookmarkEnd w:id="231"/>
    </w:p>
    <w:p w14:paraId="771744ED" w14:textId="43CA25E8" w:rsidR="00013D34" w:rsidRPr="00060DEB" w:rsidRDefault="00A80E5B" w:rsidP="00060DEB">
      <w:pPr>
        <w:jc w:val="center"/>
        <w:rPr>
          <w:b/>
        </w:rPr>
      </w:pPr>
      <w:r>
        <w:rPr>
          <w:b/>
          <w:color w:val="000000"/>
        </w:rPr>
        <w:t xml:space="preserve">Obor vzdělání: </w:t>
      </w:r>
      <w:r>
        <w:rPr>
          <w:b/>
        </w:rPr>
        <w:t>66-51-H/</w:t>
      </w:r>
      <w:proofErr w:type="gramStart"/>
      <w:r>
        <w:rPr>
          <w:b/>
        </w:rPr>
        <w:t>01  Prodavač</w:t>
      </w:r>
      <w:proofErr w:type="gramEnd"/>
    </w:p>
    <w:p w14:paraId="52BC3D78" w14:textId="77777777" w:rsidR="00E703C3" w:rsidRDefault="00E703C3" w:rsidP="009D226F">
      <w:pPr>
        <w:pStyle w:val="Nzev"/>
        <w:jc w:val="both"/>
        <w:rPr>
          <w:sz w:val="28"/>
        </w:rPr>
      </w:pPr>
    </w:p>
    <w:p w14:paraId="1A8F0AB9"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478"/>
      </w:tblGrid>
      <w:tr w:rsidR="005836CF" w:rsidRPr="00F606EF" w14:paraId="03DD88B5" w14:textId="77777777" w:rsidTr="007520CE">
        <w:tc>
          <w:tcPr>
            <w:tcW w:w="0" w:type="auto"/>
          </w:tcPr>
          <w:p w14:paraId="7C9B24C9"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Cíl předmětu:</w:t>
            </w:r>
          </w:p>
        </w:tc>
        <w:tc>
          <w:tcPr>
            <w:tcW w:w="7478" w:type="dxa"/>
          </w:tcPr>
          <w:p w14:paraId="66DF1B18" w14:textId="28F398A3"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Cílem výuky občanské nauky je připravit žáky na aktivní život v demokratické spole</w:t>
            </w:r>
            <w:r w:rsidRPr="00F606EF">
              <w:rPr>
                <w:rFonts w:eastAsia="SimSun" w:cs="TimesNewRoman"/>
                <w:lang w:eastAsia="zh-CN"/>
              </w:rPr>
              <w:t>č</w:t>
            </w:r>
            <w:r w:rsidRPr="00F606EF">
              <w:rPr>
                <w:rFonts w:eastAsia="SimSun"/>
                <w:lang w:eastAsia="zh-CN"/>
              </w:rPr>
              <w:t>nosti. Tedy pozitivně</w:t>
            </w:r>
            <w:r w:rsidRPr="00F606EF">
              <w:rPr>
                <w:rFonts w:eastAsia="SimSun" w:cs="TimesNewRoman"/>
                <w:lang w:eastAsia="zh-CN"/>
              </w:rPr>
              <w:t xml:space="preserve"> </w:t>
            </w:r>
            <w:r w:rsidRPr="00F606EF">
              <w:rPr>
                <w:rFonts w:eastAsia="SimSun"/>
                <w:lang w:eastAsia="zh-CN"/>
              </w:rPr>
              <w:t>ovlivňovat hodnotovou orientaci žáků</w:t>
            </w:r>
            <w:r w:rsidRPr="00F606EF">
              <w:rPr>
                <w:rFonts w:eastAsia="SimSun" w:cs="TimesNewRoman"/>
                <w:lang w:eastAsia="zh-CN"/>
              </w:rPr>
              <w:t xml:space="preserve"> </w:t>
            </w:r>
            <w:r w:rsidRPr="00F606EF">
              <w:rPr>
                <w:rFonts w:eastAsia="SimSun"/>
                <w:lang w:eastAsia="zh-CN"/>
              </w:rPr>
              <w:t>tak, aby byli slušnými lidmi a informovanými aktivními občany, kte</w:t>
            </w:r>
            <w:r w:rsidRPr="00F606EF">
              <w:rPr>
                <w:rFonts w:eastAsia="SimSun" w:cs="TimesNewRoman"/>
                <w:lang w:eastAsia="zh-CN"/>
              </w:rPr>
              <w:t>ř</w:t>
            </w:r>
            <w:r w:rsidRPr="00F606EF">
              <w:rPr>
                <w:rFonts w:eastAsia="SimSun"/>
                <w:lang w:eastAsia="zh-CN"/>
              </w:rPr>
              <w:t>í si váží demokracie a svobody a aktivně</w:t>
            </w:r>
            <w:r w:rsidRPr="00F606EF">
              <w:rPr>
                <w:rFonts w:eastAsia="SimSun" w:cs="TimesNewRoman"/>
                <w:lang w:eastAsia="zh-CN"/>
              </w:rPr>
              <w:t xml:space="preserve"> </w:t>
            </w:r>
            <w:r w:rsidRPr="00F606EF">
              <w:rPr>
                <w:rFonts w:eastAsia="SimSun"/>
                <w:lang w:eastAsia="zh-CN"/>
              </w:rPr>
              <w:t>usilují o její zachování, vést žáky k tomu, aby jednali zodpov</w:t>
            </w:r>
            <w:r w:rsidRPr="00F606EF">
              <w:rPr>
                <w:rFonts w:eastAsia="SimSun" w:cs="TimesNewRoman"/>
                <w:lang w:eastAsia="zh-CN"/>
              </w:rPr>
              <w:t>ě</w:t>
            </w:r>
            <w:r w:rsidRPr="00F606EF">
              <w:rPr>
                <w:rFonts w:eastAsia="SimSun"/>
                <w:lang w:eastAsia="zh-CN"/>
              </w:rPr>
              <w:t>dně</w:t>
            </w:r>
            <w:r w:rsidRPr="00F606EF">
              <w:rPr>
                <w:rFonts w:eastAsia="SimSun" w:cs="TimesNewRoman"/>
                <w:lang w:eastAsia="zh-CN"/>
              </w:rPr>
              <w:t xml:space="preserve"> </w:t>
            </w:r>
            <w:r w:rsidRPr="00F606EF">
              <w:rPr>
                <w:rFonts w:eastAsia="SimSun"/>
                <w:lang w:eastAsia="zh-CN"/>
              </w:rPr>
              <w:t>a uvážlivě</w:t>
            </w:r>
            <w:r w:rsidRPr="00F606EF">
              <w:rPr>
                <w:rFonts w:eastAsia="SimSun" w:cs="TimesNewRoman"/>
                <w:lang w:eastAsia="zh-CN"/>
              </w:rPr>
              <w:t xml:space="preserve"> </w:t>
            </w:r>
            <w:r w:rsidRPr="00F606EF">
              <w:rPr>
                <w:rFonts w:eastAsia="SimSun"/>
                <w:lang w:eastAsia="zh-CN"/>
              </w:rPr>
              <w:t>vůči sobě</w:t>
            </w:r>
            <w:r w:rsidRPr="00F606EF">
              <w:rPr>
                <w:rFonts w:eastAsia="SimSun" w:cs="TimesNewRoman"/>
                <w:lang w:eastAsia="zh-CN"/>
              </w:rPr>
              <w:t xml:space="preserve"> </w:t>
            </w:r>
            <w:r w:rsidRPr="00F606EF">
              <w:rPr>
                <w:rFonts w:eastAsia="SimSun"/>
                <w:lang w:eastAsia="zh-CN"/>
              </w:rPr>
              <w:t>i ostatním. Naučit žáky porozum</w:t>
            </w:r>
            <w:r w:rsidRPr="00F606EF">
              <w:rPr>
                <w:rFonts w:eastAsia="SimSun" w:cs="TimesNewRoman"/>
                <w:lang w:eastAsia="zh-CN"/>
              </w:rPr>
              <w:t>ě</w:t>
            </w:r>
            <w:r w:rsidRPr="00F606EF">
              <w:rPr>
                <w:rFonts w:eastAsia="SimSun"/>
                <w:lang w:eastAsia="zh-CN"/>
              </w:rPr>
              <w:t>t společnosti a světu, kde žijí, uvědomovat si vlastní identitu, kriticky myslet a hodnotit obklopující realitu, zaujímat stanovisko na základě</w:t>
            </w:r>
            <w:r w:rsidRPr="00F606EF">
              <w:rPr>
                <w:rFonts w:eastAsia="SimSun" w:cs="TimesNewRoman"/>
                <w:lang w:eastAsia="zh-CN"/>
              </w:rPr>
              <w:t xml:space="preserve"> </w:t>
            </w:r>
            <w:r w:rsidRPr="00F606EF">
              <w:rPr>
                <w:rFonts w:eastAsia="SimSun"/>
                <w:lang w:eastAsia="zh-CN"/>
              </w:rPr>
              <w:t>argument</w:t>
            </w:r>
            <w:r w:rsidRPr="00F606EF">
              <w:rPr>
                <w:rFonts w:eastAsia="SimSun" w:cs="TimesNewRoman"/>
                <w:lang w:eastAsia="zh-CN"/>
              </w:rPr>
              <w:t>ů</w:t>
            </w:r>
            <w:r w:rsidRPr="00F606EF">
              <w:rPr>
                <w:rFonts w:eastAsia="SimSun"/>
                <w:lang w:eastAsia="zh-CN"/>
              </w:rPr>
              <w:t>. Získávat informace z</w:t>
            </w:r>
            <w:r w:rsidR="00060DEB">
              <w:rPr>
                <w:rFonts w:eastAsia="SimSun"/>
                <w:lang w:eastAsia="zh-CN"/>
              </w:rPr>
              <w:t> </w:t>
            </w:r>
            <w:r w:rsidRPr="00F606EF">
              <w:rPr>
                <w:rFonts w:eastAsia="SimSun"/>
                <w:lang w:eastAsia="zh-CN"/>
              </w:rPr>
              <w:t>různých zdrojů, kriticky je přijímat, nenechat sebou manipulovat.</w:t>
            </w:r>
          </w:p>
          <w:p w14:paraId="181F4D19"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Osvojených vědomostí využijí žáci ve styku s jinými lidmi a různými institucemi, p</w:t>
            </w:r>
            <w:r w:rsidRPr="00F606EF">
              <w:rPr>
                <w:rFonts w:eastAsia="SimSun" w:cs="TimesNewRoman"/>
                <w:lang w:eastAsia="zh-CN"/>
              </w:rPr>
              <w:t>ř</w:t>
            </w:r>
            <w:r w:rsidRPr="00F606EF">
              <w:rPr>
                <w:rFonts w:eastAsia="SimSun"/>
                <w:lang w:eastAsia="zh-CN"/>
              </w:rPr>
              <w:t>i řešení otázek svého občanského rozhodování i při řešení problémů</w:t>
            </w:r>
            <w:r w:rsidRPr="00F606EF">
              <w:rPr>
                <w:rFonts w:eastAsia="SimSun" w:cs="TimesNewRoman"/>
                <w:lang w:eastAsia="zh-CN"/>
              </w:rPr>
              <w:t xml:space="preserve"> </w:t>
            </w:r>
            <w:r w:rsidRPr="00F606EF">
              <w:rPr>
                <w:rFonts w:eastAsia="SimSun"/>
                <w:lang w:eastAsia="zh-CN"/>
              </w:rPr>
              <w:t>osobního, právního i sociálního charakteru</w:t>
            </w:r>
          </w:p>
        </w:tc>
      </w:tr>
      <w:tr w:rsidR="005836CF" w:rsidRPr="00F606EF" w14:paraId="3DF412D0" w14:textId="77777777" w:rsidTr="007520CE">
        <w:tc>
          <w:tcPr>
            <w:tcW w:w="0" w:type="auto"/>
          </w:tcPr>
          <w:p w14:paraId="64D24C50"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Charakteristika</w:t>
            </w:r>
          </w:p>
          <w:p w14:paraId="72C67A9E"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učiva:</w:t>
            </w:r>
          </w:p>
        </w:tc>
        <w:tc>
          <w:tcPr>
            <w:tcW w:w="7478" w:type="dxa"/>
          </w:tcPr>
          <w:p w14:paraId="435AEC45" w14:textId="77777777" w:rsidR="005836CF" w:rsidRPr="00F606EF" w:rsidRDefault="005836CF" w:rsidP="007520CE">
            <w:pPr>
              <w:autoSpaceDE w:val="0"/>
              <w:autoSpaceDN w:val="0"/>
              <w:adjustRightInd w:val="0"/>
              <w:jc w:val="both"/>
              <w:rPr>
                <w:rFonts w:eastAsia="SimSun"/>
                <w:i/>
                <w:iCs/>
                <w:lang w:eastAsia="zh-CN"/>
              </w:rPr>
            </w:pPr>
            <w:r w:rsidRPr="00F606EF">
              <w:rPr>
                <w:rFonts w:eastAsia="SimSun"/>
                <w:lang w:eastAsia="zh-CN"/>
              </w:rPr>
              <w:t>Obsah p</w:t>
            </w:r>
            <w:r w:rsidRPr="00F606EF">
              <w:rPr>
                <w:rFonts w:eastAsia="SimSun" w:cs="TimesNewRoman"/>
                <w:lang w:eastAsia="zh-CN"/>
              </w:rPr>
              <w:t>ř</w:t>
            </w:r>
            <w:r w:rsidRPr="00F606EF">
              <w:rPr>
                <w:rFonts w:eastAsia="SimSun"/>
                <w:lang w:eastAsia="zh-CN"/>
              </w:rPr>
              <w:t>edm</w:t>
            </w:r>
            <w:r w:rsidRPr="00F606EF">
              <w:rPr>
                <w:rFonts w:eastAsia="SimSun" w:cs="TimesNewRoman"/>
                <w:lang w:eastAsia="zh-CN"/>
              </w:rPr>
              <w:t>ě</w:t>
            </w:r>
            <w:r w:rsidRPr="00F606EF">
              <w:rPr>
                <w:rFonts w:eastAsia="SimSun"/>
                <w:lang w:eastAsia="zh-CN"/>
              </w:rPr>
              <w:t xml:space="preserve">tu vychází z obsahového okruhu RVP – </w:t>
            </w:r>
            <w:r w:rsidRPr="00F606EF">
              <w:rPr>
                <w:rFonts w:eastAsia="SimSun"/>
                <w:i/>
                <w:iCs/>
                <w:lang w:eastAsia="zh-CN"/>
              </w:rPr>
              <w:t>Spole</w:t>
            </w:r>
            <w:r w:rsidRPr="00F606EF">
              <w:rPr>
                <w:rFonts w:eastAsia="SimSun" w:cs="TimesNewRoman,Italic"/>
                <w:i/>
                <w:iCs/>
                <w:lang w:eastAsia="zh-CN"/>
              </w:rPr>
              <w:t>č</w:t>
            </w:r>
            <w:r w:rsidRPr="00F606EF">
              <w:rPr>
                <w:rFonts w:eastAsia="SimSun"/>
                <w:i/>
                <w:iCs/>
                <w:lang w:eastAsia="zh-CN"/>
              </w:rPr>
              <w:t xml:space="preserve">enskovědní vzdělávání, Estetické vzdělávání, Vzdělávání pro zdraví. </w:t>
            </w:r>
          </w:p>
          <w:p w14:paraId="1226EA10"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tematickém celku </w:t>
            </w:r>
            <w:r w:rsidRPr="00F606EF">
              <w:rPr>
                <w:rFonts w:eastAsia="SimSun" w:cs="TimesNewRoman,Italic"/>
                <w:i/>
                <w:iCs/>
                <w:lang w:eastAsia="zh-CN"/>
              </w:rPr>
              <w:t>Č</w:t>
            </w:r>
            <w:r w:rsidRPr="00F606EF">
              <w:rPr>
                <w:rFonts w:eastAsia="SimSun"/>
                <w:i/>
                <w:iCs/>
                <w:lang w:eastAsia="zh-CN"/>
              </w:rPr>
              <w:t>lov</w:t>
            </w:r>
            <w:r w:rsidRPr="00F606EF">
              <w:rPr>
                <w:rFonts w:eastAsia="SimSun" w:cs="TimesNewRoman,Italic"/>
                <w:i/>
                <w:iCs/>
                <w:lang w:eastAsia="zh-CN"/>
              </w:rPr>
              <w:t>ě</w:t>
            </w:r>
            <w:r w:rsidRPr="00F606EF">
              <w:rPr>
                <w:rFonts w:eastAsia="SimSun"/>
                <w:i/>
                <w:iCs/>
                <w:lang w:eastAsia="zh-CN"/>
              </w:rPr>
              <w:t xml:space="preserve">k v lidském společenství </w:t>
            </w:r>
            <w:r w:rsidRPr="00F606EF">
              <w:rPr>
                <w:rFonts w:eastAsia="SimSun"/>
                <w:lang w:eastAsia="zh-CN"/>
              </w:rPr>
              <w:t xml:space="preserve">jsou žáci vybaveni vědomosti, které </w:t>
            </w:r>
            <w:proofErr w:type="gramStart"/>
            <w:r w:rsidRPr="00F606EF">
              <w:rPr>
                <w:rFonts w:eastAsia="SimSun"/>
                <w:lang w:eastAsia="zh-CN"/>
              </w:rPr>
              <w:t>slouží</w:t>
            </w:r>
            <w:proofErr w:type="gramEnd"/>
            <w:r w:rsidRPr="00F606EF">
              <w:rPr>
                <w:rFonts w:eastAsia="SimSun"/>
                <w:lang w:eastAsia="zh-CN"/>
              </w:rPr>
              <w:t xml:space="preserve"> k jejich orientaci v lidském společenství, počínaje školní t</w:t>
            </w:r>
            <w:r w:rsidRPr="00F606EF">
              <w:rPr>
                <w:rFonts w:eastAsia="SimSun" w:cs="TimesNewRoman"/>
                <w:lang w:eastAsia="zh-CN"/>
              </w:rPr>
              <w:t>ř</w:t>
            </w:r>
            <w:r w:rsidRPr="00F606EF">
              <w:rPr>
                <w:rFonts w:eastAsia="SimSun"/>
                <w:lang w:eastAsia="zh-CN"/>
              </w:rPr>
              <w:t xml:space="preserve">ídou, školou, městem, ve kterém se škola nachází, přes velké společenské skupiny až k národnímu společenství. </w:t>
            </w:r>
          </w:p>
          <w:p w14:paraId="79EE16DD"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druhém tematickém celku </w:t>
            </w:r>
            <w:r w:rsidRPr="00F606EF">
              <w:rPr>
                <w:rFonts w:eastAsia="SimSun"/>
                <w:i/>
                <w:lang w:eastAsia="zh-CN"/>
              </w:rPr>
              <w:t>Zdraví</w:t>
            </w:r>
            <w:r w:rsidRPr="00F606EF">
              <w:rPr>
                <w:rFonts w:eastAsia="SimSun"/>
                <w:lang w:eastAsia="zh-CN"/>
              </w:rPr>
              <w:t xml:space="preserve"> jsou žáci seznámeni s vlivy na jejich duševní a tělesné zdraví, o důležitosti zdravého životního stylu a</w:t>
            </w:r>
            <w:r w:rsidR="00F606EF">
              <w:rPr>
                <w:rFonts w:eastAsia="SimSun"/>
                <w:lang w:eastAsia="zh-CN"/>
              </w:rPr>
              <w:t> </w:t>
            </w:r>
            <w:r w:rsidRPr="00F606EF">
              <w:rPr>
                <w:rFonts w:eastAsia="SimSun"/>
                <w:lang w:eastAsia="zh-CN"/>
              </w:rPr>
              <w:t>odpovědném chování nejen k sobě samému, nýbrž i ke svému okolí.</w:t>
            </w:r>
          </w:p>
          <w:p w14:paraId="3DF01F2F"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tematickém celku </w:t>
            </w:r>
            <w:r w:rsidRPr="00F606EF">
              <w:rPr>
                <w:rFonts w:eastAsia="SimSun" w:cs="TimesNewRoman,Italic"/>
                <w:i/>
                <w:iCs/>
                <w:lang w:eastAsia="zh-CN"/>
              </w:rPr>
              <w:t>Kultura</w:t>
            </w:r>
            <w:r w:rsidRPr="00F606EF">
              <w:rPr>
                <w:rFonts w:eastAsia="SimSun"/>
                <w:i/>
                <w:iCs/>
                <w:lang w:eastAsia="zh-CN"/>
              </w:rPr>
              <w:t xml:space="preserve"> </w:t>
            </w:r>
            <w:r w:rsidRPr="00F606EF">
              <w:rPr>
                <w:rFonts w:eastAsia="SimSun"/>
                <w:lang w:eastAsia="zh-CN"/>
              </w:rPr>
              <w:t>jsou žáci vybaveni informacemi o kulturních institucích, o možnostech kulturního žití a důležitosti ochrany kulturního bohatství naší země.</w:t>
            </w:r>
          </w:p>
          <w:p w14:paraId="3FE93480"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Název dalšího tematického celku je </w:t>
            </w:r>
            <w:r w:rsidRPr="00F606EF">
              <w:rPr>
                <w:rFonts w:eastAsia="SimSun" w:cs="TimesNewRoman,Italic"/>
                <w:i/>
                <w:iCs/>
                <w:lang w:eastAsia="zh-CN"/>
              </w:rPr>
              <w:t>Č</w:t>
            </w:r>
            <w:r w:rsidRPr="00F606EF">
              <w:rPr>
                <w:rFonts w:eastAsia="SimSun"/>
                <w:i/>
                <w:iCs/>
                <w:lang w:eastAsia="zh-CN"/>
              </w:rPr>
              <w:t>lov</w:t>
            </w:r>
            <w:r w:rsidRPr="00F606EF">
              <w:rPr>
                <w:rFonts w:eastAsia="SimSun" w:cs="TimesNewRoman,Italic"/>
                <w:i/>
                <w:iCs/>
                <w:lang w:eastAsia="zh-CN"/>
              </w:rPr>
              <w:t>ě</w:t>
            </w:r>
            <w:r w:rsidRPr="00F606EF">
              <w:rPr>
                <w:rFonts w:eastAsia="SimSun"/>
                <w:i/>
                <w:iCs/>
                <w:lang w:eastAsia="zh-CN"/>
              </w:rPr>
              <w:t>k jako občan</w:t>
            </w:r>
            <w:r w:rsidRPr="00F606EF">
              <w:rPr>
                <w:rFonts w:eastAsia="SimSun"/>
                <w:lang w:eastAsia="zh-CN"/>
              </w:rPr>
              <w:t xml:space="preserve">. Žáci se seznamují s podstatou lidských práv, možnostmi jejich obhajoby, obecní a krajské samosprávy a politiky obecně. </w:t>
            </w:r>
          </w:p>
          <w:p w14:paraId="708FF7F3"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tematickém celku </w:t>
            </w:r>
            <w:r w:rsidRPr="00F606EF">
              <w:rPr>
                <w:rFonts w:eastAsia="SimSun"/>
                <w:i/>
                <w:iCs/>
                <w:lang w:eastAsia="zh-CN"/>
              </w:rPr>
              <w:t xml:space="preserve">Člověk a právo </w:t>
            </w:r>
            <w:r w:rsidRPr="00F606EF">
              <w:rPr>
                <w:rFonts w:eastAsia="SimSun"/>
                <w:lang w:eastAsia="zh-CN"/>
              </w:rPr>
              <w:t>se žáci seznamují s podstatou právního sátu a právní spravedlnosti, se soustavou právních institucí a jejich fungováním. Dále se seznamují s potřebným právním minimem pro soukromý a občanský život.</w:t>
            </w:r>
          </w:p>
          <w:p w14:paraId="5E28233B"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tematickém celku </w:t>
            </w:r>
            <w:r w:rsidRPr="00F606EF">
              <w:rPr>
                <w:rFonts w:eastAsia="SimSun"/>
                <w:i/>
                <w:iCs/>
                <w:lang w:eastAsia="zh-CN"/>
              </w:rPr>
              <w:t>Ochrana člověka za mimořádných situací</w:t>
            </w:r>
            <w:r w:rsidRPr="00F606EF">
              <w:rPr>
                <w:rFonts w:eastAsia="SimSun"/>
                <w:lang w:eastAsia="zh-CN"/>
              </w:rPr>
              <w:t xml:space="preserve"> se seznamují s možnými mimořádnými situacemi, s nimiž se mohou ve svém životě setkat, seznamují se s možnostmi evakuace, co mít pro takový případ nachystáno, a předvedou znalost krizových telefonních linek.</w:t>
            </w:r>
          </w:p>
          <w:p w14:paraId="44DC754F"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tematickém celku </w:t>
            </w:r>
            <w:r w:rsidRPr="00F606EF">
              <w:rPr>
                <w:rFonts w:eastAsia="SimSun"/>
                <w:i/>
                <w:lang w:eastAsia="zh-CN"/>
              </w:rPr>
              <w:t>Česká republika, Evropa a svět, globalizace</w:t>
            </w:r>
            <w:r w:rsidRPr="00F606EF">
              <w:rPr>
                <w:rFonts w:eastAsia="SimSun"/>
                <w:lang w:eastAsia="zh-CN"/>
              </w:rPr>
              <w:t xml:space="preserve"> budeme charakterizovat postavení našeho státu v mezinárodních vztazích žáci se seznámí s EU, OSN a NATO s jejich činností a významem pro ČR a svět.</w:t>
            </w:r>
          </w:p>
          <w:p w14:paraId="588D4099"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 xml:space="preserve">V tematickém celku </w:t>
            </w:r>
            <w:r w:rsidRPr="00F606EF">
              <w:rPr>
                <w:rFonts w:eastAsia="SimSun"/>
                <w:i/>
                <w:iCs/>
                <w:lang w:eastAsia="zh-CN"/>
              </w:rPr>
              <w:t>Člověk a hospodářství</w:t>
            </w:r>
            <w:r w:rsidRPr="00F606EF">
              <w:rPr>
                <w:rFonts w:eastAsia="SimSun"/>
                <w:lang w:eastAsia="zh-CN"/>
              </w:rPr>
              <w:t xml:space="preserve"> se seznamuje s možnostmi hledání zaměstnání, co dělat v případě, že člověk nemůže zaměstnání sehnat, je seznámen s tím, za jakých podmínek vzniká, popř. zaniká pracovní poměr. Seznamuje se s různými institucemi státu, na něž se může obrátit v případě potřebné pomoci. Seznamuje se s hospodařením s financemi v rámci rodinného rozpočtu.</w:t>
            </w:r>
          </w:p>
        </w:tc>
      </w:tr>
      <w:tr w:rsidR="005836CF" w:rsidRPr="00F606EF" w14:paraId="168AB1F6" w14:textId="77777777" w:rsidTr="007520CE">
        <w:tc>
          <w:tcPr>
            <w:tcW w:w="0" w:type="auto"/>
          </w:tcPr>
          <w:p w14:paraId="5782783F"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lastRenderedPageBreak/>
              <w:t>Metody a formy</w:t>
            </w:r>
          </w:p>
          <w:p w14:paraId="434BFC0D"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výuky:</w:t>
            </w:r>
          </w:p>
        </w:tc>
        <w:tc>
          <w:tcPr>
            <w:tcW w:w="7478" w:type="dxa"/>
          </w:tcPr>
          <w:p w14:paraId="55115F87"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Základem výuky je výklad a řízená diskuse žáků</w:t>
            </w:r>
            <w:r w:rsidRPr="00F606EF">
              <w:rPr>
                <w:rFonts w:eastAsia="SimSun" w:cs="TimesNewRoman"/>
                <w:lang w:eastAsia="zh-CN"/>
              </w:rPr>
              <w:t xml:space="preserve"> </w:t>
            </w:r>
            <w:r w:rsidRPr="00F606EF">
              <w:rPr>
                <w:rFonts w:eastAsia="SimSun"/>
                <w:lang w:eastAsia="zh-CN"/>
              </w:rPr>
              <w:t>k probíranému tématu. Žáci jsou vedeni k samostatnému uvažování a vyjadřování vlastních názorů v diskusích. Jsou používány demonstrační metody a pomůcky – výukové videoprogramy, žáci pracují samostatně</w:t>
            </w:r>
            <w:r w:rsidRPr="00F606EF">
              <w:rPr>
                <w:rFonts w:eastAsia="SimSun" w:cs="TimesNewRoman"/>
                <w:lang w:eastAsia="zh-CN"/>
              </w:rPr>
              <w:t xml:space="preserve"> </w:t>
            </w:r>
            <w:r w:rsidRPr="00F606EF">
              <w:rPr>
                <w:rFonts w:eastAsia="SimSun"/>
                <w:lang w:eastAsia="zh-CN"/>
              </w:rPr>
              <w:t>i ve skupinách s učebnicí a dalšími učebními texty. Součástí výuky jsou besedy s různými hosty, exkurze, návštěvy výstav.</w:t>
            </w:r>
          </w:p>
        </w:tc>
      </w:tr>
      <w:tr w:rsidR="005836CF" w:rsidRPr="00F606EF" w14:paraId="4B62B311" w14:textId="77777777" w:rsidTr="007520CE">
        <w:tc>
          <w:tcPr>
            <w:tcW w:w="0" w:type="auto"/>
          </w:tcPr>
          <w:p w14:paraId="61D9DDC4"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rPr>
              <w:t>Hodnocení žáků:</w:t>
            </w:r>
          </w:p>
        </w:tc>
        <w:tc>
          <w:tcPr>
            <w:tcW w:w="7478" w:type="dxa"/>
          </w:tcPr>
          <w:p w14:paraId="7E1D9944"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Žáci jsou hodnoceni průběžně</w:t>
            </w:r>
            <w:r w:rsidRPr="00F606EF">
              <w:rPr>
                <w:rFonts w:eastAsia="SimSun" w:cs="TimesNewRoman"/>
                <w:lang w:eastAsia="zh-CN"/>
              </w:rPr>
              <w:t xml:space="preserve"> </w:t>
            </w:r>
            <w:r w:rsidRPr="00F606EF">
              <w:rPr>
                <w:rFonts w:eastAsia="SimSun"/>
                <w:lang w:eastAsia="zh-CN"/>
              </w:rPr>
              <w:t>po celý školní rok, a to slovně</w:t>
            </w:r>
            <w:r w:rsidRPr="00F606EF">
              <w:rPr>
                <w:rFonts w:eastAsia="SimSun" w:cs="TimesNewRoman"/>
                <w:lang w:eastAsia="zh-CN"/>
              </w:rPr>
              <w:t xml:space="preserve"> </w:t>
            </w:r>
            <w:r w:rsidRPr="00F606EF">
              <w:rPr>
                <w:rFonts w:eastAsia="SimSun"/>
                <w:lang w:eastAsia="zh-CN"/>
              </w:rPr>
              <w:t>i numericky.</w:t>
            </w:r>
          </w:p>
          <w:p w14:paraId="508DC994"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Základem hodnocení je správné používání osvojených pojmů</w:t>
            </w:r>
            <w:r w:rsidRPr="00F606EF">
              <w:rPr>
                <w:rFonts w:eastAsia="SimSun" w:cs="TimesNewRoman"/>
                <w:lang w:eastAsia="zh-CN"/>
              </w:rPr>
              <w:t xml:space="preserve"> </w:t>
            </w:r>
            <w:r w:rsidRPr="00F606EF">
              <w:rPr>
                <w:rFonts w:eastAsia="SimSun"/>
                <w:lang w:eastAsia="zh-CN"/>
              </w:rPr>
              <w:t>při argumentaci a samostatných vystoupeních. Ústní zkoušení z probraného učiva. Příprava a prezentace krátké zprávy (aktuality).</w:t>
            </w:r>
          </w:p>
          <w:p w14:paraId="6A7B009D"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Součástí hodnocení je i hodnocení aktivního přístupu a vystupování v</w:t>
            </w:r>
            <w:r w:rsidR="00F606EF">
              <w:rPr>
                <w:rFonts w:eastAsia="SimSun"/>
                <w:lang w:eastAsia="zh-CN"/>
              </w:rPr>
              <w:t> </w:t>
            </w:r>
            <w:r w:rsidRPr="00F606EF">
              <w:rPr>
                <w:rFonts w:eastAsia="SimSun"/>
                <w:lang w:eastAsia="zh-CN"/>
              </w:rPr>
              <w:t>diskusích, besedách, při návštěvách různých institucí. Nedílnou součástí je hodnocení jednání a chování žák</w:t>
            </w:r>
            <w:r w:rsidRPr="00F606EF">
              <w:rPr>
                <w:rFonts w:eastAsia="SimSun" w:cs="TimesNewRoman"/>
                <w:lang w:eastAsia="zh-CN"/>
              </w:rPr>
              <w:t xml:space="preserve">ů   </w:t>
            </w:r>
            <w:r w:rsidRPr="00F606EF">
              <w:rPr>
                <w:rFonts w:eastAsia="SimSun"/>
                <w:lang w:eastAsia="zh-CN"/>
              </w:rPr>
              <w:t>v souladu s osvojovanými principy a</w:t>
            </w:r>
            <w:r w:rsidR="00F606EF">
              <w:rPr>
                <w:rFonts w:eastAsia="SimSun"/>
                <w:lang w:eastAsia="zh-CN"/>
              </w:rPr>
              <w:t> </w:t>
            </w:r>
            <w:r w:rsidRPr="00F606EF">
              <w:rPr>
                <w:rFonts w:eastAsia="SimSun"/>
                <w:lang w:eastAsia="zh-CN"/>
              </w:rPr>
              <w:t>zásadami společenského chování a mezilidských vztahů.</w:t>
            </w:r>
          </w:p>
          <w:p w14:paraId="0BD37CAD" w14:textId="77777777" w:rsidR="005836CF" w:rsidRPr="00F606EF" w:rsidRDefault="005836CF" w:rsidP="007520CE">
            <w:pPr>
              <w:autoSpaceDE w:val="0"/>
              <w:autoSpaceDN w:val="0"/>
              <w:adjustRightInd w:val="0"/>
              <w:jc w:val="both"/>
              <w:rPr>
                <w:rFonts w:eastAsia="SimSun"/>
                <w:lang w:eastAsia="zh-CN"/>
              </w:rPr>
            </w:pPr>
            <w:r w:rsidRPr="00F606EF">
              <w:rPr>
                <w:rFonts w:eastAsia="SimSun"/>
                <w:lang w:eastAsia="zh-CN"/>
              </w:rPr>
              <w:t>Hodnocena je práce jednotlivců</w:t>
            </w:r>
            <w:r w:rsidRPr="00F606EF">
              <w:rPr>
                <w:rFonts w:eastAsia="SimSun" w:cs="TimesNewRoman"/>
                <w:lang w:eastAsia="zh-CN"/>
              </w:rPr>
              <w:t xml:space="preserve"> </w:t>
            </w:r>
            <w:r w:rsidRPr="00F606EF">
              <w:rPr>
                <w:rFonts w:eastAsia="SimSun"/>
                <w:lang w:eastAsia="zh-CN"/>
              </w:rPr>
              <w:t>i skupinové práce. Hodnotí se i přístup k plnění studijních povinností.</w:t>
            </w:r>
          </w:p>
        </w:tc>
      </w:tr>
      <w:tr w:rsidR="005836CF" w:rsidRPr="00F606EF" w14:paraId="4FF7A4A8" w14:textId="77777777" w:rsidTr="007520CE">
        <w:tc>
          <w:tcPr>
            <w:tcW w:w="0" w:type="auto"/>
          </w:tcPr>
          <w:p w14:paraId="247C7230"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Přínos předmětu</w:t>
            </w:r>
          </w:p>
          <w:p w14:paraId="55355B33"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pro rozvoj klíčových</w:t>
            </w:r>
          </w:p>
          <w:p w14:paraId="7AF8A378"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kompetencí a</w:t>
            </w:r>
          </w:p>
          <w:p w14:paraId="2FA41AAC" w14:textId="77777777" w:rsidR="005836CF" w:rsidRPr="00F606EF" w:rsidRDefault="005836CF" w:rsidP="007520CE">
            <w:pPr>
              <w:widowControl w:val="0"/>
              <w:autoSpaceDE w:val="0"/>
              <w:autoSpaceDN w:val="0"/>
              <w:adjustRightInd w:val="0"/>
              <w:snapToGrid w:val="0"/>
              <w:jc w:val="both"/>
              <w:rPr>
                <w:rFonts w:cs="Arial"/>
                <w:b/>
              </w:rPr>
            </w:pPr>
            <w:r w:rsidRPr="00F606EF">
              <w:rPr>
                <w:rFonts w:cs="Arial"/>
                <w:b/>
                <w:color w:val="000000"/>
              </w:rPr>
              <w:t>průřezových témat:</w:t>
            </w:r>
          </w:p>
        </w:tc>
        <w:tc>
          <w:tcPr>
            <w:tcW w:w="7478" w:type="dxa"/>
          </w:tcPr>
          <w:p w14:paraId="459FF780" w14:textId="77777777" w:rsidR="005836CF" w:rsidRPr="00F606EF" w:rsidRDefault="005836CF" w:rsidP="007520CE">
            <w:pPr>
              <w:autoSpaceDE w:val="0"/>
              <w:autoSpaceDN w:val="0"/>
              <w:adjustRightInd w:val="0"/>
              <w:jc w:val="both"/>
              <w:rPr>
                <w:rFonts w:eastAsia="SimSun"/>
                <w:b/>
                <w:bCs/>
                <w:lang w:eastAsia="zh-CN"/>
              </w:rPr>
            </w:pPr>
            <w:r w:rsidRPr="00F606EF">
              <w:rPr>
                <w:rFonts w:eastAsia="SimSun"/>
                <w:b/>
                <w:bCs/>
                <w:lang w:eastAsia="zh-CN"/>
              </w:rPr>
              <w:t>Klíčové kompetence</w:t>
            </w:r>
          </w:p>
          <w:p w14:paraId="24E6BA20" w14:textId="77777777" w:rsidR="005836CF" w:rsidRPr="00F606EF" w:rsidRDefault="005836CF" w:rsidP="007520CE">
            <w:pPr>
              <w:autoSpaceDE w:val="0"/>
              <w:autoSpaceDN w:val="0"/>
              <w:adjustRightInd w:val="0"/>
              <w:jc w:val="both"/>
              <w:rPr>
                <w:rFonts w:eastAsia="SimSun"/>
                <w:lang w:eastAsia="zh-CN"/>
              </w:rPr>
            </w:pPr>
            <w:r w:rsidRPr="00F606EF">
              <w:rPr>
                <w:rFonts w:eastAsia="SimSun"/>
                <w:i/>
                <w:iCs/>
                <w:lang w:eastAsia="zh-CN"/>
              </w:rPr>
              <w:t xml:space="preserve">Komunikativní </w:t>
            </w:r>
            <w:proofErr w:type="gramStart"/>
            <w:r w:rsidRPr="00F606EF">
              <w:rPr>
                <w:rFonts w:eastAsia="SimSun"/>
                <w:i/>
                <w:iCs/>
                <w:lang w:eastAsia="zh-CN"/>
              </w:rPr>
              <w:t xml:space="preserve">kompetence </w:t>
            </w:r>
            <w:r w:rsidRPr="00F606EF">
              <w:rPr>
                <w:rFonts w:eastAsia="SimSun"/>
                <w:lang w:eastAsia="zh-CN"/>
              </w:rPr>
              <w:t>- žáci</w:t>
            </w:r>
            <w:proofErr w:type="gramEnd"/>
            <w:r w:rsidRPr="00F606EF">
              <w:rPr>
                <w:rFonts w:eastAsia="SimSun"/>
                <w:lang w:eastAsia="zh-CN"/>
              </w:rPr>
              <w:t xml:space="preserve"> jsou schopni se přiměřeně</w:t>
            </w:r>
            <w:r w:rsidRPr="00F606EF">
              <w:rPr>
                <w:rFonts w:eastAsia="SimSun" w:cs="TimesNewRoman"/>
                <w:lang w:eastAsia="zh-CN"/>
              </w:rPr>
              <w:t xml:space="preserve"> </w:t>
            </w:r>
            <w:r w:rsidRPr="00F606EF">
              <w:rPr>
                <w:rFonts w:eastAsia="SimSun"/>
                <w:lang w:eastAsia="zh-CN"/>
              </w:rPr>
              <w:t>vyjádřit k účelu jednání a v uvedených komunikačních situacích, formulují své myšlenky srozumitelně</w:t>
            </w:r>
            <w:r w:rsidRPr="00F606EF">
              <w:rPr>
                <w:rFonts w:eastAsia="SimSun" w:cs="TimesNewRoman"/>
                <w:lang w:eastAsia="zh-CN"/>
              </w:rPr>
              <w:t xml:space="preserve"> </w:t>
            </w:r>
            <w:r w:rsidRPr="00F606EF">
              <w:rPr>
                <w:rFonts w:eastAsia="SimSun"/>
                <w:lang w:eastAsia="zh-CN"/>
              </w:rPr>
              <w:t>a souvisle, jsou schopni aktivně</w:t>
            </w:r>
            <w:r w:rsidRPr="00F606EF">
              <w:rPr>
                <w:rFonts w:eastAsia="SimSun" w:cs="TimesNewRoman"/>
                <w:lang w:eastAsia="zh-CN"/>
              </w:rPr>
              <w:t xml:space="preserve"> </w:t>
            </w:r>
            <w:r w:rsidRPr="00F606EF">
              <w:rPr>
                <w:rFonts w:eastAsia="SimSun"/>
                <w:lang w:eastAsia="zh-CN"/>
              </w:rPr>
              <w:t>diskutovat s</w:t>
            </w:r>
            <w:r w:rsidR="00F606EF">
              <w:rPr>
                <w:rFonts w:eastAsia="SimSun"/>
                <w:lang w:eastAsia="zh-CN"/>
              </w:rPr>
              <w:t> </w:t>
            </w:r>
            <w:r w:rsidRPr="00F606EF">
              <w:rPr>
                <w:rFonts w:eastAsia="SimSun"/>
                <w:lang w:eastAsia="zh-CN"/>
              </w:rPr>
              <w:t>vrstevníky, porozumět sdělení druhých a respektovat jejich názory, vytvářejí jednoduché texty na běžná témata.</w:t>
            </w:r>
          </w:p>
          <w:p w14:paraId="427F222F" w14:textId="77777777" w:rsidR="005836CF" w:rsidRPr="00F606EF" w:rsidRDefault="005836CF" w:rsidP="007520CE">
            <w:pPr>
              <w:autoSpaceDE w:val="0"/>
              <w:autoSpaceDN w:val="0"/>
              <w:adjustRightInd w:val="0"/>
              <w:jc w:val="both"/>
              <w:rPr>
                <w:rFonts w:eastAsia="SimSun"/>
                <w:lang w:eastAsia="zh-CN"/>
              </w:rPr>
            </w:pPr>
            <w:r w:rsidRPr="00F606EF">
              <w:rPr>
                <w:rFonts w:eastAsia="SimSun"/>
                <w:i/>
                <w:iCs/>
                <w:lang w:eastAsia="zh-CN"/>
              </w:rPr>
              <w:t xml:space="preserve">Personální </w:t>
            </w:r>
            <w:proofErr w:type="gramStart"/>
            <w:r w:rsidRPr="00F606EF">
              <w:rPr>
                <w:rFonts w:eastAsia="SimSun"/>
                <w:i/>
                <w:iCs/>
                <w:lang w:eastAsia="zh-CN"/>
              </w:rPr>
              <w:t xml:space="preserve">kompetence </w:t>
            </w:r>
            <w:r w:rsidRPr="00F606EF">
              <w:rPr>
                <w:rFonts w:eastAsia="SimSun"/>
                <w:lang w:eastAsia="zh-CN"/>
              </w:rPr>
              <w:t>- žáci</w:t>
            </w:r>
            <w:proofErr w:type="gramEnd"/>
            <w:r w:rsidRPr="00F606EF">
              <w:rPr>
                <w:rFonts w:eastAsia="SimSun"/>
                <w:lang w:eastAsia="zh-CN"/>
              </w:rPr>
              <w:t xml:space="preserve"> se umí učit, vyhodnocovat vlastní výsledky a</w:t>
            </w:r>
            <w:r w:rsidR="00F606EF">
              <w:rPr>
                <w:rFonts w:eastAsia="SimSun"/>
                <w:lang w:eastAsia="zh-CN"/>
              </w:rPr>
              <w:t> </w:t>
            </w:r>
            <w:r w:rsidRPr="00F606EF">
              <w:rPr>
                <w:rFonts w:eastAsia="SimSun"/>
                <w:lang w:eastAsia="zh-CN"/>
              </w:rPr>
              <w:t>odhalovat vlastní nedostatky a napravovat je.</w:t>
            </w:r>
          </w:p>
          <w:p w14:paraId="224F46A2" w14:textId="77777777" w:rsidR="005836CF" w:rsidRPr="00F606EF" w:rsidRDefault="005836CF" w:rsidP="007520CE">
            <w:pPr>
              <w:autoSpaceDE w:val="0"/>
              <w:autoSpaceDN w:val="0"/>
              <w:adjustRightInd w:val="0"/>
              <w:jc w:val="both"/>
              <w:rPr>
                <w:rFonts w:eastAsia="SimSun"/>
                <w:lang w:eastAsia="zh-CN"/>
              </w:rPr>
            </w:pPr>
            <w:r w:rsidRPr="00F606EF">
              <w:rPr>
                <w:rFonts w:eastAsia="SimSun"/>
                <w:i/>
                <w:iCs/>
                <w:lang w:eastAsia="zh-CN"/>
              </w:rPr>
              <w:t xml:space="preserve">Sociální </w:t>
            </w:r>
            <w:proofErr w:type="gramStart"/>
            <w:r w:rsidRPr="00F606EF">
              <w:rPr>
                <w:rFonts w:eastAsia="SimSun"/>
                <w:i/>
                <w:iCs/>
                <w:lang w:eastAsia="zh-CN"/>
              </w:rPr>
              <w:t xml:space="preserve">kompetence </w:t>
            </w:r>
            <w:r w:rsidRPr="00F606EF">
              <w:rPr>
                <w:rFonts w:eastAsia="SimSun"/>
                <w:lang w:eastAsia="zh-CN"/>
              </w:rPr>
              <w:t>- žáci</w:t>
            </w:r>
            <w:proofErr w:type="gramEnd"/>
            <w:r w:rsidRPr="00F606EF">
              <w:rPr>
                <w:rFonts w:eastAsia="SimSun"/>
                <w:lang w:eastAsia="zh-CN"/>
              </w:rPr>
              <w:t xml:space="preserve"> dokáží pracovat ve skupině</w:t>
            </w:r>
            <w:r w:rsidRPr="00F606EF">
              <w:rPr>
                <w:rFonts w:eastAsia="SimSun" w:cs="TimesNewRoman"/>
                <w:lang w:eastAsia="zh-CN"/>
              </w:rPr>
              <w:t xml:space="preserve"> </w:t>
            </w:r>
            <w:r w:rsidRPr="00F606EF">
              <w:rPr>
                <w:rFonts w:eastAsia="SimSun"/>
                <w:lang w:eastAsia="zh-CN"/>
              </w:rPr>
              <w:t>i v týmu, společně</w:t>
            </w:r>
            <w:r w:rsidRPr="00F606EF">
              <w:rPr>
                <w:rFonts w:eastAsia="SimSun" w:cs="TimesNewRoman"/>
                <w:lang w:eastAsia="zh-CN"/>
              </w:rPr>
              <w:t xml:space="preserve"> </w:t>
            </w:r>
            <w:r w:rsidRPr="00F606EF">
              <w:rPr>
                <w:rFonts w:eastAsia="SimSun"/>
                <w:lang w:eastAsia="zh-CN"/>
              </w:rPr>
              <w:t>se podílet na realizaci úkolu, zodpovědně</w:t>
            </w:r>
            <w:r w:rsidRPr="00F606EF">
              <w:rPr>
                <w:rFonts w:eastAsia="SimSun" w:cs="TimesNewRoman"/>
                <w:lang w:eastAsia="zh-CN"/>
              </w:rPr>
              <w:t xml:space="preserve"> </w:t>
            </w:r>
            <w:r w:rsidRPr="00F606EF">
              <w:rPr>
                <w:rFonts w:eastAsia="SimSun"/>
                <w:lang w:eastAsia="zh-CN"/>
              </w:rPr>
              <w:t>plní zadané úkoly, učí se přispívat k vytvá</w:t>
            </w:r>
            <w:r w:rsidRPr="00F606EF">
              <w:rPr>
                <w:rFonts w:eastAsia="SimSun" w:cs="TimesNewRoman"/>
                <w:lang w:eastAsia="zh-CN"/>
              </w:rPr>
              <w:t>ř</w:t>
            </w:r>
            <w:r w:rsidRPr="00F606EF">
              <w:rPr>
                <w:rFonts w:eastAsia="SimSun"/>
                <w:lang w:eastAsia="zh-CN"/>
              </w:rPr>
              <w:t>ení vstřícných mezilidských vztahů, odstraňování diskriminace, řešení konfliktů.</w:t>
            </w:r>
          </w:p>
          <w:p w14:paraId="56557B5C" w14:textId="77777777" w:rsidR="005836CF" w:rsidRPr="00F606EF" w:rsidRDefault="005836CF" w:rsidP="007520CE">
            <w:pPr>
              <w:autoSpaceDE w:val="0"/>
              <w:autoSpaceDN w:val="0"/>
              <w:adjustRightInd w:val="0"/>
              <w:jc w:val="both"/>
              <w:rPr>
                <w:rFonts w:eastAsia="SimSun"/>
                <w:lang w:eastAsia="zh-CN"/>
              </w:rPr>
            </w:pPr>
            <w:r w:rsidRPr="00F606EF">
              <w:rPr>
                <w:rFonts w:eastAsia="SimSun" w:cs="TimesNewRoman,Italic"/>
                <w:i/>
                <w:iCs/>
                <w:lang w:eastAsia="zh-CN"/>
              </w:rPr>
              <w:t>Ř</w:t>
            </w:r>
            <w:r w:rsidRPr="00F606EF">
              <w:rPr>
                <w:rFonts w:eastAsia="SimSun"/>
                <w:i/>
                <w:iCs/>
                <w:lang w:eastAsia="zh-CN"/>
              </w:rPr>
              <w:t xml:space="preserve">ešení pracovních i mimopracovních </w:t>
            </w:r>
            <w:proofErr w:type="gramStart"/>
            <w:r w:rsidRPr="00F606EF">
              <w:rPr>
                <w:rFonts w:eastAsia="SimSun"/>
                <w:i/>
                <w:iCs/>
                <w:lang w:eastAsia="zh-CN"/>
              </w:rPr>
              <w:t>problém</w:t>
            </w:r>
            <w:r w:rsidRPr="00F606EF">
              <w:rPr>
                <w:rFonts w:eastAsia="SimSun" w:cs="TimesNewRoman,Italic"/>
                <w:i/>
                <w:iCs/>
                <w:lang w:eastAsia="zh-CN"/>
              </w:rPr>
              <w:t xml:space="preserve">ů </w:t>
            </w:r>
            <w:r w:rsidRPr="00F606EF">
              <w:rPr>
                <w:rFonts w:eastAsia="SimSun"/>
                <w:lang w:eastAsia="zh-CN"/>
              </w:rPr>
              <w:t>- dokáží</w:t>
            </w:r>
            <w:proofErr w:type="gramEnd"/>
            <w:r w:rsidRPr="00F606EF">
              <w:rPr>
                <w:rFonts w:eastAsia="SimSun"/>
                <w:lang w:eastAsia="zh-CN"/>
              </w:rPr>
              <w:t xml:space="preserve"> určit jádro problému, aktivně</w:t>
            </w:r>
            <w:r w:rsidRPr="00F606EF">
              <w:rPr>
                <w:rFonts w:eastAsia="SimSun" w:cs="TimesNewRoman"/>
                <w:lang w:eastAsia="zh-CN"/>
              </w:rPr>
              <w:t xml:space="preserve"> </w:t>
            </w:r>
            <w:r w:rsidRPr="00F606EF">
              <w:rPr>
                <w:rFonts w:eastAsia="SimSun"/>
                <w:lang w:eastAsia="zh-CN"/>
              </w:rPr>
              <w:t>získávají informace potřebné k jeho řešení, volí vhodné prostředky a strategie řešení, znají instituce, které jim s řešením problému mohou pomoci.</w:t>
            </w:r>
          </w:p>
          <w:p w14:paraId="286A4F57" w14:textId="77777777" w:rsidR="005836CF" w:rsidRPr="00F606EF" w:rsidRDefault="005836CF" w:rsidP="007520CE">
            <w:pPr>
              <w:autoSpaceDE w:val="0"/>
              <w:autoSpaceDN w:val="0"/>
              <w:adjustRightInd w:val="0"/>
              <w:jc w:val="both"/>
              <w:rPr>
                <w:rFonts w:eastAsia="SimSun"/>
                <w:lang w:eastAsia="zh-CN"/>
              </w:rPr>
            </w:pPr>
            <w:r w:rsidRPr="00F606EF">
              <w:rPr>
                <w:rFonts w:eastAsia="SimSun"/>
                <w:i/>
                <w:iCs/>
                <w:lang w:eastAsia="zh-CN"/>
              </w:rPr>
              <w:t xml:space="preserve">Kompetence k pracovnímu uplatnění </w:t>
            </w:r>
            <w:r w:rsidRPr="00F606EF">
              <w:rPr>
                <w:rFonts w:eastAsia="SimSun"/>
                <w:lang w:eastAsia="zh-CN"/>
              </w:rPr>
              <w:t>– seznámí se se zásadami vhodné komunikace s vrstevníky, kolegy, nadřízenými, jsou vedeni k</w:t>
            </w:r>
            <w:r w:rsidR="00F606EF">
              <w:rPr>
                <w:rFonts w:eastAsia="SimSun"/>
                <w:lang w:eastAsia="zh-CN"/>
              </w:rPr>
              <w:t> </w:t>
            </w:r>
            <w:r w:rsidRPr="00F606EF">
              <w:rPr>
                <w:rFonts w:eastAsia="SimSun"/>
                <w:lang w:eastAsia="zh-CN"/>
              </w:rPr>
              <w:t>zodpovědnému plnění studijních i pracovních povinností.</w:t>
            </w:r>
          </w:p>
          <w:p w14:paraId="11728B0F" w14:textId="77777777" w:rsidR="005836CF" w:rsidRPr="00F606EF" w:rsidRDefault="005836CF" w:rsidP="007520CE">
            <w:pPr>
              <w:autoSpaceDE w:val="0"/>
              <w:autoSpaceDN w:val="0"/>
              <w:adjustRightInd w:val="0"/>
              <w:jc w:val="both"/>
              <w:rPr>
                <w:rFonts w:eastAsia="SimSun"/>
                <w:lang w:eastAsia="zh-CN"/>
              </w:rPr>
            </w:pPr>
            <w:r w:rsidRPr="00F606EF">
              <w:rPr>
                <w:rFonts w:eastAsia="SimSun"/>
                <w:b/>
                <w:bCs/>
                <w:lang w:eastAsia="zh-CN"/>
              </w:rPr>
              <w:t>Průřezová témata</w:t>
            </w:r>
            <w:r w:rsidRPr="00F606EF">
              <w:rPr>
                <w:rFonts w:eastAsia="SimSun"/>
                <w:lang w:eastAsia="zh-CN"/>
              </w:rPr>
              <w:t>:</w:t>
            </w:r>
          </w:p>
          <w:p w14:paraId="724D78BE" w14:textId="77777777" w:rsidR="005836CF" w:rsidRPr="00F606EF" w:rsidRDefault="005836CF" w:rsidP="007520CE">
            <w:pPr>
              <w:autoSpaceDE w:val="0"/>
              <w:autoSpaceDN w:val="0"/>
              <w:adjustRightInd w:val="0"/>
              <w:jc w:val="both"/>
              <w:rPr>
                <w:rFonts w:eastAsia="SimSun"/>
                <w:lang w:eastAsia="zh-CN"/>
              </w:rPr>
            </w:pPr>
            <w:r w:rsidRPr="00F606EF">
              <w:rPr>
                <w:rFonts w:eastAsia="SimSun"/>
                <w:i/>
                <w:iCs/>
                <w:lang w:eastAsia="zh-CN"/>
              </w:rPr>
              <w:t xml:space="preserve">Občan v demokratické </w:t>
            </w:r>
            <w:proofErr w:type="gramStart"/>
            <w:r w:rsidRPr="00F606EF">
              <w:rPr>
                <w:rFonts w:eastAsia="SimSun"/>
                <w:i/>
                <w:iCs/>
                <w:lang w:eastAsia="zh-CN"/>
              </w:rPr>
              <w:t xml:space="preserve">společnosti </w:t>
            </w:r>
            <w:r w:rsidRPr="00F606EF">
              <w:rPr>
                <w:rFonts w:eastAsia="SimSun"/>
                <w:lang w:eastAsia="zh-CN"/>
              </w:rPr>
              <w:t>- Žáci</w:t>
            </w:r>
            <w:proofErr w:type="gramEnd"/>
            <w:r w:rsidRPr="00F606EF">
              <w:rPr>
                <w:rFonts w:eastAsia="SimSun"/>
                <w:lang w:eastAsia="zh-CN"/>
              </w:rPr>
              <w:t xml:space="preserve"> budou schopni se přiměřeně</w:t>
            </w:r>
            <w:r w:rsidRPr="00F606EF">
              <w:rPr>
                <w:rFonts w:eastAsia="SimSun" w:cs="TimesNewRoman"/>
                <w:lang w:eastAsia="zh-CN"/>
              </w:rPr>
              <w:t xml:space="preserve"> </w:t>
            </w:r>
            <w:r w:rsidRPr="00F606EF">
              <w:rPr>
                <w:rFonts w:eastAsia="SimSun"/>
                <w:lang w:eastAsia="zh-CN"/>
              </w:rPr>
              <w:t>vyjadřovat (ústně</w:t>
            </w:r>
            <w:r w:rsidRPr="00F606EF">
              <w:rPr>
                <w:rFonts w:eastAsia="SimSun" w:cs="TimesNewRoman"/>
                <w:lang w:eastAsia="zh-CN"/>
              </w:rPr>
              <w:t xml:space="preserve"> </w:t>
            </w:r>
            <w:r w:rsidRPr="00F606EF">
              <w:rPr>
                <w:rFonts w:eastAsia="SimSun"/>
                <w:lang w:eastAsia="zh-CN"/>
              </w:rPr>
              <w:t>i písemně) k probraným komunikačním situacím. Výuka podporuje rozvoj kognitivních znalostí žáka a rozšiřuje jeho celkový rozhled o spole</w:t>
            </w:r>
            <w:r w:rsidRPr="00F606EF">
              <w:rPr>
                <w:rFonts w:eastAsia="SimSun" w:cs="TimesNewRoman"/>
                <w:lang w:eastAsia="zh-CN"/>
              </w:rPr>
              <w:t>č</w:t>
            </w:r>
            <w:r w:rsidRPr="00F606EF">
              <w:rPr>
                <w:rFonts w:eastAsia="SimSun"/>
                <w:lang w:eastAsia="zh-CN"/>
              </w:rPr>
              <w:t>nosti, napomáhá rozvíjení jeho osobnosti. Žák formuluje své názory a postoje, je schopen vyslechnout názory druhých a přiměřeně</w:t>
            </w:r>
            <w:r w:rsidRPr="00F606EF">
              <w:rPr>
                <w:rFonts w:eastAsia="SimSun" w:cs="TimesNewRoman"/>
                <w:lang w:eastAsia="zh-CN"/>
              </w:rPr>
              <w:t xml:space="preserve"> </w:t>
            </w:r>
            <w:r w:rsidRPr="00F606EF">
              <w:rPr>
                <w:rFonts w:eastAsia="SimSun"/>
                <w:lang w:eastAsia="zh-CN"/>
              </w:rPr>
              <w:t>na ně</w:t>
            </w:r>
            <w:r w:rsidRPr="00F606EF">
              <w:rPr>
                <w:rFonts w:eastAsia="SimSun" w:cs="TimesNewRoman"/>
                <w:lang w:eastAsia="zh-CN"/>
              </w:rPr>
              <w:t xml:space="preserve"> </w:t>
            </w:r>
            <w:r w:rsidRPr="00F606EF">
              <w:rPr>
                <w:rFonts w:eastAsia="SimSun"/>
                <w:lang w:eastAsia="zh-CN"/>
              </w:rPr>
              <w:t>reagovat, pracovat samostatně</w:t>
            </w:r>
            <w:r w:rsidRPr="00F606EF">
              <w:rPr>
                <w:rFonts w:eastAsia="SimSun" w:cs="TimesNewRoman"/>
                <w:lang w:eastAsia="zh-CN"/>
              </w:rPr>
              <w:t xml:space="preserve"> </w:t>
            </w:r>
            <w:r w:rsidRPr="00F606EF">
              <w:rPr>
                <w:rFonts w:eastAsia="SimSun"/>
                <w:lang w:eastAsia="zh-CN"/>
              </w:rPr>
              <w:t>a v týmu.</w:t>
            </w:r>
          </w:p>
          <w:p w14:paraId="211DF701" w14:textId="77777777" w:rsidR="005836CF" w:rsidRPr="00F606EF" w:rsidRDefault="005836CF" w:rsidP="007520CE">
            <w:pPr>
              <w:autoSpaceDE w:val="0"/>
              <w:autoSpaceDN w:val="0"/>
              <w:adjustRightInd w:val="0"/>
              <w:jc w:val="both"/>
              <w:rPr>
                <w:rFonts w:eastAsia="SimSun"/>
                <w:lang w:eastAsia="zh-CN"/>
              </w:rPr>
            </w:pPr>
            <w:r w:rsidRPr="00F606EF">
              <w:rPr>
                <w:rFonts w:eastAsia="SimSun" w:cs="TimesNewRoman,Italic"/>
                <w:i/>
                <w:iCs/>
                <w:lang w:eastAsia="zh-CN"/>
              </w:rPr>
              <w:t>Č</w:t>
            </w:r>
            <w:r w:rsidRPr="00F606EF">
              <w:rPr>
                <w:rFonts w:eastAsia="SimSun"/>
                <w:i/>
                <w:iCs/>
                <w:lang w:eastAsia="zh-CN"/>
              </w:rPr>
              <w:t>lov</w:t>
            </w:r>
            <w:r w:rsidRPr="00F606EF">
              <w:rPr>
                <w:rFonts w:eastAsia="SimSun" w:cs="TimesNewRoman,Italic"/>
                <w:i/>
                <w:iCs/>
                <w:lang w:eastAsia="zh-CN"/>
              </w:rPr>
              <w:t>ě</w:t>
            </w:r>
            <w:r w:rsidRPr="00F606EF">
              <w:rPr>
                <w:rFonts w:eastAsia="SimSun"/>
                <w:i/>
                <w:iCs/>
                <w:lang w:eastAsia="zh-CN"/>
              </w:rPr>
              <w:t>k a sv</w:t>
            </w:r>
            <w:r w:rsidRPr="00F606EF">
              <w:rPr>
                <w:rFonts w:eastAsia="SimSun" w:cs="TimesNewRoman,Italic"/>
                <w:i/>
                <w:iCs/>
                <w:lang w:eastAsia="zh-CN"/>
              </w:rPr>
              <w:t>ě</w:t>
            </w:r>
            <w:r w:rsidRPr="00F606EF">
              <w:rPr>
                <w:rFonts w:eastAsia="SimSun"/>
                <w:i/>
                <w:iCs/>
                <w:lang w:eastAsia="zh-CN"/>
              </w:rPr>
              <w:t>t práce</w:t>
            </w:r>
            <w:r w:rsidRPr="00F606EF">
              <w:rPr>
                <w:rFonts w:eastAsia="SimSun"/>
                <w:lang w:eastAsia="zh-CN"/>
              </w:rPr>
              <w:t>:</w:t>
            </w:r>
            <w:r w:rsidRPr="00F606EF">
              <w:rPr>
                <w:rFonts w:eastAsia="SimSun"/>
                <w:b/>
                <w:bCs/>
                <w:lang w:eastAsia="zh-CN"/>
              </w:rPr>
              <w:t xml:space="preserve"> </w:t>
            </w:r>
            <w:r w:rsidRPr="00F606EF">
              <w:rPr>
                <w:rFonts w:eastAsia="SimSun"/>
                <w:lang w:eastAsia="zh-CN"/>
              </w:rPr>
              <w:t>Žáci jsou vedeni k tomu, aby byli schopni zodpovědně</w:t>
            </w:r>
            <w:r w:rsidRPr="00F606EF">
              <w:rPr>
                <w:rFonts w:eastAsia="SimSun" w:cs="TimesNewRoman"/>
                <w:lang w:eastAsia="zh-CN"/>
              </w:rPr>
              <w:t xml:space="preserve"> </w:t>
            </w:r>
            <w:r w:rsidRPr="00F606EF">
              <w:rPr>
                <w:rFonts w:eastAsia="SimSun"/>
                <w:lang w:eastAsia="zh-CN"/>
              </w:rPr>
              <w:t>rozhodovat o své vzdělávací cestě, uvědoměle dodržovat pracovní povinnosti a vycházet s budoucími kolegy a nadřízenými, aktivn</w:t>
            </w:r>
            <w:r w:rsidRPr="00F606EF">
              <w:rPr>
                <w:rFonts w:eastAsia="SimSun" w:cs="TimesNewRoman"/>
                <w:lang w:eastAsia="zh-CN"/>
              </w:rPr>
              <w:t xml:space="preserve">ě </w:t>
            </w:r>
            <w:r w:rsidRPr="00F606EF">
              <w:rPr>
                <w:rFonts w:eastAsia="SimSun"/>
                <w:lang w:eastAsia="zh-CN"/>
              </w:rPr>
              <w:t>se podílet na fungování demokratických zásad i na pracovišti.</w:t>
            </w:r>
          </w:p>
          <w:p w14:paraId="15999D16" w14:textId="77777777" w:rsidR="005836CF" w:rsidRPr="00F606EF" w:rsidRDefault="005836CF" w:rsidP="007520CE">
            <w:pPr>
              <w:autoSpaceDE w:val="0"/>
              <w:autoSpaceDN w:val="0"/>
              <w:adjustRightInd w:val="0"/>
              <w:jc w:val="both"/>
              <w:rPr>
                <w:rFonts w:eastAsia="SimSun"/>
                <w:lang w:eastAsia="zh-CN"/>
              </w:rPr>
            </w:pPr>
            <w:r w:rsidRPr="00F606EF">
              <w:rPr>
                <w:rFonts w:eastAsia="SimSun" w:cs="TimesNewRoman,Italic"/>
                <w:i/>
                <w:iCs/>
                <w:lang w:eastAsia="zh-CN"/>
              </w:rPr>
              <w:t>Č</w:t>
            </w:r>
            <w:r w:rsidRPr="00F606EF">
              <w:rPr>
                <w:rFonts w:eastAsia="SimSun"/>
                <w:i/>
                <w:iCs/>
                <w:lang w:eastAsia="zh-CN"/>
              </w:rPr>
              <w:t>lověk a životní prost</w:t>
            </w:r>
            <w:r w:rsidRPr="00F606EF">
              <w:rPr>
                <w:rFonts w:eastAsia="SimSun" w:cs="TimesNewRoman,Italic"/>
                <w:i/>
                <w:iCs/>
                <w:lang w:eastAsia="zh-CN"/>
              </w:rPr>
              <w:t>ř</w:t>
            </w:r>
            <w:r w:rsidRPr="00F606EF">
              <w:rPr>
                <w:rFonts w:eastAsia="SimSun"/>
                <w:i/>
                <w:iCs/>
                <w:lang w:eastAsia="zh-CN"/>
              </w:rPr>
              <w:t>edí</w:t>
            </w:r>
            <w:r w:rsidRPr="00F606EF">
              <w:rPr>
                <w:rFonts w:eastAsia="SimSun"/>
                <w:b/>
                <w:bCs/>
                <w:lang w:eastAsia="zh-CN"/>
              </w:rPr>
              <w:t xml:space="preserve">: </w:t>
            </w:r>
            <w:r w:rsidRPr="00F606EF">
              <w:rPr>
                <w:rFonts w:eastAsia="SimSun"/>
                <w:lang w:eastAsia="zh-CN"/>
              </w:rPr>
              <w:t>Žák se seznámí s kulturními hodnotami v regionu v</w:t>
            </w:r>
            <w:r w:rsidRPr="00F606EF">
              <w:rPr>
                <w:rFonts w:eastAsia="SimSun" w:cs="TimesNewRoman"/>
                <w:lang w:eastAsia="zh-CN"/>
              </w:rPr>
              <w:t>č</w:t>
            </w:r>
            <w:r w:rsidRPr="00F606EF">
              <w:rPr>
                <w:rFonts w:eastAsia="SimSun"/>
                <w:lang w:eastAsia="zh-CN"/>
              </w:rPr>
              <w:t>etn</w:t>
            </w:r>
            <w:r w:rsidRPr="00F606EF">
              <w:rPr>
                <w:rFonts w:eastAsia="SimSun" w:cs="TimesNewRoman"/>
                <w:lang w:eastAsia="zh-CN"/>
              </w:rPr>
              <w:t xml:space="preserve">ě </w:t>
            </w:r>
            <w:r w:rsidRPr="00F606EF">
              <w:rPr>
                <w:rFonts w:eastAsia="SimSun"/>
                <w:lang w:eastAsia="zh-CN"/>
              </w:rPr>
              <w:t>p</w:t>
            </w:r>
            <w:r w:rsidRPr="00F606EF">
              <w:rPr>
                <w:rFonts w:eastAsia="SimSun" w:cs="TimesNewRoman"/>
                <w:lang w:eastAsia="zh-CN"/>
              </w:rPr>
              <w:t>ř</w:t>
            </w:r>
            <w:r w:rsidRPr="00F606EF">
              <w:rPr>
                <w:rFonts w:eastAsia="SimSun"/>
                <w:lang w:eastAsia="zh-CN"/>
              </w:rPr>
              <w:t>írodních památek a je veden k pé</w:t>
            </w:r>
            <w:r w:rsidRPr="00F606EF">
              <w:rPr>
                <w:rFonts w:eastAsia="SimSun" w:cs="TimesNewRoman"/>
                <w:lang w:eastAsia="zh-CN"/>
              </w:rPr>
              <w:t>č</w:t>
            </w:r>
            <w:r w:rsidRPr="00F606EF">
              <w:rPr>
                <w:rFonts w:eastAsia="SimSun"/>
                <w:lang w:eastAsia="zh-CN"/>
              </w:rPr>
              <w:t>i o jejich zachování.</w:t>
            </w:r>
          </w:p>
          <w:p w14:paraId="412BFF8D" w14:textId="77777777" w:rsidR="005836CF" w:rsidRPr="00F606EF" w:rsidRDefault="005836CF" w:rsidP="007520CE">
            <w:pPr>
              <w:autoSpaceDE w:val="0"/>
              <w:autoSpaceDN w:val="0"/>
              <w:adjustRightInd w:val="0"/>
              <w:jc w:val="both"/>
              <w:rPr>
                <w:rFonts w:eastAsia="SimSun"/>
                <w:lang w:eastAsia="zh-CN"/>
              </w:rPr>
            </w:pPr>
            <w:r w:rsidRPr="00F606EF">
              <w:rPr>
                <w:rFonts w:eastAsia="SimSun"/>
                <w:i/>
                <w:iCs/>
                <w:lang w:eastAsia="zh-CN"/>
              </w:rPr>
              <w:t>Informa</w:t>
            </w:r>
            <w:r w:rsidRPr="00F606EF">
              <w:rPr>
                <w:rFonts w:eastAsia="SimSun" w:cs="TimesNewRoman,Italic"/>
                <w:i/>
                <w:iCs/>
                <w:lang w:eastAsia="zh-CN"/>
              </w:rPr>
              <w:t>č</w:t>
            </w:r>
            <w:r w:rsidRPr="00F606EF">
              <w:rPr>
                <w:rFonts w:eastAsia="SimSun"/>
                <w:i/>
                <w:iCs/>
                <w:lang w:eastAsia="zh-CN"/>
              </w:rPr>
              <w:t>ní a komunikační technologie</w:t>
            </w:r>
            <w:r w:rsidRPr="00F606EF">
              <w:rPr>
                <w:rFonts w:eastAsia="SimSun"/>
                <w:lang w:eastAsia="zh-CN"/>
              </w:rPr>
              <w:t>: Žáci jsou vedeni k tomu, aby při vyhledávání informací používali všechny dostupné zdroje včetně</w:t>
            </w:r>
            <w:r w:rsidRPr="00F606EF">
              <w:rPr>
                <w:rFonts w:eastAsia="SimSun" w:cs="TimesNewRoman"/>
                <w:lang w:eastAsia="zh-CN"/>
              </w:rPr>
              <w:t xml:space="preserve"> </w:t>
            </w:r>
            <w:r w:rsidRPr="00F606EF">
              <w:rPr>
                <w:rFonts w:eastAsia="SimSun"/>
                <w:lang w:eastAsia="zh-CN"/>
              </w:rPr>
              <w:t>internetu.</w:t>
            </w:r>
          </w:p>
        </w:tc>
      </w:tr>
    </w:tbl>
    <w:p w14:paraId="6A74921A" w14:textId="77777777" w:rsidR="005836CF" w:rsidRDefault="00BD7BE5" w:rsidP="005836CF">
      <w:pPr>
        <w:widowControl w:val="0"/>
        <w:autoSpaceDE w:val="0"/>
        <w:autoSpaceDN w:val="0"/>
        <w:adjustRightInd w:val="0"/>
        <w:snapToGrid w:val="0"/>
        <w:jc w:val="both"/>
        <w:rPr>
          <w:rFonts w:cs="Arial"/>
          <w:b/>
          <w:color w:val="000000"/>
        </w:rPr>
      </w:pPr>
      <w:r>
        <w:rPr>
          <w:rFonts w:cs="Arial"/>
          <w:b/>
          <w:color w:val="000000"/>
        </w:rPr>
        <w:br w:type="page"/>
      </w:r>
      <w:r w:rsidR="005836CF">
        <w:rPr>
          <w:rFonts w:cs="Arial"/>
          <w:b/>
          <w:color w:val="000000"/>
        </w:rPr>
        <w:lastRenderedPageBreak/>
        <w:t>Rozpis výsledků vzdělávání a učiva</w:t>
      </w:r>
    </w:p>
    <w:p w14:paraId="1515DDD1" w14:textId="77777777" w:rsidR="005836CF" w:rsidRDefault="005836CF" w:rsidP="005836CF">
      <w:pPr>
        <w:widowControl w:val="0"/>
        <w:autoSpaceDE w:val="0"/>
        <w:autoSpaceDN w:val="0"/>
        <w:adjustRightInd w:val="0"/>
        <w:snapToGrid w:val="0"/>
        <w:jc w:val="both"/>
        <w:rPr>
          <w:rFonts w:cs="Arial"/>
          <w:b/>
          <w:color w:val="000000"/>
        </w:rPr>
      </w:pPr>
    </w:p>
    <w:p w14:paraId="02EB63C3" w14:textId="77777777" w:rsidR="005836CF" w:rsidRDefault="005836CF" w:rsidP="005836CF">
      <w:pPr>
        <w:widowControl w:val="0"/>
        <w:autoSpaceDE w:val="0"/>
        <w:autoSpaceDN w:val="0"/>
        <w:adjustRightInd w:val="0"/>
        <w:snapToGrid w:val="0"/>
        <w:jc w:val="both"/>
        <w:rPr>
          <w:rFonts w:cs="Arial"/>
          <w:color w:val="000000"/>
        </w:rPr>
      </w:pPr>
      <w:r>
        <w:rPr>
          <w:rFonts w:cs="Arial"/>
          <w:b/>
          <w:color w:val="000000"/>
        </w:rPr>
        <w:t>1.</w:t>
      </w:r>
      <w:r w:rsidR="00BD7BE5">
        <w:rPr>
          <w:rFonts w:cs="Arial"/>
          <w:b/>
          <w:color w:val="000000"/>
        </w:rPr>
        <w:t xml:space="preserve"> </w:t>
      </w:r>
      <w:r>
        <w:rPr>
          <w:rFonts w:cs="Arial"/>
          <w:b/>
          <w:color w:val="000000"/>
        </w:rPr>
        <w:t>r</w:t>
      </w:r>
      <w:r w:rsidRPr="0010615C">
        <w:rPr>
          <w:rFonts w:cs="Arial"/>
          <w:b/>
          <w:color w:val="000000"/>
        </w:rPr>
        <w:t>očník</w:t>
      </w:r>
      <w:r w:rsidRPr="005C1F1B">
        <w:rPr>
          <w:rFonts w:cs="Arial"/>
          <w:b/>
          <w:color w:val="000000"/>
        </w:rPr>
        <w:t xml:space="preserve">: </w:t>
      </w:r>
      <w:r w:rsidR="005C1F1B" w:rsidRPr="005C1F1B">
        <w:rPr>
          <w:rFonts w:cs="Arial"/>
          <w:b/>
          <w:color w:val="000000"/>
        </w:rPr>
        <w:t xml:space="preserve">celkem </w:t>
      </w:r>
      <w:r w:rsidRPr="005C1F1B">
        <w:rPr>
          <w:rFonts w:cs="Arial"/>
          <w:b/>
          <w:color w:val="000000"/>
        </w:rPr>
        <w:t>33 hodin</w:t>
      </w:r>
    </w:p>
    <w:p w14:paraId="1B5ED23C" w14:textId="77777777" w:rsidR="005836CF" w:rsidRPr="0010615C" w:rsidRDefault="005836CF" w:rsidP="005836CF">
      <w:pPr>
        <w:widowControl w:val="0"/>
        <w:autoSpaceDE w:val="0"/>
        <w:autoSpaceDN w:val="0"/>
        <w:adjustRightInd w:val="0"/>
        <w:snapToGrid w:val="0"/>
        <w:jc w:val="both"/>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3799"/>
        <w:gridCol w:w="975"/>
      </w:tblGrid>
      <w:tr w:rsidR="005836CF" w:rsidRPr="00BD7BE5" w14:paraId="2812A722" w14:textId="77777777" w:rsidTr="00BD7BE5">
        <w:tc>
          <w:tcPr>
            <w:tcW w:w="4757" w:type="dxa"/>
            <w:vAlign w:val="center"/>
          </w:tcPr>
          <w:p w14:paraId="1FB40997" w14:textId="77777777" w:rsidR="005836CF" w:rsidRPr="00BD7BE5" w:rsidRDefault="005836CF" w:rsidP="00BD7BE5">
            <w:pPr>
              <w:widowControl w:val="0"/>
              <w:autoSpaceDE w:val="0"/>
              <w:autoSpaceDN w:val="0"/>
              <w:adjustRightInd w:val="0"/>
              <w:snapToGrid w:val="0"/>
              <w:jc w:val="both"/>
              <w:rPr>
                <w:rFonts w:cs="Arial"/>
                <w:b/>
              </w:rPr>
            </w:pPr>
            <w:r w:rsidRPr="00BD7BE5">
              <w:rPr>
                <w:rFonts w:cs="Arial"/>
                <w:b/>
                <w:color w:val="000000"/>
              </w:rPr>
              <w:t>Výsledky vzdělávání</w:t>
            </w:r>
          </w:p>
        </w:tc>
        <w:tc>
          <w:tcPr>
            <w:tcW w:w="3997" w:type="dxa"/>
            <w:vAlign w:val="center"/>
          </w:tcPr>
          <w:p w14:paraId="58E09C67" w14:textId="77777777" w:rsidR="005836CF" w:rsidRPr="00BD7BE5" w:rsidRDefault="005836CF" w:rsidP="00BD7BE5">
            <w:pPr>
              <w:widowControl w:val="0"/>
              <w:autoSpaceDE w:val="0"/>
              <w:autoSpaceDN w:val="0"/>
              <w:adjustRightInd w:val="0"/>
              <w:snapToGrid w:val="0"/>
              <w:jc w:val="both"/>
              <w:rPr>
                <w:rFonts w:cs="Arial"/>
                <w:b/>
              </w:rPr>
            </w:pPr>
            <w:r w:rsidRPr="00BD7BE5">
              <w:rPr>
                <w:rFonts w:cs="Arial"/>
                <w:b/>
                <w:color w:val="000000"/>
              </w:rPr>
              <w:t>Číslo tématu a téma</w:t>
            </w:r>
          </w:p>
        </w:tc>
        <w:tc>
          <w:tcPr>
            <w:tcW w:w="992" w:type="dxa"/>
            <w:vAlign w:val="center"/>
          </w:tcPr>
          <w:p w14:paraId="3BDCFE40" w14:textId="77777777" w:rsidR="005836CF" w:rsidRPr="00BD7BE5" w:rsidRDefault="005836CF" w:rsidP="0082109A">
            <w:pPr>
              <w:jc w:val="center"/>
              <w:rPr>
                <w:rFonts w:cs="Arial"/>
                <w:b/>
              </w:rPr>
            </w:pPr>
            <w:r w:rsidRPr="00BD7BE5">
              <w:rPr>
                <w:rFonts w:cs="Arial"/>
                <w:b/>
              </w:rPr>
              <w:t>Počet hodin</w:t>
            </w:r>
          </w:p>
        </w:tc>
      </w:tr>
      <w:tr w:rsidR="005836CF" w:rsidRPr="00BD7BE5" w14:paraId="7488694F" w14:textId="77777777" w:rsidTr="00BD7BE5">
        <w:tc>
          <w:tcPr>
            <w:tcW w:w="4757" w:type="dxa"/>
          </w:tcPr>
          <w:p w14:paraId="6EA27A92" w14:textId="77777777" w:rsidR="005836CF" w:rsidRPr="00BD7BE5" w:rsidRDefault="005836CF" w:rsidP="00BD7BE5">
            <w:pPr>
              <w:jc w:val="both"/>
              <w:rPr>
                <w:rFonts w:cs="Arial"/>
                <w:b/>
                <w:bCs/>
              </w:rPr>
            </w:pPr>
            <w:r w:rsidRPr="00BD7BE5">
              <w:rPr>
                <w:rFonts w:cs="Arial"/>
                <w:b/>
                <w:bCs/>
              </w:rPr>
              <w:t>Žák</w:t>
            </w:r>
            <w:r w:rsidR="00BD7BE5">
              <w:rPr>
                <w:rFonts w:cs="Arial"/>
                <w:b/>
                <w:bCs/>
              </w:rPr>
              <w:t>:</w:t>
            </w:r>
          </w:p>
          <w:p w14:paraId="6A452E38" w14:textId="77777777" w:rsidR="005836CF" w:rsidRPr="00BD7BE5" w:rsidRDefault="005836CF" w:rsidP="00BD7BE5">
            <w:pPr>
              <w:jc w:val="both"/>
              <w:rPr>
                <w:rFonts w:cs="Arial"/>
              </w:rPr>
            </w:pPr>
            <w:r w:rsidRPr="00BD7BE5">
              <w:rPr>
                <w:rFonts w:cs="Arial"/>
              </w:rPr>
              <w:t>- uvede změny, ke kterým dochází v</w:t>
            </w:r>
            <w:r w:rsidR="00BD7BE5">
              <w:rPr>
                <w:rFonts w:cs="Arial"/>
              </w:rPr>
              <w:t> </w:t>
            </w:r>
            <w:r w:rsidRPr="00BD7BE5">
              <w:rPr>
                <w:rFonts w:cs="Arial"/>
              </w:rPr>
              <w:t>průběhu vývoje člověka</w:t>
            </w:r>
          </w:p>
          <w:p w14:paraId="7B0B0BDB" w14:textId="77777777" w:rsidR="005836CF" w:rsidRPr="00BD7BE5" w:rsidRDefault="005836CF" w:rsidP="00BD7BE5">
            <w:pPr>
              <w:jc w:val="both"/>
              <w:rPr>
                <w:rFonts w:cs="Arial"/>
              </w:rPr>
            </w:pPr>
            <w:r w:rsidRPr="00BD7BE5">
              <w:rPr>
                <w:rFonts w:cs="Arial"/>
              </w:rPr>
              <w:t>- charakterizuje jednotlivé etapy života</w:t>
            </w:r>
          </w:p>
          <w:p w14:paraId="71D2D7E0" w14:textId="77777777" w:rsidR="005836CF" w:rsidRPr="00BD7BE5" w:rsidRDefault="005836CF" w:rsidP="00BD7BE5">
            <w:pPr>
              <w:jc w:val="both"/>
              <w:rPr>
                <w:rFonts w:cs="Arial"/>
              </w:rPr>
            </w:pPr>
            <w:r w:rsidRPr="00BD7BE5">
              <w:rPr>
                <w:rFonts w:cs="Arial"/>
              </w:rPr>
              <w:t>- vysvětlí důležitost sebepoznání a definuje vlastními slovy životní krizi a možnosti jejího zvládnutí</w:t>
            </w:r>
          </w:p>
          <w:p w14:paraId="40B0AE60" w14:textId="77777777" w:rsidR="005836CF" w:rsidRPr="00BD7BE5" w:rsidRDefault="005836CF" w:rsidP="00BD7BE5">
            <w:pPr>
              <w:jc w:val="both"/>
              <w:rPr>
                <w:rFonts w:cs="Arial"/>
              </w:rPr>
            </w:pPr>
            <w:r w:rsidRPr="00BD7BE5">
              <w:rPr>
                <w:rFonts w:cs="Arial"/>
              </w:rPr>
              <w:t>- dovede aplikovat zásady slušného chování v běžných životních situacích</w:t>
            </w:r>
          </w:p>
        </w:tc>
        <w:tc>
          <w:tcPr>
            <w:tcW w:w="3997" w:type="dxa"/>
          </w:tcPr>
          <w:p w14:paraId="551E7868" w14:textId="77777777" w:rsidR="005836CF" w:rsidRPr="00BD7BE5" w:rsidRDefault="00BD7BE5" w:rsidP="00BD7BE5">
            <w:pPr>
              <w:jc w:val="both"/>
              <w:rPr>
                <w:rFonts w:cs="Arial"/>
              </w:rPr>
            </w:pPr>
            <w:r>
              <w:rPr>
                <w:rFonts w:cs="Arial"/>
                <w:b/>
              </w:rPr>
              <w:t xml:space="preserve">1. </w:t>
            </w:r>
            <w:r w:rsidR="005836CF" w:rsidRPr="00BD7BE5">
              <w:rPr>
                <w:rFonts w:cs="Arial"/>
                <w:b/>
              </w:rPr>
              <w:t>Člověk v lidském společenství</w:t>
            </w:r>
          </w:p>
          <w:p w14:paraId="0CFE1E54" w14:textId="77777777" w:rsidR="005836CF" w:rsidRPr="00BD7BE5" w:rsidRDefault="005836CF" w:rsidP="00BD7BE5">
            <w:pPr>
              <w:jc w:val="both"/>
              <w:rPr>
                <w:rFonts w:cs="Arial"/>
              </w:rPr>
            </w:pPr>
            <w:r w:rsidRPr="00BD7BE5">
              <w:rPr>
                <w:rFonts w:cs="Arial"/>
              </w:rPr>
              <w:t>- vývoj a rozvoj člověka</w:t>
            </w:r>
          </w:p>
          <w:p w14:paraId="0BDE2940" w14:textId="77777777" w:rsidR="005836CF" w:rsidRPr="00BD7BE5" w:rsidRDefault="00BD7BE5" w:rsidP="00BD7BE5">
            <w:pPr>
              <w:jc w:val="both"/>
              <w:rPr>
                <w:rFonts w:cs="Arial"/>
              </w:rPr>
            </w:pPr>
            <w:r>
              <w:rPr>
                <w:rFonts w:cs="Arial"/>
              </w:rPr>
              <w:t xml:space="preserve">- </w:t>
            </w:r>
            <w:r w:rsidR="005836CF" w:rsidRPr="00BD7BE5">
              <w:rPr>
                <w:rFonts w:cs="Arial"/>
              </w:rPr>
              <w:t>vývoj a jeho činitelé, tělesná a</w:t>
            </w:r>
            <w:r>
              <w:rPr>
                <w:rFonts w:cs="Arial"/>
              </w:rPr>
              <w:t> </w:t>
            </w:r>
            <w:r w:rsidR="005836CF" w:rsidRPr="00BD7BE5">
              <w:rPr>
                <w:rFonts w:cs="Arial"/>
              </w:rPr>
              <w:t xml:space="preserve">duševní stránka osobnosti, etapy lidského života a jejich charakteristické znaky, poznání sebe sama a životní krize </w:t>
            </w:r>
          </w:p>
          <w:p w14:paraId="64E14095" w14:textId="77777777" w:rsidR="005836CF" w:rsidRPr="00BD7BE5" w:rsidRDefault="005836CF" w:rsidP="00BD7BE5">
            <w:pPr>
              <w:jc w:val="both"/>
              <w:rPr>
                <w:rFonts w:cs="Arial"/>
              </w:rPr>
            </w:pPr>
          </w:p>
        </w:tc>
        <w:tc>
          <w:tcPr>
            <w:tcW w:w="992" w:type="dxa"/>
          </w:tcPr>
          <w:p w14:paraId="30778725" w14:textId="77777777" w:rsidR="005836CF" w:rsidRPr="00BD7BE5" w:rsidRDefault="005836CF" w:rsidP="0082109A">
            <w:pPr>
              <w:jc w:val="center"/>
              <w:rPr>
                <w:rFonts w:cs="Arial"/>
                <w:b/>
              </w:rPr>
            </w:pPr>
            <w:r w:rsidRPr="00BD7BE5">
              <w:rPr>
                <w:rFonts w:cs="Arial"/>
                <w:b/>
              </w:rPr>
              <w:t>4</w:t>
            </w:r>
          </w:p>
        </w:tc>
      </w:tr>
      <w:tr w:rsidR="005836CF" w:rsidRPr="00BD7BE5" w14:paraId="420706C6" w14:textId="77777777" w:rsidTr="00BD7BE5">
        <w:tc>
          <w:tcPr>
            <w:tcW w:w="4757" w:type="dxa"/>
          </w:tcPr>
          <w:p w14:paraId="303CF7DB" w14:textId="77777777" w:rsidR="005836CF" w:rsidRPr="00BD7BE5" w:rsidRDefault="005836CF" w:rsidP="00BD7BE5">
            <w:pPr>
              <w:jc w:val="both"/>
              <w:rPr>
                <w:rFonts w:cs="Arial"/>
              </w:rPr>
            </w:pPr>
            <w:r w:rsidRPr="00BD7BE5">
              <w:rPr>
                <w:rFonts w:cs="Arial"/>
              </w:rPr>
              <w:t>- charakterizuje verbální nonverbální komunikaci, odhadne význam nonverbálního sdělení, porovná pasivní, agresivní, asertivní chování</w:t>
            </w:r>
          </w:p>
          <w:p w14:paraId="2DFD65A6" w14:textId="77777777" w:rsidR="005836CF" w:rsidRPr="00BD7BE5" w:rsidRDefault="005836CF" w:rsidP="00BD7BE5">
            <w:pPr>
              <w:jc w:val="both"/>
              <w:rPr>
                <w:rFonts w:cs="Arial"/>
              </w:rPr>
            </w:pPr>
            <w:r w:rsidRPr="00BD7BE5">
              <w:rPr>
                <w:rFonts w:cs="Arial"/>
              </w:rPr>
              <w:t>- vysvětlí z čeho vycházejí současná pravidla společenského chování</w:t>
            </w:r>
          </w:p>
          <w:p w14:paraId="6D316A04" w14:textId="77777777" w:rsidR="005836CF" w:rsidRPr="00BD7BE5" w:rsidRDefault="005836CF" w:rsidP="00BD7BE5">
            <w:pPr>
              <w:jc w:val="both"/>
              <w:rPr>
                <w:rFonts w:cs="Arial"/>
              </w:rPr>
            </w:pPr>
            <w:r w:rsidRPr="00BD7BE5">
              <w:rPr>
                <w:rFonts w:cs="Arial"/>
              </w:rPr>
              <w:t>- uvede, jaká práva a povinnosti pro něho vyplývají z jeho role v rodině, ve škole, na pracovišti</w:t>
            </w:r>
          </w:p>
          <w:p w14:paraId="1BBD1E0E" w14:textId="77777777" w:rsidR="005836CF" w:rsidRPr="00BD7BE5" w:rsidRDefault="005836CF" w:rsidP="00BD7BE5">
            <w:pPr>
              <w:jc w:val="both"/>
              <w:rPr>
                <w:rFonts w:cs="Arial"/>
              </w:rPr>
            </w:pPr>
            <w:r w:rsidRPr="00BD7BE5">
              <w:rPr>
                <w:rFonts w:cs="Arial"/>
              </w:rPr>
              <w:t>-  objasní příčiny konfliktů a možnosti jejich zvládnutí a předcházení</w:t>
            </w:r>
          </w:p>
          <w:p w14:paraId="4136C9A4" w14:textId="77777777" w:rsidR="005836CF" w:rsidRPr="00BD7BE5" w:rsidRDefault="005836CF" w:rsidP="00BD7BE5">
            <w:pPr>
              <w:jc w:val="both"/>
              <w:rPr>
                <w:rFonts w:cs="Arial"/>
              </w:rPr>
            </w:pPr>
            <w:r w:rsidRPr="00BD7BE5">
              <w:rPr>
                <w:rFonts w:cs="Arial"/>
              </w:rPr>
              <w:t>- uvede příklady sousedské pomoci a</w:t>
            </w:r>
            <w:r w:rsidR="00BD7BE5">
              <w:rPr>
                <w:rFonts w:cs="Arial"/>
              </w:rPr>
              <w:t> </w:t>
            </w:r>
            <w:r w:rsidRPr="00BD7BE5">
              <w:rPr>
                <w:rFonts w:cs="Arial"/>
              </w:rPr>
              <w:t>spolupráce, lásky, přátelství a dalších hodnot</w:t>
            </w:r>
          </w:p>
          <w:p w14:paraId="6DE26826" w14:textId="77777777" w:rsidR="005836CF" w:rsidRPr="00BD7BE5" w:rsidRDefault="005836CF" w:rsidP="00BD7BE5">
            <w:pPr>
              <w:jc w:val="both"/>
              <w:rPr>
                <w:rFonts w:cs="Arial"/>
              </w:rPr>
            </w:pPr>
            <w:r w:rsidRPr="00BD7BE5">
              <w:rPr>
                <w:rFonts w:cs="Arial"/>
              </w:rPr>
              <w:t>- uvede, jaká práva a povinnosti pro něho vyplývají z jeho role v rodině</w:t>
            </w:r>
          </w:p>
        </w:tc>
        <w:tc>
          <w:tcPr>
            <w:tcW w:w="3997" w:type="dxa"/>
          </w:tcPr>
          <w:p w14:paraId="21C27643" w14:textId="77777777" w:rsidR="005836CF" w:rsidRPr="00BD7BE5" w:rsidRDefault="00BD7BE5" w:rsidP="00BD7BE5">
            <w:pPr>
              <w:jc w:val="both"/>
              <w:rPr>
                <w:rFonts w:cs="Arial"/>
                <w:b/>
                <w:bCs/>
              </w:rPr>
            </w:pPr>
            <w:r w:rsidRPr="00BD7BE5">
              <w:rPr>
                <w:rFonts w:cs="Arial"/>
                <w:b/>
                <w:bCs/>
              </w:rPr>
              <w:t>2. M</w:t>
            </w:r>
            <w:r w:rsidR="005836CF" w:rsidRPr="00BD7BE5">
              <w:rPr>
                <w:rFonts w:cs="Arial"/>
                <w:b/>
                <w:bCs/>
              </w:rPr>
              <w:t>ezilidské vztahy</w:t>
            </w:r>
          </w:p>
          <w:p w14:paraId="3C3FB6F1" w14:textId="77777777" w:rsidR="005836CF" w:rsidRPr="00BD7BE5" w:rsidRDefault="005836CF" w:rsidP="00BD7BE5">
            <w:pPr>
              <w:jc w:val="both"/>
              <w:rPr>
                <w:rFonts w:cs="Arial"/>
              </w:rPr>
            </w:pPr>
            <w:r w:rsidRPr="00BD7BE5">
              <w:rPr>
                <w:rFonts w:cs="Arial"/>
              </w:rPr>
              <w:t>- co je to komunikace, jak se při komunikaci chováme, pravidla slušného chování</w:t>
            </w:r>
          </w:p>
          <w:p w14:paraId="735A03C7" w14:textId="77777777" w:rsidR="005836CF" w:rsidRPr="00BD7BE5" w:rsidRDefault="005836CF" w:rsidP="00BD7BE5">
            <w:pPr>
              <w:jc w:val="both"/>
              <w:rPr>
                <w:rFonts w:cs="Arial"/>
              </w:rPr>
            </w:pPr>
            <w:r w:rsidRPr="00BD7BE5">
              <w:rPr>
                <w:rFonts w:cs="Arial"/>
              </w:rPr>
              <w:t>- konflikty v mezilidských vztazích</w:t>
            </w:r>
          </w:p>
          <w:p w14:paraId="5F4FED64" w14:textId="77777777" w:rsidR="005836CF" w:rsidRPr="00BD7BE5" w:rsidRDefault="005836CF" w:rsidP="00BD7BE5">
            <w:pPr>
              <w:jc w:val="both"/>
              <w:rPr>
                <w:rFonts w:cs="Arial"/>
              </w:rPr>
            </w:pPr>
          </w:p>
        </w:tc>
        <w:tc>
          <w:tcPr>
            <w:tcW w:w="992" w:type="dxa"/>
          </w:tcPr>
          <w:p w14:paraId="1852F829" w14:textId="77777777" w:rsidR="005836CF" w:rsidRPr="00BD7BE5" w:rsidRDefault="005836CF" w:rsidP="0082109A">
            <w:pPr>
              <w:jc w:val="center"/>
              <w:rPr>
                <w:rFonts w:cs="Arial"/>
                <w:b/>
              </w:rPr>
            </w:pPr>
            <w:r w:rsidRPr="00BD7BE5">
              <w:rPr>
                <w:rFonts w:cs="Arial"/>
                <w:b/>
              </w:rPr>
              <w:t>4</w:t>
            </w:r>
          </w:p>
        </w:tc>
      </w:tr>
      <w:tr w:rsidR="005836CF" w:rsidRPr="00BD7BE5" w14:paraId="5C581E20" w14:textId="77777777" w:rsidTr="00BD7BE5">
        <w:tc>
          <w:tcPr>
            <w:tcW w:w="4757" w:type="dxa"/>
          </w:tcPr>
          <w:p w14:paraId="229BB784" w14:textId="77777777" w:rsidR="005836CF" w:rsidRPr="00BD7BE5" w:rsidRDefault="005836CF" w:rsidP="00BD7BE5">
            <w:pPr>
              <w:jc w:val="both"/>
              <w:rPr>
                <w:rFonts w:cs="Arial"/>
              </w:rPr>
            </w:pPr>
            <w:r w:rsidRPr="00BD7BE5">
              <w:rPr>
                <w:rFonts w:cs="Arial"/>
              </w:rPr>
              <w:t>- vysvětlí co je vrstevnická skupina a jaký význam má pro náš zdravý duševní vývoj, co je to šikana a možnosti jejího řešení, souvislost s existencí manipulativního vůdce ve skupině</w:t>
            </w:r>
          </w:p>
          <w:p w14:paraId="37554540" w14:textId="77777777" w:rsidR="005836CF" w:rsidRDefault="005836CF" w:rsidP="00BD7BE5">
            <w:pPr>
              <w:jc w:val="both"/>
              <w:rPr>
                <w:rFonts w:cs="Arial"/>
              </w:rPr>
            </w:pPr>
            <w:r w:rsidRPr="00BD7BE5">
              <w:rPr>
                <w:rFonts w:cs="Arial"/>
              </w:rPr>
              <w:t>- objasní, jak se mají řešit konflikty mezi vrstevníky a žáky, co se rozumí šikanou a</w:t>
            </w:r>
            <w:r w:rsidR="00BD7BE5">
              <w:rPr>
                <w:rFonts w:cs="Arial"/>
              </w:rPr>
              <w:t> </w:t>
            </w:r>
            <w:r w:rsidRPr="00BD7BE5">
              <w:rPr>
                <w:rFonts w:cs="Arial"/>
              </w:rPr>
              <w:t>vandalismem a jaké mají tyto jevy důsledky</w:t>
            </w:r>
          </w:p>
          <w:p w14:paraId="4ADC17C6" w14:textId="69387E61" w:rsidR="0078768E" w:rsidRPr="00BD7BE5" w:rsidRDefault="0078768E" w:rsidP="00BD7BE5">
            <w:pPr>
              <w:jc w:val="both"/>
              <w:rPr>
                <w:rFonts w:cs="Arial"/>
              </w:rPr>
            </w:pPr>
          </w:p>
        </w:tc>
        <w:tc>
          <w:tcPr>
            <w:tcW w:w="3997" w:type="dxa"/>
          </w:tcPr>
          <w:p w14:paraId="7888D214" w14:textId="77777777" w:rsidR="005836CF" w:rsidRPr="00BD7BE5" w:rsidRDefault="00BD7BE5" w:rsidP="00BD7BE5">
            <w:pPr>
              <w:jc w:val="both"/>
              <w:rPr>
                <w:rFonts w:cs="Arial"/>
                <w:b/>
                <w:bCs/>
              </w:rPr>
            </w:pPr>
            <w:r w:rsidRPr="00BD7BE5">
              <w:rPr>
                <w:rFonts w:cs="Arial"/>
                <w:b/>
                <w:bCs/>
              </w:rPr>
              <w:t>3. V</w:t>
            </w:r>
            <w:r w:rsidR="005836CF" w:rsidRPr="00BD7BE5">
              <w:rPr>
                <w:rFonts w:cs="Arial"/>
                <w:b/>
                <w:bCs/>
              </w:rPr>
              <w:t>rstevnické skupiny a vztahy v</w:t>
            </w:r>
            <w:r>
              <w:rPr>
                <w:rFonts w:cs="Arial"/>
                <w:b/>
                <w:bCs/>
              </w:rPr>
              <w:t> </w:t>
            </w:r>
            <w:r w:rsidR="005836CF" w:rsidRPr="00BD7BE5">
              <w:rPr>
                <w:rFonts w:cs="Arial"/>
                <w:b/>
                <w:bCs/>
              </w:rPr>
              <w:t>nich</w:t>
            </w:r>
          </w:p>
          <w:p w14:paraId="33F05096" w14:textId="77777777" w:rsidR="00BD7BE5" w:rsidRDefault="00BD7BE5" w:rsidP="00BD7BE5">
            <w:pPr>
              <w:jc w:val="both"/>
              <w:rPr>
                <w:rFonts w:cs="Arial"/>
              </w:rPr>
            </w:pPr>
            <w:r>
              <w:rPr>
                <w:rFonts w:cs="Arial"/>
              </w:rPr>
              <w:t xml:space="preserve">- </w:t>
            </w:r>
            <w:r w:rsidR="005836CF" w:rsidRPr="00BD7BE5">
              <w:rPr>
                <w:rFonts w:cs="Arial"/>
              </w:rPr>
              <w:t>skupina vrstevníků a její význam</w:t>
            </w:r>
          </w:p>
          <w:p w14:paraId="25506622" w14:textId="77777777" w:rsidR="005836CF" w:rsidRPr="00BD7BE5" w:rsidRDefault="00BD7BE5" w:rsidP="00BD7BE5">
            <w:pPr>
              <w:jc w:val="both"/>
              <w:rPr>
                <w:rFonts w:cs="Arial"/>
              </w:rPr>
            </w:pPr>
            <w:r>
              <w:rPr>
                <w:rFonts w:cs="Arial"/>
              </w:rPr>
              <w:t xml:space="preserve">- </w:t>
            </w:r>
            <w:r w:rsidR="005836CF" w:rsidRPr="00BD7BE5">
              <w:rPr>
                <w:rFonts w:cs="Arial"/>
              </w:rPr>
              <w:t>obětní beránek, identifikace s</w:t>
            </w:r>
            <w:r>
              <w:rPr>
                <w:rFonts w:cs="Arial"/>
              </w:rPr>
              <w:t> </w:t>
            </w:r>
            <w:r w:rsidR="005836CF" w:rsidRPr="00BD7BE5">
              <w:rPr>
                <w:rFonts w:cs="Arial"/>
              </w:rPr>
              <w:t>vůdcem</w:t>
            </w:r>
          </w:p>
          <w:p w14:paraId="186ADF73" w14:textId="77777777" w:rsidR="005836CF" w:rsidRPr="00BD7BE5" w:rsidRDefault="005836CF" w:rsidP="00BD7BE5">
            <w:pPr>
              <w:jc w:val="both"/>
              <w:rPr>
                <w:rFonts w:cs="Arial"/>
              </w:rPr>
            </w:pPr>
          </w:p>
        </w:tc>
        <w:tc>
          <w:tcPr>
            <w:tcW w:w="992" w:type="dxa"/>
          </w:tcPr>
          <w:p w14:paraId="570B01FD" w14:textId="77777777" w:rsidR="005836CF" w:rsidRPr="00BD7BE5" w:rsidRDefault="005836CF" w:rsidP="0082109A">
            <w:pPr>
              <w:jc w:val="center"/>
              <w:rPr>
                <w:rFonts w:cs="Arial"/>
                <w:b/>
              </w:rPr>
            </w:pPr>
            <w:r w:rsidRPr="00BD7BE5">
              <w:rPr>
                <w:rFonts w:cs="Arial"/>
                <w:b/>
              </w:rPr>
              <w:t>4</w:t>
            </w:r>
          </w:p>
        </w:tc>
      </w:tr>
      <w:tr w:rsidR="005836CF" w:rsidRPr="00BD7BE5" w14:paraId="7DD6CCBB" w14:textId="77777777" w:rsidTr="00BD7BE5">
        <w:tc>
          <w:tcPr>
            <w:tcW w:w="4757" w:type="dxa"/>
          </w:tcPr>
          <w:p w14:paraId="3B889BF3" w14:textId="77777777" w:rsidR="005836CF" w:rsidRPr="00BD7BE5" w:rsidRDefault="005836CF" w:rsidP="00BD7BE5">
            <w:pPr>
              <w:jc w:val="both"/>
              <w:rPr>
                <w:rFonts w:cs="Arial"/>
              </w:rPr>
            </w:pPr>
            <w:r w:rsidRPr="00BD7BE5">
              <w:rPr>
                <w:rFonts w:cs="Arial"/>
              </w:rPr>
              <w:t>- řekne svými slovy, co je to zdraví, ovlivňování zdraví duševního a tělesného, co bychom sami měli dělat pro vlastní zdraví, čím jsou drogy nebezpečné</w:t>
            </w:r>
          </w:p>
          <w:p w14:paraId="02D38974" w14:textId="77777777" w:rsidR="005836CF" w:rsidRPr="00BD7BE5" w:rsidRDefault="005836CF" w:rsidP="00BD7BE5">
            <w:pPr>
              <w:jc w:val="both"/>
              <w:rPr>
                <w:rFonts w:cs="Arial"/>
              </w:rPr>
            </w:pPr>
            <w:r w:rsidRPr="00BD7BE5">
              <w:rPr>
                <w:rFonts w:cs="Arial"/>
              </w:rPr>
              <w:t>- uplatňuje ve svém jednání základní znalosti o stavbě a funkci lidského organismu jako celku</w:t>
            </w:r>
          </w:p>
          <w:p w14:paraId="084CE842" w14:textId="77777777" w:rsidR="005836CF" w:rsidRPr="00BD7BE5" w:rsidRDefault="005836CF" w:rsidP="00BD7BE5">
            <w:pPr>
              <w:jc w:val="both"/>
              <w:rPr>
                <w:rFonts w:cs="Arial"/>
              </w:rPr>
            </w:pPr>
            <w:r w:rsidRPr="00BD7BE5">
              <w:rPr>
                <w:rFonts w:cs="Arial"/>
              </w:rPr>
              <w:t>- popíše, jak faktory životního prostředí ovlivňují zdraví lidí</w:t>
            </w:r>
          </w:p>
          <w:p w14:paraId="0976D98A" w14:textId="77777777" w:rsidR="005836CF" w:rsidRPr="00BD7BE5" w:rsidRDefault="005836CF" w:rsidP="00BD7BE5">
            <w:pPr>
              <w:jc w:val="both"/>
              <w:rPr>
                <w:rFonts w:cs="Arial"/>
              </w:rPr>
            </w:pPr>
            <w:r w:rsidRPr="00BD7BE5">
              <w:rPr>
                <w:rFonts w:cs="Arial"/>
              </w:rPr>
              <w:t>- zdůvodní význam zdravého životního stylu</w:t>
            </w:r>
          </w:p>
          <w:p w14:paraId="2F843806" w14:textId="77777777" w:rsidR="005836CF" w:rsidRPr="00BD7BE5" w:rsidRDefault="005836CF" w:rsidP="00BD7BE5">
            <w:pPr>
              <w:jc w:val="both"/>
              <w:rPr>
                <w:rFonts w:cs="Arial"/>
              </w:rPr>
            </w:pPr>
            <w:r w:rsidRPr="00BD7BE5">
              <w:rPr>
                <w:rFonts w:cs="Arial"/>
              </w:rPr>
              <w:lastRenderedPageBreak/>
              <w:t>- dovede posoudit vliv pracovních podmínek a povolání na své zdraví v dlouhodobé perspektivě a ví, jak by mohl kompenzovat jejich nežádoucí důsledky</w:t>
            </w:r>
          </w:p>
          <w:p w14:paraId="7E6611E6" w14:textId="77777777" w:rsidR="005836CF" w:rsidRPr="00BD7BE5" w:rsidRDefault="005836CF" w:rsidP="00BD7BE5">
            <w:pPr>
              <w:jc w:val="both"/>
              <w:rPr>
                <w:rFonts w:cs="Arial"/>
              </w:rPr>
            </w:pPr>
            <w:r w:rsidRPr="00BD7BE5">
              <w:rPr>
                <w:rFonts w:cs="Arial"/>
              </w:rPr>
              <w:t>- popíše vliv fyzického a psychického zatížení na lidský organismus</w:t>
            </w:r>
          </w:p>
          <w:p w14:paraId="2CC9A80E" w14:textId="77777777" w:rsidR="005836CF" w:rsidRPr="00BD7BE5" w:rsidRDefault="005836CF" w:rsidP="00BD7BE5">
            <w:pPr>
              <w:jc w:val="both"/>
              <w:rPr>
                <w:rFonts w:cs="Arial"/>
              </w:rPr>
            </w:pPr>
            <w:r w:rsidRPr="00BD7BE5">
              <w:rPr>
                <w:rFonts w:cs="Arial"/>
              </w:rPr>
              <w:t>- orientuje se v zásadách zdravé výživy a</w:t>
            </w:r>
            <w:r w:rsidR="0082109A">
              <w:rPr>
                <w:rFonts w:cs="Arial"/>
              </w:rPr>
              <w:t> </w:t>
            </w:r>
            <w:r w:rsidRPr="00BD7BE5">
              <w:rPr>
                <w:rFonts w:cs="Arial"/>
              </w:rPr>
              <w:t>v jejích alternativních směrech</w:t>
            </w:r>
          </w:p>
          <w:p w14:paraId="4F40F288" w14:textId="77777777" w:rsidR="005836CF" w:rsidRPr="00BD7BE5" w:rsidRDefault="005836CF" w:rsidP="00BD7BE5">
            <w:pPr>
              <w:jc w:val="both"/>
              <w:rPr>
                <w:rFonts w:cs="Arial"/>
              </w:rPr>
            </w:pPr>
            <w:r w:rsidRPr="00BD7BE5">
              <w:rPr>
                <w:rFonts w:cs="Arial"/>
              </w:rPr>
              <w:t>- dovede uplatňovat naučené modelové situace k řešení konfliktních situací</w:t>
            </w:r>
          </w:p>
          <w:p w14:paraId="09A53642" w14:textId="77777777" w:rsidR="005836CF" w:rsidRPr="00BD7BE5" w:rsidRDefault="005836CF" w:rsidP="00BD7BE5">
            <w:pPr>
              <w:jc w:val="both"/>
              <w:rPr>
                <w:rFonts w:cs="Arial"/>
              </w:rPr>
            </w:pPr>
            <w:r w:rsidRPr="00BD7BE5">
              <w:rPr>
                <w:rFonts w:cs="Arial"/>
              </w:rPr>
              <w:t>- objasní důsledky sociálně patologických závislostí na život jednotlivce, rodiny a</w:t>
            </w:r>
            <w:r w:rsidR="0082109A">
              <w:rPr>
                <w:rFonts w:cs="Arial"/>
              </w:rPr>
              <w:t> </w:t>
            </w:r>
            <w:r w:rsidRPr="00BD7BE5">
              <w:rPr>
                <w:rFonts w:cs="Arial"/>
              </w:rPr>
              <w:t>společnosti a vysvětlí, jak aktivně chránit své zdraví</w:t>
            </w:r>
          </w:p>
          <w:p w14:paraId="221F3634" w14:textId="77777777" w:rsidR="005836CF" w:rsidRPr="00BD7BE5" w:rsidRDefault="005836CF" w:rsidP="00BD7BE5">
            <w:pPr>
              <w:jc w:val="both"/>
              <w:rPr>
                <w:rFonts w:cs="Arial"/>
              </w:rPr>
            </w:pPr>
            <w:r w:rsidRPr="00BD7BE5">
              <w:rPr>
                <w:rFonts w:cs="Arial"/>
              </w:rPr>
              <w:t>- diskutuje a argumentuje o etice v partnerských vztazích, o vhodných partnerech a o odpovědném přístupu k pohlavnímu životu</w:t>
            </w:r>
          </w:p>
          <w:p w14:paraId="226F3385" w14:textId="77777777" w:rsidR="005836CF" w:rsidRPr="00BD7BE5" w:rsidRDefault="005836CF" w:rsidP="00BD7BE5">
            <w:pPr>
              <w:jc w:val="both"/>
              <w:rPr>
                <w:rFonts w:cs="Arial"/>
              </w:rPr>
            </w:pPr>
            <w:r w:rsidRPr="00BD7BE5">
              <w:rPr>
                <w:rFonts w:cs="Arial"/>
              </w:rPr>
              <w:t>- dovede posoudit vliv médií a reklamy na životní styl jedince a na péči o své zdraví</w:t>
            </w:r>
          </w:p>
        </w:tc>
        <w:tc>
          <w:tcPr>
            <w:tcW w:w="3997" w:type="dxa"/>
          </w:tcPr>
          <w:p w14:paraId="1F184BDC" w14:textId="77777777" w:rsidR="005836CF" w:rsidRPr="00BD7BE5" w:rsidRDefault="00BD7BE5" w:rsidP="00BD7BE5">
            <w:pPr>
              <w:jc w:val="both"/>
              <w:rPr>
                <w:rFonts w:cs="Arial"/>
                <w:b/>
                <w:bCs/>
              </w:rPr>
            </w:pPr>
            <w:r>
              <w:rPr>
                <w:rFonts w:cs="Arial"/>
                <w:b/>
                <w:bCs/>
              </w:rPr>
              <w:lastRenderedPageBreak/>
              <w:t xml:space="preserve">4. </w:t>
            </w:r>
            <w:r w:rsidR="005836CF" w:rsidRPr="00BD7BE5">
              <w:rPr>
                <w:rFonts w:cs="Arial"/>
                <w:b/>
                <w:bCs/>
              </w:rPr>
              <w:t xml:space="preserve">Zdraví </w:t>
            </w:r>
          </w:p>
          <w:p w14:paraId="022308E6" w14:textId="77777777" w:rsidR="00BD7BE5" w:rsidRDefault="005836CF" w:rsidP="00BD7BE5">
            <w:pPr>
              <w:jc w:val="both"/>
              <w:rPr>
                <w:rFonts w:cs="Arial"/>
              </w:rPr>
            </w:pPr>
            <w:r w:rsidRPr="00BD7BE5">
              <w:rPr>
                <w:rFonts w:cs="Arial"/>
              </w:rPr>
              <w:t>-</w:t>
            </w:r>
            <w:r w:rsidR="00BD7BE5">
              <w:rPr>
                <w:rFonts w:cs="Arial"/>
              </w:rPr>
              <w:t xml:space="preserve"> </w:t>
            </w:r>
            <w:r w:rsidRPr="00BD7BE5">
              <w:rPr>
                <w:rFonts w:cs="Arial"/>
              </w:rPr>
              <w:t>činitelé ovlivňující zdraví</w:t>
            </w:r>
          </w:p>
          <w:p w14:paraId="15190818" w14:textId="77777777" w:rsidR="005836CF" w:rsidRPr="00BD7BE5" w:rsidRDefault="00BD7BE5" w:rsidP="00BD7BE5">
            <w:pPr>
              <w:jc w:val="both"/>
              <w:rPr>
                <w:rFonts w:cs="Arial"/>
              </w:rPr>
            </w:pPr>
            <w:r>
              <w:rPr>
                <w:rFonts w:cs="Arial"/>
              </w:rPr>
              <w:t xml:space="preserve">- </w:t>
            </w:r>
            <w:r w:rsidR="005836CF" w:rsidRPr="00BD7BE5">
              <w:rPr>
                <w:rFonts w:cs="Arial"/>
              </w:rPr>
              <w:t>životní prostředí, životní styl, pohybové aktivity, výživa a</w:t>
            </w:r>
            <w:r>
              <w:rPr>
                <w:rFonts w:cs="Arial"/>
              </w:rPr>
              <w:t> </w:t>
            </w:r>
            <w:r w:rsidR="005836CF" w:rsidRPr="00BD7BE5">
              <w:rPr>
                <w:rFonts w:cs="Arial"/>
              </w:rPr>
              <w:t>stravovací návyky, rizikové chování aj.</w:t>
            </w:r>
          </w:p>
          <w:p w14:paraId="7C583E75" w14:textId="77777777" w:rsidR="00BD7BE5" w:rsidRDefault="005836CF" w:rsidP="00BD7BE5">
            <w:pPr>
              <w:jc w:val="both"/>
              <w:rPr>
                <w:rFonts w:cs="Arial"/>
              </w:rPr>
            </w:pPr>
            <w:r w:rsidRPr="00BD7BE5">
              <w:rPr>
                <w:rFonts w:cs="Arial"/>
              </w:rPr>
              <w:t>-</w:t>
            </w:r>
            <w:r w:rsidR="00BD7BE5">
              <w:rPr>
                <w:rFonts w:cs="Arial"/>
              </w:rPr>
              <w:t xml:space="preserve"> </w:t>
            </w:r>
            <w:r w:rsidRPr="00BD7BE5">
              <w:rPr>
                <w:rFonts w:cs="Arial"/>
              </w:rPr>
              <w:t>duševní zdraví a rozvoj osobnosti</w:t>
            </w:r>
          </w:p>
          <w:p w14:paraId="6061191F" w14:textId="77777777" w:rsidR="00BD7BE5" w:rsidRDefault="00BD7BE5" w:rsidP="00BD7BE5">
            <w:pPr>
              <w:jc w:val="both"/>
              <w:rPr>
                <w:rFonts w:cs="Arial"/>
              </w:rPr>
            </w:pPr>
            <w:r>
              <w:rPr>
                <w:rFonts w:cs="Arial"/>
              </w:rPr>
              <w:t xml:space="preserve">- </w:t>
            </w:r>
            <w:r w:rsidR="005836CF" w:rsidRPr="00BD7BE5">
              <w:rPr>
                <w:rFonts w:cs="Arial"/>
              </w:rPr>
              <w:t>sociální dovednosti</w:t>
            </w:r>
          </w:p>
          <w:p w14:paraId="080D959A" w14:textId="77777777" w:rsidR="005836CF" w:rsidRPr="00BD7BE5" w:rsidRDefault="00BD7BE5" w:rsidP="00BD7BE5">
            <w:pPr>
              <w:jc w:val="both"/>
              <w:rPr>
                <w:rFonts w:cs="Arial"/>
              </w:rPr>
            </w:pPr>
            <w:r>
              <w:rPr>
                <w:rFonts w:cs="Arial"/>
              </w:rPr>
              <w:t xml:space="preserve">- </w:t>
            </w:r>
            <w:r w:rsidR="005836CF" w:rsidRPr="00BD7BE5">
              <w:rPr>
                <w:rFonts w:cs="Arial"/>
              </w:rPr>
              <w:t>rizikové faktory poškozující zdraví</w:t>
            </w:r>
          </w:p>
          <w:p w14:paraId="0C30F889" w14:textId="77777777" w:rsidR="00BD7BE5" w:rsidRDefault="005836CF" w:rsidP="00BD7BE5">
            <w:pPr>
              <w:jc w:val="both"/>
              <w:rPr>
                <w:rFonts w:cs="Arial"/>
              </w:rPr>
            </w:pPr>
            <w:r w:rsidRPr="00BD7BE5">
              <w:rPr>
                <w:rFonts w:cs="Arial"/>
              </w:rPr>
              <w:t>-</w:t>
            </w:r>
            <w:r w:rsidR="00BD7BE5">
              <w:rPr>
                <w:rFonts w:cs="Arial"/>
              </w:rPr>
              <w:t xml:space="preserve"> </w:t>
            </w:r>
            <w:r w:rsidRPr="00BD7BE5">
              <w:rPr>
                <w:rFonts w:cs="Arial"/>
              </w:rPr>
              <w:t>odpovědnost za zdraví své i</w:t>
            </w:r>
            <w:r w:rsidR="00BD7BE5">
              <w:rPr>
                <w:rFonts w:cs="Arial"/>
              </w:rPr>
              <w:t> </w:t>
            </w:r>
            <w:r w:rsidRPr="00BD7BE5">
              <w:rPr>
                <w:rFonts w:cs="Arial"/>
              </w:rPr>
              <w:t>druhých</w:t>
            </w:r>
          </w:p>
          <w:p w14:paraId="4DBB4D1A" w14:textId="77777777" w:rsidR="00BD7BE5" w:rsidRDefault="00BD7BE5" w:rsidP="00BD7BE5">
            <w:pPr>
              <w:jc w:val="both"/>
              <w:rPr>
                <w:rFonts w:cs="Arial"/>
              </w:rPr>
            </w:pPr>
            <w:r>
              <w:rPr>
                <w:rFonts w:cs="Arial"/>
              </w:rPr>
              <w:lastRenderedPageBreak/>
              <w:t xml:space="preserve">- </w:t>
            </w:r>
            <w:r w:rsidR="005836CF" w:rsidRPr="00BD7BE5">
              <w:rPr>
                <w:rFonts w:cs="Arial"/>
              </w:rPr>
              <w:t>péče o veřejné zdraví v ČR, zabezpečení v</w:t>
            </w:r>
            <w:r>
              <w:rPr>
                <w:rFonts w:cs="Arial"/>
              </w:rPr>
              <w:t> </w:t>
            </w:r>
            <w:r w:rsidR="005836CF" w:rsidRPr="00BD7BE5">
              <w:rPr>
                <w:rFonts w:cs="Arial"/>
              </w:rPr>
              <w:t>nemoci</w:t>
            </w:r>
          </w:p>
          <w:p w14:paraId="2589B42A" w14:textId="77777777" w:rsidR="005836CF" w:rsidRPr="00BD7BE5" w:rsidRDefault="00BD7BE5" w:rsidP="00BD7BE5">
            <w:pPr>
              <w:jc w:val="both"/>
              <w:rPr>
                <w:rFonts w:cs="Arial"/>
              </w:rPr>
            </w:pPr>
            <w:r>
              <w:rPr>
                <w:rFonts w:cs="Arial"/>
              </w:rPr>
              <w:t xml:space="preserve">- </w:t>
            </w:r>
            <w:r w:rsidR="005836CF" w:rsidRPr="00BD7BE5">
              <w:rPr>
                <w:rFonts w:cs="Arial"/>
              </w:rPr>
              <w:t>práva a povinnosti v případě nemoci nebo úrazu</w:t>
            </w:r>
          </w:p>
          <w:p w14:paraId="2ED1814E" w14:textId="77777777" w:rsidR="00BD7BE5" w:rsidRDefault="005836CF" w:rsidP="00BD7BE5">
            <w:pPr>
              <w:jc w:val="both"/>
              <w:rPr>
                <w:rFonts w:cs="Arial"/>
              </w:rPr>
            </w:pPr>
            <w:r w:rsidRPr="00BD7BE5">
              <w:rPr>
                <w:rFonts w:cs="Arial"/>
              </w:rPr>
              <w:t>-</w:t>
            </w:r>
            <w:r w:rsidR="00BD7BE5">
              <w:rPr>
                <w:rFonts w:cs="Arial"/>
              </w:rPr>
              <w:t xml:space="preserve"> </w:t>
            </w:r>
            <w:r w:rsidRPr="00BD7BE5">
              <w:rPr>
                <w:rFonts w:cs="Arial"/>
              </w:rPr>
              <w:t>partnerské vztahy</w:t>
            </w:r>
          </w:p>
          <w:p w14:paraId="365A6334" w14:textId="77777777" w:rsidR="005836CF" w:rsidRPr="00BD7BE5" w:rsidRDefault="00BD7BE5" w:rsidP="00BD7BE5">
            <w:pPr>
              <w:jc w:val="both"/>
              <w:rPr>
                <w:rFonts w:cs="Arial"/>
              </w:rPr>
            </w:pPr>
            <w:r>
              <w:rPr>
                <w:rFonts w:cs="Arial"/>
              </w:rPr>
              <w:t xml:space="preserve">- </w:t>
            </w:r>
            <w:r w:rsidR="005836CF" w:rsidRPr="00BD7BE5">
              <w:rPr>
                <w:rFonts w:cs="Arial"/>
              </w:rPr>
              <w:t>lidská sexualita</w:t>
            </w:r>
          </w:p>
          <w:p w14:paraId="449CA1E0" w14:textId="77777777" w:rsidR="005836CF" w:rsidRPr="00BD7BE5" w:rsidRDefault="005836CF" w:rsidP="00BD7BE5">
            <w:pPr>
              <w:jc w:val="both"/>
              <w:rPr>
                <w:rFonts w:cs="Arial"/>
              </w:rPr>
            </w:pPr>
            <w:r w:rsidRPr="00BD7BE5">
              <w:rPr>
                <w:rFonts w:cs="Arial"/>
              </w:rPr>
              <w:t>-</w:t>
            </w:r>
            <w:r w:rsidR="00BD7BE5">
              <w:rPr>
                <w:rFonts w:cs="Arial"/>
              </w:rPr>
              <w:t xml:space="preserve"> </w:t>
            </w:r>
            <w:r w:rsidRPr="00BD7BE5">
              <w:rPr>
                <w:rFonts w:cs="Arial"/>
              </w:rPr>
              <w:t>prevence úrazů a nemocí</w:t>
            </w:r>
          </w:p>
        </w:tc>
        <w:tc>
          <w:tcPr>
            <w:tcW w:w="992" w:type="dxa"/>
          </w:tcPr>
          <w:p w14:paraId="47FADC00" w14:textId="77777777" w:rsidR="005836CF" w:rsidRPr="00BD7BE5" w:rsidRDefault="005836CF" w:rsidP="0082109A">
            <w:pPr>
              <w:jc w:val="center"/>
              <w:rPr>
                <w:rFonts w:cs="Arial"/>
                <w:b/>
              </w:rPr>
            </w:pPr>
            <w:r w:rsidRPr="00BD7BE5">
              <w:rPr>
                <w:rFonts w:cs="Arial"/>
                <w:b/>
              </w:rPr>
              <w:lastRenderedPageBreak/>
              <w:t>6</w:t>
            </w:r>
          </w:p>
        </w:tc>
      </w:tr>
      <w:tr w:rsidR="005836CF" w:rsidRPr="00BD7BE5" w14:paraId="3DAB8F0E" w14:textId="77777777" w:rsidTr="00BD7BE5">
        <w:tc>
          <w:tcPr>
            <w:tcW w:w="4757" w:type="dxa"/>
          </w:tcPr>
          <w:p w14:paraId="34790EE1" w14:textId="77777777" w:rsidR="005836CF" w:rsidRPr="00BD7BE5" w:rsidRDefault="005836CF" w:rsidP="00BD7BE5">
            <w:pPr>
              <w:jc w:val="both"/>
              <w:rPr>
                <w:rFonts w:cs="Arial"/>
              </w:rPr>
            </w:pPr>
            <w:r w:rsidRPr="00BD7BE5">
              <w:rPr>
                <w:rFonts w:cs="Arial"/>
              </w:rPr>
              <w:t>- orientuje se v nabídce kulturních institucí</w:t>
            </w:r>
          </w:p>
          <w:p w14:paraId="233CABC6" w14:textId="77777777" w:rsidR="005836CF" w:rsidRPr="00BD7BE5" w:rsidRDefault="005836CF" w:rsidP="00BD7BE5">
            <w:pPr>
              <w:jc w:val="both"/>
              <w:rPr>
                <w:rFonts w:cs="Arial"/>
              </w:rPr>
            </w:pPr>
            <w:r w:rsidRPr="00BD7BE5">
              <w:rPr>
                <w:rFonts w:cs="Arial"/>
              </w:rPr>
              <w:t>- porovná typické znaky kultur hlavních národnostní na našem území</w:t>
            </w:r>
          </w:p>
          <w:p w14:paraId="6996A331" w14:textId="77777777" w:rsidR="005836CF" w:rsidRPr="00BD7BE5" w:rsidRDefault="005836CF" w:rsidP="00BD7BE5">
            <w:pPr>
              <w:jc w:val="both"/>
              <w:rPr>
                <w:rFonts w:cs="Arial"/>
              </w:rPr>
            </w:pPr>
            <w:r w:rsidRPr="00BD7BE5">
              <w:rPr>
                <w:rFonts w:cs="Arial"/>
              </w:rPr>
              <w:t>- popíše vhodné společenské chování v dané situaci</w:t>
            </w:r>
          </w:p>
          <w:p w14:paraId="52FF8DF4" w14:textId="77777777" w:rsidR="005836CF" w:rsidRPr="00BD7BE5" w:rsidRDefault="005836CF" w:rsidP="00BD7BE5">
            <w:pPr>
              <w:jc w:val="both"/>
              <w:rPr>
                <w:rFonts w:cs="Arial"/>
                <w:color w:val="FF0000"/>
              </w:rPr>
            </w:pPr>
          </w:p>
        </w:tc>
        <w:tc>
          <w:tcPr>
            <w:tcW w:w="3997" w:type="dxa"/>
          </w:tcPr>
          <w:p w14:paraId="30F5ACD9" w14:textId="77777777" w:rsidR="005836CF" w:rsidRPr="00BD7BE5" w:rsidRDefault="0082109A" w:rsidP="00BD7BE5">
            <w:pPr>
              <w:jc w:val="both"/>
              <w:rPr>
                <w:rFonts w:cs="Arial"/>
                <w:b/>
                <w:bCs/>
              </w:rPr>
            </w:pPr>
            <w:r>
              <w:rPr>
                <w:rFonts w:cs="Arial"/>
                <w:b/>
                <w:bCs/>
              </w:rPr>
              <w:t xml:space="preserve">5. </w:t>
            </w:r>
            <w:r w:rsidR="005836CF" w:rsidRPr="00BD7BE5">
              <w:rPr>
                <w:rFonts w:cs="Arial"/>
                <w:b/>
                <w:bCs/>
              </w:rPr>
              <w:t>Kultura</w:t>
            </w:r>
          </w:p>
          <w:p w14:paraId="5BF4C730" w14:textId="77777777" w:rsidR="005836CF" w:rsidRPr="00BD7BE5" w:rsidRDefault="005836CF" w:rsidP="00BD7BE5">
            <w:pPr>
              <w:jc w:val="both"/>
              <w:rPr>
                <w:rFonts w:cs="Arial"/>
              </w:rPr>
            </w:pPr>
            <w:r w:rsidRPr="00BD7BE5">
              <w:rPr>
                <w:rFonts w:cs="Arial"/>
              </w:rPr>
              <w:t>- kulturní instituce v ČR a v regionu</w:t>
            </w:r>
          </w:p>
          <w:p w14:paraId="588A6BC8" w14:textId="77777777" w:rsidR="005836CF" w:rsidRPr="00BD7BE5" w:rsidRDefault="005836CF" w:rsidP="00BD7BE5">
            <w:pPr>
              <w:jc w:val="both"/>
              <w:rPr>
                <w:rFonts w:cs="Arial"/>
              </w:rPr>
            </w:pPr>
            <w:r w:rsidRPr="00BD7BE5">
              <w:rPr>
                <w:rFonts w:cs="Arial"/>
              </w:rPr>
              <w:t>- kultura národností na našem území</w:t>
            </w:r>
          </w:p>
          <w:p w14:paraId="5155AE59" w14:textId="77777777" w:rsidR="005836CF" w:rsidRPr="00BD7BE5" w:rsidRDefault="005836CF" w:rsidP="00BD7BE5">
            <w:pPr>
              <w:jc w:val="both"/>
              <w:rPr>
                <w:rFonts w:cs="Arial"/>
              </w:rPr>
            </w:pPr>
            <w:r w:rsidRPr="00BD7BE5">
              <w:rPr>
                <w:rFonts w:cs="Arial"/>
              </w:rPr>
              <w:t>- společenská kultura – principy a</w:t>
            </w:r>
            <w:r w:rsidR="0082109A">
              <w:rPr>
                <w:rFonts w:cs="Arial"/>
              </w:rPr>
              <w:t> </w:t>
            </w:r>
            <w:r w:rsidRPr="00BD7BE5">
              <w:rPr>
                <w:rFonts w:cs="Arial"/>
              </w:rPr>
              <w:t>normy kulturního chování, společenská výchova</w:t>
            </w:r>
          </w:p>
          <w:p w14:paraId="5F0E6C3D" w14:textId="77777777" w:rsidR="005836CF" w:rsidRPr="00BD7BE5" w:rsidRDefault="005836CF" w:rsidP="00BD7BE5">
            <w:pPr>
              <w:jc w:val="both"/>
              <w:rPr>
                <w:rFonts w:cs="Arial"/>
              </w:rPr>
            </w:pPr>
            <w:r w:rsidRPr="00BD7BE5">
              <w:rPr>
                <w:rFonts w:cs="Arial"/>
              </w:rPr>
              <w:t>- kultura bydlení, odívání</w:t>
            </w:r>
          </w:p>
          <w:p w14:paraId="475B4D2E" w14:textId="77777777" w:rsidR="005836CF" w:rsidRPr="00BD7BE5" w:rsidRDefault="005836CF" w:rsidP="00BD7BE5">
            <w:pPr>
              <w:jc w:val="both"/>
              <w:rPr>
                <w:rFonts w:cs="Arial"/>
              </w:rPr>
            </w:pPr>
            <w:r w:rsidRPr="00BD7BE5">
              <w:rPr>
                <w:rFonts w:cs="Arial"/>
              </w:rPr>
              <w:t>- lidové umění a užitá tvorba</w:t>
            </w:r>
          </w:p>
          <w:p w14:paraId="14ACC291" w14:textId="77777777" w:rsidR="005836CF" w:rsidRPr="00BD7BE5" w:rsidRDefault="005836CF" w:rsidP="00BD7BE5">
            <w:pPr>
              <w:jc w:val="both"/>
              <w:rPr>
                <w:rFonts w:cs="Arial"/>
              </w:rPr>
            </w:pPr>
            <w:r w:rsidRPr="00BD7BE5">
              <w:rPr>
                <w:rFonts w:cs="Arial"/>
              </w:rPr>
              <w:t>- estetické a funkční normy při tvorbě a výrobě předmětů používaných v běžném životě</w:t>
            </w:r>
          </w:p>
          <w:p w14:paraId="42B0FAE2" w14:textId="77777777" w:rsidR="005836CF" w:rsidRPr="00BD7BE5" w:rsidRDefault="005836CF" w:rsidP="00BD7BE5">
            <w:pPr>
              <w:jc w:val="both"/>
              <w:rPr>
                <w:rFonts w:cs="Arial"/>
              </w:rPr>
            </w:pPr>
            <w:r w:rsidRPr="00BD7BE5">
              <w:rPr>
                <w:rFonts w:cs="Arial"/>
              </w:rPr>
              <w:t>- ochrana a využívání kulturních hodnot</w:t>
            </w:r>
          </w:p>
          <w:p w14:paraId="1A959183" w14:textId="77777777" w:rsidR="005836CF" w:rsidRPr="00BD7BE5" w:rsidRDefault="005836CF" w:rsidP="00BD7BE5">
            <w:pPr>
              <w:jc w:val="both"/>
              <w:rPr>
                <w:rFonts w:cs="Arial"/>
              </w:rPr>
            </w:pPr>
            <w:r w:rsidRPr="00BD7BE5">
              <w:rPr>
                <w:rFonts w:cs="Arial"/>
              </w:rPr>
              <w:t>- funkce reklamy a propagačních prostředků a její vliv na životní styl</w:t>
            </w:r>
          </w:p>
        </w:tc>
        <w:tc>
          <w:tcPr>
            <w:tcW w:w="992" w:type="dxa"/>
          </w:tcPr>
          <w:p w14:paraId="76FC0728" w14:textId="77777777" w:rsidR="005836CF" w:rsidRPr="00BD7BE5" w:rsidRDefault="005836CF" w:rsidP="0082109A">
            <w:pPr>
              <w:jc w:val="center"/>
              <w:rPr>
                <w:rFonts w:cs="Arial"/>
                <w:b/>
              </w:rPr>
            </w:pPr>
            <w:r w:rsidRPr="00BD7BE5">
              <w:rPr>
                <w:rFonts w:cs="Arial"/>
                <w:b/>
              </w:rPr>
              <w:t>2</w:t>
            </w:r>
          </w:p>
        </w:tc>
      </w:tr>
      <w:tr w:rsidR="005836CF" w:rsidRPr="00BD7BE5" w14:paraId="3E19D030" w14:textId="77777777" w:rsidTr="00BD7BE5">
        <w:trPr>
          <w:trHeight w:val="3376"/>
        </w:trPr>
        <w:tc>
          <w:tcPr>
            <w:tcW w:w="4757" w:type="dxa"/>
            <w:tcBorders>
              <w:bottom w:val="single" w:sz="4" w:space="0" w:color="auto"/>
            </w:tcBorders>
          </w:tcPr>
          <w:p w14:paraId="799BD9EF" w14:textId="77777777" w:rsidR="005836CF" w:rsidRPr="00BD7BE5" w:rsidRDefault="005836CF" w:rsidP="00BD7BE5">
            <w:pPr>
              <w:jc w:val="both"/>
              <w:rPr>
                <w:rFonts w:cs="Arial"/>
              </w:rPr>
            </w:pPr>
            <w:r w:rsidRPr="00BD7BE5">
              <w:rPr>
                <w:rFonts w:cs="Arial"/>
              </w:rPr>
              <w:t>- uvede základní lidská práva, která jsou zakotvena v českých zákonech – včetně práv dětí, popíše, kam se obrátit, když jsou lidská práva ohrožena</w:t>
            </w:r>
          </w:p>
          <w:p w14:paraId="6B049B76" w14:textId="77777777" w:rsidR="005836CF" w:rsidRPr="00BD7BE5" w:rsidRDefault="005836CF" w:rsidP="00BD7BE5">
            <w:pPr>
              <w:jc w:val="both"/>
              <w:rPr>
                <w:rFonts w:cs="Arial"/>
              </w:rPr>
            </w:pPr>
            <w:r w:rsidRPr="00BD7BE5">
              <w:rPr>
                <w:rFonts w:cs="Arial"/>
              </w:rPr>
              <w:t>- uvede příklady jednání, které ohrožuje demokracii (sobectví, korupce, kriminalita, násilí…)</w:t>
            </w:r>
          </w:p>
          <w:p w14:paraId="2ACCDE9A" w14:textId="77777777" w:rsidR="005836CF" w:rsidRPr="00BD7BE5" w:rsidRDefault="005836CF" w:rsidP="00BD7BE5">
            <w:pPr>
              <w:jc w:val="both"/>
              <w:rPr>
                <w:rFonts w:cs="Arial"/>
              </w:rPr>
            </w:pPr>
            <w:r w:rsidRPr="00BD7BE5">
              <w:rPr>
                <w:rFonts w:cs="Arial"/>
              </w:rPr>
              <w:t>- vysvětlí, proč je třeba zobrazení světa, událostí a lidí v médiích (mediální obsahy) přijímat kriticky</w:t>
            </w:r>
          </w:p>
          <w:p w14:paraId="1084809B" w14:textId="77777777" w:rsidR="005836CF" w:rsidRPr="00BD7BE5" w:rsidRDefault="005836CF" w:rsidP="00BD7BE5">
            <w:pPr>
              <w:jc w:val="both"/>
              <w:rPr>
                <w:rFonts w:cs="Arial"/>
              </w:rPr>
            </w:pPr>
            <w:r w:rsidRPr="00BD7BE5">
              <w:rPr>
                <w:rFonts w:cs="Arial"/>
              </w:rPr>
              <w:t>- uvede, k čemu je pro občana dnešní doby prospěšný demokratický stát a jaké má občan ke svému státu a ostatním lidem povinnosti;</w:t>
            </w:r>
          </w:p>
          <w:p w14:paraId="464678CC" w14:textId="77777777" w:rsidR="0082109A" w:rsidRDefault="005836CF" w:rsidP="00BD7BE5">
            <w:pPr>
              <w:jc w:val="both"/>
              <w:rPr>
                <w:rFonts w:cs="Arial"/>
              </w:rPr>
            </w:pPr>
            <w:r w:rsidRPr="00BD7BE5">
              <w:rPr>
                <w:rFonts w:cs="Arial"/>
              </w:rPr>
              <w:t>- uvede nejvýznamnější české politické strany, vysvětlí, proč se uskutečňují svobodné volby a proč se jich mají lidé zúčastnit</w:t>
            </w:r>
          </w:p>
          <w:p w14:paraId="189516AF" w14:textId="77777777" w:rsidR="005836CF" w:rsidRPr="00BD7BE5" w:rsidRDefault="0082109A" w:rsidP="00BD7BE5">
            <w:pPr>
              <w:jc w:val="both"/>
              <w:rPr>
                <w:rFonts w:cs="Arial"/>
              </w:rPr>
            </w:pPr>
            <w:r>
              <w:rPr>
                <w:rFonts w:cs="Arial"/>
              </w:rPr>
              <w:lastRenderedPageBreak/>
              <w:t xml:space="preserve">- </w:t>
            </w:r>
            <w:r w:rsidR="005836CF" w:rsidRPr="00BD7BE5">
              <w:rPr>
                <w:rFonts w:cs="Arial"/>
              </w:rPr>
              <w:t>popíše, podle čeho se může občan orientovat, když zvažuje nabídku politických stran</w:t>
            </w:r>
          </w:p>
          <w:p w14:paraId="2A93F29F" w14:textId="77777777" w:rsidR="0082109A" w:rsidRDefault="005836CF" w:rsidP="00BD7BE5">
            <w:pPr>
              <w:jc w:val="both"/>
              <w:rPr>
                <w:rFonts w:cs="Arial"/>
              </w:rPr>
            </w:pPr>
            <w:r w:rsidRPr="00BD7BE5">
              <w:rPr>
                <w:rFonts w:cs="Arial"/>
              </w:rPr>
              <w:t>- uvede příklady extremismu, např. na základě mediálního zpravodajství nebo pozorováním jednání lidí kolem sebe</w:t>
            </w:r>
          </w:p>
          <w:p w14:paraId="08CF7656" w14:textId="77777777" w:rsidR="005836CF" w:rsidRPr="00BD7BE5" w:rsidRDefault="0082109A" w:rsidP="00BD7BE5">
            <w:pPr>
              <w:jc w:val="both"/>
              <w:rPr>
                <w:rFonts w:cs="Arial"/>
              </w:rPr>
            </w:pPr>
            <w:r>
              <w:rPr>
                <w:rFonts w:cs="Arial"/>
              </w:rPr>
              <w:t xml:space="preserve">- </w:t>
            </w:r>
            <w:r w:rsidR="005836CF" w:rsidRPr="00BD7BE5">
              <w:rPr>
                <w:rFonts w:cs="Arial"/>
              </w:rPr>
              <w:t>vysvětlí, proč jsou extremistické názory a</w:t>
            </w:r>
            <w:r>
              <w:rPr>
                <w:rFonts w:cs="Arial"/>
              </w:rPr>
              <w:t> </w:t>
            </w:r>
            <w:r w:rsidR="005836CF" w:rsidRPr="00BD7BE5">
              <w:rPr>
                <w:rFonts w:cs="Arial"/>
              </w:rPr>
              <w:t>jednání nebezpečné</w:t>
            </w:r>
          </w:p>
          <w:p w14:paraId="19FB7A0A" w14:textId="77777777" w:rsidR="005836CF" w:rsidRPr="00BD7BE5" w:rsidRDefault="005836CF" w:rsidP="00BD7BE5">
            <w:pPr>
              <w:jc w:val="both"/>
              <w:rPr>
                <w:rFonts w:cs="Arial"/>
              </w:rPr>
            </w:pPr>
            <w:r w:rsidRPr="00BD7BE5">
              <w:rPr>
                <w:rFonts w:cs="Arial"/>
              </w:rPr>
              <w:t>- uvede konkrétní příklad pozitivní občanské angažovanosti</w:t>
            </w:r>
          </w:p>
          <w:p w14:paraId="5F859F55" w14:textId="77777777" w:rsidR="005836CF" w:rsidRPr="00BD7BE5" w:rsidRDefault="005836CF" w:rsidP="00BD7BE5">
            <w:pPr>
              <w:jc w:val="both"/>
              <w:rPr>
                <w:rFonts w:cs="Arial"/>
              </w:rPr>
            </w:pPr>
            <w:r w:rsidRPr="00BD7BE5">
              <w:rPr>
                <w:rFonts w:cs="Arial"/>
              </w:rPr>
              <w:t>- uvede základní zásady a principy, na nichž je založena demokracie</w:t>
            </w:r>
          </w:p>
          <w:p w14:paraId="243E6795" w14:textId="77777777" w:rsidR="005836CF" w:rsidRPr="00BD7BE5" w:rsidRDefault="005836CF" w:rsidP="00BD7BE5">
            <w:pPr>
              <w:jc w:val="both"/>
              <w:rPr>
                <w:rFonts w:cs="Arial"/>
              </w:rPr>
            </w:pPr>
            <w:r w:rsidRPr="00BD7BE5">
              <w:rPr>
                <w:rFonts w:cs="Arial"/>
              </w:rPr>
              <w:t>- dovede debatovat o zcela jednoznačném a</w:t>
            </w:r>
            <w:r w:rsidR="0082109A">
              <w:rPr>
                <w:rFonts w:cs="Arial"/>
              </w:rPr>
              <w:t> </w:t>
            </w:r>
            <w:r w:rsidRPr="00BD7BE5">
              <w:rPr>
                <w:rFonts w:cs="Arial"/>
              </w:rPr>
              <w:t>mediálně známém porušení principů nebo zásad demokracie</w:t>
            </w:r>
          </w:p>
          <w:p w14:paraId="09188198" w14:textId="77777777" w:rsidR="005836CF" w:rsidRPr="00BD7BE5" w:rsidRDefault="005836CF" w:rsidP="00BD7BE5">
            <w:pPr>
              <w:jc w:val="both"/>
              <w:rPr>
                <w:rFonts w:cs="Arial"/>
              </w:rPr>
            </w:pPr>
            <w:r w:rsidRPr="00BD7BE5">
              <w:rPr>
                <w:rFonts w:cs="Arial"/>
              </w:rPr>
              <w:t xml:space="preserve">- v konkrétních příkladech ze života </w:t>
            </w:r>
            <w:proofErr w:type="gramStart"/>
            <w:r w:rsidRPr="00BD7BE5">
              <w:rPr>
                <w:rFonts w:cs="Arial"/>
              </w:rPr>
              <w:t>rozliší</w:t>
            </w:r>
            <w:proofErr w:type="gramEnd"/>
            <w:r w:rsidRPr="00BD7BE5">
              <w:rPr>
                <w:rFonts w:cs="Arial"/>
              </w:rPr>
              <w:t xml:space="preserve"> pozitivní jednání (tj. jednání, které je v souladu s občanskými ctnostmi), od špatného – nedemokratického jednání</w:t>
            </w:r>
          </w:p>
          <w:p w14:paraId="0C305C1E" w14:textId="77777777" w:rsidR="005836CF" w:rsidRDefault="005836CF" w:rsidP="00BD7BE5">
            <w:pPr>
              <w:jc w:val="both"/>
              <w:rPr>
                <w:rFonts w:cs="Arial"/>
              </w:rPr>
            </w:pPr>
            <w:r w:rsidRPr="00BD7BE5">
              <w:rPr>
                <w:rFonts w:cs="Arial"/>
              </w:rPr>
              <w:t>- objasní, jak se mají řešit konflikty mezi vrstevníky a žáky, co se rozumí šikanou a</w:t>
            </w:r>
            <w:r w:rsidR="0082109A">
              <w:rPr>
                <w:rFonts w:cs="Arial"/>
              </w:rPr>
              <w:t> </w:t>
            </w:r>
            <w:r w:rsidRPr="00BD7BE5">
              <w:rPr>
                <w:rFonts w:cs="Arial"/>
              </w:rPr>
              <w:t>vandalismem a jaké mají tyto jevy důsledky</w:t>
            </w:r>
          </w:p>
          <w:p w14:paraId="364AB1B5" w14:textId="77777777" w:rsidR="002E1E8F" w:rsidRPr="00BD7BE5" w:rsidRDefault="002E1E8F" w:rsidP="00BD7BE5">
            <w:pPr>
              <w:jc w:val="both"/>
              <w:rPr>
                <w:rFonts w:cs="Arial"/>
                <w:color w:val="FF0000"/>
              </w:rPr>
            </w:pPr>
          </w:p>
        </w:tc>
        <w:tc>
          <w:tcPr>
            <w:tcW w:w="3997" w:type="dxa"/>
            <w:tcBorders>
              <w:bottom w:val="single" w:sz="4" w:space="0" w:color="auto"/>
            </w:tcBorders>
          </w:tcPr>
          <w:p w14:paraId="6A90392E" w14:textId="77777777" w:rsidR="005836CF" w:rsidRPr="00BD7BE5" w:rsidRDefault="0082109A" w:rsidP="00BD7BE5">
            <w:pPr>
              <w:jc w:val="both"/>
              <w:rPr>
                <w:rFonts w:cs="Arial"/>
                <w:b/>
              </w:rPr>
            </w:pPr>
            <w:r>
              <w:rPr>
                <w:rFonts w:cs="Arial"/>
                <w:b/>
              </w:rPr>
              <w:lastRenderedPageBreak/>
              <w:t xml:space="preserve">6. </w:t>
            </w:r>
            <w:r w:rsidR="005836CF" w:rsidRPr="00BD7BE5">
              <w:rPr>
                <w:rFonts w:cs="Arial"/>
                <w:b/>
              </w:rPr>
              <w:t>Člověk jako občan</w:t>
            </w:r>
          </w:p>
          <w:p w14:paraId="39EE7E0A" w14:textId="77777777" w:rsidR="005836CF" w:rsidRPr="00BD7BE5" w:rsidRDefault="005836CF" w:rsidP="00BD7BE5">
            <w:pPr>
              <w:jc w:val="both"/>
              <w:rPr>
                <w:rFonts w:cs="Arial"/>
              </w:rPr>
            </w:pPr>
            <w:r w:rsidRPr="00BD7BE5">
              <w:rPr>
                <w:rFonts w:cs="Arial"/>
              </w:rPr>
              <w:t>- lidská práva, jejich obhajování a</w:t>
            </w:r>
            <w:r w:rsidR="0082109A">
              <w:rPr>
                <w:rFonts w:cs="Arial"/>
              </w:rPr>
              <w:t> </w:t>
            </w:r>
            <w:r w:rsidRPr="00BD7BE5">
              <w:rPr>
                <w:rFonts w:cs="Arial"/>
              </w:rPr>
              <w:t>možné zneužívání, veřejný ochránce práv, práva dětí</w:t>
            </w:r>
          </w:p>
          <w:p w14:paraId="0D6627CB" w14:textId="77777777" w:rsidR="0082109A" w:rsidRDefault="005836CF" w:rsidP="00BD7BE5">
            <w:pPr>
              <w:jc w:val="both"/>
              <w:rPr>
                <w:rFonts w:cs="Arial"/>
              </w:rPr>
            </w:pPr>
            <w:r w:rsidRPr="00BD7BE5">
              <w:rPr>
                <w:rFonts w:cs="Arial"/>
              </w:rPr>
              <w:t>- svobodný přístup k</w:t>
            </w:r>
            <w:r w:rsidR="0082109A">
              <w:rPr>
                <w:rFonts w:cs="Arial"/>
              </w:rPr>
              <w:t> </w:t>
            </w:r>
            <w:r w:rsidRPr="00BD7BE5">
              <w:rPr>
                <w:rFonts w:cs="Arial"/>
              </w:rPr>
              <w:t>informacím</w:t>
            </w:r>
          </w:p>
          <w:p w14:paraId="23114847" w14:textId="77777777" w:rsidR="005836CF" w:rsidRPr="00BD7BE5" w:rsidRDefault="0082109A" w:rsidP="00BD7BE5">
            <w:pPr>
              <w:jc w:val="both"/>
              <w:rPr>
                <w:rFonts w:cs="Arial"/>
              </w:rPr>
            </w:pPr>
            <w:r>
              <w:rPr>
                <w:rFonts w:cs="Arial"/>
              </w:rPr>
              <w:t xml:space="preserve">- </w:t>
            </w:r>
            <w:r w:rsidR="005836CF" w:rsidRPr="00BD7BE5">
              <w:rPr>
                <w:rFonts w:cs="Arial"/>
              </w:rPr>
              <w:t>média (tisk, televize, rozhlas, internet), funkce médií, kritický přístup k médiím, média jako zdroj zábavy a poučení</w:t>
            </w:r>
          </w:p>
          <w:p w14:paraId="690E81BD" w14:textId="77777777" w:rsidR="0082109A" w:rsidRDefault="005836CF" w:rsidP="00BD7BE5">
            <w:pPr>
              <w:jc w:val="both"/>
              <w:rPr>
                <w:rFonts w:cs="Arial"/>
              </w:rPr>
            </w:pPr>
            <w:r w:rsidRPr="00BD7BE5">
              <w:rPr>
                <w:rFonts w:cs="Arial"/>
              </w:rPr>
              <w:t>- stát a jeho funkce</w:t>
            </w:r>
          </w:p>
          <w:p w14:paraId="6C942778" w14:textId="77777777" w:rsidR="0082109A" w:rsidRDefault="0082109A" w:rsidP="00BD7BE5">
            <w:pPr>
              <w:jc w:val="both"/>
              <w:rPr>
                <w:rFonts w:cs="Arial"/>
              </w:rPr>
            </w:pPr>
            <w:r>
              <w:rPr>
                <w:rFonts w:cs="Arial"/>
              </w:rPr>
              <w:t xml:space="preserve">- </w:t>
            </w:r>
            <w:r w:rsidR="005836CF" w:rsidRPr="00BD7BE5">
              <w:rPr>
                <w:rFonts w:cs="Arial"/>
              </w:rPr>
              <w:t>ústava a politický systém ČR, struktura veřejné správy</w:t>
            </w:r>
          </w:p>
          <w:p w14:paraId="0ABB1172" w14:textId="77777777" w:rsidR="005836CF" w:rsidRPr="00BD7BE5" w:rsidRDefault="0082109A" w:rsidP="00BD7BE5">
            <w:pPr>
              <w:jc w:val="both"/>
              <w:rPr>
                <w:rFonts w:cs="Arial"/>
              </w:rPr>
            </w:pPr>
            <w:r>
              <w:rPr>
                <w:rFonts w:cs="Arial"/>
              </w:rPr>
              <w:t xml:space="preserve">- </w:t>
            </w:r>
            <w:r w:rsidR="005836CF" w:rsidRPr="00BD7BE5">
              <w:rPr>
                <w:rFonts w:cs="Arial"/>
              </w:rPr>
              <w:t>obecní a krajská samospráva</w:t>
            </w:r>
          </w:p>
          <w:p w14:paraId="4598F6CA" w14:textId="77777777" w:rsidR="005836CF" w:rsidRPr="00BD7BE5" w:rsidRDefault="005836CF" w:rsidP="00BD7BE5">
            <w:pPr>
              <w:jc w:val="both"/>
              <w:rPr>
                <w:rFonts w:cs="Arial"/>
              </w:rPr>
            </w:pPr>
            <w:r w:rsidRPr="00BD7BE5">
              <w:rPr>
                <w:rFonts w:cs="Arial"/>
              </w:rPr>
              <w:t>- politika, politické strany, volby, právo volit</w:t>
            </w:r>
          </w:p>
          <w:p w14:paraId="18407BF3" w14:textId="77777777" w:rsidR="0082109A" w:rsidRDefault="005836CF" w:rsidP="00BD7BE5">
            <w:pPr>
              <w:jc w:val="both"/>
              <w:rPr>
                <w:rFonts w:cs="Arial"/>
              </w:rPr>
            </w:pPr>
            <w:r w:rsidRPr="00BD7BE5">
              <w:rPr>
                <w:rFonts w:cs="Arial"/>
              </w:rPr>
              <w:t>- politický radikalismus a</w:t>
            </w:r>
            <w:r w:rsidR="0082109A">
              <w:rPr>
                <w:rFonts w:cs="Arial"/>
              </w:rPr>
              <w:t> </w:t>
            </w:r>
            <w:r w:rsidRPr="00BD7BE5">
              <w:rPr>
                <w:rFonts w:cs="Arial"/>
              </w:rPr>
              <w:t>extremismus</w:t>
            </w:r>
          </w:p>
          <w:p w14:paraId="7CDFE793" w14:textId="77777777" w:rsidR="005836CF" w:rsidRPr="00BD7BE5" w:rsidRDefault="0082109A" w:rsidP="00BD7BE5">
            <w:pPr>
              <w:jc w:val="both"/>
              <w:rPr>
                <w:rFonts w:cs="Arial"/>
              </w:rPr>
            </w:pPr>
            <w:r>
              <w:rPr>
                <w:rFonts w:cs="Arial"/>
              </w:rPr>
              <w:lastRenderedPageBreak/>
              <w:t xml:space="preserve">- </w:t>
            </w:r>
            <w:r w:rsidR="005836CF" w:rsidRPr="00BD7BE5">
              <w:rPr>
                <w:rFonts w:cs="Arial"/>
              </w:rPr>
              <w:t>aktuální česká extremistická scéna a její symbolika, mládež a</w:t>
            </w:r>
            <w:r>
              <w:rPr>
                <w:rFonts w:cs="Arial"/>
              </w:rPr>
              <w:t> </w:t>
            </w:r>
            <w:r w:rsidR="005836CF" w:rsidRPr="00BD7BE5">
              <w:rPr>
                <w:rFonts w:cs="Arial"/>
              </w:rPr>
              <w:t>extremismus</w:t>
            </w:r>
          </w:p>
          <w:p w14:paraId="34C3EB7D" w14:textId="77777777" w:rsidR="0082109A" w:rsidRPr="00BD7BE5" w:rsidRDefault="005836CF" w:rsidP="00BD7BE5">
            <w:pPr>
              <w:jc w:val="both"/>
              <w:rPr>
                <w:rFonts w:cs="Arial"/>
              </w:rPr>
            </w:pPr>
            <w:r w:rsidRPr="00BD7BE5">
              <w:rPr>
                <w:rFonts w:cs="Arial"/>
              </w:rPr>
              <w:t>- občanská společnost, občanské cnosti potřebné pro demokracii a</w:t>
            </w:r>
            <w:r w:rsidR="0082109A">
              <w:rPr>
                <w:rFonts w:cs="Arial"/>
              </w:rPr>
              <w:t> </w:t>
            </w:r>
            <w:r w:rsidRPr="00BD7BE5">
              <w:rPr>
                <w:rFonts w:cs="Arial"/>
              </w:rPr>
              <w:t>multikulturní soužití</w:t>
            </w:r>
          </w:p>
          <w:p w14:paraId="5B2DE244" w14:textId="77777777" w:rsidR="005836CF" w:rsidRPr="00BD7BE5" w:rsidRDefault="005836CF" w:rsidP="00BD7BE5">
            <w:pPr>
              <w:jc w:val="both"/>
              <w:rPr>
                <w:rFonts w:cs="Arial"/>
              </w:rPr>
            </w:pPr>
            <w:r w:rsidRPr="00BD7BE5">
              <w:rPr>
                <w:rFonts w:cs="Arial"/>
              </w:rPr>
              <w:t>- základní hodnoty a principy demokracie</w:t>
            </w:r>
          </w:p>
          <w:p w14:paraId="0A4E2BF7" w14:textId="77777777" w:rsidR="005836CF" w:rsidRPr="00BD7BE5" w:rsidRDefault="005836CF" w:rsidP="00BD7BE5">
            <w:pPr>
              <w:jc w:val="both"/>
              <w:rPr>
                <w:rFonts w:cs="Arial"/>
                <w:color w:val="FF0000"/>
              </w:rPr>
            </w:pPr>
          </w:p>
        </w:tc>
        <w:tc>
          <w:tcPr>
            <w:tcW w:w="992" w:type="dxa"/>
            <w:tcBorders>
              <w:bottom w:val="single" w:sz="4" w:space="0" w:color="auto"/>
            </w:tcBorders>
          </w:tcPr>
          <w:p w14:paraId="73F94D5D" w14:textId="77777777" w:rsidR="005836CF" w:rsidRPr="00BD7BE5" w:rsidRDefault="005836CF" w:rsidP="0082109A">
            <w:pPr>
              <w:jc w:val="center"/>
              <w:rPr>
                <w:rFonts w:cs="Arial"/>
                <w:b/>
              </w:rPr>
            </w:pPr>
            <w:r w:rsidRPr="00BD7BE5">
              <w:rPr>
                <w:rFonts w:cs="Arial"/>
                <w:b/>
              </w:rPr>
              <w:lastRenderedPageBreak/>
              <w:t>13</w:t>
            </w:r>
          </w:p>
        </w:tc>
      </w:tr>
    </w:tbl>
    <w:p w14:paraId="7F548E63" w14:textId="77777777" w:rsidR="005836CF" w:rsidRDefault="005836CF" w:rsidP="005836CF">
      <w:pPr>
        <w:rPr>
          <w:rFonts w:cs="Arial"/>
          <w:b/>
        </w:rPr>
      </w:pPr>
    </w:p>
    <w:p w14:paraId="69E75AB5" w14:textId="77777777" w:rsidR="0082109A" w:rsidRPr="0059147E" w:rsidRDefault="0082109A" w:rsidP="005836CF">
      <w:pPr>
        <w:rPr>
          <w:rFonts w:cs="Arial"/>
          <w:b/>
        </w:rPr>
      </w:pPr>
    </w:p>
    <w:p w14:paraId="6B8FBD93" w14:textId="77777777" w:rsidR="005836CF" w:rsidRDefault="005836CF" w:rsidP="005836CF">
      <w:pPr>
        <w:widowControl w:val="0"/>
        <w:autoSpaceDE w:val="0"/>
        <w:autoSpaceDN w:val="0"/>
        <w:adjustRightInd w:val="0"/>
        <w:snapToGrid w:val="0"/>
        <w:rPr>
          <w:rFonts w:cs="Arial"/>
          <w:b/>
          <w:color w:val="000000"/>
        </w:rPr>
      </w:pPr>
      <w:r>
        <w:rPr>
          <w:rFonts w:cs="Arial"/>
          <w:b/>
          <w:color w:val="000000"/>
        </w:rPr>
        <w:t>2.</w:t>
      </w:r>
      <w:r w:rsidR="0082109A">
        <w:rPr>
          <w:rFonts w:cs="Arial"/>
          <w:b/>
          <w:color w:val="000000"/>
        </w:rPr>
        <w:t xml:space="preserve"> </w:t>
      </w:r>
      <w:r>
        <w:rPr>
          <w:rFonts w:cs="Arial"/>
          <w:b/>
          <w:color w:val="000000"/>
        </w:rPr>
        <w:t xml:space="preserve">ročník: </w:t>
      </w:r>
      <w:r w:rsidR="005C1F1B" w:rsidRPr="005C1F1B">
        <w:rPr>
          <w:rFonts w:cs="Arial"/>
          <w:b/>
          <w:bCs/>
          <w:color w:val="000000"/>
        </w:rPr>
        <w:t xml:space="preserve">celkem </w:t>
      </w:r>
      <w:r w:rsidRPr="005C1F1B">
        <w:rPr>
          <w:rFonts w:cs="Arial"/>
          <w:b/>
          <w:bCs/>
          <w:color w:val="000000"/>
        </w:rPr>
        <w:t>33 hodin</w:t>
      </w:r>
    </w:p>
    <w:p w14:paraId="046898DB" w14:textId="77777777" w:rsidR="005836CF" w:rsidRDefault="005836CF" w:rsidP="005836CF">
      <w:pPr>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3806"/>
        <w:gridCol w:w="977"/>
      </w:tblGrid>
      <w:tr w:rsidR="005836CF" w:rsidRPr="0082109A" w14:paraId="1328CAAE" w14:textId="77777777" w:rsidTr="00F624E5">
        <w:tc>
          <w:tcPr>
            <w:tcW w:w="4757" w:type="dxa"/>
            <w:vAlign w:val="center"/>
          </w:tcPr>
          <w:p w14:paraId="3BBCC521" w14:textId="77777777" w:rsidR="005836CF" w:rsidRPr="0082109A" w:rsidRDefault="005836CF" w:rsidP="0082109A">
            <w:pPr>
              <w:widowControl w:val="0"/>
              <w:autoSpaceDE w:val="0"/>
              <w:autoSpaceDN w:val="0"/>
              <w:adjustRightInd w:val="0"/>
              <w:snapToGrid w:val="0"/>
              <w:jc w:val="both"/>
              <w:rPr>
                <w:rFonts w:cs="Arial"/>
                <w:b/>
              </w:rPr>
            </w:pPr>
            <w:r w:rsidRPr="0082109A">
              <w:rPr>
                <w:rFonts w:cs="Arial"/>
                <w:b/>
                <w:color w:val="000000"/>
              </w:rPr>
              <w:t>Výsledky vzdělávání</w:t>
            </w:r>
          </w:p>
        </w:tc>
        <w:tc>
          <w:tcPr>
            <w:tcW w:w="3997" w:type="dxa"/>
            <w:vAlign w:val="center"/>
          </w:tcPr>
          <w:p w14:paraId="53E345F9" w14:textId="77777777" w:rsidR="005836CF" w:rsidRPr="0082109A" w:rsidRDefault="005836CF" w:rsidP="0082109A">
            <w:pPr>
              <w:widowControl w:val="0"/>
              <w:autoSpaceDE w:val="0"/>
              <w:autoSpaceDN w:val="0"/>
              <w:adjustRightInd w:val="0"/>
              <w:snapToGrid w:val="0"/>
              <w:jc w:val="both"/>
              <w:rPr>
                <w:rFonts w:cs="Arial"/>
                <w:b/>
              </w:rPr>
            </w:pPr>
            <w:r w:rsidRPr="0082109A">
              <w:rPr>
                <w:rFonts w:cs="Arial"/>
                <w:b/>
                <w:color w:val="000000"/>
              </w:rPr>
              <w:t>Číslo tématu a téma</w:t>
            </w:r>
          </w:p>
        </w:tc>
        <w:tc>
          <w:tcPr>
            <w:tcW w:w="992" w:type="dxa"/>
            <w:vAlign w:val="center"/>
          </w:tcPr>
          <w:p w14:paraId="51004A22" w14:textId="77777777" w:rsidR="005836CF" w:rsidRPr="0082109A" w:rsidRDefault="005836CF" w:rsidP="0082109A">
            <w:pPr>
              <w:jc w:val="center"/>
              <w:rPr>
                <w:rFonts w:cs="Arial"/>
                <w:b/>
              </w:rPr>
            </w:pPr>
            <w:r w:rsidRPr="0082109A">
              <w:rPr>
                <w:rFonts w:cs="Arial"/>
                <w:b/>
              </w:rPr>
              <w:t>Počet hodin</w:t>
            </w:r>
          </w:p>
        </w:tc>
      </w:tr>
      <w:tr w:rsidR="005836CF" w:rsidRPr="0082109A" w14:paraId="3DD94EA9" w14:textId="77777777" w:rsidTr="00F624E5">
        <w:tc>
          <w:tcPr>
            <w:tcW w:w="4757" w:type="dxa"/>
          </w:tcPr>
          <w:p w14:paraId="1EF41DE6" w14:textId="77777777" w:rsidR="005836CF" w:rsidRPr="0082109A" w:rsidRDefault="005836CF" w:rsidP="0082109A">
            <w:pPr>
              <w:jc w:val="both"/>
              <w:rPr>
                <w:rFonts w:cs="Arial"/>
              </w:rPr>
            </w:pPr>
            <w:r w:rsidRPr="0082109A">
              <w:rPr>
                <w:rFonts w:cs="Arial"/>
              </w:rPr>
              <w:t>- popíše, čím se zabývá policie, soudy, advokacie a notářství</w:t>
            </w:r>
          </w:p>
          <w:p w14:paraId="162BCC3C" w14:textId="77777777" w:rsidR="005836CF" w:rsidRPr="0082109A" w:rsidRDefault="005836CF" w:rsidP="0082109A">
            <w:pPr>
              <w:jc w:val="both"/>
              <w:rPr>
                <w:rFonts w:cs="Arial"/>
              </w:rPr>
            </w:pPr>
            <w:r w:rsidRPr="0082109A">
              <w:rPr>
                <w:rFonts w:cs="Arial"/>
              </w:rPr>
              <w:t>- uvede, kdy je člověk způsobilý k právním úkonům a má trestní zodpovědnost;</w:t>
            </w:r>
          </w:p>
          <w:p w14:paraId="2946DECF" w14:textId="77777777" w:rsidR="005836CF" w:rsidRPr="0082109A" w:rsidRDefault="005836CF" w:rsidP="0082109A">
            <w:pPr>
              <w:jc w:val="both"/>
              <w:rPr>
                <w:rFonts w:cs="Arial"/>
              </w:rPr>
            </w:pPr>
            <w:r w:rsidRPr="0082109A">
              <w:rPr>
                <w:rFonts w:cs="Arial"/>
              </w:rPr>
              <w:t>- dovede reklamovat koupené zboží nebo služby;</w:t>
            </w:r>
          </w:p>
          <w:p w14:paraId="1EDE69D7" w14:textId="77777777" w:rsidR="005836CF" w:rsidRPr="0082109A" w:rsidRDefault="005836CF" w:rsidP="0082109A">
            <w:pPr>
              <w:jc w:val="both"/>
              <w:rPr>
                <w:rFonts w:cs="Arial"/>
              </w:rPr>
            </w:pPr>
            <w:r w:rsidRPr="0082109A">
              <w:rPr>
                <w:rFonts w:cs="Arial"/>
              </w:rPr>
              <w:t>- dovede z textu fiktivní smlouvy běžné v pracovním životě (např. o koupi zboží, cestovním zájezdu, pojištění) zjistit, jaké mu z ní vyplývají povinnosti a práva;</w:t>
            </w:r>
          </w:p>
          <w:p w14:paraId="558F3140" w14:textId="7EF9B8BE" w:rsidR="005836CF" w:rsidRPr="0082109A" w:rsidRDefault="005836CF" w:rsidP="0082109A">
            <w:pPr>
              <w:jc w:val="both"/>
              <w:rPr>
                <w:rFonts w:cs="Arial"/>
              </w:rPr>
            </w:pPr>
            <w:r w:rsidRPr="0082109A">
              <w:rPr>
                <w:rFonts w:cs="Arial"/>
              </w:rPr>
              <w:t>- vysvětlí práva a povinnosti mezi dětmi a</w:t>
            </w:r>
            <w:r w:rsidR="00F624E5">
              <w:rPr>
                <w:rFonts w:cs="Arial"/>
              </w:rPr>
              <w:t> </w:t>
            </w:r>
            <w:r w:rsidRPr="0082109A">
              <w:rPr>
                <w:rFonts w:cs="Arial"/>
              </w:rPr>
              <w:t>rodiči, mezi manželi; dovede o této oblasti práva vyhledat informace a pomoc při řešení konkrétního problému;</w:t>
            </w:r>
          </w:p>
          <w:p w14:paraId="71613D69" w14:textId="77777777" w:rsidR="005836CF" w:rsidRPr="0082109A" w:rsidRDefault="005836CF" w:rsidP="0082109A">
            <w:pPr>
              <w:jc w:val="both"/>
              <w:rPr>
                <w:rFonts w:cs="Arial"/>
              </w:rPr>
            </w:pPr>
            <w:r w:rsidRPr="0082109A">
              <w:rPr>
                <w:rFonts w:cs="Arial"/>
              </w:rPr>
              <w:t>- dovede aplikovat postupy vhodného jednání, stane-li se svědkem nebo obětí kriminálního jednání (šikana, lichva, násilí, vydírání…)</w:t>
            </w:r>
          </w:p>
        </w:tc>
        <w:tc>
          <w:tcPr>
            <w:tcW w:w="3997" w:type="dxa"/>
          </w:tcPr>
          <w:p w14:paraId="3A7DEB31" w14:textId="77777777" w:rsidR="005836CF" w:rsidRPr="0082109A" w:rsidRDefault="0082109A" w:rsidP="0082109A">
            <w:pPr>
              <w:jc w:val="both"/>
              <w:rPr>
                <w:rFonts w:cs="Arial"/>
                <w:b/>
              </w:rPr>
            </w:pPr>
            <w:r>
              <w:rPr>
                <w:rFonts w:cs="Arial"/>
                <w:b/>
              </w:rPr>
              <w:t xml:space="preserve">1. </w:t>
            </w:r>
            <w:r w:rsidR="005836CF" w:rsidRPr="0082109A">
              <w:rPr>
                <w:rFonts w:cs="Arial"/>
                <w:b/>
              </w:rPr>
              <w:t>Člověk a právo</w:t>
            </w:r>
          </w:p>
          <w:p w14:paraId="0BB48EFF" w14:textId="77777777" w:rsidR="005836CF" w:rsidRPr="0082109A" w:rsidRDefault="005836CF" w:rsidP="0082109A">
            <w:pPr>
              <w:jc w:val="both"/>
              <w:rPr>
                <w:rFonts w:cs="Arial"/>
              </w:rPr>
            </w:pPr>
            <w:r w:rsidRPr="0082109A">
              <w:rPr>
                <w:rFonts w:cs="Arial"/>
              </w:rPr>
              <w:t>- právo a spravedlnost, právní stát, právní ochrana občanů, právní vztahy</w:t>
            </w:r>
          </w:p>
          <w:p w14:paraId="28DE7819" w14:textId="77777777" w:rsidR="0082109A" w:rsidRDefault="005836CF" w:rsidP="0082109A">
            <w:pPr>
              <w:jc w:val="both"/>
              <w:rPr>
                <w:rFonts w:cs="Arial"/>
              </w:rPr>
            </w:pPr>
            <w:r w:rsidRPr="0082109A">
              <w:rPr>
                <w:rFonts w:cs="Arial"/>
              </w:rPr>
              <w:t>- soustava soudů v</w:t>
            </w:r>
            <w:r w:rsidR="0082109A">
              <w:rPr>
                <w:rFonts w:cs="Arial"/>
              </w:rPr>
              <w:t> </w:t>
            </w:r>
            <w:r w:rsidRPr="0082109A">
              <w:rPr>
                <w:rFonts w:cs="Arial"/>
              </w:rPr>
              <w:t>ČR</w:t>
            </w:r>
          </w:p>
          <w:p w14:paraId="79B2180B" w14:textId="77777777" w:rsidR="005836CF" w:rsidRPr="0082109A" w:rsidRDefault="0082109A" w:rsidP="0082109A">
            <w:pPr>
              <w:jc w:val="both"/>
              <w:rPr>
                <w:rFonts w:cs="Arial"/>
              </w:rPr>
            </w:pPr>
            <w:r>
              <w:rPr>
                <w:rFonts w:cs="Arial"/>
              </w:rPr>
              <w:t xml:space="preserve">- </w:t>
            </w:r>
            <w:r w:rsidR="005836CF" w:rsidRPr="0082109A">
              <w:rPr>
                <w:rFonts w:cs="Arial"/>
              </w:rPr>
              <w:t>právnická povolání (notáři, advokáti, soudcové)</w:t>
            </w:r>
          </w:p>
          <w:p w14:paraId="40514A58" w14:textId="77777777" w:rsidR="0082109A" w:rsidRDefault="005836CF" w:rsidP="0082109A">
            <w:pPr>
              <w:jc w:val="both"/>
              <w:rPr>
                <w:rFonts w:cs="Arial"/>
              </w:rPr>
            </w:pPr>
            <w:r w:rsidRPr="0082109A">
              <w:rPr>
                <w:rFonts w:cs="Arial"/>
              </w:rPr>
              <w:t>- právo a mravní odpovědnost v běžném životě</w:t>
            </w:r>
          </w:p>
          <w:p w14:paraId="099DDEA0" w14:textId="77777777" w:rsidR="0082109A" w:rsidRDefault="0082109A" w:rsidP="0082109A">
            <w:pPr>
              <w:jc w:val="both"/>
              <w:rPr>
                <w:rFonts w:cs="Arial"/>
              </w:rPr>
            </w:pPr>
            <w:r>
              <w:rPr>
                <w:rFonts w:cs="Arial"/>
              </w:rPr>
              <w:t xml:space="preserve">- </w:t>
            </w:r>
            <w:r w:rsidR="005836CF" w:rsidRPr="0082109A">
              <w:rPr>
                <w:rFonts w:cs="Arial"/>
              </w:rPr>
              <w:t>vlastnictví</w:t>
            </w:r>
          </w:p>
          <w:p w14:paraId="08724CA3" w14:textId="77777777" w:rsidR="0082109A" w:rsidRDefault="0082109A" w:rsidP="0082109A">
            <w:pPr>
              <w:jc w:val="both"/>
              <w:rPr>
                <w:rFonts w:cs="Arial"/>
              </w:rPr>
            </w:pPr>
            <w:r>
              <w:rPr>
                <w:rFonts w:cs="Arial"/>
              </w:rPr>
              <w:t>-</w:t>
            </w:r>
            <w:r w:rsidR="005836CF" w:rsidRPr="0082109A">
              <w:rPr>
                <w:rFonts w:cs="Arial"/>
              </w:rPr>
              <w:t xml:space="preserve"> smlouvy</w:t>
            </w:r>
          </w:p>
          <w:p w14:paraId="23F2B8A6" w14:textId="77777777" w:rsidR="005836CF" w:rsidRPr="0082109A" w:rsidRDefault="0082109A" w:rsidP="0082109A">
            <w:pPr>
              <w:jc w:val="both"/>
              <w:rPr>
                <w:rFonts w:cs="Arial"/>
              </w:rPr>
            </w:pPr>
            <w:r>
              <w:rPr>
                <w:rFonts w:cs="Arial"/>
              </w:rPr>
              <w:t xml:space="preserve">- </w:t>
            </w:r>
            <w:r w:rsidR="005836CF" w:rsidRPr="0082109A">
              <w:rPr>
                <w:rFonts w:cs="Arial"/>
              </w:rPr>
              <w:t>odpovědnost za škodu</w:t>
            </w:r>
          </w:p>
          <w:p w14:paraId="31A26AF5" w14:textId="77777777" w:rsidR="0082109A" w:rsidRDefault="005836CF" w:rsidP="0082109A">
            <w:pPr>
              <w:jc w:val="both"/>
              <w:rPr>
                <w:rFonts w:cs="Arial"/>
              </w:rPr>
            </w:pPr>
            <w:r w:rsidRPr="0082109A">
              <w:rPr>
                <w:rFonts w:cs="Arial"/>
              </w:rPr>
              <w:t>- manželé a partneři</w:t>
            </w:r>
          </w:p>
          <w:p w14:paraId="3EEE0AC0" w14:textId="77777777" w:rsidR="005836CF" w:rsidRPr="0082109A" w:rsidRDefault="0082109A" w:rsidP="0082109A">
            <w:pPr>
              <w:jc w:val="both"/>
              <w:rPr>
                <w:rFonts w:cs="Arial"/>
              </w:rPr>
            </w:pPr>
            <w:r>
              <w:rPr>
                <w:rFonts w:cs="Arial"/>
              </w:rPr>
              <w:t xml:space="preserve">- </w:t>
            </w:r>
            <w:r w:rsidR="005836CF" w:rsidRPr="0082109A">
              <w:rPr>
                <w:rFonts w:cs="Arial"/>
              </w:rPr>
              <w:t>děti v rodině, domácí násilí</w:t>
            </w:r>
          </w:p>
          <w:p w14:paraId="4D1F481B" w14:textId="77777777" w:rsidR="005836CF" w:rsidRPr="0082109A" w:rsidRDefault="005836CF" w:rsidP="0082109A">
            <w:pPr>
              <w:jc w:val="both"/>
              <w:rPr>
                <w:rFonts w:cs="Arial"/>
              </w:rPr>
            </w:pPr>
            <w:r w:rsidRPr="0082109A">
              <w:rPr>
                <w:rFonts w:cs="Arial"/>
              </w:rPr>
              <w:t>- trestní právo: trestní odpovědnost, tresty a ochranná opatření, orgány činné v trestním řízení (policie, státní zastupitelství, vyšetřovatel, soud)</w:t>
            </w:r>
          </w:p>
          <w:p w14:paraId="441E2447" w14:textId="77777777" w:rsidR="0082109A" w:rsidRDefault="005836CF" w:rsidP="0082109A">
            <w:pPr>
              <w:jc w:val="both"/>
              <w:rPr>
                <w:rFonts w:cs="Arial"/>
              </w:rPr>
            </w:pPr>
            <w:r w:rsidRPr="0082109A">
              <w:rPr>
                <w:rFonts w:cs="Arial"/>
              </w:rPr>
              <w:t>- kriminalita páchaná na mladistvých a na dětech</w:t>
            </w:r>
          </w:p>
          <w:p w14:paraId="536283EB" w14:textId="77777777" w:rsidR="005836CF" w:rsidRDefault="0082109A" w:rsidP="0082109A">
            <w:pPr>
              <w:jc w:val="both"/>
              <w:rPr>
                <w:rFonts w:cs="Arial"/>
              </w:rPr>
            </w:pPr>
            <w:r>
              <w:rPr>
                <w:rFonts w:cs="Arial"/>
              </w:rPr>
              <w:t xml:space="preserve">- </w:t>
            </w:r>
            <w:r w:rsidR="005836CF" w:rsidRPr="0082109A">
              <w:rPr>
                <w:rFonts w:cs="Arial"/>
              </w:rPr>
              <w:t>kriminalita páchaná mladistvými</w:t>
            </w:r>
          </w:p>
          <w:p w14:paraId="056BBD32" w14:textId="77777777" w:rsidR="002E1E8F" w:rsidRPr="0082109A" w:rsidRDefault="002E1E8F" w:rsidP="0082109A">
            <w:pPr>
              <w:jc w:val="both"/>
              <w:rPr>
                <w:rFonts w:cs="Arial"/>
              </w:rPr>
            </w:pPr>
          </w:p>
        </w:tc>
        <w:tc>
          <w:tcPr>
            <w:tcW w:w="992" w:type="dxa"/>
          </w:tcPr>
          <w:p w14:paraId="1145CD15" w14:textId="77777777" w:rsidR="005836CF" w:rsidRPr="0082109A" w:rsidRDefault="005836CF" w:rsidP="0082109A">
            <w:pPr>
              <w:jc w:val="center"/>
              <w:rPr>
                <w:rFonts w:cs="Arial"/>
                <w:b/>
              </w:rPr>
            </w:pPr>
            <w:r w:rsidRPr="0082109A">
              <w:rPr>
                <w:rFonts w:cs="Arial"/>
                <w:b/>
              </w:rPr>
              <w:t>19</w:t>
            </w:r>
          </w:p>
        </w:tc>
      </w:tr>
      <w:tr w:rsidR="005836CF" w:rsidRPr="0082109A" w14:paraId="21928EB4" w14:textId="77777777" w:rsidTr="00F624E5">
        <w:tc>
          <w:tcPr>
            <w:tcW w:w="4757" w:type="dxa"/>
          </w:tcPr>
          <w:p w14:paraId="54AB6D6E" w14:textId="77777777" w:rsidR="005836CF" w:rsidRPr="0082109A" w:rsidRDefault="005836CF" w:rsidP="0082109A">
            <w:pPr>
              <w:jc w:val="both"/>
              <w:rPr>
                <w:rFonts w:cs="Arial"/>
              </w:rPr>
            </w:pPr>
            <w:r w:rsidRPr="0082109A">
              <w:rPr>
                <w:rFonts w:cs="Arial"/>
              </w:rPr>
              <w:lastRenderedPageBreak/>
              <w:t>- popíše úlohu státu a místní samosprávy při ochraně zdraví a životů obyvatel</w:t>
            </w:r>
          </w:p>
          <w:p w14:paraId="4F91EC1A" w14:textId="77777777" w:rsidR="005836CF" w:rsidRPr="0082109A" w:rsidRDefault="005836CF" w:rsidP="0082109A">
            <w:pPr>
              <w:jc w:val="both"/>
              <w:rPr>
                <w:rFonts w:cs="Arial"/>
              </w:rPr>
            </w:pPr>
            <w:r w:rsidRPr="0082109A">
              <w:rPr>
                <w:rFonts w:cs="Arial"/>
              </w:rPr>
              <w:t>- dovede rozpoznat hrozící nebezpečí a ví, jak na ně reagovat v situacích osobního ohrožení a</w:t>
            </w:r>
            <w:r w:rsidR="002E1E8F">
              <w:rPr>
                <w:rFonts w:cs="Arial"/>
              </w:rPr>
              <w:t> </w:t>
            </w:r>
            <w:r w:rsidRPr="0082109A">
              <w:rPr>
                <w:rFonts w:cs="Arial"/>
              </w:rPr>
              <w:t>za mimořádných událostí</w:t>
            </w:r>
          </w:p>
          <w:p w14:paraId="2C1B84CD" w14:textId="77777777" w:rsidR="005836CF" w:rsidRPr="0082109A" w:rsidRDefault="005836CF" w:rsidP="0082109A">
            <w:pPr>
              <w:jc w:val="both"/>
              <w:rPr>
                <w:rFonts w:cs="Arial"/>
                <w:color w:val="FF0000"/>
              </w:rPr>
            </w:pPr>
            <w:r w:rsidRPr="0082109A">
              <w:rPr>
                <w:rFonts w:cs="Arial"/>
              </w:rPr>
              <w:t>- prokáže dovednosti poskytnutí první pomoci sobě a jiný</w:t>
            </w:r>
            <w:r w:rsidR="002E1E8F">
              <w:rPr>
                <w:rFonts w:cs="Arial"/>
              </w:rPr>
              <w:t>m</w:t>
            </w:r>
          </w:p>
          <w:p w14:paraId="36C280C5" w14:textId="77777777" w:rsidR="005836CF" w:rsidRPr="0082109A" w:rsidRDefault="005836CF" w:rsidP="0082109A">
            <w:pPr>
              <w:jc w:val="both"/>
              <w:rPr>
                <w:rFonts w:cs="Arial"/>
              </w:rPr>
            </w:pPr>
            <w:r w:rsidRPr="0082109A">
              <w:rPr>
                <w:rFonts w:cs="Arial"/>
              </w:rPr>
              <w:t>- uvědomuje si odpovědnost za svoji ochranu při vzniku mimořádných situací, potřebu efektivního jednání a vzájemné pomoci,</w:t>
            </w:r>
          </w:p>
          <w:p w14:paraId="5ED2C64E" w14:textId="77777777" w:rsidR="005836CF" w:rsidRPr="0082109A" w:rsidRDefault="005836CF" w:rsidP="0082109A">
            <w:pPr>
              <w:jc w:val="both"/>
              <w:rPr>
                <w:rFonts w:cs="Arial"/>
                <w:color w:val="FF0000"/>
              </w:rPr>
            </w:pPr>
            <w:r w:rsidRPr="0082109A">
              <w:rPr>
                <w:rFonts w:cs="Arial"/>
              </w:rPr>
              <w:t>- zná poplachové signály</w:t>
            </w:r>
          </w:p>
        </w:tc>
        <w:tc>
          <w:tcPr>
            <w:tcW w:w="3997" w:type="dxa"/>
          </w:tcPr>
          <w:p w14:paraId="570E75C7" w14:textId="77777777" w:rsidR="005836CF" w:rsidRPr="0082109A" w:rsidRDefault="002E1E8F" w:rsidP="0082109A">
            <w:pPr>
              <w:jc w:val="both"/>
              <w:rPr>
                <w:rFonts w:cs="Arial"/>
                <w:b/>
              </w:rPr>
            </w:pPr>
            <w:r>
              <w:rPr>
                <w:rFonts w:cs="Arial"/>
                <w:b/>
              </w:rPr>
              <w:t xml:space="preserve">2. </w:t>
            </w:r>
            <w:r w:rsidR="005836CF" w:rsidRPr="0082109A">
              <w:rPr>
                <w:rFonts w:cs="Arial"/>
                <w:b/>
              </w:rPr>
              <w:t>Ochrana člověka za mimořádných situací</w:t>
            </w:r>
          </w:p>
          <w:p w14:paraId="60C92C28" w14:textId="77777777" w:rsidR="005836CF" w:rsidRPr="0082109A" w:rsidRDefault="005836CF" w:rsidP="0082109A">
            <w:pPr>
              <w:jc w:val="both"/>
              <w:rPr>
                <w:rFonts w:cs="Arial"/>
                <w:bCs/>
              </w:rPr>
            </w:pPr>
            <w:r w:rsidRPr="0082109A">
              <w:rPr>
                <w:rFonts w:cs="Arial"/>
                <w:bCs/>
              </w:rPr>
              <w:t xml:space="preserve">- mimořádné události </w:t>
            </w:r>
          </w:p>
          <w:p w14:paraId="16E5B5FE" w14:textId="77777777" w:rsidR="005836CF" w:rsidRPr="0082109A" w:rsidRDefault="005836CF" w:rsidP="0082109A">
            <w:pPr>
              <w:jc w:val="both"/>
              <w:rPr>
                <w:rFonts w:cs="Arial"/>
                <w:bCs/>
              </w:rPr>
            </w:pPr>
            <w:r w:rsidRPr="0082109A">
              <w:rPr>
                <w:rFonts w:cs="Arial"/>
                <w:bCs/>
              </w:rPr>
              <w:t>- základní úkoly ochrany obyvatelstva (varování, evakuace)</w:t>
            </w:r>
          </w:p>
          <w:p w14:paraId="05839AA2" w14:textId="77777777" w:rsidR="002E1E8F" w:rsidRDefault="005836CF" w:rsidP="0082109A">
            <w:pPr>
              <w:jc w:val="both"/>
              <w:rPr>
                <w:rFonts w:cs="Arial"/>
              </w:rPr>
            </w:pPr>
            <w:r w:rsidRPr="0082109A">
              <w:rPr>
                <w:rFonts w:cs="Arial"/>
              </w:rPr>
              <w:t xml:space="preserve">- </w:t>
            </w:r>
            <w:proofErr w:type="gramStart"/>
            <w:r w:rsidRPr="0082109A">
              <w:rPr>
                <w:rFonts w:cs="Arial"/>
              </w:rPr>
              <w:t>živelné</w:t>
            </w:r>
            <w:proofErr w:type="gramEnd"/>
            <w:r w:rsidRPr="0082109A">
              <w:rPr>
                <w:rFonts w:cs="Arial"/>
              </w:rPr>
              <w:t xml:space="preserve"> pohromy, havárie s</w:t>
            </w:r>
            <w:r w:rsidR="002E1E8F">
              <w:rPr>
                <w:rFonts w:cs="Arial"/>
              </w:rPr>
              <w:t> </w:t>
            </w:r>
            <w:r w:rsidRPr="0082109A">
              <w:rPr>
                <w:rFonts w:cs="Arial"/>
              </w:rPr>
              <w:t>únikem nebezpečných látek, radiační havárie</w:t>
            </w:r>
          </w:p>
          <w:p w14:paraId="24CFE5A9" w14:textId="77777777" w:rsidR="002E1E8F" w:rsidRDefault="002E1E8F" w:rsidP="0082109A">
            <w:pPr>
              <w:jc w:val="both"/>
              <w:rPr>
                <w:rFonts w:cs="Arial"/>
              </w:rPr>
            </w:pPr>
            <w:r>
              <w:rPr>
                <w:rFonts w:cs="Arial"/>
              </w:rPr>
              <w:t xml:space="preserve">- </w:t>
            </w:r>
            <w:r w:rsidR="005836CF" w:rsidRPr="0082109A">
              <w:rPr>
                <w:rFonts w:cs="Arial"/>
              </w:rPr>
              <w:t>poskytování první pomoci, varovné signály a chování po jejich vyhlášení</w:t>
            </w:r>
          </w:p>
          <w:p w14:paraId="56AA4FB2" w14:textId="77777777" w:rsidR="002E1E8F" w:rsidRDefault="002E1E8F" w:rsidP="0082109A">
            <w:pPr>
              <w:jc w:val="both"/>
              <w:rPr>
                <w:rFonts w:cs="Arial"/>
              </w:rPr>
            </w:pPr>
            <w:r>
              <w:rPr>
                <w:rFonts w:cs="Arial"/>
              </w:rPr>
              <w:t xml:space="preserve">- </w:t>
            </w:r>
            <w:r w:rsidR="005836CF" w:rsidRPr="0082109A">
              <w:rPr>
                <w:rFonts w:cs="Arial"/>
              </w:rPr>
              <w:t>evakuační zavazadlo</w:t>
            </w:r>
          </w:p>
          <w:p w14:paraId="5EC04E8E" w14:textId="77777777" w:rsidR="002E1E8F" w:rsidRDefault="002E1E8F" w:rsidP="0082109A">
            <w:pPr>
              <w:jc w:val="both"/>
              <w:rPr>
                <w:rFonts w:cs="Arial"/>
              </w:rPr>
            </w:pPr>
            <w:r>
              <w:rPr>
                <w:rFonts w:cs="Arial"/>
              </w:rPr>
              <w:t xml:space="preserve">- </w:t>
            </w:r>
            <w:r w:rsidR="005836CF" w:rsidRPr="0082109A">
              <w:rPr>
                <w:rFonts w:cs="Arial"/>
              </w:rPr>
              <w:t>prostředky individuální ochrany, improvizované ochrany povrchu těla a dýchacích orgánů, zásady před opuštěním bytu v případě evakuace</w:t>
            </w:r>
          </w:p>
          <w:p w14:paraId="12929733" w14:textId="77777777" w:rsidR="002E1E8F" w:rsidRDefault="002E1E8F" w:rsidP="0082109A">
            <w:pPr>
              <w:jc w:val="both"/>
              <w:rPr>
                <w:rFonts w:cs="Arial"/>
              </w:rPr>
            </w:pPr>
            <w:r>
              <w:rPr>
                <w:rFonts w:cs="Arial"/>
              </w:rPr>
              <w:t xml:space="preserve">- </w:t>
            </w:r>
            <w:r w:rsidR="005836CF" w:rsidRPr="0082109A">
              <w:rPr>
                <w:rFonts w:cs="Arial"/>
              </w:rPr>
              <w:t>integrovaný záchranný systém</w:t>
            </w:r>
          </w:p>
          <w:p w14:paraId="30B0F44D" w14:textId="77777777" w:rsidR="005836CF" w:rsidRDefault="002E1E8F" w:rsidP="0082109A">
            <w:pPr>
              <w:jc w:val="both"/>
              <w:rPr>
                <w:rFonts w:cs="Arial"/>
              </w:rPr>
            </w:pPr>
            <w:r>
              <w:rPr>
                <w:rFonts w:cs="Arial"/>
              </w:rPr>
              <w:t xml:space="preserve">- </w:t>
            </w:r>
            <w:r w:rsidR="005836CF" w:rsidRPr="0082109A">
              <w:rPr>
                <w:rFonts w:cs="Arial"/>
              </w:rPr>
              <w:t>důležitá telefonní čísla tísňového volání</w:t>
            </w:r>
          </w:p>
          <w:p w14:paraId="1CBF2B70" w14:textId="2821B888" w:rsidR="00F624E5" w:rsidRPr="0082109A" w:rsidRDefault="00F624E5" w:rsidP="0082109A">
            <w:pPr>
              <w:jc w:val="both"/>
              <w:rPr>
                <w:rFonts w:cs="Arial"/>
                <w:color w:val="FF0000"/>
              </w:rPr>
            </w:pPr>
          </w:p>
        </w:tc>
        <w:tc>
          <w:tcPr>
            <w:tcW w:w="992" w:type="dxa"/>
          </w:tcPr>
          <w:p w14:paraId="6CF22C18" w14:textId="77777777" w:rsidR="005836CF" w:rsidRPr="0082109A" w:rsidRDefault="005836CF" w:rsidP="0082109A">
            <w:pPr>
              <w:jc w:val="center"/>
              <w:rPr>
                <w:rFonts w:cs="Arial"/>
                <w:b/>
                <w:color w:val="FF0000"/>
              </w:rPr>
            </w:pPr>
            <w:r w:rsidRPr="0082109A">
              <w:rPr>
                <w:rFonts w:cs="Arial"/>
                <w:b/>
              </w:rPr>
              <w:t>4</w:t>
            </w:r>
          </w:p>
        </w:tc>
      </w:tr>
      <w:tr w:rsidR="005836CF" w:rsidRPr="0082109A" w14:paraId="1DFDE074" w14:textId="77777777" w:rsidTr="00F624E5">
        <w:tc>
          <w:tcPr>
            <w:tcW w:w="4757" w:type="dxa"/>
          </w:tcPr>
          <w:p w14:paraId="0E795E25" w14:textId="77777777" w:rsidR="005836CF" w:rsidRPr="0082109A" w:rsidRDefault="005836CF" w:rsidP="0082109A">
            <w:pPr>
              <w:jc w:val="both"/>
              <w:rPr>
                <w:rFonts w:cs="Arial"/>
              </w:rPr>
            </w:pPr>
            <w:r w:rsidRPr="0082109A">
              <w:rPr>
                <w:rFonts w:cs="Arial"/>
              </w:rPr>
              <w:t>- dovede najít ČR na mapě světa a Evropy, podle</w:t>
            </w:r>
            <w:r w:rsidR="002E1E8F">
              <w:rPr>
                <w:rFonts w:cs="Arial"/>
              </w:rPr>
              <w:t xml:space="preserve"> </w:t>
            </w:r>
            <w:r w:rsidRPr="0082109A">
              <w:rPr>
                <w:rFonts w:cs="Arial"/>
              </w:rPr>
              <w:t>mapy popíše její polohu a vyjmenuje sousední státy</w:t>
            </w:r>
          </w:p>
          <w:p w14:paraId="3F288361" w14:textId="71B22F36" w:rsidR="005836CF" w:rsidRPr="0082109A" w:rsidRDefault="005836CF" w:rsidP="0082109A">
            <w:pPr>
              <w:jc w:val="both"/>
              <w:rPr>
                <w:rFonts w:cs="Arial"/>
              </w:rPr>
            </w:pPr>
            <w:r w:rsidRPr="0082109A">
              <w:rPr>
                <w:rFonts w:cs="Arial"/>
              </w:rPr>
              <w:t>- popíše státní symboly</w:t>
            </w:r>
          </w:p>
        </w:tc>
        <w:tc>
          <w:tcPr>
            <w:tcW w:w="3997" w:type="dxa"/>
          </w:tcPr>
          <w:p w14:paraId="104503BF" w14:textId="77777777" w:rsidR="005836CF" w:rsidRPr="0082109A" w:rsidRDefault="002E1E8F" w:rsidP="0082109A">
            <w:pPr>
              <w:jc w:val="both"/>
              <w:rPr>
                <w:rFonts w:cs="Arial"/>
              </w:rPr>
            </w:pPr>
            <w:r>
              <w:rPr>
                <w:rFonts w:cs="Arial"/>
                <w:b/>
                <w:lang w:val="de-DE"/>
              </w:rPr>
              <w:t xml:space="preserve">3. </w:t>
            </w:r>
            <w:proofErr w:type="spellStart"/>
            <w:r w:rsidR="005836CF" w:rsidRPr="0082109A">
              <w:rPr>
                <w:rFonts w:cs="Arial"/>
                <w:b/>
                <w:lang w:val="de-DE"/>
              </w:rPr>
              <w:t>Česká</w:t>
            </w:r>
            <w:proofErr w:type="spellEnd"/>
            <w:r w:rsidR="005836CF" w:rsidRPr="0082109A">
              <w:rPr>
                <w:rFonts w:cs="Arial"/>
                <w:b/>
                <w:lang w:val="de-DE"/>
              </w:rPr>
              <w:t xml:space="preserve"> </w:t>
            </w:r>
            <w:proofErr w:type="spellStart"/>
            <w:r w:rsidR="005836CF" w:rsidRPr="0082109A">
              <w:rPr>
                <w:rFonts w:cs="Arial"/>
                <w:b/>
                <w:lang w:val="de-DE"/>
              </w:rPr>
              <w:t>republika</w:t>
            </w:r>
            <w:proofErr w:type="spellEnd"/>
            <w:r w:rsidR="005836CF" w:rsidRPr="0082109A">
              <w:rPr>
                <w:rFonts w:cs="Arial"/>
                <w:b/>
                <w:lang w:val="de-DE"/>
              </w:rPr>
              <w:t xml:space="preserve">, </w:t>
            </w:r>
            <w:proofErr w:type="spellStart"/>
            <w:r w:rsidR="005836CF" w:rsidRPr="0082109A">
              <w:rPr>
                <w:rFonts w:cs="Arial"/>
                <w:b/>
                <w:lang w:val="de-DE"/>
              </w:rPr>
              <w:t>Evropa</w:t>
            </w:r>
            <w:proofErr w:type="spellEnd"/>
            <w:r w:rsidR="005836CF" w:rsidRPr="0082109A">
              <w:rPr>
                <w:rFonts w:cs="Arial"/>
                <w:b/>
                <w:lang w:val="de-DE"/>
              </w:rPr>
              <w:t xml:space="preserve"> a</w:t>
            </w:r>
            <w:r>
              <w:rPr>
                <w:rFonts w:cs="Arial"/>
                <w:b/>
                <w:lang w:val="de-DE"/>
              </w:rPr>
              <w:t> </w:t>
            </w:r>
            <w:proofErr w:type="spellStart"/>
            <w:r w:rsidR="005836CF" w:rsidRPr="0082109A">
              <w:rPr>
                <w:rFonts w:cs="Arial"/>
                <w:b/>
                <w:lang w:val="de-DE"/>
              </w:rPr>
              <w:t>svět</w:t>
            </w:r>
            <w:proofErr w:type="spellEnd"/>
          </w:p>
          <w:p w14:paraId="42AD7241" w14:textId="77777777" w:rsidR="005836CF" w:rsidRPr="0082109A" w:rsidRDefault="005836CF" w:rsidP="0082109A">
            <w:pPr>
              <w:jc w:val="both"/>
              <w:rPr>
                <w:rFonts w:cs="Arial"/>
              </w:rPr>
            </w:pPr>
            <w:r w:rsidRPr="0082109A">
              <w:rPr>
                <w:rFonts w:cs="Arial"/>
              </w:rPr>
              <w:t>- ČR</w:t>
            </w:r>
          </w:p>
          <w:p w14:paraId="1305067A" w14:textId="77777777" w:rsidR="005836CF" w:rsidRPr="0082109A" w:rsidRDefault="005836CF" w:rsidP="0082109A">
            <w:pPr>
              <w:jc w:val="both"/>
              <w:rPr>
                <w:rFonts w:cs="Arial"/>
              </w:rPr>
            </w:pPr>
            <w:r w:rsidRPr="0082109A">
              <w:rPr>
                <w:rFonts w:cs="Arial"/>
              </w:rPr>
              <w:t>- ČR a její sousedé</w:t>
            </w:r>
          </w:p>
          <w:p w14:paraId="7B7A577E" w14:textId="77777777" w:rsidR="005836CF" w:rsidRDefault="005836CF" w:rsidP="0082109A">
            <w:pPr>
              <w:jc w:val="both"/>
              <w:rPr>
                <w:rFonts w:cs="Arial"/>
              </w:rPr>
            </w:pPr>
            <w:r w:rsidRPr="0082109A">
              <w:rPr>
                <w:rFonts w:cs="Arial"/>
              </w:rPr>
              <w:t>- české státní a národní symboly</w:t>
            </w:r>
          </w:p>
          <w:p w14:paraId="42D62826" w14:textId="0F98FEF9" w:rsidR="00F624E5" w:rsidRPr="0082109A" w:rsidRDefault="00F624E5" w:rsidP="0082109A">
            <w:pPr>
              <w:jc w:val="both"/>
              <w:rPr>
                <w:rFonts w:cs="Arial"/>
                <w:b/>
              </w:rPr>
            </w:pPr>
          </w:p>
        </w:tc>
        <w:tc>
          <w:tcPr>
            <w:tcW w:w="992" w:type="dxa"/>
          </w:tcPr>
          <w:p w14:paraId="2CCF0BA1" w14:textId="77777777" w:rsidR="005836CF" w:rsidRPr="0082109A" w:rsidRDefault="005836CF" w:rsidP="0082109A">
            <w:pPr>
              <w:jc w:val="center"/>
              <w:rPr>
                <w:rFonts w:cs="Arial"/>
                <w:b/>
              </w:rPr>
            </w:pPr>
            <w:r w:rsidRPr="0082109A">
              <w:rPr>
                <w:rFonts w:cs="Arial"/>
                <w:b/>
              </w:rPr>
              <w:t>4</w:t>
            </w:r>
          </w:p>
        </w:tc>
      </w:tr>
      <w:tr w:rsidR="005836CF" w:rsidRPr="0082109A" w14:paraId="0BACD862" w14:textId="77777777" w:rsidTr="00F624E5">
        <w:tc>
          <w:tcPr>
            <w:tcW w:w="4757" w:type="dxa"/>
          </w:tcPr>
          <w:p w14:paraId="2F988820" w14:textId="77777777" w:rsidR="005836CF" w:rsidRPr="0082109A" w:rsidRDefault="005836CF" w:rsidP="0082109A">
            <w:pPr>
              <w:jc w:val="both"/>
              <w:rPr>
                <w:rFonts w:cs="Arial"/>
              </w:rPr>
            </w:pPr>
            <w:r w:rsidRPr="0082109A">
              <w:rPr>
                <w:rFonts w:cs="Arial"/>
              </w:rPr>
              <w:t xml:space="preserve">- vysvětlí, k jakým nadnárodním uskupením ČR </w:t>
            </w:r>
            <w:proofErr w:type="gramStart"/>
            <w:r w:rsidRPr="0082109A">
              <w:rPr>
                <w:rFonts w:cs="Arial"/>
              </w:rPr>
              <w:t>patří</w:t>
            </w:r>
            <w:proofErr w:type="gramEnd"/>
            <w:r w:rsidRPr="0082109A">
              <w:rPr>
                <w:rFonts w:cs="Arial"/>
              </w:rPr>
              <w:t xml:space="preserve"> a jaké jí z toho plynou závazky</w:t>
            </w:r>
          </w:p>
          <w:p w14:paraId="09AB0021" w14:textId="77777777" w:rsidR="005836CF" w:rsidRPr="0082109A" w:rsidRDefault="005836CF" w:rsidP="0082109A">
            <w:pPr>
              <w:jc w:val="both"/>
              <w:rPr>
                <w:rFonts w:cs="Arial"/>
              </w:rPr>
            </w:pPr>
            <w:r w:rsidRPr="0082109A">
              <w:rPr>
                <w:rFonts w:cs="Arial"/>
              </w:rPr>
              <w:t>- uvede příklady velmocí, zemí vyspělých, rozvojových a zemí velmi chudých (včetně lokalizace na mapě)</w:t>
            </w:r>
          </w:p>
          <w:p w14:paraId="0030B6ED" w14:textId="77777777" w:rsidR="005836CF" w:rsidRPr="0082109A" w:rsidRDefault="005836CF" w:rsidP="0082109A">
            <w:pPr>
              <w:jc w:val="both"/>
              <w:rPr>
                <w:rFonts w:cs="Arial"/>
              </w:rPr>
            </w:pPr>
            <w:r w:rsidRPr="0082109A">
              <w:rPr>
                <w:rFonts w:cs="Arial"/>
              </w:rPr>
              <w:t xml:space="preserve">- na příkladech z hospodářství, kulturní sféry nebo politiky popíše, čemu se říká globalizace  </w:t>
            </w:r>
          </w:p>
        </w:tc>
        <w:tc>
          <w:tcPr>
            <w:tcW w:w="3997" w:type="dxa"/>
          </w:tcPr>
          <w:p w14:paraId="67E659C4" w14:textId="77777777" w:rsidR="005836CF" w:rsidRPr="0082109A" w:rsidRDefault="005836CF" w:rsidP="0082109A">
            <w:pPr>
              <w:jc w:val="both"/>
              <w:rPr>
                <w:rFonts w:cs="Arial"/>
              </w:rPr>
            </w:pPr>
            <w:r w:rsidRPr="0082109A">
              <w:rPr>
                <w:rFonts w:cs="Arial"/>
              </w:rPr>
              <w:t>-  ČR v mezinárodních vztazích</w:t>
            </w:r>
          </w:p>
          <w:p w14:paraId="0B0EB2D6" w14:textId="77777777" w:rsidR="005836CF" w:rsidRPr="0082109A" w:rsidRDefault="005836CF" w:rsidP="0082109A">
            <w:pPr>
              <w:jc w:val="both"/>
              <w:rPr>
                <w:rFonts w:cs="Arial"/>
              </w:rPr>
            </w:pPr>
            <w:r w:rsidRPr="0082109A">
              <w:rPr>
                <w:rFonts w:cs="Arial"/>
              </w:rPr>
              <w:t>- ČR, suverénní a demokratický stát</w:t>
            </w:r>
          </w:p>
          <w:p w14:paraId="4DEF7C8E" w14:textId="77777777" w:rsidR="005836CF" w:rsidRPr="0082109A" w:rsidRDefault="002E1E8F" w:rsidP="0082109A">
            <w:pPr>
              <w:jc w:val="both"/>
              <w:rPr>
                <w:rFonts w:cs="Arial"/>
                <w:b/>
                <w:lang w:val="de-DE"/>
              </w:rPr>
            </w:pPr>
            <w:r>
              <w:rPr>
                <w:rFonts w:cs="Arial"/>
              </w:rPr>
              <w:t xml:space="preserve">- </w:t>
            </w:r>
            <w:r w:rsidR="005836CF" w:rsidRPr="0082109A">
              <w:rPr>
                <w:rFonts w:cs="Arial"/>
              </w:rPr>
              <w:t>obrana a bezpečnost ČR</w:t>
            </w:r>
          </w:p>
        </w:tc>
        <w:tc>
          <w:tcPr>
            <w:tcW w:w="992" w:type="dxa"/>
          </w:tcPr>
          <w:p w14:paraId="778A31FE" w14:textId="77777777" w:rsidR="005836CF" w:rsidRPr="002E1E8F" w:rsidRDefault="005836CF" w:rsidP="0082109A">
            <w:pPr>
              <w:jc w:val="center"/>
              <w:rPr>
                <w:rFonts w:cs="Arial"/>
                <w:b/>
                <w:bCs/>
              </w:rPr>
            </w:pPr>
            <w:r w:rsidRPr="002E1E8F">
              <w:rPr>
                <w:rFonts w:cs="Arial"/>
                <w:b/>
                <w:bCs/>
              </w:rPr>
              <w:t>2</w:t>
            </w:r>
          </w:p>
        </w:tc>
      </w:tr>
      <w:tr w:rsidR="005836CF" w:rsidRPr="0082109A" w14:paraId="6F2B34B5" w14:textId="77777777" w:rsidTr="00F624E5">
        <w:tc>
          <w:tcPr>
            <w:tcW w:w="4757" w:type="dxa"/>
          </w:tcPr>
          <w:p w14:paraId="5D87EACF" w14:textId="77777777" w:rsidR="005836CF" w:rsidRDefault="005836CF" w:rsidP="0082109A">
            <w:pPr>
              <w:jc w:val="both"/>
              <w:rPr>
                <w:rFonts w:cs="Arial"/>
              </w:rPr>
            </w:pPr>
            <w:r w:rsidRPr="0082109A">
              <w:rPr>
                <w:rFonts w:cs="Arial"/>
              </w:rPr>
              <w:t>- popíše, proč existuje EU a jaké povinnosti a</w:t>
            </w:r>
            <w:r w:rsidR="002E1E8F">
              <w:rPr>
                <w:rFonts w:cs="Arial"/>
              </w:rPr>
              <w:t> </w:t>
            </w:r>
            <w:r w:rsidRPr="0082109A">
              <w:rPr>
                <w:rFonts w:cs="Arial"/>
              </w:rPr>
              <w:t>výhody z členství v EU plynou našim občanům</w:t>
            </w:r>
          </w:p>
          <w:p w14:paraId="00F5EBDE" w14:textId="1F7B7017" w:rsidR="00F624E5" w:rsidRPr="0082109A" w:rsidRDefault="00F624E5" w:rsidP="0082109A">
            <w:pPr>
              <w:jc w:val="both"/>
              <w:rPr>
                <w:rFonts w:cs="Arial"/>
              </w:rPr>
            </w:pPr>
          </w:p>
        </w:tc>
        <w:tc>
          <w:tcPr>
            <w:tcW w:w="3997" w:type="dxa"/>
          </w:tcPr>
          <w:p w14:paraId="756642F7" w14:textId="77777777" w:rsidR="005836CF" w:rsidRPr="0082109A" w:rsidRDefault="005836CF" w:rsidP="0082109A">
            <w:pPr>
              <w:jc w:val="both"/>
              <w:rPr>
                <w:rFonts w:cs="Arial"/>
              </w:rPr>
            </w:pPr>
            <w:r w:rsidRPr="0082109A">
              <w:rPr>
                <w:rFonts w:cs="Arial"/>
              </w:rPr>
              <w:t>-</w:t>
            </w:r>
            <w:r w:rsidR="002E1E8F">
              <w:rPr>
                <w:rFonts w:cs="Arial"/>
              </w:rPr>
              <w:t xml:space="preserve"> </w:t>
            </w:r>
            <w:r w:rsidRPr="0082109A">
              <w:rPr>
                <w:rFonts w:cs="Arial"/>
              </w:rPr>
              <w:t>ČR a Evropa</w:t>
            </w:r>
          </w:p>
          <w:p w14:paraId="6F23FB16" w14:textId="77777777" w:rsidR="005836CF" w:rsidRPr="0082109A" w:rsidRDefault="005836CF" w:rsidP="0082109A">
            <w:pPr>
              <w:jc w:val="both"/>
              <w:rPr>
                <w:rFonts w:cs="Arial"/>
              </w:rPr>
            </w:pPr>
            <w:r w:rsidRPr="0082109A">
              <w:rPr>
                <w:rFonts w:cs="Arial"/>
              </w:rPr>
              <w:t>-</w:t>
            </w:r>
            <w:r w:rsidR="002E1E8F">
              <w:rPr>
                <w:rFonts w:cs="Arial"/>
              </w:rPr>
              <w:t xml:space="preserve"> </w:t>
            </w:r>
            <w:r w:rsidRPr="0082109A">
              <w:rPr>
                <w:rFonts w:cs="Arial"/>
              </w:rPr>
              <w:t>ČR a evropská integrace</w:t>
            </w:r>
          </w:p>
        </w:tc>
        <w:tc>
          <w:tcPr>
            <w:tcW w:w="992" w:type="dxa"/>
          </w:tcPr>
          <w:p w14:paraId="52645C06" w14:textId="77777777" w:rsidR="005836CF" w:rsidRPr="002E1E8F" w:rsidRDefault="005836CF" w:rsidP="0082109A">
            <w:pPr>
              <w:jc w:val="center"/>
              <w:rPr>
                <w:rFonts w:cs="Arial"/>
                <w:b/>
                <w:bCs/>
              </w:rPr>
            </w:pPr>
            <w:r w:rsidRPr="002E1E8F">
              <w:rPr>
                <w:rFonts w:cs="Arial"/>
                <w:b/>
                <w:bCs/>
              </w:rPr>
              <w:t>1</w:t>
            </w:r>
          </w:p>
        </w:tc>
      </w:tr>
      <w:tr w:rsidR="005836CF" w:rsidRPr="0082109A" w14:paraId="01FC5331" w14:textId="77777777" w:rsidTr="00F624E5">
        <w:tc>
          <w:tcPr>
            <w:tcW w:w="4757" w:type="dxa"/>
          </w:tcPr>
          <w:p w14:paraId="5E48837F" w14:textId="77777777" w:rsidR="005836CF" w:rsidRDefault="005836CF" w:rsidP="0082109A">
            <w:pPr>
              <w:jc w:val="both"/>
              <w:rPr>
                <w:rFonts w:cs="Arial"/>
              </w:rPr>
            </w:pPr>
            <w:r w:rsidRPr="0082109A">
              <w:rPr>
                <w:rFonts w:cs="Arial"/>
              </w:rPr>
              <w:t xml:space="preserve">- vysvětlí funkci OSN, uvede konkrétní příklady činnosti OSN ve světě při ochraně míru </w:t>
            </w:r>
          </w:p>
          <w:p w14:paraId="6791FE7C" w14:textId="4247F9D7" w:rsidR="00F624E5" w:rsidRPr="0082109A" w:rsidRDefault="00F624E5" w:rsidP="0082109A">
            <w:pPr>
              <w:jc w:val="both"/>
              <w:rPr>
                <w:rFonts w:cs="Arial"/>
              </w:rPr>
            </w:pPr>
          </w:p>
        </w:tc>
        <w:tc>
          <w:tcPr>
            <w:tcW w:w="3997" w:type="dxa"/>
          </w:tcPr>
          <w:p w14:paraId="66DCC944" w14:textId="77777777" w:rsidR="005836CF" w:rsidRPr="0082109A" w:rsidRDefault="005836CF" w:rsidP="0082109A">
            <w:pPr>
              <w:jc w:val="both"/>
              <w:rPr>
                <w:rFonts w:cs="Arial"/>
              </w:rPr>
            </w:pPr>
            <w:r w:rsidRPr="0082109A">
              <w:rPr>
                <w:rFonts w:cs="Arial"/>
              </w:rPr>
              <w:t>- Organizace spojených národů</w:t>
            </w:r>
          </w:p>
          <w:p w14:paraId="3F2216F6" w14:textId="77777777" w:rsidR="005836CF" w:rsidRPr="0082109A" w:rsidRDefault="005836CF" w:rsidP="0082109A">
            <w:pPr>
              <w:jc w:val="both"/>
              <w:rPr>
                <w:rFonts w:cs="Arial"/>
              </w:rPr>
            </w:pPr>
          </w:p>
        </w:tc>
        <w:tc>
          <w:tcPr>
            <w:tcW w:w="992" w:type="dxa"/>
          </w:tcPr>
          <w:p w14:paraId="19D7AC5E" w14:textId="77777777" w:rsidR="005836CF" w:rsidRPr="002E1E8F" w:rsidRDefault="005836CF" w:rsidP="0082109A">
            <w:pPr>
              <w:jc w:val="center"/>
              <w:rPr>
                <w:rFonts w:cs="Arial"/>
                <w:b/>
                <w:bCs/>
              </w:rPr>
            </w:pPr>
            <w:r w:rsidRPr="002E1E8F">
              <w:rPr>
                <w:rFonts w:cs="Arial"/>
                <w:b/>
                <w:bCs/>
              </w:rPr>
              <w:t>1</w:t>
            </w:r>
          </w:p>
        </w:tc>
      </w:tr>
      <w:tr w:rsidR="005836CF" w:rsidRPr="0082109A" w14:paraId="05EF17AB" w14:textId="77777777" w:rsidTr="00F624E5">
        <w:tc>
          <w:tcPr>
            <w:tcW w:w="4757" w:type="dxa"/>
          </w:tcPr>
          <w:p w14:paraId="48102564" w14:textId="77777777" w:rsidR="005836CF" w:rsidRPr="0082109A" w:rsidRDefault="005836CF" w:rsidP="0082109A">
            <w:pPr>
              <w:jc w:val="both"/>
              <w:rPr>
                <w:rFonts w:cs="Arial"/>
              </w:rPr>
            </w:pPr>
            <w:r w:rsidRPr="0082109A">
              <w:rPr>
                <w:rFonts w:cs="Arial"/>
              </w:rPr>
              <w:t xml:space="preserve">- na příkladech z hospodářství, kulturní sféry nebo politiky popíše, čemu se říká globalizace </w:t>
            </w:r>
          </w:p>
          <w:p w14:paraId="2E54636E" w14:textId="7CC46E10" w:rsidR="002E1E8F" w:rsidRPr="0082109A" w:rsidRDefault="005836CF" w:rsidP="0082109A">
            <w:pPr>
              <w:jc w:val="both"/>
              <w:rPr>
                <w:rFonts w:cs="Arial"/>
              </w:rPr>
            </w:pPr>
            <w:r w:rsidRPr="0082109A">
              <w:rPr>
                <w:rFonts w:cs="Arial"/>
              </w:rPr>
              <w:t>- uvede hlavní problémy dnešního světa (globální problémy), lokalizuje na mapě ohniska napětí v soudobém světě</w:t>
            </w:r>
          </w:p>
        </w:tc>
        <w:tc>
          <w:tcPr>
            <w:tcW w:w="3997" w:type="dxa"/>
          </w:tcPr>
          <w:p w14:paraId="76774468" w14:textId="77777777" w:rsidR="005836CF" w:rsidRPr="0082109A" w:rsidRDefault="005836CF" w:rsidP="0082109A">
            <w:pPr>
              <w:jc w:val="both"/>
              <w:rPr>
                <w:rFonts w:cs="Arial"/>
              </w:rPr>
            </w:pPr>
            <w:r w:rsidRPr="0082109A">
              <w:rPr>
                <w:rFonts w:cs="Arial"/>
              </w:rPr>
              <w:t>- globalizace</w:t>
            </w:r>
          </w:p>
          <w:p w14:paraId="588834A1" w14:textId="77777777" w:rsidR="005836CF" w:rsidRPr="0082109A" w:rsidRDefault="005836CF" w:rsidP="0082109A">
            <w:pPr>
              <w:jc w:val="both"/>
              <w:rPr>
                <w:rFonts w:cs="Arial"/>
              </w:rPr>
            </w:pPr>
            <w:r w:rsidRPr="0082109A">
              <w:rPr>
                <w:rFonts w:cs="Arial"/>
              </w:rPr>
              <w:t>- globální problémy</w:t>
            </w:r>
          </w:p>
          <w:p w14:paraId="7C57DF39" w14:textId="77777777" w:rsidR="005836CF" w:rsidRPr="0082109A" w:rsidRDefault="005836CF" w:rsidP="0082109A">
            <w:pPr>
              <w:jc w:val="both"/>
              <w:rPr>
                <w:rFonts w:cs="Arial"/>
              </w:rPr>
            </w:pPr>
          </w:p>
        </w:tc>
        <w:tc>
          <w:tcPr>
            <w:tcW w:w="992" w:type="dxa"/>
          </w:tcPr>
          <w:p w14:paraId="521B8CA3" w14:textId="77777777" w:rsidR="005836CF" w:rsidRPr="002E1E8F" w:rsidRDefault="005836CF" w:rsidP="0082109A">
            <w:pPr>
              <w:jc w:val="center"/>
              <w:rPr>
                <w:rFonts w:cs="Arial"/>
                <w:b/>
                <w:bCs/>
              </w:rPr>
            </w:pPr>
            <w:r w:rsidRPr="002E1E8F">
              <w:rPr>
                <w:rFonts w:cs="Arial"/>
                <w:b/>
                <w:bCs/>
              </w:rPr>
              <w:t>2</w:t>
            </w:r>
          </w:p>
        </w:tc>
      </w:tr>
    </w:tbl>
    <w:p w14:paraId="364602BE" w14:textId="1EE9898A" w:rsidR="002E1E8F" w:rsidRDefault="002E1E8F" w:rsidP="005836CF">
      <w:pPr>
        <w:widowControl w:val="0"/>
        <w:autoSpaceDE w:val="0"/>
        <w:autoSpaceDN w:val="0"/>
        <w:adjustRightInd w:val="0"/>
        <w:snapToGrid w:val="0"/>
        <w:rPr>
          <w:rFonts w:cs="Arial"/>
          <w:b/>
          <w:color w:val="000000"/>
        </w:rPr>
      </w:pPr>
    </w:p>
    <w:p w14:paraId="004E23EA" w14:textId="50C48500" w:rsidR="00F624E5" w:rsidRDefault="00F624E5" w:rsidP="005836CF">
      <w:pPr>
        <w:widowControl w:val="0"/>
        <w:autoSpaceDE w:val="0"/>
        <w:autoSpaceDN w:val="0"/>
        <w:adjustRightInd w:val="0"/>
        <w:snapToGrid w:val="0"/>
        <w:rPr>
          <w:rFonts w:cs="Arial"/>
          <w:b/>
          <w:color w:val="000000"/>
        </w:rPr>
      </w:pPr>
    </w:p>
    <w:p w14:paraId="1E2F254C" w14:textId="11B6A3BD" w:rsidR="00F624E5" w:rsidRDefault="00F624E5" w:rsidP="005836CF">
      <w:pPr>
        <w:widowControl w:val="0"/>
        <w:autoSpaceDE w:val="0"/>
        <w:autoSpaceDN w:val="0"/>
        <w:adjustRightInd w:val="0"/>
        <w:snapToGrid w:val="0"/>
        <w:rPr>
          <w:rFonts w:cs="Arial"/>
          <w:b/>
          <w:color w:val="000000"/>
        </w:rPr>
      </w:pPr>
    </w:p>
    <w:p w14:paraId="26B435F2" w14:textId="6A8645CD" w:rsidR="00F624E5" w:rsidRDefault="00F624E5" w:rsidP="005836CF">
      <w:pPr>
        <w:widowControl w:val="0"/>
        <w:autoSpaceDE w:val="0"/>
        <w:autoSpaceDN w:val="0"/>
        <w:adjustRightInd w:val="0"/>
        <w:snapToGrid w:val="0"/>
        <w:rPr>
          <w:rFonts w:cs="Arial"/>
          <w:b/>
          <w:color w:val="000000"/>
        </w:rPr>
      </w:pPr>
    </w:p>
    <w:p w14:paraId="3C30AEDA" w14:textId="77777777" w:rsidR="00F624E5" w:rsidRDefault="00F624E5" w:rsidP="005836CF">
      <w:pPr>
        <w:widowControl w:val="0"/>
        <w:autoSpaceDE w:val="0"/>
        <w:autoSpaceDN w:val="0"/>
        <w:adjustRightInd w:val="0"/>
        <w:snapToGrid w:val="0"/>
        <w:rPr>
          <w:rFonts w:cs="Arial"/>
          <w:b/>
          <w:color w:val="000000"/>
        </w:rPr>
      </w:pPr>
    </w:p>
    <w:p w14:paraId="62915B99" w14:textId="77777777" w:rsidR="00F624E5" w:rsidRDefault="00F624E5" w:rsidP="005836CF">
      <w:pPr>
        <w:widowControl w:val="0"/>
        <w:autoSpaceDE w:val="0"/>
        <w:autoSpaceDN w:val="0"/>
        <w:adjustRightInd w:val="0"/>
        <w:snapToGrid w:val="0"/>
        <w:rPr>
          <w:rFonts w:cs="Arial"/>
          <w:b/>
          <w:color w:val="000000"/>
        </w:rPr>
      </w:pPr>
    </w:p>
    <w:p w14:paraId="63FAD09B" w14:textId="77777777" w:rsidR="00F624E5" w:rsidRDefault="00F624E5" w:rsidP="005836CF">
      <w:pPr>
        <w:widowControl w:val="0"/>
        <w:autoSpaceDE w:val="0"/>
        <w:autoSpaceDN w:val="0"/>
        <w:adjustRightInd w:val="0"/>
        <w:snapToGrid w:val="0"/>
        <w:rPr>
          <w:rFonts w:cs="Arial"/>
          <w:b/>
          <w:color w:val="000000"/>
        </w:rPr>
      </w:pPr>
    </w:p>
    <w:p w14:paraId="36E3FAA8" w14:textId="6445204F" w:rsidR="005836CF" w:rsidRPr="005C1F1B" w:rsidRDefault="005836CF" w:rsidP="005836CF">
      <w:pPr>
        <w:widowControl w:val="0"/>
        <w:autoSpaceDE w:val="0"/>
        <w:autoSpaceDN w:val="0"/>
        <w:adjustRightInd w:val="0"/>
        <w:snapToGrid w:val="0"/>
        <w:rPr>
          <w:rFonts w:cs="Arial"/>
          <w:b/>
          <w:color w:val="000000"/>
        </w:rPr>
      </w:pPr>
      <w:r w:rsidRPr="005C1F1B">
        <w:rPr>
          <w:rFonts w:cs="Arial"/>
          <w:b/>
          <w:color w:val="000000"/>
        </w:rPr>
        <w:lastRenderedPageBreak/>
        <w:t>3.</w:t>
      </w:r>
      <w:r w:rsidR="00994094">
        <w:rPr>
          <w:rFonts w:cs="Arial"/>
          <w:b/>
          <w:color w:val="000000"/>
        </w:rPr>
        <w:t xml:space="preserve"> </w:t>
      </w:r>
      <w:r w:rsidRPr="005C1F1B">
        <w:rPr>
          <w:rFonts w:cs="Arial"/>
          <w:b/>
          <w:color w:val="000000"/>
        </w:rPr>
        <w:t xml:space="preserve">ročník: </w:t>
      </w:r>
      <w:r w:rsidR="005C1F1B" w:rsidRPr="005C1F1B">
        <w:rPr>
          <w:rFonts w:cs="Arial"/>
          <w:b/>
          <w:color w:val="000000"/>
        </w:rPr>
        <w:t>celkem</w:t>
      </w:r>
      <w:r w:rsidRPr="005C1F1B">
        <w:rPr>
          <w:rFonts w:cs="Arial"/>
          <w:b/>
          <w:color w:val="000000"/>
        </w:rPr>
        <w:t xml:space="preserve"> 33 hodin </w:t>
      </w:r>
    </w:p>
    <w:p w14:paraId="6313CB62" w14:textId="77777777" w:rsidR="005836CF" w:rsidRDefault="005836CF" w:rsidP="005836CF">
      <w:pPr>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3810"/>
        <w:gridCol w:w="974"/>
      </w:tblGrid>
      <w:tr w:rsidR="005836CF" w:rsidRPr="002E1E8F" w14:paraId="4A12A756" w14:textId="77777777" w:rsidTr="002E1E8F">
        <w:tc>
          <w:tcPr>
            <w:tcW w:w="4757" w:type="dxa"/>
            <w:vAlign w:val="center"/>
          </w:tcPr>
          <w:p w14:paraId="096E4BF7" w14:textId="77777777" w:rsidR="005836CF" w:rsidRPr="002E1E8F" w:rsidRDefault="005836CF" w:rsidP="002E1E8F">
            <w:pPr>
              <w:widowControl w:val="0"/>
              <w:autoSpaceDE w:val="0"/>
              <w:autoSpaceDN w:val="0"/>
              <w:adjustRightInd w:val="0"/>
              <w:snapToGrid w:val="0"/>
              <w:jc w:val="both"/>
              <w:rPr>
                <w:rFonts w:cs="Arial"/>
                <w:b/>
              </w:rPr>
            </w:pPr>
            <w:r w:rsidRPr="002E1E8F">
              <w:rPr>
                <w:rFonts w:cs="Arial"/>
                <w:b/>
                <w:color w:val="000000"/>
              </w:rPr>
              <w:t>Výsledky vzdělávání</w:t>
            </w:r>
          </w:p>
        </w:tc>
        <w:tc>
          <w:tcPr>
            <w:tcW w:w="3997" w:type="dxa"/>
            <w:vAlign w:val="center"/>
          </w:tcPr>
          <w:p w14:paraId="676502A4" w14:textId="77777777" w:rsidR="005836CF" w:rsidRPr="002E1E8F" w:rsidRDefault="005836CF" w:rsidP="002E1E8F">
            <w:pPr>
              <w:widowControl w:val="0"/>
              <w:autoSpaceDE w:val="0"/>
              <w:autoSpaceDN w:val="0"/>
              <w:adjustRightInd w:val="0"/>
              <w:snapToGrid w:val="0"/>
              <w:jc w:val="both"/>
              <w:rPr>
                <w:rFonts w:cs="Arial"/>
                <w:b/>
              </w:rPr>
            </w:pPr>
            <w:r w:rsidRPr="002E1E8F">
              <w:rPr>
                <w:rFonts w:cs="Arial"/>
                <w:b/>
                <w:color w:val="000000"/>
              </w:rPr>
              <w:t>Číslo tématu a téma</w:t>
            </w:r>
          </w:p>
        </w:tc>
        <w:tc>
          <w:tcPr>
            <w:tcW w:w="992" w:type="dxa"/>
            <w:vAlign w:val="center"/>
          </w:tcPr>
          <w:p w14:paraId="29234B76" w14:textId="77777777" w:rsidR="005836CF" w:rsidRPr="002E1E8F" w:rsidRDefault="005836CF" w:rsidP="002E1E8F">
            <w:pPr>
              <w:jc w:val="center"/>
              <w:rPr>
                <w:rFonts w:cs="Arial"/>
                <w:b/>
              </w:rPr>
            </w:pPr>
            <w:r w:rsidRPr="002E1E8F">
              <w:rPr>
                <w:rFonts w:cs="Arial"/>
                <w:b/>
              </w:rPr>
              <w:t>Počet hodin</w:t>
            </w:r>
          </w:p>
        </w:tc>
      </w:tr>
      <w:tr w:rsidR="005836CF" w:rsidRPr="002E1E8F" w14:paraId="3D9A8039" w14:textId="77777777" w:rsidTr="002E1E8F">
        <w:tc>
          <w:tcPr>
            <w:tcW w:w="4757" w:type="dxa"/>
          </w:tcPr>
          <w:p w14:paraId="48AA744B" w14:textId="77777777" w:rsidR="005836CF" w:rsidRPr="002E1E8F" w:rsidRDefault="005836CF" w:rsidP="002E1E8F">
            <w:pPr>
              <w:jc w:val="both"/>
              <w:rPr>
                <w:rFonts w:cs="Arial"/>
              </w:rPr>
            </w:pPr>
            <w:r w:rsidRPr="002E1E8F">
              <w:rPr>
                <w:rFonts w:cs="Arial"/>
              </w:rPr>
              <w:t>- dovede vyhledat nabídky zaměstnání, kontaktovat případného zaměstnavatele a</w:t>
            </w:r>
            <w:r w:rsidR="002E1E8F">
              <w:rPr>
                <w:rFonts w:cs="Arial"/>
              </w:rPr>
              <w:t> </w:t>
            </w:r>
            <w:r w:rsidRPr="002E1E8F">
              <w:rPr>
                <w:rFonts w:cs="Arial"/>
              </w:rPr>
              <w:t>úřad práce, prezentovat své pracovní dovednosti a zkušenosti;</w:t>
            </w:r>
          </w:p>
          <w:p w14:paraId="4E3C4A38" w14:textId="77777777" w:rsidR="005836CF" w:rsidRPr="002E1E8F" w:rsidRDefault="005836CF" w:rsidP="002E1E8F">
            <w:pPr>
              <w:jc w:val="both"/>
              <w:rPr>
                <w:rFonts w:cs="Arial"/>
              </w:rPr>
            </w:pPr>
            <w:r w:rsidRPr="002E1E8F">
              <w:rPr>
                <w:rFonts w:cs="Arial"/>
              </w:rPr>
              <w:t>- popíše, co má obsahovat pracovní smlouva</w:t>
            </w:r>
          </w:p>
          <w:p w14:paraId="79F83289" w14:textId="77777777" w:rsidR="005836CF" w:rsidRPr="002E1E8F" w:rsidRDefault="005836CF" w:rsidP="002E1E8F">
            <w:pPr>
              <w:jc w:val="both"/>
              <w:rPr>
                <w:rFonts w:cs="Arial"/>
              </w:rPr>
            </w:pPr>
            <w:r w:rsidRPr="002E1E8F">
              <w:rPr>
                <w:rFonts w:cs="Arial"/>
              </w:rPr>
              <w:t>- dovede vyhledat poučení a pomoc v pracovněprávních záležitostech</w:t>
            </w:r>
          </w:p>
          <w:p w14:paraId="41B7BD10" w14:textId="77777777" w:rsidR="005836CF" w:rsidRPr="002E1E8F" w:rsidRDefault="005836CF" w:rsidP="002E1E8F">
            <w:pPr>
              <w:jc w:val="both"/>
              <w:rPr>
                <w:rFonts w:cs="Arial"/>
              </w:rPr>
            </w:pPr>
            <w:r w:rsidRPr="002E1E8F">
              <w:rPr>
                <w:rFonts w:cs="Arial"/>
              </w:rPr>
              <w:t>- vysvětlí, jak je možné se zabezpečit na stáří</w:t>
            </w:r>
          </w:p>
          <w:p w14:paraId="40DCDC10" w14:textId="77777777" w:rsidR="005836CF" w:rsidRPr="002E1E8F" w:rsidRDefault="005836CF" w:rsidP="002E1E8F">
            <w:pPr>
              <w:jc w:val="both"/>
              <w:rPr>
                <w:rFonts w:cs="Arial"/>
              </w:rPr>
            </w:pPr>
            <w:r w:rsidRPr="002E1E8F">
              <w:rPr>
                <w:rFonts w:cs="Arial"/>
              </w:rPr>
              <w:t>- dovede vyhledat pomoc, ocitne-li se v tíživé sociální situaci</w:t>
            </w:r>
          </w:p>
          <w:p w14:paraId="3FA289D9" w14:textId="77777777" w:rsidR="005836CF" w:rsidRDefault="005836CF" w:rsidP="002E1E8F">
            <w:pPr>
              <w:jc w:val="both"/>
              <w:rPr>
                <w:rFonts w:cs="Arial"/>
              </w:rPr>
            </w:pPr>
            <w:r w:rsidRPr="002E1E8F">
              <w:rPr>
                <w:rFonts w:cs="Arial"/>
              </w:rPr>
              <w:t>- vysvětlí důsledky nesplácení úvěrů a navrhne možnosti řešení tíživé finanční situace své, či domácnosti</w:t>
            </w:r>
          </w:p>
          <w:p w14:paraId="73F33610" w14:textId="32B0B1D2" w:rsidR="00F624E5" w:rsidRPr="002E1E8F" w:rsidRDefault="00F624E5" w:rsidP="002E1E8F">
            <w:pPr>
              <w:jc w:val="both"/>
              <w:rPr>
                <w:rFonts w:cs="Arial"/>
              </w:rPr>
            </w:pPr>
          </w:p>
        </w:tc>
        <w:tc>
          <w:tcPr>
            <w:tcW w:w="3997" w:type="dxa"/>
          </w:tcPr>
          <w:p w14:paraId="546E055D" w14:textId="77777777" w:rsidR="005836CF" w:rsidRPr="002E1E8F" w:rsidRDefault="002E1E8F" w:rsidP="002E1E8F">
            <w:pPr>
              <w:jc w:val="both"/>
              <w:rPr>
                <w:rFonts w:cs="Arial"/>
                <w:b/>
              </w:rPr>
            </w:pPr>
            <w:r>
              <w:rPr>
                <w:rFonts w:cs="Arial"/>
                <w:b/>
              </w:rPr>
              <w:t xml:space="preserve">1. </w:t>
            </w:r>
            <w:r w:rsidR="005836CF" w:rsidRPr="002E1E8F">
              <w:rPr>
                <w:rFonts w:cs="Arial"/>
                <w:b/>
              </w:rPr>
              <w:t>Člověk a hospodářství</w:t>
            </w:r>
          </w:p>
          <w:p w14:paraId="1BD09CE0" w14:textId="77777777" w:rsidR="005836CF" w:rsidRPr="002E1E8F" w:rsidRDefault="005836CF" w:rsidP="002E1E8F">
            <w:pPr>
              <w:jc w:val="both"/>
              <w:rPr>
                <w:rFonts w:cs="Arial"/>
              </w:rPr>
            </w:pPr>
            <w:r w:rsidRPr="002E1E8F">
              <w:rPr>
                <w:rFonts w:cs="Arial"/>
              </w:rPr>
              <w:t>- hledání zaměstnání, služby úřadů práce</w:t>
            </w:r>
          </w:p>
          <w:p w14:paraId="2D1EF9EB" w14:textId="77777777" w:rsidR="005836CF" w:rsidRPr="002E1E8F" w:rsidRDefault="005836CF" w:rsidP="002E1E8F">
            <w:pPr>
              <w:jc w:val="both"/>
              <w:rPr>
                <w:rFonts w:cs="Arial"/>
              </w:rPr>
            </w:pPr>
            <w:r w:rsidRPr="002E1E8F">
              <w:rPr>
                <w:rFonts w:cs="Arial"/>
              </w:rPr>
              <w:t>- nezaměstnanost, podpora v nezaměstnanosti, rekvalifikace</w:t>
            </w:r>
          </w:p>
          <w:p w14:paraId="18667D39" w14:textId="77777777" w:rsidR="005836CF" w:rsidRPr="002E1E8F" w:rsidRDefault="005836CF" w:rsidP="002E1E8F">
            <w:pPr>
              <w:jc w:val="both"/>
              <w:rPr>
                <w:rFonts w:cs="Arial"/>
              </w:rPr>
            </w:pPr>
            <w:r w:rsidRPr="002E1E8F">
              <w:rPr>
                <w:rFonts w:cs="Arial"/>
              </w:rPr>
              <w:t>- vznik, změna a ukončení pracovního poměru</w:t>
            </w:r>
          </w:p>
          <w:p w14:paraId="2EDEA6CF" w14:textId="77777777" w:rsidR="005836CF" w:rsidRPr="002E1E8F" w:rsidRDefault="005836CF" w:rsidP="002E1E8F">
            <w:pPr>
              <w:jc w:val="both"/>
              <w:rPr>
                <w:rFonts w:cs="Arial"/>
              </w:rPr>
            </w:pPr>
            <w:r w:rsidRPr="002E1E8F">
              <w:rPr>
                <w:rFonts w:cs="Arial"/>
              </w:rPr>
              <w:t>- povinnosti a práva zaměstnance a</w:t>
            </w:r>
            <w:r w:rsidR="002E1E8F">
              <w:rPr>
                <w:rFonts w:cs="Arial"/>
              </w:rPr>
              <w:t> </w:t>
            </w:r>
            <w:r w:rsidRPr="002E1E8F">
              <w:rPr>
                <w:rFonts w:cs="Arial"/>
              </w:rPr>
              <w:t>zaměstnavatele</w:t>
            </w:r>
          </w:p>
          <w:p w14:paraId="2EB22865" w14:textId="77777777" w:rsidR="005836CF" w:rsidRPr="002E1E8F" w:rsidRDefault="005836CF" w:rsidP="002E1E8F">
            <w:pPr>
              <w:jc w:val="both"/>
              <w:rPr>
                <w:rFonts w:cs="Arial"/>
              </w:rPr>
            </w:pPr>
            <w:r w:rsidRPr="002E1E8F">
              <w:rPr>
                <w:rFonts w:cs="Arial"/>
              </w:rPr>
              <w:t>- druhy škod, předcházení škodám, odpovědnost za škodu</w:t>
            </w:r>
          </w:p>
          <w:p w14:paraId="03C47254" w14:textId="77777777" w:rsidR="005836CF" w:rsidRPr="002E1E8F" w:rsidRDefault="005836CF" w:rsidP="002E1E8F">
            <w:pPr>
              <w:jc w:val="both"/>
              <w:rPr>
                <w:rFonts w:cs="Arial"/>
              </w:rPr>
            </w:pPr>
            <w:r w:rsidRPr="002E1E8F">
              <w:rPr>
                <w:rFonts w:cs="Arial"/>
              </w:rPr>
              <w:t>- pomoc státu, charitativních a jiných institucí sociálně potřebných občanům</w:t>
            </w:r>
          </w:p>
        </w:tc>
        <w:tc>
          <w:tcPr>
            <w:tcW w:w="992" w:type="dxa"/>
          </w:tcPr>
          <w:p w14:paraId="2262A682" w14:textId="77777777" w:rsidR="005836CF" w:rsidRPr="002E1E8F" w:rsidRDefault="005836CF" w:rsidP="002E1E8F">
            <w:pPr>
              <w:jc w:val="center"/>
              <w:rPr>
                <w:rFonts w:cs="Arial"/>
                <w:b/>
              </w:rPr>
            </w:pPr>
            <w:r w:rsidRPr="002E1E8F">
              <w:rPr>
                <w:rFonts w:cs="Arial"/>
                <w:b/>
              </w:rPr>
              <w:t>13</w:t>
            </w:r>
          </w:p>
        </w:tc>
      </w:tr>
      <w:tr w:rsidR="005836CF" w:rsidRPr="002E1E8F" w14:paraId="250D4221" w14:textId="77777777" w:rsidTr="002E1E8F">
        <w:tc>
          <w:tcPr>
            <w:tcW w:w="4757" w:type="dxa"/>
          </w:tcPr>
          <w:p w14:paraId="6B35F0FB" w14:textId="77777777" w:rsidR="005836CF" w:rsidRPr="002E1E8F" w:rsidRDefault="005836CF" w:rsidP="002E1E8F">
            <w:pPr>
              <w:jc w:val="both"/>
              <w:rPr>
                <w:rFonts w:cs="Arial"/>
              </w:rPr>
            </w:pPr>
            <w:r w:rsidRPr="002E1E8F">
              <w:rPr>
                <w:rFonts w:cs="Arial"/>
              </w:rPr>
              <w:t>- charakterizuje rodinu z ekonomického hlediska</w:t>
            </w:r>
          </w:p>
          <w:p w14:paraId="0F6ACB11" w14:textId="77777777" w:rsidR="005836CF" w:rsidRPr="002E1E8F" w:rsidRDefault="005836CF" w:rsidP="002E1E8F">
            <w:pPr>
              <w:jc w:val="both"/>
              <w:rPr>
                <w:rFonts w:cs="Arial"/>
              </w:rPr>
            </w:pPr>
            <w:r w:rsidRPr="002E1E8F">
              <w:rPr>
                <w:rFonts w:cs="Arial"/>
              </w:rPr>
              <w:t>- dovede sestavit fiktivní odpovědný rozpočet životních nákladů</w:t>
            </w:r>
          </w:p>
          <w:p w14:paraId="0EFD04A6" w14:textId="77777777" w:rsidR="005836CF" w:rsidRPr="002E1E8F" w:rsidRDefault="005836CF" w:rsidP="002E1E8F">
            <w:pPr>
              <w:jc w:val="both"/>
              <w:rPr>
                <w:rFonts w:cs="Arial"/>
              </w:rPr>
            </w:pPr>
          </w:p>
        </w:tc>
        <w:tc>
          <w:tcPr>
            <w:tcW w:w="3997" w:type="dxa"/>
          </w:tcPr>
          <w:p w14:paraId="1BA813FF" w14:textId="77777777" w:rsidR="005836CF" w:rsidRPr="002E1E8F" w:rsidRDefault="005836CF" w:rsidP="002E1E8F">
            <w:pPr>
              <w:jc w:val="both"/>
              <w:rPr>
                <w:rFonts w:cs="Arial"/>
              </w:rPr>
            </w:pPr>
            <w:r w:rsidRPr="002E1E8F">
              <w:rPr>
                <w:rFonts w:cs="Arial"/>
              </w:rPr>
              <w:t xml:space="preserve">- jak </w:t>
            </w:r>
            <w:proofErr w:type="gramStart"/>
            <w:r w:rsidRPr="002E1E8F">
              <w:rPr>
                <w:rFonts w:cs="Arial"/>
              </w:rPr>
              <w:t>hospodaří</w:t>
            </w:r>
            <w:proofErr w:type="gramEnd"/>
            <w:r w:rsidRPr="002E1E8F">
              <w:rPr>
                <w:rFonts w:cs="Arial"/>
              </w:rPr>
              <w:t xml:space="preserve"> rodina</w:t>
            </w:r>
          </w:p>
          <w:p w14:paraId="1A13E040" w14:textId="77777777" w:rsidR="005836CF" w:rsidRPr="002E1E8F" w:rsidRDefault="005836CF" w:rsidP="002E1E8F">
            <w:pPr>
              <w:jc w:val="both"/>
              <w:rPr>
                <w:rFonts w:cs="Arial"/>
              </w:rPr>
            </w:pPr>
            <w:r w:rsidRPr="002E1E8F">
              <w:rPr>
                <w:rFonts w:cs="Arial"/>
              </w:rPr>
              <w:t>- rodina jako základní ekonomická jednotka, sociální zabezpečení rodiny</w:t>
            </w:r>
          </w:p>
          <w:p w14:paraId="078EBD16" w14:textId="77777777" w:rsidR="005836CF" w:rsidRPr="002E1E8F" w:rsidRDefault="005836CF" w:rsidP="002E1E8F">
            <w:pPr>
              <w:jc w:val="both"/>
              <w:rPr>
                <w:rFonts w:cs="Arial"/>
              </w:rPr>
            </w:pPr>
            <w:r w:rsidRPr="002E1E8F">
              <w:rPr>
                <w:rFonts w:cs="Arial"/>
              </w:rPr>
              <w:t>-</w:t>
            </w:r>
            <w:r w:rsidR="002E1E8F">
              <w:rPr>
                <w:rFonts w:cs="Arial"/>
              </w:rPr>
              <w:t xml:space="preserve"> </w:t>
            </w:r>
            <w:r w:rsidRPr="002E1E8F">
              <w:rPr>
                <w:rFonts w:cs="Arial"/>
              </w:rPr>
              <w:t>jak stát získává peníze na svou sociální politiku</w:t>
            </w:r>
          </w:p>
        </w:tc>
        <w:tc>
          <w:tcPr>
            <w:tcW w:w="992" w:type="dxa"/>
          </w:tcPr>
          <w:p w14:paraId="09F8B390" w14:textId="77777777" w:rsidR="005836CF" w:rsidRPr="002E1E8F" w:rsidRDefault="005836CF" w:rsidP="002E1E8F">
            <w:pPr>
              <w:jc w:val="center"/>
              <w:rPr>
                <w:rFonts w:cs="Arial"/>
                <w:b/>
              </w:rPr>
            </w:pPr>
            <w:r w:rsidRPr="002E1E8F">
              <w:rPr>
                <w:rFonts w:cs="Arial"/>
                <w:b/>
              </w:rPr>
              <w:t>2</w:t>
            </w:r>
          </w:p>
        </w:tc>
      </w:tr>
      <w:tr w:rsidR="005836CF" w:rsidRPr="002E1E8F" w14:paraId="221FA7D2" w14:textId="77777777" w:rsidTr="002E1E8F">
        <w:tc>
          <w:tcPr>
            <w:tcW w:w="4757" w:type="dxa"/>
          </w:tcPr>
          <w:p w14:paraId="08AEA2EA" w14:textId="77777777" w:rsidR="005836CF" w:rsidRPr="002E1E8F" w:rsidRDefault="005836CF" w:rsidP="002E1E8F">
            <w:pPr>
              <w:jc w:val="both"/>
              <w:rPr>
                <w:rFonts w:cs="Arial"/>
              </w:rPr>
            </w:pPr>
            <w:r w:rsidRPr="002E1E8F">
              <w:rPr>
                <w:rFonts w:cs="Arial"/>
              </w:rPr>
              <w:t>- popíše na základě pozorování lidí kolem sebe a informací z médií, jak jsou lidé v současné české společnosti rozvrstveni z hlediska národnosti, náboženství a</w:t>
            </w:r>
            <w:r w:rsidR="00475C9D">
              <w:rPr>
                <w:rFonts w:cs="Arial"/>
              </w:rPr>
              <w:t> </w:t>
            </w:r>
            <w:r w:rsidRPr="002E1E8F">
              <w:rPr>
                <w:rFonts w:cs="Arial"/>
              </w:rPr>
              <w:t>sociálního postavení; vysvětlí, proč sám sebe přiřazuje k určitému etniku (národu…)</w:t>
            </w:r>
          </w:p>
          <w:p w14:paraId="2EACA3F4" w14:textId="77777777" w:rsidR="00475C9D" w:rsidRDefault="005836CF" w:rsidP="002E1E8F">
            <w:pPr>
              <w:jc w:val="both"/>
              <w:rPr>
                <w:rFonts w:cs="Arial"/>
              </w:rPr>
            </w:pPr>
            <w:r w:rsidRPr="002E1E8F">
              <w:rPr>
                <w:rFonts w:cs="Arial"/>
              </w:rPr>
              <w:t>- dovede aplikovat zásady slušného chování v běžných životních situacích</w:t>
            </w:r>
          </w:p>
          <w:p w14:paraId="301AA347" w14:textId="77777777" w:rsidR="005836CF" w:rsidRPr="002E1E8F" w:rsidRDefault="00475C9D" w:rsidP="002E1E8F">
            <w:pPr>
              <w:jc w:val="both"/>
              <w:rPr>
                <w:rFonts w:cs="Arial"/>
              </w:rPr>
            </w:pPr>
            <w:r>
              <w:rPr>
                <w:rFonts w:cs="Arial"/>
              </w:rPr>
              <w:t xml:space="preserve">- </w:t>
            </w:r>
            <w:r w:rsidR="005836CF" w:rsidRPr="002E1E8F">
              <w:rPr>
                <w:rFonts w:cs="Arial"/>
              </w:rPr>
              <w:t>uvede příklady sousedské pomoci a</w:t>
            </w:r>
            <w:r>
              <w:rPr>
                <w:rFonts w:cs="Arial"/>
              </w:rPr>
              <w:t> </w:t>
            </w:r>
            <w:r w:rsidR="005836CF" w:rsidRPr="002E1E8F">
              <w:rPr>
                <w:rFonts w:cs="Arial"/>
              </w:rPr>
              <w:t>spolupráce, lásky, přátelství a dalších hodnot</w:t>
            </w:r>
          </w:p>
          <w:p w14:paraId="08F6BA41" w14:textId="77777777" w:rsidR="005836CF" w:rsidRPr="002E1E8F" w:rsidRDefault="005836CF" w:rsidP="002E1E8F">
            <w:pPr>
              <w:jc w:val="both"/>
              <w:rPr>
                <w:rFonts w:cs="Arial"/>
              </w:rPr>
            </w:pPr>
            <w:r w:rsidRPr="002E1E8F">
              <w:rPr>
                <w:rFonts w:cs="Arial"/>
              </w:rPr>
              <w:t>- uvede, jaká práva a povinnosti pro něho vyplývají z jeho role v rodině, ve škole, na pracovišti</w:t>
            </w:r>
          </w:p>
          <w:p w14:paraId="7C5412D2" w14:textId="77777777" w:rsidR="005836CF" w:rsidRPr="002E1E8F" w:rsidRDefault="005836CF" w:rsidP="002E1E8F">
            <w:pPr>
              <w:jc w:val="both"/>
              <w:rPr>
                <w:rFonts w:cs="Arial"/>
              </w:rPr>
            </w:pPr>
            <w:r w:rsidRPr="002E1E8F">
              <w:rPr>
                <w:rFonts w:cs="Arial"/>
              </w:rPr>
              <w:t>- dovede sestavit fiktivní odpovědný rozpočet životních nákladů</w:t>
            </w:r>
          </w:p>
          <w:p w14:paraId="4062FFDF" w14:textId="77777777" w:rsidR="005836CF" w:rsidRPr="002E1E8F" w:rsidRDefault="005836CF" w:rsidP="002E1E8F">
            <w:pPr>
              <w:jc w:val="both"/>
              <w:rPr>
                <w:rFonts w:cs="Arial"/>
              </w:rPr>
            </w:pPr>
            <w:r w:rsidRPr="002E1E8F">
              <w:rPr>
                <w:rFonts w:cs="Arial"/>
              </w:rPr>
              <w:t>- na konkrétních příkladech vysvětlí, z čeho může vzniknout napětí nebo konflikt mezi příslušníky většinové společnosti a</w:t>
            </w:r>
            <w:r w:rsidR="002E1E8F">
              <w:rPr>
                <w:rFonts w:cs="Arial"/>
              </w:rPr>
              <w:t> </w:t>
            </w:r>
            <w:r w:rsidRPr="002E1E8F">
              <w:rPr>
                <w:rFonts w:cs="Arial"/>
              </w:rPr>
              <w:t>příslušníkem některé z menšin</w:t>
            </w:r>
          </w:p>
          <w:p w14:paraId="30FED1F9" w14:textId="77777777" w:rsidR="005836CF" w:rsidRPr="002E1E8F" w:rsidRDefault="005836CF" w:rsidP="002E1E8F">
            <w:pPr>
              <w:jc w:val="both"/>
              <w:rPr>
                <w:rFonts w:cs="Arial"/>
              </w:rPr>
            </w:pPr>
            <w:r w:rsidRPr="002E1E8F">
              <w:rPr>
                <w:rFonts w:cs="Arial"/>
              </w:rPr>
              <w:t>- vysvětlí na příkladech osudů lidí (např.</w:t>
            </w:r>
            <w:r w:rsidR="00475C9D">
              <w:rPr>
                <w:rFonts w:cs="Arial"/>
              </w:rPr>
              <w:t> </w:t>
            </w:r>
            <w:r w:rsidRPr="002E1E8F">
              <w:rPr>
                <w:rFonts w:cs="Arial"/>
              </w:rPr>
              <w:t>civilistů, zajatců, Židů, Romů, příslušníků odboje), jak si nacisté počínali na okupovaných územích</w:t>
            </w:r>
          </w:p>
          <w:p w14:paraId="3ACA0DA2" w14:textId="77777777" w:rsidR="005836CF" w:rsidRPr="002E1E8F" w:rsidRDefault="005836CF" w:rsidP="002E1E8F">
            <w:pPr>
              <w:jc w:val="both"/>
              <w:rPr>
                <w:rFonts w:cs="Arial"/>
              </w:rPr>
            </w:pPr>
            <w:r w:rsidRPr="002E1E8F">
              <w:rPr>
                <w:rFonts w:cs="Arial"/>
              </w:rPr>
              <w:t>- uvede konkrétní příklady ochrany menšin v demokratické společnosti</w:t>
            </w:r>
          </w:p>
          <w:p w14:paraId="7479C0F6" w14:textId="77777777" w:rsidR="005836CF" w:rsidRPr="002E1E8F" w:rsidRDefault="005836CF" w:rsidP="002E1E8F">
            <w:pPr>
              <w:jc w:val="both"/>
              <w:rPr>
                <w:rFonts w:cs="Arial"/>
              </w:rPr>
            </w:pPr>
            <w:r w:rsidRPr="002E1E8F">
              <w:rPr>
                <w:rFonts w:cs="Arial"/>
              </w:rPr>
              <w:t xml:space="preserve">- je schopen rozeznat zcela zřejmé konkrétní příklady ovlivňování veřejnosti </w:t>
            </w:r>
            <w:r w:rsidRPr="002E1E8F">
              <w:rPr>
                <w:rFonts w:cs="Arial"/>
              </w:rPr>
              <w:lastRenderedPageBreak/>
              <w:t>(např.</w:t>
            </w:r>
            <w:r w:rsidR="00475C9D">
              <w:rPr>
                <w:rFonts w:cs="Arial"/>
              </w:rPr>
              <w:t> </w:t>
            </w:r>
            <w:r w:rsidRPr="002E1E8F">
              <w:rPr>
                <w:rFonts w:cs="Arial"/>
              </w:rPr>
              <w:t>v médiích, v reklamě, jednotlivými politiky)</w:t>
            </w:r>
          </w:p>
          <w:p w14:paraId="7DEC97A6" w14:textId="77777777" w:rsidR="005836CF" w:rsidRPr="002E1E8F" w:rsidRDefault="005836CF" w:rsidP="002E1E8F">
            <w:pPr>
              <w:jc w:val="both"/>
              <w:rPr>
                <w:rFonts w:cs="Arial"/>
              </w:rPr>
            </w:pPr>
            <w:r w:rsidRPr="002E1E8F">
              <w:rPr>
                <w:rFonts w:cs="Arial"/>
              </w:rPr>
              <w:t>- na základě pozorování života kolem sebe a</w:t>
            </w:r>
            <w:r w:rsidR="00475C9D">
              <w:rPr>
                <w:rFonts w:cs="Arial"/>
              </w:rPr>
              <w:t> </w:t>
            </w:r>
            <w:r w:rsidRPr="002E1E8F">
              <w:rPr>
                <w:rFonts w:cs="Arial"/>
              </w:rPr>
              <w:t>informací z médií uvede příklady porušování genderové rovnosti (rovnosti mužů a žen)</w:t>
            </w:r>
          </w:p>
          <w:p w14:paraId="7882A5ED" w14:textId="77777777" w:rsidR="005836CF" w:rsidRPr="002E1E8F" w:rsidRDefault="005836CF" w:rsidP="002E1E8F">
            <w:pPr>
              <w:jc w:val="both"/>
              <w:rPr>
                <w:rFonts w:cs="Arial"/>
              </w:rPr>
            </w:pPr>
            <w:r w:rsidRPr="002E1E8F">
              <w:rPr>
                <w:rFonts w:cs="Arial"/>
              </w:rPr>
              <w:t>- popíše specifika některých náboženství, k nimž se hlásí obyvatelé ČR a Evropy</w:t>
            </w:r>
          </w:p>
          <w:p w14:paraId="47246138" w14:textId="77777777" w:rsidR="005836CF" w:rsidRPr="002E1E8F" w:rsidRDefault="005836CF" w:rsidP="002E1E8F">
            <w:pPr>
              <w:jc w:val="both"/>
              <w:rPr>
                <w:rFonts w:cs="Arial"/>
              </w:rPr>
            </w:pPr>
            <w:r w:rsidRPr="002E1E8F">
              <w:rPr>
                <w:rFonts w:cs="Arial"/>
              </w:rPr>
              <w:t>- vysvětlí, čím mohou být nebezpečné některé náboženské sekty nebo náboženská nesnášenlivost</w:t>
            </w:r>
          </w:p>
          <w:p w14:paraId="59B27F61" w14:textId="77777777" w:rsidR="005836CF" w:rsidRPr="002E1E8F" w:rsidRDefault="005836CF" w:rsidP="002E1E8F">
            <w:pPr>
              <w:jc w:val="both"/>
              <w:rPr>
                <w:rFonts w:cs="Arial"/>
              </w:rPr>
            </w:pPr>
            <w:r w:rsidRPr="002E1E8F">
              <w:rPr>
                <w:rFonts w:cs="Arial"/>
              </w:rPr>
              <w:t>- na příkladu (z médií nebo z jiných zdrojů) vysvětlí, jaké metody používají teroristé a</w:t>
            </w:r>
            <w:r w:rsidR="00475C9D">
              <w:rPr>
                <w:rFonts w:cs="Arial"/>
              </w:rPr>
              <w:t> </w:t>
            </w:r>
            <w:r w:rsidRPr="002E1E8F">
              <w:rPr>
                <w:rFonts w:cs="Arial"/>
              </w:rPr>
              <w:t>za jakým účelem</w:t>
            </w:r>
          </w:p>
        </w:tc>
        <w:tc>
          <w:tcPr>
            <w:tcW w:w="3997" w:type="dxa"/>
          </w:tcPr>
          <w:p w14:paraId="2FCD8481" w14:textId="77777777" w:rsidR="005836CF" w:rsidRPr="002E1E8F" w:rsidRDefault="002E1E8F" w:rsidP="002E1E8F">
            <w:pPr>
              <w:jc w:val="both"/>
              <w:rPr>
                <w:rFonts w:cs="Arial"/>
              </w:rPr>
            </w:pPr>
            <w:r>
              <w:rPr>
                <w:rFonts w:cs="Arial"/>
                <w:b/>
              </w:rPr>
              <w:lastRenderedPageBreak/>
              <w:t xml:space="preserve">2. </w:t>
            </w:r>
            <w:r w:rsidR="005836CF" w:rsidRPr="002E1E8F">
              <w:rPr>
                <w:rFonts w:cs="Arial"/>
                <w:b/>
              </w:rPr>
              <w:t>Člověk v lidském společenství</w:t>
            </w:r>
          </w:p>
          <w:p w14:paraId="7A6121A6" w14:textId="77777777" w:rsidR="005836CF" w:rsidRPr="002E1E8F" w:rsidRDefault="005836CF" w:rsidP="002E1E8F">
            <w:pPr>
              <w:jc w:val="both"/>
              <w:rPr>
                <w:rFonts w:cs="Arial"/>
              </w:rPr>
            </w:pPr>
            <w:r w:rsidRPr="002E1E8F">
              <w:rPr>
                <w:rFonts w:cs="Arial"/>
              </w:rPr>
              <w:t>- lidská společnost a společenské skupiny, současná česká společnost, její vrstvy</w:t>
            </w:r>
          </w:p>
          <w:p w14:paraId="7B54E6DF" w14:textId="77777777" w:rsidR="005836CF" w:rsidRPr="002E1E8F" w:rsidRDefault="005836CF" w:rsidP="002E1E8F">
            <w:pPr>
              <w:jc w:val="both"/>
              <w:rPr>
                <w:rFonts w:cs="Arial"/>
              </w:rPr>
            </w:pPr>
            <w:r w:rsidRPr="002E1E8F">
              <w:rPr>
                <w:rFonts w:cs="Arial"/>
              </w:rPr>
              <w:t>- odpovědnost, slušnost, optimismus a dobrý vztah k lidem jako základ demokratického soužití v rodině i</w:t>
            </w:r>
            <w:r w:rsidR="002E1E8F">
              <w:rPr>
                <w:rFonts w:cs="Arial"/>
              </w:rPr>
              <w:t> </w:t>
            </w:r>
            <w:r w:rsidRPr="002E1E8F">
              <w:rPr>
                <w:rFonts w:cs="Arial"/>
              </w:rPr>
              <w:t>v širší komunitě</w:t>
            </w:r>
          </w:p>
          <w:p w14:paraId="0329E5BD" w14:textId="77777777" w:rsidR="005836CF" w:rsidRPr="002E1E8F" w:rsidRDefault="005836CF" w:rsidP="002E1E8F">
            <w:pPr>
              <w:jc w:val="both"/>
              <w:rPr>
                <w:rFonts w:cs="Arial"/>
              </w:rPr>
            </w:pPr>
            <w:r w:rsidRPr="002E1E8F">
              <w:rPr>
                <w:rFonts w:cs="Arial"/>
              </w:rPr>
              <w:t>- sociální nerovnost a chudoba v současné společnosti</w:t>
            </w:r>
          </w:p>
          <w:p w14:paraId="795F2659" w14:textId="77777777" w:rsidR="005836CF" w:rsidRPr="002E1E8F" w:rsidRDefault="005836CF" w:rsidP="002E1E8F">
            <w:pPr>
              <w:jc w:val="both"/>
              <w:rPr>
                <w:rFonts w:cs="Arial"/>
              </w:rPr>
            </w:pPr>
            <w:r w:rsidRPr="002E1E8F">
              <w:rPr>
                <w:rFonts w:cs="Arial"/>
              </w:rPr>
              <w:t>- hospodaření jednotlivce a rodiny; řešení krizových finančních situací, sociální zajištění občanů</w:t>
            </w:r>
          </w:p>
          <w:p w14:paraId="524F285B" w14:textId="01B61697" w:rsidR="005836CF" w:rsidRPr="002E1E8F" w:rsidRDefault="005836CF" w:rsidP="002E1E8F">
            <w:pPr>
              <w:jc w:val="both"/>
              <w:rPr>
                <w:rFonts w:cs="Arial"/>
              </w:rPr>
            </w:pPr>
            <w:r w:rsidRPr="002E1E8F">
              <w:rPr>
                <w:rFonts w:cs="Arial"/>
              </w:rPr>
              <w:t>- rasy, národy a národnosti; většina a</w:t>
            </w:r>
            <w:r w:rsidR="00F624E5">
              <w:rPr>
                <w:rFonts w:cs="Arial"/>
              </w:rPr>
              <w:t> </w:t>
            </w:r>
            <w:r w:rsidRPr="002E1E8F">
              <w:rPr>
                <w:rFonts w:cs="Arial"/>
              </w:rPr>
              <w:t>menšiny ve společnosti – klady vzájemného obohacování a problémy multikulturního soužití; genocida v době druhé světové války, jmenovitě Židů, Romů, Slovanů a</w:t>
            </w:r>
            <w:r w:rsidR="002E1E8F">
              <w:rPr>
                <w:rFonts w:cs="Arial"/>
              </w:rPr>
              <w:t> </w:t>
            </w:r>
            <w:r w:rsidRPr="002E1E8F">
              <w:rPr>
                <w:rFonts w:cs="Arial"/>
              </w:rPr>
              <w:t>politických odpůrců; migrace v současném světě, migranti, azylanti</w:t>
            </w:r>
          </w:p>
          <w:p w14:paraId="41CC1DED" w14:textId="77777777" w:rsidR="005836CF" w:rsidRPr="002E1E8F" w:rsidRDefault="005836CF" w:rsidP="002E1E8F">
            <w:pPr>
              <w:jc w:val="both"/>
              <w:rPr>
                <w:rFonts w:cs="Arial"/>
              </w:rPr>
            </w:pPr>
            <w:r w:rsidRPr="002E1E8F">
              <w:rPr>
                <w:rFonts w:cs="Arial"/>
              </w:rPr>
              <w:t>- postavení mužů a žen v rodině a ve společnosti</w:t>
            </w:r>
          </w:p>
          <w:p w14:paraId="4EA4D208" w14:textId="77777777" w:rsidR="005836CF" w:rsidRPr="002E1E8F" w:rsidRDefault="005836CF" w:rsidP="002E1E8F">
            <w:pPr>
              <w:jc w:val="both"/>
              <w:rPr>
                <w:rFonts w:cs="Arial"/>
              </w:rPr>
            </w:pPr>
            <w:r w:rsidRPr="002E1E8F">
              <w:rPr>
                <w:rFonts w:cs="Arial"/>
              </w:rPr>
              <w:t>- víra a ateismus, náboženství a</w:t>
            </w:r>
            <w:r w:rsidR="002E1E8F">
              <w:rPr>
                <w:rFonts w:cs="Arial"/>
              </w:rPr>
              <w:t> </w:t>
            </w:r>
            <w:r w:rsidRPr="002E1E8F">
              <w:rPr>
                <w:rFonts w:cs="Arial"/>
              </w:rPr>
              <w:t>církve, náboženská hnutí a sekty, náboženský fundamentalismus</w:t>
            </w:r>
          </w:p>
        </w:tc>
        <w:tc>
          <w:tcPr>
            <w:tcW w:w="992" w:type="dxa"/>
          </w:tcPr>
          <w:p w14:paraId="241A5AF1" w14:textId="77777777" w:rsidR="005836CF" w:rsidRPr="002E1E8F" w:rsidRDefault="005836CF" w:rsidP="002E1E8F">
            <w:pPr>
              <w:jc w:val="center"/>
              <w:rPr>
                <w:rFonts w:cs="Arial"/>
                <w:b/>
              </w:rPr>
            </w:pPr>
            <w:r w:rsidRPr="002E1E8F">
              <w:rPr>
                <w:rFonts w:cs="Arial"/>
                <w:b/>
              </w:rPr>
              <w:t>18</w:t>
            </w:r>
          </w:p>
        </w:tc>
      </w:tr>
    </w:tbl>
    <w:p w14:paraId="3375D5B8" w14:textId="77777777" w:rsidR="005836CF" w:rsidRDefault="005836CF" w:rsidP="005836CF"/>
    <w:p w14:paraId="4A94B0AF" w14:textId="77777777" w:rsidR="005836CF" w:rsidRDefault="005836CF" w:rsidP="005836CF">
      <w:pPr>
        <w:spacing w:after="200" w:line="276" w:lineRule="auto"/>
        <w:rPr>
          <w:b/>
          <w:bCs/>
          <w:szCs w:val="28"/>
        </w:rPr>
      </w:pPr>
    </w:p>
    <w:p w14:paraId="454B164C" w14:textId="77777777" w:rsidR="005836CF" w:rsidRDefault="005836CF" w:rsidP="005836CF"/>
    <w:p w14:paraId="6CA32A96" w14:textId="77777777" w:rsidR="005836CF" w:rsidRDefault="005836CF" w:rsidP="009D226F">
      <w:pPr>
        <w:pStyle w:val="Nzev"/>
        <w:jc w:val="both"/>
        <w:rPr>
          <w:sz w:val="28"/>
        </w:rPr>
        <w:sectPr w:rsidR="005836CF">
          <w:pgSz w:w="11906" w:h="16838" w:code="9"/>
          <w:pgMar w:top="1134" w:right="1418" w:bottom="1134" w:left="1418" w:header="709" w:footer="709" w:gutter="0"/>
          <w:cols w:space="708"/>
          <w:titlePg/>
          <w:docGrid w:linePitch="360"/>
        </w:sectPr>
      </w:pPr>
    </w:p>
    <w:p w14:paraId="4AA5B98C" w14:textId="77777777" w:rsidR="00E703C3" w:rsidRDefault="00E703C3" w:rsidP="009D226F">
      <w:pPr>
        <w:pStyle w:val="Nzev"/>
        <w:rPr>
          <w:sz w:val="28"/>
        </w:rPr>
      </w:pPr>
      <w:r>
        <w:rPr>
          <w:sz w:val="28"/>
        </w:rPr>
        <w:lastRenderedPageBreak/>
        <w:t>Učební osnova předmětu</w:t>
      </w:r>
    </w:p>
    <w:p w14:paraId="52CC0FD7" w14:textId="77777777" w:rsidR="00E703C3" w:rsidRDefault="00E703C3" w:rsidP="006E0A3F">
      <w:pPr>
        <w:pStyle w:val="Nadpis2"/>
        <w:jc w:val="center"/>
        <w:rPr>
          <w:color w:val="000000"/>
        </w:rPr>
      </w:pPr>
      <w:bookmarkStart w:id="232" w:name="_Toc527044692"/>
      <w:bookmarkStart w:id="233" w:name="_Toc527045995"/>
      <w:bookmarkStart w:id="234" w:name="_Toc527046704"/>
      <w:bookmarkStart w:id="235" w:name="_Toc106784813"/>
      <w:bookmarkStart w:id="236" w:name="_Toc106784930"/>
      <w:bookmarkStart w:id="237" w:name="_Toc107580240"/>
      <w:r>
        <w:t>FYZIKA</w:t>
      </w:r>
      <w:bookmarkEnd w:id="232"/>
      <w:bookmarkEnd w:id="233"/>
      <w:bookmarkEnd w:id="234"/>
      <w:bookmarkEnd w:id="235"/>
      <w:bookmarkEnd w:id="236"/>
      <w:bookmarkEnd w:id="237"/>
    </w:p>
    <w:p w14:paraId="79889F17"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094C3C74" w14:textId="77777777" w:rsidR="00E703C3" w:rsidRPr="00F704A6" w:rsidRDefault="00E703C3" w:rsidP="00F704A6">
      <w:pPr>
        <w:jc w:val="center"/>
        <w:rPr>
          <w:b/>
        </w:rPr>
      </w:pPr>
    </w:p>
    <w:p w14:paraId="4CB7F4CC" w14:textId="77777777" w:rsidR="00475C9D" w:rsidRDefault="00475C9D" w:rsidP="009D226F">
      <w:pPr>
        <w:widowControl w:val="0"/>
        <w:autoSpaceDE w:val="0"/>
        <w:autoSpaceDN w:val="0"/>
        <w:adjustRightInd w:val="0"/>
        <w:snapToGrid w:val="0"/>
        <w:jc w:val="both"/>
        <w:rPr>
          <w:b/>
          <w:color w:val="000000"/>
        </w:rPr>
      </w:pPr>
    </w:p>
    <w:p w14:paraId="48371AF6"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p w14:paraId="05123BF1" w14:textId="77777777" w:rsidR="00E703C3" w:rsidRDefault="00E703C3" w:rsidP="009D226F">
      <w:pPr>
        <w:widowControl w:val="0"/>
        <w:autoSpaceDE w:val="0"/>
        <w:autoSpaceDN w:val="0"/>
        <w:adjustRightInd w:val="0"/>
        <w:snapToGrid w:val="0"/>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E703C3" w:rsidRPr="00475C9D" w14:paraId="4AEEC454" w14:textId="77777777" w:rsidTr="00A663B0">
        <w:tc>
          <w:tcPr>
            <w:tcW w:w="0" w:type="auto"/>
          </w:tcPr>
          <w:p w14:paraId="27924799" w14:textId="77777777" w:rsidR="00E703C3" w:rsidRPr="00475C9D" w:rsidRDefault="00E703C3" w:rsidP="009D226F">
            <w:pPr>
              <w:widowControl w:val="0"/>
              <w:autoSpaceDE w:val="0"/>
              <w:autoSpaceDN w:val="0"/>
              <w:adjustRightInd w:val="0"/>
              <w:snapToGrid w:val="0"/>
              <w:jc w:val="both"/>
              <w:rPr>
                <w:b/>
              </w:rPr>
            </w:pPr>
            <w:r w:rsidRPr="00475C9D">
              <w:rPr>
                <w:b/>
                <w:color w:val="000000"/>
              </w:rPr>
              <w:t>Cíl předmětu:</w:t>
            </w:r>
          </w:p>
        </w:tc>
        <w:tc>
          <w:tcPr>
            <w:tcW w:w="6710" w:type="dxa"/>
          </w:tcPr>
          <w:p w14:paraId="31D17127" w14:textId="77777777" w:rsidR="00E703C3" w:rsidRPr="00475C9D" w:rsidRDefault="00E703C3" w:rsidP="00063E63">
            <w:pPr>
              <w:autoSpaceDE w:val="0"/>
              <w:autoSpaceDN w:val="0"/>
              <w:adjustRightInd w:val="0"/>
              <w:jc w:val="both"/>
            </w:pPr>
            <w:r w:rsidRPr="00475C9D">
              <w:rPr>
                <w:bCs/>
              </w:rPr>
              <w:t xml:space="preserve">Cílem předmětu je poskytnout žákům </w:t>
            </w:r>
            <w:proofErr w:type="gramStart"/>
            <w:r w:rsidRPr="00475C9D">
              <w:rPr>
                <w:bCs/>
              </w:rPr>
              <w:t>přehled  o</w:t>
            </w:r>
            <w:proofErr w:type="gramEnd"/>
            <w:r w:rsidRPr="00475C9D">
              <w:rPr>
                <w:bCs/>
              </w:rPr>
              <w:t xml:space="preserve"> struktuře látek, jejich stavebních částicích, vztazích mezi strukturou látek a jejich fyzikálními vlastnostmi, o základních fyzikálních zákonech. Žák má porozumět fyzikální terminologii a aktivně ji používat, pracovat s fyzikálními rovnicemi, umět pracovat s u</w:t>
            </w:r>
            <w:r w:rsidR="006E0A3F" w:rsidRPr="00475C9D">
              <w:rPr>
                <w:bCs/>
              </w:rPr>
              <w:t>čebnicí, odbornou literaturou a </w:t>
            </w:r>
            <w:r w:rsidRPr="00475C9D">
              <w:rPr>
                <w:bCs/>
              </w:rPr>
              <w:t>časopisy, umět najít informace na internetu. Žák musí rozlišovat fyzikální realitu</w:t>
            </w:r>
            <w:r w:rsidR="006E0A3F" w:rsidRPr="00475C9D">
              <w:rPr>
                <w:bCs/>
              </w:rPr>
              <w:t xml:space="preserve"> a </w:t>
            </w:r>
            <w:r w:rsidRPr="00475C9D">
              <w:rPr>
                <w:bCs/>
              </w:rPr>
              <w:t>fyzikální model a zvládne vypracovat krátké pojednání na dané fyzikální téma s využitím informací z různých zdrojů</w:t>
            </w:r>
            <w:r w:rsidR="00475C9D">
              <w:rPr>
                <w:bCs/>
              </w:rPr>
              <w:t>.</w:t>
            </w:r>
          </w:p>
        </w:tc>
      </w:tr>
      <w:tr w:rsidR="00E703C3" w:rsidRPr="00475C9D" w14:paraId="43F3C888" w14:textId="77777777" w:rsidTr="00A663B0">
        <w:tc>
          <w:tcPr>
            <w:tcW w:w="0" w:type="auto"/>
          </w:tcPr>
          <w:p w14:paraId="44EE9837" w14:textId="77777777" w:rsidR="00E703C3" w:rsidRPr="00475C9D" w:rsidRDefault="00E703C3" w:rsidP="009D226F">
            <w:pPr>
              <w:widowControl w:val="0"/>
              <w:autoSpaceDE w:val="0"/>
              <w:autoSpaceDN w:val="0"/>
              <w:adjustRightInd w:val="0"/>
              <w:snapToGrid w:val="0"/>
              <w:jc w:val="both"/>
              <w:rPr>
                <w:b/>
              </w:rPr>
            </w:pPr>
            <w:r w:rsidRPr="00475C9D">
              <w:rPr>
                <w:b/>
                <w:color w:val="000000"/>
              </w:rPr>
              <w:t>Charakteristika</w:t>
            </w:r>
          </w:p>
          <w:p w14:paraId="10525DAF" w14:textId="77777777" w:rsidR="00E703C3" w:rsidRPr="00475C9D" w:rsidRDefault="00E703C3" w:rsidP="009D226F">
            <w:pPr>
              <w:widowControl w:val="0"/>
              <w:autoSpaceDE w:val="0"/>
              <w:autoSpaceDN w:val="0"/>
              <w:adjustRightInd w:val="0"/>
              <w:snapToGrid w:val="0"/>
              <w:jc w:val="both"/>
              <w:rPr>
                <w:b/>
              </w:rPr>
            </w:pPr>
            <w:r w:rsidRPr="00475C9D">
              <w:rPr>
                <w:b/>
                <w:color w:val="000000"/>
              </w:rPr>
              <w:t>učiva:</w:t>
            </w:r>
          </w:p>
        </w:tc>
        <w:tc>
          <w:tcPr>
            <w:tcW w:w="6710" w:type="dxa"/>
          </w:tcPr>
          <w:p w14:paraId="42E0C509" w14:textId="77777777" w:rsidR="00E703C3" w:rsidRPr="00475C9D" w:rsidRDefault="00E703C3" w:rsidP="006E0A3F">
            <w:pPr>
              <w:jc w:val="both"/>
              <w:rPr>
                <w:bCs/>
              </w:rPr>
            </w:pPr>
            <w:r w:rsidRPr="00475C9D">
              <w:rPr>
                <w:bCs/>
              </w:rPr>
              <w:t>Obsah předmětu je rozdělen do šesti okruhů. První okruh mechanika se zabývá pohyby těles, základními zákony mechaniky a mechanikou tekutin. Druhý okruh termika se zabývá základními poznatky termiky, částicovou stavbou látek, ději v plynech, vlastnostmi pevných látek a kapalin a skupenstvím látek. Třetí okruh elektřina a</w:t>
            </w:r>
            <w:r w:rsidR="006E0A3F" w:rsidRPr="00475C9D">
              <w:rPr>
                <w:bCs/>
              </w:rPr>
              <w:t> </w:t>
            </w:r>
            <w:r w:rsidRPr="00475C9D">
              <w:rPr>
                <w:bCs/>
              </w:rPr>
              <w:t>magnetismus se zabývá elektrickým nábojem a</w:t>
            </w:r>
            <w:r w:rsidR="00475C9D">
              <w:rPr>
                <w:bCs/>
              </w:rPr>
              <w:t> </w:t>
            </w:r>
            <w:r w:rsidRPr="00475C9D">
              <w:rPr>
                <w:bCs/>
              </w:rPr>
              <w:t>proudem, magnetickým polem, stejnosměrným a střídavým proudem. Čtvrtý okruh vlnění a optika se zabývá mechanickým kmitáním, vlněním a zvukem, světlem, elektromagnetickým zářením a</w:t>
            </w:r>
            <w:r w:rsidR="006E0A3F" w:rsidRPr="00475C9D">
              <w:rPr>
                <w:bCs/>
              </w:rPr>
              <w:t> </w:t>
            </w:r>
            <w:r w:rsidRPr="00475C9D">
              <w:rPr>
                <w:bCs/>
              </w:rPr>
              <w:t>zobrazování zrcadlem a čočkou. Šestý mechanické kmitání a vlnění se zabývá. Čtvrtý okruh, elektromagnetickým kmitáním a vlněním. Pátý okruh fyzika atomu se zabývá stavbou částic a jadernou energií. Šestý okruh vesmír se zabývá Sluncem, vývojem a</w:t>
            </w:r>
            <w:r w:rsidR="006E0A3F" w:rsidRPr="00475C9D">
              <w:rPr>
                <w:bCs/>
              </w:rPr>
              <w:t> </w:t>
            </w:r>
            <w:r w:rsidRPr="00475C9D">
              <w:rPr>
                <w:bCs/>
              </w:rPr>
              <w:t>výzkumem vesmíru. Výuka předmětu vyžaduje vědomosti a dovednosti získané v předmětech matematika (aplikace vzorců a řešení rovnic), stroje a zařízení (čtení a</w:t>
            </w:r>
            <w:r w:rsidR="006E0A3F" w:rsidRPr="00475C9D">
              <w:rPr>
                <w:bCs/>
              </w:rPr>
              <w:t> </w:t>
            </w:r>
            <w:r w:rsidRPr="00475C9D">
              <w:rPr>
                <w:bCs/>
              </w:rPr>
              <w:t>rýsování technických schémat), informační a komunikační technologie (zpracování dat)</w:t>
            </w:r>
            <w:r w:rsidR="00475C9D">
              <w:rPr>
                <w:bCs/>
              </w:rPr>
              <w:t>.</w:t>
            </w:r>
          </w:p>
        </w:tc>
      </w:tr>
      <w:tr w:rsidR="00E703C3" w:rsidRPr="00475C9D" w14:paraId="66D05067" w14:textId="77777777" w:rsidTr="00A663B0">
        <w:tc>
          <w:tcPr>
            <w:tcW w:w="0" w:type="auto"/>
          </w:tcPr>
          <w:p w14:paraId="7A60D036" w14:textId="77777777" w:rsidR="00E703C3" w:rsidRPr="00475C9D" w:rsidRDefault="00E703C3" w:rsidP="009D226F">
            <w:pPr>
              <w:widowControl w:val="0"/>
              <w:autoSpaceDE w:val="0"/>
              <w:autoSpaceDN w:val="0"/>
              <w:adjustRightInd w:val="0"/>
              <w:snapToGrid w:val="0"/>
              <w:jc w:val="both"/>
              <w:rPr>
                <w:b/>
              </w:rPr>
            </w:pPr>
            <w:r w:rsidRPr="00475C9D">
              <w:rPr>
                <w:b/>
                <w:color w:val="000000"/>
              </w:rPr>
              <w:t>Metody a formy</w:t>
            </w:r>
          </w:p>
          <w:p w14:paraId="6F209A68" w14:textId="77777777" w:rsidR="00E703C3" w:rsidRPr="00475C9D" w:rsidRDefault="00E703C3" w:rsidP="009D226F">
            <w:pPr>
              <w:widowControl w:val="0"/>
              <w:autoSpaceDE w:val="0"/>
              <w:autoSpaceDN w:val="0"/>
              <w:adjustRightInd w:val="0"/>
              <w:snapToGrid w:val="0"/>
              <w:jc w:val="both"/>
              <w:rPr>
                <w:b/>
              </w:rPr>
            </w:pPr>
            <w:r w:rsidRPr="00475C9D">
              <w:rPr>
                <w:b/>
                <w:color w:val="000000"/>
              </w:rPr>
              <w:t>výuky:</w:t>
            </w:r>
          </w:p>
        </w:tc>
        <w:tc>
          <w:tcPr>
            <w:tcW w:w="6710" w:type="dxa"/>
          </w:tcPr>
          <w:p w14:paraId="50D06C1C" w14:textId="77777777" w:rsidR="00E703C3" w:rsidRPr="00475C9D" w:rsidRDefault="00E703C3" w:rsidP="009D226F">
            <w:pPr>
              <w:jc w:val="both"/>
            </w:pPr>
            <w:r w:rsidRPr="00475C9D">
              <w:rPr>
                <w:bCs/>
              </w:rPr>
              <w:t>Vzhledem k charakteru učiva věnuje vyučující část časové dotace výkladu. Výklad je doprovázen obrazovým materiálem a</w:t>
            </w:r>
            <w:r w:rsidR="00475C9D">
              <w:rPr>
                <w:bCs/>
              </w:rPr>
              <w:t> </w:t>
            </w:r>
            <w:r w:rsidRPr="00475C9D">
              <w:rPr>
                <w:bCs/>
              </w:rPr>
              <w:t>názornými pomůckami. Pro další rozvíjení vědomostí a</w:t>
            </w:r>
            <w:r w:rsidR="00475C9D">
              <w:rPr>
                <w:bCs/>
              </w:rPr>
              <w:t> </w:t>
            </w:r>
            <w:r w:rsidRPr="00475C9D">
              <w:rPr>
                <w:bCs/>
              </w:rPr>
              <w:t>dovedností je významné řešení problému výpočtem na konkrétním příkladu.</w:t>
            </w:r>
            <w:r w:rsidRPr="00475C9D">
              <w:t xml:space="preserve"> Při řešení úloh se klade důraz na techniky samostatného učení a práce žáků a zároveň na ty formy práce, kdy žáci aktivně spolupracují ve skupinách. Žáci umí racionálně a</w:t>
            </w:r>
            <w:r w:rsidR="00475C9D">
              <w:t> </w:t>
            </w:r>
            <w:r w:rsidRPr="00475C9D">
              <w:t>logicky zdůvodnit výsledky své práce a obhájit je.</w:t>
            </w:r>
          </w:p>
        </w:tc>
      </w:tr>
      <w:tr w:rsidR="00E703C3" w:rsidRPr="00475C9D" w14:paraId="005D125F" w14:textId="77777777" w:rsidTr="00A663B0">
        <w:tc>
          <w:tcPr>
            <w:tcW w:w="0" w:type="auto"/>
          </w:tcPr>
          <w:p w14:paraId="60A95E47" w14:textId="77777777" w:rsidR="00E703C3" w:rsidRPr="00475C9D" w:rsidRDefault="00E703C3" w:rsidP="009D226F">
            <w:pPr>
              <w:widowControl w:val="0"/>
              <w:autoSpaceDE w:val="0"/>
              <w:autoSpaceDN w:val="0"/>
              <w:adjustRightInd w:val="0"/>
              <w:snapToGrid w:val="0"/>
              <w:jc w:val="both"/>
              <w:rPr>
                <w:b/>
              </w:rPr>
            </w:pPr>
            <w:r w:rsidRPr="00475C9D">
              <w:rPr>
                <w:b/>
              </w:rPr>
              <w:t>Hodnocení žáků:</w:t>
            </w:r>
          </w:p>
        </w:tc>
        <w:tc>
          <w:tcPr>
            <w:tcW w:w="6710" w:type="dxa"/>
          </w:tcPr>
          <w:p w14:paraId="5C92A1FB" w14:textId="77777777" w:rsidR="00E703C3" w:rsidRPr="00475C9D" w:rsidRDefault="00E703C3" w:rsidP="006E0A3F">
            <w:pPr>
              <w:jc w:val="both"/>
            </w:pPr>
            <w:r w:rsidRPr="00475C9D">
              <w:t>Hodnocení žáků zahrnuje individuální přístup a následnou pomoc, kolektivní hodnocení a</w:t>
            </w:r>
            <w:r w:rsidR="006E0A3F" w:rsidRPr="00475C9D">
              <w:t> </w:t>
            </w:r>
            <w:r w:rsidRPr="00475C9D">
              <w:t>sebehodnocení. Vychází z platného klasifikačního řádu školy, využívá klasifikační stupnici, bodový systém, slovní hodnocení nebo jejich kombinace. Do hodnocení se zahrnuje i kvalita písemného zpracování úloh (text, výpočty, tabulky, grafy).</w:t>
            </w:r>
          </w:p>
        </w:tc>
      </w:tr>
      <w:tr w:rsidR="00E703C3" w:rsidRPr="00475C9D" w14:paraId="761868BD" w14:textId="77777777" w:rsidTr="00A663B0">
        <w:tc>
          <w:tcPr>
            <w:tcW w:w="0" w:type="auto"/>
          </w:tcPr>
          <w:p w14:paraId="0D96877A" w14:textId="77777777" w:rsidR="00E703C3" w:rsidRPr="00475C9D" w:rsidRDefault="00E703C3" w:rsidP="009D226F">
            <w:pPr>
              <w:widowControl w:val="0"/>
              <w:autoSpaceDE w:val="0"/>
              <w:autoSpaceDN w:val="0"/>
              <w:adjustRightInd w:val="0"/>
              <w:snapToGrid w:val="0"/>
              <w:jc w:val="both"/>
              <w:rPr>
                <w:b/>
              </w:rPr>
            </w:pPr>
            <w:r w:rsidRPr="00475C9D">
              <w:rPr>
                <w:b/>
                <w:color w:val="000000"/>
              </w:rPr>
              <w:t>Přínos předmětu</w:t>
            </w:r>
          </w:p>
          <w:p w14:paraId="62D8194E" w14:textId="77777777" w:rsidR="00E703C3" w:rsidRPr="00475C9D" w:rsidRDefault="00E703C3" w:rsidP="009D226F">
            <w:pPr>
              <w:widowControl w:val="0"/>
              <w:autoSpaceDE w:val="0"/>
              <w:autoSpaceDN w:val="0"/>
              <w:adjustRightInd w:val="0"/>
              <w:snapToGrid w:val="0"/>
              <w:jc w:val="both"/>
              <w:rPr>
                <w:b/>
              </w:rPr>
            </w:pPr>
            <w:r w:rsidRPr="00475C9D">
              <w:rPr>
                <w:b/>
                <w:color w:val="000000"/>
              </w:rPr>
              <w:t>pro rozvoj klíčových</w:t>
            </w:r>
          </w:p>
          <w:p w14:paraId="174FA035" w14:textId="77777777" w:rsidR="00E703C3" w:rsidRPr="00475C9D" w:rsidRDefault="00E703C3" w:rsidP="009D226F">
            <w:pPr>
              <w:widowControl w:val="0"/>
              <w:autoSpaceDE w:val="0"/>
              <w:autoSpaceDN w:val="0"/>
              <w:adjustRightInd w:val="0"/>
              <w:snapToGrid w:val="0"/>
              <w:jc w:val="both"/>
              <w:rPr>
                <w:b/>
              </w:rPr>
            </w:pPr>
            <w:r w:rsidRPr="00475C9D">
              <w:rPr>
                <w:b/>
                <w:color w:val="000000"/>
              </w:rPr>
              <w:t>kompetencí a</w:t>
            </w:r>
          </w:p>
          <w:p w14:paraId="64C1D942" w14:textId="77777777" w:rsidR="00E703C3" w:rsidRPr="00475C9D" w:rsidRDefault="00E703C3" w:rsidP="009D226F">
            <w:pPr>
              <w:widowControl w:val="0"/>
              <w:autoSpaceDE w:val="0"/>
              <w:autoSpaceDN w:val="0"/>
              <w:adjustRightInd w:val="0"/>
              <w:snapToGrid w:val="0"/>
              <w:jc w:val="both"/>
              <w:rPr>
                <w:b/>
              </w:rPr>
            </w:pPr>
            <w:r w:rsidRPr="00475C9D">
              <w:rPr>
                <w:b/>
                <w:color w:val="000000"/>
              </w:rPr>
              <w:lastRenderedPageBreak/>
              <w:t>průřezových témat:</w:t>
            </w:r>
          </w:p>
        </w:tc>
        <w:tc>
          <w:tcPr>
            <w:tcW w:w="6710" w:type="dxa"/>
          </w:tcPr>
          <w:p w14:paraId="7BB8A82B" w14:textId="77777777" w:rsidR="00E703C3" w:rsidRPr="00475C9D" w:rsidRDefault="00E703C3" w:rsidP="006E0A3F">
            <w:pPr>
              <w:jc w:val="both"/>
              <w:rPr>
                <w:bCs/>
              </w:rPr>
            </w:pPr>
            <w:r w:rsidRPr="00475C9D">
              <w:lastRenderedPageBreak/>
              <w:t xml:space="preserve">Výuka předmětu podporuje logické myšlení a směřuje k tomu, aby žáci dovedli aktivně využívat získané vědomosti a dovednosti při dalším vzdělávání či odborné praktické přípravě. Předmět rozvíjí </w:t>
            </w:r>
            <w:r w:rsidRPr="00475C9D">
              <w:lastRenderedPageBreak/>
              <w:t xml:space="preserve">kompetenci aplikovat základní matematické postupy při </w:t>
            </w:r>
            <w:proofErr w:type="gramStart"/>
            <w:r w:rsidRPr="00475C9D">
              <w:t>řešení  výpočtů</w:t>
            </w:r>
            <w:proofErr w:type="gramEnd"/>
            <w:r w:rsidRPr="00475C9D">
              <w:t>, personální dovednosti při práci na modelových úlohách ve skupinách, kompetenci řešit samostatně problémy  při řešení komplexních úloh výpočtového charakteru, kompetenci využívat prostředky informačních a komunikačních technologií při zpracování úloh a projektů (aktivní vyhledávání informací, zpracování a vyhodnocení úlohy v elektronické podobě). Při probírání učiva se realizuje průřezové téma Člověk a</w:t>
            </w:r>
            <w:r w:rsidR="006E0A3F" w:rsidRPr="00475C9D">
              <w:t> </w:t>
            </w:r>
            <w:r w:rsidRPr="00475C9D">
              <w:t>životní prostředí v kapitolách elektřina a magnetismus, optika, fyzika atomu a vesmír.</w:t>
            </w:r>
          </w:p>
        </w:tc>
      </w:tr>
    </w:tbl>
    <w:p w14:paraId="217702E3" w14:textId="77777777" w:rsidR="00E703C3" w:rsidRDefault="00E703C3" w:rsidP="009D226F">
      <w:pPr>
        <w:widowControl w:val="0"/>
        <w:autoSpaceDE w:val="0"/>
        <w:autoSpaceDN w:val="0"/>
        <w:adjustRightInd w:val="0"/>
        <w:snapToGrid w:val="0"/>
        <w:jc w:val="both"/>
        <w:rPr>
          <w:rFonts w:cs="Arial"/>
          <w:b/>
          <w:color w:val="000000"/>
        </w:rPr>
      </w:pPr>
    </w:p>
    <w:p w14:paraId="6DB68B6A" w14:textId="77777777" w:rsidR="00FC5C24" w:rsidRDefault="00FC5C24" w:rsidP="009D226F">
      <w:pPr>
        <w:widowControl w:val="0"/>
        <w:autoSpaceDE w:val="0"/>
        <w:autoSpaceDN w:val="0"/>
        <w:adjustRightInd w:val="0"/>
        <w:snapToGrid w:val="0"/>
        <w:jc w:val="both"/>
        <w:rPr>
          <w:rFonts w:cs="Arial"/>
          <w:b/>
          <w:color w:val="000000"/>
        </w:rPr>
      </w:pPr>
    </w:p>
    <w:p w14:paraId="0F0F5041" w14:textId="77777777" w:rsidR="00E703C3" w:rsidRDefault="00A663B0" w:rsidP="009D226F">
      <w:pPr>
        <w:widowControl w:val="0"/>
        <w:autoSpaceDE w:val="0"/>
        <w:autoSpaceDN w:val="0"/>
        <w:adjustRightInd w:val="0"/>
        <w:snapToGrid w:val="0"/>
        <w:jc w:val="both"/>
        <w:rPr>
          <w:b/>
          <w:color w:val="000000"/>
        </w:rPr>
      </w:pPr>
      <w:r>
        <w:rPr>
          <w:b/>
          <w:color w:val="000000"/>
        </w:rPr>
        <w:br w:type="page"/>
      </w:r>
      <w:r w:rsidR="00E703C3">
        <w:rPr>
          <w:b/>
          <w:color w:val="000000"/>
        </w:rPr>
        <w:lastRenderedPageBreak/>
        <w:t>Rozpis výsledků vzdělávání a učiva</w:t>
      </w:r>
    </w:p>
    <w:p w14:paraId="59869312" w14:textId="77777777" w:rsidR="00E703C3" w:rsidRDefault="00E703C3" w:rsidP="009D226F">
      <w:pPr>
        <w:widowControl w:val="0"/>
        <w:autoSpaceDE w:val="0"/>
        <w:autoSpaceDN w:val="0"/>
        <w:adjustRightInd w:val="0"/>
        <w:snapToGrid w:val="0"/>
        <w:jc w:val="both"/>
        <w:rPr>
          <w:b/>
        </w:rPr>
      </w:pPr>
    </w:p>
    <w:p w14:paraId="1AC501FE" w14:textId="77777777" w:rsidR="005C1F1B" w:rsidRDefault="00E703C3" w:rsidP="009D226F">
      <w:pPr>
        <w:jc w:val="both"/>
        <w:rPr>
          <w:b/>
        </w:rPr>
      </w:pPr>
      <w:r>
        <w:rPr>
          <w:b/>
        </w:rPr>
        <w:t>1.</w:t>
      </w:r>
      <w:r w:rsidR="00475C9D">
        <w:rPr>
          <w:b/>
        </w:rPr>
        <w:t xml:space="preserve"> ročník: </w:t>
      </w:r>
      <w:r w:rsidR="005C1F1B">
        <w:rPr>
          <w:b/>
        </w:rPr>
        <w:t xml:space="preserve">celkem </w:t>
      </w:r>
      <w:r w:rsidR="00475C9D">
        <w:rPr>
          <w:b/>
        </w:rPr>
        <w:t>33 hodin</w:t>
      </w:r>
    </w:p>
    <w:p w14:paraId="12EA28B2" w14:textId="77777777" w:rsidR="00E703C3" w:rsidRDefault="00E703C3" w:rsidP="009D226F">
      <w:pPr>
        <w:jc w:val="both"/>
        <w:rPr>
          <w:b/>
        </w:rPr>
      </w:pPr>
      <w:r>
        <w:rPr>
          <w:b/>
        </w:rPr>
        <w:tab/>
      </w:r>
      <w:r>
        <w:rPr>
          <w:b/>
        </w:rPr>
        <w:tab/>
      </w:r>
      <w:r>
        <w:rPr>
          <w:b/>
        </w:rPr>
        <w:tab/>
      </w:r>
      <w:r>
        <w:rPr>
          <w:b/>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3774"/>
        <w:gridCol w:w="968"/>
      </w:tblGrid>
      <w:tr w:rsidR="00E703C3" w:rsidRPr="00475C9D" w14:paraId="4D00FAE9" w14:textId="77777777" w:rsidTr="00475C9D">
        <w:tc>
          <w:tcPr>
            <w:tcW w:w="4757" w:type="dxa"/>
            <w:vAlign w:val="center"/>
          </w:tcPr>
          <w:p w14:paraId="3C27E9B7" w14:textId="77777777" w:rsidR="00E703C3" w:rsidRPr="00475C9D" w:rsidRDefault="00E703C3" w:rsidP="004E6724">
            <w:pPr>
              <w:widowControl w:val="0"/>
              <w:autoSpaceDE w:val="0"/>
              <w:autoSpaceDN w:val="0"/>
              <w:adjustRightInd w:val="0"/>
              <w:snapToGrid w:val="0"/>
              <w:jc w:val="both"/>
              <w:rPr>
                <w:b/>
              </w:rPr>
            </w:pPr>
            <w:r w:rsidRPr="00475C9D">
              <w:rPr>
                <w:b/>
                <w:color w:val="000000"/>
              </w:rPr>
              <w:t>Výsledky vzdělávání</w:t>
            </w:r>
          </w:p>
        </w:tc>
        <w:tc>
          <w:tcPr>
            <w:tcW w:w="3997" w:type="dxa"/>
            <w:vAlign w:val="center"/>
          </w:tcPr>
          <w:p w14:paraId="623DDC08" w14:textId="77777777" w:rsidR="00E703C3" w:rsidRPr="00475C9D" w:rsidRDefault="00E703C3" w:rsidP="00475C9D">
            <w:pPr>
              <w:widowControl w:val="0"/>
              <w:autoSpaceDE w:val="0"/>
              <w:autoSpaceDN w:val="0"/>
              <w:adjustRightInd w:val="0"/>
              <w:snapToGrid w:val="0"/>
              <w:jc w:val="both"/>
              <w:rPr>
                <w:b/>
              </w:rPr>
            </w:pPr>
            <w:r w:rsidRPr="00475C9D">
              <w:rPr>
                <w:b/>
                <w:color w:val="000000"/>
              </w:rPr>
              <w:t>Obsah vzdělávání</w:t>
            </w:r>
          </w:p>
        </w:tc>
        <w:tc>
          <w:tcPr>
            <w:tcW w:w="992" w:type="dxa"/>
            <w:vAlign w:val="center"/>
          </w:tcPr>
          <w:p w14:paraId="7A2F14D7" w14:textId="77777777" w:rsidR="00A663B0" w:rsidRPr="00475C9D" w:rsidRDefault="00A663B0" w:rsidP="00475C9D">
            <w:pPr>
              <w:jc w:val="center"/>
              <w:rPr>
                <w:b/>
              </w:rPr>
            </w:pPr>
            <w:r w:rsidRPr="00475C9D">
              <w:rPr>
                <w:b/>
              </w:rPr>
              <w:t>Počet</w:t>
            </w:r>
          </w:p>
          <w:p w14:paraId="7B3F788F" w14:textId="77777777" w:rsidR="00E703C3" w:rsidRPr="00475C9D" w:rsidRDefault="00A663B0" w:rsidP="00475C9D">
            <w:pPr>
              <w:jc w:val="center"/>
              <w:rPr>
                <w:b/>
              </w:rPr>
            </w:pPr>
            <w:r w:rsidRPr="00475C9D">
              <w:rPr>
                <w:b/>
              </w:rPr>
              <w:t>hodin</w:t>
            </w:r>
          </w:p>
        </w:tc>
      </w:tr>
      <w:tr w:rsidR="00E703C3" w:rsidRPr="00475C9D" w14:paraId="089DFEC2" w14:textId="77777777" w:rsidTr="00475C9D">
        <w:tc>
          <w:tcPr>
            <w:tcW w:w="4757" w:type="dxa"/>
          </w:tcPr>
          <w:p w14:paraId="39A6AB50" w14:textId="77777777" w:rsidR="00E703C3" w:rsidRPr="00475C9D" w:rsidRDefault="00E703C3" w:rsidP="004E6724">
            <w:pPr>
              <w:autoSpaceDE w:val="0"/>
              <w:autoSpaceDN w:val="0"/>
              <w:adjustRightInd w:val="0"/>
              <w:jc w:val="both"/>
              <w:rPr>
                <w:b/>
                <w:bCs/>
              </w:rPr>
            </w:pPr>
            <w:r w:rsidRPr="00475C9D">
              <w:rPr>
                <w:b/>
                <w:bCs/>
              </w:rPr>
              <w:t>Žák:</w:t>
            </w:r>
          </w:p>
          <w:p w14:paraId="4A0700C4" w14:textId="77777777" w:rsidR="00E703C3" w:rsidRPr="00475C9D" w:rsidRDefault="00E703C3" w:rsidP="004E6724">
            <w:pPr>
              <w:autoSpaceDE w:val="0"/>
              <w:autoSpaceDN w:val="0"/>
              <w:adjustRightInd w:val="0"/>
              <w:jc w:val="both"/>
            </w:pPr>
            <w:r w:rsidRPr="00475C9D">
              <w:t xml:space="preserve">- </w:t>
            </w:r>
            <w:proofErr w:type="gramStart"/>
            <w:r w:rsidRPr="00475C9D">
              <w:t>rozliší</w:t>
            </w:r>
            <w:proofErr w:type="gramEnd"/>
            <w:r w:rsidRPr="00475C9D">
              <w:t xml:space="preserve"> druhy pohybů a řeší jednoduché</w:t>
            </w:r>
            <w:r w:rsidR="004E6724">
              <w:t xml:space="preserve"> </w:t>
            </w:r>
            <w:r w:rsidRPr="00475C9D">
              <w:t>úlohy na pohyb hmotného bodu</w:t>
            </w:r>
          </w:p>
          <w:p w14:paraId="09B53DD7" w14:textId="77777777" w:rsidR="00E703C3" w:rsidRPr="00475C9D" w:rsidRDefault="00E703C3" w:rsidP="004E6724">
            <w:pPr>
              <w:autoSpaceDE w:val="0"/>
              <w:autoSpaceDN w:val="0"/>
              <w:adjustRightInd w:val="0"/>
              <w:jc w:val="both"/>
            </w:pPr>
            <w:r w:rsidRPr="00475C9D">
              <w:t xml:space="preserve">- </w:t>
            </w:r>
            <w:proofErr w:type="gramStart"/>
            <w:r w:rsidRPr="00475C9D">
              <w:t>určí</w:t>
            </w:r>
            <w:proofErr w:type="gramEnd"/>
            <w:r w:rsidRPr="00475C9D">
              <w:t xml:space="preserve"> síly, které působí na tělesa, a popíše, jaký druh pohybu tyto síly vyvolají</w:t>
            </w:r>
          </w:p>
          <w:p w14:paraId="09122465" w14:textId="77777777" w:rsidR="00E703C3" w:rsidRPr="00475C9D" w:rsidRDefault="00E703C3" w:rsidP="004E6724">
            <w:pPr>
              <w:autoSpaceDE w:val="0"/>
              <w:autoSpaceDN w:val="0"/>
              <w:adjustRightInd w:val="0"/>
              <w:jc w:val="both"/>
            </w:pPr>
            <w:r w:rsidRPr="00475C9D">
              <w:t xml:space="preserve">- </w:t>
            </w:r>
            <w:proofErr w:type="gramStart"/>
            <w:r w:rsidRPr="00475C9D">
              <w:t>určí</w:t>
            </w:r>
            <w:proofErr w:type="gramEnd"/>
            <w:r w:rsidRPr="00475C9D">
              <w:t xml:space="preserve"> mechanickou práci a energii při</w:t>
            </w:r>
            <w:r w:rsidR="004E6724">
              <w:t xml:space="preserve"> </w:t>
            </w:r>
            <w:r w:rsidRPr="00475C9D">
              <w:t>pohybu tělesa působením stálé síly</w:t>
            </w:r>
          </w:p>
          <w:p w14:paraId="180AEE84" w14:textId="77777777" w:rsidR="00E703C3" w:rsidRPr="00475C9D" w:rsidRDefault="00E703C3" w:rsidP="004E6724">
            <w:pPr>
              <w:autoSpaceDE w:val="0"/>
              <w:autoSpaceDN w:val="0"/>
              <w:adjustRightInd w:val="0"/>
              <w:jc w:val="both"/>
            </w:pPr>
            <w:r w:rsidRPr="00475C9D">
              <w:t>- vysvětlí na příkladech platnost zákona</w:t>
            </w:r>
            <w:r w:rsidR="00475C9D">
              <w:t xml:space="preserve"> </w:t>
            </w:r>
            <w:r w:rsidRPr="00475C9D">
              <w:t>zachování mechanické energie</w:t>
            </w:r>
          </w:p>
          <w:p w14:paraId="766CFDCA" w14:textId="77777777" w:rsidR="00E703C3" w:rsidRPr="00475C9D" w:rsidRDefault="00E703C3" w:rsidP="004E6724">
            <w:pPr>
              <w:autoSpaceDE w:val="0"/>
              <w:autoSpaceDN w:val="0"/>
              <w:adjustRightInd w:val="0"/>
              <w:jc w:val="both"/>
            </w:pPr>
            <w:r w:rsidRPr="00475C9D">
              <w:t xml:space="preserve">- </w:t>
            </w:r>
            <w:proofErr w:type="gramStart"/>
            <w:r w:rsidRPr="00475C9D">
              <w:t>určí</w:t>
            </w:r>
            <w:proofErr w:type="gramEnd"/>
            <w:r w:rsidRPr="00475C9D">
              <w:t xml:space="preserve"> výslednici sil působících na těleso</w:t>
            </w:r>
          </w:p>
          <w:p w14:paraId="4E51254B" w14:textId="77777777" w:rsidR="00E703C3" w:rsidRPr="00475C9D" w:rsidRDefault="00E703C3" w:rsidP="004E6724">
            <w:pPr>
              <w:autoSpaceDE w:val="0"/>
              <w:autoSpaceDN w:val="0"/>
              <w:adjustRightInd w:val="0"/>
              <w:jc w:val="both"/>
            </w:pPr>
            <w:r w:rsidRPr="00475C9D">
              <w:t>- aplikuje Pascalův a Archimédův zákon při řešení úloh</w:t>
            </w:r>
          </w:p>
        </w:tc>
        <w:tc>
          <w:tcPr>
            <w:tcW w:w="3997" w:type="dxa"/>
          </w:tcPr>
          <w:p w14:paraId="1A109247" w14:textId="77777777" w:rsidR="00E703C3" w:rsidRPr="00475C9D" w:rsidRDefault="00E703C3" w:rsidP="00475C9D">
            <w:pPr>
              <w:autoSpaceDE w:val="0"/>
              <w:autoSpaceDN w:val="0"/>
              <w:adjustRightInd w:val="0"/>
              <w:jc w:val="both"/>
              <w:rPr>
                <w:b/>
              </w:rPr>
            </w:pPr>
            <w:r w:rsidRPr="00475C9D">
              <w:rPr>
                <w:b/>
              </w:rPr>
              <w:t>1</w:t>
            </w:r>
            <w:r w:rsidR="00475C9D" w:rsidRPr="00475C9D">
              <w:rPr>
                <w:b/>
              </w:rPr>
              <w:t>.</w:t>
            </w:r>
            <w:r w:rsidRPr="00475C9D">
              <w:rPr>
                <w:b/>
              </w:rPr>
              <w:t xml:space="preserve"> Mechanika</w:t>
            </w:r>
          </w:p>
          <w:p w14:paraId="08C87414" w14:textId="77777777" w:rsidR="00E703C3" w:rsidRPr="00475C9D" w:rsidRDefault="00E703C3" w:rsidP="00475C9D">
            <w:pPr>
              <w:autoSpaceDE w:val="0"/>
              <w:autoSpaceDN w:val="0"/>
              <w:adjustRightInd w:val="0"/>
              <w:jc w:val="both"/>
            </w:pPr>
            <w:r w:rsidRPr="00475C9D">
              <w:t>- pohyby přímočaré, pohyb rovnoměrný</w:t>
            </w:r>
            <w:r w:rsidR="00475C9D">
              <w:t xml:space="preserve">, </w:t>
            </w:r>
            <w:r w:rsidRPr="00475C9D">
              <w:t>po kružnici</w:t>
            </w:r>
          </w:p>
          <w:p w14:paraId="0D19E548" w14:textId="77777777" w:rsidR="00E703C3" w:rsidRPr="00475C9D" w:rsidRDefault="00E703C3" w:rsidP="00475C9D">
            <w:pPr>
              <w:autoSpaceDE w:val="0"/>
              <w:autoSpaceDN w:val="0"/>
              <w:adjustRightInd w:val="0"/>
              <w:jc w:val="both"/>
            </w:pPr>
            <w:r w:rsidRPr="00475C9D">
              <w:t>- Newtonovy pohybové zákony, síly</w:t>
            </w:r>
            <w:r w:rsidR="00475C9D">
              <w:t xml:space="preserve"> </w:t>
            </w:r>
            <w:r w:rsidRPr="00475C9D">
              <w:t>v přírodě, gravitace</w:t>
            </w:r>
          </w:p>
          <w:p w14:paraId="357DAF9B" w14:textId="77777777" w:rsidR="00E703C3" w:rsidRPr="00475C9D" w:rsidRDefault="00E703C3" w:rsidP="00475C9D">
            <w:pPr>
              <w:autoSpaceDE w:val="0"/>
              <w:autoSpaceDN w:val="0"/>
              <w:adjustRightInd w:val="0"/>
              <w:jc w:val="both"/>
            </w:pPr>
            <w:r w:rsidRPr="00475C9D">
              <w:t>- mechanická práce a energie</w:t>
            </w:r>
          </w:p>
          <w:p w14:paraId="31C6ACD8" w14:textId="77777777" w:rsidR="00E703C3" w:rsidRPr="00475C9D" w:rsidRDefault="00E703C3" w:rsidP="00475C9D">
            <w:pPr>
              <w:autoSpaceDE w:val="0"/>
              <w:autoSpaceDN w:val="0"/>
              <w:adjustRightInd w:val="0"/>
              <w:jc w:val="both"/>
            </w:pPr>
            <w:r w:rsidRPr="00475C9D">
              <w:t>- posuvný a otáčivý pohyb, skládání sil</w:t>
            </w:r>
          </w:p>
          <w:p w14:paraId="2DE1A4A6" w14:textId="77777777" w:rsidR="00E703C3" w:rsidRPr="00475C9D" w:rsidRDefault="00E703C3" w:rsidP="00475C9D">
            <w:pPr>
              <w:jc w:val="both"/>
            </w:pPr>
            <w:r w:rsidRPr="00475C9D">
              <w:t>- tlakové síly a tlak v tekutinách</w:t>
            </w:r>
          </w:p>
        </w:tc>
        <w:tc>
          <w:tcPr>
            <w:tcW w:w="992" w:type="dxa"/>
          </w:tcPr>
          <w:p w14:paraId="44764766" w14:textId="77777777" w:rsidR="00E703C3" w:rsidRPr="00475C9D" w:rsidRDefault="00E703C3" w:rsidP="00475C9D">
            <w:pPr>
              <w:jc w:val="center"/>
              <w:rPr>
                <w:b/>
              </w:rPr>
            </w:pPr>
            <w:r w:rsidRPr="00475C9D">
              <w:rPr>
                <w:b/>
              </w:rPr>
              <w:t>8</w:t>
            </w:r>
          </w:p>
        </w:tc>
      </w:tr>
      <w:tr w:rsidR="00E703C3" w:rsidRPr="00475C9D" w14:paraId="5FE9EBAB" w14:textId="77777777" w:rsidTr="00475C9D">
        <w:tc>
          <w:tcPr>
            <w:tcW w:w="4757" w:type="dxa"/>
          </w:tcPr>
          <w:p w14:paraId="3042FEC4" w14:textId="77777777" w:rsidR="00E703C3" w:rsidRPr="00475C9D" w:rsidRDefault="00E703C3" w:rsidP="004E6724">
            <w:pPr>
              <w:autoSpaceDE w:val="0"/>
              <w:autoSpaceDN w:val="0"/>
              <w:adjustRightInd w:val="0"/>
              <w:jc w:val="both"/>
            </w:pPr>
            <w:r w:rsidRPr="00475C9D">
              <w:t>- vysvětlí význam teplotní roztažnosti látek v přírodě a v technické praxi</w:t>
            </w:r>
          </w:p>
          <w:p w14:paraId="15347814" w14:textId="77777777" w:rsidR="00E703C3" w:rsidRPr="00475C9D" w:rsidRDefault="00E703C3" w:rsidP="004E6724">
            <w:pPr>
              <w:autoSpaceDE w:val="0"/>
              <w:autoSpaceDN w:val="0"/>
              <w:adjustRightInd w:val="0"/>
              <w:jc w:val="both"/>
            </w:pPr>
            <w:r w:rsidRPr="00475C9D">
              <w:t>- vysvětlí pojem vnitřní energie soustavy</w:t>
            </w:r>
            <w:r w:rsidR="004E6724">
              <w:t xml:space="preserve"> </w:t>
            </w:r>
            <w:r w:rsidRPr="00475C9D">
              <w:t>(tělesa) a způsoby její změny</w:t>
            </w:r>
          </w:p>
          <w:p w14:paraId="18EF46B3" w14:textId="77777777" w:rsidR="00E703C3" w:rsidRPr="00475C9D" w:rsidRDefault="00E703C3" w:rsidP="004E6724">
            <w:pPr>
              <w:autoSpaceDE w:val="0"/>
              <w:autoSpaceDN w:val="0"/>
              <w:adjustRightInd w:val="0"/>
              <w:jc w:val="both"/>
            </w:pPr>
            <w:r w:rsidRPr="00475C9D">
              <w:t>- popíše principy nejdůležitějších</w:t>
            </w:r>
            <w:r w:rsidR="004E6724">
              <w:t xml:space="preserve"> </w:t>
            </w:r>
            <w:r w:rsidRPr="00475C9D">
              <w:t>tepelných motorů</w:t>
            </w:r>
          </w:p>
          <w:p w14:paraId="2E77F3AE" w14:textId="77777777" w:rsidR="00E703C3" w:rsidRDefault="00E703C3" w:rsidP="004E6724">
            <w:pPr>
              <w:autoSpaceDE w:val="0"/>
              <w:autoSpaceDN w:val="0"/>
              <w:adjustRightInd w:val="0"/>
              <w:jc w:val="both"/>
            </w:pPr>
            <w:r w:rsidRPr="00475C9D">
              <w:t>- popíše přeměny skupenství látek a jejich</w:t>
            </w:r>
            <w:r w:rsidR="004E6724">
              <w:t xml:space="preserve"> </w:t>
            </w:r>
            <w:r w:rsidRPr="00475C9D">
              <w:t>význam v přírodě a v technické praxi</w:t>
            </w:r>
          </w:p>
          <w:p w14:paraId="4ACC2BF5" w14:textId="77777777" w:rsidR="005C1F1B" w:rsidRPr="00475C9D" w:rsidRDefault="005C1F1B" w:rsidP="004E6724">
            <w:pPr>
              <w:autoSpaceDE w:val="0"/>
              <w:autoSpaceDN w:val="0"/>
              <w:adjustRightInd w:val="0"/>
              <w:jc w:val="both"/>
            </w:pPr>
          </w:p>
        </w:tc>
        <w:tc>
          <w:tcPr>
            <w:tcW w:w="3997" w:type="dxa"/>
          </w:tcPr>
          <w:p w14:paraId="15BF365D" w14:textId="77777777" w:rsidR="00E703C3" w:rsidRPr="004E6724" w:rsidRDefault="00E703C3" w:rsidP="00475C9D">
            <w:pPr>
              <w:autoSpaceDE w:val="0"/>
              <w:autoSpaceDN w:val="0"/>
              <w:adjustRightInd w:val="0"/>
              <w:jc w:val="both"/>
              <w:rPr>
                <w:b/>
              </w:rPr>
            </w:pPr>
            <w:r w:rsidRPr="004E6724">
              <w:rPr>
                <w:b/>
              </w:rPr>
              <w:t>2</w:t>
            </w:r>
            <w:r w:rsidR="006524EF">
              <w:rPr>
                <w:b/>
              </w:rPr>
              <w:t>.</w:t>
            </w:r>
            <w:r w:rsidRPr="004E6724">
              <w:rPr>
                <w:b/>
              </w:rPr>
              <w:t xml:space="preserve"> Termika</w:t>
            </w:r>
          </w:p>
          <w:p w14:paraId="639557E3" w14:textId="77777777" w:rsidR="00E703C3" w:rsidRPr="00475C9D" w:rsidRDefault="00E703C3" w:rsidP="00475C9D">
            <w:pPr>
              <w:autoSpaceDE w:val="0"/>
              <w:autoSpaceDN w:val="0"/>
              <w:adjustRightInd w:val="0"/>
              <w:jc w:val="both"/>
            </w:pPr>
            <w:r w:rsidRPr="00475C9D">
              <w:t>- teplota, teplotní roztažnost látek</w:t>
            </w:r>
          </w:p>
          <w:p w14:paraId="735991F4" w14:textId="77777777" w:rsidR="00E703C3" w:rsidRPr="00475C9D" w:rsidRDefault="00E703C3" w:rsidP="00475C9D">
            <w:pPr>
              <w:autoSpaceDE w:val="0"/>
              <w:autoSpaceDN w:val="0"/>
              <w:adjustRightInd w:val="0"/>
              <w:jc w:val="both"/>
            </w:pPr>
            <w:r w:rsidRPr="00475C9D">
              <w:t>- teplo a práce, přeměny vnitřní energie</w:t>
            </w:r>
            <w:r w:rsidR="004E6724">
              <w:t xml:space="preserve"> </w:t>
            </w:r>
            <w:r w:rsidRPr="00475C9D">
              <w:t>tělesa</w:t>
            </w:r>
          </w:p>
          <w:p w14:paraId="4E412C76" w14:textId="77777777" w:rsidR="00E703C3" w:rsidRPr="00475C9D" w:rsidRDefault="00E703C3" w:rsidP="00475C9D">
            <w:pPr>
              <w:autoSpaceDE w:val="0"/>
              <w:autoSpaceDN w:val="0"/>
              <w:adjustRightInd w:val="0"/>
              <w:jc w:val="both"/>
            </w:pPr>
            <w:r w:rsidRPr="00475C9D">
              <w:t>- tepelné motory</w:t>
            </w:r>
          </w:p>
          <w:p w14:paraId="35537738" w14:textId="77777777" w:rsidR="00E703C3" w:rsidRPr="00475C9D" w:rsidRDefault="00E703C3" w:rsidP="00475C9D">
            <w:pPr>
              <w:autoSpaceDE w:val="0"/>
              <w:autoSpaceDN w:val="0"/>
              <w:adjustRightInd w:val="0"/>
              <w:jc w:val="both"/>
            </w:pPr>
            <w:r w:rsidRPr="00475C9D">
              <w:t>- struktura pevných látek a kapalin,</w:t>
            </w:r>
            <w:r w:rsidR="004E6724">
              <w:t xml:space="preserve"> </w:t>
            </w:r>
            <w:r w:rsidRPr="00475C9D">
              <w:t>přeměny skupenství</w:t>
            </w:r>
          </w:p>
        </w:tc>
        <w:tc>
          <w:tcPr>
            <w:tcW w:w="992" w:type="dxa"/>
          </w:tcPr>
          <w:p w14:paraId="5E117CB4" w14:textId="77777777" w:rsidR="00E703C3" w:rsidRPr="00475C9D" w:rsidRDefault="00E703C3" w:rsidP="00475C9D">
            <w:pPr>
              <w:jc w:val="center"/>
              <w:rPr>
                <w:b/>
              </w:rPr>
            </w:pPr>
            <w:r w:rsidRPr="00475C9D">
              <w:rPr>
                <w:b/>
              </w:rPr>
              <w:t>5</w:t>
            </w:r>
          </w:p>
        </w:tc>
      </w:tr>
      <w:tr w:rsidR="00E703C3" w:rsidRPr="00475C9D" w14:paraId="015921C2" w14:textId="77777777" w:rsidTr="00475C9D">
        <w:tc>
          <w:tcPr>
            <w:tcW w:w="4757" w:type="dxa"/>
          </w:tcPr>
          <w:p w14:paraId="2C02D6A4" w14:textId="77777777" w:rsidR="00E703C3" w:rsidRPr="00475C9D" w:rsidRDefault="00E703C3" w:rsidP="004E6724">
            <w:pPr>
              <w:autoSpaceDE w:val="0"/>
              <w:autoSpaceDN w:val="0"/>
              <w:adjustRightInd w:val="0"/>
              <w:jc w:val="both"/>
            </w:pPr>
            <w:r w:rsidRPr="00475C9D">
              <w:t>- popíše elektrické pole z hlediska jeho působení na bodový elektrický náboj</w:t>
            </w:r>
          </w:p>
          <w:p w14:paraId="03F10B0D" w14:textId="77777777" w:rsidR="00E703C3" w:rsidRPr="00475C9D" w:rsidRDefault="00E703C3" w:rsidP="004E6724">
            <w:pPr>
              <w:autoSpaceDE w:val="0"/>
              <w:autoSpaceDN w:val="0"/>
              <w:adjustRightInd w:val="0"/>
              <w:jc w:val="both"/>
            </w:pPr>
            <w:r w:rsidRPr="00475C9D">
              <w:t xml:space="preserve">- </w:t>
            </w:r>
            <w:proofErr w:type="gramStart"/>
            <w:r w:rsidRPr="00475C9D">
              <w:t>řeší</w:t>
            </w:r>
            <w:proofErr w:type="gramEnd"/>
            <w:r w:rsidRPr="00475C9D">
              <w:t xml:space="preserve"> úlohy s elektrickými obvody s</w:t>
            </w:r>
            <w:r w:rsidR="006524EF">
              <w:t> </w:t>
            </w:r>
            <w:r w:rsidRPr="00475C9D">
              <w:t>použitím Ohmova zákona</w:t>
            </w:r>
          </w:p>
          <w:p w14:paraId="5141B169" w14:textId="77777777" w:rsidR="00E703C3" w:rsidRPr="00475C9D" w:rsidRDefault="00E703C3" w:rsidP="004E6724">
            <w:pPr>
              <w:autoSpaceDE w:val="0"/>
              <w:autoSpaceDN w:val="0"/>
              <w:adjustRightInd w:val="0"/>
              <w:jc w:val="both"/>
            </w:pPr>
            <w:r w:rsidRPr="00475C9D">
              <w:t>- popíše princip a použití polovodičových součástek s přechodem PN</w:t>
            </w:r>
          </w:p>
          <w:p w14:paraId="603FF21E" w14:textId="77777777" w:rsidR="00E703C3" w:rsidRPr="00475C9D" w:rsidRDefault="00E703C3" w:rsidP="004E6724">
            <w:pPr>
              <w:autoSpaceDE w:val="0"/>
              <w:autoSpaceDN w:val="0"/>
              <w:adjustRightInd w:val="0"/>
              <w:jc w:val="both"/>
            </w:pPr>
            <w:r w:rsidRPr="00475C9D">
              <w:t xml:space="preserve">- </w:t>
            </w:r>
            <w:proofErr w:type="gramStart"/>
            <w:r w:rsidRPr="00475C9D">
              <w:t>určí</w:t>
            </w:r>
            <w:proofErr w:type="gramEnd"/>
            <w:r w:rsidRPr="00475C9D">
              <w:t xml:space="preserve"> magnetickou sílu v magnetickém poli vodiče s proudem;</w:t>
            </w:r>
          </w:p>
          <w:p w14:paraId="10385519" w14:textId="77777777" w:rsidR="00E703C3" w:rsidRPr="00475C9D" w:rsidRDefault="00E703C3" w:rsidP="004E6724">
            <w:pPr>
              <w:autoSpaceDE w:val="0"/>
              <w:autoSpaceDN w:val="0"/>
              <w:adjustRightInd w:val="0"/>
              <w:jc w:val="both"/>
            </w:pPr>
            <w:r w:rsidRPr="00475C9D">
              <w:t>- popíše princip generování střídavých proudů a jejich využití v energetice</w:t>
            </w:r>
          </w:p>
        </w:tc>
        <w:tc>
          <w:tcPr>
            <w:tcW w:w="3997" w:type="dxa"/>
          </w:tcPr>
          <w:p w14:paraId="5C255EA5" w14:textId="77777777" w:rsidR="00E703C3" w:rsidRPr="00634E41" w:rsidRDefault="00E703C3" w:rsidP="00475C9D">
            <w:pPr>
              <w:autoSpaceDE w:val="0"/>
              <w:autoSpaceDN w:val="0"/>
              <w:adjustRightInd w:val="0"/>
              <w:jc w:val="both"/>
              <w:rPr>
                <w:b/>
              </w:rPr>
            </w:pPr>
            <w:r w:rsidRPr="00634E41">
              <w:rPr>
                <w:b/>
              </w:rPr>
              <w:t>3</w:t>
            </w:r>
            <w:r w:rsidR="006524EF">
              <w:rPr>
                <w:b/>
              </w:rPr>
              <w:t>.</w:t>
            </w:r>
            <w:r w:rsidRPr="00634E41">
              <w:rPr>
                <w:b/>
              </w:rPr>
              <w:t xml:space="preserve"> Elektřina a magnetismus</w:t>
            </w:r>
          </w:p>
          <w:p w14:paraId="20ACD37C" w14:textId="77777777" w:rsidR="00E703C3" w:rsidRPr="00475C9D" w:rsidRDefault="00E703C3" w:rsidP="00475C9D">
            <w:pPr>
              <w:autoSpaceDE w:val="0"/>
              <w:autoSpaceDN w:val="0"/>
              <w:adjustRightInd w:val="0"/>
              <w:jc w:val="both"/>
            </w:pPr>
            <w:r w:rsidRPr="00475C9D">
              <w:t>- elektrický náboj tělesa, elektrická síla,</w:t>
            </w:r>
            <w:r w:rsidR="00634E41">
              <w:t xml:space="preserve"> </w:t>
            </w:r>
            <w:r w:rsidRPr="00475C9D">
              <w:t>elektrické pole, kapacita vodiče</w:t>
            </w:r>
          </w:p>
          <w:p w14:paraId="2139F2F9" w14:textId="77777777" w:rsidR="00E703C3" w:rsidRPr="00475C9D" w:rsidRDefault="00E703C3" w:rsidP="00475C9D">
            <w:pPr>
              <w:autoSpaceDE w:val="0"/>
              <w:autoSpaceDN w:val="0"/>
              <w:adjustRightInd w:val="0"/>
              <w:jc w:val="both"/>
            </w:pPr>
            <w:r w:rsidRPr="00475C9D">
              <w:t>- elektrický proud v látkách, zákony</w:t>
            </w:r>
            <w:r w:rsidR="00634E41">
              <w:t xml:space="preserve"> </w:t>
            </w:r>
            <w:r w:rsidRPr="00475C9D">
              <w:t>elektrického proudu, polovodiče</w:t>
            </w:r>
          </w:p>
          <w:p w14:paraId="472AF367" w14:textId="77777777" w:rsidR="00E703C3" w:rsidRPr="00475C9D" w:rsidRDefault="00E703C3" w:rsidP="00475C9D">
            <w:pPr>
              <w:autoSpaceDE w:val="0"/>
              <w:autoSpaceDN w:val="0"/>
              <w:adjustRightInd w:val="0"/>
              <w:jc w:val="both"/>
            </w:pPr>
            <w:r w:rsidRPr="00475C9D">
              <w:t>- magnetické pole, magnetické pole</w:t>
            </w:r>
            <w:r w:rsidR="00634E41">
              <w:t xml:space="preserve"> </w:t>
            </w:r>
            <w:r w:rsidRPr="00475C9D">
              <w:t>el</w:t>
            </w:r>
            <w:r w:rsidR="00634E41">
              <w:t>.</w:t>
            </w:r>
            <w:r w:rsidRPr="00475C9D">
              <w:t xml:space="preserve"> proudu, elektromagnetick</w:t>
            </w:r>
            <w:r w:rsidR="00634E41">
              <w:t xml:space="preserve">á </w:t>
            </w:r>
            <w:r w:rsidRPr="00475C9D">
              <w:t>indukce</w:t>
            </w:r>
          </w:p>
          <w:p w14:paraId="55C8920E" w14:textId="77777777" w:rsidR="00E703C3" w:rsidRDefault="00E703C3" w:rsidP="00475C9D">
            <w:pPr>
              <w:autoSpaceDE w:val="0"/>
              <w:autoSpaceDN w:val="0"/>
              <w:adjustRightInd w:val="0"/>
              <w:jc w:val="both"/>
            </w:pPr>
            <w:r w:rsidRPr="00475C9D">
              <w:t>- vznik střídavého proudu, přenos</w:t>
            </w:r>
            <w:r w:rsidR="006524EF">
              <w:t xml:space="preserve"> </w:t>
            </w:r>
            <w:r w:rsidRPr="00475C9D">
              <w:t>elektrické energie střídavým proudem</w:t>
            </w:r>
          </w:p>
          <w:p w14:paraId="0A98028C" w14:textId="77777777" w:rsidR="005C1F1B" w:rsidRPr="00475C9D" w:rsidRDefault="005C1F1B" w:rsidP="00475C9D">
            <w:pPr>
              <w:autoSpaceDE w:val="0"/>
              <w:autoSpaceDN w:val="0"/>
              <w:adjustRightInd w:val="0"/>
              <w:jc w:val="both"/>
            </w:pPr>
          </w:p>
        </w:tc>
        <w:tc>
          <w:tcPr>
            <w:tcW w:w="992" w:type="dxa"/>
          </w:tcPr>
          <w:p w14:paraId="04A67813" w14:textId="77777777" w:rsidR="00E703C3" w:rsidRPr="00475C9D" w:rsidRDefault="00DB7F1E" w:rsidP="00475C9D">
            <w:pPr>
              <w:jc w:val="center"/>
              <w:rPr>
                <w:b/>
              </w:rPr>
            </w:pPr>
            <w:r w:rsidRPr="00475C9D">
              <w:rPr>
                <w:b/>
              </w:rPr>
              <w:t>9</w:t>
            </w:r>
          </w:p>
        </w:tc>
      </w:tr>
      <w:tr w:rsidR="00E703C3" w:rsidRPr="00475C9D" w14:paraId="0B5CC2E2" w14:textId="77777777" w:rsidTr="00475C9D">
        <w:tc>
          <w:tcPr>
            <w:tcW w:w="4757" w:type="dxa"/>
          </w:tcPr>
          <w:p w14:paraId="5370D370" w14:textId="77777777" w:rsidR="00E703C3" w:rsidRPr="00475C9D" w:rsidRDefault="00E703C3" w:rsidP="004E6724">
            <w:pPr>
              <w:autoSpaceDE w:val="0"/>
              <w:autoSpaceDN w:val="0"/>
              <w:adjustRightInd w:val="0"/>
              <w:jc w:val="both"/>
            </w:pPr>
            <w:r w:rsidRPr="00475C9D">
              <w:t xml:space="preserve">- charakterizuje základní </w:t>
            </w:r>
            <w:proofErr w:type="gramStart"/>
            <w:r w:rsidRPr="00475C9D">
              <w:t>vlastnosti  zvuku</w:t>
            </w:r>
            <w:proofErr w:type="gramEnd"/>
          </w:p>
          <w:p w14:paraId="2A6C3FDD" w14:textId="77777777" w:rsidR="00E703C3" w:rsidRPr="00475C9D" w:rsidRDefault="00E703C3" w:rsidP="004E6724">
            <w:pPr>
              <w:autoSpaceDE w:val="0"/>
              <w:autoSpaceDN w:val="0"/>
              <w:adjustRightInd w:val="0"/>
              <w:jc w:val="both"/>
            </w:pPr>
            <w:r w:rsidRPr="00475C9D">
              <w:t>-</w:t>
            </w:r>
            <w:r w:rsidR="00402B34" w:rsidRPr="00475C9D">
              <w:t xml:space="preserve"> </w:t>
            </w:r>
            <w:r w:rsidRPr="00475C9D">
              <w:t>chápe negativní vliv hluku a zná</w:t>
            </w:r>
            <w:r w:rsidR="006524EF">
              <w:t xml:space="preserve"> </w:t>
            </w:r>
            <w:r w:rsidRPr="00475C9D">
              <w:t>způsoby ochrany sluchu</w:t>
            </w:r>
          </w:p>
          <w:p w14:paraId="15DACDDD" w14:textId="77777777" w:rsidR="00E703C3" w:rsidRPr="00475C9D" w:rsidRDefault="00E703C3" w:rsidP="004E6724">
            <w:pPr>
              <w:autoSpaceDE w:val="0"/>
              <w:autoSpaceDN w:val="0"/>
              <w:adjustRightInd w:val="0"/>
              <w:jc w:val="both"/>
            </w:pPr>
            <w:r w:rsidRPr="00475C9D">
              <w:t>- charakterizuje světlo jeho vlnovou</w:t>
            </w:r>
            <w:r w:rsidR="006524EF">
              <w:t xml:space="preserve"> </w:t>
            </w:r>
            <w:r w:rsidRPr="00475C9D">
              <w:t>délkou a rychlostí v </w:t>
            </w:r>
            <w:proofErr w:type="gramStart"/>
            <w:r w:rsidRPr="00475C9D">
              <w:t>různých  prostředích</w:t>
            </w:r>
            <w:proofErr w:type="gramEnd"/>
          </w:p>
          <w:p w14:paraId="06186331" w14:textId="77777777" w:rsidR="00E703C3" w:rsidRPr="00475C9D" w:rsidRDefault="00E703C3" w:rsidP="004E6724">
            <w:pPr>
              <w:autoSpaceDE w:val="0"/>
              <w:autoSpaceDN w:val="0"/>
              <w:adjustRightInd w:val="0"/>
              <w:jc w:val="both"/>
            </w:pPr>
            <w:r w:rsidRPr="00475C9D">
              <w:t xml:space="preserve">- </w:t>
            </w:r>
            <w:proofErr w:type="gramStart"/>
            <w:r w:rsidRPr="00475C9D">
              <w:t>řeší</w:t>
            </w:r>
            <w:proofErr w:type="gramEnd"/>
            <w:r w:rsidRPr="00475C9D">
              <w:t xml:space="preserve"> úlohy na odraz a lom světla</w:t>
            </w:r>
          </w:p>
          <w:p w14:paraId="70A20259" w14:textId="77777777" w:rsidR="00E703C3" w:rsidRPr="00475C9D" w:rsidRDefault="00E703C3" w:rsidP="004E6724">
            <w:pPr>
              <w:autoSpaceDE w:val="0"/>
              <w:autoSpaceDN w:val="0"/>
              <w:adjustRightInd w:val="0"/>
              <w:jc w:val="both"/>
            </w:pPr>
            <w:r w:rsidRPr="00475C9D">
              <w:t xml:space="preserve">- </w:t>
            </w:r>
            <w:proofErr w:type="gramStart"/>
            <w:r w:rsidRPr="00475C9D">
              <w:t>řeší</w:t>
            </w:r>
            <w:proofErr w:type="gramEnd"/>
            <w:r w:rsidRPr="00475C9D">
              <w:t xml:space="preserve"> úlohy na zobrazení zrcadly a čočkami</w:t>
            </w:r>
          </w:p>
          <w:p w14:paraId="12410F57" w14:textId="77777777" w:rsidR="00E703C3" w:rsidRPr="00475C9D" w:rsidRDefault="00E703C3" w:rsidP="004E6724">
            <w:pPr>
              <w:autoSpaceDE w:val="0"/>
              <w:autoSpaceDN w:val="0"/>
              <w:adjustRightInd w:val="0"/>
              <w:jc w:val="both"/>
            </w:pPr>
            <w:r w:rsidRPr="00475C9D">
              <w:t>- vysvětlí optickou funkci oka a korekci jeho vad</w:t>
            </w:r>
          </w:p>
          <w:p w14:paraId="64F62B95" w14:textId="77777777" w:rsidR="00E703C3" w:rsidRDefault="00E703C3" w:rsidP="004E6724">
            <w:pPr>
              <w:autoSpaceDE w:val="0"/>
              <w:autoSpaceDN w:val="0"/>
              <w:adjustRightInd w:val="0"/>
              <w:jc w:val="both"/>
            </w:pPr>
            <w:r w:rsidRPr="00475C9D">
              <w:t>- popíše význam různých druh</w:t>
            </w:r>
            <w:r w:rsidR="006524EF">
              <w:t xml:space="preserve">ů </w:t>
            </w:r>
            <w:r w:rsidRPr="00475C9D">
              <w:t>elektromagnetického záření</w:t>
            </w:r>
          </w:p>
          <w:p w14:paraId="52F2EF0F" w14:textId="77777777" w:rsidR="005C1F1B" w:rsidRDefault="005C1F1B" w:rsidP="004E6724">
            <w:pPr>
              <w:autoSpaceDE w:val="0"/>
              <w:autoSpaceDN w:val="0"/>
              <w:adjustRightInd w:val="0"/>
              <w:jc w:val="both"/>
            </w:pPr>
          </w:p>
          <w:p w14:paraId="4CC9FCEC" w14:textId="77777777" w:rsidR="005C1F1B" w:rsidRPr="00475C9D" w:rsidRDefault="005C1F1B" w:rsidP="004E6724">
            <w:pPr>
              <w:autoSpaceDE w:val="0"/>
              <w:autoSpaceDN w:val="0"/>
              <w:adjustRightInd w:val="0"/>
              <w:jc w:val="both"/>
            </w:pPr>
          </w:p>
        </w:tc>
        <w:tc>
          <w:tcPr>
            <w:tcW w:w="3997" w:type="dxa"/>
          </w:tcPr>
          <w:p w14:paraId="7BF8C7D7" w14:textId="77777777" w:rsidR="00E703C3" w:rsidRPr="006524EF" w:rsidRDefault="00E703C3" w:rsidP="00475C9D">
            <w:pPr>
              <w:autoSpaceDE w:val="0"/>
              <w:autoSpaceDN w:val="0"/>
              <w:adjustRightInd w:val="0"/>
              <w:jc w:val="both"/>
              <w:rPr>
                <w:b/>
              </w:rPr>
            </w:pPr>
            <w:r w:rsidRPr="006524EF">
              <w:rPr>
                <w:b/>
              </w:rPr>
              <w:t>4</w:t>
            </w:r>
            <w:r w:rsidR="006524EF">
              <w:rPr>
                <w:b/>
              </w:rPr>
              <w:t>.</w:t>
            </w:r>
            <w:r w:rsidRPr="006524EF">
              <w:rPr>
                <w:b/>
              </w:rPr>
              <w:t xml:space="preserve"> Vlnění a optika</w:t>
            </w:r>
          </w:p>
          <w:p w14:paraId="121788B5" w14:textId="77777777" w:rsidR="00E703C3" w:rsidRPr="00475C9D" w:rsidRDefault="00E703C3" w:rsidP="00475C9D">
            <w:pPr>
              <w:pStyle w:val="Zptenadresa"/>
              <w:framePr w:w="0" w:hRule="auto" w:hSpace="0" w:vSpace="0" w:wrap="auto" w:vAnchor="margin" w:hAnchor="text" w:xAlign="left" w:yAlign="inline" w:anchorLock="0"/>
              <w:spacing w:line="240" w:lineRule="auto"/>
              <w:jc w:val="both"/>
              <w:rPr>
                <w:sz w:val="24"/>
                <w:szCs w:val="24"/>
              </w:rPr>
            </w:pPr>
            <w:r w:rsidRPr="00475C9D">
              <w:rPr>
                <w:sz w:val="24"/>
                <w:szCs w:val="24"/>
              </w:rPr>
              <w:t>- mechanické kmitání a vlnění</w:t>
            </w:r>
          </w:p>
          <w:p w14:paraId="2BE43623" w14:textId="77777777" w:rsidR="00E703C3" w:rsidRPr="00475C9D" w:rsidRDefault="00E703C3" w:rsidP="00475C9D">
            <w:pPr>
              <w:autoSpaceDE w:val="0"/>
              <w:autoSpaceDN w:val="0"/>
              <w:adjustRightInd w:val="0"/>
              <w:jc w:val="both"/>
            </w:pPr>
            <w:r w:rsidRPr="00475C9D">
              <w:t>- zvukové vlnění</w:t>
            </w:r>
          </w:p>
          <w:p w14:paraId="6CFDA0E6" w14:textId="77777777" w:rsidR="00E703C3" w:rsidRPr="00475C9D" w:rsidRDefault="00E703C3" w:rsidP="00475C9D">
            <w:pPr>
              <w:autoSpaceDE w:val="0"/>
              <w:autoSpaceDN w:val="0"/>
              <w:adjustRightInd w:val="0"/>
              <w:jc w:val="both"/>
            </w:pPr>
            <w:r w:rsidRPr="00475C9D">
              <w:t>- světlo a jeho šíření</w:t>
            </w:r>
          </w:p>
          <w:p w14:paraId="59127CA2" w14:textId="77777777" w:rsidR="00E703C3" w:rsidRPr="00475C9D" w:rsidRDefault="00E703C3" w:rsidP="00475C9D">
            <w:pPr>
              <w:autoSpaceDE w:val="0"/>
              <w:autoSpaceDN w:val="0"/>
              <w:adjustRightInd w:val="0"/>
              <w:jc w:val="both"/>
            </w:pPr>
            <w:r w:rsidRPr="00475C9D">
              <w:t>- zrcadla a čočky, oko</w:t>
            </w:r>
          </w:p>
          <w:p w14:paraId="35442E0A" w14:textId="77777777" w:rsidR="00E703C3" w:rsidRPr="00475C9D" w:rsidRDefault="00E703C3" w:rsidP="006524EF">
            <w:pPr>
              <w:autoSpaceDE w:val="0"/>
              <w:autoSpaceDN w:val="0"/>
              <w:adjustRightInd w:val="0"/>
              <w:jc w:val="both"/>
            </w:pPr>
            <w:r w:rsidRPr="00475C9D">
              <w:t>- druhy elektromagnetického záření,</w:t>
            </w:r>
            <w:r w:rsidR="006524EF">
              <w:t xml:space="preserve"> </w:t>
            </w:r>
            <w:r w:rsidRPr="00475C9D">
              <w:t>rentgenové záření</w:t>
            </w:r>
          </w:p>
        </w:tc>
        <w:tc>
          <w:tcPr>
            <w:tcW w:w="992" w:type="dxa"/>
          </w:tcPr>
          <w:p w14:paraId="13A711A6" w14:textId="77777777" w:rsidR="00E703C3" w:rsidRPr="00475C9D" w:rsidRDefault="00E703C3" w:rsidP="00475C9D">
            <w:pPr>
              <w:jc w:val="center"/>
              <w:rPr>
                <w:b/>
              </w:rPr>
            </w:pPr>
            <w:r w:rsidRPr="00475C9D">
              <w:rPr>
                <w:b/>
              </w:rPr>
              <w:t>5</w:t>
            </w:r>
          </w:p>
        </w:tc>
      </w:tr>
      <w:tr w:rsidR="00E703C3" w:rsidRPr="00475C9D" w14:paraId="57A150D9" w14:textId="77777777" w:rsidTr="00475C9D">
        <w:tc>
          <w:tcPr>
            <w:tcW w:w="4757" w:type="dxa"/>
          </w:tcPr>
          <w:p w14:paraId="00AD06B6" w14:textId="77777777" w:rsidR="00E703C3" w:rsidRPr="00475C9D" w:rsidRDefault="00E703C3" w:rsidP="004E6724">
            <w:pPr>
              <w:autoSpaceDE w:val="0"/>
              <w:autoSpaceDN w:val="0"/>
              <w:adjustRightInd w:val="0"/>
              <w:jc w:val="both"/>
            </w:pPr>
            <w:r w:rsidRPr="00475C9D">
              <w:lastRenderedPageBreak/>
              <w:t>- popíše strukturu elektronového obalu</w:t>
            </w:r>
            <w:r w:rsidR="006524EF">
              <w:t xml:space="preserve"> </w:t>
            </w:r>
            <w:r w:rsidRPr="00475C9D">
              <w:t>atomu z hlediska energie elektronu</w:t>
            </w:r>
          </w:p>
          <w:p w14:paraId="08E726D9" w14:textId="77777777" w:rsidR="00E703C3" w:rsidRPr="00475C9D" w:rsidRDefault="00E703C3" w:rsidP="004E6724">
            <w:pPr>
              <w:autoSpaceDE w:val="0"/>
              <w:autoSpaceDN w:val="0"/>
              <w:adjustRightInd w:val="0"/>
              <w:jc w:val="both"/>
            </w:pPr>
            <w:r w:rsidRPr="00475C9D">
              <w:t>- popíše stavbu atomového jádra</w:t>
            </w:r>
            <w:r w:rsidR="006524EF">
              <w:t xml:space="preserve"> </w:t>
            </w:r>
            <w:r w:rsidRPr="00475C9D">
              <w:t>a</w:t>
            </w:r>
            <w:r w:rsidR="006524EF">
              <w:t> </w:t>
            </w:r>
            <w:r w:rsidRPr="00475C9D">
              <w:t>charakterizuje základní nukleony</w:t>
            </w:r>
          </w:p>
          <w:p w14:paraId="26CA0530" w14:textId="77777777" w:rsidR="00E703C3" w:rsidRPr="00475C9D" w:rsidRDefault="00E703C3" w:rsidP="004E6724">
            <w:pPr>
              <w:autoSpaceDE w:val="0"/>
              <w:autoSpaceDN w:val="0"/>
              <w:adjustRightInd w:val="0"/>
              <w:jc w:val="both"/>
            </w:pPr>
            <w:r w:rsidRPr="00475C9D">
              <w:t>- vysvětlí podstatu radioaktivity a popíše</w:t>
            </w:r>
            <w:r w:rsidR="006524EF">
              <w:t xml:space="preserve"> </w:t>
            </w:r>
            <w:r w:rsidRPr="00475C9D">
              <w:t>způsoby ochrany před jaderným zářením</w:t>
            </w:r>
          </w:p>
          <w:p w14:paraId="2F35C3D0" w14:textId="77777777" w:rsidR="00E703C3" w:rsidRPr="00475C9D" w:rsidRDefault="00E703C3" w:rsidP="004E6724">
            <w:pPr>
              <w:autoSpaceDE w:val="0"/>
              <w:autoSpaceDN w:val="0"/>
              <w:adjustRightInd w:val="0"/>
              <w:jc w:val="both"/>
            </w:pPr>
            <w:r w:rsidRPr="00475C9D">
              <w:t>- popíše princip získávání energie</w:t>
            </w:r>
            <w:r w:rsidR="006524EF">
              <w:t xml:space="preserve"> </w:t>
            </w:r>
            <w:r w:rsidRPr="00475C9D">
              <w:t>v</w:t>
            </w:r>
            <w:r w:rsidR="006524EF">
              <w:t> </w:t>
            </w:r>
            <w:r w:rsidRPr="00475C9D">
              <w:t>jaderném reaktoru</w:t>
            </w:r>
          </w:p>
        </w:tc>
        <w:tc>
          <w:tcPr>
            <w:tcW w:w="3997" w:type="dxa"/>
          </w:tcPr>
          <w:p w14:paraId="3CA5DBB1" w14:textId="77777777" w:rsidR="00E703C3" w:rsidRPr="006524EF" w:rsidRDefault="00E703C3" w:rsidP="00475C9D">
            <w:pPr>
              <w:autoSpaceDE w:val="0"/>
              <w:autoSpaceDN w:val="0"/>
              <w:adjustRightInd w:val="0"/>
              <w:jc w:val="both"/>
              <w:rPr>
                <w:b/>
              </w:rPr>
            </w:pPr>
            <w:r w:rsidRPr="006524EF">
              <w:rPr>
                <w:b/>
              </w:rPr>
              <w:t>5</w:t>
            </w:r>
            <w:r w:rsidR="006524EF" w:rsidRPr="006524EF">
              <w:rPr>
                <w:b/>
              </w:rPr>
              <w:t>.</w:t>
            </w:r>
            <w:r w:rsidRPr="006524EF">
              <w:rPr>
                <w:b/>
              </w:rPr>
              <w:t xml:space="preserve"> Fyzika atomu</w:t>
            </w:r>
          </w:p>
          <w:p w14:paraId="41E9DE52" w14:textId="77777777" w:rsidR="00E703C3" w:rsidRPr="00475C9D" w:rsidRDefault="00E703C3" w:rsidP="00475C9D">
            <w:pPr>
              <w:autoSpaceDE w:val="0"/>
              <w:autoSpaceDN w:val="0"/>
              <w:adjustRightInd w:val="0"/>
              <w:jc w:val="both"/>
            </w:pPr>
            <w:r w:rsidRPr="00475C9D">
              <w:t>- model atomu, laser</w:t>
            </w:r>
          </w:p>
          <w:p w14:paraId="4402B6D2" w14:textId="77777777" w:rsidR="00E703C3" w:rsidRPr="00475C9D" w:rsidRDefault="00E703C3" w:rsidP="00475C9D">
            <w:pPr>
              <w:autoSpaceDE w:val="0"/>
              <w:autoSpaceDN w:val="0"/>
              <w:adjustRightInd w:val="0"/>
              <w:jc w:val="both"/>
            </w:pPr>
            <w:r w:rsidRPr="00475C9D">
              <w:t>- nukleony, radioaktivita, jaderné záření</w:t>
            </w:r>
          </w:p>
          <w:p w14:paraId="372C779F" w14:textId="77777777" w:rsidR="00E703C3" w:rsidRPr="00475C9D" w:rsidRDefault="00E703C3" w:rsidP="00475C9D">
            <w:pPr>
              <w:pStyle w:val="Zptenadresa"/>
              <w:framePr w:w="0" w:hRule="auto" w:hSpace="0" w:vSpace="0" w:wrap="auto" w:vAnchor="margin" w:hAnchor="text" w:xAlign="left" w:yAlign="inline" w:anchorLock="0"/>
              <w:spacing w:line="240" w:lineRule="auto"/>
              <w:jc w:val="both"/>
              <w:rPr>
                <w:sz w:val="24"/>
                <w:szCs w:val="24"/>
              </w:rPr>
            </w:pPr>
            <w:r w:rsidRPr="00475C9D">
              <w:rPr>
                <w:sz w:val="24"/>
                <w:szCs w:val="24"/>
              </w:rPr>
              <w:t>- jaderná energie a její využití</w:t>
            </w:r>
          </w:p>
        </w:tc>
        <w:tc>
          <w:tcPr>
            <w:tcW w:w="992" w:type="dxa"/>
          </w:tcPr>
          <w:p w14:paraId="3FF5E6BA" w14:textId="77777777" w:rsidR="00E703C3" w:rsidRPr="00475C9D" w:rsidRDefault="00DB7F1E" w:rsidP="00475C9D">
            <w:pPr>
              <w:jc w:val="center"/>
              <w:rPr>
                <w:b/>
              </w:rPr>
            </w:pPr>
            <w:r w:rsidRPr="00475C9D">
              <w:rPr>
                <w:b/>
              </w:rPr>
              <w:t>4</w:t>
            </w:r>
          </w:p>
        </w:tc>
      </w:tr>
      <w:tr w:rsidR="00E703C3" w:rsidRPr="00475C9D" w14:paraId="34B1F639" w14:textId="77777777" w:rsidTr="00475C9D">
        <w:tc>
          <w:tcPr>
            <w:tcW w:w="4757" w:type="dxa"/>
          </w:tcPr>
          <w:p w14:paraId="62A78885" w14:textId="77777777" w:rsidR="00E703C3" w:rsidRPr="00475C9D" w:rsidRDefault="00E703C3" w:rsidP="004E6724">
            <w:pPr>
              <w:autoSpaceDE w:val="0"/>
              <w:autoSpaceDN w:val="0"/>
              <w:adjustRightInd w:val="0"/>
              <w:jc w:val="both"/>
            </w:pPr>
            <w:r w:rsidRPr="00475C9D">
              <w:t>- charakterizuje Slunce jako hvězdu</w:t>
            </w:r>
          </w:p>
          <w:p w14:paraId="502D418A" w14:textId="77777777" w:rsidR="00E703C3" w:rsidRPr="00475C9D" w:rsidRDefault="00E703C3" w:rsidP="004E6724">
            <w:pPr>
              <w:autoSpaceDE w:val="0"/>
              <w:autoSpaceDN w:val="0"/>
              <w:adjustRightInd w:val="0"/>
              <w:jc w:val="both"/>
            </w:pPr>
            <w:r w:rsidRPr="00475C9D">
              <w:t>- popíše objekty ve sluneční soustavě</w:t>
            </w:r>
          </w:p>
          <w:p w14:paraId="73382232" w14:textId="77777777" w:rsidR="00E703C3" w:rsidRPr="00475C9D" w:rsidRDefault="00E703C3" w:rsidP="004E6724">
            <w:pPr>
              <w:pStyle w:val="Zptenadresa"/>
              <w:framePr w:w="0" w:hRule="auto" w:hSpace="0" w:vSpace="0" w:wrap="auto" w:vAnchor="margin" w:hAnchor="text" w:xAlign="left" w:yAlign="inline" w:anchorLock="0"/>
              <w:spacing w:line="240" w:lineRule="auto"/>
              <w:jc w:val="both"/>
              <w:rPr>
                <w:sz w:val="24"/>
                <w:szCs w:val="24"/>
              </w:rPr>
            </w:pPr>
            <w:r w:rsidRPr="00475C9D">
              <w:rPr>
                <w:sz w:val="24"/>
                <w:szCs w:val="24"/>
              </w:rPr>
              <w:t>- zná příklady základních typů hvězd</w:t>
            </w:r>
          </w:p>
        </w:tc>
        <w:tc>
          <w:tcPr>
            <w:tcW w:w="3997" w:type="dxa"/>
          </w:tcPr>
          <w:p w14:paraId="4B84DAEA" w14:textId="77777777" w:rsidR="00E703C3" w:rsidRPr="006524EF" w:rsidRDefault="00E703C3" w:rsidP="00475C9D">
            <w:pPr>
              <w:autoSpaceDE w:val="0"/>
              <w:autoSpaceDN w:val="0"/>
              <w:adjustRightInd w:val="0"/>
              <w:jc w:val="both"/>
              <w:rPr>
                <w:b/>
              </w:rPr>
            </w:pPr>
            <w:r w:rsidRPr="006524EF">
              <w:rPr>
                <w:b/>
              </w:rPr>
              <w:t>6</w:t>
            </w:r>
            <w:r w:rsidR="006524EF">
              <w:rPr>
                <w:b/>
              </w:rPr>
              <w:t>.</w:t>
            </w:r>
            <w:r w:rsidRPr="006524EF">
              <w:rPr>
                <w:b/>
              </w:rPr>
              <w:t xml:space="preserve"> Vesmír</w:t>
            </w:r>
          </w:p>
          <w:p w14:paraId="42CF1B80" w14:textId="77777777" w:rsidR="00E703C3" w:rsidRPr="00475C9D" w:rsidRDefault="00E703C3" w:rsidP="006524EF">
            <w:pPr>
              <w:autoSpaceDE w:val="0"/>
              <w:autoSpaceDN w:val="0"/>
              <w:adjustRightInd w:val="0"/>
              <w:jc w:val="both"/>
            </w:pPr>
            <w:r w:rsidRPr="00475C9D">
              <w:t>- Slunce, planety a jejich pohyb, komety,</w:t>
            </w:r>
            <w:r w:rsidR="006524EF">
              <w:t xml:space="preserve"> </w:t>
            </w:r>
            <w:r w:rsidRPr="00475C9D">
              <w:t>hvězdy a galaxie</w:t>
            </w:r>
          </w:p>
        </w:tc>
        <w:tc>
          <w:tcPr>
            <w:tcW w:w="992" w:type="dxa"/>
          </w:tcPr>
          <w:p w14:paraId="1E5EC4D6" w14:textId="77777777" w:rsidR="00E703C3" w:rsidRPr="00475C9D" w:rsidRDefault="00E703C3" w:rsidP="00475C9D">
            <w:pPr>
              <w:jc w:val="center"/>
              <w:rPr>
                <w:b/>
              </w:rPr>
            </w:pPr>
            <w:r w:rsidRPr="00475C9D">
              <w:rPr>
                <w:b/>
              </w:rPr>
              <w:t>2</w:t>
            </w:r>
          </w:p>
        </w:tc>
      </w:tr>
    </w:tbl>
    <w:p w14:paraId="2A3FB031" w14:textId="77777777" w:rsidR="00E703C3" w:rsidRDefault="00E703C3" w:rsidP="009D226F">
      <w:pPr>
        <w:pStyle w:val="Nzev"/>
        <w:jc w:val="both"/>
        <w:rPr>
          <w:sz w:val="28"/>
        </w:rPr>
      </w:pPr>
    </w:p>
    <w:p w14:paraId="68570637" w14:textId="77777777" w:rsidR="00E703C3" w:rsidRDefault="00E703C3" w:rsidP="009D226F">
      <w:pPr>
        <w:pStyle w:val="Nzev"/>
        <w:jc w:val="both"/>
        <w:rPr>
          <w:sz w:val="28"/>
        </w:rPr>
      </w:pPr>
    </w:p>
    <w:p w14:paraId="6D965195" w14:textId="77777777" w:rsidR="00E703C3" w:rsidRDefault="00E703C3" w:rsidP="009D226F">
      <w:pPr>
        <w:pStyle w:val="Nzev"/>
        <w:jc w:val="both"/>
        <w:rPr>
          <w:sz w:val="28"/>
        </w:rPr>
        <w:sectPr w:rsidR="00E703C3">
          <w:pgSz w:w="11906" w:h="16838" w:code="9"/>
          <w:pgMar w:top="1134" w:right="1418" w:bottom="1134" w:left="1418" w:header="709" w:footer="709" w:gutter="0"/>
          <w:cols w:space="708"/>
          <w:titlePg/>
          <w:docGrid w:linePitch="360"/>
        </w:sectPr>
      </w:pPr>
    </w:p>
    <w:p w14:paraId="3AC4A6A8" w14:textId="77777777" w:rsidR="00647691" w:rsidRPr="00647691" w:rsidRDefault="00647691" w:rsidP="00647691">
      <w:pPr>
        <w:jc w:val="center"/>
        <w:rPr>
          <w:b/>
          <w:bCs/>
          <w:sz w:val="28"/>
        </w:rPr>
      </w:pPr>
      <w:r w:rsidRPr="00647691">
        <w:rPr>
          <w:b/>
          <w:bCs/>
          <w:sz w:val="28"/>
        </w:rPr>
        <w:lastRenderedPageBreak/>
        <w:t>Učební osnova předmětu</w:t>
      </w:r>
    </w:p>
    <w:p w14:paraId="253A59AB" w14:textId="77777777" w:rsidR="00647691" w:rsidRPr="00647691" w:rsidRDefault="00647691" w:rsidP="005C1F1B">
      <w:pPr>
        <w:pStyle w:val="Nadpis2"/>
        <w:jc w:val="center"/>
        <w:rPr>
          <w:color w:val="000000"/>
        </w:rPr>
      </w:pPr>
      <w:bookmarkStart w:id="238" w:name="_Toc527044694"/>
      <w:bookmarkStart w:id="239" w:name="_Toc527045997"/>
      <w:bookmarkStart w:id="240" w:name="_Toc527046705"/>
      <w:bookmarkStart w:id="241" w:name="_Toc106784814"/>
      <w:bookmarkStart w:id="242" w:name="_Toc106784931"/>
      <w:bookmarkStart w:id="243" w:name="_Toc107580241"/>
      <w:r w:rsidRPr="00647691">
        <w:t>CHEMIE</w:t>
      </w:r>
      <w:bookmarkEnd w:id="238"/>
      <w:bookmarkEnd w:id="239"/>
      <w:bookmarkEnd w:id="240"/>
      <w:bookmarkEnd w:id="241"/>
      <w:bookmarkEnd w:id="242"/>
      <w:bookmarkEnd w:id="243"/>
    </w:p>
    <w:p w14:paraId="4A8EB868"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60454BF7" w14:textId="77777777" w:rsidR="00647691" w:rsidRPr="00647691" w:rsidRDefault="00647691" w:rsidP="00647691">
      <w:pPr>
        <w:jc w:val="center"/>
        <w:rPr>
          <w:b/>
        </w:rPr>
      </w:pPr>
    </w:p>
    <w:p w14:paraId="5D8028EE" w14:textId="77777777" w:rsidR="00647691" w:rsidRPr="00647691" w:rsidRDefault="00647691" w:rsidP="00647691">
      <w:pPr>
        <w:jc w:val="center"/>
        <w:rPr>
          <w:b/>
          <w:bCs/>
        </w:rPr>
      </w:pPr>
    </w:p>
    <w:p w14:paraId="18AF2960"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p w14:paraId="12D30578" w14:textId="77777777" w:rsidR="00647691" w:rsidRPr="00647691" w:rsidRDefault="00647691" w:rsidP="00647691">
      <w:pPr>
        <w:widowControl w:val="0"/>
        <w:autoSpaceDE w:val="0"/>
        <w:snapToGrid w:val="0"/>
        <w:jc w:val="both"/>
        <w:rPr>
          <w:rFonts w:cs="Arial"/>
        </w:rPr>
      </w:pPr>
    </w:p>
    <w:tbl>
      <w:tblPr>
        <w:tblW w:w="0" w:type="auto"/>
        <w:tblLayout w:type="fixed"/>
        <w:tblLook w:val="0000" w:firstRow="0" w:lastRow="0" w:firstColumn="0" w:lastColumn="0" w:noHBand="0" w:noVBand="0"/>
      </w:tblPr>
      <w:tblGrid>
        <w:gridCol w:w="2470"/>
        <w:gridCol w:w="6750"/>
      </w:tblGrid>
      <w:tr w:rsidR="00647691" w:rsidRPr="006524EF" w14:paraId="2916BFBC" w14:textId="77777777" w:rsidTr="006524EF">
        <w:tc>
          <w:tcPr>
            <w:tcW w:w="2470" w:type="dxa"/>
            <w:tcBorders>
              <w:top w:val="single" w:sz="4" w:space="0" w:color="000000"/>
              <w:left w:val="single" w:sz="4" w:space="0" w:color="000000"/>
              <w:bottom w:val="single" w:sz="4" w:space="0" w:color="000000"/>
            </w:tcBorders>
          </w:tcPr>
          <w:p w14:paraId="44858BE9" w14:textId="77777777" w:rsidR="00647691" w:rsidRPr="006524EF" w:rsidRDefault="00647691" w:rsidP="00647691">
            <w:pPr>
              <w:widowControl w:val="0"/>
              <w:autoSpaceDE w:val="0"/>
              <w:snapToGrid w:val="0"/>
              <w:jc w:val="both"/>
              <w:rPr>
                <w:b/>
                <w:color w:val="000000"/>
              </w:rPr>
            </w:pPr>
            <w:r w:rsidRPr="006524EF">
              <w:rPr>
                <w:b/>
                <w:color w:val="000000"/>
              </w:rPr>
              <w:t>Cíl předmětu:</w:t>
            </w:r>
          </w:p>
        </w:tc>
        <w:tc>
          <w:tcPr>
            <w:tcW w:w="6750" w:type="dxa"/>
            <w:tcBorders>
              <w:top w:val="single" w:sz="4" w:space="0" w:color="000000"/>
              <w:left w:val="single" w:sz="4" w:space="0" w:color="000000"/>
              <w:bottom w:val="single" w:sz="4" w:space="0" w:color="000000"/>
              <w:right w:val="single" w:sz="4" w:space="0" w:color="000000"/>
            </w:tcBorders>
          </w:tcPr>
          <w:p w14:paraId="52552FC7" w14:textId="77777777" w:rsidR="00647691" w:rsidRPr="006524EF" w:rsidRDefault="00647691" w:rsidP="00647691">
            <w:pPr>
              <w:widowControl w:val="0"/>
              <w:autoSpaceDE w:val="0"/>
              <w:snapToGrid w:val="0"/>
              <w:jc w:val="both"/>
            </w:pPr>
            <w:r w:rsidRPr="006524EF">
              <w:rPr>
                <w:rFonts w:eastAsia="TimesNewRoman"/>
              </w:rPr>
              <w:t>Cílem předmětu je poskytnout žákům základní soubor poznatků o</w:t>
            </w:r>
            <w:r w:rsidR="006524EF">
              <w:rPr>
                <w:rFonts w:eastAsia="TimesNewRoman"/>
              </w:rPr>
              <w:t> </w:t>
            </w:r>
            <w:r w:rsidRPr="006524EF">
              <w:rPr>
                <w:rFonts w:eastAsia="TimesNewRoman"/>
              </w:rPr>
              <w:t>chemických látkách, jevech, zákonitostech a vztazích mezi nimi, rozvíjet vědomosti a formovat logické myšlení, představivost a dále klást důraz na schopnost aplikace dovedností a vědomostí do jiných souvisejících předmětů všeobecně vzdělávacích, odborné praxe i</w:t>
            </w:r>
            <w:r w:rsidR="006524EF">
              <w:rPr>
                <w:rFonts w:eastAsia="TimesNewRoman"/>
              </w:rPr>
              <w:t> </w:t>
            </w:r>
            <w:r w:rsidRPr="006524EF">
              <w:rPr>
                <w:rFonts w:eastAsia="TimesNewRoman"/>
              </w:rPr>
              <w:t>běžného občanského života.</w:t>
            </w:r>
            <w:r w:rsidRPr="006524EF">
              <w:t xml:space="preserve"> </w:t>
            </w:r>
            <w:proofErr w:type="gramStart"/>
            <w:r w:rsidRPr="006524EF">
              <w:t>Naučí</w:t>
            </w:r>
            <w:proofErr w:type="gramEnd"/>
            <w:r w:rsidRPr="006524EF">
              <w:t xml:space="preserve"> se pravidla bezpečnosti práce s</w:t>
            </w:r>
            <w:r w:rsidR="006524EF">
              <w:t> </w:t>
            </w:r>
            <w:r w:rsidRPr="006524EF">
              <w:t xml:space="preserve">chemickými látkami.  </w:t>
            </w:r>
          </w:p>
        </w:tc>
      </w:tr>
      <w:tr w:rsidR="00647691" w:rsidRPr="006524EF" w14:paraId="522FBDD5" w14:textId="77777777" w:rsidTr="006524EF">
        <w:tc>
          <w:tcPr>
            <w:tcW w:w="2470" w:type="dxa"/>
            <w:tcBorders>
              <w:top w:val="single" w:sz="4" w:space="0" w:color="000000"/>
              <w:left w:val="single" w:sz="4" w:space="0" w:color="000000"/>
              <w:bottom w:val="single" w:sz="4" w:space="0" w:color="000000"/>
            </w:tcBorders>
          </w:tcPr>
          <w:p w14:paraId="68C64BFD" w14:textId="77777777" w:rsidR="00647691" w:rsidRPr="006524EF" w:rsidRDefault="00647691" w:rsidP="00647691">
            <w:pPr>
              <w:widowControl w:val="0"/>
              <w:autoSpaceDE w:val="0"/>
              <w:snapToGrid w:val="0"/>
              <w:jc w:val="both"/>
              <w:rPr>
                <w:b/>
                <w:color w:val="000000"/>
              </w:rPr>
            </w:pPr>
            <w:r w:rsidRPr="006524EF">
              <w:rPr>
                <w:b/>
                <w:color w:val="000000"/>
              </w:rPr>
              <w:t>Charakteristika</w:t>
            </w:r>
          </w:p>
          <w:p w14:paraId="1A5E07B2" w14:textId="77777777" w:rsidR="00647691" w:rsidRPr="006524EF" w:rsidRDefault="00647691" w:rsidP="00647691">
            <w:pPr>
              <w:widowControl w:val="0"/>
              <w:autoSpaceDE w:val="0"/>
              <w:snapToGrid w:val="0"/>
              <w:jc w:val="both"/>
              <w:rPr>
                <w:b/>
                <w:color w:val="000000"/>
              </w:rPr>
            </w:pPr>
            <w:r w:rsidRPr="006524EF">
              <w:rPr>
                <w:b/>
                <w:color w:val="000000"/>
              </w:rPr>
              <w:t>učiva:</w:t>
            </w:r>
          </w:p>
        </w:tc>
        <w:tc>
          <w:tcPr>
            <w:tcW w:w="6750" w:type="dxa"/>
            <w:tcBorders>
              <w:top w:val="single" w:sz="4" w:space="0" w:color="000000"/>
              <w:left w:val="single" w:sz="4" w:space="0" w:color="000000"/>
              <w:bottom w:val="single" w:sz="4" w:space="0" w:color="000000"/>
              <w:right w:val="single" w:sz="4" w:space="0" w:color="000000"/>
            </w:tcBorders>
          </w:tcPr>
          <w:p w14:paraId="245A08E3" w14:textId="77777777" w:rsidR="00647691" w:rsidRPr="006524EF" w:rsidRDefault="00647691" w:rsidP="00647691">
            <w:pPr>
              <w:widowControl w:val="0"/>
              <w:autoSpaceDE w:val="0"/>
              <w:snapToGrid w:val="0"/>
              <w:jc w:val="both"/>
              <w:rPr>
                <w:rFonts w:eastAsia="TimesNewRoman"/>
              </w:rPr>
            </w:pPr>
            <w:r w:rsidRPr="006524EF">
              <w:rPr>
                <w:rFonts w:eastAsia="TimesNewRoman"/>
              </w:rPr>
              <w:t>Výuka předmětu chemie směřuje k tomu, aby žáci uměli:</w:t>
            </w:r>
          </w:p>
          <w:p w14:paraId="2D13C269" w14:textId="77777777" w:rsidR="00647691" w:rsidRPr="006524EF" w:rsidRDefault="00647691" w:rsidP="00647691">
            <w:pPr>
              <w:autoSpaceDE w:val="0"/>
              <w:jc w:val="both"/>
              <w:rPr>
                <w:rFonts w:eastAsia="TimesNewRoman"/>
              </w:rPr>
            </w:pPr>
            <w:r w:rsidRPr="006524EF">
              <w:rPr>
                <w:rFonts w:eastAsia="TimesNewRoman"/>
              </w:rPr>
              <w:t>- správně používat odbornou terminologii</w:t>
            </w:r>
          </w:p>
          <w:p w14:paraId="6A15F6BB" w14:textId="77777777" w:rsidR="00647691" w:rsidRPr="006524EF" w:rsidRDefault="00647691" w:rsidP="00647691">
            <w:pPr>
              <w:autoSpaceDE w:val="0"/>
              <w:jc w:val="both"/>
              <w:rPr>
                <w:rFonts w:eastAsia="TimesNewRoman"/>
              </w:rPr>
            </w:pPr>
            <w:r w:rsidRPr="006524EF">
              <w:rPr>
                <w:rFonts w:eastAsia="TimesNewRoman"/>
              </w:rPr>
              <w:t>- vysvětlit podstatu složení hmoty a látek</w:t>
            </w:r>
          </w:p>
          <w:p w14:paraId="67A753CD" w14:textId="77777777" w:rsidR="00647691" w:rsidRPr="006524EF" w:rsidRDefault="00647691" w:rsidP="00647691">
            <w:pPr>
              <w:autoSpaceDE w:val="0"/>
              <w:jc w:val="both"/>
              <w:rPr>
                <w:rFonts w:eastAsia="TimesNewRoman"/>
              </w:rPr>
            </w:pPr>
            <w:r w:rsidRPr="006524EF">
              <w:rPr>
                <w:rFonts w:eastAsia="TimesNewRoman"/>
              </w:rPr>
              <w:t>- vysvětlit význam a využití důležitých prvků a sloučenin</w:t>
            </w:r>
          </w:p>
          <w:p w14:paraId="1946C095" w14:textId="77777777" w:rsidR="00647691" w:rsidRPr="006524EF" w:rsidRDefault="00647691" w:rsidP="00647691">
            <w:pPr>
              <w:autoSpaceDE w:val="0"/>
              <w:jc w:val="both"/>
              <w:rPr>
                <w:rFonts w:eastAsia="TimesNewRoman"/>
              </w:rPr>
            </w:pPr>
            <w:r w:rsidRPr="006524EF">
              <w:rPr>
                <w:rFonts w:eastAsia="TimesNewRoman"/>
              </w:rPr>
              <w:t>- zdůvodnit vliv a dopad chemických látek na životní prostředí a</w:t>
            </w:r>
            <w:r w:rsidR="006524EF">
              <w:rPr>
                <w:rFonts w:eastAsia="TimesNewRoman"/>
              </w:rPr>
              <w:t> </w:t>
            </w:r>
            <w:r w:rsidRPr="006524EF">
              <w:rPr>
                <w:rFonts w:eastAsia="TimesNewRoman"/>
              </w:rPr>
              <w:t>zdraví člověka</w:t>
            </w:r>
          </w:p>
          <w:p w14:paraId="4A56D730" w14:textId="77777777" w:rsidR="00647691" w:rsidRPr="006524EF" w:rsidRDefault="00647691" w:rsidP="00647691">
            <w:pPr>
              <w:autoSpaceDE w:val="0"/>
              <w:jc w:val="both"/>
              <w:rPr>
                <w:rFonts w:eastAsia="TimesNewRoman"/>
              </w:rPr>
            </w:pPr>
            <w:r w:rsidRPr="006524EF">
              <w:rPr>
                <w:rFonts w:eastAsia="TimesNewRoman"/>
              </w:rPr>
              <w:t xml:space="preserve">- zaujímat stanoviska při aplikaci chemických látek v zemědělství </w:t>
            </w:r>
          </w:p>
          <w:p w14:paraId="008A3C16" w14:textId="77777777" w:rsidR="00647691" w:rsidRPr="006524EF" w:rsidRDefault="00647691" w:rsidP="00647691">
            <w:pPr>
              <w:autoSpaceDE w:val="0"/>
              <w:jc w:val="both"/>
              <w:rPr>
                <w:rFonts w:eastAsia="TimesNewRoman"/>
              </w:rPr>
            </w:pPr>
            <w:r w:rsidRPr="006524EF">
              <w:rPr>
                <w:rFonts w:eastAsia="TimesNewRoman"/>
              </w:rPr>
              <w:t>- řešit otázky, spojené s využitím chemických látek v oblasti praxe</w:t>
            </w:r>
          </w:p>
        </w:tc>
      </w:tr>
      <w:tr w:rsidR="00647691" w:rsidRPr="006524EF" w14:paraId="10F2DFC9" w14:textId="77777777" w:rsidTr="006524EF">
        <w:tc>
          <w:tcPr>
            <w:tcW w:w="2470" w:type="dxa"/>
            <w:tcBorders>
              <w:top w:val="single" w:sz="4" w:space="0" w:color="000000"/>
              <w:left w:val="single" w:sz="4" w:space="0" w:color="000000"/>
              <w:bottom w:val="single" w:sz="4" w:space="0" w:color="000000"/>
            </w:tcBorders>
          </w:tcPr>
          <w:p w14:paraId="0C9263CF" w14:textId="77777777" w:rsidR="00647691" w:rsidRPr="006524EF" w:rsidRDefault="00647691" w:rsidP="00647691">
            <w:pPr>
              <w:widowControl w:val="0"/>
              <w:autoSpaceDE w:val="0"/>
              <w:snapToGrid w:val="0"/>
              <w:jc w:val="both"/>
              <w:rPr>
                <w:b/>
                <w:color w:val="000000"/>
              </w:rPr>
            </w:pPr>
            <w:r w:rsidRPr="006524EF">
              <w:rPr>
                <w:b/>
                <w:color w:val="000000"/>
              </w:rPr>
              <w:t>Metody a formy</w:t>
            </w:r>
          </w:p>
          <w:p w14:paraId="670BA974" w14:textId="77777777" w:rsidR="00647691" w:rsidRPr="006524EF" w:rsidRDefault="00647691" w:rsidP="00647691">
            <w:pPr>
              <w:widowControl w:val="0"/>
              <w:autoSpaceDE w:val="0"/>
              <w:snapToGrid w:val="0"/>
              <w:jc w:val="both"/>
              <w:rPr>
                <w:b/>
                <w:color w:val="000000"/>
              </w:rPr>
            </w:pPr>
            <w:r w:rsidRPr="006524EF">
              <w:rPr>
                <w:b/>
                <w:color w:val="000000"/>
              </w:rPr>
              <w:t>výuky:</w:t>
            </w:r>
          </w:p>
        </w:tc>
        <w:tc>
          <w:tcPr>
            <w:tcW w:w="6750" w:type="dxa"/>
            <w:tcBorders>
              <w:top w:val="single" w:sz="4" w:space="0" w:color="000000"/>
              <w:left w:val="single" w:sz="4" w:space="0" w:color="000000"/>
              <w:bottom w:val="single" w:sz="4" w:space="0" w:color="000000"/>
              <w:right w:val="single" w:sz="4" w:space="0" w:color="000000"/>
            </w:tcBorders>
          </w:tcPr>
          <w:p w14:paraId="4570BC41" w14:textId="77777777" w:rsidR="00647691" w:rsidRPr="006524EF" w:rsidRDefault="00647691" w:rsidP="00647691">
            <w:pPr>
              <w:widowControl w:val="0"/>
              <w:autoSpaceDE w:val="0"/>
              <w:snapToGrid w:val="0"/>
              <w:jc w:val="both"/>
              <w:rPr>
                <w:rFonts w:eastAsia="TimesNewRoman"/>
              </w:rPr>
            </w:pPr>
            <w:r w:rsidRPr="006524EF">
              <w:t xml:space="preserve">Je používána forma výkladu, </w:t>
            </w:r>
            <w:r w:rsidRPr="006524EF">
              <w:rPr>
                <w:rFonts w:eastAsia="TimesNewRoman"/>
              </w:rPr>
              <w:t>ř</w:t>
            </w:r>
            <w:r w:rsidRPr="006524EF">
              <w:t>ízeného rozhovoru, frontálního opakování, skupinové diskuse, demonstra</w:t>
            </w:r>
            <w:r w:rsidRPr="006524EF">
              <w:rPr>
                <w:rFonts w:eastAsia="TimesNewRoman"/>
              </w:rPr>
              <w:t>č</w:t>
            </w:r>
            <w:r w:rsidRPr="006524EF">
              <w:t>ních pokus</w:t>
            </w:r>
            <w:r w:rsidRPr="006524EF">
              <w:rPr>
                <w:rFonts w:eastAsia="TimesNewRoman"/>
              </w:rPr>
              <w:t>ů a</w:t>
            </w:r>
            <w:r w:rsidRPr="006524EF">
              <w:t xml:space="preserve"> vyvození poznatk</w:t>
            </w:r>
            <w:r w:rsidRPr="006524EF">
              <w:rPr>
                <w:rFonts w:eastAsia="TimesNewRoman"/>
              </w:rPr>
              <w:t>ů</w:t>
            </w:r>
            <w:r w:rsidRPr="006524EF">
              <w:t>. Je využívána audiovizuální technika, velký d</w:t>
            </w:r>
            <w:r w:rsidRPr="006524EF">
              <w:rPr>
                <w:rFonts w:eastAsia="TimesNewRoman"/>
              </w:rPr>
              <w:t>ů</w:t>
            </w:r>
            <w:r w:rsidRPr="006524EF">
              <w:t>raz je kladen na samostatnou i skupinovou práci žák</w:t>
            </w:r>
            <w:r w:rsidRPr="006524EF">
              <w:rPr>
                <w:rFonts w:eastAsia="TimesNewRoman"/>
              </w:rPr>
              <w:t>ů. V průběhu výuky teorie je používáno vhodných přirovnání a praktických příkladů z</w:t>
            </w:r>
            <w:r w:rsidR="006524EF">
              <w:rPr>
                <w:rFonts w:eastAsia="TimesNewRoman"/>
              </w:rPr>
              <w:t> </w:t>
            </w:r>
            <w:r w:rsidRPr="006524EF">
              <w:rPr>
                <w:rFonts w:eastAsia="TimesNewRoman"/>
              </w:rPr>
              <w:t>běžného života nebo situací, se kterými se žáci mohou běžně setkat a do kterých se v praktickém životě zpravidla dostanou. Dále je využívána zpětná vazba na kontrolu pochopení látky formou dotazu nebo řízené diskuse a jsou uplatňovány další moderní metody.</w:t>
            </w:r>
          </w:p>
        </w:tc>
      </w:tr>
      <w:tr w:rsidR="00647691" w:rsidRPr="006524EF" w14:paraId="339EF2EE" w14:textId="77777777" w:rsidTr="006524EF">
        <w:tc>
          <w:tcPr>
            <w:tcW w:w="2470" w:type="dxa"/>
            <w:tcBorders>
              <w:top w:val="single" w:sz="4" w:space="0" w:color="000000"/>
              <w:left w:val="single" w:sz="4" w:space="0" w:color="000000"/>
              <w:bottom w:val="single" w:sz="4" w:space="0" w:color="000000"/>
            </w:tcBorders>
          </w:tcPr>
          <w:p w14:paraId="507FD126" w14:textId="77777777" w:rsidR="00647691" w:rsidRPr="006524EF" w:rsidRDefault="00647691" w:rsidP="00647691">
            <w:pPr>
              <w:widowControl w:val="0"/>
              <w:autoSpaceDE w:val="0"/>
              <w:snapToGrid w:val="0"/>
              <w:jc w:val="both"/>
              <w:rPr>
                <w:b/>
              </w:rPr>
            </w:pPr>
            <w:r w:rsidRPr="006524EF">
              <w:rPr>
                <w:b/>
              </w:rPr>
              <w:t>Hodnocení žáků:</w:t>
            </w:r>
          </w:p>
        </w:tc>
        <w:tc>
          <w:tcPr>
            <w:tcW w:w="6750" w:type="dxa"/>
            <w:tcBorders>
              <w:top w:val="single" w:sz="4" w:space="0" w:color="000000"/>
              <w:left w:val="single" w:sz="4" w:space="0" w:color="000000"/>
              <w:bottom w:val="single" w:sz="4" w:space="0" w:color="000000"/>
              <w:right w:val="single" w:sz="4" w:space="0" w:color="000000"/>
            </w:tcBorders>
          </w:tcPr>
          <w:p w14:paraId="5287824F" w14:textId="77777777" w:rsidR="00647691" w:rsidRPr="006524EF" w:rsidRDefault="00647691" w:rsidP="00647691">
            <w:pPr>
              <w:widowControl w:val="0"/>
              <w:autoSpaceDE w:val="0"/>
              <w:snapToGrid w:val="0"/>
              <w:jc w:val="both"/>
              <w:rPr>
                <w:rFonts w:eastAsia="TimesNewRoman"/>
              </w:rPr>
            </w:pPr>
            <w:r w:rsidRPr="006524EF">
              <w:rPr>
                <w:rFonts w:eastAsia="TimesNewRoman"/>
              </w:rPr>
              <w:t>Je založeno na získání známek z testů a ústního zkoušení teoretické části výuky. Je hodnocena připravenost a orientace při výkladu teorie. Při hodnocení žáků bude kladen důraz na schopnost využívat poznatky v souvisejících předmětech, v běžném životě a</w:t>
            </w:r>
            <w:r w:rsidR="006524EF">
              <w:rPr>
                <w:rFonts w:eastAsia="TimesNewRoman"/>
              </w:rPr>
              <w:t> </w:t>
            </w:r>
            <w:r w:rsidRPr="006524EF">
              <w:rPr>
                <w:rFonts w:eastAsia="TimesNewRoman"/>
              </w:rPr>
              <w:t>v</w:t>
            </w:r>
            <w:r w:rsidR="006524EF">
              <w:rPr>
                <w:rFonts w:eastAsia="TimesNewRoman"/>
              </w:rPr>
              <w:t> </w:t>
            </w:r>
            <w:r w:rsidRPr="006524EF">
              <w:rPr>
                <w:rFonts w:eastAsia="TimesNewRoman"/>
              </w:rPr>
              <w:t>zemědělské praxi.</w:t>
            </w:r>
          </w:p>
        </w:tc>
      </w:tr>
      <w:tr w:rsidR="00647691" w:rsidRPr="006524EF" w14:paraId="02FA713A" w14:textId="77777777" w:rsidTr="006524EF">
        <w:tc>
          <w:tcPr>
            <w:tcW w:w="2470" w:type="dxa"/>
            <w:tcBorders>
              <w:top w:val="single" w:sz="4" w:space="0" w:color="000000"/>
              <w:left w:val="single" w:sz="4" w:space="0" w:color="000000"/>
              <w:bottom w:val="single" w:sz="4" w:space="0" w:color="000000"/>
            </w:tcBorders>
          </w:tcPr>
          <w:p w14:paraId="73DA7351" w14:textId="77777777" w:rsidR="00647691" w:rsidRPr="006524EF" w:rsidRDefault="00647691" w:rsidP="00647691">
            <w:pPr>
              <w:widowControl w:val="0"/>
              <w:autoSpaceDE w:val="0"/>
              <w:snapToGrid w:val="0"/>
              <w:jc w:val="both"/>
              <w:rPr>
                <w:b/>
                <w:color w:val="000000"/>
              </w:rPr>
            </w:pPr>
            <w:r w:rsidRPr="006524EF">
              <w:rPr>
                <w:b/>
                <w:color w:val="000000"/>
              </w:rPr>
              <w:t>Přínos předmětu</w:t>
            </w:r>
          </w:p>
          <w:p w14:paraId="1E86E8FB" w14:textId="77777777" w:rsidR="00647691" w:rsidRPr="006524EF" w:rsidRDefault="00647691" w:rsidP="00647691">
            <w:pPr>
              <w:widowControl w:val="0"/>
              <w:autoSpaceDE w:val="0"/>
              <w:snapToGrid w:val="0"/>
              <w:jc w:val="both"/>
              <w:rPr>
                <w:b/>
                <w:color w:val="000000"/>
              </w:rPr>
            </w:pPr>
            <w:r w:rsidRPr="006524EF">
              <w:rPr>
                <w:b/>
                <w:color w:val="000000"/>
              </w:rPr>
              <w:t>pro rozvoj klíčových</w:t>
            </w:r>
          </w:p>
          <w:p w14:paraId="38A4B715" w14:textId="77777777" w:rsidR="00647691" w:rsidRPr="006524EF" w:rsidRDefault="00647691" w:rsidP="00647691">
            <w:pPr>
              <w:widowControl w:val="0"/>
              <w:autoSpaceDE w:val="0"/>
              <w:snapToGrid w:val="0"/>
              <w:jc w:val="both"/>
              <w:rPr>
                <w:b/>
                <w:color w:val="000000"/>
              </w:rPr>
            </w:pPr>
            <w:r w:rsidRPr="006524EF">
              <w:rPr>
                <w:b/>
                <w:color w:val="000000"/>
              </w:rPr>
              <w:t>kompetencí a</w:t>
            </w:r>
          </w:p>
          <w:p w14:paraId="22106890" w14:textId="77777777" w:rsidR="00647691" w:rsidRPr="006524EF" w:rsidRDefault="00647691" w:rsidP="00647691">
            <w:pPr>
              <w:widowControl w:val="0"/>
              <w:autoSpaceDE w:val="0"/>
              <w:snapToGrid w:val="0"/>
              <w:jc w:val="both"/>
              <w:rPr>
                <w:b/>
                <w:color w:val="000000"/>
              </w:rPr>
            </w:pPr>
            <w:r w:rsidRPr="006524EF">
              <w:rPr>
                <w:b/>
                <w:color w:val="000000"/>
              </w:rPr>
              <w:t>průřezových témat:</w:t>
            </w:r>
          </w:p>
        </w:tc>
        <w:tc>
          <w:tcPr>
            <w:tcW w:w="6750" w:type="dxa"/>
            <w:tcBorders>
              <w:top w:val="single" w:sz="4" w:space="0" w:color="000000"/>
              <w:left w:val="single" w:sz="4" w:space="0" w:color="000000"/>
              <w:bottom w:val="single" w:sz="4" w:space="0" w:color="000000"/>
              <w:right w:val="single" w:sz="4" w:space="0" w:color="000000"/>
            </w:tcBorders>
          </w:tcPr>
          <w:p w14:paraId="6A881E2C" w14:textId="77777777" w:rsidR="00647691" w:rsidRPr="006524EF" w:rsidRDefault="00647691" w:rsidP="00647691">
            <w:pPr>
              <w:widowControl w:val="0"/>
              <w:autoSpaceDE w:val="0"/>
              <w:snapToGrid w:val="0"/>
              <w:jc w:val="both"/>
              <w:rPr>
                <w:rFonts w:eastAsia="TimesNewRoman"/>
              </w:rPr>
            </w:pPr>
            <w:r w:rsidRPr="006524EF">
              <w:rPr>
                <w:rFonts w:eastAsia="TimesNewRoman"/>
              </w:rPr>
              <w:t>V rámci výuky jsou rozvíjeny kompetence řešit problémy a</w:t>
            </w:r>
            <w:r w:rsidR="006524EF">
              <w:rPr>
                <w:rFonts w:eastAsia="TimesNewRoman"/>
              </w:rPr>
              <w:t> </w:t>
            </w:r>
            <w:r w:rsidRPr="006524EF">
              <w:rPr>
                <w:rFonts w:eastAsia="TimesNewRoman"/>
              </w:rPr>
              <w:t>problémové situace při řešení chemických úloh. Rozvíjeny jsou také dovednosti využívat informační technologie a pracovat s</w:t>
            </w:r>
            <w:r w:rsidR="006524EF">
              <w:rPr>
                <w:rFonts w:eastAsia="TimesNewRoman"/>
              </w:rPr>
              <w:t> </w:t>
            </w:r>
            <w:r w:rsidRPr="006524EF">
              <w:rPr>
                <w:rFonts w:eastAsia="TimesNewRoman"/>
              </w:rPr>
              <w:t xml:space="preserve">odbornou literaturou a internetem. Z průřezových témat je realizováno zejména téma Člověk a životní prostředí tím, že žáci se zamýšlejí nad vlivem chemických prostředků na životní prostředí </w:t>
            </w:r>
            <w:r w:rsidRPr="005C1F1B">
              <w:rPr>
                <w:rFonts w:eastAsia="TimesNewRoman"/>
              </w:rPr>
              <w:t>a</w:t>
            </w:r>
            <w:r w:rsidR="005C1F1B">
              <w:rPr>
                <w:rFonts w:eastAsia="TimesNewRoman"/>
              </w:rPr>
              <w:t> </w:t>
            </w:r>
            <w:r w:rsidRPr="005C1F1B">
              <w:rPr>
                <w:rFonts w:eastAsia="TimesNewRoman"/>
              </w:rPr>
              <w:t>seznamují</w:t>
            </w:r>
            <w:r w:rsidRPr="006524EF">
              <w:rPr>
                <w:rFonts w:eastAsia="TimesNewRoman"/>
              </w:rPr>
              <w:t xml:space="preserve"> se s postupy, které eliminují negativní dopady chemie na životní prostředí a zdraví člověka. Téma Informační a komunikační technologie je realizováno např. tím, že žáci aktivně vyhledávají a zpracovávají informace k zadaným tématům.</w:t>
            </w:r>
          </w:p>
        </w:tc>
      </w:tr>
    </w:tbl>
    <w:p w14:paraId="5CD67F7B" w14:textId="77777777" w:rsidR="006524EF" w:rsidRDefault="006524EF" w:rsidP="00647691">
      <w:pPr>
        <w:widowControl w:val="0"/>
        <w:autoSpaceDE w:val="0"/>
        <w:snapToGrid w:val="0"/>
        <w:jc w:val="both"/>
      </w:pPr>
    </w:p>
    <w:p w14:paraId="2BE5817B" w14:textId="77777777" w:rsidR="00647691" w:rsidRPr="00647691" w:rsidRDefault="006524EF" w:rsidP="006524EF">
      <w:pPr>
        <w:widowControl w:val="0"/>
        <w:autoSpaceDE w:val="0"/>
        <w:snapToGrid w:val="0"/>
        <w:jc w:val="both"/>
        <w:rPr>
          <w:b/>
          <w:color w:val="000000"/>
        </w:rPr>
      </w:pPr>
      <w:r>
        <w:br w:type="page"/>
      </w:r>
      <w:r w:rsidR="00647691" w:rsidRPr="00647691">
        <w:rPr>
          <w:b/>
          <w:color w:val="000000"/>
        </w:rPr>
        <w:lastRenderedPageBreak/>
        <w:t>Rozpis výsledků vzdělávání a učiva</w:t>
      </w:r>
    </w:p>
    <w:p w14:paraId="1EA51677" w14:textId="77777777" w:rsidR="00647691" w:rsidRPr="00647691" w:rsidRDefault="00647691" w:rsidP="00647691">
      <w:pPr>
        <w:widowControl w:val="0"/>
        <w:autoSpaceDE w:val="0"/>
        <w:autoSpaceDN w:val="0"/>
        <w:adjustRightInd w:val="0"/>
        <w:snapToGrid w:val="0"/>
        <w:jc w:val="both"/>
        <w:rPr>
          <w:b/>
        </w:rPr>
      </w:pPr>
    </w:p>
    <w:p w14:paraId="3E5B9159" w14:textId="77777777" w:rsidR="00647691" w:rsidRDefault="00647691" w:rsidP="00647691">
      <w:pPr>
        <w:jc w:val="both"/>
        <w:rPr>
          <w:b/>
        </w:rPr>
      </w:pPr>
      <w:r w:rsidRPr="00647691">
        <w:rPr>
          <w:b/>
        </w:rPr>
        <w:t>1.</w:t>
      </w:r>
      <w:r w:rsidR="006524EF">
        <w:rPr>
          <w:b/>
        </w:rPr>
        <w:t xml:space="preserve"> ročník: celkem 33 hodin</w:t>
      </w:r>
    </w:p>
    <w:p w14:paraId="59E3CD0F" w14:textId="77777777" w:rsidR="006524EF" w:rsidRPr="00647691" w:rsidRDefault="006524EF" w:rsidP="00647691">
      <w:pPr>
        <w:jc w:val="both"/>
        <w:rPr>
          <w:rFonts w:cs="Arial"/>
          <w:b/>
        </w:rPr>
      </w:pPr>
    </w:p>
    <w:tbl>
      <w:tblPr>
        <w:tblW w:w="9220" w:type="dxa"/>
        <w:tblLayout w:type="fixed"/>
        <w:tblLook w:val="0000" w:firstRow="0" w:lastRow="0" w:firstColumn="0" w:lastColumn="0" w:noHBand="0" w:noVBand="0"/>
      </w:tblPr>
      <w:tblGrid>
        <w:gridCol w:w="4494"/>
        <w:gridCol w:w="3778"/>
        <w:gridCol w:w="948"/>
      </w:tblGrid>
      <w:tr w:rsidR="00647691" w:rsidRPr="005C1F1B" w14:paraId="7BC3B348" w14:textId="77777777" w:rsidTr="008505DD">
        <w:tc>
          <w:tcPr>
            <w:tcW w:w="4757" w:type="dxa"/>
            <w:tcBorders>
              <w:top w:val="single" w:sz="4" w:space="0" w:color="000000"/>
              <w:left w:val="single" w:sz="4" w:space="0" w:color="000000"/>
              <w:bottom w:val="single" w:sz="4" w:space="0" w:color="000000"/>
            </w:tcBorders>
          </w:tcPr>
          <w:p w14:paraId="133EAE77" w14:textId="77777777" w:rsidR="00647691" w:rsidRPr="005C1F1B" w:rsidRDefault="00647691" w:rsidP="00647691">
            <w:pPr>
              <w:widowControl w:val="0"/>
              <w:autoSpaceDE w:val="0"/>
              <w:snapToGrid w:val="0"/>
              <w:jc w:val="both"/>
              <w:rPr>
                <w:b/>
                <w:color w:val="000000"/>
              </w:rPr>
            </w:pPr>
            <w:r w:rsidRPr="005C1F1B">
              <w:rPr>
                <w:b/>
                <w:color w:val="000000"/>
              </w:rPr>
              <w:t>Výsledky vzdělávání</w:t>
            </w:r>
          </w:p>
        </w:tc>
        <w:tc>
          <w:tcPr>
            <w:tcW w:w="3997" w:type="dxa"/>
            <w:tcBorders>
              <w:top w:val="single" w:sz="4" w:space="0" w:color="000000"/>
              <w:left w:val="single" w:sz="4" w:space="0" w:color="000000"/>
              <w:bottom w:val="single" w:sz="4" w:space="0" w:color="000000"/>
            </w:tcBorders>
          </w:tcPr>
          <w:p w14:paraId="66B7C1ED" w14:textId="77777777" w:rsidR="00647691" w:rsidRPr="005C1F1B" w:rsidRDefault="00647691" w:rsidP="00647691">
            <w:pPr>
              <w:widowControl w:val="0"/>
              <w:autoSpaceDE w:val="0"/>
              <w:snapToGrid w:val="0"/>
              <w:jc w:val="both"/>
              <w:rPr>
                <w:b/>
                <w:color w:val="000000"/>
              </w:rPr>
            </w:pPr>
            <w:r w:rsidRPr="005C1F1B">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tcPr>
          <w:p w14:paraId="329791DE" w14:textId="77777777" w:rsidR="00647691" w:rsidRPr="005C1F1B" w:rsidRDefault="00647691" w:rsidP="00647691">
            <w:pPr>
              <w:snapToGrid w:val="0"/>
              <w:jc w:val="both"/>
              <w:rPr>
                <w:b/>
              </w:rPr>
            </w:pPr>
            <w:r w:rsidRPr="005C1F1B">
              <w:rPr>
                <w:b/>
              </w:rPr>
              <w:t>Počet hodin</w:t>
            </w:r>
          </w:p>
        </w:tc>
      </w:tr>
      <w:tr w:rsidR="00647691" w:rsidRPr="005C1F1B" w14:paraId="5FF3969A" w14:textId="77777777" w:rsidTr="008505DD">
        <w:tc>
          <w:tcPr>
            <w:tcW w:w="4757" w:type="dxa"/>
            <w:tcBorders>
              <w:top w:val="single" w:sz="4" w:space="0" w:color="000000"/>
              <w:left w:val="single" w:sz="4" w:space="0" w:color="000000"/>
              <w:bottom w:val="single" w:sz="4" w:space="0" w:color="000000"/>
            </w:tcBorders>
          </w:tcPr>
          <w:p w14:paraId="1DC1D5DB" w14:textId="77777777" w:rsidR="00647691" w:rsidRPr="005C1F1B" w:rsidRDefault="00647691" w:rsidP="00647691">
            <w:pPr>
              <w:snapToGrid w:val="0"/>
              <w:jc w:val="both"/>
              <w:rPr>
                <w:rFonts w:eastAsia="TimesNewRoman"/>
                <w:b/>
                <w:bCs/>
              </w:rPr>
            </w:pPr>
            <w:r w:rsidRPr="005C1F1B">
              <w:rPr>
                <w:rFonts w:eastAsia="TimesNewRoman"/>
                <w:b/>
                <w:bCs/>
              </w:rPr>
              <w:t>Žák:</w:t>
            </w:r>
          </w:p>
          <w:p w14:paraId="30360069" w14:textId="77777777" w:rsidR="00647691" w:rsidRPr="005C1F1B" w:rsidRDefault="00647691" w:rsidP="00647691">
            <w:pPr>
              <w:autoSpaceDE w:val="0"/>
              <w:jc w:val="both"/>
              <w:rPr>
                <w:rFonts w:eastAsia="TimesNewRoman"/>
              </w:rPr>
            </w:pPr>
            <w:r w:rsidRPr="005C1F1B">
              <w:rPr>
                <w:rFonts w:eastAsia="TimesNewRoman"/>
              </w:rPr>
              <w:t>- dokáže porovnat fyzikální a chemické vlastnosti různých látek</w:t>
            </w:r>
          </w:p>
          <w:p w14:paraId="22BA8B6C" w14:textId="77777777" w:rsidR="00647691" w:rsidRPr="005C1F1B" w:rsidRDefault="00647691" w:rsidP="00647691">
            <w:pPr>
              <w:autoSpaceDE w:val="0"/>
              <w:jc w:val="both"/>
              <w:rPr>
                <w:rFonts w:eastAsia="TimesNewRoman"/>
              </w:rPr>
            </w:pPr>
            <w:r w:rsidRPr="005C1F1B">
              <w:rPr>
                <w:rFonts w:eastAsia="TimesNewRoman"/>
              </w:rPr>
              <w:t>- popíše stavbu atomu, vznik chemické vazby</w:t>
            </w:r>
          </w:p>
          <w:p w14:paraId="69836874" w14:textId="77777777" w:rsidR="00647691" w:rsidRPr="005C1F1B" w:rsidRDefault="00647691" w:rsidP="00647691">
            <w:pPr>
              <w:autoSpaceDE w:val="0"/>
              <w:jc w:val="both"/>
              <w:rPr>
                <w:rFonts w:eastAsia="TimesNewRoman"/>
              </w:rPr>
            </w:pPr>
            <w:r w:rsidRPr="005C1F1B">
              <w:rPr>
                <w:rFonts w:eastAsia="TimesNewRoman"/>
              </w:rPr>
              <w:t>- zná názvy, značky a vzorce vybraných chemických prvků a sloučenin</w:t>
            </w:r>
          </w:p>
          <w:p w14:paraId="714B0926" w14:textId="77777777" w:rsidR="00647691" w:rsidRPr="005C1F1B" w:rsidRDefault="00647691" w:rsidP="00647691">
            <w:pPr>
              <w:autoSpaceDE w:val="0"/>
              <w:jc w:val="both"/>
              <w:rPr>
                <w:rFonts w:eastAsia="TimesNewRoman"/>
              </w:rPr>
            </w:pPr>
            <w:r w:rsidRPr="005C1F1B">
              <w:rPr>
                <w:rFonts w:eastAsia="TimesNewRoman"/>
              </w:rPr>
              <w:t>- popíše charakteristické vlastnosti nekovů, kovů a jejich umístění v</w:t>
            </w:r>
            <w:r w:rsidR="005C1F1B">
              <w:rPr>
                <w:rFonts w:eastAsia="TimesNewRoman"/>
              </w:rPr>
              <w:t> </w:t>
            </w:r>
            <w:r w:rsidRPr="005C1F1B">
              <w:rPr>
                <w:rFonts w:eastAsia="TimesNewRoman"/>
              </w:rPr>
              <w:t>periodické soustavě prvků</w:t>
            </w:r>
          </w:p>
          <w:p w14:paraId="66AADCEE" w14:textId="77777777" w:rsidR="00647691" w:rsidRPr="005C1F1B" w:rsidRDefault="00647691" w:rsidP="00647691">
            <w:pPr>
              <w:autoSpaceDE w:val="0"/>
              <w:jc w:val="both"/>
              <w:rPr>
                <w:rFonts w:eastAsia="TimesNewRoman"/>
              </w:rPr>
            </w:pPr>
            <w:r w:rsidRPr="005C1F1B">
              <w:rPr>
                <w:rFonts w:eastAsia="TimesNewRoman"/>
              </w:rPr>
              <w:t>- popíše základní metody oddělování složek ze směsí a jejich využití v praxi</w:t>
            </w:r>
          </w:p>
          <w:p w14:paraId="43EA867B" w14:textId="77777777" w:rsidR="00647691" w:rsidRPr="005C1F1B" w:rsidRDefault="00647691" w:rsidP="00647691">
            <w:pPr>
              <w:autoSpaceDE w:val="0"/>
              <w:jc w:val="both"/>
              <w:rPr>
                <w:rFonts w:eastAsia="TimesNewRoman"/>
              </w:rPr>
            </w:pPr>
            <w:r w:rsidRPr="005C1F1B">
              <w:rPr>
                <w:rFonts w:eastAsia="TimesNewRoman"/>
              </w:rPr>
              <w:t xml:space="preserve">- </w:t>
            </w:r>
            <w:proofErr w:type="gramStart"/>
            <w:r w:rsidRPr="005C1F1B">
              <w:rPr>
                <w:rFonts w:eastAsia="TimesNewRoman"/>
              </w:rPr>
              <w:t>vyjádří</w:t>
            </w:r>
            <w:proofErr w:type="gramEnd"/>
            <w:r w:rsidRPr="005C1F1B">
              <w:rPr>
                <w:rFonts w:eastAsia="TimesNewRoman"/>
              </w:rPr>
              <w:t xml:space="preserve"> složení roztoku a připraví roztok požadovaného složení</w:t>
            </w:r>
          </w:p>
          <w:p w14:paraId="1735E55E" w14:textId="77777777" w:rsidR="00647691" w:rsidRPr="005C1F1B" w:rsidRDefault="00647691" w:rsidP="00647691">
            <w:pPr>
              <w:autoSpaceDE w:val="0"/>
              <w:jc w:val="both"/>
              <w:rPr>
                <w:rFonts w:eastAsia="TimesNewRoman"/>
              </w:rPr>
            </w:pPr>
            <w:r w:rsidRPr="005C1F1B">
              <w:rPr>
                <w:rFonts w:eastAsia="TimesNewRoman"/>
              </w:rPr>
              <w:t>- vysvětlí podstatu chemických reakcí a</w:t>
            </w:r>
            <w:r w:rsidR="005C1F1B">
              <w:rPr>
                <w:rFonts w:eastAsia="TimesNewRoman"/>
              </w:rPr>
              <w:t> </w:t>
            </w:r>
            <w:r w:rsidRPr="005C1F1B">
              <w:rPr>
                <w:rFonts w:eastAsia="TimesNewRoman"/>
              </w:rPr>
              <w:t>zapíše jednoduchou chemickou reakci chemickou rovnicí</w:t>
            </w:r>
          </w:p>
          <w:p w14:paraId="09AD01F9" w14:textId="77777777" w:rsidR="00647691" w:rsidRPr="005C1F1B" w:rsidRDefault="00647691" w:rsidP="00647691">
            <w:pPr>
              <w:autoSpaceDE w:val="0"/>
              <w:jc w:val="both"/>
              <w:rPr>
                <w:rFonts w:eastAsia="TimesNewRoman"/>
              </w:rPr>
            </w:pPr>
            <w:r w:rsidRPr="005C1F1B">
              <w:rPr>
                <w:rFonts w:eastAsia="TimesNewRoman"/>
              </w:rPr>
              <w:t>- provádí jednoduché chemické výpočty, které lze využít v odborné praxi</w:t>
            </w:r>
          </w:p>
        </w:tc>
        <w:tc>
          <w:tcPr>
            <w:tcW w:w="3997" w:type="dxa"/>
            <w:tcBorders>
              <w:top w:val="single" w:sz="4" w:space="0" w:color="000000"/>
              <w:left w:val="single" w:sz="4" w:space="0" w:color="000000"/>
              <w:bottom w:val="single" w:sz="4" w:space="0" w:color="000000"/>
            </w:tcBorders>
          </w:tcPr>
          <w:p w14:paraId="4D31511F" w14:textId="77777777" w:rsidR="005C1F1B" w:rsidRPr="005C1F1B" w:rsidRDefault="005C1F1B" w:rsidP="00647691">
            <w:pPr>
              <w:autoSpaceDE w:val="0"/>
              <w:jc w:val="both"/>
              <w:rPr>
                <w:rFonts w:eastAsia="TimesNewRoman"/>
                <w:b/>
                <w:bCs/>
              </w:rPr>
            </w:pPr>
            <w:r w:rsidRPr="005C1F1B">
              <w:rPr>
                <w:rFonts w:eastAsia="TimesNewRoman"/>
                <w:b/>
                <w:bCs/>
              </w:rPr>
              <w:t>1. Obecná chemie</w:t>
            </w:r>
          </w:p>
          <w:p w14:paraId="7801FDC8" w14:textId="77777777" w:rsidR="00647691" w:rsidRPr="005C1F1B" w:rsidRDefault="00647691" w:rsidP="00647691">
            <w:pPr>
              <w:autoSpaceDE w:val="0"/>
              <w:jc w:val="both"/>
              <w:rPr>
                <w:rFonts w:eastAsia="TimesNewRoman"/>
              </w:rPr>
            </w:pPr>
            <w:r w:rsidRPr="005C1F1B">
              <w:rPr>
                <w:rFonts w:eastAsia="TimesNewRoman"/>
              </w:rPr>
              <w:t xml:space="preserve">- chemické látky a jejich vlastnosti </w:t>
            </w:r>
          </w:p>
          <w:p w14:paraId="7F71D498" w14:textId="77777777" w:rsidR="00647691" w:rsidRPr="005C1F1B" w:rsidRDefault="00647691" w:rsidP="00647691">
            <w:pPr>
              <w:autoSpaceDE w:val="0"/>
              <w:jc w:val="both"/>
              <w:rPr>
                <w:rFonts w:eastAsia="TimesNewRoman"/>
              </w:rPr>
            </w:pPr>
            <w:r w:rsidRPr="005C1F1B">
              <w:rPr>
                <w:rFonts w:eastAsia="TimesNewRoman"/>
              </w:rPr>
              <w:t>- částicové složení látek, atom, molekula</w:t>
            </w:r>
          </w:p>
          <w:p w14:paraId="4CF5BDA2" w14:textId="77777777" w:rsidR="00647691" w:rsidRPr="005C1F1B" w:rsidRDefault="00647691" w:rsidP="00647691">
            <w:pPr>
              <w:autoSpaceDE w:val="0"/>
              <w:jc w:val="both"/>
              <w:rPr>
                <w:rFonts w:eastAsia="TimesNewRoman"/>
              </w:rPr>
            </w:pPr>
            <w:r w:rsidRPr="005C1F1B">
              <w:rPr>
                <w:rFonts w:eastAsia="TimesNewRoman"/>
              </w:rPr>
              <w:t xml:space="preserve">- chemická vazba </w:t>
            </w:r>
          </w:p>
          <w:p w14:paraId="0A78D7C8" w14:textId="77777777" w:rsidR="00647691" w:rsidRPr="005C1F1B" w:rsidRDefault="00647691" w:rsidP="00647691">
            <w:pPr>
              <w:autoSpaceDE w:val="0"/>
              <w:jc w:val="both"/>
              <w:rPr>
                <w:rFonts w:eastAsia="TimesNewRoman"/>
              </w:rPr>
            </w:pPr>
            <w:r w:rsidRPr="005C1F1B">
              <w:rPr>
                <w:rFonts w:eastAsia="TimesNewRoman"/>
              </w:rPr>
              <w:t xml:space="preserve">- chemické prvky, sloučeniny </w:t>
            </w:r>
          </w:p>
          <w:p w14:paraId="58FAC4A8" w14:textId="77777777" w:rsidR="00647691" w:rsidRPr="005C1F1B" w:rsidRDefault="00647691" w:rsidP="00647691">
            <w:pPr>
              <w:autoSpaceDE w:val="0"/>
              <w:jc w:val="both"/>
              <w:rPr>
                <w:rFonts w:eastAsia="TimesNewRoman"/>
              </w:rPr>
            </w:pPr>
            <w:r w:rsidRPr="005C1F1B">
              <w:rPr>
                <w:rFonts w:eastAsia="TimesNewRoman"/>
              </w:rPr>
              <w:t xml:space="preserve">- chemická symbolika </w:t>
            </w:r>
          </w:p>
          <w:p w14:paraId="2757594B" w14:textId="77777777" w:rsidR="00647691" w:rsidRPr="005C1F1B" w:rsidRDefault="00647691" w:rsidP="00647691">
            <w:pPr>
              <w:autoSpaceDE w:val="0"/>
              <w:jc w:val="both"/>
              <w:rPr>
                <w:rFonts w:eastAsia="TimesNewRoman"/>
              </w:rPr>
            </w:pPr>
            <w:r w:rsidRPr="005C1F1B">
              <w:rPr>
                <w:rFonts w:eastAsia="TimesNewRoman"/>
              </w:rPr>
              <w:t>- periodická soustava prvků</w:t>
            </w:r>
          </w:p>
          <w:p w14:paraId="5D095A2D" w14:textId="77777777" w:rsidR="00647691" w:rsidRPr="005C1F1B" w:rsidRDefault="00647691" w:rsidP="00647691">
            <w:pPr>
              <w:autoSpaceDE w:val="0"/>
              <w:jc w:val="both"/>
              <w:rPr>
                <w:rFonts w:eastAsia="TimesNewRoman"/>
              </w:rPr>
            </w:pPr>
            <w:r w:rsidRPr="005C1F1B">
              <w:rPr>
                <w:rFonts w:eastAsia="TimesNewRoman"/>
              </w:rPr>
              <w:t>- směsi a roztoky</w:t>
            </w:r>
          </w:p>
          <w:p w14:paraId="4AD55893" w14:textId="77777777" w:rsidR="00647691" w:rsidRPr="005C1F1B" w:rsidRDefault="00647691" w:rsidP="00647691">
            <w:pPr>
              <w:autoSpaceDE w:val="0"/>
              <w:jc w:val="both"/>
              <w:rPr>
                <w:rFonts w:eastAsia="TimesNewRoman"/>
              </w:rPr>
            </w:pPr>
            <w:r w:rsidRPr="005C1F1B">
              <w:rPr>
                <w:rFonts w:eastAsia="TimesNewRoman"/>
              </w:rPr>
              <w:t>- chemické reakce, chemické rovnice</w:t>
            </w:r>
          </w:p>
          <w:p w14:paraId="75B3CC47" w14:textId="77777777" w:rsidR="00647691" w:rsidRPr="005C1F1B" w:rsidRDefault="00647691" w:rsidP="00647691">
            <w:pPr>
              <w:autoSpaceDE w:val="0"/>
              <w:jc w:val="both"/>
              <w:rPr>
                <w:rFonts w:eastAsia="TimesNewRoman"/>
              </w:rPr>
            </w:pPr>
            <w:r w:rsidRPr="005C1F1B">
              <w:rPr>
                <w:rFonts w:eastAsia="TimesNewRoman"/>
              </w:rPr>
              <w:t>- výpočty v chemii</w:t>
            </w:r>
          </w:p>
          <w:p w14:paraId="0DB0A792" w14:textId="77777777" w:rsidR="00647691" w:rsidRPr="005C1F1B" w:rsidRDefault="00647691" w:rsidP="00647691">
            <w:pPr>
              <w:autoSpaceDE w:val="0"/>
              <w:jc w:val="both"/>
              <w:rPr>
                <w:rFonts w:eastAsia="TimesNewRoman"/>
              </w:rPr>
            </w:pPr>
          </w:p>
        </w:tc>
        <w:tc>
          <w:tcPr>
            <w:tcW w:w="992" w:type="dxa"/>
            <w:tcBorders>
              <w:top w:val="single" w:sz="4" w:space="0" w:color="000000"/>
              <w:left w:val="single" w:sz="4" w:space="0" w:color="000000"/>
              <w:bottom w:val="single" w:sz="4" w:space="0" w:color="000000"/>
              <w:right w:val="single" w:sz="4" w:space="0" w:color="000000"/>
            </w:tcBorders>
          </w:tcPr>
          <w:p w14:paraId="4D19558B" w14:textId="77777777" w:rsidR="00647691" w:rsidRPr="005C1F1B" w:rsidRDefault="005C1F1B" w:rsidP="00647691">
            <w:pPr>
              <w:snapToGrid w:val="0"/>
              <w:jc w:val="center"/>
              <w:rPr>
                <w:b/>
              </w:rPr>
            </w:pPr>
            <w:r>
              <w:rPr>
                <w:b/>
              </w:rPr>
              <w:t>7</w:t>
            </w:r>
          </w:p>
        </w:tc>
      </w:tr>
      <w:tr w:rsidR="00647691" w:rsidRPr="005C1F1B" w14:paraId="0AA0DBC9" w14:textId="77777777" w:rsidTr="008505DD">
        <w:tc>
          <w:tcPr>
            <w:tcW w:w="4757" w:type="dxa"/>
            <w:tcBorders>
              <w:top w:val="single" w:sz="4" w:space="0" w:color="000000"/>
              <w:left w:val="single" w:sz="4" w:space="0" w:color="000000"/>
              <w:bottom w:val="single" w:sz="4" w:space="0" w:color="000000"/>
            </w:tcBorders>
          </w:tcPr>
          <w:p w14:paraId="1EE57B5F" w14:textId="77777777" w:rsidR="00647691" w:rsidRPr="005C1F1B" w:rsidRDefault="00647691" w:rsidP="00647691">
            <w:pPr>
              <w:autoSpaceDE w:val="0"/>
              <w:jc w:val="both"/>
              <w:rPr>
                <w:rFonts w:eastAsia="TimesNewRoman"/>
              </w:rPr>
            </w:pPr>
            <w:r w:rsidRPr="005C1F1B">
              <w:rPr>
                <w:rFonts w:eastAsia="TimesNewRoman"/>
              </w:rPr>
              <w:t>-  vysvětlí vlastnosti anorganických látek</w:t>
            </w:r>
          </w:p>
          <w:p w14:paraId="64BAB4CA" w14:textId="77777777" w:rsidR="00647691" w:rsidRPr="005C1F1B" w:rsidRDefault="00647691" w:rsidP="00647691">
            <w:pPr>
              <w:autoSpaceDE w:val="0"/>
              <w:jc w:val="both"/>
              <w:rPr>
                <w:rFonts w:eastAsia="TimesNewRoman"/>
              </w:rPr>
            </w:pPr>
            <w:r w:rsidRPr="005C1F1B">
              <w:rPr>
                <w:rFonts w:eastAsia="TimesNewRoman"/>
              </w:rPr>
              <w:t xml:space="preserve">- </w:t>
            </w:r>
            <w:proofErr w:type="gramStart"/>
            <w:r w:rsidRPr="005C1F1B">
              <w:rPr>
                <w:rFonts w:eastAsia="TimesNewRoman"/>
              </w:rPr>
              <w:t>tvoří</w:t>
            </w:r>
            <w:proofErr w:type="gramEnd"/>
            <w:r w:rsidRPr="005C1F1B">
              <w:rPr>
                <w:rFonts w:eastAsia="TimesNewRoman"/>
              </w:rPr>
              <w:t xml:space="preserve"> chemické vzorce a názvy vybraných anorganických sloučenin </w:t>
            </w:r>
          </w:p>
          <w:p w14:paraId="69B69BF2" w14:textId="4B5EE2AD" w:rsidR="00647691" w:rsidRPr="005C1F1B" w:rsidRDefault="00647691" w:rsidP="00647691">
            <w:pPr>
              <w:autoSpaceDE w:val="0"/>
              <w:jc w:val="both"/>
              <w:rPr>
                <w:rFonts w:eastAsia="TimesNewRoman"/>
              </w:rPr>
            </w:pPr>
            <w:r w:rsidRPr="005C1F1B">
              <w:rPr>
                <w:rFonts w:eastAsia="TimesNewRoman"/>
              </w:rPr>
              <w:t>- charakterizuje vybrané prvky a</w:t>
            </w:r>
            <w:r w:rsidR="008B0B1B">
              <w:rPr>
                <w:rFonts w:eastAsia="TimesNewRoman"/>
              </w:rPr>
              <w:t> </w:t>
            </w:r>
            <w:r w:rsidRPr="005C1F1B">
              <w:rPr>
                <w:rFonts w:eastAsia="TimesNewRoman"/>
              </w:rPr>
              <w:t>anorganické sloučeniny a zhodnotí jejich využití v odborné praxi a v běžném životě, posoudí je z hlediska vlivu na zdraví a</w:t>
            </w:r>
            <w:r w:rsidR="008505DD">
              <w:rPr>
                <w:rFonts w:eastAsia="TimesNewRoman"/>
              </w:rPr>
              <w:t> </w:t>
            </w:r>
            <w:r w:rsidRPr="005C1F1B">
              <w:rPr>
                <w:rFonts w:eastAsia="TimesNewRoman"/>
              </w:rPr>
              <w:t>životní prostředí</w:t>
            </w:r>
          </w:p>
        </w:tc>
        <w:tc>
          <w:tcPr>
            <w:tcW w:w="3997" w:type="dxa"/>
            <w:tcBorders>
              <w:top w:val="single" w:sz="4" w:space="0" w:color="000000"/>
              <w:left w:val="single" w:sz="4" w:space="0" w:color="000000"/>
              <w:bottom w:val="single" w:sz="4" w:space="0" w:color="000000"/>
            </w:tcBorders>
          </w:tcPr>
          <w:p w14:paraId="1D8988B4" w14:textId="77777777" w:rsidR="005C1F1B" w:rsidRDefault="005C1F1B" w:rsidP="00647691">
            <w:pPr>
              <w:autoSpaceDE w:val="0"/>
              <w:jc w:val="both"/>
              <w:rPr>
                <w:rFonts w:eastAsia="TimesNewRoman"/>
              </w:rPr>
            </w:pPr>
            <w:r w:rsidRPr="005C1F1B">
              <w:rPr>
                <w:rFonts w:eastAsia="TimesNewRoman"/>
                <w:b/>
              </w:rPr>
              <w:t>2. Anorganická chemie</w:t>
            </w:r>
          </w:p>
          <w:p w14:paraId="404E298C" w14:textId="77777777" w:rsidR="00647691" w:rsidRPr="005C1F1B" w:rsidRDefault="00647691" w:rsidP="00647691">
            <w:pPr>
              <w:autoSpaceDE w:val="0"/>
              <w:jc w:val="both"/>
              <w:rPr>
                <w:rFonts w:eastAsia="TimesNewRoman"/>
              </w:rPr>
            </w:pPr>
            <w:r w:rsidRPr="005C1F1B">
              <w:rPr>
                <w:rFonts w:eastAsia="TimesNewRoman"/>
              </w:rPr>
              <w:t xml:space="preserve">- anorganické látky, oxidy, kyseliny, hydroxidy, soli </w:t>
            </w:r>
          </w:p>
          <w:p w14:paraId="119CB6A1" w14:textId="77777777" w:rsidR="00647691" w:rsidRPr="005C1F1B" w:rsidRDefault="00647691" w:rsidP="00647691">
            <w:pPr>
              <w:autoSpaceDE w:val="0"/>
              <w:jc w:val="both"/>
              <w:rPr>
                <w:rFonts w:eastAsia="TimesNewRoman"/>
              </w:rPr>
            </w:pPr>
            <w:r w:rsidRPr="005C1F1B">
              <w:rPr>
                <w:rFonts w:eastAsia="TimesNewRoman"/>
              </w:rPr>
              <w:t xml:space="preserve">- názvosloví anorganických sloučenin </w:t>
            </w:r>
          </w:p>
          <w:p w14:paraId="4416FF00" w14:textId="1998D628" w:rsidR="00647691" w:rsidRPr="008B0B1B" w:rsidRDefault="00647691" w:rsidP="00647691">
            <w:pPr>
              <w:autoSpaceDE w:val="0"/>
              <w:jc w:val="both"/>
              <w:rPr>
                <w:rFonts w:eastAsia="TimesNewRoman"/>
              </w:rPr>
            </w:pPr>
            <w:r w:rsidRPr="005C1F1B">
              <w:rPr>
                <w:rFonts w:eastAsia="TimesNewRoman"/>
              </w:rPr>
              <w:t>- vybrané prvky a anorganické sloučeniny v běžném životě a</w:t>
            </w:r>
            <w:r w:rsidR="008505DD">
              <w:rPr>
                <w:rFonts w:eastAsia="TimesNewRoman"/>
              </w:rPr>
              <w:t> </w:t>
            </w:r>
            <w:r w:rsidRPr="005C1F1B">
              <w:rPr>
                <w:rFonts w:eastAsia="TimesNewRoman"/>
              </w:rPr>
              <w:t>v</w:t>
            </w:r>
            <w:r w:rsidR="008505DD">
              <w:rPr>
                <w:rFonts w:eastAsia="TimesNewRoman"/>
              </w:rPr>
              <w:t> </w:t>
            </w:r>
            <w:r w:rsidRPr="005C1F1B">
              <w:rPr>
                <w:rFonts w:eastAsia="TimesNewRoman"/>
              </w:rPr>
              <w:t xml:space="preserve">odborné praxi </w:t>
            </w:r>
          </w:p>
        </w:tc>
        <w:tc>
          <w:tcPr>
            <w:tcW w:w="992" w:type="dxa"/>
            <w:tcBorders>
              <w:top w:val="single" w:sz="4" w:space="0" w:color="000000"/>
              <w:left w:val="single" w:sz="4" w:space="0" w:color="000000"/>
              <w:bottom w:val="single" w:sz="4" w:space="0" w:color="000000"/>
              <w:right w:val="single" w:sz="4" w:space="0" w:color="000000"/>
            </w:tcBorders>
          </w:tcPr>
          <w:p w14:paraId="41418BE6" w14:textId="77777777" w:rsidR="00647691" w:rsidRPr="005C1F1B" w:rsidRDefault="005C1F1B" w:rsidP="00647691">
            <w:pPr>
              <w:snapToGrid w:val="0"/>
              <w:rPr>
                <w:b/>
              </w:rPr>
            </w:pPr>
            <w:r w:rsidRPr="005C1F1B">
              <w:rPr>
                <w:b/>
              </w:rPr>
              <w:t>10</w:t>
            </w:r>
          </w:p>
        </w:tc>
      </w:tr>
      <w:tr w:rsidR="00647691" w:rsidRPr="005C1F1B" w14:paraId="72487D36" w14:textId="77777777" w:rsidTr="008505DD">
        <w:tc>
          <w:tcPr>
            <w:tcW w:w="4757" w:type="dxa"/>
            <w:tcBorders>
              <w:top w:val="single" w:sz="4" w:space="0" w:color="000000"/>
              <w:left w:val="single" w:sz="4" w:space="0" w:color="000000"/>
              <w:bottom w:val="single" w:sz="4" w:space="0" w:color="000000"/>
            </w:tcBorders>
          </w:tcPr>
          <w:p w14:paraId="581C70B4" w14:textId="77777777" w:rsidR="00647691" w:rsidRPr="005C1F1B" w:rsidRDefault="00647691" w:rsidP="00647691">
            <w:pPr>
              <w:autoSpaceDE w:val="0"/>
              <w:jc w:val="both"/>
            </w:pPr>
            <w:r w:rsidRPr="005C1F1B">
              <w:t>- charakterizuje základní skupiny uhlovodíků a jejich vybrané deriváty a</w:t>
            </w:r>
            <w:r w:rsidR="008B0B1B">
              <w:t> </w:t>
            </w:r>
            <w:proofErr w:type="gramStart"/>
            <w:r w:rsidRPr="005C1F1B">
              <w:t>tvoří</w:t>
            </w:r>
            <w:proofErr w:type="gramEnd"/>
            <w:r w:rsidRPr="005C1F1B">
              <w:t xml:space="preserve"> jednoduché chemické vzorce a</w:t>
            </w:r>
            <w:r w:rsidR="008B0B1B">
              <w:t> </w:t>
            </w:r>
            <w:r w:rsidRPr="005C1F1B">
              <w:t>názvy</w:t>
            </w:r>
          </w:p>
          <w:p w14:paraId="561C9C8E" w14:textId="77777777" w:rsidR="00647691" w:rsidRPr="005C1F1B" w:rsidRDefault="00647691" w:rsidP="00647691">
            <w:pPr>
              <w:autoSpaceDE w:val="0"/>
              <w:jc w:val="both"/>
            </w:pPr>
            <w:r w:rsidRPr="005C1F1B">
              <w:t>- uvede významné zástupce jednoduchých organických sloučenin a</w:t>
            </w:r>
            <w:r w:rsidR="008B0B1B">
              <w:t> </w:t>
            </w:r>
            <w:r w:rsidRPr="005C1F1B">
              <w:t>zhodnotí jejich využití v odborné praxi a v běžném životě, posoudí je z hlediska vlivu na zdraví a životní prostředí</w:t>
            </w:r>
          </w:p>
        </w:tc>
        <w:tc>
          <w:tcPr>
            <w:tcW w:w="3997" w:type="dxa"/>
            <w:tcBorders>
              <w:top w:val="single" w:sz="4" w:space="0" w:color="000000"/>
              <w:left w:val="single" w:sz="4" w:space="0" w:color="000000"/>
              <w:bottom w:val="single" w:sz="4" w:space="0" w:color="000000"/>
            </w:tcBorders>
          </w:tcPr>
          <w:p w14:paraId="22AED465" w14:textId="77777777" w:rsidR="008B0B1B" w:rsidRDefault="008B0B1B" w:rsidP="00647691">
            <w:pPr>
              <w:autoSpaceDE w:val="0"/>
              <w:jc w:val="both"/>
              <w:rPr>
                <w:rFonts w:eastAsia="TimesNewRoman"/>
              </w:rPr>
            </w:pPr>
            <w:r w:rsidRPr="005C1F1B">
              <w:rPr>
                <w:rFonts w:eastAsia="TimesNewRoman"/>
                <w:b/>
              </w:rPr>
              <w:t>3. Organická chemie</w:t>
            </w:r>
          </w:p>
          <w:p w14:paraId="2816F43E" w14:textId="77777777" w:rsidR="00647691" w:rsidRPr="005C1F1B" w:rsidRDefault="00647691" w:rsidP="00647691">
            <w:pPr>
              <w:autoSpaceDE w:val="0"/>
              <w:jc w:val="both"/>
              <w:rPr>
                <w:rFonts w:eastAsia="TimesNewRoman"/>
              </w:rPr>
            </w:pPr>
            <w:r w:rsidRPr="005C1F1B">
              <w:rPr>
                <w:rFonts w:eastAsia="TimesNewRoman"/>
              </w:rPr>
              <w:t>- vlastnosti atomu uhlíku</w:t>
            </w:r>
          </w:p>
          <w:p w14:paraId="13A4C84A" w14:textId="77777777" w:rsidR="00647691" w:rsidRPr="005C1F1B" w:rsidRDefault="00647691" w:rsidP="00647691">
            <w:pPr>
              <w:autoSpaceDE w:val="0"/>
              <w:jc w:val="both"/>
              <w:rPr>
                <w:rFonts w:eastAsia="TimesNewRoman"/>
              </w:rPr>
            </w:pPr>
            <w:r w:rsidRPr="005C1F1B">
              <w:rPr>
                <w:rFonts w:eastAsia="TimesNewRoman"/>
              </w:rPr>
              <w:t xml:space="preserve">- základ názvosloví organických sloučenin </w:t>
            </w:r>
          </w:p>
          <w:p w14:paraId="33A48996" w14:textId="77777777" w:rsidR="00647691" w:rsidRPr="005C1F1B" w:rsidRDefault="00647691" w:rsidP="00647691">
            <w:pPr>
              <w:autoSpaceDE w:val="0"/>
              <w:jc w:val="both"/>
              <w:rPr>
                <w:rFonts w:eastAsia="TimesNewRoman"/>
              </w:rPr>
            </w:pPr>
            <w:r w:rsidRPr="005C1F1B">
              <w:rPr>
                <w:rFonts w:eastAsia="TimesNewRoman"/>
              </w:rPr>
              <w:t>- organické sloučeniny v běžném životě a odborné praxi</w:t>
            </w:r>
          </w:p>
        </w:tc>
        <w:tc>
          <w:tcPr>
            <w:tcW w:w="992" w:type="dxa"/>
            <w:tcBorders>
              <w:top w:val="single" w:sz="4" w:space="0" w:color="000000"/>
              <w:left w:val="single" w:sz="4" w:space="0" w:color="000000"/>
              <w:bottom w:val="single" w:sz="4" w:space="0" w:color="000000"/>
              <w:right w:val="single" w:sz="4" w:space="0" w:color="000000"/>
            </w:tcBorders>
          </w:tcPr>
          <w:p w14:paraId="4A3F1D01" w14:textId="77777777" w:rsidR="00647691" w:rsidRPr="005C1F1B" w:rsidRDefault="008B0B1B" w:rsidP="00647691">
            <w:pPr>
              <w:snapToGrid w:val="0"/>
              <w:jc w:val="center"/>
              <w:rPr>
                <w:b/>
              </w:rPr>
            </w:pPr>
            <w:r w:rsidRPr="005C1F1B">
              <w:rPr>
                <w:b/>
              </w:rPr>
              <w:t>9</w:t>
            </w:r>
          </w:p>
        </w:tc>
      </w:tr>
      <w:tr w:rsidR="00647691" w:rsidRPr="005C1F1B" w14:paraId="19FBC0DA" w14:textId="77777777" w:rsidTr="008505DD">
        <w:tc>
          <w:tcPr>
            <w:tcW w:w="4757" w:type="dxa"/>
            <w:tcBorders>
              <w:top w:val="single" w:sz="4" w:space="0" w:color="000000"/>
              <w:left w:val="single" w:sz="4" w:space="0" w:color="000000"/>
              <w:bottom w:val="single" w:sz="4" w:space="0" w:color="000000"/>
            </w:tcBorders>
          </w:tcPr>
          <w:p w14:paraId="61F87641" w14:textId="77777777" w:rsidR="00647691" w:rsidRPr="005C1F1B" w:rsidRDefault="00647691" w:rsidP="00647691">
            <w:pPr>
              <w:autoSpaceDE w:val="0"/>
              <w:jc w:val="both"/>
            </w:pPr>
            <w:r w:rsidRPr="005C1F1B">
              <w:t>- charakterizuje biogenní prvky a jejich sloučeniny</w:t>
            </w:r>
          </w:p>
          <w:p w14:paraId="13DD7C59" w14:textId="77777777" w:rsidR="00647691" w:rsidRPr="005C1F1B" w:rsidRDefault="00647691" w:rsidP="00647691">
            <w:pPr>
              <w:autoSpaceDE w:val="0"/>
              <w:jc w:val="both"/>
            </w:pPr>
            <w:r w:rsidRPr="005C1F1B">
              <w:t>- charakterizuje nejdůležitější přírodní látky</w:t>
            </w:r>
          </w:p>
          <w:p w14:paraId="32F828EA" w14:textId="77777777" w:rsidR="00647691" w:rsidRPr="005C1F1B" w:rsidRDefault="00647691" w:rsidP="00647691">
            <w:pPr>
              <w:autoSpaceDE w:val="0"/>
              <w:jc w:val="both"/>
            </w:pPr>
            <w:r w:rsidRPr="005C1F1B">
              <w:t>- popíše vybrané biochemické děje</w:t>
            </w:r>
          </w:p>
        </w:tc>
        <w:tc>
          <w:tcPr>
            <w:tcW w:w="3997" w:type="dxa"/>
            <w:tcBorders>
              <w:top w:val="single" w:sz="4" w:space="0" w:color="000000"/>
              <w:left w:val="single" w:sz="4" w:space="0" w:color="000000"/>
              <w:bottom w:val="single" w:sz="4" w:space="0" w:color="000000"/>
            </w:tcBorders>
          </w:tcPr>
          <w:p w14:paraId="754676E4" w14:textId="77777777" w:rsidR="008B0B1B" w:rsidRPr="008B0B1B" w:rsidRDefault="008B0B1B" w:rsidP="00647691">
            <w:pPr>
              <w:rPr>
                <w:rFonts w:eastAsia="TimesNewRoman"/>
                <w:b/>
                <w:bCs/>
              </w:rPr>
            </w:pPr>
            <w:r w:rsidRPr="008B0B1B">
              <w:rPr>
                <w:rFonts w:eastAsia="TimesNewRoman"/>
                <w:b/>
                <w:bCs/>
              </w:rPr>
              <w:t>4. Biochemie</w:t>
            </w:r>
          </w:p>
          <w:p w14:paraId="2B4BF986" w14:textId="77777777" w:rsidR="00647691" w:rsidRPr="005C1F1B" w:rsidRDefault="00647691" w:rsidP="00647691">
            <w:pPr>
              <w:rPr>
                <w:rFonts w:eastAsia="TimesNewRoman"/>
              </w:rPr>
            </w:pPr>
            <w:r w:rsidRPr="005C1F1B">
              <w:rPr>
                <w:rFonts w:eastAsia="TimesNewRoman"/>
              </w:rPr>
              <w:t xml:space="preserve">- chemické složení živých organismů </w:t>
            </w:r>
          </w:p>
          <w:p w14:paraId="1CB0445A" w14:textId="77777777" w:rsidR="00647691" w:rsidRPr="005C1F1B" w:rsidRDefault="00647691" w:rsidP="008B0B1B">
            <w:pPr>
              <w:jc w:val="both"/>
              <w:rPr>
                <w:rFonts w:eastAsia="TimesNewRoman"/>
              </w:rPr>
            </w:pPr>
            <w:r w:rsidRPr="005C1F1B">
              <w:rPr>
                <w:rFonts w:eastAsia="TimesNewRoman"/>
              </w:rPr>
              <w:t>- přírodní látky, bílkoviny, sacharidy, lipidy, nukleové kyseliny, biokatalyzátory</w:t>
            </w:r>
          </w:p>
          <w:p w14:paraId="313AECCA" w14:textId="77777777" w:rsidR="00647691" w:rsidRPr="005C1F1B" w:rsidRDefault="00647691" w:rsidP="00647691">
            <w:pPr>
              <w:rPr>
                <w:rFonts w:eastAsia="TimesNewRoman"/>
              </w:rPr>
            </w:pPr>
            <w:r w:rsidRPr="005C1F1B">
              <w:rPr>
                <w:rFonts w:eastAsia="TimesNewRoman"/>
              </w:rPr>
              <w:t xml:space="preserve">- biochemické děje </w:t>
            </w:r>
          </w:p>
        </w:tc>
        <w:tc>
          <w:tcPr>
            <w:tcW w:w="992" w:type="dxa"/>
            <w:tcBorders>
              <w:top w:val="single" w:sz="4" w:space="0" w:color="000000"/>
              <w:left w:val="single" w:sz="4" w:space="0" w:color="000000"/>
              <w:bottom w:val="single" w:sz="4" w:space="0" w:color="000000"/>
              <w:right w:val="single" w:sz="4" w:space="0" w:color="000000"/>
            </w:tcBorders>
          </w:tcPr>
          <w:p w14:paraId="3C9ACEC9" w14:textId="77777777" w:rsidR="00647691" w:rsidRPr="005C1F1B" w:rsidRDefault="008B0B1B" w:rsidP="00647691">
            <w:pPr>
              <w:snapToGrid w:val="0"/>
              <w:jc w:val="center"/>
              <w:rPr>
                <w:b/>
              </w:rPr>
            </w:pPr>
            <w:r w:rsidRPr="005C1F1B">
              <w:rPr>
                <w:b/>
              </w:rPr>
              <w:t>7</w:t>
            </w:r>
          </w:p>
        </w:tc>
      </w:tr>
    </w:tbl>
    <w:p w14:paraId="6A2217C7" w14:textId="77777777" w:rsidR="001E166B" w:rsidRDefault="006B5740" w:rsidP="001E166B">
      <w:pPr>
        <w:pStyle w:val="Nzev"/>
        <w:rPr>
          <w:sz w:val="28"/>
        </w:rPr>
      </w:pPr>
      <w:r>
        <w:rPr>
          <w:sz w:val="28"/>
        </w:rPr>
        <w:br w:type="page"/>
      </w:r>
      <w:r w:rsidR="001E166B" w:rsidRPr="00D95BFF">
        <w:rPr>
          <w:sz w:val="28"/>
        </w:rPr>
        <w:lastRenderedPageBreak/>
        <w:t>Učební osnova předmětu</w:t>
      </w:r>
    </w:p>
    <w:p w14:paraId="38F70A0E" w14:textId="77777777" w:rsidR="001E166B" w:rsidRPr="00D95BFF" w:rsidRDefault="001E166B" w:rsidP="001E166B">
      <w:pPr>
        <w:pStyle w:val="Nzev"/>
        <w:rPr>
          <w:sz w:val="28"/>
        </w:rPr>
      </w:pPr>
    </w:p>
    <w:p w14:paraId="78498FFA" w14:textId="77777777" w:rsidR="001E166B" w:rsidRDefault="001E166B" w:rsidP="008B0B1B">
      <w:pPr>
        <w:pStyle w:val="Nadpis2"/>
        <w:jc w:val="center"/>
      </w:pPr>
      <w:bookmarkStart w:id="244" w:name="_Toc107580242"/>
      <w:r>
        <w:t>MATEMATIKA</w:t>
      </w:r>
      <w:bookmarkEnd w:id="244"/>
    </w:p>
    <w:p w14:paraId="3925624E" w14:textId="77777777" w:rsidR="001E166B" w:rsidRPr="00D95BFF" w:rsidRDefault="001E166B" w:rsidP="001E166B">
      <w:pPr>
        <w:jc w:val="center"/>
        <w:rPr>
          <w:b/>
          <w:sz w:val="16"/>
          <w:szCs w:val="16"/>
        </w:rPr>
      </w:pPr>
    </w:p>
    <w:p w14:paraId="6A39272B"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2DA09ED9" w14:textId="77777777" w:rsidR="00C90AF0" w:rsidRDefault="00C90AF0" w:rsidP="00C90AF0"/>
    <w:p w14:paraId="05FAB8D6"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p w14:paraId="7E91A096" w14:textId="77777777" w:rsidR="006C5001" w:rsidRPr="00D95BFF" w:rsidRDefault="006C5001" w:rsidP="006C5001">
      <w:pPr>
        <w:widowControl w:val="0"/>
        <w:autoSpaceDE w:val="0"/>
        <w:autoSpaceDN w:val="0"/>
        <w:adjustRightInd w:val="0"/>
        <w:snapToGrid w:val="0"/>
        <w:rPr>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6C5001" w:rsidRPr="008B0B1B" w14:paraId="4AFB7495" w14:textId="77777777" w:rsidTr="00FF5456">
        <w:trPr>
          <w:trHeight w:val="146"/>
        </w:trPr>
        <w:tc>
          <w:tcPr>
            <w:tcW w:w="0" w:type="auto"/>
            <w:tcBorders>
              <w:top w:val="single" w:sz="4" w:space="0" w:color="auto"/>
              <w:left w:val="single" w:sz="4" w:space="0" w:color="auto"/>
              <w:bottom w:val="single" w:sz="4" w:space="0" w:color="auto"/>
              <w:right w:val="single" w:sz="4" w:space="0" w:color="auto"/>
            </w:tcBorders>
            <w:hideMark/>
          </w:tcPr>
          <w:p w14:paraId="33CA9932"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7E63F2FE" w14:textId="77777777" w:rsidR="006C5001" w:rsidRPr="008B0B1B" w:rsidRDefault="006C5001" w:rsidP="008B0B1B">
            <w:pPr>
              <w:jc w:val="both"/>
            </w:pPr>
            <w:r w:rsidRPr="008B0B1B">
              <w:t>Matematické vzdělávání má v odborném školství kromě funkce všeobecně vzdělávací ještě funkci přípravnou pro odbornou složku vzdělávání. Obecným cílem vyučovacího předmětu Matematika je výchova přemýšlivého člověka, který bude umět používat základní matematické postupy v různých životních situacích (v odborných předmětech, v dalším studiu, v osobním životě, v budoucím zaměstnání, ve volném čase apod.).</w:t>
            </w:r>
          </w:p>
          <w:p w14:paraId="5B6E06B0" w14:textId="77777777" w:rsidR="006C5001" w:rsidRPr="008B0B1B" w:rsidRDefault="006C5001" w:rsidP="008B0B1B">
            <w:pPr>
              <w:autoSpaceDE w:val="0"/>
              <w:autoSpaceDN w:val="0"/>
              <w:adjustRightInd w:val="0"/>
              <w:jc w:val="both"/>
            </w:pPr>
            <w:r w:rsidRPr="008B0B1B">
              <w:rPr>
                <w:b/>
              </w:rPr>
              <w:t xml:space="preserve">Cílem předmětu je naučit žáky </w:t>
            </w:r>
            <w:r w:rsidRPr="008B0B1B">
              <w:t>efektivně numericky počítat, umět odhadnout výsledek a posoudit výsledky řešení vzhledem ke skutečnosti.</w:t>
            </w:r>
          </w:p>
          <w:p w14:paraId="27037710" w14:textId="77777777" w:rsidR="006C5001" w:rsidRPr="008B0B1B" w:rsidRDefault="006C5001" w:rsidP="008B0B1B">
            <w:pPr>
              <w:autoSpaceDE w:val="0"/>
              <w:autoSpaceDN w:val="0"/>
              <w:adjustRightInd w:val="0"/>
              <w:jc w:val="both"/>
              <w:rPr>
                <w:lang w:eastAsia="en-US"/>
              </w:rPr>
            </w:pPr>
            <w:r w:rsidRPr="008B0B1B">
              <w:t>Naučit je využívat matematických poznatků v praktických úlohách, porozumět jednodušším matematickým vyjádřením, matematizovat jednoduché reálné situace a využívat informace zadané různými způsoby – grafy, tabulky.</w:t>
            </w:r>
          </w:p>
        </w:tc>
      </w:tr>
      <w:tr w:rsidR="006C5001" w:rsidRPr="008B0B1B" w14:paraId="79B3308B" w14:textId="77777777" w:rsidTr="00FF5456">
        <w:trPr>
          <w:trHeight w:val="146"/>
        </w:trPr>
        <w:tc>
          <w:tcPr>
            <w:tcW w:w="0" w:type="auto"/>
            <w:tcBorders>
              <w:top w:val="single" w:sz="4" w:space="0" w:color="auto"/>
              <w:left w:val="single" w:sz="4" w:space="0" w:color="auto"/>
              <w:bottom w:val="single" w:sz="4" w:space="0" w:color="auto"/>
              <w:right w:val="single" w:sz="4" w:space="0" w:color="auto"/>
            </w:tcBorders>
            <w:hideMark/>
          </w:tcPr>
          <w:p w14:paraId="2BB454D1"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color w:val="000000"/>
                <w:lang w:eastAsia="en-US"/>
              </w:rPr>
              <w:t>Charakteristika</w:t>
            </w:r>
          </w:p>
          <w:p w14:paraId="4026A3DA"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2568B871" w14:textId="77777777" w:rsidR="006C5001" w:rsidRPr="008B0B1B" w:rsidRDefault="006C5001" w:rsidP="008B0B1B">
            <w:pPr>
              <w:autoSpaceDE w:val="0"/>
              <w:autoSpaceDN w:val="0"/>
              <w:adjustRightInd w:val="0"/>
              <w:jc w:val="both"/>
            </w:pPr>
            <w:r w:rsidRPr="008B0B1B">
              <w:t>Obsah předmětu vychází z obsahového okruhu RVP – M</w:t>
            </w:r>
            <w:r w:rsidRPr="008B0B1B">
              <w:rPr>
                <w:i/>
                <w:iCs/>
              </w:rPr>
              <w:t>atematické vzdělávání</w:t>
            </w:r>
            <w:r w:rsidRPr="008B0B1B">
              <w:t>.</w:t>
            </w:r>
          </w:p>
          <w:p w14:paraId="3D787D26" w14:textId="77777777" w:rsidR="006C5001" w:rsidRPr="008B0B1B" w:rsidRDefault="006C5001" w:rsidP="008B0B1B">
            <w:pPr>
              <w:pStyle w:val="Default"/>
              <w:jc w:val="both"/>
            </w:pPr>
            <w:r w:rsidRPr="008B0B1B">
              <w:t>Učivo matematiky je koncipováno jako teoretický předmět s vazbou k</w:t>
            </w:r>
            <w:r w:rsidR="008B0B1B">
              <w:t> </w:t>
            </w:r>
            <w:r w:rsidRPr="008B0B1B">
              <w:t xml:space="preserve">odborné složce vzdělávání. Učivo je členěno do celků, které v dané posloupnosti představují obsahově a logicky uspořádaný systém, který ale nelze vnímat izolovaně, neboť charakter předmětu vyžaduje velkou míru provázanosti mezi jednotlivými kapitolami. </w:t>
            </w:r>
          </w:p>
          <w:p w14:paraId="5265FA30" w14:textId="77777777" w:rsidR="006C5001" w:rsidRPr="008B0B1B" w:rsidRDefault="006C5001" w:rsidP="008B0B1B">
            <w:pPr>
              <w:jc w:val="both"/>
            </w:pPr>
            <w:r w:rsidRPr="008B0B1B">
              <w:t xml:space="preserve">V prvním ročníku je věnovaná značná pozornost prohloubení učiva ze ZŠ. V tematickém celku </w:t>
            </w:r>
            <w:r w:rsidRPr="008B0B1B">
              <w:rPr>
                <w:i/>
                <w:iCs/>
              </w:rPr>
              <w:t>Operace s čísly</w:t>
            </w:r>
            <w:r w:rsidRPr="008B0B1B">
              <w:t xml:space="preserve"> si žáci prohloubí znalosti číselných oborů, zaokrouhlování, intervalů a provádí operace s mocninami a</w:t>
            </w:r>
            <w:r w:rsidR="008B0B1B">
              <w:t> </w:t>
            </w:r>
            <w:r w:rsidRPr="008B0B1B">
              <w:t>odmocninami. Seznámí se s praktickým využitím trojčlenky a</w:t>
            </w:r>
            <w:r w:rsidR="008B0B1B">
              <w:t> </w:t>
            </w:r>
            <w:r w:rsidRPr="008B0B1B">
              <w:t xml:space="preserve">procentového počtu a se základy finanční matematiky. Téma </w:t>
            </w:r>
            <w:r w:rsidRPr="008B0B1B">
              <w:rPr>
                <w:i/>
                <w:iCs/>
              </w:rPr>
              <w:t>Číselné a</w:t>
            </w:r>
            <w:r w:rsidR="008B0B1B">
              <w:rPr>
                <w:i/>
                <w:iCs/>
              </w:rPr>
              <w:t> </w:t>
            </w:r>
            <w:r w:rsidRPr="008B0B1B">
              <w:rPr>
                <w:i/>
                <w:iCs/>
              </w:rPr>
              <w:t xml:space="preserve">algebraické výrazy </w:t>
            </w:r>
            <w:r w:rsidRPr="008B0B1B">
              <w:t>prohlubuje znalosti žáků v oblasti úprav a určování hodnot výrazů.</w:t>
            </w:r>
          </w:p>
          <w:p w14:paraId="2D3BE60B" w14:textId="77777777" w:rsidR="006C5001" w:rsidRPr="008B0B1B" w:rsidRDefault="006C5001" w:rsidP="008B0B1B">
            <w:pPr>
              <w:jc w:val="both"/>
            </w:pPr>
            <w:r w:rsidRPr="008B0B1B">
              <w:t xml:space="preserve">Navazuje téma </w:t>
            </w:r>
            <w:r w:rsidRPr="008B0B1B">
              <w:rPr>
                <w:i/>
                <w:iCs/>
              </w:rPr>
              <w:t>Řešení rovnic a nerovnic,</w:t>
            </w:r>
            <w:r w:rsidRPr="008B0B1B">
              <w:t xml:space="preserve"> kde</w:t>
            </w:r>
            <w:r w:rsidRPr="008B0B1B">
              <w:rPr>
                <w:i/>
                <w:iCs/>
              </w:rPr>
              <w:t xml:space="preserve"> </w:t>
            </w:r>
            <w:r w:rsidRPr="008B0B1B">
              <w:t xml:space="preserve">si žák prohloubí znalosti v oblasti lineárních a kvadratických rovnic a seznámí se novými druhy rovnic a jejich způsoby řešení. </w:t>
            </w:r>
          </w:p>
          <w:p w14:paraId="6DF50F55" w14:textId="77777777" w:rsidR="006C5001" w:rsidRPr="008B0B1B" w:rsidRDefault="006C5001" w:rsidP="008B0B1B">
            <w:pPr>
              <w:jc w:val="both"/>
            </w:pPr>
            <w:r w:rsidRPr="008B0B1B">
              <w:t xml:space="preserve">Ve druhém ročníku v tématu </w:t>
            </w:r>
            <w:r w:rsidRPr="008B0B1B">
              <w:rPr>
                <w:i/>
                <w:iCs/>
              </w:rPr>
              <w:t xml:space="preserve">Funkce </w:t>
            </w:r>
            <w:r w:rsidRPr="008B0B1B">
              <w:t xml:space="preserve">se žáci seznámí se základními typy funkcí, popisují jejich vlastnosti, kreslí grafy a </w:t>
            </w:r>
            <w:proofErr w:type="gramStart"/>
            <w:r w:rsidRPr="008B0B1B">
              <w:t>učí</w:t>
            </w:r>
            <w:proofErr w:type="gramEnd"/>
            <w:r w:rsidRPr="008B0B1B">
              <w:t xml:space="preserve"> se je používat při řešení různých typů úloh. Téma </w:t>
            </w:r>
            <w:r w:rsidRPr="008B0B1B">
              <w:rPr>
                <w:i/>
                <w:iCs/>
              </w:rPr>
              <w:t>Planimetrie</w:t>
            </w:r>
            <w:r w:rsidRPr="008B0B1B">
              <w:t xml:space="preserve"> je zaměřené na početní i grafické řešení jednoduchých geometrických problémů v rovině. Závěr druhého ročníku </w:t>
            </w:r>
            <w:proofErr w:type="gramStart"/>
            <w:r w:rsidRPr="008B0B1B">
              <w:t>patří</w:t>
            </w:r>
            <w:proofErr w:type="gramEnd"/>
            <w:r w:rsidRPr="008B0B1B">
              <w:t xml:space="preserve"> </w:t>
            </w:r>
            <w:r w:rsidRPr="008B0B1B">
              <w:rPr>
                <w:i/>
                <w:iCs/>
              </w:rPr>
              <w:t>Goniometrii a trigonometrii</w:t>
            </w:r>
            <w:r w:rsidRPr="008B0B1B">
              <w:t>, kde se žáci seznámí s goniometrickými funkcemi a řešením trojúhelníka s využitím trigonometrie.</w:t>
            </w:r>
          </w:p>
          <w:p w14:paraId="6D5A19D3" w14:textId="77777777" w:rsidR="006C5001" w:rsidRPr="008B0B1B" w:rsidRDefault="006C5001" w:rsidP="008B0B1B">
            <w:pPr>
              <w:jc w:val="both"/>
            </w:pPr>
            <w:r w:rsidRPr="008B0B1B">
              <w:t xml:space="preserve">Ve třetím ročníku se žáci seznámí se </w:t>
            </w:r>
            <w:r w:rsidRPr="008B0B1B">
              <w:rPr>
                <w:i/>
                <w:iCs/>
              </w:rPr>
              <w:t>Stereometrií</w:t>
            </w:r>
            <w:r w:rsidRPr="008B0B1B">
              <w:t xml:space="preserve">, která se zabývá výpočty objemů a povrchů těles. Téma </w:t>
            </w:r>
            <w:r w:rsidRPr="008B0B1B">
              <w:rPr>
                <w:i/>
                <w:iCs/>
              </w:rPr>
              <w:t xml:space="preserve">Pravděpodobnost v praktických úlohách </w:t>
            </w:r>
            <w:r w:rsidRPr="008B0B1B">
              <w:t xml:space="preserve">seznámí žáky s výpočtem pravděpodobnosti náhodného jevu v jednoduchých aplikačních úlohách. Poslední téma je věnované </w:t>
            </w:r>
            <w:r w:rsidRPr="008B0B1B">
              <w:rPr>
                <w:i/>
                <w:iCs/>
              </w:rPr>
              <w:t>Práce s daty</w:t>
            </w:r>
            <w:r w:rsidRPr="008B0B1B">
              <w:t xml:space="preserve"> </w:t>
            </w:r>
            <w:r w:rsidRPr="008B0B1B">
              <w:rPr>
                <w:i/>
                <w:iCs/>
              </w:rPr>
              <w:t xml:space="preserve">v praktických úlohách, </w:t>
            </w:r>
            <w:r w:rsidRPr="008B0B1B">
              <w:t xml:space="preserve">kde žáci pracují se statistickými daty v tabulkách, diagramech a grafech pomocí digitální technologie.  </w:t>
            </w:r>
          </w:p>
          <w:p w14:paraId="349DADDD" w14:textId="77777777" w:rsidR="006C5001" w:rsidRPr="008B0B1B" w:rsidRDefault="006C5001" w:rsidP="008B0B1B">
            <w:pPr>
              <w:autoSpaceDE w:val="0"/>
              <w:autoSpaceDN w:val="0"/>
              <w:adjustRightInd w:val="0"/>
              <w:jc w:val="both"/>
              <w:rPr>
                <w:rFonts w:eastAsia="Calibri"/>
                <w:lang w:eastAsia="en-US"/>
              </w:rPr>
            </w:pPr>
            <w:r w:rsidRPr="008B0B1B">
              <w:rPr>
                <w:rFonts w:eastAsia="Calibri"/>
                <w:lang w:eastAsia="en-US"/>
              </w:rPr>
              <w:lastRenderedPageBreak/>
              <w:t xml:space="preserve">Vyučovací předmět Matematika rozvíjí logické, abstraktní a kritické myšlení, </w:t>
            </w:r>
            <w:proofErr w:type="gramStart"/>
            <w:r w:rsidRPr="008B0B1B">
              <w:rPr>
                <w:rFonts w:eastAsia="Calibri"/>
                <w:lang w:eastAsia="en-US"/>
              </w:rPr>
              <w:t>učí</w:t>
            </w:r>
            <w:proofErr w:type="gramEnd"/>
            <w:r w:rsidRPr="008B0B1B">
              <w:rPr>
                <w:rFonts w:eastAsia="Calibri"/>
                <w:lang w:eastAsia="en-US"/>
              </w:rPr>
              <w:t xml:space="preserve"> žáka matematizovat reálné situace, vytvářet úsudek a řešit úlohy z běžného života, užívat správně matematické pojmy, numericky počítat a užívat proměnnou, pracovat s</w:t>
            </w:r>
          </w:p>
          <w:p w14:paraId="2023B4A7" w14:textId="77777777" w:rsidR="006C5001" w:rsidRPr="008B0B1B" w:rsidRDefault="006C5001" w:rsidP="008B0B1B">
            <w:pPr>
              <w:jc w:val="both"/>
            </w:pPr>
            <w:r w:rsidRPr="008B0B1B">
              <w:rPr>
                <w:rFonts w:eastAsia="Calibri"/>
                <w:lang w:eastAsia="en-US"/>
              </w:rPr>
              <w:t>rovinnými a prostorovými útvary a pracovat s matematickým modelem.</w:t>
            </w:r>
          </w:p>
          <w:p w14:paraId="14D63B72" w14:textId="77777777" w:rsidR="006C5001" w:rsidRPr="008B0B1B" w:rsidRDefault="006C5001" w:rsidP="008B0B1B">
            <w:pPr>
              <w:autoSpaceDE w:val="0"/>
              <w:autoSpaceDN w:val="0"/>
              <w:adjustRightInd w:val="0"/>
              <w:spacing w:line="276" w:lineRule="auto"/>
              <w:jc w:val="both"/>
              <w:rPr>
                <w:lang w:eastAsia="en-US"/>
              </w:rPr>
            </w:pPr>
          </w:p>
        </w:tc>
      </w:tr>
      <w:tr w:rsidR="006C5001" w:rsidRPr="008B0B1B" w14:paraId="659D52A0" w14:textId="77777777" w:rsidTr="00FF5456">
        <w:trPr>
          <w:trHeight w:val="146"/>
        </w:trPr>
        <w:tc>
          <w:tcPr>
            <w:tcW w:w="0" w:type="auto"/>
            <w:tcBorders>
              <w:top w:val="single" w:sz="4" w:space="0" w:color="auto"/>
              <w:left w:val="single" w:sz="4" w:space="0" w:color="auto"/>
              <w:bottom w:val="single" w:sz="4" w:space="0" w:color="auto"/>
              <w:right w:val="single" w:sz="4" w:space="0" w:color="auto"/>
            </w:tcBorders>
            <w:hideMark/>
          </w:tcPr>
          <w:p w14:paraId="6A5A442C"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color w:val="000000"/>
                <w:lang w:eastAsia="en-US"/>
              </w:rPr>
              <w:lastRenderedPageBreak/>
              <w:t>Metody a formy</w:t>
            </w:r>
          </w:p>
          <w:p w14:paraId="23F6399B"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380CBF2F" w14:textId="77777777" w:rsidR="006C5001" w:rsidRPr="008B0B1B" w:rsidRDefault="006C5001" w:rsidP="008B0B1B">
            <w:pPr>
              <w:autoSpaceDE w:val="0"/>
              <w:autoSpaceDN w:val="0"/>
              <w:adjustRightInd w:val="0"/>
              <w:jc w:val="both"/>
              <w:rPr>
                <w:rFonts w:eastAsia="Calibri"/>
                <w:lang w:eastAsia="en-US"/>
              </w:rPr>
            </w:pPr>
            <w:r w:rsidRPr="008B0B1B">
              <w:rPr>
                <w:rFonts w:eastAsia="Calibri"/>
                <w:lang w:eastAsia="en-US"/>
              </w:rPr>
              <w:t>Velký důraz je kladen na různé formy procvičování učiva a upevňování získaných vědomostí.</w:t>
            </w:r>
          </w:p>
          <w:p w14:paraId="5C0F39AD" w14:textId="77777777" w:rsidR="006C5001" w:rsidRPr="008B0B1B" w:rsidRDefault="006C5001" w:rsidP="008B0B1B">
            <w:pPr>
              <w:autoSpaceDE w:val="0"/>
              <w:autoSpaceDN w:val="0"/>
              <w:adjustRightInd w:val="0"/>
              <w:jc w:val="both"/>
              <w:rPr>
                <w:rFonts w:eastAsia="Calibri"/>
                <w:lang w:eastAsia="en-US"/>
              </w:rPr>
            </w:pPr>
            <w:r w:rsidRPr="008B0B1B">
              <w:rPr>
                <w:rFonts w:eastAsia="Calibri"/>
                <w:lang w:eastAsia="en-US"/>
              </w:rPr>
              <w:t>Ve výuce se využívají všechny formy a metody práce, které napomáhají správnému</w:t>
            </w:r>
          </w:p>
          <w:p w14:paraId="4F248640" w14:textId="77777777" w:rsidR="006C5001" w:rsidRPr="008B0B1B" w:rsidRDefault="006C5001" w:rsidP="008B0B1B">
            <w:pPr>
              <w:autoSpaceDE w:val="0"/>
              <w:autoSpaceDN w:val="0"/>
              <w:adjustRightInd w:val="0"/>
              <w:jc w:val="both"/>
              <w:rPr>
                <w:rFonts w:eastAsia="Calibri"/>
                <w:lang w:eastAsia="en-US"/>
              </w:rPr>
            </w:pPr>
            <w:r w:rsidRPr="008B0B1B">
              <w:rPr>
                <w:rFonts w:eastAsia="Calibri"/>
                <w:lang w:eastAsia="en-US"/>
              </w:rPr>
              <w:t>vymezení pojmů, pochopení a procvičení učiva, zejména metoda slovní (výklad,</w:t>
            </w:r>
          </w:p>
          <w:p w14:paraId="473F2E60" w14:textId="77777777" w:rsidR="006C5001" w:rsidRPr="008B0B1B" w:rsidRDefault="006C5001" w:rsidP="008B0B1B">
            <w:pPr>
              <w:autoSpaceDE w:val="0"/>
              <w:autoSpaceDN w:val="0"/>
              <w:adjustRightInd w:val="0"/>
              <w:jc w:val="both"/>
              <w:rPr>
                <w:rFonts w:eastAsia="Calibri"/>
                <w:lang w:eastAsia="en-US"/>
              </w:rPr>
            </w:pPr>
            <w:r w:rsidRPr="008B0B1B">
              <w:rPr>
                <w:rFonts w:eastAsia="Calibri"/>
                <w:lang w:eastAsia="en-US"/>
              </w:rPr>
              <w:t>vysvětlování, popis, diskuse), metoda názorně demonstrační (modely, tabulky, grafy), metoda praktická s využitím digitální technologie.</w:t>
            </w:r>
          </w:p>
          <w:p w14:paraId="5DE2ECA5" w14:textId="77777777" w:rsidR="006C5001" w:rsidRPr="008B0B1B" w:rsidRDefault="006C5001" w:rsidP="008B0B1B">
            <w:pPr>
              <w:widowControl w:val="0"/>
              <w:autoSpaceDE w:val="0"/>
              <w:autoSpaceDN w:val="0"/>
              <w:adjustRightInd w:val="0"/>
              <w:snapToGrid w:val="0"/>
              <w:spacing w:line="276" w:lineRule="auto"/>
              <w:jc w:val="both"/>
              <w:rPr>
                <w:lang w:eastAsia="en-US"/>
              </w:rPr>
            </w:pPr>
            <w:r w:rsidRPr="008B0B1B">
              <w:rPr>
                <w:rFonts w:eastAsia="Calibri"/>
              </w:rPr>
              <w:t>Studenti pracují nejčastěji pod vedením vyučujícího, samostatně, ale i ve skupinách.</w:t>
            </w:r>
          </w:p>
        </w:tc>
      </w:tr>
      <w:tr w:rsidR="006C5001" w:rsidRPr="008B0B1B" w14:paraId="79BBE0FF" w14:textId="77777777" w:rsidTr="00FF5456">
        <w:trPr>
          <w:trHeight w:val="146"/>
        </w:trPr>
        <w:tc>
          <w:tcPr>
            <w:tcW w:w="0" w:type="auto"/>
            <w:tcBorders>
              <w:top w:val="single" w:sz="4" w:space="0" w:color="auto"/>
              <w:left w:val="single" w:sz="4" w:space="0" w:color="auto"/>
              <w:bottom w:val="single" w:sz="4" w:space="0" w:color="auto"/>
              <w:right w:val="single" w:sz="4" w:space="0" w:color="auto"/>
            </w:tcBorders>
            <w:hideMark/>
          </w:tcPr>
          <w:p w14:paraId="5F77B86A"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0EEA90C1" w14:textId="77777777" w:rsidR="006C5001" w:rsidRPr="008B0B1B" w:rsidRDefault="006C5001" w:rsidP="008B0B1B">
            <w:pPr>
              <w:pStyle w:val="Default"/>
              <w:jc w:val="both"/>
            </w:pPr>
            <w:r w:rsidRPr="008B0B1B">
              <w:t>Hodnocení je prováděno v souladu s pravidly pro hodnocení výsledků vzdělávání žáků. Výsledkem ověřování je hodnocení a klasifikace. Klasifikace je číselným vyjádřením hodnocení. Předpokládá se, že vyučující bude používat kombinaci více diagnostických metod, tedy známkování, slovní hodnocení, bodový systém. Zejména slovní hodnocení žáka, jako zpětná vazba, je výrazným stimulačním prostředkem. Vhodné je využití v co největší míře i hodnocení žáků navzájem a sebehodnocení.</w:t>
            </w:r>
          </w:p>
          <w:p w14:paraId="57BFF236" w14:textId="77777777" w:rsidR="006C5001" w:rsidRPr="008B0B1B" w:rsidRDefault="006C5001" w:rsidP="008B0B1B">
            <w:pPr>
              <w:widowControl w:val="0"/>
              <w:autoSpaceDE w:val="0"/>
              <w:autoSpaceDN w:val="0"/>
              <w:adjustRightInd w:val="0"/>
              <w:snapToGrid w:val="0"/>
              <w:spacing w:line="276" w:lineRule="auto"/>
              <w:jc w:val="both"/>
              <w:rPr>
                <w:lang w:eastAsia="en-US"/>
              </w:rPr>
            </w:pPr>
            <w:r w:rsidRPr="008B0B1B">
              <w:t>Součástí hodnocení jsou 4 čtvrtletní souhrnné písemné práce.</w:t>
            </w:r>
          </w:p>
        </w:tc>
      </w:tr>
      <w:tr w:rsidR="006C5001" w:rsidRPr="008B0B1B" w14:paraId="2FFD89C5" w14:textId="77777777" w:rsidTr="00FF5456">
        <w:trPr>
          <w:trHeight w:val="146"/>
        </w:trPr>
        <w:tc>
          <w:tcPr>
            <w:tcW w:w="0" w:type="auto"/>
            <w:tcBorders>
              <w:top w:val="single" w:sz="4" w:space="0" w:color="auto"/>
              <w:left w:val="single" w:sz="4" w:space="0" w:color="auto"/>
              <w:bottom w:val="single" w:sz="4" w:space="0" w:color="auto"/>
              <w:right w:val="single" w:sz="4" w:space="0" w:color="auto"/>
            </w:tcBorders>
            <w:hideMark/>
          </w:tcPr>
          <w:p w14:paraId="37B39F9B" w14:textId="77777777" w:rsidR="006C5001" w:rsidRPr="008B0B1B" w:rsidRDefault="006C5001" w:rsidP="00FF5456">
            <w:pPr>
              <w:widowControl w:val="0"/>
              <w:autoSpaceDE w:val="0"/>
              <w:autoSpaceDN w:val="0"/>
              <w:adjustRightInd w:val="0"/>
              <w:snapToGrid w:val="0"/>
              <w:spacing w:line="276" w:lineRule="auto"/>
              <w:jc w:val="both"/>
              <w:rPr>
                <w:b/>
                <w:lang w:eastAsia="en-US"/>
              </w:rPr>
            </w:pPr>
            <w:r w:rsidRPr="008B0B1B">
              <w:rPr>
                <w:b/>
                <w:color w:val="000000"/>
                <w:lang w:eastAsia="en-US"/>
              </w:rPr>
              <w:t>Přínos předmětu</w:t>
            </w:r>
          </w:p>
          <w:p w14:paraId="00FED8A6" w14:textId="77777777" w:rsidR="006C5001" w:rsidRPr="008B0B1B" w:rsidRDefault="006C5001" w:rsidP="00FF5456">
            <w:pPr>
              <w:widowControl w:val="0"/>
              <w:autoSpaceDE w:val="0"/>
              <w:autoSpaceDN w:val="0"/>
              <w:adjustRightInd w:val="0"/>
              <w:snapToGrid w:val="0"/>
              <w:spacing w:line="276" w:lineRule="auto"/>
              <w:rPr>
                <w:b/>
                <w:lang w:eastAsia="en-US"/>
              </w:rPr>
            </w:pPr>
            <w:r w:rsidRPr="008B0B1B">
              <w:rPr>
                <w:b/>
                <w:color w:val="000000"/>
                <w:lang w:eastAsia="en-US"/>
              </w:rPr>
              <w:t>pro rozvoj klíčových</w:t>
            </w:r>
          </w:p>
          <w:p w14:paraId="4BCA1BE4" w14:textId="77777777" w:rsidR="006C5001" w:rsidRPr="008B0B1B" w:rsidRDefault="006C5001" w:rsidP="00FF5456">
            <w:pPr>
              <w:widowControl w:val="0"/>
              <w:autoSpaceDE w:val="0"/>
              <w:autoSpaceDN w:val="0"/>
              <w:adjustRightInd w:val="0"/>
              <w:snapToGrid w:val="0"/>
              <w:spacing w:line="276" w:lineRule="auto"/>
              <w:jc w:val="both"/>
              <w:rPr>
                <w:b/>
                <w:lang w:eastAsia="en-US"/>
              </w:rPr>
            </w:pPr>
            <w:r w:rsidRPr="008B0B1B">
              <w:rPr>
                <w:b/>
                <w:color w:val="000000"/>
                <w:lang w:eastAsia="en-US"/>
              </w:rPr>
              <w:t>kompetencí a</w:t>
            </w:r>
          </w:p>
          <w:p w14:paraId="239CCD87" w14:textId="77777777" w:rsidR="006C5001" w:rsidRPr="008B0B1B" w:rsidRDefault="006C5001" w:rsidP="00FF5456">
            <w:pPr>
              <w:widowControl w:val="0"/>
              <w:autoSpaceDE w:val="0"/>
              <w:autoSpaceDN w:val="0"/>
              <w:adjustRightInd w:val="0"/>
              <w:snapToGrid w:val="0"/>
              <w:spacing w:line="276" w:lineRule="auto"/>
              <w:jc w:val="both"/>
              <w:rPr>
                <w:b/>
                <w:lang w:eastAsia="en-US"/>
              </w:rPr>
            </w:pPr>
            <w:r w:rsidRPr="008B0B1B">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51856EDC" w14:textId="77777777" w:rsidR="006C5001" w:rsidRPr="008B0B1B" w:rsidRDefault="006C5001" w:rsidP="008B0B1B">
            <w:pPr>
              <w:pStyle w:val="Default"/>
              <w:jc w:val="both"/>
              <w:rPr>
                <w:b/>
              </w:rPr>
            </w:pPr>
            <w:r w:rsidRPr="008B0B1B">
              <w:rPr>
                <w:b/>
              </w:rPr>
              <w:t>Klíčové kompetence</w:t>
            </w:r>
          </w:p>
          <w:p w14:paraId="06FADE51" w14:textId="77777777" w:rsidR="006C5001" w:rsidRPr="008B0B1B" w:rsidRDefault="006C5001" w:rsidP="008B0B1B">
            <w:pPr>
              <w:pStyle w:val="Default"/>
              <w:jc w:val="both"/>
            </w:pPr>
            <w:r w:rsidRPr="008B0B1B">
              <w:rPr>
                <w:u w:val="single"/>
              </w:rPr>
              <w:t>Komunikativní kompetence</w:t>
            </w:r>
            <w:r w:rsidRPr="008B0B1B">
              <w:rPr>
                <w:b/>
                <w:bCs/>
              </w:rPr>
              <w:t xml:space="preserve"> </w:t>
            </w:r>
            <w:r w:rsidRPr="008B0B1B">
              <w:t>– žák se vyjadřuje přesně a srozumitelně, formuluje a obhajuje své názory, zpracovává jednoduché odborné texty a</w:t>
            </w:r>
            <w:r w:rsidR="008B0B1B">
              <w:t> </w:t>
            </w:r>
            <w:r w:rsidRPr="008B0B1B">
              <w:t>materiály s matematickou tematikou.</w:t>
            </w:r>
          </w:p>
          <w:p w14:paraId="612F8E95" w14:textId="77777777" w:rsidR="006C5001" w:rsidRPr="008B0B1B" w:rsidRDefault="006C5001" w:rsidP="008B0B1B">
            <w:pPr>
              <w:pStyle w:val="Default"/>
              <w:jc w:val="both"/>
            </w:pPr>
            <w:r w:rsidRPr="008B0B1B">
              <w:rPr>
                <w:u w:val="single"/>
              </w:rPr>
              <w:t>Personální kompetence</w:t>
            </w:r>
            <w:r w:rsidRPr="008B0B1B">
              <w:rPr>
                <w:b/>
                <w:bCs/>
              </w:rPr>
              <w:t xml:space="preserve"> </w:t>
            </w:r>
            <w:r w:rsidRPr="008B0B1B">
              <w:t>– žáci jsou schopni efektivně pracovat, vytvořit si reálný učební a pracovní plán, umí si stanovit jednotlivé činnosti a</w:t>
            </w:r>
            <w:r w:rsidR="008B0B1B">
              <w:t> </w:t>
            </w:r>
            <w:r w:rsidRPr="008B0B1B">
              <w:t xml:space="preserve">postupy, jejich logickou posloupnost a časový harmonogram plnění, jsou připraveni sledovat a vyhodnocovat jejich realizaci. </w:t>
            </w:r>
          </w:p>
          <w:p w14:paraId="787DDD11" w14:textId="77777777" w:rsidR="006C5001" w:rsidRPr="008B0B1B" w:rsidRDefault="006C5001" w:rsidP="008B0B1B">
            <w:pPr>
              <w:pStyle w:val="Default"/>
              <w:jc w:val="both"/>
            </w:pPr>
            <w:r w:rsidRPr="008B0B1B">
              <w:rPr>
                <w:u w:val="single"/>
              </w:rPr>
              <w:t>Sociální kompetence</w:t>
            </w:r>
            <w:r w:rsidRPr="008B0B1B">
              <w:rPr>
                <w:b/>
                <w:bCs/>
              </w:rPr>
              <w:t xml:space="preserve"> </w:t>
            </w:r>
            <w:r w:rsidRPr="008B0B1B">
              <w:t xml:space="preserve">– žáci umí pracovat v týmu v různých pracovních pozicích a podílí se na realizaci společných pracovních i jiných činností. </w:t>
            </w:r>
          </w:p>
          <w:p w14:paraId="0F96C772" w14:textId="77777777" w:rsidR="006C5001" w:rsidRPr="008B0B1B" w:rsidRDefault="006C5001" w:rsidP="008B0B1B">
            <w:pPr>
              <w:pStyle w:val="Default"/>
              <w:jc w:val="both"/>
            </w:pPr>
            <w:r w:rsidRPr="008B0B1B">
              <w:rPr>
                <w:u w:val="single"/>
              </w:rPr>
              <w:t>Samostatnost při řešení úkolů</w:t>
            </w:r>
            <w:r w:rsidRPr="008B0B1B">
              <w:rPr>
                <w:b/>
                <w:bCs/>
              </w:rPr>
              <w:t xml:space="preserve"> </w:t>
            </w:r>
            <w:r w:rsidRPr="008B0B1B">
              <w:t xml:space="preserve">– žáci dokážou porozumět zadání úkolu nebo </w:t>
            </w:r>
            <w:proofErr w:type="gramStart"/>
            <w:r w:rsidRPr="008B0B1B">
              <w:t>určí</w:t>
            </w:r>
            <w:proofErr w:type="gramEnd"/>
            <w:r w:rsidRPr="008B0B1B">
              <w:t xml:space="preserve"> jádro problému, získá informace potřebné k řešení problému, vytyčí strategii řešení a její varianty, zváží klady i zápory jednotlivých způsobů řešení, vyberou optimální postup řešení a provedou je, vyhodnotí a ověří správnost zvoleného postupu. </w:t>
            </w:r>
          </w:p>
          <w:p w14:paraId="266E140B" w14:textId="77777777" w:rsidR="006C5001" w:rsidRPr="008B0B1B" w:rsidRDefault="006C5001" w:rsidP="008B0B1B">
            <w:pPr>
              <w:pStyle w:val="Default"/>
              <w:jc w:val="both"/>
            </w:pPr>
            <w:r w:rsidRPr="008B0B1B">
              <w:rPr>
                <w:u w:val="single"/>
              </w:rPr>
              <w:t>Využití prostředků informačních a komunikačních technologií</w:t>
            </w:r>
            <w:r w:rsidRPr="008B0B1B">
              <w:rPr>
                <w:b/>
                <w:bCs/>
              </w:rPr>
              <w:t xml:space="preserve"> </w:t>
            </w:r>
            <w:r w:rsidRPr="008B0B1B">
              <w:t xml:space="preserve">– žáci umí používat prostředky výpočetní techniky a vyhledává potřebné informace pomocí elektronických médií. </w:t>
            </w:r>
          </w:p>
          <w:p w14:paraId="6803A33D" w14:textId="77777777" w:rsidR="006C5001" w:rsidRDefault="006C5001" w:rsidP="008B0B1B">
            <w:pPr>
              <w:pStyle w:val="Default"/>
              <w:jc w:val="both"/>
            </w:pPr>
            <w:r w:rsidRPr="008B0B1B">
              <w:rPr>
                <w:u w:val="single"/>
              </w:rPr>
              <w:t>Aplikace matematických postupů</w:t>
            </w:r>
            <w:r w:rsidRPr="008B0B1B">
              <w:rPr>
                <w:b/>
                <w:bCs/>
              </w:rPr>
              <w:t xml:space="preserve"> </w:t>
            </w:r>
            <w:r w:rsidRPr="008B0B1B">
              <w:t xml:space="preserve">– žáci správně používají pojmy kvantifikujícího charakteru. Pro řešení úkolu zvolí odpovídající matematické postupy a techniky a používají vhodné algoritmy. Využívají a vytvářejí různé formy grafického znázornění reálných situací a používají je pro řešení. Správně používají a převádějí jednotky. Nacházejí funkční závislosti při řešení praktických úkolů, umí omezit, popsat a využít pro konkrétní řešení. Provádí reálný odhad výsledku řešení úkolu. Sestavují ucelené řešení praktického úkolu na základě dílčích výsledků. </w:t>
            </w:r>
          </w:p>
          <w:p w14:paraId="6E9A52AB" w14:textId="77777777" w:rsidR="008B0B1B" w:rsidRDefault="008B0B1B" w:rsidP="008B0B1B">
            <w:pPr>
              <w:pStyle w:val="Default"/>
              <w:jc w:val="both"/>
            </w:pPr>
          </w:p>
          <w:p w14:paraId="31625F76" w14:textId="77777777" w:rsidR="008B0B1B" w:rsidRPr="008B0B1B" w:rsidRDefault="008B0B1B" w:rsidP="008B0B1B">
            <w:pPr>
              <w:pStyle w:val="Default"/>
              <w:jc w:val="both"/>
            </w:pPr>
          </w:p>
          <w:p w14:paraId="25F4F6BA" w14:textId="77777777" w:rsidR="006C5001" w:rsidRPr="008B0B1B" w:rsidRDefault="006C5001" w:rsidP="008B0B1B">
            <w:pPr>
              <w:pStyle w:val="Default"/>
              <w:jc w:val="both"/>
              <w:rPr>
                <w:b/>
              </w:rPr>
            </w:pPr>
            <w:r w:rsidRPr="008B0B1B">
              <w:rPr>
                <w:b/>
              </w:rPr>
              <w:lastRenderedPageBreak/>
              <w:t>Průřezová témata</w:t>
            </w:r>
          </w:p>
          <w:p w14:paraId="41AA14A3" w14:textId="77777777" w:rsidR="006C5001" w:rsidRPr="008B0B1B" w:rsidRDefault="006C5001" w:rsidP="008B0B1B">
            <w:pPr>
              <w:pStyle w:val="Default"/>
              <w:jc w:val="both"/>
            </w:pPr>
            <w:r w:rsidRPr="008B0B1B">
              <w:rPr>
                <w:u w:val="single"/>
              </w:rPr>
              <w:t>Občan v demokratické společnosti</w:t>
            </w:r>
            <w:r w:rsidRPr="008B0B1B">
              <w:rPr>
                <w:b/>
                <w:bCs/>
              </w:rPr>
              <w:t xml:space="preserve"> </w:t>
            </w:r>
            <w:r w:rsidRPr="008B0B1B">
              <w:t xml:space="preserve">– žák je stimulován k aktivitě, angažovanosti a k diskusím nad konkrétními úlohami praxe. Je veden ke komunikaci a zásadám slušného chování ve společnosti. </w:t>
            </w:r>
          </w:p>
          <w:p w14:paraId="34E68D9A" w14:textId="77777777" w:rsidR="006C5001" w:rsidRPr="008B0B1B" w:rsidRDefault="006C5001" w:rsidP="008B0B1B">
            <w:pPr>
              <w:pStyle w:val="Default"/>
              <w:jc w:val="both"/>
            </w:pPr>
            <w:r w:rsidRPr="008B0B1B">
              <w:rPr>
                <w:u w:val="single"/>
              </w:rPr>
              <w:t>Člověk a životní prostředí</w:t>
            </w:r>
            <w:r w:rsidRPr="008B0B1B">
              <w:rPr>
                <w:b/>
                <w:bCs/>
              </w:rPr>
              <w:t xml:space="preserve"> </w:t>
            </w:r>
            <w:r w:rsidRPr="008B0B1B">
              <w:t>– žák si osvojuje a vyjasňuje názory na spotřebu energií, na používané technologické metody a pracovní postupy z</w:t>
            </w:r>
            <w:r w:rsidR="008B0B1B">
              <w:t> </w:t>
            </w:r>
            <w:r w:rsidRPr="008B0B1B">
              <w:t xml:space="preserve">hlediska možného negativního ovlivňování životního prostředí, učí se uplatňovat nejen kritérium ekonomické efektivnosti, ale i hledisko ekologické, uvědomuje si problematiku </w:t>
            </w:r>
            <w:proofErr w:type="gramStart"/>
            <w:r w:rsidRPr="008B0B1B">
              <w:t>odpadů - vznik</w:t>
            </w:r>
            <w:proofErr w:type="gramEnd"/>
            <w:r w:rsidRPr="008B0B1B">
              <w:t xml:space="preserve">, druhy, ekologické zneškodňování, způsoby minimalizace jejich vzniku a globální vliv člověka na živou přírodu. </w:t>
            </w:r>
          </w:p>
          <w:p w14:paraId="0BD3255D" w14:textId="77777777" w:rsidR="006C5001" w:rsidRPr="008B0B1B" w:rsidRDefault="006C5001" w:rsidP="008B0B1B">
            <w:pPr>
              <w:pStyle w:val="Default"/>
              <w:jc w:val="both"/>
            </w:pPr>
            <w:r w:rsidRPr="008B0B1B">
              <w:rPr>
                <w:u w:val="single"/>
              </w:rPr>
              <w:t>Člověk a svět práce</w:t>
            </w:r>
            <w:r w:rsidRPr="008B0B1B">
              <w:rPr>
                <w:b/>
                <w:bCs/>
              </w:rPr>
              <w:t xml:space="preserve"> </w:t>
            </w:r>
            <w:r w:rsidRPr="008B0B1B">
              <w:t>– přírodovědné vzdělání podporuje jednoznačné a</w:t>
            </w:r>
            <w:r w:rsidR="008B0B1B">
              <w:t> </w:t>
            </w:r>
            <w:r w:rsidRPr="008B0B1B">
              <w:t xml:space="preserve">přesné definování technických problémů, dovednost získávat a efektivně využívat informace z různých zdrojů. Žák </w:t>
            </w:r>
            <w:proofErr w:type="gramStart"/>
            <w:r w:rsidRPr="008B0B1B">
              <w:t>řeší</w:t>
            </w:r>
            <w:proofErr w:type="gramEnd"/>
            <w:r w:rsidRPr="008B0B1B">
              <w:t xml:space="preserve"> často prakticky zaměřené příklady. Vzhledem k budoucí volbě povolání jsou žáci motivováni k</w:t>
            </w:r>
            <w:r w:rsidR="008B0B1B">
              <w:t> </w:t>
            </w:r>
            <w:r w:rsidRPr="008B0B1B">
              <w:t xml:space="preserve">důslednosti, pečlivosti, zodpovědnosti a vytrvalosti překonávat překážky. Dále pak se jeví jako významná práce v týmu a spolupráce s ostatními lidmi. </w:t>
            </w:r>
          </w:p>
          <w:p w14:paraId="3E4D2126" w14:textId="77777777" w:rsidR="006C5001" w:rsidRPr="008B0B1B" w:rsidRDefault="006C5001" w:rsidP="008B0B1B">
            <w:pPr>
              <w:autoSpaceDE w:val="0"/>
              <w:autoSpaceDN w:val="0"/>
              <w:adjustRightInd w:val="0"/>
              <w:spacing w:line="276" w:lineRule="auto"/>
              <w:jc w:val="both"/>
              <w:rPr>
                <w:lang w:eastAsia="en-US"/>
              </w:rPr>
            </w:pPr>
            <w:r w:rsidRPr="008B0B1B">
              <w:rPr>
                <w:u w:val="single"/>
              </w:rPr>
              <w:t>Informační a komunikační technologie</w:t>
            </w:r>
            <w:r w:rsidRPr="008B0B1B">
              <w:rPr>
                <w:b/>
                <w:bCs/>
              </w:rPr>
              <w:t xml:space="preserve"> </w:t>
            </w:r>
            <w:r w:rsidRPr="008B0B1B">
              <w:t>– žák využívá prvků moderních informačních a komunikačních technologií, efektivně je využívá v průběhu vzdělávání i při samostatném řešení praktických úkolů.</w:t>
            </w:r>
          </w:p>
        </w:tc>
      </w:tr>
    </w:tbl>
    <w:p w14:paraId="2C9B11AD" w14:textId="77777777" w:rsidR="006C5001" w:rsidRPr="00D95BFF" w:rsidRDefault="006C5001" w:rsidP="006C5001">
      <w:pPr>
        <w:jc w:val="both"/>
        <w:rPr>
          <w:b/>
          <w:sz w:val="28"/>
        </w:rPr>
      </w:pPr>
    </w:p>
    <w:p w14:paraId="5401DBC9" w14:textId="77777777" w:rsidR="006C5001" w:rsidRPr="00D95BFF" w:rsidRDefault="006C5001" w:rsidP="006C5001">
      <w:pPr>
        <w:jc w:val="both"/>
        <w:rPr>
          <w:b/>
          <w:sz w:val="28"/>
        </w:rPr>
      </w:pPr>
    </w:p>
    <w:p w14:paraId="665981DD" w14:textId="77777777" w:rsidR="006C5001" w:rsidRDefault="006C5001" w:rsidP="006C5001">
      <w:pPr>
        <w:jc w:val="both"/>
        <w:rPr>
          <w:b/>
          <w:sz w:val="28"/>
        </w:rPr>
      </w:pPr>
    </w:p>
    <w:p w14:paraId="12D7DEF1" w14:textId="77777777" w:rsidR="006C5001" w:rsidRDefault="006C5001" w:rsidP="006C5001">
      <w:pPr>
        <w:jc w:val="both"/>
        <w:rPr>
          <w:b/>
          <w:sz w:val="28"/>
        </w:rPr>
      </w:pPr>
    </w:p>
    <w:p w14:paraId="7E908D5A" w14:textId="77777777" w:rsidR="006C5001" w:rsidRDefault="006C5001" w:rsidP="006C5001">
      <w:pPr>
        <w:jc w:val="both"/>
        <w:rPr>
          <w:b/>
          <w:sz w:val="28"/>
        </w:rPr>
      </w:pPr>
    </w:p>
    <w:p w14:paraId="0A8BB2AE" w14:textId="77777777" w:rsidR="006C5001" w:rsidRDefault="006C5001" w:rsidP="006C5001">
      <w:pPr>
        <w:jc w:val="both"/>
        <w:rPr>
          <w:b/>
          <w:sz w:val="28"/>
        </w:rPr>
      </w:pPr>
    </w:p>
    <w:p w14:paraId="2C526FCA" w14:textId="77777777" w:rsidR="006C5001" w:rsidRDefault="006C5001" w:rsidP="006C5001">
      <w:pPr>
        <w:jc w:val="both"/>
        <w:rPr>
          <w:b/>
          <w:sz w:val="28"/>
        </w:rPr>
      </w:pPr>
    </w:p>
    <w:p w14:paraId="71976329" w14:textId="77777777" w:rsidR="006C5001" w:rsidRDefault="006C5001" w:rsidP="006C5001">
      <w:pPr>
        <w:jc w:val="both"/>
        <w:rPr>
          <w:b/>
          <w:sz w:val="28"/>
        </w:rPr>
      </w:pPr>
    </w:p>
    <w:p w14:paraId="57C4005F" w14:textId="77777777" w:rsidR="006C5001" w:rsidRDefault="006C5001" w:rsidP="006C5001">
      <w:pPr>
        <w:jc w:val="both"/>
        <w:rPr>
          <w:b/>
          <w:sz w:val="28"/>
        </w:rPr>
      </w:pPr>
    </w:p>
    <w:p w14:paraId="154F2CAF" w14:textId="77777777" w:rsidR="006C5001" w:rsidRDefault="006C5001" w:rsidP="006C5001">
      <w:pPr>
        <w:jc w:val="both"/>
        <w:rPr>
          <w:b/>
          <w:sz w:val="28"/>
        </w:rPr>
      </w:pPr>
    </w:p>
    <w:p w14:paraId="1971E5D5" w14:textId="77777777" w:rsidR="006C5001" w:rsidRDefault="006C5001" w:rsidP="006C5001">
      <w:pPr>
        <w:jc w:val="both"/>
        <w:rPr>
          <w:b/>
          <w:sz w:val="28"/>
        </w:rPr>
      </w:pPr>
    </w:p>
    <w:p w14:paraId="418ACEF5" w14:textId="77777777" w:rsidR="006C5001" w:rsidRDefault="006C5001" w:rsidP="006C5001">
      <w:pPr>
        <w:jc w:val="both"/>
        <w:rPr>
          <w:b/>
          <w:sz w:val="28"/>
        </w:rPr>
      </w:pPr>
    </w:p>
    <w:p w14:paraId="053257C9" w14:textId="77777777" w:rsidR="006C5001" w:rsidRPr="00B4090B" w:rsidRDefault="008B0B1B" w:rsidP="006C5001">
      <w:pPr>
        <w:jc w:val="both"/>
        <w:rPr>
          <w:b/>
          <w:szCs w:val="22"/>
        </w:rPr>
      </w:pPr>
      <w:r w:rsidRPr="00B4090B">
        <w:rPr>
          <w:b/>
          <w:szCs w:val="22"/>
        </w:rPr>
        <w:br w:type="page"/>
      </w:r>
      <w:r w:rsidR="006C5001" w:rsidRPr="00B4090B">
        <w:rPr>
          <w:b/>
          <w:szCs w:val="22"/>
        </w:rPr>
        <w:lastRenderedPageBreak/>
        <w:t>Rozpis výsledků vzdělávání a učiva</w:t>
      </w:r>
    </w:p>
    <w:p w14:paraId="775E7822" w14:textId="77777777" w:rsidR="006C5001" w:rsidRPr="00D95BFF" w:rsidRDefault="006C5001" w:rsidP="006C5001">
      <w:pPr>
        <w:jc w:val="both"/>
        <w:rPr>
          <w:b/>
        </w:rPr>
      </w:pPr>
    </w:p>
    <w:p w14:paraId="7E33A071" w14:textId="77777777" w:rsidR="006C5001" w:rsidRDefault="006C5001" w:rsidP="006C5001">
      <w:pPr>
        <w:jc w:val="both"/>
      </w:pPr>
      <w:r w:rsidRPr="00D95BFF">
        <w:rPr>
          <w:b/>
          <w:bCs/>
        </w:rPr>
        <w:t>1. ročník:</w:t>
      </w:r>
      <w:r>
        <w:t xml:space="preserve"> </w:t>
      </w:r>
      <w:r w:rsidRPr="00B4090B">
        <w:rPr>
          <w:b/>
          <w:bCs/>
        </w:rPr>
        <w:t>celkem 66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6C5001" w:rsidRPr="003171F4" w14:paraId="7A821E55" w14:textId="77777777" w:rsidTr="003171F4">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1D9F0511" w14:textId="77777777" w:rsidR="006C5001" w:rsidRPr="003171F4" w:rsidRDefault="006C5001" w:rsidP="003171F4">
            <w:pPr>
              <w:widowControl w:val="0"/>
              <w:autoSpaceDE w:val="0"/>
              <w:autoSpaceDN w:val="0"/>
              <w:adjustRightInd w:val="0"/>
              <w:snapToGrid w:val="0"/>
              <w:spacing w:line="276" w:lineRule="auto"/>
              <w:ind w:left="142" w:hanging="142"/>
              <w:jc w:val="both"/>
              <w:rPr>
                <w:b/>
                <w:lang w:eastAsia="en-US"/>
              </w:rPr>
            </w:pPr>
            <w:r w:rsidRPr="003171F4">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89213F2" w14:textId="77777777" w:rsidR="006C5001" w:rsidRPr="003171F4" w:rsidRDefault="006C5001" w:rsidP="003171F4">
            <w:pPr>
              <w:widowControl w:val="0"/>
              <w:autoSpaceDE w:val="0"/>
              <w:autoSpaceDN w:val="0"/>
              <w:adjustRightInd w:val="0"/>
              <w:snapToGrid w:val="0"/>
              <w:spacing w:line="276" w:lineRule="auto"/>
              <w:ind w:left="63" w:hanging="63"/>
              <w:jc w:val="both"/>
              <w:rPr>
                <w:b/>
                <w:lang w:eastAsia="en-US"/>
              </w:rPr>
            </w:pPr>
            <w:r w:rsidRPr="003171F4">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1422A7" w14:textId="77777777" w:rsidR="006C5001" w:rsidRPr="003171F4" w:rsidRDefault="006C5001" w:rsidP="003171F4">
            <w:pPr>
              <w:spacing w:line="276" w:lineRule="auto"/>
              <w:jc w:val="center"/>
              <w:rPr>
                <w:b/>
                <w:lang w:eastAsia="en-US"/>
              </w:rPr>
            </w:pPr>
            <w:r w:rsidRPr="003171F4">
              <w:rPr>
                <w:b/>
                <w:lang w:eastAsia="en-US"/>
              </w:rPr>
              <w:t>Počet hodin</w:t>
            </w:r>
          </w:p>
        </w:tc>
      </w:tr>
      <w:tr w:rsidR="006C5001" w:rsidRPr="003171F4" w14:paraId="6598D912"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6CD28F86" w14:textId="77777777" w:rsidR="006C5001" w:rsidRPr="003171F4" w:rsidRDefault="006C5001" w:rsidP="003171F4">
            <w:pPr>
              <w:autoSpaceDE w:val="0"/>
              <w:autoSpaceDN w:val="0"/>
              <w:adjustRightInd w:val="0"/>
              <w:jc w:val="both"/>
              <w:rPr>
                <w:rFonts w:ascii="Times-Roman" w:eastAsia="Calibri" w:hAnsi="Times-Roman" w:cs="Times-Roman"/>
                <w:b/>
                <w:bCs/>
                <w:lang w:eastAsia="en-US"/>
              </w:rPr>
            </w:pPr>
            <w:r w:rsidRPr="003171F4">
              <w:rPr>
                <w:rFonts w:ascii="Times-Roman" w:eastAsia="Calibri" w:hAnsi="Times-Roman" w:cs="Times-Roman"/>
                <w:b/>
                <w:bCs/>
                <w:lang w:eastAsia="en-US"/>
              </w:rPr>
              <w:t>Žák:</w:t>
            </w:r>
          </w:p>
          <w:p w14:paraId="64D8F034"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rozlišuje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íselné obory N, Z, Q, R</w:t>
            </w:r>
          </w:p>
          <w:p w14:paraId="7183E3B6"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provádí aritmetické operace s p</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irozenými a</w:t>
            </w:r>
            <w:r w:rsidR="003171F4">
              <w:rPr>
                <w:rFonts w:ascii="Times-Roman" w:eastAsia="Calibri" w:hAnsi="Times-Roman" w:cs="Times-Roman"/>
                <w:lang w:eastAsia="en-US"/>
              </w:rPr>
              <w:t> </w:t>
            </w:r>
            <w:r w:rsidRPr="003171F4">
              <w:rPr>
                <w:rFonts w:ascii="Times-Roman" w:eastAsia="Calibri" w:hAnsi="Times-Roman" w:cs="Times-Roman"/>
                <w:lang w:eastAsia="en-US"/>
              </w:rPr>
              <w:t xml:space="preserve">celými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ísly</w:t>
            </w:r>
          </w:p>
          <w:p w14:paraId="6BC3C1BD"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provádí aritmetické operace se zlomky a</w:t>
            </w:r>
            <w:r w:rsidR="003171F4">
              <w:rPr>
                <w:rFonts w:ascii="Times-Roman" w:eastAsia="Calibri" w:hAnsi="Times-Roman" w:cs="Times-Roman"/>
                <w:lang w:eastAsia="en-US"/>
              </w:rPr>
              <w:t> </w:t>
            </w:r>
            <w:r w:rsidRPr="003171F4">
              <w:rPr>
                <w:rFonts w:ascii="Times-Roman" w:eastAsia="Calibri" w:hAnsi="Times-Roman" w:cs="Times-Roman"/>
                <w:lang w:eastAsia="en-US"/>
              </w:rPr>
              <w:t>desetinnými</w:t>
            </w:r>
            <w:r w:rsidR="003171F4">
              <w:rPr>
                <w:rFonts w:ascii="Times-Roman" w:eastAsia="Calibri" w:hAnsi="Times-Roman" w:cs="Times-Roman"/>
                <w:lang w:eastAsia="en-US"/>
              </w:rPr>
              <w:t xml:space="preserve">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ísly</w:t>
            </w:r>
          </w:p>
          <w:p w14:paraId="4FEC5CFB"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provádí aritmetické operace s reálnými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ísly</w:t>
            </w:r>
          </w:p>
          <w:p w14:paraId="39B7E39F"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porovnává reálná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 xml:space="preserve">ísla a vztahy mezi reálnými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ísly</w:t>
            </w:r>
          </w:p>
          <w:p w14:paraId="5EA42DD1"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používá r</w:t>
            </w:r>
            <w:r w:rsidRPr="003171F4">
              <w:rPr>
                <w:rFonts w:ascii="TimesNewRoman" w:eastAsia="TimesNewRoman" w:hAnsi="Times-Roman" w:cs="TimesNewRoman" w:hint="eastAsia"/>
                <w:lang w:eastAsia="en-US"/>
              </w:rPr>
              <w:t>ů</w:t>
            </w:r>
            <w:r w:rsidRPr="003171F4">
              <w:rPr>
                <w:rFonts w:ascii="Times-Roman" w:eastAsia="Calibri" w:hAnsi="Times-Roman" w:cs="Times-Roman"/>
                <w:lang w:eastAsia="en-US"/>
              </w:rPr>
              <w:t xml:space="preserve">zné zápisy reálného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ísla</w:t>
            </w:r>
          </w:p>
          <w:p w14:paraId="5B7E89B5"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w:t>
            </w:r>
            <w:proofErr w:type="gramStart"/>
            <w:r w:rsidRPr="003171F4">
              <w:rPr>
                <w:rFonts w:ascii="Times-Roman" w:eastAsia="Calibri" w:hAnsi="Times-Roman" w:cs="Times-Roman"/>
                <w:lang w:eastAsia="en-US"/>
              </w:rPr>
              <w:t>ur</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w:t>
            </w:r>
            <w:proofErr w:type="gramEnd"/>
            <w:r w:rsidRPr="003171F4">
              <w:rPr>
                <w:rFonts w:ascii="Times-Roman" w:eastAsia="Calibri" w:hAnsi="Times-Roman" w:cs="Times-Roman"/>
                <w:lang w:eastAsia="en-US"/>
              </w:rPr>
              <w:t xml:space="preserve"> </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 xml:space="preserve">ád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ísla</w:t>
            </w:r>
          </w:p>
          <w:p w14:paraId="2075DC57"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zaokrouhlí desetinné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íslo</w:t>
            </w:r>
          </w:p>
          <w:p w14:paraId="6492CB8C"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znázorní reálné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 xml:space="preserve">íslo na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íselné ose</w:t>
            </w:r>
          </w:p>
          <w:p w14:paraId="6E97A0CF"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zapíše a znázorní interval</w:t>
            </w:r>
          </w:p>
          <w:p w14:paraId="4A011511"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provádí, znázorní a zapíše operace s intervaly a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íselnými množinami (sjednocení, pr</w:t>
            </w:r>
            <w:r w:rsidRPr="003171F4">
              <w:rPr>
                <w:rFonts w:ascii="TimesNewRoman" w:eastAsia="TimesNewRoman" w:hAnsi="Times-Roman" w:cs="TimesNewRoman" w:hint="eastAsia"/>
                <w:lang w:eastAsia="en-US"/>
              </w:rPr>
              <w:t>ů</w:t>
            </w:r>
            <w:r w:rsidRPr="003171F4">
              <w:rPr>
                <w:rFonts w:ascii="Times-Roman" w:eastAsia="Calibri" w:hAnsi="Times-Roman" w:cs="Times-Roman"/>
                <w:lang w:eastAsia="en-US"/>
              </w:rPr>
              <w:t>nik)</w:t>
            </w:r>
          </w:p>
          <w:p w14:paraId="26920E5C"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w:t>
            </w:r>
            <w:proofErr w:type="gramStart"/>
            <w:r w:rsidRPr="003171F4">
              <w:rPr>
                <w:rFonts w:ascii="Times-Roman" w:eastAsia="Calibri" w:hAnsi="Times-Roman" w:cs="Times-Roman"/>
                <w:lang w:eastAsia="en-US"/>
              </w:rPr>
              <w:t>ur</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w:t>
            </w:r>
            <w:proofErr w:type="gramEnd"/>
            <w:r w:rsidRPr="003171F4">
              <w:rPr>
                <w:rFonts w:ascii="Times-Roman" w:eastAsia="Calibri" w:hAnsi="Times-Roman" w:cs="Times-Roman"/>
                <w:lang w:eastAsia="en-US"/>
              </w:rPr>
              <w:t xml:space="preserve"> druhou a t</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 xml:space="preserve">etí mocninu a odmocninu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ísla pomocí</w:t>
            </w:r>
            <w:r w:rsidR="003171F4">
              <w:rPr>
                <w:rFonts w:ascii="Times-Roman" w:eastAsia="Calibri" w:hAnsi="Times-Roman" w:cs="Times-Roman"/>
                <w:lang w:eastAsia="en-US"/>
              </w:rPr>
              <w:t xml:space="preserve"> </w:t>
            </w:r>
            <w:r w:rsidRPr="003171F4">
              <w:rPr>
                <w:rFonts w:ascii="Times-Roman" w:eastAsia="Calibri" w:hAnsi="Times-Roman" w:cs="Times-Roman"/>
                <w:lang w:eastAsia="en-US"/>
              </w:rPr>
              <w:t>kalkulátoru</w:t>
            </w:r>
          </w:p>
          <w:p w14:paraId="4C3DA973"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w:t>
            </w:r>
            <w:proofErr w:type="gramStart"/>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eší</w:t>
            </w:r>
            <w:proofErr w:type="gramEnd"/>
            <w:r w:rsidRPr="003171F4">
              <w:rPr>
                <w:rFonts w:ascii="Times-Roman" w:eastAsia="Calibri" w:hAnsi="Times-Roman" w:cs="Times-Roman"/>
                <w:lang w:eastAsia="en-US"/>
              </w:rPr>
              <w:t xml:space="preserve"> praktické úlohy z oboru vzd</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lávání za použití</w:t>
            </w:r>
            <w:r w:rsidR="003171F4">
              <w:rPr>
                <w:rFonts w:ascii="Times-Roman" w:eastAsia="Calibri" w:hAnsi="Times-Roman" w:cs="Times-Roman"/>
                <w:lang w:eastAsia="en-US"/>
              </w:rPr>
              <w:t xml:space="preserve"> </w:t>
            </w:r>
            <w:r w:rsidRPr="003171F4">
              <w:rPr>
                <w:rFonts w:ascii="Times-Roman" w:eastAsia="Calibri" w:hAnsi="Times-Roman" w:cs="Times-Roman"/>
                <w:lang w:eastAsia="en-US"/>
              </w:rPr>
              <w:t>troj</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lenky a procentového po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tu</w:t>
            </w:r>
          </w:p>
          <w:p w14:paraId="749A8C4C"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provádí po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etní výkony s mocninami s</w:t>
            </w:r>
            <w:r w:rsidR="003171F4">
              <w:rPr>
                <w:rFonts w:ascii="Times-Roman" w:eastAsia="Calibri" w:hAnsi="Times-Roman" w:cs="Times-Roman"/>
                <w:lang w:eastAsia="en-US"/>
              </w:rPr>
              <w:t> </w:t>
            </w:r>
            <w:r w:rsidRPr="003171F4">
              <w:rPr>
                <w:rFonts w:ascii="Times-Roman" w:eastAsia="Calibri" w:hAnsi="Times-Roman" w:cs="Times-Roman"/>
                <w:lang w:eastAsia="en-US"/>
              </w:rPr>
              <w:t>celo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íselným mocnitelem</w:t>
            </w:r>
          </w:p>
          <w:p w14:paraId="6805328C"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orientuje se v základních pojmech </w:t>
            </w:r>
            <w:proofErr w:type="gramStart"/>
            <w:r w:rsidRPr="003171F4">
              <w:rPr>
                <w:rFonts w:ascii="Times-Roman" w:eastAsia="Calibri" w:hAnsi="Times-Roman" w:cs="Times-Roman"/>
                <w:lang w:eastAsia="en-US"/>
              </w:rPr>
              <w:t>finan</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 xml:space="preserve">ní </w:t>
            </w:r>
            <w:r w:rsidR="003171F4">
              <w:rPr>
                <w:rFonts w:ascii="Times-Roman" w:eastAsia="Calibri" w:hAnsi="Times-Roman" w:cs="Times-Roman"/>
                <w:lang w:eastAsia="en-US"/>
              </w:rPr>
              <w:t xml:space="preserve"> </w:t>
            </w:r>
            <w:r w:rsidRPr="003171F4">
              <w:rPr>
                <w:rFonts w:ascii="Times-Roman" w:eastAsia="Calibri" w:hAnsi="Times-Roman" w:cs="Times-Roman"/>
                <w:lang w:eastAsia="en-US"/>
              </w:rPr>
              <w:t>matematiky</w:t>
            </w:r>
            <w:proofErr w:type="gramEnd"/>
            <w:r w:rsidRPr="003171F4">
              <w:rPr>
                <w:rFonts w:ascii="Times-Roman" w:eastAsia="Calibri" w:hAnsi="Times-Roman" w:cs="Times-Roman"/>
                <w:lang w:eastAsia="en-US"/>
              </w:rPr>
              <w:t>, zm</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ny cen zboží, sm</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na pen</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z, úrok,</w:t>
            </w:r>
            <w:r w:rsidR="003171F4">
              <w:rPr>
                <w:rFonts w:ascii="Times-Roman" w:eastAsia="Calibri" w:hAnsi="Times-Roman" w:cs="Times-Roman"/>
                <w:lang w:eastAsia="en-US"/>
              </w:rPr>
              <w:t xml:space="preserve"> </w:t>
            </w:r>
            <w:r w:rsidRPr="003171F4">
              <w:rPr>
                <w:rFonts w:ascii="Times-Roman" w:eastAsia="Calibri" w:hAnsi="Times-Roman" w:cs="Times-Roman"/>
                <w:lang w:eastAsia="en-US"/>
              </w:rPr>
              <w:t>úro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ení, spo</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ení, úv</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ry, splátky úv</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r</w:t>
            </w:r>
            <w:r w:rsidRPr="003171F4">
              <w:rPr>
                <w:rFonts w:ascii="TimesNewRoman" w:eastAsia="TimesNewRoman" w:hAnsi="Times-Roman" w:cs="TimesNewRoman" w:hint="eastAsia"/>
                <w:lang w:eastAsia="en-US"/>
              </w:rPr>
              <w:t>ů</w:t>
            </w:r>
          </w:p>
          <w:p w14:paraId="2A711747"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provádí výpo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ty jednoduchých finan</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ních záležitostí</w:t>
            </w:r>
            <w:r w:rsidR="003171F4">
              <w:rPr>
                <w:rFonts w:ascii="Times-Roman" w:eastAsia="Calibri" w:hAnsi="Times-Roman" w:cs="Times-Roman"/>
                <w:lang w:eastAsia="en-US"/>
              </w:rPr>
              <w:t xml:space="preserve">, </w:t>
            </w:r>
            <w:r w:rsidRPr="003171F4">
              <w:rPr>
                <w:rFonts w:ascii="Times-Roman" w:eastAsia="Calibri" w:hAnsi="Times-Roman" w:cs="Times-Roman"/>
                <w:lang w:eastAsia="en-US"/>
              </w:rPr>
              <w:t>zm</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ny cen zboží, sm</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na pen</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z, úrok</w:t>
            </w:r>
          </w:p>
          <w:p w14:paraId="4F96C048"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 xml:space="preserve">i </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ešení úloh ú</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eln</w:t>
            </w:r>
            <w:r w:rsidRPr="003171F4">
              <w:rPr>
                <w:rFonts w:ascii="TimesNewRoman" w:eastAsia="TimesNewRoman" w:hAnsi="Times-Roman" w:cs="TimesNewRoman" w:hint="eastAsia"/>
                <w:lang w:eastAsia="en-US"/>
              </w:rPr>
              <w:t>ě</w:t>
            </w:r>
            <w:r w:rsidRPr="003171F4">
              <w:rPr>
                <w:rFonts w:ascii="TimesNewRoman" w:eastAsia="TimesNewRoman" w:hAnsi="Times-Roman" w:cs="TimesNewRoman"/>
                <w:lang w:eastAsia="en-US"/>
              </w:rPr>
              <w:t xml:space="preserve"> </w:t>
            </w:r>
            <w:r w:rsidRPr="003171F4">
              <w:rPr>
                <w:rFonts w:ascii="Times-Roman" w:eastAsia="Calibri" w:hAnsi="Times-Roman" w:cs="Times-Roman"/>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655B5A8D"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b/>
                <w:bCs/>
                <w:lang w:eastAsia="en-US"/>
              </w:rPr>
              <w:t>1. Operace s čísly</w:t>
            </w:r>
          </w:p>
          <w:p w14:paraId="7CADCF9A"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p</w:t>
            </w:r>
            <w:r w:rsidRPr="003171F4">
              <w:rPr>
                <w:rFonts w:eastAsia="TimesNewRoman"/>
                <w:lang w:eastAsia="en-US"/>
              </w:rPr>
              <w:t>ř</w:t>
            </w:r>
            <w:r w:rsidRPr="003171F4">
              <w:rPr>
                <w:rFonts w:eastAsia="Calibri"/>
                <w:lang w:eastAsia="en-US"/>
              </w:rPr>
              <w:t xml:space="preserve">irozená a celá </w:t>
            </w:r>
            <w:r w:rsidRPr="003171F4">
              <w:rPr>
                <w:rFonts w:eastAsia="TimesNewRoman"/>
                <w:lang w:eastAsia="en-US"/>
              </w:rPr>
              <w:t>č</w:t>
            </w:r>
            <w:r w:rsidRPr="003171F4">
              <w:rPr>
                <w:rFonts w:eastAsia="Calibri"/>
                <w:lang w:eastAsia="en-US"/>
              </w:rPr>
              <w:t>ísla</w:t>
            </w:r>
          </w:p>
          <w:p w14:paraId="330234DE"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racionální </w:t>
            </w:r>
            <w:r w:rsidRPr="003171F4">
              <w:rPr>
                <w:rFonts w:eastAsia="TimesNewRoman"/>
                <w:lang w:eastAsia="en-US"/>
              </w:rPr>
              <w:t>č</w:t>
            </w:r>
            <w:r w:rsidRPr="003171F4">
              <w:rPr>
                <w:rFonts w:eastAsia="Calibri"/>
                <w:lang w:eastAsia="en-US"/>
              </w:rPr>
              <w:t>ísla</w:t>
            </w:r>
          </w:p>
          <w:p w14:paraId="76B2EE1B"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reálná </w:t>
            </w:r>
            <w:r w:rsidRPr="003171F4">
              <w:rPr>
                <w:rFonts w:eastAsia="TimesNewRoman"/>
                <w:lang w:eastAsia="en-US"/>
              </w:rPr>
              <w:t>č</w:t>
            </w:r>
            <w:r w:rsidRPr="003171F4">
              <w:rPr>
                <w:rFonts w:eastAsia="Calibri"/>
                <w:lang w:eastAsia="en-US"/>
              </w:rPr>
              <w:t>ísla</w:t>
            </w:r>
          </w:p>
          <w:p w14:paraId="49656A42"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r w:rsidRPr="003171F4">
              <w:rPr>
                <w:rFonts w:eastAsia="TimesNewRoman"/>
                <w:lang w:eastAsia="en-US"/>
              </w:rPr>
              <w:t>č</w:t>
            </w:r>
            <w:r w:rsidRPr="003171F4">
              <w:rPr>
                <w:rFonts w:eastAsia="Calibri"/>
                <w:lang w:eastAsia="en-US"/>
              </w:rPr>
              <w:t>íselné množiny</w:t>
            </w:r>
          </w:p>
          <w:p w14:paraId="52AA47E8"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intervaly jako </w:t>
            </w:r>
            <w:r w:rsidRPr="003171F4">
              <w:rPr>
                <w:rFonts w:eastAsia="TimesNewRoman"/>
                <w:lang w:eastAsia="en-US"/>
              </w:rPr>
              <w:t>č</w:t>
            </w:r>
            <w:r w:rsidRPr="003171F4">
              <w:rPr>
                <w:rFonts w:eastAsia="Calibri"/>
                <w:lang w:eastAsia="en-US"/>
              </w:rPr>
              <w:t>íselné množiny</w:t>
            </w:r>
          </w:p>
          <w:p w14:paraId="699578A1"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operace s </w:t>
            </w:r>
            <w:r w:rsidRPr="003171F4">
              <w:rPr>
                <w:rFonts w:eastAsia="TimesNewRoman"/>
                <w:lang w:eastAsia="en-US"/>
              </w:rPr>
              <w:t>č</w:t>
            </w:r>
            <w:r w:rsidRPr="003171F4">
              <w:rPr>
                <w:rFonts w:eastAsia="Calibri"/>
                <w:lang w:eastAsia="en-US"/>
              </w:rPr>
              <w:t>íselnými množinami</w:t>
            </w:r>
          </w:p>
          <w:p w14:paraId="2641A12A"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ozna</w:t>
            </w:r>
            <w:r w:rsidRPr="003171F4">
              <w:rPr>
                <w:rFonts w:eastAsia="TimesNewRoman"/>
                <w:lang w:eastAsia="en-US"/>
              </w:rPr>
              <w:t>č</w:t>
            </w:r>
            <w:r w:rsidRPr="003171F4">
              <w:rPr>
                <w:rFonts w:eastAsia="Calibri"/>
                <w:lang w:eastAsia="en-US"/>
              </w:rPr>
              <w:t>ení množin N, Z, Q, R</w:t>
            </w:r>
          </w:p>
          <w:p w14:paraId="3ED09895"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r</w:t>
            </w:r>
            <w:r w:rsidRPr="003171F4">
              <w:rPr>
                <w:rFonts w:eastAsia="TimesNewRoman"/>
                <w:lang w:eastAsia="en-US"/>
              </w:rPr>
              <w:t>ů</w:t>
            </w:r>
            <w:r w:rsidRPr="003171F4">
              <w:rPr>
                <w:rFonts w:eastAsia="Calibri"/>
                <w:lang w:eastAsia="en-US"/>
              </w:rPr>
              <w:t xml:space="preserve">zné zápisy reálného </w:t>
            </w:r>
            <w:r w:rsidRPr="003171F4">
              <w:rPr>
                <w:rFonts w:eastAsia="TimesNewRoman"/>
                <w:lang w:eastAsia="en-US"/>
              </w:rPr>
              <w:t>č</w:t>
            </w:r>
            <w:r w:rsidRPr="003171F4">
              <w:rPr>
                <w:rFonts w:eastAsia="Calibri"/>
                <w:lang w:eastAsia="en-US"/>
              </w:rPr>
              <w:t>ísla</w:t>
            </w:r>
          </w:p>
          <w:p w14:paraId="637A5B2D"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procentový po</w:t>
            </w:r>
            <w:r w:rsidRPr="003171F4">
              <w:rPr>
                <w:rFonts w:eastAsia="TimesNewRoman"/>
                <w:lang w:eastAsia="en-US"/>
              </w:rPr>
              <w:t>č</w:t>
            </w:r>
            <w:r w:rsidRPr="003171F4">
              <w:rPr>
                <w:rFonts w:eastAsia="Calibri"/>
                <w:lang w:eastAsia="en-US"/>
              </w:rPr>
              <w:t>et</w:t>
            </w:r>
          </w:p>
          <w:p w14:paraId="6808BF63"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mocniny a odmocniny</w:t>
            </w:r>
          </w:p>
          <w:p w14:paraId="32A32457"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základy finan</w:t>
            </w:r>
            <w:r w:rsidRPr="003171F4">
              <w:rPr>
                <w:rFonts w:eastAsia="TimesNewRoman"/>
                <w:lang w:eastAsia="en-US"/>
              </w:rPr>
              <w:t>č</w:t>
            </w:r>
            <w:r w:rsidRPr="003171F4">
              <w:rPr>
                <w:rFonts w:eastAsia="Calibri"/>
                <w:lang w:eastAsia="en-US"/>
              </w:rPr>
              <w:t>ní matematiky</w:t>
            </w:r>
          </w:p>
          <w:p w14:paraId="37B5DC3F" w14:textId="77777777" w:rsidR="006C5001" w:rsidRPr="003171F4" w:rsidRDefault="006C5001" w:rsidP="003171F4">
            <w:pPr>
              <w:spacing w:line="276" w:lineRule="auto"/>
              <w:ind w:left="63" w:hanging="63"/>
              <w:jc w:val="both"/>
              <w:rPr>
                <w:lang w:eastAsia="en-US"/>
              </w:rPr>
            </w:pPr>
            <w:r w:rsidRPr="003171F4">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hideMark/>
          </w:tcPr>
          <w:p w14:paraId="56CF3108" w14:textId="77777777" w:rsidR="006C5001" w:rsidRPr="003171F4" w:rsidRDefault="003171F4" w:rsidP="003171F4">
            <w:pPr>
              <w:spacing w:line="276" w:lineRule="auto"/>
              <w:jc w:val="center"/>
              <w:rPr>
                <w:b/>
                <w:bCs/>
                <w:lang w:eastAsia="en-US"/>
              </w:rPr>
            </w:pPr>
            <w:r>
              <w:rPr>
                <w:b/>
                <w:bCs/>
                <w:lang w:eastAsia="en-US"/>
              </w:rPr>
              <w:t>2</w:t>
            </w:r>
            <w:r w:rsidR="006C5001" w:rsidRPr="003171F4">
              <w:rPr>
                <w:b/>
                <w:bCs/>
                <w:lang w:eastAsia="en-US"/>
              </w:rPr>
              <w:t>5</w:t>
            </w:r>
          </w:p>
        </w:tc>
      </w:tr>
      <w:tr w:rsidR="006C5001" w:rsidRPr="003171F4" w14:paraId="726A51C6" w14:textId="77777777" w:rsidTr="003171F4">
        <w:trPr>
          <w:trHeight w:val="286"/>
        </w:trPr>
        <w:tc>
          <w:tcPr>
            <w:tcW w:w="4757" w:type="dxa"/>
            <w:tcBorders>
              <w:top w:val="single" w:sz="4" w:space="0" w:color="auto"/>
              <w:left w:val="single" w:sz="4" w:space="0" w:color="auto"/>
              <w:bottom w:val="single" w:sz="4" w:space="0" w:color="auto"/>
              <w:right w:val="single" w:sz="4" w:space="0" w:color="auto"/>
            </w:tcBorders>
          </w:tcPr>
          <w:p w14:paraId="33CC6739"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provádí operace s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íselnými výrazy</w:t>
            </w:r>
          </w:p>
          <w:p w14:paraId="43A0CDD3"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w:t>
            </w:r>
            <w:proofErr w:type="gramStart"/>
            <w:r w:rsidRPr="003171F4">
              <w:rPr>
                <w:rFonts w:ascii="Times-Roman" w:eastAsia="Calibri" w:hAnsi="Times-Roman" w:cs="Times-Roman"/>
                <w:lang w:eastAsia="en-US"/>
              </w:rPr>
              <w:t>ur</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w:t>
            </w:r>
            <w:proofErr w:type="gramEnd"/>
            <w:r w:rsidRPr="003171F4">
              <w:rPr>
                <w:rFonts w:ascii="Times-Roman" w:eastAsia="Calibri" w:hAnsi="Times-Roman" w:cs="Times-Roman"/>
                <w:lang w:eastAsia="en-US"/>
              </w:rPr>
              <w:t xml:space="preserve"> defini</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ní obor lomeného výrazu</w:t>
            </w:r>
          </w:p>
          <w:p w14:paraId="0B04E282"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provádí operace s mnoho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leny (s</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ítání, od</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ítání, násobení) a výrazy</w:t>
            </w:r>
          </w:p>
          <w:p w14:paraId="55725A4F"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w:t>
            </w:r>
            <w:proofErr w:type="gramStart"/>
            <w:r w:rsidRPr="003171F4">
              <w:rPr>
                <w:rFonts w:ascii="Times-Roman" w:eastAsia="Calibri" w:hAnsi="Times-Roman" w:cs="Times-Roman"/>
                <w:lang w:eastAsia="en-US"/>
              </w:rPr>
              <w:t>rozloží</w:t>
            </w:r>
            <w:proofErr w:type="gramEnd"/>
            <w:r w:rsidRPr="003171F4">
              <w:rPr>
                <w:rFonts w:ascii="Times-Roman" w:eastAsia="Calibri" w:hAnsi="Times-Roman" w:cs="Times-Roman"/>
                <w:lang w:eastAsia="en-US"/>
              </w:rPr>
              <w:t xml:space="preserve"> mnoho</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len na sou</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in a užívá vztahy pr</w:t>
            </w:r>
            <w:r w:rsidR="003171F4">
              <w:rPr>
                <w:rFonts w:ascii="Times-Roman" w:eastAsia="Calibri" w:hAnsi="Times-Roman" w:cs="Times-Roman"/>
                <w:lang w:eastAsia="en-US"/>
              </w:rPr>
              <w:t xml:space="preserve">o </w:t>
            </w:r>
            <w:r w:rsidRPr="003171F4">
              <w:rPr>
                <w:rFonts w:ascii="Times-Roman" w:eastAsia="Calibri" w:hAnsi="Times-Roman" w:cs="Times-Roman"/>
                <w:lang w:eastAsia="en-US"/>
              </w:rPr>
              <w:t>druhou mocninu dvoj</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lenu a rozdíl druhých mocnin</w:t>
            </w:r>
          </w:p>
          <w:p w14:paraId="1EFF74AC"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xml:space="preserve">- </w:t>
            </w:r>
            <w:proofErr w:type="gramStart"/>
            <w:r w:rsidRPr="003171F4">
              <w:rPr>
                <w:rFonts w:ascii="Times-Roman" w:eastAsia="Calibri" w:hAnsi="Times-Roman" w:cs="Times-Roman"/>
                <w:lang w:eastAsia="en-US"/>
              </w:rPr>
              <w:t>ur</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w:t>
            </w:r>
            <w:proofErr w:type="gramEnd"/>
            <w:r w:rsidRPr="003171F4">
              <w:rPr>
                <w:rFonts w:ascii="Times-Roman" w:eastAsia="Calibri" w:hAnsi="Times-Roman" w:cs="Times-Roman"/>
                <w:lang w:eastAsia="en-US"/>
              </w:rPr>
              <w:t xml:space="preserve"> hodnotu výrazu</w:t>
            </w:r>
          </w:p>
          <w:p w14:paraId="492BBA82"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w:t>
            </w:r>
            <w:r w:rsidR="003171F4">
              <w:rPr>
                <w:rFonts w:ascii="Times-Roman" w:eastAsia="Calibri" w:hAnsi="Times-Roman" w:cs="Times-Roman"/>
                <w:lang w:eastAsia="en-US"/>
              </w:rPr>
              <w:t xml:space="preserve"> </w:t>
            </w:r>
            <w:r w:rsidRPr="003171F4">
              <w:rPr>
                <w:rFonts w:ascii="Times-Roman" w:eastAsia="Calibri" w:hAnsi="Times-Roman" w:cs="Times-Roman"/>
                <w:lang w:eastAsia="en-US"/>
              </w:rPr>
              <w:t>modeluje reálné situace užitím výraz</w:t>
            </w:r>
            <w:r w:rsidRPr="003171F4">
              <w:rPr>
                <w:rFonts w:ascii="TimesNewRoman" w:eastAsia="TimesNewRoman" w:hAnsi="Times-Roman" w:cs="TimesNewRoman" w:hint="eastAsia"/>
                <w:lang w:eastAsia="en-US"/>
              </w:rPr>
              <w:t>ů</w:t>
            </w:r>
            <w:r w:rsidRPr="003171F4">
              <w:rPr>
                <w:rFonts w:ascii="Times-Roman" w:eastAsia="Calibri" w:hAnsi="Times-Roman" w:cs="Times-Roman"/>
                <w:lang w:eastAsia="en-US"/>
              </w:rPr>
              <w:t>, zejména z oblasti oboru vzd</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lávání</w:t>
            </w:r>
          </w:p>
          <w:p w14:paraId="2D9EE6C4"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na základ</w:t>
            </w:r>
            <w:r w:rsidRPr="003171F4">
              <w:rPr>
                <w:rFonts w:ascii="TimesNewRoman" w:eastAsia="TimesNewRoman" w:hAnsi="Times-Roman" w:cs="TimesNewRoman" w:hint="eastAsia"/>
                <w:lang w:eastAsia="en-US"/>
              </w:rPr>
              <w:t>ě</w:t>
            </w:r>
            <w:r w:rsidRPr="003171F4">
              <w:rPr>
                <w:rFonts w:ascii="TimesNewRoman" w:eastAsia="TimesNewRoman" w:hAnsi="Times-Roman" w:cs="TimesNewRoman"/>
                <w:lang w:eastAsia="en-US"/>
              </w:rPr>
              <w:t xml:space="preserve"> </w:t>
            </w:r>
            <w:r w:rsidRPr="003171F4">
              <w:rPr>
                <w:rFonts w:ascii="Times-Roman" w:eastAsia="Calibri" w:hAnsi="Times-Roman" w:cs="Times-Roman"/>
                <w:lang w:eastAsia="en-US"/>
              </w:rPr>
              <w:t>zadaných vzorc</w:t>
            </w:r>
            <w:r w:rsidRPr="003171F4">
              <w:rPr>
                <w:rFonts w:ascii="TimesNewRoman" w:eastAsia="TimesNewRoman" w:hAnsi="Times-Roman" w:cs="TimesNewRoman" w:hint="eastAsia"/>
                <w:lang w:eastAsia="en-US"/>
              </w:rPr>
              <w:t>ů</w:t>
            </w:r>
            <w:r w:rsidRPr="003171F4">
              <w:rPr>
                <w:rFonts w:ascii="TimesNewRoman" w:eastAsia="TimesNewRoman" w:hAnsi="Times-Roman" w:cs="TimesNewRoman"/>
                <w:lang w:eastAsia="en-US"/>
              </w:rPr>
              <w:t xml:space="preserve"> </w:t>
            </w:r>
            <w:proofErr w:type="gramStart"/>
            <w:r w:rsidRPr="003171F4">
              <w:rPr>
                <w:rFonts w:ascii="Times-Roman" w:eastAsia="Calibri" w:hAnsi="Times-Roman" w:cs="Times-Roman"/>
                <w:lang w:eastAsia="en-US"/>
              </w:rPr>
              <w:t>ur</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í</w:t>
            </w:r>
            <w:proofErr w:type="gramEnd"/>
            <w:r w:rsidRPr="003171F4">
              <w:rPr>
                <w:rFonts w:ascii="Times-Roman" w:eastAsia="Calibri" w:hAnsi="Times-Roman" w:cs="Times-Roman"/>
                <w:lang w:eastAsia="en-US"/>
              </w:rPr>
              <w:t xml:space="preserve">: výsledné </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ástky p</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i spo</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ení, splátky úv</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r</w:t>
            </w:r>
            <w:r w:rsidRPr="003171F4">
              <w:rPr>
                <w:rFonts w:ascii="TimesNewRoman" w:eastAsia="TimesNewRoman" w:hAnsi="Times-Roman" w:cs="TimesNewRoman" w:hint="eastAsia"/>
                <w:lang w:eastAsia="en-US"/>
              </w:rPr>
              <w:t>ů</w:t>
            </w:r>
          </w:p>
          <w:p w14:paraId="4407C95D"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interpretuje výrazy, zejména z oblasti obor</w:t>
            </w:r>
            <w:r w:rsidR="003171F4">
              <w:rPr>
                <w:rFonts w:ascii="Times-Roman" w:eastAsia="Calibri" w:hAnsi="Times-Roman" w:cs="Times-Roman"/>
                <w:lang w:eastAsia="en-US"/>
              </w:rPr>
              <w:t xml:space="preserve">u </w:t>
            </w:r>
            <w:r w:rsidRPr="003171F4">
              <w:rPr>
                <w:rFonts w:ascii="Times-Roman" w:eastAsia="Calibri" w:hAnsi="Times-Roman" w:cs="Times-Roman"/>
                <w:lang w:eastAsia="en-US"/>
              </w:rPr>
              <w:t>vzd</w:t>
            </w:r>
            <w:r w:rsidRPr="003171F4">
              <w:rPr>
                <w:rFonts w:ascii="TimesNewRoman" w:eastAsia="TimesNewRoman" w:hAnsi="Times-Roman" w:cs="TimesNewRoman" w:hint="eastAsia"/>
                <w:lang w:eastAsia="en-US"/>
              </w:rPr>
              <w:t>ě</w:t>
            </w:r>
            <w:r w:rsidRPr="003171F4">
              <w:rPr>
                <w:rFonts w:ascii="Times-Roman" w:eastAsia="Calibri" w:hAnsi="Times-Roman" w:cs="Times-Roman"/>
                <w:lang w:eastAsia="en-US"/>
              </w:rPr>
              <w:t>lávání</w:t>
            </w:r>
          </w:p>
          <w:p w14:paraId="79C4DEA8" w14:textId="77777777" w:rsidR="006C5001" w:rsidRPr="003171F4" w:rsidRDefault="006C5001" w:rsidP="003171F4">
            <w:pPr>
              <w:autoSpaceDE w:val="0"/>
              <w:autoSpaceDN w:val="0"/>
              <w:adjustRightInd w:val="0"/>
              <w:jc w:val="both"/>
              <w:rPr>
                <w:rFonts w:ascii="Times-Roman" w:eastAsia="Calibri" w:hAnsi="Times-Roman" w:cs="Times-Roman"/>
                <w:lang w:eastAsia="en-US"/>
              </w:rPr>
            </w:pPr>
            <w:r w:rsidRPr="003171F4">
              <w:rPr>
                <w:rFonts w:ascii="Times-Roman" w:eastAsia="Calibri" w:hAnsi="Times-Roman" w:cs="Times-Roman"/>
                <w:lang w:eastAsia="en-US"/>
              </w:rPr>
              <w:t>- p</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 xml:space="preserve">i </w:t>
            </w:r>
            <w:r w:rsidRPr="003171F4">
              <w:rPr>
                <w:rFonts w:ascii="TimesNewRoman" w:eastAsia="TimesNewRoman" w:hAnsi="Times-Roman" w:cs="TimesNewRoman" w:hint="eastAsia"/>
                <w:lang w:eastAsia="en-US"/>
              </w:rPr>
              <w:t>ř</w:t>
            </w:r>
            <w:r w:rsidRPr="003171F4">
              <w:rPr>
                <w:rFonts w:ascii="Times-Roman" w:eastAsia="Calibri" w:hAnsi="Times-Roman" w:cs="Times-Roman"/>
                <w:lang w:eastAsia="en-US"/>
              </w:rPr>
              <w:t>ešení úloh ú</w:t>
            </w:r>
            <w:r w:rsidRPr="003171F4">
              <w:rPr>
                <w:rFonts w:ascii="TimesNewRoman" w:eastAsia="TimesNewRoman" w:hAnsi="Times-Roman" w:cs="TimesNewRoman" w:hint="eastAsia"/>
                <w:lang w:eastAsia="en-US"/>
              </w:rPr>
              <w:t>č</w:t>
            </w:r>
            <w:r w:rsidRPr="003171F4">
              <w:rPr>
                <w:rFonts w:ascii="Times-Roman" w:eastAsia="Calibri" w:hAnsi="Times-Roman" w:cs="Times-Roman"/>
                <w:lang w:eastAsia="en-US"/>
              </w:rPr>
              <w:t>eln</w:t>
            </w:r>
            <w:r w:rsidRPr="003171F4">
              <w:rPr>
                <w:rFonts w:ascii="TimesNewRoman" w:eastAsia="TimesNewRoman" w:hAnsi="Times-Roman" w:cs="TimesNewRoman" w:hint="eastAsia"/>
                <w:lang w:eastAsia="en-US"/>
              </w:rPr>
              <w:t>ě</w:t>
            </w:r>
            <w:r w:rsidRPr="003171F4">
              <w:rPr>
                <w:rFonts w:ascii="TimesNewRoman" w:eastAsia="TimesNewRoman" w:hAnsi="Times-Roman" w:cs="TimesNewRoman"/>
                <w:lang w:eastAsia="en-US"/>
              </w:rPr>
              <w:t xml:space="preserve"> </w:t>
            </w:r>
            <w:r w:rsidRPr="003171F4">
              <w:rPr>
                <w:rFonts w:ascii="Times-Roman" w:eastAsia="Calibri" w:hAnsi="Times-Roman" w:cs="Times-Roman"/>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109EC620"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b/>
                <w:bCs/>
                <w:lang w:eastAsia="en-US"/>
              </w:rPr>
              <w:t>2. Číselné a algebraické výrazy</w:t>
            </w:r>
          </w:p>
          <w:p w14:paraId="36236D1A"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r w:rsidRPr="003171F4">
              <w:rPr>
                <w:rFonts w:eastAsia="TimesNewRoman"/>
                <w:lang w:eastAsia="en-US"/>
              </w:rPr>
              <w:t>č</w:t>
            </w:r>
            <w:r w:rsidRPr="003171F4">
              <w:rPr>
                <w:rFonts w:eastAsia="Calibri"/>
                <w:lang w:eastAsia="en-US"/>
              </w:rPr>
              <w:t>íselné výrazy</w:t>
            </w:r>
          </w:p>
          <w:p w14:paraId="081D501F"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mnoho</w:t>
            </w:r>
            <w:r w:rsidRPr="003171F4">
              <w:rPr>
                <w:rFonts w:eastAsia="TimesNewRoman"/>
                <w:lang w:eastAsia="en-US"/>
              </w:rPr>
              <w:t>č</w:t>
            </w:r>
            <w:r w:rsidRPr="003171F4">
              <w:rPr>
                <w:rFonts w:eastAsia="Calibri"/>
                <w:lang w:eastAsia="en-US"/>
              </w:rPr>
              <w:t>leny</w:t>
            </w:r>
          </w:p>
          <w:p w14:paraId="67976849"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lomené výrazy</w:t>
            </w:r>
          </w:p>
          <w:p w14:paraId="3688AD1C"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algebraické výrazy</w:t>
            </w:r>
          </w:p>
          <w:p w14:paraId="3465D6ED"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hodnota výrazu</w:t>
            </w:r>
          </w:p>
          <w:p w14:paraId="41F30E13"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defini</w:t>
            </w:r>
            <w:r w:rsidRPr="003171F4">
              <w:rPr>
                <w:rFonts w:eastAsia="TimesNewRoman"/>
                <w:lang w:eastAsia="en-US"/>
              </w:rPr>
              <w:t>č</w:t>
            </w:r>
            <w:r w:rsidRPr="003171F4">
              <w:rPr>
                <w:rFonts w:eastAsia="Calibri"/>
                <w:lang w:eastAsia="en-US"/>
              </w:rPr>
              <w:t>ní obor lomeného výrazu</w:t>
            </w:r>
          </w:p>
          <w:p w14:paraId="246FCFC9"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tcPr>
          <w:p w14:paraId="70832689" w14:textId="77777777" w:rsidR="006C5001" w:rsidRPr="003171F4" w:rsidRDefault="006C5001" w:rsidP="003171F4">
            <w:pPr>
              <w:spacing w:line="276" w:lineRule="auto"/>
              <w:jc w:val="center"/>
              <w:rPr>
                <w:b/>
                <w:bCs/>
                <w:lang w:eastAsia="en-US"/>
              </w:rPr>
            </w:pPr>
            <w:r w:rsidRPr="003171F4">
              <w:rPr>
                <w:b/>
                <w:bCs/>
                <w:lang w:eastAsia="en-US"/>
              </w:rPr>
              <w:t>20</w:t>
            </w:r>
          </w:p>
        </w:tc>
      </w:tr>
      <w:tr w:rsidR="006C5001" w:rsidRPr="003171F4" w14:paraId="0221B217"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73D00A71" w14:textId="7947030A"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lastRenderedPageBreak/>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lineární rovnice o jedné neznámé v</w:t>
            </w:r>
            <w:r w:rsidR="008110E6">
              <w:rPr>
                <w:rFonts w:eastAsia="Calibri"/>
                <w:lang w:eastAsia="en-US"/>
              </w:rPr>
              <w:t> </w:t>
            </w:r>
            <w:r w:rsidRPr="003171F4">
              <w:rPr>
                <w:rFonts w:eastAsia="Calibri"/>
                <w:lang w:eastAsia="en-US"/>
              </w:rPr>
              <w:t>množin</w:t>
            </w:r>
            <w:r w:rsidRPr="003171F4">
              <w:rPr>
                <w:rFonts w:eastAsia="TimesNewRoman"/>
                <w:lang w:eastAsia="en-US"/>
              </w:rPr>
              <w:t xml:space="preserve">ě </w:t>
            </w:r>
            <w:r w:rsidRPr="003171F4">
              <w:rPr>
                <w:rFonts w:eastAsia="Calibri"/>
                <w:lang w:eastAsia="en-US"/>
              </w:rPr>
              <w:t>R</w:t>
            </w:r>
          </w:p>
          <w:p w14:paraId="0F2D9873"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v R soustavy lineárních rovnic</w:t>
            </w:r>
          </w:p>
          <w:p w14:paraId="633E2FF1"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v R lineární nerovnice o jedné neznámé a</w:t>
            </w:r>
            <w:r w:rsidR="003171F4">
              <w:rPr>
                <w:rFonts w:eastAsia="Calibri"/>
                <w:lang w:eastAsia="en-US"/>
              </w:rPr>
              <w:t> </w:t>
            </w:r>
            <w:r w:rsidRPr="003171F4">
              <w:rPr>
                <w:rFonts w:eastAsia="Calibri"/>
                <w:lang w:eastAsia="en-US"/>
              </w:rPr>
              <w:t>jejich soustavy</w:t>
            </w:r>
          </w:p>
          <w:p w14:paraId="63C22B48"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kvadratické rovnice v R</w:t>
            </w:r>
          </w:p>
          <w:p w14:paraId="2B03573A"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vyjád</w:t>
            </w:r>
            <w:r w:rsidRPr="003171F4">
              <w:rPr>
                <w:rFonts w:eastAsia="TimesNewRoman"/>
                <w:lang w:eastAsia="en-US"/>
              </w:rPr>
              <w:t>ř</w:t>
            </w:r>
            <w:r w:rsidRPr="003171F4">
              <w:rPr>
                <w:rFonts w:eastAsia="Calibri"/>
                <w:lang w:eastAsia="en-US"/>
              </w:rPr>
              <w:t>í</w:t>
            </w:r>
            <w:proofErr w:type="gramEnd"/>
            <w:r w:rsidRPr="003171F4">
              <w:rPr>
                <w:rFonts w:eastAsia="Calibri"/>
                <w:lang w:eastAsia="en-US"/>
              </w:rPr>
              <w:t xml:space="preserve"> neznámou ze vzorce</w:t>
            </w:r>
          </w:p>
          <w:p w14:paraId="3A361F64"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užije </w:t>
            </w:r>
            <w:r w:rsidRPr="003171F4">
              <w:rPr>
                <w:rFonts w:eastAsia="TimesNewRoman"/>
                <w:lang w:eastAsia="en-US"/>
              </w:rPr>
              <w:t>ř</w:t>
            </w:r>
            <w:r w:rsidRPr="003171F4">
              <w:rPr>
                <w:rFonts w:eastAsia="Calibri"/>
                <w:lang w:eastAsia="en-US"/>
              </w:rPr>
              <w:t xml:space="preserve">ešení rovnic, nerovnic a jejich soustav k </w:t>
            </w:r>
            <w:r w:rsidRPr="003171F4">
              <w:rPr>
                <w:rFonts w:eastAsia="TimesNewRoman"/>
                <w:lang w:eastAsia="en-US"/>
              </w:rPr>
              <w:t>ř</w:t>
            </w:r>
            <w:r w:rsidRPr="003171F4">
              <w:rPr>
                <w:rFonts w:eastAsia="Calibri"/>
                <w:lang w:eastAsia="en-US"/>
              </w:rPr>
              <w:t>ešení reálných úloh</w:t>
            </w:r>
          </w:p>
        </w:tc>
        <w:tc>
          <w:tcPr>
            <w:tcW w:w="3998" w:type="dxa"/>
            <w:tcBorders>
              <w:top w:val="single" w:sz="4" w:space="0" w:color="auto"/>
              <w:left w:val="single" w:sz="4" w:space="0" w:color="auto"/>
              <w:bottom w:val="single" w:sz="4" w:space="0" w:color="auto"/>
              <w:right w:val="single" w:sz="4" w:space="0" w:color="auto"/>
            </w:tcBorders>
          </w:tcPr>
          <w:p w14:paraId="495F1891"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b/>
                <w:bCs/>
                <w:lang w:eastAsia="en-US"/>
              </w:rPr>
              <w:t>3. Řešení rovnic a nerovnic</w:t>
            </w:r>
          </w:p>
          <w:p w14:paraId="603E5953"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lineární rovnice a nerovnice s</w:t>
            </w:r>
            <w:r w:rsidR="003171F4">
              <w:rPr>
                <w:rFonts w:eastAsia="Calibri"/>
                <w:lang w:eastAsia="en-US"/>
              </w:rPr>
              <w:t> </w:t>
            </w:r>
            <w:r w:rsidRPr="003171F4">
              <w:rPr>
                <w:rFonts w:eastAsia="Calibri"/>
                <w:lang w:eastAsia="en-US"/>
              </w:rPr>
              <w:t>jednou</w:t>
            </w:r>
            <w:r w:rsidR="003171F4">
              <w:rPr>
                <w:rFonts w:eastAsia="Calibri"/>
                <w:lang w:eastAsia="en-US"/>
              </w:rPr>
              <w:t xml:space="preserve"> </w:t>
            </w:r>
            <w:r w:rsidRPr="003171F4">
              <w:rPr>
                <w:rFonts w:eastAsia="Calibri"/>
                <w:lang w:eastAsia="en-US"/>
              </w:rPr>
              <w:t>neznámou</w:t>
            </w:r>
          </w:p>
          <w:p w14:paraId="52F5BF82"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soustavy lineárních rovnic a nerovnic</w:t>
            </w:r>
          </w:p>
          <w:p w14:paraId="38C0CFD2"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rovnice s neznámou ve jmenovateli</w:t>
            </w:r>
          </w:p>
          <w:p w14:paraId="57F16CDA"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kvadratické rovnice</w:t>
            </w:r>
          </w:p>
          <w:p w14:paraId="63E9BE8F"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vyjád</w:t>
            </w:r>
            <w:r w:rsidRPr="003171F4">
              <w:rPr>
                <w:rFonts w:eastAsia="TimesNewRoman"/>
                <w:lang w:eastAsia="en-US"/>
              </w:rPr>
              <w:t>ř</w:t>
            </w:r>
            <w:r w:rsidRPr="003171F4">
              <w:rPr>
                <w:rFonts w:eastAsia="Calibri"/>
                <w:lang w:eastAsia="en-US"/>
              </w:rPr>
              <w:t>ení neznámé ze vzorce</w:t>
            </w:r>
          </w:p>
          <w:p w14:paraId="19406C36"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tcPr>
          <w:p w14:paraId="57841B8C" w14:textId="77777777" w:rsidR="006C5001" w:rsidRPr="003171F4" w:rsidRDefault="006C5001" w:rsidP="003171F4">
            <w:pPr>
              <w:spacing w:line="276" w:lineRule="auto"/>
              <w:jc w:val="center"/>
              <w:rPr>
                <w:b/>
                <w:bCs/>
                <w:lang w:eastAsia="en-US"/>
              </w:rPr>
            </w:pPr>
            <w:r w:rsidRPr="003171F4">
              <w:rPr>
                <w:b/>
                <w:bCs/>
                <w:lang w:eastAsia="en-US"/>
              </w:rPr>
              <w:t>21</w:t>
            </w:r>
          </w:p>
        </w:tc>
      </w:tr>
    </w:tbl>
    <w:p w14:paraId="61B9C2DE" w14:textId="77777777" w:rsidR="006C5001" w:rsidRDefault="006C5001" w:rsidP="006C5001">
      <w:pPr>
        <w:jc w:val="both"/>
        <w:rPr>
          <w:b/>
          <w:bCs/>
        </w:rPr>
      </w:pPr>
    </w:p>
    <w:p w14:paraId="2E75A66E" w14:textId="77777777" w:rsidR="00B4090B" w:rsidRDefault="00B4090B" w:rsidP="006C5001">
      <w:pPr>
        <w:jc w:val="both"/>
        <w:rPr>
          <w:b/>
          <w:bCs/>
        </w:rPr>
      </w:pPr>
    </w:p>
    <w:p w14:paraId="727E8407" w14:textId="77777777" w:rsidR="006C5001" w:rsidRDefault="006C5001" w:rsidP="006C5001">
      <w:pPr>
        <w:jc w:val="both"/>
      </w:pPr>
      <w:r>
        <w:rPr>
          <w:b/>
          <w:bCs/>
        </w:rPr>
        <w:t>2</w:t>
      </w:r>
      <w:r w:rsidRPr="00D95BFF">
        <w:rPr>
          <w:b/>
          <w:bCs/>
        </w:rPr>
        <w:t>. ročník:</w:t>
      </w:r>
      <w:r>
        <w:t xml:space="preserve"> </w:t>
      </w:r>
      <w:r w:rsidRPr="00B4090B">
        <w:rPr>
          <w:b/>
          <w:bCs/>
        </w:rPr>
        <w:t>celkem 33 hodin</w:t>
      </w:r>
    </w:p>
    <w:p w14:paraId="7A9BF7FA" w14:textId="77777777" w:rsidR="006C5001" w:rsidRPr="00D95BFF" w:rsidRDefault="006C5001" w:rsidP="006C5001">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6C5001" w:rsidRPr="003171F4" w14:paraId="4ABA5FC1" w14:textId="77777777" w:rsidTr="00FF5456">
        <w:trPr>
          <w:trHeight w:val="215"/>
        </w:trPr>
        <w:tc>
          <w:tcPr>
            <w:tcW w:w="4757" w:type="dxa"/>
            <w:tcBorders>
              <w:top w:val="single" w:sz="4" w:space="0" w:color="auto"/>
              <w:left w:val="single" w:sz="4" w:space="0" w:color="auto"/>
              <w:bottom w:val="single" w:sz="4" w:space="0" w:color="auto"/>
              <w:right w:val="single" w:sz="4" w:space="0" w:color="auto"/>
            </w:tcBorders>
            <w:hideMark/>
          </w:tcPr>
          <w:p w14:paraId="4C852057" w14:textId="77777777" w:rsidR="006C5001" w:rsidRPr="003171F4" w:rsidRDefault="006C5001" w:rsidP="003171F4">
            <w:pPr>
              <w:widowControl w:val="0"/>
              <w:autoSpaceDE w:val="0"/>
              <w:autoSpaceDN w:val="0"/>
              <w:adjustRightInd w:val="0"/>
              <w:snapToGrid w:val="0"/>
              <w:spacing w:line="276" w:lineRule="auto"/>
              <w:ind w:left="142" w:hanging="142"/>
              <w:jc w:val="both"/>
              <w:rPr>
                <w:b/>
                <w:lang w:eastAsia="en-US"/>
              </w:rPr>
            </w:pPr>
            <w:r w:rsidRPr="003171F4">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hideMark/>
          </w:tcPr>
          <w:p w14:paraId="2A368073" w14:textId="77777777" w:rsidR="006C5001" w:rsidRPr="003171F4" w:rsidRDefault="006C5001" w:rsidP="003171F4">
            <w:pPr>
              <w:widowControl w:val="0"/>
              <w:autoSpaceDE w:val="0"/>
              <w:autoSpaceDN w:val="0"/>
              <w:adjustRightInd w:val="0"/>
              <w:snapToGrid w:val="0"/>
              <w:spacing w:line="276" w:lineRule="auto"/>
              <w:ind w:left="63" w:hanging="63"/>
              <w:jc w:val="both"/>
              <w:rPr>
                <w:b/>
                <w:lang w:eastAsia="en-US"/>
              </w:rPr>
            </w:pPr>
            <w:r w:rsidRPr="003171F4">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hideMark/>
          </w:tcPr>
          <w:p w14:paraId="07EA8343" w14:textId="77777777" w:rsidR="006C5001" w:rsidRPr="003171F4" w:rsidRDefault="006C5001" w:rsidP="00FF5456">
            <w:pPr>
              <w:spacing w:line="276" w:lineRule="auto"/>
              <w:jc w:val="center"/>
              <w:rPr>
                <w:b/>
                <w:lang w:eastAsia="en-US"/>
              </w:rPr>
            </w:pPr>
            <w:r w:rsidRPr="003171F4">
              <w:rPr>
                <w:b/>
                <w:lang w:eastAsia="en-US"/>
              </w:rPr>
              <w:t>Počet hodin</w:t>
            </w:r>
          </w:p>
        </w:tc>
      </w:tr>
      <w:tr w:rsidR="006C5001" w:rsidRPr="003171F4" w14:paraId="4FAA5277"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6AF854B7"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Žák:</w:t>
            </w:r>
          </w:p>
          <w:p w14:paraId="53D6D602"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podle funk</w:t>
            </w:r>
            <w:r w:rsidRPr="003171F4">
              <w:rPr>
                <w:rFonts w:eastAsia="TimesNewRoman"/>
                <w:lang w:eastAsia="en-US"/>
              </w:rPr>
              <w:t>č</w:t>
            </w:r>
            <w:r w:rsidRPr="003171F4">
              <w:rPr>
                <w:rFonts w:eastAsia="Calibri"/>
                <w:lang w:eastAsia="en-US"/>
              </w:rPr>
              <w:t>ního p</w:t>
            </w:r>
            <w:r w:rsidRPr="003171F4">
              <w:rPr>
                <w:rFonts w:eastAsia="TimesNewRoman"/>
                <w:lang w:eastAsia="en-US"/>
              </w:rPr>
              <w:t>ř</w:t>
            </w:r>
            <w:r w:rsidRPr="003171F4">
              <w:rPr>
                <w:rFonts w:eastAsia="Calibri"/>
                <w:lang w:eastAsia="en-US"/>
              </w:rPr>
              <w:t>edpisu sestaví tabulku a</w:t>
            </w:r>
            <w:r w:rsidR="003171F4">
              <w:rPr>
                <w:rFonts w:eastAsia="Calibri"/>
                <w:lang w:eastAsia="en-US"/>
              </w:rPr>
              <w:t> </w:t>
            </w:r>
            <w:r w:rsidRPr="003171F4">
              <w:rPr>
                <w:rFonts w:eastAsia="Calibri"/>
                <w:lang w:eastAsia="en-US"/>
              </w:rPr>
              <w:t>sestrojí graf funkce</w:t>
            </w:r>
          </w:p>
          <w:p w14:paraId="73DCE95C"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kdy funkce roste, klesá, je konstantní</w:t>
            </w:r>
          </w:p>
          <w:p w14:paraId="7CF15811"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rozlišuje jednotlivé druhy funkcí,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xml:space="preserve"> jejich defini</w:t>
            </w:r>
            <w:r w:rsidRPr="003171F4">
              <w:rPr>
                <w:rFonts w:eastAsia="TimesNewRoman"/>
                <w:lang w:eastAsia="en-US"/>
              </w:rPr>
              <w:t>č</w:t>
            </w:r>
            <w:r w:rsidRPr="003171F4">
              <w:rPr>
                <w:rFonts w:eastAsia="Calibri"/>
                <w:lang w:eastAsia="en-US"/>
              </w:rPr>
              <w:t>ní</w:t>
            </w:r>
            <w:r w:rsidR="003171F4">
              <w:rPr>
                <w:rFonts w:eastAsia="Calibri"/>
                <w:lang w:eastAsia="en-US"/>
              </w:rPr>
              <w:t xml:space="preserve"> </w:t>
            </w:r>
            <w:r w:rsidRPr="003171F4">
              <w:rPr>
                <w:rFonts w:eastAsia="Calibri"/>
                <w:lang w:eastAsia="en-US"/>
              </w:rPr>
              <w:t>obor a obor hodnot</w:t>
            </w:r>
          </w:p>
          <w:p w14:paraId="51CC88DF"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xml:space="preserve"> pr</w:t>
            </w:r>
            <w:r w:rsidRPr="003171F4">
              <w:rPr>
                <w:rFonts w:eastAsia="TimesNewRoman"/>
                <w:lang w:eastAsia="en-US"/>
              </w:rPr>
              <w:t>ů</w:t>
            </w:r>
            <w:r w:rsidRPr="003171F4">
              <w:rPr>
                <w:rFonts w:eastAsia="Calibri"/>
                <w:lang w:eastAsia="en-US"/>
              </w:rPr>
              <w:t>se</w:t>
            </w:r>
            <w:r w:rsidRPr="003171F4">
              <w:rPr>
                <w:rFonts w:eastAsia="TimesNewRoman"/>
                <w:lang w:eastAsia="en-US"/>
              </w:rPr>
              <w:t>č</w:t>
            </w:r>
            <w:r w:rsidRPr="003171F4">
              <w:rPr>
                <w:rFonts w:eastAsia="Calibri"/>
                <w:lang w:eastAsia="en-US"/>
              </w:rPr>
              <w:t>íky grafu funkce s osami sou</w:t>
            </w:r>
            <w:r w:rsidRPr="003171F4">
              <w:rPr>
                <w:rFonts w:eastAsia="TimesNewRoman"/>
                <w:lang w:eastAsia="en-US"/>
              </w:rPr>
              <w:t>ř</w:t>
            </w:r>
            <w:r w:rsidRPr="003171F4">
              <w:rPr>
                <w:rFonts w:eastAsia="Calibri"/>
                <w:lang w:eastAsia="en-US"/>
              </w:rPr>
              <w:t>adnic</w:t>
            </w:r>
          </w:p>
          <w:p w14:paraId="2EABC73A" w14:textId="7A79D385"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v úlohách p</w:t>
            </w:r>
            <w:r w:rsidRPr="003171F4">
              <w:rPr>
                <w:rFonts w:eastAsia="TimesNewRoman"/>
                <w:lang w:eastAsia="en-US"/>
              </w:rPr>
              <w:t>ř</w:t>
            </w:r>
            <w:r w:rsidRPr="003171F4">
              <w:rPr>
                <w:rFonts w:eastAsia="Calibri"/>
                <w:lang w:eastAsia="en-US"/>
              </w:rPr>
              <w:t>i</w:t>
            </w:r>
            <w:r w:rsidRPr="003171F4">
              <w:rPr>
                <w:rFonts w:eastAsia="TimesNewRoman"/>
                <w:lang w:eastAsia="en-US"/>
              </w:rPr>
              <w:t>ř</w:t>
            </w:r>
            <w:r w:rsidRPr="003171F4">
              <w:rPr>
                <w:rFonts w:eastAsia="Calibri"/>
                <w:lang w:eastAsia="en-US"/>
              </w:rPr>
              <w:t>adí p</w:t>
            </w:r>
            <w:r w:rsidRPr="003171F4">
              <w:rPr>
                <w:rFonts w:eastAsia="TimesNewRoman"/>
                <w:lang w:eastAsia="en-US"/>
              </w:rPr>
              <w:t>ř</w:t>
            </w:r>
            <w:r w:rsidRPr="003171F4">
              <w:rPr>
                <w:rFonts w:eastAsia="Calibri"/>
                <w:lang w:eastAsia="en-US"/>
              </w:rPr>
              <w:t>edpis funkce ke grafu a</w:t>
            </w:r>
            <w:r w:rsidR="008110E6">
              <w:rPr>
                <w:rFonts w:eastAsia="Calibri"/>
                <w:lang w:eastAsia="en-US"/>
              </w:rPr>
              <w:t> </w:t>
            </w:r>
            <w:r w:rsidRPr="003171F4">
              <w:rPr>
                <w:rFonts w:eastAsia="Calibri"/>
                <w:lang w:eastAsia="en-US"/>
              </w:rPr>
              <w:t xml:space="preserve">naopak </w:t>
            </w:r>
          </w:p>
          <w:p w14:paraId="0F06CB59"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reálné problémy s použitím uvedených funkcí</w:t>
            </w:r>
          </w:p>
          <w:p w14:paraId="12B3CF8E"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p</w:t>
            </w:r>
            <w:r w:rsidRPr="003171F4">
              <w:rPr>
                <w:rFonts w:eastAsia="TimesNewRoman"/>
                <w:lang w:eastAsia="en-US"/>
              </w:rPr>
              <w:t>ř</w:t>
            </w:r>
            <w:r w:rsidRPr="003171F4">
              <w:rPr>
                <w:rFonts w:eastAsia="Calibri"/>
                <w:lang w:eastAsia="en-US"/>
              </w:rPr>
              <w:t xml:space="preserve">i </w:t>
            </w:r>
            <w:r w:rsidRPr="003171F4">
              <w:rPr>
                <w:rFonts w:eastAsia="TimesNewRoman"/>
                <w:lang w:eastAsia="en-US"/>
              </w:rPr>
              <w:t>ř</w:t>
            </w:r>
            <w:r w:rsidRPr="003171F4">
              <w:rPr>
                <w:rFonts w:eastAsia="Calibri"/>
                <w:lang w:eastAsia="en-US"/>
              </w:rPr>
              <w:t>ešení úloh ú</w:t>
            </w:r>
            <w:r w:rsidRPr="003171F4">
              <w:rPr>
                <w:rFonts w:eastAsia="TimesNewRoman"/>
                <w:lang w:eastAsia="en-US"/>
              </w:rPr>
              <w:t>č</w:t>
            </w:r>
            <w:r w:rsidRPr="003171F4">
              <w:rPr>
                <w:rFonts w:eastAsia="Calibri"/>
                <w:lang w:eastAsia="en-US"/>
              </w:rPr>
              <w:t>eln</w:t>
            </w:r>
            <w:r w:rsidRPr="003171F4">
              <w:rPr>
                <w:rFonts w:eastAsia="TimesNewRoman"/>
                <w:lang w:eastAsia="en-US"/>
              </w:rPr>
              <w:t xml:space="preserve">ě </w:t>
            </w:r>
            <w:r w:rsidRPr="003171F4">
              <w:rPr>
                <w:rFonts w:eastAsia="Calibri"/>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172E333C"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b/>
                <w:bCs/>
                <w:lang w:eastAsia="en-US"/>
              </w:rPr>
              <w:t>1. Funkce</w:t>
            </w:r>
          </w:p>
          <w:p w14:paraId="6270448F"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základní pojmy: pojem funkce, defini</w:t>
            </w:r>
            <w:r w:rsidRPr="003171F4">
              <w:rPr>
                <w:rFonts w:eastAsia="TimesNewRoman"/>
                <w:lang w:eastAsia="en-US"/>
              </w:rPr>
              <w:t>č</w:t>
            </w:r>
            <w:r w:rsidRPr="003171F4">
              <w:rPr>
                <w:rFonts w:eastAsia="Calibri"/>
                <w:lang w:eastAsia="en-US"/>
              </w:rPr>
              <w:t>ní</w:t>
            </w:r>
            <w:r w:rsidR="003171F4">
              <w:rPr>
                <w:rFonts w:eastAsia="Calibri"/>
                <w:lang w:eastAsia="en-US"/>
              </w:rPr>
              <w:t xml:space="preserve"> </w:t>
            </w:r>
            <w:r w:rsidRPr="003171F4">
              <w:rPr>
                <w:rFonts w:eastAsia="Calibri"/>
                <w:lang w:eastAsia="en-US"/>
              </w:rPr>
              <w:t>obor a obor hodnot funkce, graf funkce</w:t>
            </w:r>
          </w:p>
          <w:p w14:paraId="080311E5"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vlastnosti funkce</w:t>
            </w:r>
          </w:p>
          <w:p w14:paraId="78D23FE6"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druhy funkcí, p</w:t>
            </w:r>
            <w:r w:rsidRPr="003171F4">
              <w:rPr>
                <w:rFonts w:eastAsia="TimesNewRoman"/>
                <w:lang w:eastAsia="en-US"/>
              </w:rPr>
              <w:t>ř</w:t>
            </w:r>
            <w:r w:rsidRPr="003171F4">
              <w:rPr>
                <w:rFonts w:eastAsia="Calibri"/>
                <w:lang w:eastAsia="en-US"/>
              </w:rPr>
              <w:t>ímá a nep</w:t>
            </w:r>
            <w:r w:rsidRPr="003171F4">
              <w:rPr>
                <w:rFonts w:eastAsia="TimesNewRoman"/>
                <w:lang w:eastAsia="en-US"/>
              </w:rPr>
              <w:t>ř</w:t>
            </w:r>
            <w:r w:rsidRPr="003171F4">
              <w:rPr>
                <w:rFonts w:eastAsia="Calibri"/>
                <w:lang w:eastAsia="en-US"/>
              </w:rPr>
              <w:t>ímá úm</w:t>
            </w:r>
            <w:r w:rsidRPr="003171F4">
              <w:rPr>
                <w:rFonts w:eastAsia="TimesNewRoman"/>
                <w:lang w:eastAsia="en-US"/>
              </w:rPr>
              <w:t>ě</w:t>
            </w:r>
            <w:r w:rsidRPr="003171F4">
              <w:rPr>
                <w:rFonts w:eastAsia="Calibri"/>
                <w:lang w:eastAsia="en-US"/>
              </w:rPr>
              <w:t>rnost,</w:t>
            </w:r>
            <w:r w:rsidR="003171F4">
              <w:rPr>
                <w:rFonts w:eastAsia="Calibri"/>
                <w:lang w:eastAsia="en-US"/>
              </w:rPr>
              <w:t xml:space="preserve"> </w:t>
            </w:r>
            <w:r w:rsidRPr="003171F4">
              <w:rPr>
                <w:rFonts w:eastAsia="Calibri"/>
                <w:lang w:eastAsia="en-US"/>
              </w:rPr>
              <w:t>lineární funkce, kvadratická funkce</w:t>
            </w:r>
          </w:p>
          <w:p w14:paraId="34EA6639" w14:textId="77777777" w:rsidR="006C5001" w:rsidRPr="003171F4" w:rsidRDefault="006C5001" w:rsidP="003171F4">
            <w:pPr>
              <w:spacing w:line="276" w:lineRule="auto"/>
              <w:ind w:left="63" w:hanging="63"/>
              <w:jc w:val="both"/>
              <w:rPr>
                <w:lang w:eastAsia="en-US"/>
              </w:rPr>
            </w:pPr>
            <w:r w:rsidRPr="003171F4">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hideMark/>
          </w:tcPr>
          <w:p w14:paraId="1F60625D" w14:textId="77777777" w:rsidR="006C5001" w:rsidRPr="003171F4" w:rsidRDefault="006C5001" w:rsidP="00FF5456">
            <w:pPr>
              <w:spacing w:line="276" w:lineRule="auto"/>
              <w:jc w:val="center"/>
              <w:rPr>
                <w:b/>
                <w:bCs/>
                <w:lang w:eastAsia="en-US"/>
              </w:rPr>
            </w:pPr>
            <w:r w:rsidRPr="003171F4">
              <w:rPr>
                <w:b/>
                <w:bCs/>
                <w:lang w:eastAsia="en-US"/>
              </w:rPr>
              <w:t>10</w:t>
            </w:r>
          </w:p>
        </w:tc>
      </w:tr>
      <w:tr w:rsidR="006C5001" w:rsidRPr="003171F4" w14:paraId="0700E8AA"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542A8069"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užívá pojmy a vztahy: bod, p</w:t>
            </w:r>
            <w:r w:rsidRPr="003171F4">
              <w:rPr>
                <w:rFonts w:eastAsia="TimesNewRoman"/>
                <w:lang w:eastAsia="en-US"/>
              </w:rPr>
              <w:t>ř</w:t>
            </w:r>
            <w:r w:rsidRPr="003171F4">
              <w:rPr>
                <w:rFonts w:eastAsia="Calibri"/>
                <w:lang w:eastAsia="en-US"/>
              </w:rPr>
              <w:t>ímka, rovina, odchylka</w:t>
            </w:r>
            <w:r w:rsidR="003171F4">
              <w:rPr>
                <w:rFonts w:eastAsia="Calibri"/>
                <w:lang w:eastAsia="en-US"/>
              </w:rPr>
              <w:t xml:space="preserve"> </w:t>
            </w:r>
            <w:r w:rsidRPr="003171F4">
              <w:rPr>
                <w:rFonts w:eastAsia="Calibri"/>
                <w:lang w:eastAsia="en-US"/>
              </w:rPr>
              <w:t>dvou p</w:t>
            </w:r>
            <w:r w:rsidRPr="003171F4">
              <w:rPr>
                <w:rFonts w:eastAsia="TimesNewRoman"/>
                <w:lang w:eastAsia="en-US"/>
              </w:rPr>
              <w:t>ř</w:t>
            </w:r>
            <w:r w:rsidRPr="003171F4">
              <w:rPr>
                <w:rFonts w:eastAsia="Calibri"/>
                <w:lang w:eastAsia="en-US"/>
              </w:rPr>
              <w:t>ímek, vzdálenost bodu od p</w:t>
            </w:r>
            <w:r w:rsidRPr="003171F4">
              <w:rPr>
                <w:rFonts w:eastAsia="TimesNewRoman"/>
                <w:lang w:eastAsia="en-US"/>
              </w:rPr>
              <w:t>ř</w:t>
            </w:r>
            <w:r w:rsidRPr="003171F4">
              <w:rPr>
                <w:rFonts w:eastAsia="Calibri"/>
                <w:lang w:eastAsia="en-US"/>
              </w:rPr>
              <w:t>ímky, vzdálenost dvou rovnob</w:t>
            </w:r>
            <w:r w:rsidRPr="003171F4">
              <w:rPr>
                <w:rFonts w:eastAsia="TimesNewRoman"/>
                <w:lang w:eastAsia="en-US"/>
              </w:rPr>
              <w:t>ě</w:t>
            </w:r>
            <w:r w:rsidRPr="003171F4">
              <w:rPr>
                <w:rFonts w:eastAsia="Calibri"/>
                <w:lang w:eastAsia="en-US"/>
              </w:rPr>
              <w:t>žek, úse</w:t>
            </w:r>
            <w:r w:rsidRPr="003171F4">
              <w:rPr>
                <w:rFonts w:eastAsia="TimesNewRoman"/>
                <w:lang w:eastAsia="en-US"/>
              </w:rPr>
              <w:t>č</w:t>
            </w:r>
            <w:r w:rsidRPr="003171F4">
              <w:rPr>
                <w:rFonts w:eastAsia="Calibri"/>
                <w:lang w:eastAsia="en-US"/>
              </w:rPr>
              <w:t>ka a</w:t>
            </w:r>
            <w:r w:rsidR="003171F4">
              <w:rPr>
                <w:rFonts w:eastAsia="Calibri"/>
                <w:lang w:eastAsia="en-US"/>
              </w:rPr>
              <w:t> </w:t>
            </w:r>
            <w:r w:rsidRPr="003171F4">
              <w:rPr>
                <w:rFonts w:eastAsia="Calibri"/>
                <w:lang w:eastAsia="en-US"/>
              </w:rPr>
              <w:t>její délka</w:t>
            </w:r>
          </w:p>
          <w:p w14:paraId="7D8D2C89"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rozliší</w:t>
            </w:r>
            <w:proofErr w:type="gramEnd"/>
            <w:r w:rsidRPr="003171F4">
              <w:rPr>
                <w:rFonts w:eastAsia="Calibri"/>
                <w:lang w:eastAsia="en-US"/>
              </w:rPr>
              <w:t xml:space="preserve"> shodné a podobné trojúhelníky a své tvrzení zd</w:t>
            </w:r>
            <w:r w:rsidRPr="003171F4">
              <w:rPr>
                <w:rFonts w:eastAsia="TimesNewRoman"/>
                <w:lang w:eastAsia="en-US"/>
              </w:rPr>
              <w:t>ů</w:t>
            </w:r>
            <w:r w:rsidRPr="003171F4">
              <w:rPr>
                <w:rFonts w:eastAsia="Calibri"/>
                <w:lang w:eastAsia="en-US"/>
              </w:rPr>
              <w:t>vodní užitím v</w:t>
            </w:r>
            <w:r w:rsidRPr="003171F4">
              <w:rPr>
                <w:rFonts w:eastAsia="TimesNewRoman"/>
                <w:lang w:eastAsia="en-US"/>
              </w:rPr>
              <w:t>ě</w:t>
            </w:r>
            <w:r w:rsidRPr="003171F4">
              <w:rPr>
                <w:rFonts w:eastAsia="Calibri"/>
                <w:lang w:eastAsia="en-US"/>
              </w:rPr>
              <w:t>t o shodnosti a</w:t>
            </w:r>
            <w:r w:rsidR="003171F4">
              <w:rPr>
                <w:rFonts w:eastAsia="Calibri"/>
                <w:lang w:eastAsia="en-US"/>
              </w:rPr>
              <w:t> </w:t>
            </w:r>
            <w:r w:rsidRPr="003171F4">
              <w:rPr>
                <w:rFonts w:eastAsia="Calibri"/>
                <w:lang w:eastAsia="en-US"/>
              </w:rPr>
              <w:t>podobnosti trojúhelník</w:t>
            </w:r>
            <w:r w:rsidRPr="003171F4">
              <w:rPr>
                <w:rFonts w:eastAsia="TimesNewRoman"/>
                <w:lang w:eastAsia="en-US"/>
              </w:rPr>
              <w:t>ů</w:t>
            </w:r>
          </w:p>
          <w:p w14:paraId="2BF26F4B"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praktické úlohy s využitím trigonometrie</w:t>
            </w:r>
            <w:r w:rsidR="000468CE">
              <w:rPr>
                <w:rFonts w:eastAsia="Calibri"/>
                <w:lang w:eastAsia="en-US"/>
              </w:rPr>
              <w:t xml:space="preserve"> </w:t>
            </w:r>
            <w:r w:rsidRPr="003171F4">
              <w:rPr>
                <w:rFonts w:eastAsia="Calibri"/>
                <w:lang w:eastAsia="en-US"/>
              </w:rPr>
              <w:t>pravoúhlého trojúhelníku a v</w:t>
            </w:r>
            <w:r w:rsidRPr="003171F4">
              <w:rPr>
                <w:rFonts w:eastAsia="TimesNewRoman"/>
                <w:lang w:eastAsia="en-US"/>
              </w:rPr>
              <w:t>ě</w:t>
            </w:r>
            <w:r w:rsidRPr="003171F4">
              <w:rPr>
                <w:rFonts w:eastAsia="Calibri"/>
                <w:lang w:eastAsia="en-US"/>
              </w:rPr>
              <w:t>ty Pythagorovy</w:t>
            </w:r>
          </w:p>
          <w:p w14:paraId="0EA45CE7"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graficky rozd</w:t>
            </w:r>
            <w:r w:rsidRPr="003171F4">
              <w:rPr>
                <w:rFonts w:eastAsia="TimesNewRoman"/>
                <w:lang w:eastAsia="en-US"/>
              </w:rPr>
              <w:t>ě</w:t>
            </w:r>
            <w:r w:rsidRPr="003171F4">
              <w:rPr>
                <w:rFonts w:eastAsia="Calibri"/>
                <w:lang w:eastAsia="en-US"/>
              </w:rPr>
              <w:t>lí úse</w:t>
            </w:r>
            <w:r w:rsidRPr="003171F4">
              <w:rPr>
                <w:rFonts w:eastAsia="TimesNewRoman"/>
                <w:lang w:eastAsia="en-US"/>
              </w:rPr>
              <w:t>č</w:t>
            </w:r>
            <w:r w:rsidRPr="003171F4">
              <w:rPr>
                <w:rFonts w:eastAsia="Calibri"/>
                <w:lang w:eastAsia="en-US"/>
              </w:rPr>
              <w:t>ku v daném pom</w:t>
            </w:r>
            <w:r w:rsidRPr="003171F4">
              <w:rPr>
                <w:rFonts w:eastAsia="TimesNewRoman"/>
                <w:lang w:eastAsia="en-US"/>
              </w:rPr>
              <w:t>ě</w:t>
            </w:r>
            <w:r w:rsidRPr="003171F4">
              <w:rPr>
                <w:rFonts w:eastAsia="Calibri"/>
                <w:lang w:eastAsia="en-US"/>
              </w:rPr>
              <w:t>ru</w:t>
            </w:r>
          </w:p>
          <w:p w14:paraId="528CB66D"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graficky zm</w:t>
            </w:r>
            <w:r w:rsidRPr="003171F4">
              <w:rPr>
                <w:rFonts w:eastAsia="TimesNewRoman"/>
                <w:lang w:eastAsia="en-US"/>
              </w:rPr>
              <w:t>ě</w:t>
            </w:r>
            <w:r w:rsidRPr="003171F4">
              <w:rPr>
                <w:rFonts w:eastAsia="Calibri"/>
                <w:lang w:eastAsia="en-US"/>
              </w:rPr>
              <w:t>ní velikost úse</w:t>
            </w:r>
            <w:r w:rsidRPr="003171F4">
              <w:rPr>
                <w:rFonts w:eastAsia="TimesNewRoman"/>
                <w:lang w:eastAsia="en-US"/>
              </w:rPr>
              <w:t>č</w:t>
            </w:r>
            <w:r w:rsidRPr="003171F4">
              <w:rPr>
                <w:rFonts w:eastAsia="Calibri"/>
                <w:lang w:eastAsia="en-US"/>
              </w:rPr>
              <w:t>ky v daném pom</w:t>
            </w:r>
            <w:r w:rsidRPr="003171F4">
              <w:rPr>
                <w:rFonts w:eastAsia="TimesNewRoman"/>
                <w:lang w:eastAsia="en-US"/>
              </w:rPr>
              <w:t>ě</w:t>
            </w:r>
            <w:r w:rsidRPr="003171F4">
              <w:rPr>
                <w:rFonts w:eastAsia="Calibri"/>
                <w:lang w:eastAsia="en-US"/>
              </w:rPr>
              <w:t>ru</w:t>
            </w:r>
          </w:p>
          <w:p w14:paraId="7B3F4963"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xml:space="preserve"> r</w:t>
            </w:r>
            <w:r w:rsidRPr="003171F4">
              <w:rPr>
                <w:rFonts w:eastAsia="TimesNewRoman"/>
                <w:lang w:eastAsia="en-US"/>
              </w:rPr>
              <w:t>ů</w:t>
            </w:r>
            <w:r w:rsidRPr="003171F4">
              <w:rPr>
                <w:rFonts w:eastAsia="Calibri"/>
                <w:lang w:eastAsia="en-US"/>
              </w:rPr>
              <w:t>zné druhy rovnob</w:t>
            </w:r>
            <w:r w:rsidRPr="003171F4">
              <w:rPr>
                <w:rFonts w:eastAsia="TimesNewRoman"/>
                <w:lang w:eastAsia="en-US"/>
              </w:rPr>
              <w:t>ě</w:t>
            </w:r>
            <w:r w:rsidRPr="003171F4">
              <w:rPr>
                <w:rFonts w:eastAsia="Calibri"/>
                <w:lang w:eastAsia="en-US"/>
              </w:rPr>
              <w:t>žník</w:t>
            </w:r>
            <w:r w:rsidRPr="003171F4">
              <w:rPr>
                <w:rFonts w:eastAsia="TimesNewRoman"/>
                <w:lang w:eastAsia="en-US"/>
              </w:rPr>
              <w:t xml:space="preserve">ů </w:t>
            </w:r>
            <w:r w:rsidRPr="003171F4">
              <w:rPr>
                <w:rFonts w:eastAsia="Calibri"/>
                <w:lang w:eastAsia="en-US"/>
              </w:rPr>
              <w:t>a lichob</w:t>
            </w:r>
            <w:r w:rsidRPr="003171F4">
              <w:rPr>
                <w:rFonts w:eastAsia="TimesNewRoman"/>
                <w:lang w:eastAsia="en-US"/>
              </w:rPr>
              <w:t>ě</w:t>
            </w:r>
            <w:r w:rsidRPr="003171F4">
              <w:rPr>
                <w:rFonts w:eastAsia="Calibri"/>
                <w:lang w:eastAsia="en-US"/>
              </w:rPr>
              <w:t>žník a z daných prvk</w:t>
            </w:r>
            <w:r w:rsidRPr="003171F4">
              <w:rPr>
                <w:rFonts w:eastAsia="TimesNewRoman"/>
                <w:lang w:eastAsia="en-US"/>
              </w:rPr>
              <w:t xml:space="preserve">ů </w:t>
            </w:r>
            <w:r w:rsidRPr="003171F4">
              <w:rPr>
                <w:rFonts w:eastAsia="Calibri"/>
                <w:lang w:eastAsia="en-US"/>
              </w:rPr>
              <w:t>ur</w:t>
            </w:r>
            <w:r w:rsidRPr="003171F4">
              <w:rPr>
                <w:rFonts w:eastAsia="TimesNewRoman"/>
                <w:lang w:eastAsia="en-US"/>
              </w:rPr>
              <w:t>č</w:t>
            </w:r>
            <w:r w:rsidRPr="003171F4">
              <w:rPr>
                <w:rFonts w:eastAsia="Calibri"/>
                <w:lang w:eastAsia="en-US"/>
              </w:rPr>
              <w:t>í jejich obvod a obsah</w:t>
            </w:r>
          </w:p>
          <w:p w14:paraId="45EF5A58"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xml:space="preserve"> obvod a obsah kruhu</w:t>
            </w:r>
          </w:p>
          <w:p w14:paraId="0A69B3B8"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xml:space="preserve"> vzájemnou polohu p</w:t>
            </w:r>
            <w:r w:rsidRPr="003171F4">
              <w:rPr>
                <w:rFonts w:eastAsia="TimesNewRoman"/>
                <w:lang w:eastAsia="en-US"/>
              </w:rPr>
              <w:t>ř</w:t>
            </w:r>
            <w:r w:rsidRPr="003171F4">
              <w:rPr>
                <w:rFonts w:eastAsia="Calibri"/>
                <w:lang w:eastAsia="en-US"/>
              </w:rPr>
              <w:t>ímky a kružnice</w:t>
            </w:r>
          </w:p>
          <w:p w14:paraId="142053D7"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ur</w:t>
            </w:r>
            <w:r w:rsidRPr="003171F4">
              <w:rPr>
                <w:rFonts w:eastAsia="TimesNewRoman"/>
                <w:lang w:eastAsia="en-US"/>
              </w:rPr>
              <w:t>č</w:t>
            </w:r>
            <w:r w:rsidRPr="003171F4">
              <w:rPr>
                <w:rFonts w:eastAsia="Calibri"/>
                <w:lang w:eastAsia="en-US"/>
              </w:rPr>
              <w:t>í</w:t>
            </w:r>
            <w:proofErr w:type="gramEnd"/>
            <w:r w:rsidRPr="003171F4">
              <w:rPr>
                <w:rFonts w:eastAsia="Calibri"/>
                <w:lang w:eastAsia="en-US"/>
              </w:rPr>
              <w:t xml:space="preserve"> obvod a obsah složených rovinných obrazc</w:t>
            </w:r>
            <w:r w:rsidRPr="003171F4">
              <w:rPr>
                <w:rFonts w:eastAsia="TimesNewRoman"/>
                <w:lang w:eastAsia="en-US"/>
              </w:rPr>
              <w:t>ů</w:t>
            </w:r>
          </w:p>
          <w:p w14:paraId="373D2936"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užívá jednotky délky a obsahu, provádí p</w:t>
            </w:r>
            <w:r w:rsidRPr="003171F4">
              <w:rPr>
                <w:rFonts w:eastAsia="TimesNewRoman"/>
                <w:lang w:eastAsia="en-US"/>
              </w:rPr>
              <w:t>ř</w:t>
            </w:r>
            <w:r w:rsidRPr="003171F4">
              <w:rPr>
                <w:rFonts w:eastAsia="Calibri"/>
                <w:lang w:eastAsia="en-US"/>
              </w:rPr>
              <w:t>evody jednotek délky a obsahu</w:t>
            </w:r>
          </w:p>
          <w:p w14:paraId="4062C8BF" w14:textId="77777777" w:rsidR="006C5001" w:rsidRPr="000468CE" w:rsidRDefault="006C5001" w:rsidP="003171F4">
            <w:pPr>
              <w:autoSpaceDE w:val="0"/>
              <w:autoSpaceDN w:val="0"/>
              <w:adjustRightInd w:val="0"/>
              <w:jc w:val="both"/>
              <w:rPr>
                <w:rFonts w:eastAsia="Calibri"/>
                <w:lang w:eastAsia="en-US"/>
              </w:rPr>
            </w:pPr>
            <w:r w:rsidRPr="003171F4">
              <w:rPr>
                <w:rFonts w:eastAsia="Calibri"/>
                <w:lang w:eastAsia="en-US"/>
              </w:rPr>
              <w:t>- p</w:t>
            </w:r>
            <w:r w:rsidRPr="003171F4">
              <w:rPr>
                <w:rFonts w:eastAsia="TimesNewRoman"/>
                <w:lang w:eastAsia="en-US"/>
              </w:rPr>
              <w:t>ř</w:t>
            </w:r>
            <w:r w:rsidRPr="003171F4">
              <w:rPr>
                <w:rFonts w:eastAsia="Calibri"/>
                <w:lang w:eastAsia="en-US"/>
              </w:rPr>
              <w:t xml:space="preserve">i </w:t>
            </w:r>
            <w:r w:rsidRPr="003171F4">
              <w:rPr>
                <w:rFonts w:eastAsia="TimesNewRoman"/>
                <w:lang w:eastAsia="en-US"/>
              </w:rPr>
              <w:t>ř</w:t>
            </w:r>
            <w:r w:rsidRPr="003171F4">
              <w:rPr>
                <w:rFonts w:eastAsia="Calibri"/>
                <w:lang w:eastAsia="en-US"/>
              </w:rPr>
              <w:t>ešení úloh ú</w:t>
            </w:r>
            <w:r w:rsidRPr="003171F4">
              <w:rPr>
                <w:rFonts w:eastAsia="TimesNewRoman"/>
                <w:lang w:eastAsia="en-US"/>
              </w:rPr>
              <w:t>č</w:t>
            </w:r>
            <w:r w:rsidRPr="003171F4">
              <w:rPr>
                <w:rFonts w:eastAsia="Calibri"/>
                <w:lang w:eastAsia="en-US"/>
              </w:rPr>
              <w:t>eln</w:t>
            </w:r>
            <w:r w:rsidRPr="003171F4">
              <w:rPr>
                <w:rFonts w:eastAsia="TimesNewRoman"/>
                <w:lang w:eastAsia="en-US"/>
              </w:rPr>
              <w:t xml:space="preserve">ě </w:t>
            </w:r>
            <w:r w:rsidRPr="003171F4">
              <w:rPr>
                <w:rFonts w:eastAsia="Calibri"/>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28BC0FD8" w14:textId="77777777" w:rsidR="006C5001" w:rsidRPr="003171F4" w:rsidRDefault="006C5001" w:rsidP="003171F4">
            <w:pPr>
              <w:autoSpaceDE w:val="0"/>
              <w:autoSpaceDN w:val="0"/>
              <w:adjustRightInd w:val="0"/>
              <w:jc w:val="both"/>
              <w:rPr>
                <w:rFonts w:eastAsia="Calibri"/>
                <w:b/>
                <w:bCs/>
                <w:lang w:eastAsia="en-US"/>
              </w:rPr>
            </w:pPr>
            <w:r w:rsidRPr="003171F4">
              <w:rPr>
                <w:rFonts w:eastAsia="Calibri"/>
                <w:b/>
                <w:bCs/>
                <w:lang w:eastAsia="en-US"/>
              </w:rPr>
              <w:t>2. Planimetrie</w:t>
            </w:r>
          </w:p>
          <w:p w14:paraId="51B89DBF"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základní planimetrické pojmy</w:t>
            </w:r>
          </w:p>
          <w:p w14:paraId="32887EC8" w14:textId="77777777" w:rsidR="006C5001" w:rsidRPr="003171F4" w:rsidRDefault="006C5001" w:rsidP="003171F4">
            <w:pPr>
              <w:autoSpaceDE w:val="0"/>
              <w:autoSpaceDN w:val="0"/>
              <w:adjustRightInd w:val="0"/>
              <w:jc w:val="both"/>
              <w:rPr>
                <w:rFonts w:eastAsia="TimesNewRoman"/>
                <w:lang w:eastAsia="en-US"/>
              </w:rPr>
            </w:pPr>
            <w:r w:rsidRPr="003171F4">
              <w:rPr>
                <w:rFonts w:eastAsia="Calibri"/>
                <w:lang w:eastAsia="en-US"/>
              </w:rPr>
              <w:t>- polohové vztahy rovinných útvar</w:t>
            </w:r>
            <w:r w:rsidRPr="003171F4">
              <w:rPr>
                <w:rFonts w:eastAsia="TimesNewRoman"/>
                <w:lang w:eastAsia="en-US"/>
              </w:rPr>
              <w:t>ů</w:t>
            </w:r>
          </w:p>
          <w:p w14:paraId="397482B1" w14:textId="77777777" w:rsidR="006C5001" w:rsidRPr="003171F4" w:rsidRDefault="006C5001" w:rsidP="003171F4">
            <w:pPr>
              <w:autoSpaceDE w:val="0"/>
              <w:autoSpaceDN w:val="0"/>
              <w:adjustRightInd w:val="0"/>
              <w:jc w:val="both"/>
              <w:rPr>
                <w:rFonts w:eastAsia="TimesNewRoman"/>
                <w:lang w:eastAsia="en-US"/>
              </w:rPr>
            </w:pPr>
            <w:r w:rsidRPr="003171F4">
              <w:rPr>
                <w:rFonts w:eastAsia="Calibri"/>
                <w:lang w:eastAsia="en-US"/>
              </w:rPr>
              <w:t>- metrické vlastnosti rovinných útvar</w:t>
            </w:r>
            <w:r w:rsidRPr="003171F4">
              <w:rPr>
                <w:rFonts w:eastAsia="TimesNewRoman"/>
                <w:lang w:eastAsia="en-US"/>
              </w:rPr>
              <w:t>ů</w:t>
            </w:r>
          </w:p>
          <w:p w14:paraId="45C69771"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trojúhelníky</w:t>
            </w:r>
          </w:p>
          <w:p w14:paraId="6EACAD67"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shodnost a podobnost</w:t>
            </w:r>
          </w:p>
          <w:p w14:paraId="71854313"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kružnice a její </w:t>
            </w:r>
            <w:r w:rsidRPr="003171F4">
              <w:rPr>
                <w:rFonts w:eastAsia="TimesNewRoman"/>
                <w:lang w:eastAsia="en-US"/>
              </w:rPr>
              <w:t>č</w:t>
            </w:r>
            <w:r w:rsidRPr="003171F4">
              <w:rPr>
                <w:rFonts w:eastAsia="Calibri"/>
                <w:lang w:eastAsia="en-US"/>
              </w:rPr>
              <w:t>ásti</w:t>
            </w:r>
          </w:p>
          <w:p w14:paraId="206B1715"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kruh a jeho </w:t>
            </w:r>
            <w:r w:rsidRPr="003171F4">
              <w:rPr>
                <w:rFonts w:eastAsia="TimesNewRoman"/>
                <w:lang w:eastAsia="en-US"/>
              </w:rPr>
              <w:t>č</w:t>
            </w:r>
            <w:r w:rsidRPr="003171F4">
              <w:rPr>
                <w:rFonts w:eastAsia="Calibri"/>
                <w:lang w:eastAsia="en-US"/>
              </w:rPr>
              <w:t>ásti</w:t>
            </w:r>
          </w:p>
          <w:p w14:paraId="476138C0"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rovinné obrazce konvexní a</w:t>
            </w:r>
            <w:r w:rsidR="003171F4">
              <w:rPr>
                <w:rFonts w:eastAsia="Calibri"/>
                <w:lang w:eastAsia="en-US"/>
              </w:rPr>
              <w:t> </w:t>
            </w:r>
            <w:r w:rsidRPr="003171F4">
              <w:rPr>
                <w:rFonts w:eastAsia="Calibri"/>
                <w:lang w:eastAsia="en-US"/>
              </w:rPr>
              <w:t>nekonvexní</w:t>
            </w:r>
            <w:r w:rsidR="003171F4">
              <w:rPr>
                <w:rFonts w:eastAsia="Calibri"/>
                <w:lang w:eastAsia="en-US"/>
              </w:rPr>
              <w:t xml:space="preserve"> </w:t>
            </w:r>
            <w:r w:rsidRPr="003171F4">
              <w:rPr>
                <w:rFonts w:eastAsia="Calibri"/>
                <w:lang w:eastAsia="en-US"/>
              </w:rPr>
              <w:t>útvary</w:t>
            </w:r>
          </w:p>
          <w:p w14:paraId="77CAF976"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mnohoúhelníky, pravidelné mnohoúhelníky</w:t>
            </w:r>
          </w:p>
          <w:p w14:paraId="40D10A4B"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složené obrazce</w:t>
            </w:r>
          </w:p>
          <w:p w14:paraId="2E84C4C6"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shodná zobrazení v rovin</w:t>
            </w:r>
            <w:r w:rsidRPr="003171F4">
              <w:rPr>
                <w:rFonts w:eastAsia="TimesNewRoman"/>
                <w:lang w:eastAsia="en-US"/>
              </w:rPr>
              <w:t xml:space="preserve">ě </w:t>
            </w:r>
            <w:r w:rsidRPr="003171F4">
              <w:rPr>
                <w:rFonts w:eastAsia="Calibri"/>
                <w:lang w:eastAsia="en-US"/>
              </w:rPr>
              <w:t>(soum</w:t>
            </w:r>
            <w:r w:rsidRPr="003171F4">
              <w:rPr>
                <w:rFonts w:eastAsia="TimesNewRoman"/>
                <w:lang w:eastAsia="en-US"/>
              </w:rPr>
              <w:t>ě</w:t>
            </w:r>
            <w:r w:rsidRPr="003171F4">
              <w:rPr>
                <w:rFonts w:eastAsia="Calibri"/>
                <w:lang w:eastAsia="en-US"/>
              </w:rPr>
              <w:t>rnost,</w:t>
            </w:r>
            <w:r w:rsidR="003171F4">
              <w:rPr>
                <w:rFonts w:eastAsia="Calibri"/>
                <w:lang w:eastAsia="en-US"/>
              </w:rPr>
              <w:t xml:space="preserve"> </w:t>
            </w:r>
            <w:r w:rsidRPr="003171F4">
              <w:rPr>
                <w:rFonts w:eastAsia="Calibri"/>
                <w:lang w:eastAsia="en-US"/>
              </w:rPr>
              <w:t>posunutí, oto</w:t>
            </w:r>
            <w:r w:rsidRPr="003171F4">
              <w:rPr>
                <w:rFonts w:eastAsia="TimesNewRoman"/>
                <w:lang w:eastAsia="en-US"/>
              </w:rPr>
              <w:t>č</w:t>
            </w:r>
            <w:r w:rsidRPr="003171F4">
              <w:rPr>
                <w:rFonts w:eastAsia="Calibri"/>
                <w:lang w:eastAsia="en-US"/>
              </w:rPr>
              <w:t>ení), jejich vlastnosti a jejich</w:t>
            </w:r>
            <w:r w:rsidR="003171F4">
              <w:rPr>
                <w:rFonts w:eastAsia="Calibri"/>
                <w:lang w:eastAsia="en-US"/>
              </w:rPr>
              <w:t xml:space="preserve"> </w:t>
            </w:r>
            <w:r w:rsidRPr="003171F4">
              <w:rPr>
                <w:rFonts w:eastAsia="Calibri"/>
                <w:lang w:eastAsia="en-US"/>
              </w:rPr>
              <w:t>uplatn</w:t>
            </w:r>
            <w:r w:rsidRPr="003171F4">
              <w:rPr>
                <w:rFonts w:eastAsia="TimesNewRoman"/>
                <w:lang w:eastAsia="en-US"/>
              </w:rPr>
              <w:t>ě</w:t>
            </w:r>
            <w:r w:rsidRPr="003171F4">
              <w:rPr>
                <w:rFonts w:eastAsia="Calibri"/>
                <w:lang w:eastAsia="en-US"/>
              </w:rPr>
              <w:t>ní</w:t>
            </w:r>
          </w:p>
          <w:p w14:paraId="367DBE7D" w14:textId="77777777" w:rsidR="006C5001" w:rsidRPr="003171F4" w:rsidRDefault="006C5001" w:rsidP="003171F4">
            <w:pPr>
              <w:ind w:left="63" w:hanging="63"/>
              <w:jc w:val="both"/>
              <w:rPr>
                <w:lang w:eastAsia="en-US"/>
              </w:rPr>
            </w:pPr>
            <w:r w:rsidRPr="003171F4">
              <w:rPr>
                <w:rFonts w:eastAsia="Calibri"/>
                <w:lang w:eastAsia="en-US"/>
              </w:rPr>
              <w:t>- podobnost v rovin</w:t>
            </w:r>
            <w:r w:rsidRPr="003171F4">
              <w:rPr>
                <w:rFonts w:eastAsia="TimesNewRoman"/>
                <w:lang w:eastAsia="en-US"/>
              </w:rPr>
              <w:t>ě</w:t>
            </w:r>
            <w:r w:rsidRPr="003171F4">
              <w:rPr>
                <w:rFonts w:eastAsia="Calibri"/>
                <w:lang w:eastAsia="en-US"/>
              </w:rPr>
              <w:t>, vlastnosti a</w:t>
            </w:r>
            <w:r w:rsidR="003171F4">
              <w:rPr>
                <w:rFonts w:eastAsia="Calibri"/>
                <w:lang w:eastAsia="en-US"/>
              </w:rPr>
              <w:t> </w:t>
            </w:r>
            <w:r w:rsidRPr="003171F4">
              <w:rPr>
                <w:rFonts w:eastAsia="Calibri"/>
                <w:lang w:eastAsia="en-US"/>
              </w:rPr>
              <w:t>uplatn</w:t>
            </w:r>
            <w:r w:rsidRPr="003171F4">
              <w:rPr>
                <w:rFonts w:eastAsia="TimesNewRoman"/>
                <w:lang w:eastAsia="en-US"/>
              </w:rPr>
              <w:t>ě</w:t>
            </w:r>
            <w:r w:rsidRPr="003171F4">
              <w:rPr>
                <w:rFonts w:eastAsia="Calibri"/>
                <w:lang w:eastAsia="en-US"/>
              </w:rPr>
              <w:t>ní</w:t>
            </w:r>
          </w:p>
        </w:tc>
        <w:tc>
          <w:tcPr>
            <w:tcW w:w="992" w:type="dxa"/>
            <w:tcBorders>
              <w:top w:val="single" w:sz="4" w:space="0" w:color="auto"/>
              <w:left w:val="single" w:sz="4" w:space="0" w:color="auto"/>
              <w:bottom w:val="single" w:sz="4" w:space="0" w:color="auto"/>
              <w:right w:val="single" w:sz="4" w:space="0" w:color="auto"/>
            </w:tcBorders>
          </w:tcPr>
          <w:p w14:paraId="1101A418" w14:textId="77777777" w:rsidR="006C5001" w:rsidRPr="003171F4" w:rsidRDefault="006C5001" w:rsidP="00FF5456">
            <w:pPr>
              <w:spacing w:line="276" w:lineRule="auto"/>
              <w:jc w:val="center"/>
              <w:rPr>
                <w:b/>
                <w:bCs/>
                <w:lang w:eastAsia="en-US"/>
              </w:rPr>
            </w:pPr>
            <w:r w:rsidRPr="003171F4">
              <w:rPr>
                <w:b/>
                <w:bCs/>
                <w:lang w:eastAsia="en-US"/>
              </w:rPr>
              <w:t>15</w:t>
            </w:r>
          </w:p>
        </w:tc>
      </w:tr>
      <w:tr w:rsidR="006C5001" w:rsidRPr="003171F4" w14:paraId="3D515C25"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48EA8139"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lastRenderedPageBreak/>
              <w:t>- užívá pojmy úhel a jeho velikost</w:t>
            </w:r>
          </w:p>
          <w:p w14:paraId="676C3BC6"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Calibri"/>
                <w:lang w:eastAsia="en-US"/>
              </w:rPr>
              <w:t>vyjád</w:t>
            </w:r>
            <w:r w:rsidRPr="003171F4">
              <w:rPr>
                <w:rFonts w:eastAsia="TimesNewRoman"/>
                <w:lang w:eastAsia="en-US"/>
              </w:rPr>
              <w:t>ř</w:t>
            </w:r>
            <w:r w:rsidRPr="003171F4">
              <w:rPr>
                <w:rFonts w:eastAsia="Calibri"/>
                <w:lang w:eastAsia="en-US"/>
              </w:rPr>
              <w:t>í</w:t>
            </w:r>
            <w:proofErr w:type="gramEnd"/>
            <w:r w:rsidRPr="003171F4">
              <w:rPr>
                <w:rFonts w:eastAsia="Calibri"/>
                <w:lang w:eastAsia="en-US"/>
              </w:rPr>
              <w:t xml:space="preserve"> pom</w:t>
            </w:r>
            <w:r w:rsidRPr="003171F4">
              <w:rPr>
                <w:rFonts w:eastAsia="TimesNewRoman"/>
                <w:lang w:eastAsia="en-US"/>
              </w:rPr>
              <w:t>ě</w:t>
            </w:r>
            <w:r w:rsidRPr="003171F4">
              <w:rPr>
                <w:rFonts w:eastAsia="Calibri"/>
                <w:lang w:eastAsia="en-US"/>
              </w:rPr>
              <w:t xml:space="preserve">r stran v pravoúhlém trojúhelníku jako funkci sin </w:t>
            </w:r>
            <w:r w:rsidRPr="003171F4">
              <w:rPr>
                <w:rFonts w:eastAsia="TimesNewRoman"/>
                <w:lang w:eastAsia="en-US"/>
              </w:rPr>
              <w:t>α</w:t>
            </w:r>
            <w:r w:rsidRPr="003171F4">
              <w:rPr>
                <w:rFonts w:eastAsia="Calibri"/>
                <w:lang w:eastAsia="en-US"/>
              </w:rPr>
              <w:t xml:space="preserve">, cos </w:t>
            </w:r>
            <w:r w:rsidRPr="003171F4">
              <w:rPr>
                <w:rFonts w:eastAsia="TimesNewRoman"/>
                <w:lang w:eastAsia="en-US"/>
              </w:rPr>
              <w:t>α</w:t>
            </w:r>
            <w:r w:rsidRPr="003171F4">
              <w:rPr>
                <w:rFonts w:eastAsia="Calibri"/>
                <w:lang w:eastAsia="en-US"/>
              </w:rPr>
              <w:t xml:space="preserve">, tg </w:t>
            </w:r>
            <w:r w:rsidRPr="003171F4">
              <w:rPr>
                <w:rFonts w:eastAsia="TimesNewRoman"/>
                <w:lang w:eastAsia="en-US"/>
              </w:rPr>
              <w:t>α</w:t>
            </w:r>
          </w:p>
          <w:p w14:paraId="3E3E137D"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ur</w:t>
            </w:r>
            <w:r w:rsidRPr="003171F4">
              <w:rPr>
                <w:rFonts w:eastAsia="TimesNewRoman"/>
                <w:lang w:eastAsia="en-US"/>
              </w:rPr>
              <w:t>č</w:t>
            </w:r>
            <w:r w:rsidRPr="003171F4">
              <w:rPr>
                <w:rFonts w:eastAsia="Calibri"/>
                <w:lang w:eastAsia="en-US"/>
              </w:rPr>
              <w:t xml:space="preserve">í hodnoty sin </w:t>
            </w:r>
            <w:r w:rsidRPr="003171F4">
              <w:rPr>
                <w:rFonts w:eastAsia="TimesNewRoman"/>
                <w:lang w:eastAsia="en-US"/>
              </w:rPr>
              <w:t>α</w:t>
            </w:r>
            <w:r w:rsidRPr="003171F4">
              <w:rPr>
                <w:rFonts w:eastAsia="Calibri"/>
                <w:lang w:eastAsia="en-US"/>
              </w:rPr>
              <w:t xml:space="preserve">, cos </w:t>
            </w:r>
            <w:r w:rsidRPr="003171F4">
              <w:rPr>
                <w:rFonts w:eastAsia="TimesNewRoman"/>
                <w:lang w:eastAsia="en-US"/>
              </w:rPr>
              <w:t>α</w:t>
            </w:r>
            <w:r w:rsidRPr="003171F4">
              <w:rPr>
                <w:rFonts w:eastAsia="Calibri"/>
                <w:lang w:eastAsia="en-US"/>
              </w:rPr>
              <w:t xml:space="preserve">, tg </w:t>
            </w:r>
            <w:r w:rsidRPr="003171F4">
              <w:rPr>
                <w:rFonts w:eastAsia="TimesNewRoman"/>
                <w:lang w:eastAsia="en-US"/>
              </w:rPr>
              <w:t xml:space="preserve">α </w:t>
            </w:r>
            <w:r w:rsidRPr="003171F4">
              <w:rPr>
                <w:rFonts w:eastAsia="Calibri"/>
                <w:lang w:eastAsia="en-US"/>
              </w:rPr>
              <w:t>pro 0</w:t>
            </w:r>
            <w:proofErr w:type="gramStart"/>
            <w:r w:rsidRPr="003171F4">
              <w:rPr>
                <w:rFonts w:eastAsia="Calibri"/>
                <w:lang w:eastAsia="en-US"/>
              </w:rPr>
              <w:t>°&lt;</w:t>
            </w:r>
            <w:proofErr w:type="gramEnd"/>
            <w:r w:rsidRPr="003171F4">
              <w:rPr>
                <w:rFonts w:eastAsia="TimesNewRoman"/>
                <w:lang w:eastAsia="en-US"/>
              </w:rPr>
              <w:t>α</w:t>
            </w:r>
            <w:r w:rsidRPr="003171F4">
              <w:rPr>
                <w:rFonts w:eastAsia="Calibri"/>
                <w:lang w:eastAsia="en-US"/>
              </w:rPr>
              <w:t>&lt;90° pomocí kalkulátoru</w:t>
            </w:r>
          </w:p>
          <w:p w14:paraId="6E7E8636"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xml:space="preserve">- </w:t>
            </w:r>
            <w:proofErr w:type="gramStart"/>
            <w:r w:rsidRPr="003171F4">
              <w:rPr>
                <w:rFonts w:eastAsia="TimesNewRoman"/>
                <w:lang w:eastAsia="en-US"/>
              </w:rPr>
              <w:t>ř</w:t>
            </w:r>
            <w:r w:rsidRPr="003171F4">
              <w:rPr>
                <w:rFonts w:eastAsia="Calibri"/>
                <w:lang w:eastAsia="en-US"/>
              </w:rPr>
              <w:t>eší</w:t>
            </w:r>
            <w:proofErr w:type="gramEnd"/>
            <w:r w:rsidRPr="003171F4">
              <w:rPr>
                <w:rFonts w:eastAsia="Calibri"/>
                <w:lang w:eastAsia="en-US"/>
              </w:rPr>
              <w:t xml:space="preserve"> praktické úlohy s využitím trigonometrie</w:t>
            </w:r>
            <w:r w:rsidR="000468CE">
              <w:rPr>
                <w:rFonts w:eastAsia="Calibri"/>
                <w:lang w:eastAsia="en-US"/>
              </w:rPr>
              <w:t xml:space="preserve"> </w:t>
            </w:r>
            <w:r w:rsidRPr="003171F4">
              <w:rPr>
                <w:rFonts w:eastAsia="Calibri"/>
                <w:lang w:eastAsia="en-US"/>
              </w:rPr>
              <w:t>pravoúhlého trojúhelníku</w:t>
            </w:r>
          </w:p>
          <w:p w14:paraId="06EFC3BA" w14:textId="77777777" w:rsidR="006C5001" w:rsidRPr="003171F4" w:rsidRDefault="006C5001" w:rsidP="003171F4">
            <w:pPr>
              <w:autoSpaceDE w:val="0"/>
              <w:autoSpaceDN w:val="0"/>
              <w:adjustRightInd w:val="0"/>
              <w:jc w:val="both"/>
              <w:rPr>
                <w:rFonts w:eastAsia="Calibri"/>
                <w:lang w:eastAsia="en-US"/>
              </w:rPr>
            </w:pPr>
            <w:r w:rsidRPr="003171F4">
              <w:rPr>
                <w:rFonts w:eastAsia="Calibri"/>
                <w:lang w:eastAsia="en-US"/>
              </w:rPr>
              <w:t>- používá jednotky délky a provádí p</w:t>
            </w:r>
            <w:r w:rsidRPr="003171F4">
              <w:rPr>
                <w:rFonts w:eastAsia="TimesNewRoman"/>
                <w:lang w:eastAsia="en-US"/>
              </w:rPr>
              <w:t>ř</w:t>
            </w:r>
            <w:r w:rsidRPr="003171F4">
              <w:rPr>
                <w:rFonts w:eastAsia="Calibri"/>
                <w:lang w:eastAsia="en-US"/>
              </w:rPr>
              <w:t>evody jednotek délky</w:t>
            </w:r>
          </w:p>
          <w:p w14:paraId="37345EA8" w14:textId="77777777" w:rsidR="006C5001" w:rsidRPr="000468CE" w:rsidRDefault="006C5001" w:rsidP="003171F4">
            <w:pPr>
              <w:autoSpaceDE w:val="0"/>
              <w:autoSpaceDN w:val="0"/>
              <w:adjustRightInd w:val="0"/>
              <w:jc w:val="both"/>
              <w:rPr>
                <w:rFonts w:eastAsia="Calibri"/>
                <w:lang w:eastAsia="en-US"/>
              </w:rPr>
            </w:pPr>
            <w:r w:rsidRPr="003171F4">
              <w:rPr>
                <w:rFonts w:eastAsia="Calibri"/>
                <w:lang w:eastAsia="en-US"/>
              </w:rPr>
              <w:t>- p</w:t>
            </w:r>
            <w:r w:rsidRPr="003171F4">
              <w:rPr>
                <w:rFonts w:eastAsia="TimesNewRoman"/>
                <w:lang w:eastAsia="en-US"/>
              </w:rPr>
              <w:t>ř</w:t>
            </w:r>
            <w:r w:rsidRPr="003171F4">
              <w:rPr>
                <w:rFonts w:eastAsia="Calibri"/>
                <w:lang w:eastAsia="en-US"/>
              </w:rPr>
              <w:t xml:space="preserve">i </w:t>
            </w:r>
            <w:r w:rsidRPr="003171F4">
              <w:rPr>
                <w:rFonts w:eastAsia="TimesNewRoman"/>
                <w:lang w:eastAsia="en-US"/>
              </w:rPr>
              <w:t>ř</w:t>
            </w:r>
            <w:r w:rsidRPr="003171F4">
              <w:rPr>
                <w:rFonts w:eastAsia="Calibri"/>
                <w:lang w:eastAsia="en-US"/>
              </w:rPr>
              <w:t>ešení úloh ú</w:t>
            </w:r>
            <w:r w:rsidRPr="003171F4">
              <w:rPr>
                <w:rFonts w:eastAsia="TimesNewRoman"/>
                <w:lang w:eastAsia="en-US"/>
              </w:rPr>
              <w:t>č</w:t>
            </w:r>
            <w:r w:rsidRPr="003171F4">
              <w:rPr>
                <w:rFonts w:eastAsia="Calibri"/>
                <w:lang w:eastAsia="en-US"/>
              </w:rPr>
              <w:t>eln</w:t>
            </w:r>
            <w:r w:rsidRPr="003171F4">
              <w:rPr>
                <w:rFonts w:eastAsia="TimesNewRoman"/>
                <w:lang w:eastAsia="en-US"/>
              </w:rPr>
              <w:t xml:space="preserve">ě </w:t>
            </w:r>
            <w:r w:rsidRPr="003171F4">
              <w:rPr>
                <w:rFonts w:eastAsia="Calibri"/>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6F2033B0" w14:textId="77777777" w:rsidR="006C5001" w:rsidRPr="003171F4" w:rsidRDefault="006C5001" w:rsidP="003171F4">
            <w:pPr>
              <w:autoSpaceDE w:val="0"/>
              <w:autoSpaceDN w:val="0"/>
              <w:adjustRightInd w:val="0"/>
              <w:jc w:val="both"/>
              <w:rPr>
                <w:rFonts w:eastAsia="Calibri"/>
                <w:b/>
                <w:bCs/>
                <w:color w:val="000000"/>
                <w:lang w:eastAsia="en-US"/>
              </w:rPr>
            </w:pPr>
            <w:r w:rsidRPr="003171F4">
              <w:rPr>
                <w:rFonts w:eastAsia="Calibri"/>
                <w:b/>
                <w:bCs/>
                <w:color w:val="000000"/>
                <w:lang w:eastAsia="en-US"/>
              </w:rPr>
              <w:t>3. Goniometrie a trigonometrie</w:t>
            </w:r>
          </w:p>
          <w:p w14:paraId="416BCCEA" w14:textId="77777777" w:rsidR="006C5001" w:rsidRPr="000468CE" w:rsidRDefault="006C5001" w:rsidP="003171F4">
            <w:pPr>
              <w:autoSpaceDE w:val="0"/>
              <w:autoSpaceDN w:val="0"/>
              <w:adjustRightInd w:val="0"/>
              <w:jc w:val="both"/>
              <w:rPr>
                <w:rFonts w:eastAsia="TimesNewRoman"/>
                <w:color w:val="000000"/>
                <w:lang w:eastAsia="en-US"/>
              </w:rPr>
            </w:pPr>
            <w:r w:rsidRPr="003171F4">
              <w:rPr>
                <w:rFonts w:eastAsia="Calibri"/>
                <w:color w:val="000000"/>
                <w:lang w:eastAsia="en-US"/>
              </w:rPr>
              <w:t xml:space="preserve">- goniometrické funkce sin </w:t>
            </w:r>
            <w:r w:rsidRPr="003171F4">
              <w:rPr>
                <w:rFonts w:eastAsia="TimesNewRoman"/>
                <w:color w:val="000000"/>
                <w:lang w:eastAsia="en-US"/>
              </w:rPr>
              <w:t>α</w:t>
            </w:r>
            <w:r w:rsidRPr="003171F4">
              <w:rPr>
                <w:rFonts w:eastAsia="Calibri"/>
                <w:color w:val="000000"/>
                <w:lang w:eastAsia="en-US"/>
              </w:rPr>
              <w:t xml:space="preserve">, cos </w:t>
            </w:r>
            <w:r w:rsidRPr="003171F4">
              <w:rPr>
                <w:rFonts w:eastAsia="TimesNewRoman"/>
                <w:color w:val="000000"/>
                <w:lang w:eastAsia="en-US"/>
              </w:rPr>
              <w:t>α</w:t>
            </w:r>
            <w:r w:rsidRPr="003171F4">
              <w:rPr>
                <w:rFonts w:eastAsia="Calibri"/>
                <w:color w:val="000000"/>
                <w:lang w:eastAsia="en-US"/>
              </w:rPr>
              <w:t xml:space="preserve">, tg </w:t>
            </w:r>
            <w:r w:rsidRPr="003171F4">
              <w:rPr>
                <w:rFonts w:eastAsia="TimesNewRoman"/>
                <w:color w:val="000000"/>
                <w:lang w:eastAsia="en-US"/>
              </w:rPr>
              <w:t>α</w:t>
            </w:r>
            <w:r w:rsidR="000468CE">
              <w:rPr>
                <w:rFonts w:eastAsia="TimesNewRoman"/>
                <w:color w:val="000000"/>
                <w:lang w:eastAsia="en-US"/>
              </w:rPr>
              <w:t xml:space="preserve"> </w:t>
            </w:r>
            <w:r w:rsidRPr="003171F4">
              <w:rPr>
                <w:rFonts w:eastAsia="Calibri"/>
                <w:color w:val="000000"/>
                <w:lang w:eastAsia="en-US"/>
              </w:rPr>
              <w:t>v intervalu 0</w:t>
            </w:r>
            <w:proofErr w:type="gramStart"/>
            <w:r w:rsidRPr="003171F4">
              <w:rPr>
                <w:rFonts w:eastAsia="Calibri"/>
                <w:color w:val="000000"/>
                <w:lang w:eastAsia="en-US"/>
              </w:rPr>
              <w:t>°&lt;</w:t>
            </w:r>
            <w:proofErr w:type="gramEnd"/>
            <w:r w:rsidRPr="003171F4">
              <w:rPr>
                <w:rFonts w:eastAsia="TimesNewRoman"/>
                <w:color w:val="000000"/>
                <w:lang w:eastAsia="en-US"/>
              </w:rPr>
              <w:t>α</w:t>
            </w:r>
            <w:r w:rsidRPr="003171F4">
              <w:rPr>
                <w:rFonts w:eastAsia="Calibri"/>
                <w:color w:val="000000"/>
                <w:lang w:eastAsia="en-US"/>
              </w:rPr>
              <w:t>&lt;90</w:t>
            </w:r>
          </w:p>
          <w:p w14:paraId="5FA10F16" w14:textId="77777777" w:rsidR="006C5001" w:rsidRPr="003171F4" w:rsidRDefault="006C5001" w:rsidP="003171F4">
            <w:pPr>
              <w:autoSpaceDE w:val="0"/>
              <w:autoSpaceDN w:val="0"/>
              <w:adjustRightInd w:val="0"/>
              <w:jc w:val="both"/>
              <w:rPr>
                <w:rFonts w:eastAsia="Calibri"/>
                <w:color w:val="000000"/>
                <w:lang w:eastAsia="en-US"/>
              </w:rPr>
            </w:pPr>
            <w:r w:rsidRPr="003171F4">
              <w:rPr>
                <w:rFonts w:eastAsia="Calibri"/>
                <w:color w:val="000000"/>
                <w:lang w:eastAsia="en-US"/>
              </w:rPr>
              <w:t>- trigonometrie pravoúhlého trojúhelníku</w:t>
            </w:r>
          </w:p>
          <w:p w14:paraId="40CCB647" w14:textId="77777777" w:rsidR="006C5001" w:rsidRPr="003171F4" w:rsidRDefault="000468CE" w:rsidP="003171F4">
            <w:pPr>
              <w:spacing w:line="276" w:lineRule="auto"/>
              <w:ind w:left="63" w:hanging="63"/>
              <w:jc w:val="both"/>
              <w:rPr>
                <w:lang w:eastAsia="en-US"/>
              </w:rPr>
            </w:pPr>
            <w:r>
              <w:rPr>
                <w:rFonts w:eastAsia="Calibri"/>
                <w:lang w:eastAsia="en-US"/>
              </w:rPr>
              <w:t xml:space="preserve">- </w:t>
            </w:r>
            <w:r w:rsidR="006C5001" w:rsidRPr="003171F4">
              <w:rPr>
                <w:rFonts w:eastAsia="Calibri"/>
                <w:color w:val="000000"/>
                <w:lang w:eastAsia="en-US"/>
              </w:rPr>
              <w:t>slovní úlohy</w:t>
            </w:r>
          </w:p>
        </w:tc>
        <w:tc>
          <w:tcPr>
            <w:tcW w:w="992" w:type="dxa"/>
            <w:tcBorders>
              <w:top w:val="single" w:sz="4" w:space="0" w:color="auto"/>
              <w:left w:val="single" w:sz="4" w:space="0" w:color="auto"/>
              <w:bottom w:val="single" w:sz="4" w:space="0" w:color="auto"/>
              <w:right w:val="single" w:sz="4" w:space="0" w:color="auto"/>
            </w:tcBorders>
          </w:tcPr>
          <w:p w14:paraId="0879A23B" w14:textId="77777777" w:rsidR="006C5001" w:rsidRPr="003171F4" w:rsidRDefault="006C5001" w:rsidP="00FF5456">
            <w:pPr>
              <w:spacing w:line="276" w:lineRule="auto"/>
              <w:jc w:val="center"/>
              <w:rPr>
                <w:b/>
                <w:bCs/>
                <w:lang w:eastAsia="en-US"/>
              </w:rPr>
            </w:pPr>
            <w:r w:rsidRPr="003171F4">
              <w:rPr>
                <w:b/>
                <w:bCs/>
                <w:lang w:eastAsia="en-US"/>
              </w:rPr>
              <w:t>8</w:t>
            </w:r>
          </w:p>
        </w:tc>
      </w:tr>
    </w:tbl>
    <w:p w14:paraId="7548BF72" w14:textId="77777777" w:rsidR="006C5001" w:rsidRDefault="006C5001" w:rsidP="006C5001">
      <w:pPr>
        <w:jc w:val="both"/>
      </w:pPr>
    </w:p>
    <w:p w14:paraId="02E5679D" w14:textId="77777777" w:rsidR="000468CE" w:rsidRDefault="000468CE" w:rsidP="006C5001">
      <w:pPr>
        <w:jc w:val="both"/>
        <w:rPr>
          <w:b/>
          <w:bCs/>
        </w:rPr>
      </w:pPr>
    </w:p>
    <w:p w14:paraId="35C4946E" w14:textId="77777777" w:rsidR="006C5001" w:rsidRPr="00B4090B" w:rsidRDefault="006C5001" w:rsidP="006C5001">
      <w:pPr>
        <w:jc w:val="both"/>
        <w:rPr>
          <w:b/>
          <w:bCs/>
        </w:rPr>
      </w:pPr>
      <w:r w:rsidRPr="00B4090B">
        <w:rPr>
          <w:b/>
          <w:bCs/>
        </w:rPr>
        <w:t>3. ročník: celkem 33 hodin</w:t>
      </w:r>
    </w:p>
    <w:p w14:paraId="517F01C0" w14:textId="77777777" w:rsidR="006C5001" w:rsidRPr="00D95BFF" w:rsidRDefault="006C5001" w:rsidP="006C5001">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6C5001" w:rsidRPr="000468CE" w14:paraId="496FFADD" w14:textId="77777777" w:rsidTr="00FF5456">
        <w:trPr>
          <w:trHeight w:val="215"/>
        </w:trPr>
        <w:tc>
          <w:tcPr>
            <w:tcW w:w="4757" w:type="dxa"/>
            <w:tcBorders>
              <w:top w:val="single" w:sz="4" w:space="0" w:color="auto"/>
              <w:left w:val="single" w:sz="4" w:space="0" w:color="auto"/>
              <w:bottom w:val="single" w:sz="4" w:space="0" w:color="auto"/>
              <w:right w:val="single" w:sz="4" w:space="0" w:color="auto"/>
            </w:tcBorders>
            <w:hideMark/>
          </w:tcPr>
          <w:p w14:paraId="1072FFAA" w14:textId="77777777" w:rsidR="006C5001" w:rsidRPr="000468CE" w:rsidRDefault="006C5001" w:rsidP="000468CE">
            <w:pPr>
              <w:widowControl w:val="0"/>
              <w:autoSpaceDE w:val="0"/>
              <w:autoSpaceDN w:val="0"/>
              <w:adjustRightInd w:val="0"/>
              <w:snapToGrid w:val="0"/>
              <w:ind w:left="142" w:hanging="142"/>
              <w:jc w:val="both"/>
              <w:rPr>
                <w:b/>
                <w:lang w:eastAsia="en-US"/>
              </w:rPr>
            </w:pPr>
            <w:r w:rsidRPr="000468CE">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hideMark/>
          </w:tcPr>
          <w:p w14:paraId="26C6D93A" w14:textId="77777777" w:rsidR="006C5001" w:rsidRPr="000468CE" w:rsidRDefault="006C5001" w:rsidP="000468CE">
            <w:pPr>
              <w:widowControl w:val="0"/>
              <w:autoSpaceDE w:val="0"/>
              <w:autoSpaceDN w:val="0"/>
              <w:adjustRightInd w:val="0"/>
              <w:snapToGrid w:val="0"/>
              <w:ind w:left="63" w:hanging="63"/>
              <w:jc w:val="both"/>
              <w:rPr>
                <w:b/>
                <w:lang w:eastAsia="en-US"/>
              </w:rPr>
            </w:pPr>
            <w:r w:rsidRPr="000468CE">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hideMark/>
          </w:tcPr>
          <w:p w14:paraId="35884FF3" w14:textId="77777777" w:rsidR="006C5001" w:rsidRPr="000468CE" w:rsidRDefault="006C5001" w:rsidP="00FF5456">
            <w:pPr>
              <w:spacing w:line="276" w:lineRule="auto"/>
              <w:jc w:val="center"/>
              <w:rPr>
                <w:b/>
                <w:lang w:eastAsia="en-US"/>
              </w:rPr>
            </w:pPr>
            <w:r w:rsidRPr="000468CE">
              <w:rPr>
                <w:b/>
                <w:lang w:eastAsia="en-US"/>
              </w:rPr>
              <w:t>Počet hodin</w:t>
            </w:r>
          </w:p>
        </w:tc>
      </w:tr>
      <w:tr w:rsidR="006C5001" w:rsidRPr="000468CE" w14:paraId="5D5EEF95"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67F7C51A" w14:textId="77777777" w:rsidR="006C5001" w:rsidRPr="000468CE" w:rsidRDefault="006C5001" w:rsidP="000468CE">
            <w:pPr>
              <w:autoSpaceDE w:val="0"/>
              <w:autoSpaceDN w:val="0"/>
              <w:adjustRightInd w:val="0"/>
              <w:jc w:val="both"/>
              <w:rPr>
                <w:rFonts w:eastAsia="Calibri"/>
                <w:b/>
                <w:bCs/>
                <w:lang w:eastAsia="en-US"/>
              </w:rPr>
            </w:pPr>
            <w:r w:rsidRPr="000468CE">
              <w:rPr>
                <w:rFonts w:eastAsia="Calibri"/>
                <w:b/>
                <w:bCs/>
                <w:lang w:eastAsia="en-US"/>
              </w:rPr>
              <w:t>Žák:</w:t>
            </w:r>
          </w:p>
          <w:p w14:paraId="275167F7"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ur</w:t>
            </w:r>
            <w:r w:rsidRPr="000468CE">
              <w:rPr>
                <w:rFonts w:eastAsia="TimesNewRoman"/>
                <w:lang w:eastAsia="en-US"/>
              </w:rPr>
              <w:t>č</w:t>
            </w:r>
            <w:r w:rsidRPr="000468CE">
              <w:rPr>
                <w:rFonts w:eastAsia="Calibri"/>
                <w:lang w:eastAsia="en-US"/>
              </w:rPr>
              <w:t>uje vzájemnou polohu bod</w:t>
            </w:r>
            <w:r w:rsidRPr="000468CE">
              <w:rPr>
                <w:rFonts w:eastAsia="TimesNewRoman"/>
                <w:lang w:eastAsia="en-US"/>
              </w:rPr>
              <w:t xml:space="preserve">ů </w:t>
            </w:r>
            <w:r w:rsidRPr="000468CE">
              <w:rPr>
                <w:rFonts w:eastAsia="Calibri"/>
                <w:lang w:eastAsia="en-US"/>
              </w:rPr>
              <w:t>a p</w:t>
            </w:r>
            <w:r w:rsidRPr="000468CE">
              <w:rPr>
                <w:rFonts w:eastAsia="TimesNewRoman"/>
                <w:lang w:eastAsia="en-US"/>
              </w:rPr>
              <w:t>ř</w:t>
            </w:r>
            <w:r w:rsidRPr="000468CE">
              <w:rPr>
                <w:rFonts w:eastAsia="Calibri"/>
                <w:lang w:eastAsia="en-US"/>
              </w:rPr>
              <w:t>ímek, bod</w:t>
            </w:r>
            <w:r w:rsidRPr="000468CE">
              <w:rPr>
                <w:rFonts w:eastAsia="TimesNewRoman"/>
                <w:lang w:eastAsia="en-US"/>
              </w:rPr>
              <w:t xml:space="preserve">ů </w:t>
            </w:r>
            <w:r w:rsidRPr="000468CE">
              <w:rPr>
                <w:rFonts w:eastAsia="Calibri"/>
                <w:lang w:eastAsia="en-US"/>
              </w:rPr>
              <w:t>a roviny, dvou p</w:t>
            </w:r>
            <w:r w:rsidRPr="000468CE">
              <w:rPr>
                <w:rFonts w:eastAsia="TimesNewRoman"/>
                <w:lang w:eastAsia="en-US"/>
              </w:rPr>
              <w:t>ř</w:t>
            </w:r>
            <w:r w:rsidRPr="000468CE">
              <w:rPr>
                <w:rFonts w:eastAsia="Calibri"/>
                <w:lang w:eastAsia="en-US"/>
              </w:rPr>
              <w:t>ímek, p</w:t>
            </w:r>
            <w:r w:rsidRPr="000468CE">
              <w:rPr>
                <w:rFonts w:eastAsia="TimesNewRoman"/>
                <w:lang w:eastAsia="en-US"/>
              </w:rPr>
              <w:t>ř</w:t>
            </w:r>
            <w:r w:rsidRPr="000468CE">
              <w:rPr>
                <w:rFonts w:eastAsia="Calibri"/>
                <w:lang w:eastAsia="en-US"/>
              </w:rPr>
              <w:t>ímky a roviny, dvou rovin v prostoru</w:t>
            </w:r>
          </w:p>
          <w:p w14:paraId="790E2952"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ur</w:t>
            </w:r>
            <w:r w:rsidRPr="000468CE">
              <w:rPr>
                <w:rFonts w:eastAsia="TimesNewRoman"/>
                <w:lang w:eastAsia="en-US"/>
              </w:rPr>
              <w:t>č</w:t>
            </w:r>
            <w:r w:rsidRPr="000468CE">
              <w:rPr>
                <w:rFonts w:eastAsia="Calibri"/>
                <w:lang w:eastAsia="en-US"/>
              </w:rPr>
              <w:t>uje vzdálenost bod</w:t>
            </w:r>
            <w:r w:rsidRPr="000468CE">
              <w:rPr>
                <w:rFonts w:eastAsia="TimesNewRoman"/>
                <w:lang w:eastAsia="en-US"/>
              </w:rPr>
              <w:t>ů</w:t>
            </w:r>
            <w:r w:rsidRPr="000468CE">
              <w:rPr>
                <w:rFonts w:eastAsia="Calibri"/>
                <w:lang w:eastAsia="en-US"/>
              </w:rPr>
              <w:t>, p</w:t>
            </w:r>
            <w:r w:rsidRPr="000468CE">
              <w:rPr>
                <w:rFonts w:eastAsia="TimesNewRoman"/>
                <w:lang w:eastAsia="en-US"/>
              </w:rPr>
              <w:t>ř</w:t>
            </w:r>
            <w:r w:rsidRPr="000468CE">
              <w:rPr>
                <w:rFonts w:eastAsia="Calibri"/>
                <w:lang w:eastAsia="en-US"/>
              </w:rPr>
              <w:t>ímek a rovin v</w:t>
            </w:r>
            <w:r w:rsidR="000468CE">
              <w:rPr>
                <w:rFonts w:eastAsia="Calibri"/>
                <w:lang w:eastAsia="en-US"/>
              </w:rPr>
              <w:t> </w:t>
            </w:r>
            <w:r w:rsidRPr="000468CE">
              <w:rPr>
                <w:rFonts w:eastAsia="Calibri"/>
                <w:lang w:eastAsia="en-US"/>
              </w:rPr>
              <w:t>prostoru</w:t>
            </w:r>
          </w:p>
          <w:p w14:paraId="2F5430A4"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ur</w:t>
            </w:r>
            <w:r w:rsidRPr="000468CE">
              <w:rPr>
                <w:rFonts w:eastAsia="TimesNewRoman"/>
                <w:lang w:eastAsia="en-US"/>
              </w:rPr>
              <w:t>č</w:t>
            </w:r>
            <w:r w:rsidRPr="000468CE">
              <w:rPr>
                <w:rFonts w:eastAsia="Calibri"/>
                <w:lang w:eastAsia="en-US"/>
              </w:rPr>
              <w:t>uje odchylku dvou p</w:t>
            </w:r>
            <w:r w:rsidRPr="000468CE">
              <w:rPr>
                <w:rFonts w:eastAsia="TimesNewRoman"/>
                <w:lang w:eastAsia="en-US"/>
              </w:rPr>
              <w:t>ř</w:t>
            </w:r>
            <w:r w:rsidRPr="000468CE">
              <w:rPr>
                <w:rFonts w:eastAsia="Calibri"/>
                <w:lang w:eastAsia="en-US"/>
              </w:rPr>
              <w:t>ímek, p</w:t>
            </w:r>
            <w:r w:rsidRPr="000468CE">
              <w:rPr>
                <w:rFonts w:eastAsia="TimesNewRoman"/>
                <w:lang w:eastAsia="en-US"/>
              </w:rPr>
              <w:t>ř</w:t>
            </w:r>
            <w:r w:rsidRPr="000468CE">
              <w:rPr>
                <w:rFonts w:eastAsia="Calibri"/>
                <w:lang w:eastAsia="en-US"/>
              </w:rPr>
              <w:t>ímky a</w:t>
            </w:r>
            <w:r w:rsidR="000468CE">
              <w:rPr>
                <w:rFonts w:eastAsia="Calibri"/>
                <w:lang w:eastAsia="en-US"/>
              </w:rPr>
              <w:t> </w:t>
            </w:r>
            <w:r w:rsidRPr="000468CE">
              <w:rPr>
                <w:rFonts w:eastAsia="Calibri"/>
                <w:lang w:eastAsia="en-US"/>
              </w:rPr>
              <w:t>roviny, dvou rovin v prostoru</w:t>
            </w:r>
          </w:p>
          <w:p w14:paraId="4BDAD52D"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rozlišuje t</w:t>
            </w:r>
            <w:r w:rsidRPr="000468CE">
              <w:rPr>
                <w:rFonts w:eastAsia="TimesNewRoman"/>
                <w:lang w:eastAsia="en-US"/>
              </w:rPr>
              <w:t>ě</w:t>
            </w:r>
            <w:r w:rsidRPr="000468CE">
              <w:rPr>
                <w:rFonts w:eastAsia="Calibri"/>
                <w:lang w:eastAsia="en-US"/>
              </w:rPr>
              <w:t>lesa: krychle, kvádr, hranol, válec, pravidelný jehlan, rota</w:t>
            </w:r>
            <w:r w:rsidRPr="000468CE">
              <w:rPr>
                <w:rFonts w:eastAsia="TimesNewRoman"/>
                <w:lang w:eastAsia="en-US"/>
              </w:rPr>
              <w:t>č</w:t>
            </w:r>
            <w:r w:rsidRPr="000468CE">
              <w:rPr>
                <w:rFonts w:eastAsia="Calibri"/>
                <w:lang w:eastAsia="en-US"/>
              </w:rPr>
              <w:t>ní kužel, koule, polokoule, kulová úse</w:t>
            </w:r>
            <w:r w:rsidRPr="000468CE">
              <w:rPr>
                <w:rFonts w:eastAsia="TimesNewRoman"/>
                <w:lang w:eastAsia="en-US"/>
              </w:rPr>
              <w:t>č</w:t>
            </w:r>
            <w:r w:rsidRPr="000468CE">
              <w:rPr>
                <w:rFonts w:eastAsia="Calibri"/>
                <w:lang w:eastAsia="en-US"/>
              </w:rPr>
              <w:t>, kulová vrstva</w:t>
            </w:r>
          </w:p>
          <w:p w14:paraId="2530F1C5"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xml:space="preserve">- </w:t>
            </w:r>
            <w:proofErr w:type="gramStart"/>
            <w:r w:rsidRPr="000468CE">
              <w:rPr>
                <w:rFonts w:eastAsia="Calibri"/>
                <w:lang w:eastAsia="en-US"/>
              </w:rPr>
              <w:t>ur</w:t>
            </w:r>
            <w:r w:rsidRPr="000468CE">
              <w:rPr>
                <w:rFonts w:eastAsia="TimesNewRoman"/>
                <w:lang w:eastAsia="en-US"/>
              </w:rPr>
              <w:t>č</w:t>
            </w:r>
            <w:r w:rsidRPr="000468CE">
              <w:rPr>
                <w:rFonts w:eastAsia="Calibri"/>
                <w:lang w:eastAsia="en-US"/>
              </w:rPr>
              <w:t>í</w:t>
            </w:r>
            <w:proofErr w:type="gramEnd"/>
            <w:r w:rsidRPr="000468CE">
              <w:rPr>
                <w:rFonts w:eastAsia="Calibri"/>
                <w:lang w:eastAsia="en-US"/>
              </w:rPr>
              <w:t xml:space="preserve"> povrch a objem t</w:t>
            </w:r>
            <w:r w:rsidRPr="000468CE">
              <w:rPr>
                <w:rFonts w:eastAsia="TimesNewRoman"/>
                <w:lang w:eastAsia="en-US"/>
              </w:rPr>
              <w:t>ě</w:t>
            </w:r>
            <w:r w:rsidRPr="000468CE">
              <w:rPr>
                <w:rFonts w:eastAsia="Calibri"/>
                <w:lang w:eastAsia="en-US"/>
              </w:rPr>
              <w:t>lesa: krychle, kvádr, hranol, válec, pravidelný jehlan, rota</w:t>
            </w:r>
            <w:r w:rsidRPr="000468CE">
              <w:rPr>
                <w:rFonts w:eastAsia="TimesNewRoman"/>
                <w:lang w:eastAsia="en-US"/>
              </w:rPr>
              <w:t>č</w:t>
            </w:r>
            <w:r w:rsidRPr="000468CE">
              <w:rPr>
                <w:rFonts w:eastAsia="Calibri"/>
                <w:lang w:eastAsia="en-US"/>
              </w:rPr>
              <w:t>ní kužel, koule</w:t>
            </w:r>
          </w:p>
          <w:p w14:paraId="61B7E4E9"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využívá trigonometrii p</w:t>
            </w:r>
            <w:r w:rsidRPr="000468CE">
              <w:rPr>
                <w:rFonts w:eastAsia="TimesNewRoman"/>
                <w:lang w:eastAsia="en-US"/>
              </w:rPr>
              <w:t>ř</w:t>
            </w:r>
            <w:r w:rsidRPr="000468CE">
              <w:rPr>
                <w:rFonts w:eastAsia="Calibri"/>
                <w:lang w:eastAsia="en-US"/>
              </w:rPr>
              <w:t>i výpo</w:t>
            </w:r>
            <w:r w:rsidRPr="000468CE">
              <w:rPr>
                <w:rFonts w:eastAsia="TimesNewRoman"/>
                <w:lang w:eastAsia="en-US"/>
              </w:rPr>
              <w:t>č</w:t>
            </w:r>
            <w:r w:rsidRPr="000468CE">
              <w:rPr>
                <w:rFonts w:eastAsia="Calibri"/>
                <w:lang w:eastAsia="en-US"/>
              </w:rPr>
              <w:t>tu povrchu a</w:t>
            </w:r>
            <w:r w:rsidR="000468CE">
              <w:rPr>
                <w:rFonts w:eastAsia="Calibri"/>
                <w:lang w:eastAsia="en-US"/>
              </w:rPr>
              <w:t> </w:t>
            </w:r>
            <w:r w:rsidRPr="000468CE">
              <w:rPr>
                <w:rFonts w:eastAsia="Calibri"/>
                <w:lang w:eastAsia="en-US"/>
              </w:rPr>
              <w:t>objemu t</w:t>
            </w:r>
            <w:r w:rsidRPr="000468CE">
              <w:rPr>
                <w:rFonts w:eastAsia="TimesNewRoman"/>
                <w:lang w:eastAsia="en-US"/>
              </w:rPr>
              <w:t>ě</w:t>
            </w:r>
            <w:r w:rsidRPr="000468CE">
              <w:rPr>
                <w:rFonts w:eastAsia="Calibri"/>
                <w:lang w:eastAsia="en-US"/>
              </w:rPr>
              <w:t>les</w:t>
            </w:r>
          </w:p>
          <w:p w14:paraId="66D5B062"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využívá sí</w:t>
            </w:r>
            <w:r w:rsidRPr="000468CE">
              <w:rPr>
                <w:rFonts w:eastAsia="TimesNewRoman"/>
                <w:lang w:eastAsia="en-US"/>
              </w:rPr>
              <w:t xml:space="preserve">ť </w:t>
            </w:r>
            <w:r w:rsidRPr="000468CE">
              <w:rPr>
                <w:rFonts w:eastAsia="Calibri"/>
                <w:lang w:eastAsia="en-US"/>
              </w:rPr>
              <w:t>t</w:t>
            </w:r>
            <w:r w:rsidRPr="000468CE">
              <w:rPr>
                <w:rFonts w:eastAsia="TimesNewRoman"/>
                <w:lang w:eastAsia="en-US"/>
              </w:rPr>
              <w:t>ě</w:t>
            </w:r>
            <w:r w:rsidRPr="000468CE">
              <w:rPr>
                <w:rFonts w:eastAsia="Calibri"/>
                <w:lang w:eastAsia="en-US"/>
              </w:rPr>
              <w:t>lesa p</w:t>
            </w:r>
            <w:r w:rsidRPr="000468CE">
              <w:rPr>
                <w:rFonts w:eastAsia="TimesNewRoman"/>
                <w:lang w:eastAsia="en-US"/>
              </w:rPr>
              <w:t>ř</w:t>
            </w:r>
            <w:r w:rsidRPr="000468CE">
              <w:rPr>
                <w:rFonts w:eastAsia="Calibri"/>
                <w:lang w:eastAsia="en-US"/>
              </w:rPr>
              <w:t>i výpo</w:t>
            </w:r>
            <w:r w:rsidRPr="000468CE">
              <w:rPr>
                <w:rFonts w:eastAsia="TimesNewRoman"/>
                <w:lang w:eastAsia="en-US"/>
              </w:rPr>
              <w:t>č</w:t>
            </w:r>
            <w:r w:rsidRPr="000468CE">
              <w:rPr>
                <w:rFonts w:eastAsia="Calibri"/>
                <w:lang w:eastAsia="en-US"/>
              </w:rPr>
              <w:t>tu povrchu a</w:t>
            </w:r>
            <w:r w:rsidR="000468CE">
              <w:rPr>
                <w:rFonts w:eastAsia="Calibri"/>
                <w:lang w:eastAsia="en-US"/>
              </w:rPr>
              <w:t> </w:t>
            </w:r>
            <w:r w:rsidRPr="000468CE">
              <w:rPr>
                <w:rFonts w:eastAsia="Calibri"/>
                <w:lang w:eastAsia="en-US"/>
              </w:rPr>
              <w:t>objemu t</w:t>
            </w:r>
            <w:r w:rsidRPr="000468CE">
              <w:rPr>
                <w:rFonts w:eastAsia="TimesNewRoman"/>
                <w:lang w:eastAsia="en-US"/>
              </w:rPr>
              <w:t>ě</w:t>
            </w:r>
            <w:r w:rsidRPr="000468CE">
              <w:rPr>
                <w:rFonts w:eastAsia="Calibri"/>
                <w:lang w:eastAsia="en-US"/>
              </w:rPr>
              <w:t>lesa</w:t>
            </w:r>
          </w:p>
          <w:p w14:paraId="2EDC9577"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aplikuje poznatky o t</w:t>
            </w:r>
            <w:r w:rsidRPr="000468CE">
              <w:rPr>
                <w:rFonts w:eastAsia="TimesNewRoman"/>
                <w:lang w:eastAsia="en-US"/>
              </w:rPr>
              <w:t>ě</w:t>
            </w:r>
            <w:r w:rsidRPr="000468CE">
              <w:rPr>
                <w:rFonts w:eastAsia="Calibri"/>
                <w:lang w:eastAsia="en-US"/>
              </w:rPr>
              <w:t>lesech v praktických úlohách, zejména z oblasti oboru vzd</w:t>
            </w:r>
            <w:r w:rsidRPr="000468CE">
              <w:rPr>
                <w:rFonts w:eastAsia="TimesNewRoman"/>
                <w:lang w:eastAsia="en-US"/>
              </w:rPr>
              <w:t>ě</w:t>
            </w:r>
            <w:r w:rsidRPr="000468CE">
              <w:rPr>
                <w:rFonts w:eastAsia="Calibri"/>
                <w:lang w:eastAsia="en-US"/>
              </w:rPr>
              <w:t>lání</w:t>
            </w:r>
          </w:p>
          <w:p w14:paraId="5F5EC55A"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užívá jednotky délky, obsahu a objemu;</w:t>
            </w:r>
          </w:p>
          <w:p w14:paraId="51C606B4"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provádí p</w:t>
            </w:r>
            <w:r w:rsidRPr="000468CE">
              <w:rPr>
                <w:rFonts w:eastAsia="TimesNewRoman"/>
                <w:lang w:eastAsia="en-US"/>
              </w:rPr>
              <w:t>ř</w:t>
            </w:r>
            <w:r w:rsidRPr="000468CE">
              <w:rPr>
                <w:rFonts w:eastAsia="Calibri"/>
                <w:lang w:eastAsia="en-US"/>
              </w:rPr>
              <w:t>evody jednotek</w:t>
            </w:r>
          </w:p>
          <w:p w14:paraId="34FC0EA5"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p</w:t>
            </w:r>
            <w:r w:rsidRPr="000468CE">
              <w:rPr>
                <w:rFonts w:eastAsia="TimesNewRoman"/>
                <w:lang w:eastAsia="en-US"/>
              </w:rPr>
              <w:t>ř</w:t>
            </w:r>
            <w:r w:rsidRPr="000468CE">
              <w:rPr>
                <w:rFonts w:eastAsia="Calibri"/>
                <w:lang w:eastAsia="en-US"/>
              </w:rPr>
              <w:t xml:space="preserve">i </w:t>
            </w:r>
            <w:r w:rsidRPr="000468CE">
              <w:rPr>
                <w:rFonts w:eastAsia="TimesNewRoman"/>
                <w:lang w:eastAsia="en-US"/>
              </w:rPr>
              <w:t>ř</w:t>
            </w:r>
            <w:r w:rsidRPr="000468CE">
              <w:rPr>
                <w:rFonts w:eastAsia="Calibri"/>
                <w:lang w:eastAsia="en-US"/>
              </w:rPr>
              <w:t>ešení úloh ú</w:t>
            </w:r>
            <w:r w:rsidRPr="000468CE">
              <w:rPr>
                <w:rFonts w:eastAsia="TimesNewRoman"/>
                <w:lang w:eastAsia="en-US"/>
              </w:rPr>
              <w:t>č</w:t>
            </w:r>
            <w:r w:rsidRPr="000468CE">
              <w:rPr>
                <w:rFonts w:eastAsia="Calibri"/>
                <w:lang w:eastAsia="en-US"/>
              </w:rPr>
              <w:t>eln</w:t>
            </w:r>
            <w:r w:rsidRPr="000468CE">
              <w:rPr>
                <w:rFonts w:eastAsia="TimesNewRoman"/>
                <w:lang w:eastAsia="en-US"/>
              </w:rPr>
              <w:t xml:space="preserve">ě </w:t>
            </w:r>
            <w:r w:rsidRPr="000468CE">
              <w:rPr>
                <w:rFonts w:eastAsia="Calibri"/>
                <w:lang w:eastAsia="en-US"/>
              </w:rPr>
              <w:t>využívá digitální technologie a</w:t>
            </w:r>
            <w:r w:rsidR="000468CE">
              <w:rPr>
                <w:rFonts w:eastAsia="Calibri"/>
                <w:lang w:eastAsia="en-US"/>
              </w:rPr>
              <w:t xml:space="preserve"> </w:t>
            </w:r>
            <w:r w:rsidRPr="000468CE">
              <w:rPr>
                <w:rFonts w:eastAsia="Calibri"/>
                <w:lang w:eastAsia="en-US"/>
              </w:rPr>
              <w:t>zdroje informací</w:t>
            </w:r>
          </w:p>
        </w:tc>
        <w:tc>
          <w:tcPr>
            <w:tcW w:w="3998" w:type="dxa"/>
            <w:tcBorders>
              <w:top w:val="single" w:sz="4" w:space="0" w:color="auto"/>
              <w:left w:val="single" w:sz="4" w:space="0" w:color="auto"/>
              <w:bottom w:val="single" w:sz="4" w:space="0" w:color="auto"/>
              <w:right w:val="single" w:sz="4" w:space="0" w:color="auto"/>
            </w:tcBorders>
          </w:tcPr>
          <w:p w14:paraId="44CA8EF5" w14:textId="77777777" w:rsidR="006C5001" w:rsidRPr="000468CE" w:rsidRDefault="006C5001" w:rsidP="000468CE">
            <w:pPr>
              <w:autoSpaceDE w:val="0"/>
              <w:autoSpaceDN w:val="0"/>
              <w:adjustRightInd w:val="0"/>
              <w:jc w:val="both"/>
              <w:rPr>
                <w:rFonts w:eastAsia="Calibri"/>
                <w:b/>
                <w:bCs/>
                <w:lang w:eastAsia="en-US"/>
              </w:rPr>
            </w:pPr>
            <w:r w:rsidRPr="000468CE">
              <w:rPr>
                <w:rFonts w:eastAsia="Calibri"/>
                <w:b/>
                <w:bCs/>
                <w:lang w:eastAsia="en-US"/>
              </w:rPr>
              <w:t>1. Stereometrie</w:t>
            </w:r>
          </w:p>
          <w:p w14:paraId="29DB1DA1" w14:textId="5E5D9DB8"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polohové a metrické vlastnosti v</w:t>
            </w:r>
            <w:r w:rsidR="008110E6">
              <w:rPr>
                <w:rFonts w:eastAsia="Calibri"/>
                <w:lang w:eastAsia="en-US"/>
              </w:rPr>
              <w:t> </w:t>
            </w:r>
            <w:r w:rsidRPr="000468CE">
              <w:rPr>
                <w:rFonts w:eastAsia="Calibri"/>
                <w:lang w:eastAsia="en-US"/>
              </w:rPr>
              <w:t>prostoru</w:t>
            </w:r>
          </w:p>
          <w:p w14:paraId="560C6E0C" w14:textId="77777777" w:rsidR="006C5001" w:rsidRPr="000468CE" w:rsidRDefault="006C5001" w:rsidP="000468CE">
            <w:pPr>
              <w:ind w:left="63" w:hanging="63"/>
              <w:jc w:val="both"/>
              <w:rPr>
                <w:rFonts w:eastAsia="TimesNewRoman"/>
                <w:lang w:eastAsia="en-US"/>
              </w:rPr>
            </w:pPr>
            <w:r w:rsidRPr="000468CE">
              <w:rPr>
                <w:rFonts w:eastAsia="Calibri"/>
                <w:lang w:eastAsia="en-US"/>
              </w:rPr>
              <w:t>- t</w:t>
            </w:r>
            <w:r w:rsidRPr="000468CE">
              <w:rPr>
                <w:rFonts w:eastAsia="TimesNewRoman"/>
                <w:lang w:eastAsia="en-US"/>
              </w:rPr>
              <w:t>ě</w:t>
            </w:r>
            <w:r w:rsidRPr="000468CE">
              <w:rPr>
                <w:rFonts w:eastAsia="Calibri"/>
                <w:lang w:eastAsia="en-US"/>
              </w:rPr>
              <w:t>lesa a jejich sít</w:t>
            </w:r>
            <w:r w:rsidRPr="000468CE">
              <w:rPr>
                <w:rFonts w:eastAsia="TimesNewRoman"/>
                <w:lang w:eastAsia="en-US"/>
              </w:rPr>
              <w:t>ě</w:t>
            </w:r>
          </w:p>
          <w:p w14:paraId="35E6A3EB"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krychle, kvádr, hranol, válec, pravidelný</w:t>
            </w:r>
            <w:r w:rsidR="000468CE">
              <w:rPr>
                <w:rFonts w:eastAsia="Calibri"/>
                <w:lang w:eastAsia="en-US"/>
              </w:rPr>
              <w:t xml:space="preserve"> </w:t>
            </w:r>
            <w:r w:rsidRPr="000468CE">
              <w:rPr>
                <w:rFonts w:eastAsia="Calibri"/>
                <w:lang w:eastAsia="en-US"/>
              </w:rPr>
              <w:t>jehlan, rota</w:t>
            </w:r>
            <w:r w:rsidRPr="000468CE">
              <w:rPr>
                <w:rFonts w:eastAsia="TimesNewRoman"/>
                <w:lang w:eastAsia="en-US"/>
              </w:rPr>
              <w:t>č</w:t>
            </w:r>
            <w:r w:rsidRPr="000468CE">
              <w:rPr>
                <w:rFonts w:eastAsia="Calibri"/>
                <w:lang w:eastAsia="en-US"/>
              </w:rPr>
              <w:t>ní kužel, koule, polokoule,</w:t>
            </w:r>
            <w:r w:rsidR="000468CE">
              <w:rPr>
                <w:rFonts w:eastAsia="Calibri"/>
                <w:lang w:eastAsia="en-US"/>
              </w:rPr>
              <w:t xml:space="preserve"> </w:t>
            </w:r>
            <w:r w:rsidRPr="000468CE">
              <w:rPr>
                <w:rFonts w:eastAsia="Calibri"/>
                <w:lang w:eastAsia="en-US"/>
              </w:rPr>
              <w:t>kulová úse</w:t>
            </w:r>
            <w:r w:rsidRPr="000468CE">
              <w:rPr>
                <w:rFonts w:eastAsia="TimesNewRoman"/>
                <w:lang w:eastAsia="en-US"/>
              </w:rPr>
              <w:t>č</w:t>
            </w:r>
            <w:r w:rsidRPr="000468CE">
              <w:rPr>
                <w:rFonts w:eastAsia="Calibri"/>
                <w:lang w:eastAsia="en-US"/>
              </w:rPr>
              <w:t>, kulová vrstva</w:t>
            </w:r>
          </w:p>
          <w:p w14:paraId="6C2B34E0"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složená t</w:t>
            </w:r>
            <w:r w:rsidRPr="000468CE">
              <w:rPr>
                <w:rFonts w:eastAsia="TimesNewRoman"/>
                <w:lang w:eastAsia="en-US"/>
              </w:rPr>
              <w:t>ě</w:t>
            </w:r>
            <w:r w:rsidRPr="000468CE">
              <w:rPr>
                <w:rFonts w:eastAsia="Calibri"/>
                <w:lang w:eastAsia="en-US"/>
              </w:rPr>
              <w:t>lesa</w:t>
            </w:r>
          </w:p>
          <w:p w14:paraId="509872A8"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výpo</w:t>
            </w:r>
            <w:r w:rsidRPr="000468CE">
              <w:rPr>
                <w:rFonts w:eastAsia="TimesNewRoman"/>
                <w:lang w:eastAsia="en-US"/>
              </w:rPr>
              <w:t>č</w:t>
            </w:r>
            <w:r w:rsidRPr="000468CE">
              <w:rPr>
                <w:rFonts w:eastAsia="Calibri"/>
                <w:lang w:eastAsia="en-US"/>
              </w:rPr>
              <w:t>et povrchu a objemu t</w:t>
            </w:r>
            <w:r w:rsidRPr="000468CE">
              <w:rPr>
                <w:rFonts w:eastAsia="TimesNewRoman"/>
                <w:lang w:eastAsia="en-US"/>
              </w:rPr>
              <w:t>ě</w:t>
            </w:r>
            <w:r w:rsidRPr="000468CE">
              <w:rPr>
                <w:rFonts w:eastAsia="Calibri"/>
                <w:lang w:eastAsia="en-US"/>
              </w:rPr>
              <w:t>les</w:t>
            </w:r>
          </w:p>
          <w:p w14:paraId="0373657C" w14:textId="77777777" w:rsidR="006C5001" w:rsidRPr="000468CE" w:rsidRDefault="006C5001" w:rsidP="000468CE">
            <w:pPr>
              <w:ind w:left="63" w:hanging="63"/>
              <w:jc w:val="both"/>
              <w:rPr>
                <w:lang w:eastAsia="en-US"/>
              </w:rPr>
            </w:pPr>
            <w:r w:rsidRPr="000468CE">
              <w:rPr>
                <w:rFonts w:eastAsia="Calibri"/>
                <w:lang w:eastAsia="en-US"/>
              </w:rPr>
              <w:t>- výpo</w:t>
            </w:r>
            <w:r w:rsidRPr="000468CE">
              <w:rPr>
                <w:rFonts w:eastAsia="TimesNewRoman"/>
                <w:lang w:eastAsia="en-US"/>
              </w:rPr>
              <w:t>č</w:t>
            </w:r>
            <w:r w:rsidRPr="000468CE">
              <w:rPr>
                <w:rFonts w:eastAsia="Calibri"/>
                <w:lang w:eastAsia="en-US"/>
              </w:rPr>
              <w:t>et povrchu a objemu složených t</w:t>
            </w:r>
            <w:r w:rsidRPr="000468CE">
              <w:rPr>
                <w:rFonts w:eastAsia="TimesNewRoman"/>
                <w:lang w:eastAsia="en-US"/>
              </w:rPr>
              <w:t>ě</w:t>
            </w:r>
            <w:r w:rsidRPr="000468CE">
              <w:rPr>
                <w:rFonts w:eastAsia="Calibri"/>
                <w:lang w:eastAsia="en-US"/>
              </w:rPr>
              <w:t>les</w:t>
            </w:r>
          </w:p>
        </w:tc>
        <w:tc>
          <w:tcPr>
            <w:tcW w:w="992" w:type="dxa"/>
            <w:tcBorders>
              <w:top w:val="single" w:sz="4" w:space="0" w:color="auto"/>
              <w:left w:val="single" w:sz="4" w:space="0" w:color="auto"/>
              <w:bottom w:val="single" w:sz="4" w:space="0" w:color="auto"/>
              <w:right w:val="single" w:sz="4" w:space="0" w:color="auto"/>
            </w:tcBorders>
            <w:hideMark/>
          </w:tcPr>
          <w:p w14:paraId="7D090056" w14:textId="77777777" w:rsidR="006C5001" w:rsidRPr="000468CE" w:rsidRDefault="006C5001" w:rsidP="00FF5456">
            <w:pPr>
              <w:spacing w:line="276" w:lineRule="auto"/>
              <w:jc w:val="center"/>
              <w:rPr>
                <w:b/>
                <w:bCs/>
                <w:lang w:eastAsia="en-US"/>
              </w:rPr>
            </w:pPr>
            <w:r w:rsidRPr="000468CE">
              <w:rPr>
                <w:b/>
                <w:bCs/>
                <w:lang w:eastAsia="en-US"/>
              </w:rPr>
              <w:t>20</w:t>
            </w:r>
          </w:p>
        </w:tc>
      </w:tr>
      <w:tr w:rsidR="006C5001" w:rsidRPr="000468CE" w14:paraId="1789573C"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1E1A0936"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užije s porozum</w:t>
            </w:r>
            <w:r w:rsidRPr="000468CE">
              <w:rPr>
                <w:rFonts w:eastAsia="TimesNewRoman"/>
                <w:lang w:eastAsia="en-US"/>
              </w:rPr>
              <w:t>ě</w:t>
            </w:r>
            <w:r w:rsidRPr="000468CE">
              <w:rPr>
                <w:rFonts w:eastAsia="Calibri"/>
                <w:lang w:eastAsia="en-US"/>
              </w:rPr>
              <w:t>ním pojmy: náhodný pokus, výsledek náhodného pokusu</w:t>
            </w:r>
          </w:p>
          <w:p w14:paraId="67E02D8A"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užije s porozum</w:t>
            </w:r>
            <w:r w:rsidRPr="000468CE">
              <w:rPr>
                <w:rFonts w:eastAsia="TimesNewRoman"/>
                <w:lang w:eastAsia="en-US"/>
              </w:rPr>
              <w:t>ě</w:t>
            </w:r>
            <w:r w:rsidRPr="000468CE">
              <w:rPr>
                <w:rFonts w:eastAsia="Calibri"/>
                <w:lang w:eastAsia="en-US"/>
              </w:rPr>
              <w:t>ním pojmy: náhodný jev, opa</w:t>
            </w:r>
            <w:r w:rsidRPr="000468CE">
              <w:rPr>
                <w:rFonts w:eastAsia="TimesNewRoman"/>
                <w:lang w:eastAsia="en-US"/>
              </w:rPr>
              <w:t>č</w:t>
            </w:r>
            <w:r w:rsidRPr="000468CE">
              <w:rPr>
                <w:rFonts w:eastAsia="Calibri"/>
                <w:lang w:eastAsia="en-US"/>
              </w:rPr>
              <w:t>ný jev, nemožný jev, jistý jev</w:t>
            </w:r>
          </w:p>
          <w:p w14:paraId="1E3FE791"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xml:space="preserve">- </w:t>
            </w:r>
            <w:proofErr w:type="gramStart"/>
            <w:r w:rsidRPr="000468CE">
              <w:rPr>
                <w:rFonts w:eastAsia="Calibri"/>
                <w:lang w:eastAsia="en-US"/>
              </w:rPr>
              <w:t>ur</w:t>
            </w:r>
            <w:r w:rsidRPr="000468CE">
              <w:rPr>
                <w:rFonts w:eastAsia="TimesNewRoman"/>
                <w:lang w:eastAsia="en-US"/>
              </w:rPr>
              <w:t>č</w:t>
            </w:r>
            <w:r w:rsidRPr="000468CE">
              <w:rPr>
                <w:rFonts w:eastAsia="Calibri"/>
                <w:lang w:eastAsia="en-US"/>
              </w:rPr>
              <w:t>í</w:t>
            </w:r>
            <w:proofErr w:type="gramEnd"/>
            <w:r w:rsidRPr="000468CE">
              <w:rPr>
                <w:rFonts w:eastAsia="Calibri"/>
                <w:lang w:eastAsia="en-US"/>
              </w:rPr>
              <w:t xml:space="preserve"> pravd</w:t>
            </w:r>
            <w:r w:rsidRPr="000468CE">
              <w:rPr>
                <w:rFonts w:eastAsia="TimesNewRoman"/>
                <w:lang w:eastAsia="en-US"/>
              </w:rPr>
              <w:t>ě</w:t>
            </w:r>
            <w:r w:rsidRPr="000468CE">
              <w:rPr>
                <w:rFonts w:eastAsia="Calibri"/>
                <w:lang w:eastAsia="en-US"/>
              </w:rPr>
              <w:t>podobnost náhodného jevu v</w:t>
            </w:r>
            <w:r w:rsidR="000468CE">
              <w:rPr>
                <w:rFonts w:eastAsia="Calibri"/>
                <w:lang w:eastAsia="en-US"/>
              </w:rPr>
              <w:t> </w:t>
            </w:r>
            <w:r w:rsidRPr="000468CE">
              <w:rPr>
                <w:rFonts w:eastAsia="Calibri"/>
                <w:lang w:eastAsia="en-US"/>
              </w:rPr>
              <w:t>jednoduchých p</w:t>
            </w:r>
            <w:r w:rsidRPr="000468CE">
              <w:rPr>
                <w:rFonts w:eastAsia="TimesNewRoman"/>
                <w:lang w:eastAsia="en-US"/>
              </w:rPr>
              <w:t>ř</w:t>
            </w:r>
            <w:r w:rsidRPr="000468CE">
              <w:rPr>
                <w:rFonts w:eastAsia="Calibri"/>
                <w:lang w:eastAsia="en-US"/>
              </w:rPr>
              <w:t>ípadech</w:t>
            </w:r>
          </w:p>
          <w:p w14:paraId="14A376C0"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p</w:t>
            </w:r>
            <w:r w:rsidRPr="000468CE">
              <w:rPr>
                <w:rFonts w:eastAsia="TimesNewRoman"/>
                <w:lang w:eastAsia="en-US"/>
              </w:rPr>
              <w:t>ř</w:t>
            </w:r>
            <w:r w:rsidRPr="000468CE">
              <w:rPr>
                <w:rFonts w:eastAsia="Calibri"/>
                <w:lang w:eastAsia="en-US"/>
              </w:rPr>
              <w:t xml:space="preserve">i </w:t>
            </w:r>
            <w:r w:rsidRPr="000468CE">
              <w:rPr>
                <w:rFonts w:eastAsia="TimesNewRoman"/>
                <w:lang w:eastAsia="en-US"/>
              </w:rPr>
              <w:t>ř</w:t>
            </w:r>
            <w:r w:rsidRPr="000468CE">
              <w:rPr>
                <w:rFonts w:eastAsia="Calibri"/>
                <w:lang w:eastAsia="en-US"/>
              </w:rPr>
              <w:t>ešení úloh ú</w:t>
            </w:r>
            <w:r w:rsidRPr="000468CE">
              <w:rPr>
                <w:rFonts w:eastAsia="TimesNewRoman"/>
                <w:lang w:eastAsia="en-US"/>
              </w:rPr>
              <w:t>č</w:t>
            </w:r>
            <w:r w:rsidRPr="000468CE">
              <w:rPr>
                <w:rFonts w:eastAsia="Calibri"/>
                <w:lang w:eastAsia="en-US"/>
              </w:rPr>
              <w:t>eln</w:t>
            </w:r>
            <w:r w:rsidRPr="000468CE">
              <w:rPr>
                <w:rFonts w:eastAsia="TimesNewRoman"/>
                <w:lang w:eastAsia="en-US"/>
              </w:rPr>
              <w:t xml:space="preserve">ě </w:t>
            </w:r>
            <w:r w:rsidRPr="000468CE">
              <w:rPr>
                <w:rFonts w:eastAsia="Calibri"/>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5E0F6BC1" w14:textId="77777777" w:rsidR="006C5001" w:rsidRPr="000468CE" w:rsidRDefault="006C5001" w:rsidP="000468CE">
            <w:pPr>
              <w:autoSpaceDE w:val="0"/>
              <w:autoSpaceDN w:val="0"/>
              <w:adjustRightInd w:val="0"/>
              <w:jc w:val="both"/>
              <w:rPr>
                <w:rFonts w:eastAsia="Calibri"/>
                <w:b/>
                <w:bCs/>
                <w:lang w:eastAsia="en-US"/>
              </w:rPr>
            </w:pPr>
            <w:r w:rsidRPr="000468CE">
              <w:rPr>
                <w:rFonts w:eastAsia="Calibri"/>
                <w:b/>
                <w:bCs/>
                <w:lang w:eastAsia="en-US"/>
              </w:rPr>
              <w:t>2. Pravděpodobnost v praktických úlohách</w:t>
            </w:r>
          </w:p>
          <w:p w14:paraId="10A5BA4F"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náhodný pokus, výsledek náhodného pokusu</w:t>
            </w:r>
          </w:p>
          <w:p w14:paraId="40E93174"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náhodný jev, opa</w:t>
            </w:r>
            <w:r w:rsidRPr="000468CE">
              <w:rPr>
                <w:rFonts w:eastAsia="TimesNewRoman"/>
                <w:lang w:eastAsia="en-US"/>
              </w:rPr>
              <w:t>č</w:t>
            </w:r>
            <w:r w:rsidRPr="000468CE">
              <w:rPr>
                <w:rFonts w:eastAsia="Calibri"/>
                <w:lang w:eastAsia="en-US"/>
              </w:rPr>
              <w:t>ný jev, nemožný jev, jistý jev</w:t>
            </w:r>
          </w:p>
          <w:p w14:paraId="4D1B174A" w14:textId="77777777" w:rsidR="006C5001" w:rsidRDefault="006C5001" w:rsidP="000468CE">
            <w:pPr>
              <w:ind w:left="63" w:hanging="63"/>
              <w:jc w:val="both"/>
              <w:rPr>
                <w:rFonts w:eastAsia="Calibri"/>
                <w:lang w:eastAsia="en-US"/>
              </w:rPr>
            </w:pPr>
            <w:r w:rsidRPr="000468CE">
              <w:rPr>
                <w:rFonts w:eastAsia="Calibri"/>
                <w:lang w:eastAsia="en-US"/>
              </w:rPr>
              <w:t>- výpo</w:t>
            </w:r>
            <w:r w:rsidRPr="000468CE">
              <w:rPr>
                <w:rFonts w:eastAsia="TimesNewRoman"/>
                <w:lang w:eastAsia="en-US"/>
              </w:rPr>
              <w:t>č</w:t>
            </w:r>
            <w:r w:rsidRPr="000468CE">
              <w:rPr>
                <w:rFonts w:eastAsia="Calibri"/>
                <w:lang w:eastAsia="en-US"/>
              </w:rPr>
              <w:t>et pravd</w:t>
            </w:r>
            <w:r w:rsidRPr="000468CE">
              <w:rPr>
                <w:rFonts w:eastAsia="TimesNewRoman"/>
                <w:lang w:eastAsia="en-US"/>
              </w:rPr>
              <w:t>ě</w:t>
            </w:r>
            <w:r w:rsidRPr="000468CE">
              <w:rPr>
                <w:rFonts w:eastAsia="Calibri"/>
                <w:lang w:eastAsia="en-US"/>
              </w:rPr>
              <w:t>podobnosti náhodného jevu</w:t>
            </w:r>
          </w:p>
          <w:p w14:paraId="23595E28" w14:textId="77777777" w:rsidR="000468CE" w:rsidRPr="000468CE" w:rsidRDefault="000468CE" w:rsidP="000468CE">
            <w:pPr>
              <w:ind w:left="63" w:hanging="63"/>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67DEA11" w14:textId="77777777" w:rsidR="006C5001" w:rsidRPr="000468CE" w:rsidRDefault="006C5001" w:rsidP="00FF5456">
            <w:pPr>
              <w:spacing w:line="276" w:lineRule="auto"/>
              <w:jc w:val="center"/>
              <w:rPr>
                <w:b/>
                <w:bCs/>
                <w:lang w:eastAsia="en-US"/>
              </w:rPr>
            </w:pPr>
            <w:r w:rsidRPr="000468CE">
              <w:rPr>
                <w:b/>
                <w:bCs/>
                <w:lang w:eastAsia="en-US"/>
              </w:rPr>
              <w:t>8</w:t>
            </w:r>
          </w:p>
        </w:tc>
      </w:tr>
      <w:tr w:rsidR="006C5001" w:rsidRPr="000468CE" w14:paraId="607E9F77" w14:textId="77777777" w:rsidTr="00FF5456">
        <w:trPr>
          <w:trHeight w:val="713"/>
        </w:trPr>
        <w:tc>
          <w:tcPr>
            <w:tcW w:w="4757" w:type="dxa"/>
            <w:tcBorders>
              <w:top w:val="single" w:sz="4" w:space="0" w:color="auto"/>
              <w:left w:val="single" w:sz="4" w:space="0" w:color="auto"/>
              <w:bottom w:val="single" w:sz="4" w:space="0" w:color="auto"/>
              <w:right w:val="single" w:sz="4" w:space="0" w:color="auto"/>
            </w:tcBorders>
          </w:tcPr>
          <w:p w14:paraId="0AE45019"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lastRenderedPageBreak/>
              <w:t xml:space="preserve">- užívá pojmy: statistický soubor, znak, </w:t>
            </w:r>
            <w:r w:rsidRPr="000468CE">
              <w:rPr>
                <w:rFonts w:eastAsia="TimesNewRoman"/>
                <w:lang w:eastAsia="en-US"/>
              </w:rPr>
              <w:t>č</w:t>
            </w:r>
            <w:r w:rsidRPr="000468CE">
              <w:rPr>
                <w:rFonts w:eastAsia="Calibri"/>
                <w:lang w:eastAsia="en-US"/>
              </w:rPr>
              <w:t>etnost, relativní</w:t>
            </w:r>
            <w:r w:rsidR="000468CE">
              <w:rPr>
                <w:rFonts w:eastAsia="Calibri"/>
                <w:lang w:eastAsia="en-US"/>
              </w:rPr>
              <w:t xml:space="preserve"> </w:t>
            </w:r>
            <w:r w:rsidRPr="000468CE">
              <w:rPr>
                <w:rFonts w:eastAsia="TimesNewRoman"/>
                <w:lang w:eastAsia="en-US"/>
              </w:rPr>
              <w:t>č</w:t>
            </w:r>
            <w:r w:rsidRPr="000468CE">
              <w:rPr>
                <w:rFonts w:eastAsia="Calibri"/>
                <w:lang w:eastAsia="en-US"/>
              </w:rPr>
              <w:t>etnost a aritmetický pr</w:t>
            </w:r>
            <w:r w:rsidRPr="000468CE">
              <w:rPr>
                <w:rFonts w:eastAsia="TimesNewRoman"/>
                <w:lang w:eastAsia="en-US"/>
              </w:rPr>
              <w:t>ů</w:t>
            </w:r>
            <w:r w:rsidRPr="000468CE">
              <w:rPr>
                <w:rFonts w:eastAsia="Calibri"/>
                <w:lang w:eastAsia="en-US"/>
              </w:rPr>
              <w:t>m</w:t>
            </w:r>
            <w:r w:rsidRPr="000468CE">
              <w:rPr>
                <w:rFonts w:eastAsia="TimesNewRoman"/>
                <w:lang w:eastAsia="en-US"/>
              </w:rPr>
              <w:t>ě</w:t>
            </w:r>
            <w:r w:rsidRPr="000468CE">
              <w:rPr>
                <w:rFonts w:eastAsia="Calibri"/>
                <w:lang w:eastAsia="en-US"/>
              </w:rPr>
              <w:t>r</w:t>
            </w:r>
          </w:p>
          <w:p w14:paraId="73E18481"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porovnává soubory dat</w:t>
            </w:r>
          </w:p>
          <w:p w14:paraId="2DA53643"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interpretuje údaje vyjád</w:t>
            </w:r>
            <w:r w:rsidRPr="000468CE">
              <w:rPr>
                <w:rFonts w:eastAsia="TimesNewRoman"/>
                <w:lang w:eastAsia="en-US"/>
              </w:rPr>
              <w:t>ř</w:t>
            </w:r>
            <w:r w:rsidRPr="000468CE">
              <w:rPr>
                <w:rFonts w:eastAsia="Calibri"/>
                <w:lang w:eastAsia="en-US"/>
              </w:rPr>
              <w:t>ené v diagramech, grafech a tabulkách</w:t>
            </w:r>
          </w:p>
          <w:p w14:paraId="361F634F"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xml:space="preserve">- </w:t>
            </w:r>
            <w:proofErr w:type="gramStart"/>
            <w:r w:rsidRPr="000468CE">
              <w:rPr>
                <w:rFonts w:eastAsia="Calibri"/>
                <w:lang w:eastAsia="en-US"/>
              </w:rPr>
              <w:t>ur</w:t>
            </w:r>
            <w:r w:rsidRPr="000468CE">
              <w:rPr>
                <w:rFonts w:eastAsia="TimesNewRoman"/>
                <w:lang w:eastAsia="en-US"/>
              </w:rPr>
              <w:t>č</w:t>
            </w:r>
            <w:r w:rsidRPr="000468CE">
              <w:rPr>
                <w:rFonts w:eastAsia="Calibri"/>
                <w:lang w:eastAsia="en-US"/>
              </w:rPr>
              <w:t>í</w:t>
            </w:r>
            <w:proofErr w:type="gramEnd"/>
            <w:r w:rsidRPr="000468CE">
              <w:rPr>
                <w:rFonts w:eastAsia="Calibri"/>
                <w:lang w:eastAsia="en-US"/>
              </w:rPr>
              <w:t xml:space="preserve"> aritmetický pr</w:t>
            </w:r>
            <w:r w:rsidRPr="000468CE">
              <w:rPr>
                <w:rFonts w:eastAsia="TimesNewRoman"/>
                <w:lang w:eastAsia="en-US"/>
              </w:rPr>
              <w:t>ů</w:t>
            </w:r>
            <w:r w:rsidRPr="000468CE">
              <w:rPr>
                <w:rFonts w:eastAsia="Calibri"/>
                <w:lang w:eastAsia="en-US"/>
              </w:rPr>
              <w:t>m</w:t>
            </w:r>
            <w:r w:rsidRPr="000468CE">
              <w:rPr>
                <w:rFonts w:eastAsia="TimesNewRoman"/>
                <w:lang w:eastAsia="en-US"/>
              </w:rPr>
              <w:t>ě</w:t>
            </w:r>
            <w:r w:rsidRPr="000468CE">
              <w:rPr>
                <w:rFonts w:eastAsia="Calibri"/>
                <w:lang w:eastAsia="en-US"/>
              </w:rPr>
              <w:t>r</w:t>
            </w:r>
          </w:p>
          <w:p w14:paraId="6D31A5AA"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xml:space="preserve">- </w:t>
            </w:r>
            <w:proofErr w:type="gramStart"/>
            <w:r w:rsidRPr="000468CE">
              <w:rPr>
                <w:rFonts w:eastAsia="Calibri"/>
                <w:lang w:eastAsia="en-US"/>
              </w:rPr>
              <w:t>ur</w:t>
            </w:r>
            <w:r w:rsidRPr="000468CE">
              <w:rPr>
                <w:rFonts w:eastAsia="TimesNewRoman"/>
                <w:lang w:eastAsia="en-US"/>
              </w:rPr>
              <w:t>č</w:t>
            </w:r>
            <w:r w:rsidRPr="000468CE">
              <w:rPr>
                <w:rFonts w:eastAsia="Calibri"/>
                <w:lang w:eastAsia="en-US"/>
              </w:rPr>
              <w:t>í</w:t>
            </w:r>
            <w:proofErr w:type="gramEnd"/>
            <w:r w:rsidRPr="000468CE">
              <w:rPr>
                <w:rFonts w:eastAsia="Calibri"/>
                <w:lang w:eastAsia="en-US"/>
              </w:rPr>
              <w:t xml:space="preserve"> </w:t>
            </w:r>
            <w:r w:rsidRPr="000468CE">
              <w:rPr>
                <w:rFonts w:eastAsia="TimesNewRoman"/>
                <w:lang w:eastAsia="en-US"/>
              </w:rPr>
              <w:t>č</w:t>
            </w:r>
            <w:r w:rsidRPr="000468CE">
              <w:rPr>
                <w:rFonts w:eastAsia="Calibri"/>
                <w:lang w:eastAsia="en-US"/>
              </w:rPr>
              <w:t xml:space="preserve">etnost a relativní </w:t>
            </w:r>
            <w:r w:rsidRPr="000468CE">
              <w:rPr>
                <w:rFonts w:eastAsia="TimesNewRoman"/>
                <w:lang w:eastAsia="en-US"/>
              </w:rPr>
              <w:t>č</w:t>
            </w:r>
            <w:r w:rsidRPr="000468CE">
              <w:rPr>
                <w:rFonts w:eastAsia="Calibri"/>
                <w:lang w:eastAsia="en-US"/>
              </w:rPr>
              <w:t>etnost znaku;</w:t>
            </w:r>
          </w:p>
          <w:p w14:paraId="24AD4E0A"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xml:space="preserve">- </w:t>
            </w:r>
            <w:r w:rsidRPr="000468CE">
              <w:rPr>
                <w:rFonts w:eastAsia="TimesNewRoman"/>
                <w:lang w:eastAsia="en-US"/>
              </w:rPr>
              <w:t>č</w:t>
            </w:r>
            <w:r w:rsidRPr="000468CE">
              <w:rPr>
                <w:rFonts w:eastAsia="Calibri"/>
                <w:lang w:eastAsia="en-US"/>
              </w:rPr>
              <w:t>te, vyhodnotí a sestaví tabulky, diagramy a</w:t>
            </w:r>
            <w:r w:rsidR="000468CE">
              <w:rPr>
                <w:rFonts w:eastAsia="Calibri"/>
                <w:lang w:eastAsia="en-US"/>
              </w:rPr>
              <w:t> </w:t>
            </w:r>
            <w:r w:rsidRPr="000468CE">
              <w:rPr>
                <w:rFonts w:eastAsia="Calibri"/>
                <w:lang w:eastAsia="en-US"/>
              </w:rPr>
              <w:t>grafy se statistickými údaji</w:t>
            </w:r>
          </w:p>
          <w:p w14:paraId="2797A309"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p</w:t>
            </w:r>
            <w:r w:rsidRPr="000468CE">
              <w:rPr>
                <w:rFonts w:eastAsia="TimesNewRoman"/>
                <w:lang w:eastAsia="en-US"/>
              </w:rPr>
              <w:t>ř</w:t>
            </w:r>
            <w:r w:rsidRPr="000468CE">
              <w:rPr>
                <w:rFonts w:eastAsia="Calibri"/>
                <w:lang w:eastAsia="en-US"/>
              </w:rPr>
              <w:t xml:space="preserve">i </w:t>
            </w:r>
            <w:r w:rsidRPr="000468CE">
              <w:rPr>
                <w:rFonts w:eastAsia="TimesNewRoman"/>
                <w:lang w:eastAsia="en-US"/>
              </w:rPr>
              <w:t>ř</w:t>
            </w:r>
            <w:r w:rsidRPr="000468CE">
              <w:rPr>
                <w:rFonts w:eastAsia="Calibri"/>
                <w:lang w:eastAsia="en-US"/>
              </w:rPr>
              <w:t>ešení úloh ú</w:t>
            </w:r>
            <w:r w:rsidRPr="000468CE">
              <w:rPr>
                <w:rFonts w:eastAsia="TimesNewRoman"/>
                <w:lang w:eastAsia="en-US"/>
              </w:rPr>
              <w:t>č</w:t>
            </w:r>
            <w:r w:rsidRPr="000468CE">
              <w:rPr>
                <w:rFonts w:eastAsia="Calibri"/>
                <w:lang w:eastAsia="en-US"/>
              </w:rPr>
              <w:t>eln</w:t>
            </w:r>
            <w:r w:rsidRPr="000468CE">
              <w:rPr>
                <w:rFonts w:eastAsia="TimesNewRoman"/>
                <w:lang w:eastAsia="en-US"/>
              </w:rPr>
              <w:t xml:space="preserve">ě </w:t>
            </w:r>
            <w:r w:rsidRPr="000468CE">
              <w:rPr>
                <w:rFonts w:eastAsia="Calibri"/>
                <w:lang w:eastAsia="en-US"/>
              </w:rPr>
              <w:t>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7F565C18" w14:textId="77777777" w:rsidR="006C5001" w:rsidRPr="000468CE" w:rsidRDefault="006C5001" w:rsidP="000468CE">
            <w:pPr>
              <w:autoSpaceDE w:val="0"/>
              <w:autoSpaceDN w:val="0"/>
              <w:adjustRightInd w:val="0"/>
              <w:jc w:val="both"/>
              <w:rPr>
                <w:rFonts w:eastAsia="Calibri"/>
                <w:b/>
                <w:bCs/>
                <w:lang w:eastAsia="en-US"/>
              </w:rPr>
            </w:pPr>
            <w:r w:rsidRPr="000468CE">
              <w:rPr>
                <w:rFonts w:eastAsia="Calibri"/>
                <w:b/>
                <w:bCs/>
                <w:lang w:eastAsia="en-US"/>
              </w:rPr>
              <w:t>3. Práce s daty v praktických úlohách</w:t>
            </w:r>
          </w:p>
          <w:p w14:paraId="2F17FE07"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statistický soubor a jeho charakteristika</w:t>
            </w:r>
          </w:p>
          <w:p w14:paraId="46792F61"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xml:space="preserve">- </w:t>
            </w:r>
            <w:r w:rsidRPr="000468CE">
              <w:rPr>
                <w:rFonts w:eastAsia="TimesNewRoman"/>
                <w:lang w:eastAsia="en-US"/>
              </w:rPr>
              <w:t>č</w:t>
            </w:r>
            <w:r w:rsidRPr="000468CE">
              <w:rPr>
                <w:rFonts w:eastAsia="Calibri"/>
                <w:lang w:eastAsia="en-US"/>
              </w:rPr>
              <w:t xml:space="preserve">etnost a relativní </w:t>
            </w:r>
            <w:r w:rsidRPr="000468CE">
              <w:rPr>
                <w:rFonts w:eastAsia="TimesNewRoman"/>
                <w:lang w:eastAsia="en-US"/>
              </w:rPr>
              <w:t>č</w:t>
            </w:r>
            <w:r w:rsidRPr="000468CE">
              <w:rPr>
                <w:rFonts w:eastAsia="Calibri"/>
                <w:lang w:eastAsia="en-US"/>
              </w:rPr>
              <w:t>etnost znaku</w:t>
            </w:r>
          </w:p>
          <w:p w14:paraId="321B781A" w14:textId="77777777" w:rsidR="006C5001" w:rsidRPr="000468CE" w:rsidRDefault="006C5001" w:rsidP="000468CE">
            <w:pPr>
              <w:autoSpaceDE w:val="0"/>
              <w:autoSpaceDN w:val="0"/>
              <w:adjustRightInd w:val="0"/>
              <w:jc w:val="both"/>
              <w:rPr>
                <w:rFonts w:eastAsia="Calibri"/>
                <w:lang w:eastAsia="en-US"/>
              </w:rPr>
            </w:pPr>
            <w:r w:rsidRPr="000468CE">
              <w:rPr>
                <w:rFonts w:eastAsia="Calibri"/>
                <w:lang w:eastAsia="en-US"/>
              </w:rPr>
              <w:t>- aritmetický pr</w:t>
            </w:r>
            <w:r w:rsidRPr="000468CE">
              <w:rPr>
                <w:rFonts w:eastAsia="TimesNewRoman"/>
                <w:lang w:eastAsia="en-US"/>
              </w:rPr>
              <w:t>ů</w:t>
            </w:r>
            <w:r w:rsidRPr="000468CE">
              <w:rPr>
                <w:rFonts w:eastAsia="Calibri"/>
                <w:lang w:eastAsia="en-US"/>
              </w:rPr>
              <w:t>m</w:t>
            </w:r>
            <w:r w:rsidRPr="000468CE">
              <w:rPr>
                <w:rFonts w:eastAsia="TimesNewRoman"/>
                <w:lang w:eastAsia="en-US"/>
              </w:rPr>
              <w:t>ě</w:t>
            </w:r>
            <w:r w:rsidRPr="000468CE">
              <w:rPr>
                <w:rFonts w:eastAsia="Calibri"/>
                <w:lang w:eastAsia="en-US"/>
              </w:rPr>
              <w:t>r</w:t>
            </w:r>
          </w:p>
          <w:p w14:paraId="62DB4B72" w14:textId="77777777" w:rsidR="006C5001" w:rsidRPr="000468CE" w:rsidRDefault="006C5001" w:rsidP="000468CE">
            <w:pPr>
              <w:ind w:left="63" w:hanging="63"/>
              <w:jc w:val="both"/>
              <w:rPr>
                <w:lang w:eastAsia="en-US"/>
              </w:rPr>
            </w:pPr>
            <w:r w:rsidRPr="000468CE">
              <w:rPr>
                <w:rFonts w:eastAsia="Calibri"/>
                <w:lang w:eastAsia="en-US"/>
              </w:rPr>
              <w:t>- statistická data v grafech a tabulkách</w:t>
            </w:r>
          </w:p>
        </w:tc>
        <w:tc>
          <w:tcPr>
            <w:tcW w:w="992" w:type="dxa"/>
            <w:tcBorders>
              <w:top w:val="single" w:sz="4" w:space="0" w:color="auto"/>
              <w:left w:val="single" w:sz="4" w:space="0" w:color="auto"/>
              <w:bottom w:val="single" w:sz="4" w:space="0" w:color="auto"/>
              <w:right w:val="single" w:sz="4" w:space="0" w:color="auto"/>
            </w:tcBorders>
          </w:tcPr>
          <w:p w14:paraId="11EA31A1" w14:textId="77777777" w:rsidR="006C5001" w:rsidRPr="000468CE" w:rsidRDefault="006C5001" w:rsidP="00FF5456">
            <w:pPr>
              <w:spacing w:line="276" w:lineRule="auto"/>
              <w:jc w:val="center"/>
              <w:rPr>
                <w:b/>
                <w:bCs/>
                <w:lang w:eastAsia="en-US"/>
              </w:rPr>
            </w:pPr>
            <w:r w:rsidRPr="000468CE">
              <w:rPr>
                <w:b/>
                <w:bCs/>
                <w:lang w:eastAsia="en-US"/>
              </w:rPr>
              <w:t>5</w:t>
            </w:r>
          </w:p>
        </w:tc>
      </w:tr>
    </w:tbl>
    <w:p w14:paraId="74B877FC" w14:textId="77777777" w:rsidR="006C5001" w:rsidRDefault="006C5001" w:rsidP="006C5001"/>
    <w:p w14:paraId="63E003FE" w14:textId="77777777" w:rsidR="006C5001" w:rsidRDefault="006C5001" w:rsidP="006C5001"/>
    <w:p w14:paraId="24061472" w14:textId="77777777" w:rsidR="006C5001" w:rsidRDefault="006C5001" w:rsidP="006C5001"/>
    <w:p w14:paraId="184B25D8" w14:textId="77777777" w:rsidR="006C5001" w:rsidRPr="00864483" w:rsidRDefault="006C5001" w:rsidP="00C90AF0"/>
    <w:p w14:paraId="15F78D70" w14:textId="77777777" w:rsidR="001E166B" w:rsidRPr="00E86B47" w:rsidRDefault="001E166B" w:rsidP="001E166B">
      <w:pPr>
        <w:jc w:val="center"/>
        <w:rPr>
          <w:b/>
          <w:bCs/>
        </w:rPr>
      </w:pPr>
    </w:p>
    <w:p w14:paraId="54F9BD7B" w14:textId="77777777" w:rsidR="005812B9" w:rsidRDefault="00C90AF0" w:rsidP="005812B9">
      <w:pPr>
        <w:pStyle w:val="Nzev"/>
        <w:rPr>
          <w:sz w:val="28"/>
        </w:rPr>
      </w:pPr>
      <w:r>
        <w:rPr>
          <w:sz w:val="28"/>
        </w:rPr>
        <w:br w:type="page"/>
      </w:r>
      <w:r w:rsidR="005812B9">
        <w:rPr>
          <w:sz w:val="28"/>
        </w:rPr>
        <w:lastRenderedPageBreak/>
        <w:t>Učební osnova předmětu</w:t>
      </w:r>
    </w:p>
    <w:p w14:paraId="0BE6EF94" w14:textId="77777777" w:rsidR="005812B9" w:rsidRDefault="005812B9" w:rsidP="000468CE">
      <w:pPr>
        <w:pStyle w:val="Nadpis2"/>
        <w:jc w:val="center"/>
      </w:pPr>
      <w:bookmarkStart w:id="245" w:name="_Toc527044697"/>
      <w:bookmarkStart w:id="246" w:name="_Toc527046000"/>
      <w:bookmarkStart w:id="247" w:name="_Toc527046707"/>
      <w:bookmarkStart w:id="248" w:name="_Toc106784815"/>
      <w:bookmarkStart w:id="249" w:name="_Toc106784932"/>
      <w:bookmarkStart w:id="250" w:name="_Toc107580243"/>
      <w:r>
        <w:t>TĚLESNÁ VÝCHOVA</w:t>
      </w:r>
      <w:bookmarkEnd w:id="245"/>
      <w:bookmarkEnd w:id="246"/>
      <w:bookmarkEnd w:id="247"/>
      <w:bookmarkEnd w:id="248"/>
      <w:bookmarkEnd w:id="249"/>
      <w:bookmarkEnd w:id="250"/>
    </w:p>
    <w:p w14:paraId="3581B6B7"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4C4B5BED" w14:textId="77777777" w:rsidR="005812B9" w:rsidRDefault="005812B9" w:rsidP="005812B9">
      <w:pPr>
        <w:jc w:val="center"/>
      </w:pPr>
    </w:p>
    <w:p w14:paraId="02127DF3" w14:textId="77777777" w:rsidR="005812B9" w:rsidRPr="006E0A3F" w:rsidRDefault="005812B9" w:rsidP="005812B9">
      <w:pPr>
        <w:tabs>
          <w:tab w:val="left" w:pos="3945"/>
        </w:tabs>
        <w:jc w:val="both"/>
        <w:rPr>
          <w:rFonts w:cs="Arial"/>
          <w:b/>
        </w:rPr>
      </w:pPr>
      <w:r>
        <w:rPr>
          <w:rFonts w:cs="Arial"/>
          <w:b/>
          <w:sz w:val="36"/>
          <w:szCs w:val="36"/>
        </w:rPr>
        <w:tab/>
      </w:r>
    </w:p>
    <w:p w14:paraId="1A768781"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p w14:paraId="50392A7E" w14:textId="77777777" w:rsidR="005812B9" w:rsidRDefault="005812B9" w:rsidP="005812B9">
      <w:pPr>
        <w:widowControl w:val="0"/>
        <w:autoSpaceDE w:val="0"/>
        <w:autoSpaceDN w:val="0"/>
        <w:adjustRightInd w:val="0"/>
        <w:snapToGrid w:val="0"/>
        <w:jc w:val="both"/>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5812B9" w:rsidRPr="000468CE" w14:paraId="1ED9C8EC" w14:textId="77777777" w:rsidTr="00C209C0">
        <w:tc>
          <w:tcPr>
            <w:tcW w:w="0" w:type="auto"/>
          </w:tcPr>
          <w:p w14:paraId="3C201152"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Cíl předmětu:</w:t>
            </w:r>
          </w:p>
        </w:tc>
        <w:tc>
          <w:tcPr>
            <w:tcW w:w="6710" w:type="dxa"/>
          </w:tcPr>
          <w:p w14:paraId="35453FB2" w14:textId="77777777" w:rsidR="005812B9" w:rsidRPr="000468CE" w:rsidRDefault="005812B9" w:rsidP="0021010C">
            <w:pPr>
              <w:autoSpaceDE w:val="0"/>
              <w:autoSpaceDN w:val="0"/>
              <w:adjustRightInd w:val="0"/>
              <w:jc w:val="both"/>
            </w:pPr>
            <w:r w:rsidRPr="000468CE">
              <w:t>Cílem výuky je získat kladný vztah ke zdravému způsobu života a</w:t>
            </w:r>
            <w:r w:rsidR="000468CE">
              <w:t> </w:t>
            </w:r>
            <w:r w:rsidRPr="000468CE">
              <w:t>pocit radosti z provádění tělesné činnosti. Vést žáky k dosažení sportovní a pohybové gramotnosti. Vychovávat a směrovat žáky k</w:t>
            </w:r>
            <w:r w:rsidR="000468CE">
              <w:t> </w:t>
            </w:r>
            <w:r w:rsidRPr="000468CE">
              <w:t>celoživotnímu provádění pohybových aktivit a rozvoji pozitivních vlastností osobnosti. Naučit žáky porozumět zvyšování a kultivování své fyzické zdatnosti a pohybového projevu.</w:t>
            </w:r>
          </w:p>
          <w:p w14:paraId="3CA95F63" w14:textId="77777777" w:rsidR="005812B9" w:rsidRPr="000468CE" w:rsidRDefault="005812B9" w:rsidP="0021010C">
            <w:pPr>
              <w:autoSpaceDE w:val="0"/>
              <w:autoSpaceDN w:val="0"/>
              <w:adjustRightInd w:val="0"/>
              <w:jc w:val="both"/>
            </w:pPr>
            <w:r w:rsidRPr="000468CE">
              <w:t xml:space="preserve">Uvědomit si vliv různých pracovních podmínek na svůj </w:t>
            </w:r>
            <w:proofErr w:type="gramStart"/>
            <w:r w:rsidRPr="000468CE">
              <w:t>organizmus</w:t>
            </w:r>
            <w:proofErr w:type="gramEnd"/>
            <w:r w:rsidRPr="000468CE">
              <w:t xml:space="preserve"> a důležitost kompenzačních aktivit. Vést žáky k</w:t>
            </w:r>
            <w:r w:rsidR="000468CE">
              <w:t> </w:t>
            </w:r>
            <w:r w:rsidRPr="000468CE">
              <w:t>čestnému jednání i v civilním životě.</w:t>
            </w:r>
          </w:p>
          <w:p w14:paraId="48BD3CFE" w14:textId="77777777" w:rsidR="005812B9" w:rsidRPr="000468CE" w:rsidRDefault="005812B9" w:rsidP="0021010C">
            <w:pPr>
              <w:widowControl w:val="0"/>
              <w:autoSpaceDE w:val="0"/>
              <w:autoSpaceDN w:val="0"/>
              <w:adjustRightInd w:val="0"/>
              <w:snapToGrid w:val="0"/>
              <w:jc w:val="both"/>
              <w:rPr>
                <w:rFonts w:cs="Arial"/>
              </w:rPr>
            </w:pPr>
            <w:r w:rsidRPr="000468CE">
              <w:t xml:space="preserve">Zdůraznit nejenom fyzický, ale i psychický, estetický a sociální význam pohybových činností. Prohlubovat hygienické a zdravotní zásady a návyky, reagovat v situacích ohrožení, zvládnout základy první pomoci. </w:t>
            </w:r>
          </w:p>
        </w:tc>
      </w:tr>
      <w:tr w:rsidR="005812B9" w:rsidRPr="000468CE" w14:paraId="2B125DC1" w14:textId="77777777" w:rsidTr="00C209C0">
        <w:tc>
          <w:tcPr>
            <w:tcW w:w="0" w:type="auto"/>
          </w:tcPr>
          <w:p w14:paraId="23FDC7C0"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Charakteristika</w:t>
            </w:r>
          </w:p>
          <w:p w14:paraId="59E4C533"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učiva:</w:t>
            </w:r>
          </w:p>
        </w:tc>
        <w:tc>
          <w:tcPr>
            <w:tcW w:w="6710" w:type="dxa"/>
          </w:tcPr>
          <w:p w14:paraId="386E1510" w14:textId="77777777" w:rsidR="005812B9" w:rsidRPr="000468CE" w:rsidRDefault="005812B9" w:rsidP="0021010C">
            <w:pPr>
              <w:autoSpaceDE w:val="0"/>
              <w:autoSpaceDN w:val="0"/>
              <w:adjustRightInd w:val="0"/>
              <w:jc w:val="both"/>
              <w:rPr>
                <w:i/>
                <w:iCs/>
              </w:rPr>
            </w:pPr>
            <w:r w:rsidRPr="000468CE">
              <w:t xml:space="preserve">Obsah předmětu vychází z obsahového okruhu RVP – </w:t>
            </w:r>
            <w:r w:rsidRPr="000468CE">
              <w:rPr>
                <w:i/>
                <w:iCs/>
              </w:rPr>
              <w:t>Vzdělávání pro zdraví.</w:t>
            </w:r>
          </w:p>
          <w:p w14:paraId="722AD0FD" w14:textId="77777777" w:rsidR="005812B9" w:rsidRPr="000468CE" w:rsidRDefault="005812B9" w:rsidP="0021010C">
            <w:pPr>
              <w:autoSpaceDE w:val="0"/>
              <w:autoSpaceDN w:val="0"/>
              <w:adjustRightInd w:val="0"/>
              <w:jc w:val="both"/>
            </w:pPr>
            <w:r w:rsidRPr="000468CE">
              <w:t>Obsahem výuky tělesné výchovy je teoretická a praktická průprava a nácvik vybraných atletických disciplín, sportovních a míčových her, sportovní gymnastiky, úpolů.</w:t>
            </w:r>
          </w:p>
          <w:p w14:paraId="6FA0735E" w14:textId="77777777" w:rsidR="005812B9" w:rsidRPr="000468CE" w:rsidRDefault="005812B9" w:rsidP="0021010C">
            <w:pPr>
              <w:autoSpaceDE w:val="0"/>
              <w:autoSpaceDN w:val="0"/>
              <w:adjustRightInd w:val="0"/>
              <w:jc w:val="both"/>
            </w:pPr>
            <w:r w:rsidRPr="000468CE">
              <w:t>Nedílnou součástí jsou pohybové a drobné hry spolu s kondičními,</w:t>
            </w:r>
          </w:p>
          <w:p w14:paraId="7976C7EB" w14:textId="77777777" w:rsidR="005812B9" w:rsidRPr="000468CE" w:rsidRDefault="005812B9" w:rsidP="0021010C">
            <w:pPr>
              <w:autoSpaceDE w:val="0"/>
              <w:autoSpaceDN w:val="0"/>
              <w:adjustRightInd w:val="0"/>
              <w:jc w:val="both"/>
            </w:pPr>
            <w:r w:rsidRPr="000468CE">
              <w:t>protahovacími, vyrovnávacími, relaxačními, pořadovými cvičeními.</w:t>
            </w:r>
          </w:p>
          <w:p w14:paraId="5CE07C6E" w14:textId="77777777" w:rsidR="005812B9" w:rsidRPr="000468CE" w:rsidRDefault="005812B9" w:rsidP="0021010C">
            <w:pPr>
              <w:widowControl w:val="0"/>
              <w:autoSpaceDE w:val="0"/>
              <w:autoSpaceDN w:val="0"/>
              <w:adjustRightInd w:val="0"/>
              <w:snapToGrid w:val="0"/>
              <w:jc w:val="both"/>
              <w:rPr>
                <w:rFonts w:cs="Arial"/>
              </w:rPr>
            </w:pPr>
            <w:r w:rsidRPr="000468CE">
              <w:t>Důraz je kladen na dodržování zásad bezpečnosti, pé</w:t>
            </w:r>
            <w:r w:rsidR="006E0A3F" w:rsidRPr="000468CE">
              <w:t>če a ochrany zdraví. Poznatky z </w:t>
            </w:r>
            <w:r w:rsidRPr="000468CE">
              <w:t>předmětu jsou propojovány s dalšími předměty, např. s odborným výcvikem.</w:t>
            </w:r>
          </w:p>
        </w:tc>
      </w:tr>
      <w:tr w:rsidR="005812B9" w:rsidRPr="000468CE" w14:paraId="7EBF2405" w14:textId="77777777" w:rsidTr="00C209C0">
        <w:tc>
          <w:tcPr>
            <w:tcW w:w="0" w:type="auto"/>
          </w:tcPr>
          <w:p w14:paraId="7AA38E20"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Metody a formy</w:t>
            </w:r>
          </w:p>
          <w:p w14:paraId="6F9059BC"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výuky:</w:t>
            </w:r>
          </w:p>
        </w:tc>
        <w:tc>
          <w:tcPr>
            <w:tcW w:w="6710" w:type="dxa"/>
          </w:tcPr>
          <w:p w14:paraId="0FCF61BC" w14:textId="77777777" w:rsidR="005812B9" w:rsidRPr="000468CE" w:rsidRDefault="005812B9" w:rsidP="0021010C">
            <w:pPr>
              <w:autoSpaceDE w:val="0"/>
              <w:autoSpaceDN w:val="0"/>
              <w:adjustRightInd w:val="0"/>
              <w:jc w:val="both"/>
            </w:pPr>
            <w:r w:rsidRPr="000468CE">
              <w:t>Základem výuky je vzájemná spolupráce učitele a žáka, používání</w:t>
            </w:r>
          </w:p>
          <w:p w14:paraId="21E51415" w14:textId="77777777" w:rsidR="005812B9" w:rsidRPr="000468CE" w:rsidRDefault="005812B9" w:rsidP="0021010C">
            <w:pPr>
              <w:autoSpaceDE w:val="0"/>
              <w:autoSpaceDN w:val="0"/>
              <w:adjustRightInd w:val="0"/>
              <w:jc w:val="both"/>
            </w:pPr>
            <w:r w:rsidRPr="000468CE">
              <w:t>demonstračních a výkladových metod.</w:t>
            </w:r>
          </w:p>
          <w:p w14:paraId="6C40389A" w14:textId="77777777" w:rsidR="005812B9" w:rsidRPr="000468CE" w:rsidRDefault="005812B9" w:rsidP="0021010C">
            <w:pPr>
              <w:autoSpaceDE w:val="0"/>
              <w:autoSpaceDN w:val="0"/>
              <w:adjustRightInd w:val="0"/>
              <w:jc w:val="both"/>
            </w:pPr>
            <w:r w:rsidRPr="000468CE">
              <w:t>Nácvik probíhá od jednoduššího ke složitějšímu, důraz kladen na bezpečnost, dodržování hygienických norem. Výuka probíhá formou individuálního i skupinového učení.</w:t>
            </w:r>
          </w:p>
          <w:p w14:paraId="76C85704" w14:textId="77777777" w:rsidR="005812B9" w:rsidRPr="000468CE" w:rsidRDefault="005812B9" w:rsidP="0021010C">
            <w:pPr>
              <w:widowControl w:val="0"/>
              <w:autoSpaceDE w:val="0"/>
              <w:autoSpaceDN w:val="0"/>
              <w:adjustRightInd w:val="0"/>
              <w:snapToGrid w:val="0"/>
              <w:jc w:val="both"/>
              <w:rPr>
                <w:rFonts w:cs="Arial"/>
              </w:rPr>
            </w:pPr>
            <w:r w:rsidRPr="000468CE">
              <w:t>Součástí výuky jsou školní i mimoškolní soutěže, turistické pochody, přednášky, besedy.</w:t>
            </w:r>
          </w:p>
        </w:tc>
      </w:tr>
      <w:tr w:rsidR="005812B9" w:rsidRPr="000468CE" w14:paraId="63B5DA07" w14:textId="77777777" w:rsidTr="00C209C0">
        <w:tc>
          <w:tcPr>
            <w:tcW w:w="0" w:type="auto"/>
          </w:tcPr>
          <w:p w14:paraId="05D5BF7E"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rPr>
              <w:t>Hodnocení žáků:</w:t>
            </w:r>
          </w:p>
        </w:tc>
        <w:tc>
          <w:tcPr>
            <w:tcW w:w="6710" w:type="dxa"/>
          </w:tcPr>
          <w:p w14:paraId="741FF8FF" w14:textId="77777777" w:rsidR="005812B9" w:rsidRPr="000468CE" w:rsidRDefault="005812B9" w:rsidP="0021010C">
            <w:pPr>
              <w:autoSpaceDE w:val="0"/>
              <w:autoSpaceDN w:val="0"/>
              <w:adjustRightInd w:val="0"/>
              <w:jc w:val="both"/>
            </w:pPr>
            <w:r w:rsidRPr="000468CE">
              <w:t>Hodnocení žáků podle snahy, přístupu, aktivity, samostatnosti, zvyšování osobní úrovně, pomocí bodovacích tabulek, výkonnostních limitů.</w:t>
            </w:r>
          </w:p>
          <w:p w14:paraId="50CEA62B" w14:textId="77777777" w:rsidR="005812B9" w:rsidRDefault="005812B9" w:rsidP="0021010C">
            <w:pPr>
              <w:widowControl w:val="0"/>
              <w:autoSpaceDE w:val="0"/>
              <w:autoSpaceDN w:val="0"/>
              <w:adjustRightInd w:val="0"/>
              <w:snapToGrid w:val="0"/>
              <w:jc w:val="both"/>
              <w:rPr>
                <w:rFonts w:cs="Arial"/>
              </w:rPr>
            </w:pPr>
            <w:r w:rsidRPr="000468CE">
              <w:t xml:space="preserve">Používá se slovní i numerické hodnocení. Kritéria hodnocení vycházejí z Klasifikačního řádu </w:t>
            </w:r>
            <w:r w:rsidRPr="000468CE">
              <w:rPr>
                <w:rFonts w:cs="Arial"/>
              </w:rPr>
              <w:t>Střední</w:t>
            </w:r>
            <w:r w:rsidR="000468CE">
              <w:rPr>
                <w:rFonts w:cs="Arial"/>
              </w:rPr>
              <w:t xml:space="preserve"> </w:t>
            </w:r>
            <w:r w:rsidRPr="000468CE">
              <w:rPr>
                <w:rFonts w:cs="Arial"/>
              </w:rPr>
              <w:t xml:space="preserve">vinařské </w:t>
            </w:r>
            <w:r w:rsidR="000468CE">
              <w:rPr>
                <w:rFonts w:cs="Arial"/>
              </w:rPr>
              <w:t xml:space="preserve">školy </w:t>
            </w:r>
            <w:r w:rsidRPr="000468CE">
              <w:rPr>
                <w:rFonts w:cs="Arial"/>
              </w:rPr>
              <w:t>Valtice.</w:t>
            </w:r>
          </w:p>
          <w:p w14:paraId="09A03FA2" w14:textId="48787934" w:rsidR="008110E6" w:rsidRPr="000468CE" w:rsidRDefault="008110E6" w:rsidP="0021010C">
            <w:pPr>
              <w:widowControl w:val="0"/>
              <w:autoSpaceDE w:val="0"/>
              <w:autoSpaceDN w:val="0"/>
              <w:adjustRightInd w:val="0"/>
              <w:snapToGrid w:val="0"/>
              <w:jc w:val="both"/>
              <w:rPr>
                <w:rFonts w:cs="Arial"/>
              </w:rPr>
            </w:pPr>
          </w:p>
        </w:tc>
      </w:tr>
      <w:tr w:rsidR="005812B9" w:rsidRPr="000468CE" w14:paraId="40F4CAC9" w14:textId="77777777" w:rsidTr="00C209C0">
        <w:tc>
          <w:tcPr>
            <w:tcW w:w="0" w:type="auto"/>
          </w:tcPr>
          <w:p w14:paraId="527A36E1"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Přínos předmětu</w:t>
            </w:r>
          </w:p>
          <w:p w14:paraId="359824A4" w14:textId="77777777" w:rsidR="005812B9" w:rsidRPr="000468CE" w:rsidRDefault="005812B9" w:rsidP="0021010C">
            <w:pPr>
              <w:widowControl w:val="0"/>
              <w:autoSpaceDE w:val="0"/>
              <w:autoSpaceDN w:val="0"/>
              <w:adjustRightInd w:val="0"/>
              <w:snapToGrid w:val="0"/>
              <w:jc w:val="both"/>
              <w:rPr>
                <w:rFonts w:cs="Arial"/>
                <w:b/>
              </w:rPr>
            </w:pPr>
            <w:r w:rsidRPr="000468CE">
              <w:rPr>
                <w:rFonts w:cs="Arial"/>
                <w:b/>
                <w:color w:val="000000"/>
              </w:rPr>
              <w:t>pro rozvoj klíčových</w:t>
            </w:r>
          </w:p>
          <w:p w14:paraId="28C26552" w14:textId="77777777" w:rsidR="005812B9" w:rsidRPr="000468CE" w:rsidRDefault="005812B9" w:rsidP="006E0A3F">
            <w:pPr>
              <w:widowControl w:val="0"/>
              <w:autoSpaceDE w:val="0"/>
              <w:autoSpaceDN w:val="0"/>
              <w:adjustRightInd w:val="0"/>
              <w:snapToGrid w:val="0"/>
              <w:jc w:val="both"/>
              <w:rPr>
                <w:rFonts w:cs="Arial"/>
                <w:b/>
              </w:rPr>
            </w:pPr>
            <w:r w:rsidRPr="000468CE">
              <w:rPr>
                <w:rFonts w:cs="Arial"/>
                <w:b/>
                <w:color w:val="000000"/>
              </w:rPr>
              <w:t>kompetencí a</w:t>
            </w:r>
            <w:r w:rsidR="006E0A3F" w:rsidRPr="000468CE">
              <w:rPr>
                <w:rFonts w:cs="Arial"/>
                <w:b/>
                <w:color w:val="000000"/>
              </w:rPr>
              <w:t> </w:t>
            </w:r>
            <w:r w:rsidRPr="000468CE">
              <w:rPr>
                <w:rFonts w:cs="Arial"/>
                <w:b/>
                <w:color w:val="000000"/>
              </w:rPr>
              <w:t>průřezových témat:</w:t>
            </w:r>
          </w:p>
        </w:tc>
        <w:tc>
          <w:tcPr>
            <w:tcW w:w="6710" w:type="dxa"/>
          </w:tcPr>
          <w:p w14:paraId="44B5C80A" w14:textId="77777777" w:rsidR="005812B9" w:rsidRPr="000468CE" w:rsidRDefault="005812B9" w:rsidP="0021010C">
            <w:pPr>
              <w:autoSpaceDE w:val="0"/>
              <w:autoSpaceDN w:val="0"/>
              <w:adjustRightInd w:val="0"/>
              <w:jc w:val="both"/>
              <w:rPr>
                <w:b/>
                <w:bCs/>
              </w:rPr>
            </w:pPr>
            <w:r w:rsidRPr="000468CE">
              <w:rPr>
                <w:b/>
                <w:bCs/>
              </w:rPr>
              <w:t>Klíčové kompetence:</w:t>
            </w:r>
          </w:p>
          <w:p w14:paraId="0CC80BE4" w14:textId="77777777" w:rsidR="005812B9" w:rsidRPr="000468CE" w:rsidRDefault="005812B9" w:rsidP="0021010C">
            <w:pPr>
              <w:autoSpaceDE w:val="0"/>
              <w:autoSpaceDN w:val="0"/>
              <w:adjustRightInd w:val="0"/>
              <w:jc w:val="both"/>
            </w:pPr>
            <w:r w:rsidRPr="000468CE">
              <w:rPr>
                <w:i/>
                <w:iCs/>
              </w:rPr>
              <w:t xml:space="preserve">Komunikační </w:t>
            </w:r>
            <w:proofErr w:type="gramStart"/>
            <w:r w:rsidRPr="000468CE">
              <w:rPr>
                <w:i/>
                <w:iCs/>
              </w:rPr>
              <w:t xml:space="preserve">kompetence </w:t>
            </w:r>
            <w:r w:rsidRPr="000468CE">
              <w:rPr>
                <w:b/>
                <w:bCs/>
              </w:rPr>
              <w:t xml:space="preserve">- </w:t>
            </w:r>
            <w:r w:rsidRPr="000468CE">
              <w:t>žáci</w:t>
            </w:r>
            <w:proofErr w:type="gramEnd"/>
            <w:r w:rsidRPr="000468CE">
              <w:t xml:space="preserve"> budou schopni vhodně se vyjadřovat</w:t>
            </w:r>
            <w:r w:rsidR="000468CE">
              <w:t xml:space="preserve"> </w:t>
            </w:r>
            <w:r w:rsidRPr="000468CE">
              <w:t>k probraným komunikačním situacím</w:t>
            </w:r>
            <w:r w:rsidRPr="000468CE">
              <w:rPr>
                <w:b/>
                <w:bCs/>
              </w:rPr>
              <w:t xml:space="preserve">, </w:t>
            </w:r>
            <w:r w:rsidRPr="000468CE">
              <w:t>jsou schopni vyjádřit svůj názor.</w:t>
            </w:r>
          </w:p>
          <w:p w14:paraId="717CDEA6" w14:textId="77777777" w:rsidR="005812B9" w:rsidRPr="000468CE" w:rsidRDefault="005812B9" w:rsidP="0021010C">
            <w:pPr>
              <w:autoSpaceDE w:val="0"/>
              <w:autoSpaceDN w:val="0"/>
              <w:adjustRightInd w:val="0"/>
              <w:jc w:val="both"/>
            </w:pPr>
            <w:r w:rsidRPr="000468CE">
              <w:rPr>
                <w:i/>
                <w:iCs/>
              </w:rPr>
              <w:t xml:space="preserve">Personální kompetence – </w:t>
            </w:r>
            <w:r w:rsidRPr="000468CE">
              <w:t>správně hodnotit své osobní dispozice, pečovat o svůj tělesný rozvoj.</w:t>
            </w:r>
          </w:p>
          <w:p w14:paraId="5E7688AE" w14:textId="77777777" w:rsidR="005812B9" w:rsidRPr="000468CE" w:rsidRDefault="005812B9" w:rsidP="0021010C">
            <w:pPr>
              <w:autoSpaceDE w:val="0"/>
              <w:autoSpaceDN w:val="0"/>
              <w:adjustRightInd w:val="0"/>
              <w:jc w:val="both"/>
            </w:pPr>
            <w:r w:rsidRPr="000468CE">
              <w:rPr>
                <w:i/>
                <w:iCs/>
              </w:rPr>
              <w:lastRenderedPageBreak/>
              <w:t xml:space="preserve">Sociální kompetence – </w:t>
            </w:r>
            <w:r w:rsidRPr="000468CE">
              <w:t>uznávat autoritu nadřízených, spolupracovat v týmu.</w:t>
            </w:r>
          </w:p>
          <w:p w14:paraId="04665727" w14:textId="77777777" w:rsidR="005812B9" w:rsidRPr="000468CE" w:rsidRDefault="005812B9" w:rsidP="0021010C">
            <w:pPr>
              <w:autoSpaceDE w:val="0"/>
              <w:autoSpaceDN w:val="0"/>
              <w:adjustRightInd w:val="0"/>
              <w:jc w:val="both"/>
            </w:pPr>
            <w:r w:rsidRPr="000468CE">
              <w:rPr>
                <w:i/>
                <w:iCs/>
              </w:rPr>
              <w:t xml:space="preserve">Využívat prostředky informačních a komunikačních technologií </w:t>
            </w:r>
            <w:r w:rsidR="000468CE">
              <w:rPr>
                <w:i/>
                <w:iCs/>
              </w:rPr>
              <w:t>–</w:t>
            </w:r>
            <w:r w:rsidRPr="000468CE">
              <w:rPr>
                <w:i/>
                <w:iCs/>
              </w:rPr>
              <w:t xml:space="preserve"> v</w:t>
            </w:r>
            <w:r w:rsidRPr="000468CE">
              <w:t>yužívat</w:t>
            </w:r>
            <w:r w:rsidR="000468CE">
              <w:t xml:space="preserve"> t</w:t>
            </w:r>
            <w:r w:rsidRPr="000468CE">
              <w:t>echnologií pro získávání informací k předmětu a jejich zpracovávání.</w:t>
            </w:r>
          </w:p>
          <w:p w14:paraId="652A21C5" w14:textId="77777777" w:rsidR="005812B9" w:rsidRPr="000468CE" w:rsidRDefault="005812B9" w:rsidP="0021010C">
            <w:pPr>
              <w:autoSpaceDE w:val="0"/>
              <w:autoSpaceDN w:val="0"/>
              <w:adjustRightInd w:val="0"/>
              <w:jc w:val="both"/>
              <w:rPr>
                <w:b/>
                <w:bCs/>
              </w:rPr>
            </w:pPr>
            <w:r w:rsidRPr="000468CE">
              <w:rPr>
                <w:b/>
                <w:bCs/>
              </w:rPr>
              <w:t>Průřezová témata:</w:t>
            </w:r>
          </w:p>
          <w:p w14:paraId="1C5E8206" w14:textId="77777777" w:rsidR="005812B9" w:rsidRPr="000468CE" w:rsidRDefault="005812B9" w:rsidP="0021010C">
            <w:pPr>
              <w:autoSpaceDE w:val="0"/>
              <w:autoSpaceDN w:val="0"/>
              <w:adjustRightInd w:val="0"/>
              <w:jc w:val="both"/>
              <w:rPr>
                <w:b/>
                <w:bCs/>
              </w:rPr>
            </w:pPr>
            <w:r w:rsidRPr="000468CE">
              <w:rPr>
                <w:i/>
                <w:iCs/>
              </w:rPr>
              <w:t xml:space="preserve">Občan v demokratické společnosti </w:t>
            </w:r>
            <w:r w:rsidRPr="000468CE">
              <w:t xml:space="preserve">- výuka rozšiřuje celkový rozhled </w:t>
            </w:r>
            <w:proofErr w:type="gramStart"/>
            <w:r w:rsidRPr="000468CE">
              <w:t>žáka,  napomáhá</w:t>
            </w:r>
            <w:proofErr w:type="gramEnd"/>
            <w:r w:rsidRPr="000468CE">
              <w:t xml:space="preserve"> rozvoji osobnosti</w:t>
            </w:r>
            <w:r w:rsidRPr="000468CE">
              <w:rPr>
                <w:b/>
                <w:bCs/>
              </w:rPr>
              <w:t>.</w:t>
            </w:r>
          </w:p>
          <w:p w14:paraId="70AED287" w14:textId="77777777" w:rsidR="005812B9" w:rsidRPr="000468CE" w:rsidRDefault="005812B9" w:rsidP="0021010C">
            <w:pPr>
              <w:autoSpaceDE w:val="0"/>
              <w:autoSpaceDN w:val="0"/>
              <w:adjustRightInd w:val="0"/>
              <w:jc w:val="both"/>
            </w:pPr>
            <w:r w:rsidRPr="000468CE">
              <w:rPr>
                <w:i/>
                <w:iCs/>
              </w:rPr>
              <w:t>Člověk a životní prostředí - v</w:t>
            </w:r>
            <w:r w:rsidRPr="000468CE">
              <w:t>ýuka směruje žáky k odpovědnému vztahu k</w:t>
            </w:r>
            <w:r w:rsidR="000468CE">
              <w:t> </w:t>
            </w:r>
            <w:r w:rsidRPr="000468CE">
              <w:t>prostředí</w:t>
            </w:r>
            <w:r w:rsidR="000468CE">
              <w:t xml:space="preserve">, </w:t>
            </w:r>
            <w:r w:rsidRPr="000468CE">
              <w:t xml:space="preserve">ve </w:t>
            </w:r>
            <w:proofErr w:type="gramStart"/>
            <w:r w:rsidRPr="000468CE">
              <w:t>kterém  žijí</w:t>
            </w:r>
            <w:proofErr w:type="gramEnd"/>
            <w:r w:rsidRPr="000468CE">
              <w:t>.</w:t>
            </w:r>
          </w:p>
          <w:p w14:paraId="7DCF87A4" w14:textId="77777777" w:rsidR="005812B9" w:rsidRPr="000468CE" w:rsidRDefault="005812B9" w:rsidP="0021010C">
            <w:pPr>
              <w:autoSpaceDE w:val="0"/>
              <w:autoSpaceDN w:val="0"/>
              <w:adjustRightInd w:val="0"/>
              <w:jc w:val="both"/>
              <w:rPr>
                <w:i/>
                <w:iCs/>
              </w:rPr>
            </w:pPr>
            <w:r w:rsidRPr="000468CE">
              <w:rPr>
                <w:i/>
                <w:iCs/>
              </w:rPr>
              <w:t xml:space="preserve">Člověk a svět </w:t>
            </w:r>
            <w:proofErr w:type="gramStart"/>
            <w:r w:rsidRPr="000468CE">
              <w:rPr>
                <w:i/>
                <w:iCs/>
              </w:rPr>
              <w:t>práce - ž</w:t>
            </w:r>
            <w:r w:rsidRPr="000468CE">
              <w:t>áci</w:t>
            </w:r>
            <w:proofErr w:type="gramEnd"/>
            <w:r w:rsidRPr="000468CE">
              <w:t xml:space="preserve"> jsou vedeni k tomu, aby byli schopni uvědoměle dodržovat pracovní povinnosti, dokázali respektovat nadřízeného</w:t>
            </w:r>
            <w:r w:rsidRPr="000468CE">
              <w:rPr>
                <w:i/>
                <w:iCs/>
              </w:rPr>
              <w:t>.</w:t>
            </w:r>
          </w:p>
          <w:p w14:paraId="1D938F7F" w14:textId="77777777" w:rsidR="005812B9" w:rsidRPr="000468CE" w:rsidRDefault="005812B9" w:rsidP="0021010C">
            <w:pPr>
              <w:widowControl w:val="0"/>
              <w:autoSpaceDE w:val="0"/>
              <w:autoSpaceDN w:val="0"/>
              <w:adjustRightInd w:val="0"/>
              <w:snapToGrid w:val="0"/>
              <w:jc w:val="both"/>
              <w:rPr>
                <w:rFonts w:cs="Arial"/>
              </w:rPr>
            </w:pPr>
            <w:r w:rsidRPr="000468CE">
              <w:rPr>
                <w:i/>
                <w:iCs/>
              </w:rPr>
              <w:t xml:space="preserve">Informační a komunikační </w:t>
            </w:r>
            <w:proofErr w:type="gramStart"/>
            <w:r w:rsidRPr="000468CE">
              <w:rPr>
                <w:i/>
                <w:iCs/>
              </w:rPr>
              <w:t>technologie - ž</w:t>
            </w:r>
            <w:r w:rsidRPr="000468CE">
              <w:t>áci</w:t>
            </w:r>
            <w:proofErr w:type="gramEnd"/>
            <w:r w:rsidRPr="000468CE">
              <w:t xml:space="preserve"> vyhledávají informace ze světa sportu, zajímají se o ně.</w:t>
            </w:r>
          </w:p>
        </w:tc>
      </w:tr>
    </w:tbl>
    <w:p w14:paraId="0A145E16" w14:textId="77777777" w:rsidR="005812B9" w:rsidRDefault="005812B9" w:rsidP="005812B9">
      <w:pPr>
        <w:widowControl w:val="0"/>
        <w:autoSpaceDE w:val="0"/>
        <w:autoSpaceDN w:val="0"/>
        <w:adjustRightInd w:val="0"/>
        <w:snapToGrid w:val="0"/>
        <w:jc w:val="both"/>
        <w:rPr>
          <w:rFonts w:cs="Arial"/>
        </w:rPr>
      </w:pPr>
      <w:r>
        <w:rPr>
          <w:rFonts w:cs="Arial"/>
        </w:rPr>
        <w:lastRenderedPageBreak/>
        <w:t xml:space="preserve">   </w:t>
      </w:r>
    </w:p>
    <w:p w14:paraId="4A6A1608" w14:textId="77777777" w:rsidR="005812B9" w:rsidRDefault="005812B9" w:rsidP="005812B9">
      <w:pPr>
        <w:widowControl w:val="0"/>
        <w:autoSpaceDE w:val="0"/>
        <w:autoSpaceDN w:val="0"/>
        <w:adjustRightInd w:val="0"/>
        <w:snapToGrid w:val="0"/>
        <w:jc w:val="both"/>
        <w:rPr>
          <w:rFonts w:cs="Arial"/>
          <w:b/>
          <w:color w:val="000000"/>
        </w:rPr>
      </w:pPr>
    </w:p>
    <w:p w14:paraId="62DC18E8" w14:textId="77777777" w:rsidR="005812B9" w:rsidRDefault="005812B9" w:rsidP="005812B9">
      <w:pPr>
        <w:widowControl w:val="0"/>
        <w:autoSpaceDE w:val="0"/>
        <w:autoSpaceDN w:val="0"/>
        <w:adjustRightInd w:val="0"/>
        <w:snapToGrid w:val="0"/>
        <w:jc w:val="both"/>
        <w:rPr>
          <w:rFonts w:cs="Arial"/>
          <w:b/>
          <w:color w:val="000000"/>
        </w:rPr>
      </w:pPr>
    </w:p>
    <w:p w14:paraId="30B45A9E" w14:textId="77777777" w:rsidR="005812B9" w:rsidRDefault="005812B9" w:rsidP="005812B9">
      <w:pPr>
        <w:widowControl w:val="0"/>
        <w:autoSpaceDE w:val="0"/>
        <w:autoSpaceDN w:val="0"/>
        <w:adjustRightInd w:val="0"/>
        <w:snapToGrid w:val="0"/>
        <w:jc w:val="both"/>
        <w:rPr>
          <w:rFonts w:cs="Arial"/>
          <w:b/>
          <w:color w:val="000000"/>
        </w:rPr>
      </w:pPr>
    </w:p>
    <w:p w14:paraId="12052D2D" w14:textId="77777777" w:rsidR="005812B9" w:rsidRDefault="000468CE" w:rsidP="005812B9">
      <w:pPr>
        <w:widowControl w:val="0"/>
        <w:autoSpaceDE w:val="0"/>
        <w:autoSpaceDN w:val="0"/>
        <w:adjustRightInd w:val="0"/>
        <w:snapToGrid w:val="0"/>
        <w:jc w:val="both"/>
        <w:rPr>
          <w:rFonts w:cs="Arial"/>
          <w:b/>
          <w:color w:val="000000"/>
        </w:rPr>
      </w:pPr>
      <w:r>
        <w:rPr>
          <w:rFonts w:cs="Arial"/>
          <w:b/>
          <w:color w:val="000000"/>
        </w:rPr>
        <w:br w:type="page"/>
      </w:r>
      <w:r w:rsidR="005812B9">
        <w:rPr>
          <w:rFonts w:cs="Arial"/>
          <w:b/>
          <w:color w:val="000000"/>
        </w:rPr>
        <w:lastRenderedPageBreak/>
        <w:t>Rozpis výsledků vzdělávání a učiva</w:t>
      </w:r>
    </w:p>
    <w:p w14:paraId="6BA2DFA7" w14:textId="77777777" w:rsidR="005812B9" w:rsidRDefault="005812B9" w:rsidP="005812B9">
      <w:pPr>
        <w:widowControl w:val="0"/>
        <w:autoSpaceDE w:val="0"/>
        <w:autoSpaceDN w:val="0"/>
        <w:adjustRightInd w:val="0"/>
        <w:snapToGrid w:val="0"/>
        <w:jc w:val="both"/>
        <w:rPr>
          <w:rFonts w:cs="Arial"/>
          <w:b/>
          <w:color w:val="000000"/>
        </w:rPr>
      </w:pPr>
    </w:p>
    <w:p w14:paraId="626AEE5F" w14:textId="77777777" w:rsidR="005812B9" w:rsidRDefault="005812B9" w:rsidP="005812B9">
      <w:pPr>
        <w:widowControl w:val="0"/>
        <w:autoSpaceDE w:val="0"/>
        <w:autoSpaceDN w:val="0"/>
        <w:adjustRightInd w:val="0"/>
        <w:snapToGrid w:val="0"/>
        <w:jc w:val="both"/>
        <w:rPr>
          <w:rFonts w:cs="Arial"/>
          <w:b/>
          <w:color w:val="000000"/>
        </w:rPr>
      </w:pPr>
      <w:r>
        <w:rPr>
          <w:rFonts w:cs="Arial"/>
          <w:b/>
          <w:color w:val="000000"/>
        </w:rPr>
        <w:t>1.</w:t>
      </w:r>
      <w:r w:rsidR="000468CE">
        <w:rPr>
          <w:rFonts w:cs="Arial"/>
          <w:b/>
          <w:color w:val="000000"/>
        </w:rPr>
        <w:t xml:space="preserve"> ročník</w:t>
      </w:r>
      <w:r w:rsidR="00C60843">
        <w:rPr>
          <w:rFonts w:cs="Arial"/>
          <w:b/>
          <w:color w:val="000000"/>
        </w:rPr>
        <w:t>:</w:t>
      </w:r>
      <w:r w:rsidR="000468CE">
        <w:rPr>
          <w:rFonts w:cs="Arial"/>
          <w:b/>
          <w:color w:val="000000"/>
        </w:rPr>
        <w:t xml:space="preserve"> celkem </w:t>
      </w:r>
      <w:proofErr w:type="gramStart"/>
      <w:r w:rsidR="000468CE">
        <w:rPr>
          <w:rFonts w:cs="Arial"/>
          <w:b/>
          <w:color w:val="000000"/>
        </w:rPr>
        <w:t>33  hodin</w:t>
      </w:r>
      <w:proofErr w:type="gramEnd"/>
      <w:r>
        <w:rPr>
          <w:rFonts w:cs="Arial"/>
          <w:b/>
          <w:color w:val="000000"/>
        </w:rPr>
        <w:t xml:space="preserve">                                                                            </w:t>
      </w:r>
    </w:p>
    <w:p w14:paraId="3B479126" w14:textId="77777777" w:rsidR="005812B9" w:rsidRDefault="005812B9" w:rsidP="005812B9">
      <w:pPr>
        <w:jc w:val="both"/>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3761"/>
        <w:gridCol w:w="945"/>
      </w:tblGrid>
      <w:tr w:rsidR="005812B9" w:rsidRPr="005D07CA" w14:paraId="1FABF1CB" w14:textId="77777777" w:rsidTr="005D07CA">
        <w:tc>
          <w:tcPr>
            <w:tcW w:w="4757" w:type="dxa"/>
            <w:vAlign w:val="center"/>
          </w:tcPr>
          <w:p w14:paraId="43982217" w14:textId="77777777" w:rsidR="005812B9" w:rsidRPr="005D07CA" w:rsidRDefault="005812B9" w:rsidP="005D07CA">
            <w:pPr>
              <w:widowControl w:val="0"/>
              <w:autoSpaceDE w:val="0"/>
              <w:autoSpaceDN w:val="0"/>
              <w:adjustRightInd w:val="0"/>
              <w:snapToGrid w:val="0"/>
              <w:jc w:val="both"/>
              <w:rPr>
                <w:rFonts w:cs="Arial"/>
                <w:b/>
              </w:rPr>
            </w:pPr>
            <w:r w:rsidRPr="005D07CA">
              <w:rPr>
                <w:rFonts w:cs="Arial"/>
                <w:b/>
                <w:color w:val="000000"/>
              </w:rPr>
              <w:t>Výsledky vzdělávání</w:t>
            </w:r>
          </w:p>
        </w:tc>
        <w:tc>
          <w:tcPr>
            <w:tcW w:w="3997" w:type="dxa"/>
            <w:vAlign w:val="center"/>
          </w:tcPr>
          <w:p w14:paraId="3E60AA8A" w14:textId="77777777" w:rsidR="005812B9" w:rsidRPr="005D07CA" w:rsidRDefault="005812B9" w:rsidP="005D07CA">
            <w:pPr>
              <w:widowControl w:val="0"/>
              <w:autoSpaceDE w:val="0"/>
              <w:autoSpaceDN w:val="0"/>
              <w:adjustRightInd w:val="0"/>
              <w:snapToGrid w:val="0"/>
              <w:jc w:val="both"/>
              <w:rPr>
                <w:rFonts w:cs="Arial"/>
                <w:b/>
              </w:rPr>
            </w:pPr>
            <w:r w:rsidRPr="005D07CA">
              <w:rPr>
                <w:rFonts w:cs="Arial"/>
                <w:b/>
              </w:rPr>
              <w:t>Rozpis učiva</w:t>
            </w:r>
          </w:p>
        </w:tc>
        <w:tc>
          <w:tcPr>
            <w:tcW w:w="992" w:type="dxa"/>
            <w:vAlign w:val="center"/>
          </w:tcPr>
          <w:p w14:paraId="1D7B5656" w14:textId="77777777" w:rsidR="005812B9" w:rsidRPr="005D07CA" w:rsidRDefault="005812B9" w:rsidP="0021010C">
            <w:pPr>
              <w:jc w:val="both"/>
              <w:rPr>
                <w:rFonts w:cs="Arial"/>
                <w:b/>
              </w:rPr>
            </w:pPr>
            <w:r w:rsidRPr="005D07CA">
              <w:rPr>
                <w:rFonts w:cs="Arial"/>
                <w:b/>
              </w:rPr>
              <w:t>Počet hodin</w:t>
            </w:r>
          </w:p>
        </w:tc>
      </w:tr>
      <w:tr w:rsidR="005812B9" w:rsidRPr="005D07CA" w14:paraId="7D5B15B2" w14:textId="77777777" w:rsidTr="005D07CA">
        <w:tc>
          <w:tcPr>
            <w:tcW w:w="4757" w:type="dxa"/>
          </w:tcPr>
          <w:p w14:paraId="2267B657" w14:textId="77777777" w:rsidR="005812B9" w:rsidRPr="005D07CA" w:rsidRDefault="005812B9" w:rsidP="005D07CA">
            <w:pPr>
              <w:autoSpaceDE w:val="0"/>
              <w:autoSpaceDN w:val="0"/>
              <w:adjustRightInd w:val="0"/>
              <w:jc w:val="both"/>
              <w:rPr>
                <w:b/>
                <w:bCs/>
              </w:rPr>
            </w:pPr>
            <w:r w:rsidRPr="005D07CA">
              <w:rPr>
                <w:b/>
                <w:bCs/>
              </w:rPr>
              <w:t>Žák:</w:t>
            </w:r>
          </w:p>
          <w:p w14:paraId="7FCAE6EB" w14:textId="77777777" w:rsidR="005812B9" w:rsidRPr="005D07CA" w:rsidRDefault="005812B9" w:rsidP="005D07CA">
            <w:pPr>
              <w:autoSpaceDE w:val="0"/>
              <w:autoSpaceDN w:val="0"/>
              <w:adjustRightInd w:val="0"/>
              <w:jc w:val="both"/>
            </w:pPr>
            <w:r w:rsidRPr="005D07CA">
              <w:t>- chová se tak, aby neohrozil zdraví své ani</w:t>
            </w:r>
            <w:r w:rsidR="00DC7A90" w:rsidRPr="005D07CA">
              <w:t xml:space="preserve"> </w:t>
            </w:r>
            <w:r w:rsidRPr="005D07CA">
              <w:t>svých spolužáků</w:t>
            </w:r>
          </w:p>
          <w:p w14:paraId="2609B1DF" w14:textId="77777777" w:rsidR="005812B9" w:rsidRPr="005D07CA" w:rsidRDefault="005812B9" w:rsidP="005D07CA">
            <w:pPr>
              <w:autoSpaceDE w:val="0"/>
              <w:autoSpaceDN w:val="0"/>
              <w:adjustRightInd w:val="0"/>
              <w:jc w:val="both"/>
            </w:pPr>
            <w:r w:rsidRPr="005D07CA">
              <w:t>- dodržuje základní hygienické a</w:t>
            </w:r>
            <w:r w:rsidR="005D07CA">
              <w:t> </w:t>
            </w:r>
            <w:r w:rsidRPr="005D07CA">
              <w:t>bezpečnostní normy</w:t>
            </w:r>
          </w:p>
          <w:p w14:paraId="5CF96C16" w14:textId="77777777" w:rsidR="005812B9" w:rsidRPr="005D07CA" w:rsidRDefault="005812B9" w:rsidP="005D07CA">
            <w:pPr>
              <w:jc w:val="both"/>
              <w:rPr>
                <w:rFonts w:cs="Arial"/>
              </w:rPr>
            </w:pPr>
            <w:r w:rsidRPr="005D07CA">
              <w:t>- poskytne první pomoci sobě a jiným</w:t>
            </w:r>
          </w:p>
        </w:tc>
        <w:tc>
          <w:tcPr>
            <w:tcW w:w="3997" w:type="dxa"/>
          </w:tcPr>
          <w:p w14:paraId="67B46B0C" w14:textId="77777777" w:rsidR="005812B9" w:rsidRPr="005D07CA" w:rsidRDefault="005812B9" w:rsidP="005D07CA">
            <w:pPr>
              <w:autoSpaceDE w:val="0"/>
              <w:autoSpaceDN w:val="0"/>
              <w:adjustRightInd w:val="0"/>
              <w:jc w:val="both"/>
              <w:rPr>
                <w:b/>
                <w:bCs/>
              </w:rPr>
            </w:pPr>
            <w:r w:rsidRPr="005D07CA">
              <w:rPr>
                <w:b/>
                <w:bCs/>
              </w:rPr>
              <w:t>1</w:t>
            </w:r>
            <w:r w:rsidRPr="005D07CA">
              <w:t xml:space="preserve">. </w:t>
            </w:r>
            <w:r w:rsidRPr="005D07CA">
              <w:rPr>
                <w:b/>
                <w:bCs/>
              </w:rPr>
              <w:t>Hygiena a bezpečnost</w:t>
            </w:r>
          </w:p>
          <w:p w14:paraId="0F7B8A26" w14:textId="77777777" w:rsidR="005812B9" w:rsidRPr="005D07CA" w:rsidRDefault="005D07CA" w:rsidP="005D07CA">
            <w:pPr>
              <w:jc w:val="both"/>
              <w:rPr>
                <w:rFonts w:cs="Arial"/>
              </w:rPr>
            </w:pPr>
            <w:r w:rsidRPr="005D07CA">
              <w:t>- p</w:t>
            </w:r>
            <w:r w:rsidR="005812B9" w:rsidRPr="005D07CA">
              <w:t>rvní pomoc</w:t>
            </w:r>
          </w:p>
        </w:tc>
        <w:tc>
          <w:tcPr>
            <w:tcW w:w="992" w:type="dxa"/>
          </w:tcPr>
          <w:p w14:paraId="116F7EAB" w14:textId="77777777" w:rsidR="005812B9" w:rsidRPr="005D07CA" w:rsidRDefault="005812B9" w:rsidP="003F4BF2">
            <w:pPr>
              <w:jc w:val="center"/>
              <w:rPr>
                <w:rFonts w:cs="Arial"/>
                <w:b/>
              </w:rPr>
            </w:pPr>
            <w:r w:rsidRPr="005D07CA">
              <w:rPr>
                <w:rFonts w:cs="Arial"/>
                <w:b/>
              </w:rPr>
              <w:t>2</w:t>
            </w:r>
          </w:p>
        </w:tc>
      </w:tr>
      <w:tr w:rsidR="005812B9" w:rsidRPr="005D07CA" w14:paraId="1D6ADBAD" w14:textId="77777777" w:rsidTr="005D07CA">
        <w:tc>
          <w:tcPr>
            <w:tcW w:w="4757" w:type="dxa"/>
          </w:tcPr>
          <w:p w14:paraId="2A5C5AFB" w14:textId="77777777" w:rsidR="005812B9" w:rsidRPr="005D07CA" w:rsidRDefault="007A3B2B" w:rsidP="005D07CA">
            <w:pPr>
              <w:autoSpaceDE w:val="0"/>
              <w:autoSpaceDN w:val="0"/>
              <w:adjustRightInd w:val="0"/>
              <w:jc w:val="both"/>
            </w:pPr>
            <w:r w:rsidRPr="005D07CA">
              <w:t xml:space="preserve">- </w:t>
            </w:r>
            <w:r w:rsidR="005812B9" w:rsidRPr="005D07CA">
              <w:t>zvládne rozcvičení všeobecné a speciální</w:t>
            </w:r>
            <w:r w:rsidR="00DC7A90" w:rsidRPr="005D07CA">
              <w:t xml:space="preserve"> </w:t>
            </w:r>
            <w:r w:rsidR="005812B9" w:rsidRPr="005D07CA">
              <w:t>(abeceda, strečink)</w:t>
            </w:r>
          </w:p>
          <w:p w14:paraId="341B18D7" w14:textId="77777777" w:rsidR="005812B9" w:rsidRPr="005D07CA" w:rsidRDefault="005812B9" w:rsidP="005D07CA">
            <w:pPr>
              <w:autoSpaceDE w:val="0"/>
              <w:autoSpaceDN w:val="0"/>
              <w:adjustRightInd w:val="0"/>
              <w:jc w:val="both"/>
            </w:pPr>
            <w:r w:rsidRPr="005D07CA">
              <w:t>- uplatňuje základní techniku vybraných</w:t>
            </w:r>
            <w:r w:rsidR="00DC7A90" w:rsidRPr="005D07CA">
              <w:t xml:space="preserve"> </w:t>
            </w:r>
            <w:r w:rsidRPr="005D07CA">
              <w:t xml:space="preserve">atletických </w:t>
            </w:r>
            <w:r w:rsidR="00DC7A90" w:rsidRPr="005D07CA">
              <w:t>disciplí</w:t>
            </w:r>
            <w:r w:rsidRPr="005D07CA">
              <w:t>n</w:t>
            </w:r>
          </w:p>
          <w:p w14:paraId="0E94B8CA" w14:textId="77777777" w:rsidR="005812B9" w:rsidRPr="005D07CA" w:rsidRDefault="005812B9" w:rsidP="005D07CA">
            <w:pPr>
              <w:autoSpaceDE w:val="0"/>
              <w:autoSpaceDN w:val="0"/>
              <w:adjustRightInd w:val="0"/>
              <w:jc w:val="both"/>
            </w:pPr>
            <w:r w:rsidRPr="005D07CA">
              <w:t>- ovládá pravidla atletických disciplín</w:t>
            </w:r>
          </w:p>
          <w:p w14:paraId="7A81D833" w14:textId="77777777" w:rsidR="005812B9" w:rsidRPr="005D07CA" w:rsidRDefault="005812B9" w:rsidP="005D07CA">
            <w:pPr>
              <w:autoSpaceDE w:val="0"/>
              <w:autoSpaceDN w:val="0"/>
              <w:adjustRightInd w:val="0"/>
              <w:jc w:val="both"/>
            </w:pPr>
            <w:r w:rsidRPr="005D07CA">
              <w:t>- uvědomuje si prospěšnost pohybu v</w:t>
            </w:r>
            <w:r w:rsidR="005D07CA">
              <w:t> </w:t>
            </w:r>
            <w:r w:rsidRPr="005D07CA">
              <w:t>přírodě</w:t>
            </w:r>
          </w:p>
          <w:p w14:paraId="62500CEB" w14:textId="77777777" w:rsidR="005812B9" w:rsidRPr="005D07CA" w:rsidRDefault="00DC7A90" w:rsidP="005D07CA">
            <w:pPr>
              <w:autoSpaceDE w:val="0"/>
              <w:autoSpaceDN w:val="0"/>
              <w:adjustRightInd w:val="0"/>
              <w:jc w:val="both"/>
            </w:pPr>
            <w:r w:rsidRPr="005D07CA">
              <w:t>- zná své běžecké,</w:t>
            </w:r>
            <w:r w:rsidR="005812B9" w:rsidRPr="005D07CA">
              <w:t xml:space="preserve"> skokansk</w:t>
            </w:r>
            <w:r w:rsidRPr="005D07CA">
              <w:t>é a</w:t>
            </w:r>
            <w:r w:rsidR="005812B9" w:rsidRPr="005D07CA">
              <w:t xml:space="preserve"> vrhačské</w:t>
            </w:r>
            <w:r w:rsidRPr="005D07CA">
              <w:t xml:space="preserve"> </w:t>
            </w:r>
            <w:r w:rsidR="005812B9" w:rsidRPr="005D07CA">
              <w:t>limity</w:t>
            </w:r>
          </w:p>
          <w:p w14:paraId="340C7EE5" w14:textId="77777777" w:rsidR="005812B9" w:rsidRPr="005D07CA" w:rsidRDefault="005812B9" w:rsidP="005D07CA">
            <w:pPr>
              <w:jc w:val="both"/>
              <w:rPr>
                <w:rFonts w:cs="Arial"/>
              </w:rPr>
            </w:pPr>
            <w:r w:rsidRPr="005D07CA">
              <w:t>- porozumí škodlivosti používání dopingu</w:t>
            </w:r>
          </w:p>
        </w:tc>
        <w:tc>
          <w:tcPr>
            <w:tcW w:w="3997" w:type="dxa"/>
          </w:tcPr>
          <w:p w14:paraId="5E6CE3C4" w14:textId="77777777" w:rsidR="005812B9" w:rsidRPr="005D07CA" w:rsidRDefault="005812B9" w:rsidP="005D07CA">
            <w:pPr>
              <w:autoSpaceDE w:val="0"/>
              <w:autoSpaceDN w:val="0"/>
              <w:adjustRightInd w:val="0"/>
              <w:jc w:val="both"/>
              <w:rPr>
                <w:b/>
                <w:bCs/>
              </w:rPr>
            </w:pPr>
            <w:r w:rsidRPr="005D07CA">
              <w:rPr>
                <w:b/>
                <w:bCs/>
              </w:rPr>
              <w:t>2. Atletika</w:t>
            </w:r>
          </w:p>
          <w:p w14:paraId="126AC879" w14:textId="77777777" w:rsidR="005812B9" w:rsidRPr="005D07CA" w:rsidRDefault="005D07CA" w:rsidP="005D07CA">
            <w:pPr>
              <w:autoSpaceDE w:val="0"/>
              <w:autoSpaceDN w:val="0"/>
              <w:adjustRightInd w:val="0"/>
              <w:jc w:val="both"/>
            </w:pPr>
            <w:r>
              <w:t>- s</w:t>
            </w:r>
            <w:r w:rsidR="005812B9" w:rsidRPr="005D07CA">
              <w:t>peciální běžecká cvičení, abeceda</w:t>
            </w:r>
          </w:p>
          <w:p w14:paraId="25997D82" w14:textId="77777777" w:rsidR="005812B9" w:rsidRPr="005D07CA" w:rsidRDefault="005D07CA" w:rsidP="005D07CA">
            <w:pPr>
              <w:autoSpaceDE w:val="0"/>
              <w:autoSpaceDN w:val="0"/>
              <w:adjustRightInd w:val="0"/>
              <w:jc w:val="both"/>
            </w:pPr>
            <w:r>
              <w:t>- b</w:t>
            </w:r>
            <w:r w:rsidR="005812B9" w:rsidRPr="005D07CA">
              <w:t xml:space="preserve">ěhy </w:t>
            </w:r>
            <w:r>
              <w:t>–</w:t>
            </w:r>
            <w:r w:rsidR="005812B9" w:rsidRPr="005D07CA">
              <w:t xml:space="preserve"> 60</w:t>
            </w:r>
            <w:r>
              <w:t xml:space="preserve"> m</w:t>
            </w:r>
            <w:r w:rsidR="005812B9" w:rsidRPr="005D07CA">
              <w:t>, 100</w:t>
            </w:r>
            <w:r>
              <w:t xml:space="preserve"> m</w:t>
            </w:r>
            <w:r w:rsidR="005812B9" w:rsidRPr="005D07CA">
              <w:t>,</w:t>
            </w:r>
            <w:r>
              <w:t xml:space="preserve"> </w:t>
            </w:r>
            <w:r w:rsidR="005812B9" w:rsidRPr="005D07CA">
              <w:t>200</w:t>
            </w:r>
            <w:r>
              <w:t xml:space="preserve"> m</w:t>
            </w:r>
            <w:r w:rsidR="005812B9" w:rsidRPr="005D07CA">
              <w:t>,</w:t>
            </w:r>
            <w:r>
              <w:t xml:space="preserve"> </w:t>
            </w:r>
            <w:r w:rsidR="005812B9" w:rsidRPr="005D07CA">
              <w:t>400 m 800</w:t>
            </w:r>
            <w:r>
              <w:t xml:space="preserve"> m </w:t>
            </w:r>
            <w:r w:rsidR="005812B9" w:rsidRPr="005D07CA">
              <w:t>(D), 1000</w:t>
            </w:r>
            <w:r>
              <w:t xml:space="preserve"> m </w:t>
            </w:r>
            <w:r w:rsidR="005812B9" w:rsidRPr="005D07CA">
              <w:t>(H)</w:t>
            </w:r>
          </w:p>
          <w:p w14:paraId="0C70BCDF" w14:textId="77777777" w:rsidR="005812B9" w:rsidRPr="005D07CA" w:rsidRDefault="005D07CA" w:rsidP="005D07CA">
            <w:pPr>
              <w:autoSpaceDE w:val="0"/>
              <w:autoSpaceDN w:val="0"/>
              <w:adjustRightInd w:val="0"/>
              <w:jc w:val="both"/>
            </w:pPr>
            <w:r>
              <w:t xml:space="preserve">- </w:t>
            </w:r>
            <w:proofErr w:type="spellStart"/>
            <w:r>
              <w:t>f</w:t>
            </w:r>
            <w:r w:rsidR="005812B9" w:rsidRPr="005D07CA">
              <w:t>artlek</w:t>
            </w:r>
            <w:proofErr w:type="spellEnd"/>
            <w:r w:rsidR="005812B9" w:rsidRPr="005D07CA">
              <w:t>, rovinky, starty, úseky</w:t>
            </w:r>
          </w:p>
          <w:p w14:paraId="5C0A65EA" w14:textId="77777777" w:rsidR="005812B9" w:rsidRPr="005D07CA" w:rsidRDefault="005D07CA" w:rsidP="005D07CA">
            <w:pPr>
              <w:autoSpaceDE w:val="0"/>
              <w:autoSpaceDN w:val="0"/>
              <w:adjustRightInd w:val="0"/>
              <w:jc w:val="both"/>
            </w:pPr>
            <w:r>
              <w:t xml:space="preserve">- </w:t>
            </w:r>
            <w:proofErr w:type="gramStart"/>
            <w:r>
              <w:t>s</w:t>
            </w:r>
            <w:r w:rsidR="005812B9" w:rsidRPr="005D07CA">
              <w:t>koky - daleký</w:t>
            </w:r>
            <w:proofErr w:type="gramEnd"/>
            <w:r w:rsidR="005812B9" w:rsidRPr="005D07CA">
              <w:t>, vysoký</w:t>
            </w:r>
            <w:r>
              <w:t xml:space="preserve"> - </w:t>
            </w:r>
            <w:r w:rsidR="005812B9" w:rsidRPr="005D07CA">
              <w:t>metodika, odrazy, odpichy</w:t>
            </w:r>
          </w:p>
          <w:p w14:paraId="15F4B6F9" w14:textId="77777777" w:rsidR="005812B9" w:rsidRPr="005D07CA" w:rsidRDefault="005D07CA" w:rsidP="005D07CA">
            <w:pPr>
              <w:autoSpaceDE w:val="0"/>
              <w:autoSpaceDN w:val="0"/>
              <w:adjustRightInd w:val="0"/>
              <w:jc w:val="both"/>
            </w:pPr>
            <w:r>
              <w:t>- v</w:t>
            </w:r>
            <w:r w:rsidR="005812B9" w:rsidRPr="005D07CA">
              <w:t xml:space="preserve">rhy a </w:t>
            </w:r>
            <w:proofErr w:type="gramStart"/>
            <w:r w:rsidR="005812B9" w:rsidRPr="005D07CA">
              <w:t>hody- koule</w:t>
            </w:r>
            <w:proofErr w:type="gramEnd"/>
            <w:r w:rsidR="005812B9" w:rsidRPr="005D07CA">
              <w:t xml:space="preserve"> 3 kg, 5 kg,</w:t>
            </w:r>
            <w:r>
              <w:t xml:space="preserve"> </w:t>
            </w:r>
            <w:r w:rsidR="005812B9" w:rsidRPr="005D07CA">
              <w:t>míček, granát</w:t>
            </w:r>
            <w:r>
              <w:t xml:space="preserve"> - m</w:t>
            </w:r>
            <w:r w:rsidR="005812B9" w:rsidRPr="005D07CA">
              <w:t>etodika a technika</w:t>
            </w:r>
          </w:p>
        </w:tc>
        <w:tc>
          <w:tcPr>
            <w:tcW w:w="992" w:type="dxa"/>
          </w:tcPr>
          <w:p w14:paraId="681C36B0" w14:textId="77777777" w:rsidR="005812B9" w:rsidRPr="005D07CA" w:rsidRDefault="005812B9" w:rsidP="003F4BF2">
            <w:pPr>
              <w:jc w:val="center"/>
              <w:rPr>
                <w:rFonts w:cs="Arial"/>
                <w:b/>
              </w:rPr>
            </w:pPr>
            <w:r w:rsidRPr="005D07CA">
              <w:rPr>
                <w:b/>
                <w:bCs/>
              </w:rPr>
              <w:t>10</w:t>
            </w:r>
          </w:p>
        </w:tc>
      </w:tr>
      <w:tr w:rsidR="005812B9" w:rsidRPr="005D07CA" w14:paraId="7074191B" w14:textId="77777777" w:rsidTr="005D07CA">
        <w:tc>
          <w:tcPr>
            <w:tcW w:w="4757" w:type="dxa"/>
          </w:tcPr>
          <w:p w14:paraId="277A383E" w14:textId="77777777" w:rsidR="005812B9" w:rsidRPr="005D07CA" w:rsidRDefault="005812B9" w:rsidP="005D07CA">
            <w:pPr>
              <w:autoSpaceDE w:val="0"/>
              <w:autoSpaceDN w:val="0"/>
              <w:adjustRightInd w:val="0"/>
              <w:jc w:val="both"/>
            </w:pPr>
            <w:r w:rsidRPr="005D07CA">
              <w:t xml:space="preserve">- </w:t>
            </w:r>
            <w:proofErr w:type="gramStart"/>
            <w:r w:rsidRPr="005D07CA">
              <w:t>zlepší</w:t>
            </w:r>
            <w:proofErr w:type="gramEnd"/>
            <w:r w:rsidRPr="005D07CA">
              <w:t xml:space="preserve"> se v základních herních činnostech</w:t>
            </w:r>
            <w:r w:rsidR="00DC7A90" w:rsidRPr="005D07CA">
              <w:t xml:space="preserve"> </w:t>
            </w:r>
            <w:r w:rsidRPr="005D07CA">
              <w:t>jednotlivce</w:t>
            </w:r>
          </w:p>
          <w:p w14:paraId="16CC6570" w14:textId="77777777" w:rsidR="005812B9" w:rsidRPr="005D07CA" w:rsidRDefault="005812B9" w:rsidP="005D07CA">
            <w:pPr>
              <w:autoSpaceDE w:val="0"/>
              <w:autoSpaceDN w:val="0"/>
              <w:adjustRightInd w:val="0"/>
              <w:jc w:val="both"/>
            </w:pPr>
            <w:r w:rsidRPr="005D07CA">
              <w:t>- dává své schopnosti ve prospěch kolektivu</w:t>
            </w:r>
          </w:p>
          <w:p w14:paraId="3A5C3508" w14:textId="77777777" w:rsidR="005812B9" w:rsidRPr="005D07CA" w:rsidRDefault="005812B9" w:rsidP="005D07CA">
            <w:pPr>
              <w:autoSpaceDE w:val="0"/>
              <w:autoSpaceDN w:val="0"/>
              <w:adjustRightInd w:val="0"/>
              <w:jc w:val="both"/>
            </w:pPr>
            <w:r w:rsidRPr="005D07CA">
              <w:t xml:space="preserve">- rozliší jednání </w:t>
            </w:r>
            <w:proofErr w:type="gramStart"/>
            <w:r w:rsidRPr="005D07CA">
              <w:t>fair - play</w:t>
            </w:r>
            <w:proofErr w:type="gramEnd"/>
          </w:p>
          <w:p w14:paraId="7E6B4859" w14:textId="77777777" w:rsidR="005812B9" w:rsidRPr="005D07CA" w:rsidRDefault="005812B9" w:rsidP="005D07CA">
            <w:pPr>
              <w:autoSpaceDE w:val="0"/>
              <w:autoSpaceDN w:val="0"/>
              <w:adjustRightInd w:val="0"/>
              <w:jc w:val="both"/>
            </w:pPr>
            <w:r w:rsidRPr="005D07CA">
              <w:t>- řídí se pravidly vybraných her</w:t>
            </w:r>
          </w:p>
          <w:p w14:paraId="74C3735E" w14:textId="77777777" w:rsidR="005812B9" w:rsidRPr="005D07CA" w:rsidRDefault="005812B9" w:rsidP="005D07CA">
            <w:pPr>
              <w:autoSpaceDE w:val="0"/>
              <w:autoSpaceDN w:val="0"/>
              <w:adjustRightInd w:val="0"/>
              <w:jc w:val="both"/>
            </w:pPr>
            <w:r w:rsidRPr="005D07CA">
              <w:t>- zná základní taktické požadavky her</w:t>
            </w:r>
          </w:p>
          <w:p w14:paraId="092DD2DD" w14:textId="77777777" w:rsidR="005812B9" w:rsidRPr="005D07CA" w:rsidRDefault="005812B9" w:rsidP="005D07CA">
            <w:pPr>
              <w:autoSpaceDE w:val="0"/>
              <w:autoSpaceDN w:val="0"/>
              <w:adjustRightInd w:val="0"/>
              <w:jc w:val="both"/>
            </w:pPr>
            <w:r w:rsidRPr="005D07CA">
              <w:t>- chápe signalizaci rozhodčího a řídí se jí</w:t>
            </w:r>
          </w:p>
          <w:p w14:paraId="3DFF298C" w14:textId="77777777" w:rsidR="005812B9" w:rsidRPr="005D07CA" w:rsidRDefault="005812B9" w:rsidP="005D07CA">
            <w:pPr>
              <w:autoSpaceDE w:val="0"/>
              <w:autoSpaceDN w:val="0"/>
              <w:adjustRightInd w:val="0"/>
              <w:jc w:val="both"/>
            </w:pPr>
            <w:r w:rsidRPr="005D07CA">
              <w:t>- uvědomuje si důležitost každého člena</w:t>
            </w:r>
            <w:r w:rsidR="00DC7A90" w:rsidRPr="005D07CA">
              <w:t xml:space="preserve"> </w:t>
            </w:r>
            <w:r w:rsidRPr="005D07CA">
              <w:t>týmu a jeho přínos, i svůj</w:t>
            </w:r>
          </w:p>
          <w:p w14:paraId="00E9C1B8" w14:textId="77777777" w:rsidR="005812B9" w:rsidRPr="005D07CA" w:rsidRDefault="005812B9" w:rsidP="005D07CA">
            <w:pPr>
              <w:autoSpaceDE w:val="0"/>
              <w:autoSpaceDN w:val="0"/>
              <w:adjustRightInd w:val="0"/>
              <w:jc w:val="both"/>
            </w:pPr>
            <w:r w:rsidRPr="005D07CA">
              <w:t>- nebojí se konfrontace</w:t>
            </w:r>
          </w:p>
          <w:p w14:paraId="22B96BDD" w14:textId="77777777" w:rsidR="005812B9" w:rsidRPr="005D07CA" w:rsidRDefault="005812B9" w:rsidP="005D07CA">
            <w:pPr>
              <w:jc w:val="both"/>
              <w:rPr>
                <w:rFonts w:cs="Arial"/>
              </w:rPr>
            </w:pPr>
            <w:r w:rsidRPr="005D07CA">
              <w:t xml:space="preserve">- </w:t>
            </w:r>
            <w:proofErr w:type="gramStart"/>
            <w:r w:rsidRPr="005D07CA">
              <w:t>zlepší</w:t>
            </w:r>
            <w:proofErr w:type="gramEnd"/>
            <w:r w:rsidRPr="005D07CA">
              <w:t xml:space="preserve"> svůj herní projev ze základní školy</w:t>
            </w:r>
          </w:p>
        </w:tc>
        <w:tc>
          <w:tcPr>
            <w:tcW w:w="3997" w:type="dxa"/>
          </w:tcPr>
          <w:p w14:paraId="3E6BC3B8" w14:textId="77777777" w:rsidR="005812B9" w:rsidRPr="005D07CA" w:rsidRDefault="005812B9" w:rsidP="005D07CA">
            <w:pPr>
              <w:autoSpaceDE w:val="0"/>
              <w:autoSpaceDN w:val="0"/>
              <w:adjustRightInd w:val="0"/>
              <w:jc w:val="both"/>
              <w:rPr>
                <w:b/>
                <w:bCs/>
              </w:rPr>
            </w:pPr>
            <w:r w:rsidRPr="005D07CA">
              <w:rPr>
                <w:b/>
                <w:bCs/>
              </w:rPr>
              <w:t>3. Sportovní hry</w:t>
            </w:r>
          </w:p>
          <w:p w14:paraId="4740454B" w14:textId="77777777" w:rsidR="005812B9" w:rsidRPr="005D07CA" w:rsidRDefault="005D07CA" w:rsidP="005D07CA">
            <w:pPr>
              <w:autoSpaceDE w:val="0"/>
              <w:autoSpaceDN w:val="0"/>
              <w:adjustRightInd w:val="0"/>
              <w:jc w:val="both"/>
            </w:pPr>
            <w:r>
              <w:t xml:space="preserve">- </w:t>
            </w:r>
            <w:proofErr w:type="gramStart"/>
            <w:r>
              <w:t>k</w:t>
            </w:r>
            <w:r w:rsidR="005812B9" w:rsidRPr="005D07CA">
              <w:t>opaná - přihrávka</w:t>
            </w:r>
            <w:proofErr w:type="gramEnd"/>
            <w:r w:rsidR="005812B9" w:rsidRPr="005D07CA">
              <w:t>, zpracování, střelba,</w:t>
            </w:r>
          </w:p>
          <w:p w14:paraId="07AF2F82" w14:textId="77777777" w:rsidR="005812B9" w:rsidRPr="005D07CA" w:rsidRDefault="005D07CA" w:rsidP="005D07CA">
            <w:pPr>
              <w:autoSpaceDE w:val="0"/>
              <w:autoSpaceDN w:val="0"/>
              <w:adjustRightInd w:val="0"/>
              <w:jc w:val="both"/>
            </w:pPr>
            <w:r>
              <w:t xml:space="preserve">- </w:t>
            </w:r>
            <w:proofErr w:type="gramStart"/>
            <w:r>
              <w:t>s</w:t>
            </w:r>
            <w:r w:rsidR="005812B9" w:rsidRPr="005D07CA">
              <w:t>oftbal - házení</w:t>
            </w:r>
            <w:proofErr w:type="gramEnd"/>
            <w:r w:rsidR="005812B9" w:rsidRPr="005D07CA">
              <w:t>, chytání, odpal, pohyb,</w:t>
            </w:r>
            <w:r>
              <w:t xml:space="preserve"> </w:t>
            </w:r>
            <w:r w:rsidR="005812B9" w:rsidRPr="005D07CA">
              <w:t>obrana, hra</w:t>
            </w:r>
          </w:p>
          <w:p w14:paraId="66BE38DC" w14:textId="77777777" w:rsidR="005812B9" w:rsidRPr="005D07CA" w:rsidRDefault="005D07CA" w:rsidP="005D07CA">
            <w:pPr>
              <w:autoSpaceDE w:val="0"/>
              <w:autoSpaceDN w:val="0"/>
              <w:adjustRightInd w:val="0"/>
              <w:jc w:val="both"/>
            </w:pPr>
            <w:r>
              <w:t xml:space="preserve">- </w:t>
            </w:r>
            <w:proofErr w:type="gramStart"/>
            <w:r>
              <w:t>k</w:t>
            </w:r>
            <w:r w:rsidR="005812B9" w:rsidRPr="005D07CA">
              <w:t>ošíková - dribling</w:t>
            </w:r>
            <w:proofErr w:type="gramEnd"/>
            <w:r w:rsidR="005812B9" w:rsidRPr="005D07CA">
              <w:t>, střelba, přihrávka, hra</w:t>
            </w:r>
          </w:p>
          <w:p w14:paraId="2A983753" w14:textId="77777777" w:rsidR="005812B9" w:rsidRPr="005D07CA" w:rsidRDefault="005D07CA" w:rsidP="005D07CA">
            <w:pPr>
              <w:autoSpaceDE w:val="0"/>
              <w:autoSpaceDN w:val="0"/>
              <w:adjustRightInd w:val="0"/>
              <w:jc w:val="both"/>
            </w:pPr>
            <w:r>
              <w:t xml:space="preserve">- </w:t>
            </w:r>
            <w:proofErr w:type="gramStart"/>
            <w:r>
              <w:t>o</w:t>
            </w:r>
            <w:r w:rsidR="005812B9" w:rsidRPr="005D07CA">
              <w:t>dbíjená - odbíjení</w:t>
            </w:r>
            <w:proofErr w:type="gramEnd"/>
            <w:r w:rsidR="005812B9" w:rsidRPr="005D07CA">
              <w:t xml:space="preserve"> vrchem, spodem, podání,</w:t>
            </w:r>
            <w:r>
              <w:t xml:space="preserve"> </w:t>
            </w:r>
            <w:r w:rsidR="005812B9" w:rsidRPr="005D07CA">
              <w:t>příjem, hra</w:t>
            </w:r>
          </w:p>
          <w:p w14:paraId="2C8F381B" w14:textId="77777777" w:rsidR="005812B9" w:rsidRPr="005D07CA" w:rsidRDefault="005D07CA" w:rsidP="005D07CA">
            <w:pPr>
              <w:jc w:val="both"/>
              <w:rPr>
                <w:rFonts w:cs="Arial"/>
              </w:rPr>
            </w:pPr>
            <w:r>
              <w:t xml:space="preserve">- </w:t>
            </w:r>
            <w:proofErr w:type="gramStart"/>
            <w:r>
              <w:t>o</w:t>
            </w:r>
            <w:r w:rsidR="005812B9" w:rsidRPr="005D07CA">
              <w:t>statní - sálová</w:t>
            </w:r>
            <w:proofErr w:type="gramEnd"/>
            <w:r w:rsidR="005812B9" w:rsidRPr="005D07CA">
              <w:t xml:space="preserve"> kopaná, frisbee, florbal</w:t>
            </w:r>
          </w:p>
        </w:tc>
        <w:tc>
          <w:tcPr>
            <w:tcW w:w="992" w:type="dxa"/>
          </w:tcPr>
          <w:p w14:paraId="0D682C31" w14:textId="77777777" w:rsidR="005812B9" w:rsidRPr="005D07CA" w:rsidRDefault="005812B9" w:rsidP="003F4BF2">
            <w:pPr>
              <w:jc w:val="center"/>
              <w:rPr>
                <w:rFonts w:cs="Arial"/>
                <w:b/>
              </w:rPr>
            </w:pPr>
            <w:r w:rsidRPr="005D07CA">
              <w:rPr>
                <w:b/>
                <w:bCs/>
              </w:rPr>
              <w:t>10</w:t>
            </w:r>
          </w:p>
        </w:tc>
      </w:tr>
      <w:tr w:rsidR="005812B9" w:rsidRPr="005D07CA" w14:paraId="216D008C" w14:textId="77777777" w:rsidTr="005D07CA">
        <w:tc>
          <w:tcPr>
            <w:tcW w:w="4757" w:type="dxa"/>
          </w:tcPr>
          <w:p w14:paraId="30F421B0" w14:textId="77777777" w:rsidR="005812B9" w:rsidRPr="005D07CA" w:rsidRDefault="005812B9" w:rsidP="005D07CA">
            <w:pPr>
              <w:autoSpaceDE w:val="0"/>
              <w:autoSpaceDN w:val="0"/>
              <w:adjustRightInd w:val="0"/>
              <w:jc w:val="both"/>
            </w:pPr>
            <w:r w:rsidRPr="005D07CA">
              <w:t>- koordinuje své pohyby</w:t>
            </w:r>
          </w:p>
          <w:p w14:paraId="20BD209A" w14:textId="77777777" w:rsidR="005812B9" w:rsidRPr="005D07CA" w:rsidRDefault="005812B9" w:rsidP="005D07CA">
            <w:pPr>
              <w:autoSpaceDE w:val="0"/>
              <w:autoSpaceDN w:val="0"/>
              <w:adjustRightInd w:val="0"/>
              <w:jc w:val="both"/>
            </w:pPr>
            <w:r w:rsidRPr="005D07CA">
              <w:t>- zná zásady dopomoci a záchrany, poskytne</w:t>
            </w:r>
            <w:r w:rsidR="00DC7A90" w:rsidRPr="005D07CA">
              <w:t xml:space="preserve"> </w:t>
            </w:r>
            <w:r w:rsidRPr="005D07CA">
              <w:t>ji</w:t>
            </w:r>
          </w:p>
          <w:p w14:paraId="12986840" w14:textId="77777777" w:rsidR="005812B9" w:rsidRPr="005D07CA" w:rsidRDefault="005812B9" w:rsidP="005D07CA">
            <w:pPr>
              <w:autoSpaceDE w:val="0"/>
              <w:autoSpaceDN w:val="0"/>
              <w:adjustRightInd w:val="0"/>
              <w:jc w:val="both"/>
            </w:pPr>
            <w:r w:rsidRPr="005D07CA">
              <w:t>- sestaví jednoduché pohybové sestavy</w:t>
            </w:r>
          </w:p>
          <w:p w14:paraId="7BE40A7B" w14:textId="77777777" w:rsidR="005812B9" w:rsidRPr="005D07CA" w:rsidRDefault="005812B9" w:rsidP="005D07CA">
            <w:pPr>
              <w:autoSpaceDE w:val="0"/>
              <w:autoSpaceDN w:val="0"/>
              <w:adjustRightInd w:val="0"/>
              <w:jc w:val="both"/>
            </w:pPr>
            <w:r w:rsidRPr="005D07CA">
              <w:t>- zlepšuje svoji prostorovou orientaci</w:t>
            </w:r>
          </w:p>
          <w:p w14:paraId="76730977" w14:textId="77777777" w:rsidR="005812B9" w:rsidRPr="005D07CA" w:rsidRDefault="005812B9" w:rsidP="005D07CA">
            <w:pPr>
              <w:jc w:val="both"/>
              <w:rPr>
                <w:rFonts w:cs="Arial"/>
              </w:rPr>
            </w:pPr>
            <w:r w:rsidRPr="005D07CA">
              <w:t xml:space="preserve">- </w:t>
            </w:r>
            <w:proofErr w:type="gramStart"/>
            <w:r w:rsidRPr="005D07CA">
              <w:t>zlepší</w:t>
            </w:r>
            <w:proofErr w:type="gramEnd"/>
            <w:r w:rsidRPr="005D07CA">
              <w:t xml:space="preserve"> své rytmické a hudební vnímání</w:t>
            </w:r>
          </w:p>
        </w:tc>
        <w:tc>
          <w:tcPr>
            <w:tcW w:w="3997" w:type="dxa"/>
          </w:tcPr>
          <w:p w14:paraId="363F12F1" w14:textId="77777777" w:rsidR="005812B9" w:rsidRPr="005D07CA" w:rsidRDefault="005812B9" w:rsidP="005D07CA">
            <w:pPr>
              <w:autoSpaceDE w:val="0"/>
              <w:autoSpaceDN w:val="0"/>
              <w:adjustRightInd w:val="0"/>
              <w:jc w:val="both"/>
              <w:rPr>
                <w:b/>
                <w:bCs/>
              </w:rPr>
            </w:pPr>
            <w:r w:rsidRPr="005D07CA">
              <w:rPr>
                <w:b/>
                <w:bCs/>
              </w:rPr>
              <w:t>4. Sportovní gymnastika</w:t>
            </w:r>
            <w:r w:rsidRPr="005D07CA">
              <w:t xml:space="preserve">, </w:t>
            </w:r>
            <w:r w:rsidRPr="005D07CA">
              <w:rPr>
                <w:b/>
                <w:bCs/>
              </w:rPr>
              <w:t>cvičení s</w:t>
            </w:r>
            <w:r w:rsidR="005D07CA">
              <w:rPr>
                <w:b/>
                <w:bCs/>
              </w:rPr>
              <w:t> </w:t>
            </w:r>
            <w:r w:rsidRPr="005D07CA">
              <w:rPr>
                <w:b/>
                <w:bCs/>
              </w:rPr>
              <w:t>hudbou</w:t>
            </w:r>
          </w:p>
          <w:p w14:paraId="2CC67301" w14:textId="77777777" w:rsidR="005812B9" w:rsidRPr="005D07CA" w:rsidRDefault="005D07CA" w:rsidP="005D07CA">
            <w:pPr>
              <w:autoSpaceDE w:val="0"/>
              <w:autoSpaceDN w:val="0"/>
              <w:adjustRightInd w:val="0"/>
              <w:jc w:val="both"/>
            </w:pPr>
            <w:r>
              <w:t>- c</w:t>
            </w:r>
            <w:r w:rsidR="005812B9" w:rsidRPr="005D07CA">
              <w:t xml:space="preserve">vičení na </w:t>
            </w:r>
            <w:proofErr w:type="gramStart"/>
            <w:r w:rsidR="005812B9" w:rsidRPr="005D07CA">
              <w:t>nářadí - hrazda</w:t>
            </w:r>
            <w:proofErr w:type="gramEnd"/>
            <w:r w:rsidR="005812B9" w:rsidRPr="005D07CA">
              <w:t>, přeskok, kladina</w:t>
            </w:r>
          </w:p>
          <w:p w14:paraId="5436C3D4" w14:textId="77777777" w:rsidR="005812B9" w:rsidRPr="005D07CA" w:rsidRDefault="005812B9" w:rsidP="005D07CA">
            <w:pPr>
              <w:autoSpaceDE w:val="0"/>
              <w:autoSpaceDN w:val="0"/>
              <w:adjustRightInd w:val="0"/>
              <w:jc w:val="both"/>
            </w:pPr>
            <w:r w:rsidRPr="005D07CA">
              <w:t>- nácvik sestavy</w:t>
            </w:r>
          </w:p>
          <w:p w14:paraId="54038D62" w14:textId="77777777" w:rsidR="005812B9" w:rsidRPr="005D07CA" w:rsidRDefault="009D7AB1" w:rsidP="005D07CA">
            <w:pPr>
              <w:autoSpaceDE w:val="0"/>
              <w:autoSpaceDN w:val="0"/>
              <w:adjustRightInd w:val="0"/>
              <w:jc w:val="both"/>
            </w:pPr>
            <w:r>
              <w:t>- p</w:t>
            </w:r>
            <w:r w:rsidR="005812B9" w:rsidRPr="005D07CA">
              <w:t>rostná</w:t>
            </w:r>
          </w:p>
          <w:p w14:paraId="2753BBA0" w14:textId="77777777" w:rsidR="005812B9" w:rsidRPr="005D07CA" w:rsidRDefault="009D7AB1" w:rsidP="005D07CA">
            <w:pPr>
              <w:jc w:val="both"/>
              <w:rPr>
                <w:rFonts w:cs="Arial"/>
              </w:rPr>
            </w:pPr>
            <w:r>
              <w:t xml:space="preserve">- </w:t>
            </w:r>
            <w:proofErr w:type="gramStart"/>
            <w:r>
              <w:t>š</w:t>
            </w:r>
            <w:r w:rsidR="005812B9" w:rsidRPr="005D07CA">
              <w:t>plh - tyč</w:t>
            </w:r>
            <w:proofErr w:type="gramEnd"/>
            <w:r w:rsidR="005812B9" w:rsidRPr="005D07CA">
              <w:t>, lano</w:t>
            </w:r>
          </w:p>
        </w:tc>
        <w:tc>
          <w:tcPr>
            <w:tcW w:w="992" w:type="dxa"/>
          </w:tcPr>
          <w:p w14:paraId="5251A67E" w14:textId="77777777" w:rsidR="005812B9" w:rsidRPr="005D07CA" w:rsidRDefault="005812B9" w:rsidP="003F4BF2">
            <w:pPr>
              <w:jc w:val="center"/>
              <w:rPr>
                <w:rFonts w:cs="Arial"/>
                <w:b/>
              </w:rPr>
            </w:pPr>
            <w:r w:rsidRPr="005D07CA">
              <w:rPr>
                <w:b/>
                <w:bCs/>
              </w:rPr>
              <w:t>4</w:t>
            </w:r>
          </w:p>
        </w:tc>
      </w:tr>
      <w:tr w:rsidR="005812B9" w:rsidRPr="005D07CA" w14:paraId="4A66AAB3" w14:textId="77777777" w:rsidTr="005D07CA">
        <w:tc>
          <w:tcPr>
            <w:tcW w:w="4757" w:type="dxa"/>
          </w:tcPr>
          <w:p w14:paraId="6DBACD5A" w14:textId="77777777" w:rsidR="005812B9" w:rsidRPr="005D07CA" w:rsidRDefault="005812B9" w:rsidP="005D07CA">
            <w:pPr>
              <w:autoSpaceDE w:val="0"/>
              <w:autoSpaceDN w:val="0"/>
              <w:adjustRightInd w:val="0"/>
              <w:jc w:val="both"/>
            </w:pPr>
            <w:r w:rsidRPr="005D07CA">
              <w:t>- nezneužívá svých silových dispozic</w:t>
            </w:r>
          </w:p>
          <w:p w14:paraId="3264F560" w14:textId="77777777" w:rsidR="005812B9" w:rsidRPr="005D07CA" w:rsidRDefault="005812B9" w:rsidP="005D07CA">
            <w:pPr>
              <w:autoSpaceDE w:val="0"/>
              <w:autoSpaceDN w:val="0"/>
              <w:adjustRightInd w:val="0"/>
              <w:jc w:val="both"/>
            </w:pPr>
            <w:r w:rsidRPr="005D07CA">
              <w:t>- respektuje soupeře</w:t>
            </w:r>
          </w:p>
          <w:p w14:paraId="66262B21" w14:textId="77777777" w:rsidR="005812B9" w:rsidRPr="005D07CA" w:rsidRDefault="005812B9" w:rsidP="005D07CA">
            <w:pPr>
              <w:jc w:val="both"/>
              <w:rPr>
                <w:rFonts w:cs="Arial"/>
              </w:rPr>
            </w:pPr>
            <w:r w:rsidRPr="005D07CA">
              <w:t xml:space="preserve">- </w:t>
            </w:r>
            <w:proofErr w:type="gramStart"/>
            <w:r w:rsidRPr="005D07CA">
              <w:t>rozliší</w:t>
            </w:r>
            <w:proofErr w:type="gramEnd"/>
            <w:r w:rsidRPr="005D07CA">
              <w:t xml:space="preserve"> nutnou sebeobranu</w:t>
            </w:r>
          </w:p>
        </w:tc>
        <w:tc>
          <w:tcPr>
            <w:tcW w:w="3997" w:type="dxa"/>
          </w:tcPr>
          <w:p w14:paraId="61518739" w14:textId="77777777" w:rsidR="005812B9" w:rsidRPr="005D07CA" w:rsidRDefault="005812B9" w:rsidP="005D07CA">
            <w:pPr>
              <w:autoSpaceDE w:val="0"/>
              <w:autoSpaceDN w:val="0"/>
              <w:adjustRightInd w:val="0"/>
              <w:jc w:val="both"/>
              <w:rPr>
                <w:b/>
                <w:bCs/>
              </w:rPr>
            </w:pPr>
            <w:r w:rsidRPr="005D07CA">
              <w:rPr>
                <w:b/>
                <w:bCs/>
              </w:rPr>
              <w:t>5. Úpoly</w:t>
            </w:r>
          </w:p>
          <w:p w14:paraId="0FBD87AD" w14:textId="77777777" w:rsidR="005812B9" w:rsidRPr="005D07CA" w:rsidRDefault="009D7AB1" w:rsidP="005D07CA">
            <w:pPr>
              <w:autoSpaceDE w:val="0"/>
              <w:autoSpaceDN w:val="0"/>
              <w:adjustRightInd w:val="0"/>
              <w:jc w:val="both"/>
            </w:pPr>
            <w:r>
              <w:t>- p</w:t>
            </w:r>
            <w:r w:rsidR="005812B9" w:rsidRPr="005D07CA">
              <w:t>ády, přetahy, přetlaky</w:t>
            </w:r>
          </w:p>
          <w:p w14:paraId="750AB5E3" w14:textId="77777777" w:rsidR="005812B9" w:rsidRPr="005D07CA" w:rsidRDefault="009D7AB1" w:rsidP="005D07CA">
            <w:pPr>
              <w:jc w:val="both"/>
              <w:rPr>
                <w:rFonts w:cs="Arial"/>
              </w:rPr>
            </w:pPr>
            <w:r>
              <w:t xml:space="preserve">- </w:t>
            </w:r>
            <w:proofErr w:type="gramStart"/>
            <w:r>
              <w:t>s</w:t>
            </w:r>
            <w:r w:rsidR="005812B9" w:rsidRPr="005D07CA">
              <w:t>outěže - zábavná</w:t>
            </w:r>
            <w:proofErr w:type="gramEnd"/>
            <w:r w:rsidR="005812B9" w:rsidRPr="005D07CA">
              <w:t xml:space="preserve"> forma</w:t>
            </w:r>
          </w:p>
        </w:tc>
        <w:tc>
          <w:tcPr>
            <w:tcW w:w="992" w:type="dxa"/>
          </w:tcPr>
          <w:p w14:paraId="36F0AE97" w14:textId="77777777" w:rsidR="005812B9" w:rsidRPr="005D07CA" w:rsidRDefault="005812B9" w:rsidP="003F4BF2">
            <w:pPr>
              <w:jc w:val="center"/>
              <w:rPr>
                <w:rFonts w:cs="Arial"/>
                <w:b/>
              </w:rPr>
            </w:pPr>
            <w:r w:rsidRPr="005D07CA">
              <w:rPr>
                <w:b/>
                <w:bCs/>
              </w:rPr>
              <w:t>1</w:t>
            </w:r>
          </w:p>
        </w:tc>
      </w:tr>
      <w:tr w:rsidR="005812B9" w:rsidRPr="005D07CA" w14:paraId="0D6BBD25" w14:textId="77777777" w:rsidTr="005D07CA">
        <w:tc>
          <w:tcPr>
            <w:tcW w:w="4757" w:type="dxa"/>
          </w:tcPr>
          <w:p w14:paraId="5FAF78AE" w14:textId="77777777" w:rsidR="005812B9" w:rsidRPr="005D07CA" w:rsidRDefault="005812B9" w:rsidP="005D07CA">
            <w:pPr>
              <w:autoSpaceDE w:val="0"/>
              <w:autoSpaceDN w:val="0"/>
              <w:adjustRightInd w:val="0"/>
              <w:jc w:val="both"/>
            </w:pPr>
            <w:r w:rsidRPr="005D07CA">
              <w:t>- využívá své pohybové schopnosti a</w:t>
            </w:r>
            <w:r w:rsidR="009D7AB1">
              <w:t> </w:t>
            </w:r>
            <w:r w:rsidRPr="005D07CA">
              <w:t>dovednosti</w:t>
            </w:r>
          </w:p>
          <w:p w14:paraId="69B59B60" w14:textId="77777777" w:rsidR="005812B9" w:rsidRPr="005D07CA" w:rsidRDefault="005812B9" w:rsidP="005D07CA">
            <w:pPr>
              <w:jc w:val="both"/>
              <w:rPr>
                <w:rFonts w:cs="Arial"/>
              </w:rPr>
            </w:pPr>
            <w:r w:rsidRPr="005D07CA">
              <w:t>- chápe důležitost týmové práce</w:t>
            </w:r>
          </w:p>
        </w:tc>
        <w:tc>
          <w:tcPr>
            <w:tcW w:w="3997" w:type="dxa"/>
          </w:tcPr>
          <w:p w14:paraId="7716AEDA" w14:textId="77777777" w:rsidR="005812B9" w:rsidRPr="005D07CA" w:rsidRDefault="005812B9" w:rsidP="005D07CA">
            <w:pPr>
              <w:autoSpaceDE w:val="0"/>
              <w:autoSpaceDN w:val="0"/>
              <w:adjustRightInd w:val="0"/>
              <w:jc w:val="both"/>
              <w:rPr>
                <w:b/>
                <w:bCs/>
              </w:rPr>
            </w:pPr>
            <w:r w:rsidRPr="005D07CA">
              <w:rPr>
                <w:b/>
                <w:bCs/>
              </w:rPr>
              <w:t>6. Pohybové hry</w:t>
            </w:r>
          </w:p>
          <w:p w14:paraId="3C3EE080" w14:textId="77777777" w:rsidR="005812B9" w:rsidRPr="005D07CA" w:rsidRDefault="009D7AB1" w:rsidP="005D07CA">
            <w:pPr>
              <w:jc w:val="both"/>
              <w:rPr>
                <w:rFonts w:cs="Arial"/>
              </w:rPr>
            </w:pPr>
            <w:r>
              <w:t>- d</w:t>
            </w:r>
            <w:r w:rsidR="005812B9" w:rsidRPr="005D07CA">
              <w:t>robné, závodivé, motivační, štafetové</w:t>
            </w:r>
          </w:p>
        </w:tc>
        <w:tc>
          <w:tcPr>
            <w:tcW w:w="992" w:type="dxa"/>
          </w:tcPr>
          <w:p w14:paraId="5337595A" w14:textId="77777777" w:rsidR="005812B9" w:rsidRPr="005D07CA" w:rsidRDefault="005812B9" w:rsidP="009D7AB1">
            <w:pPr>
              <w:jc w:val="center"/>
              <w:rPr>
                <w:rFonts w:cs="Arial"/>
                <w:b/>
              </w:rPr>
            </w:pPr>
            <w:r w:rsidRPr="005D07CA">
              <w:rPr>
                <w:b/>
              </w:rPr>
              <w:t>4</w:t>
            </w:r>
          </w:p>
        </w:tc>
      </w:tr>
      <w:tr w:rsidR="005812B9" w:rsidRPr="005D07CA" w14:paraId="4A984393" w14:textId="77777777" w:rsidTr="005D07CA">
        <w:tc>
          <w:tcPr>
            <w:tcW w:w="4757" w:type="dxa"/>
          </w:tcPr>
          <w:p w14:paraId="7943FA0C" w14:textId="77777777" w:rsidR="005812B9" w:rsidRPr="005D07CA" w:rsidRDefault="005812B9" w:rsidP="005D07CA">
            <w:pPr>
              <w:autoSpaceDE w:val="0"/>
              <w:autoSpaceDN w:val="0"/>
              <w:adjustRightInd w:val="0"/>
              <w:jc w:val="both"/>
            </w:pPr>
            <w:r w:rsidRPr="005D07CA">
              <w:t>- uvědomí si důležitost rozcvičení a</w:t>
            </w:r>
            <w:r w:rsidR="009D7AB1">
              <w:t> </w:t>
            </w:r>
            <w:r w:rsidRPr="005D07CA">
              <w:t>protažení před i po tělesném výkonu</w:t>
            </w:r>
          </w:p>
          <w:p w14:paraId="3FDC94BF" w14:textId="77777777" w:rsidR="005812B9" w:rsidRPr="005D07CA" w:rsidRDefault="005812B9" w:rsidP="005D07CA">
            <w:pPr>
              <w:autoSpaceDE w:val="0"/>
              <w:autoSpaceDN w:val="0"/>
              <w:adjustRightInd w:val="0"/>
              <w:jc w:val="both"/>
              <w:rPr>
                <w:rFonts w:cs="Arial"/>
              </w:rPr>
            </w:pPr>
            <w:r w:rsidRPr="005D07CA">
              <w:t>- vnímá pozitivně nutnost posilování a</w:t>
            </w:r>
            <w:r w:rsidR="009D7AB1">
              <w:t> </w:t>
            </w:r>
            <w:r w:rsidRPr="005D07CA">
              <w:t>protahování zanedbaných svalových skupin</w:t>
            </w:r>
          </w:p>
        </w:tc>
        <w:tc>
          <w:tcPr>
            <w:tcW w:w="3997" w:type="dxa"/>
          </w:tcPr>
          <w:p w14:paraId="0C433CEE" w14:textId="77777777" w:rsidR="005812B9" w:rsidRPr="005D07CA" w:rsidRDefault="005812B9" w:rsidP="005D07CA">
            <w:pPr>
              <w:autoSpaceDE w:val="0"/>
              <w:autoSpaceDN w:val="0"/>
              <w:adjustRightInd w:val="0"/>
              <w:jc w:val="both"/>
              <w:rPr>
                <w:b/>
                <w:bCs/>
              </w:rPr>
            </w:pPr>
            <w:r w:rsidRPr="005D07CA">
              <w:rPr>
                <w:b/>
                <w:bCs/>
              </w:rPr>
              <w:t>7. Tělesná cvičení</w:t>
            </w:r>
          </w:p>
          <w:p w14:paraId="0A852C43" w14:textId="77777777" w:rsidR="009D7AB1" w:rsidRDefault="009D7AB1" w:rsidP="009D7AB1">
            <w:pPr>
              <w:autoSpaceDE w:val="0"/>
              <w:autoSpaceDN w:val="0"/>
              <w:adjustRightInd w:val="0"/>
              <w:jc w:val="both"/>
            </w:pPr>
            <w:r>
              <w:t>- p</w:t>
            </w:r>
            <w:r w:rsidR="005812B9" w:rsidRPr="005D07CA">
              <w:t>ořadová, všestranně rozvíjející</w:t>
            </w:r>
          </w:p>
          <w:p w14:paraId="31FFC9DA" w14:textId="77777777" w:rsidR="005812B9" w:rsidRPr="009D7AB1" w:rsidRDefault="009D7AB1" w:rsidP="009D7AB1">
            <w:pPr>
              <w:autoSpaceDE w:val="0"/>
              <w:autoSpaceDN w:val="0"/>
              <w:adjustRightInd w:val="0"/>
              <w:jc w:val="both"/>
            </w:pPr>
            <w:r>
              <w:t>- k</w:t>
            </w:r>
            <w:r w:rsidR="005812B9" w:rsidRPr="005D07CA">
              <w:t>ondiční, kompenzační, relaxační</w:t>
            </w:r>
          </w:p>
        </w:tc>
        <w:tc>
          <w:tcPr>
            <w:tcW w:w="992" w:type="dxa"/>
          </w:tcPr>
          <w:p w14:paraId="3CEF7CEC" w14:textId="77777777" w:rsidR="005812B9" w:rsidRPr="005D07CA" w:rsidRDefault="005812B9" w:rsidP="00A74773">
            <w:pPr>
              <w:jc w:val="center"/>
              <w:rPr>
                <w:rFonts w:cs="Arial"/>
                <w:b/>
              </w:rPr>
            </w:pPr>
            <w:r w:rsidRPr="005D07CA">
              <w:rPr>
                <w:b/>
              </w:rPr>
              <w:t>Průběžně</w:t>
            </w:r>
          </w:p>
        </w:tc>
      </w:tr>
      <w:tr w:rsidR="005812B9" w:rsidRPr="005D07CA" w14:paraId="49C8158A" w14:textId="77777777" w:rsidTr="005D07CA">
        <w:tc>
          <w:tcPr>
            <w:tcW w:w="4757" w:type="dxa"/>
          </w:tcPr>
          <w:p w14:paraId="4E653013" w14:textId="77777777" w:rsidR="005812B9" w:rsidRPr="005D07CA" w:rsidRDefault="005812B9" w:rsidP="005D07CA">
            <w:pPr>
              <w:autoSpaceDE w:val="0"/>
              <w:autoSpaceDN w:val="0"/>
              <w:adjustRightInd w:val="0"/>
              <w:jc w:val="both"/>
            </w:pPr>
            <w:r w:rsidRPr="005D07CA">
              <w:lastRenderedPageBreak/>
              <w:t>- chápe odlišnost podmínek v</w:t>
            </w:r>
            <w:r w:rsidR="00DC7A90" w:rsidRPr="005D07CA">
              <w:t> </w:t>
            </w:r>
            <w:r w:rsidRPr="005D07CA">
              <w:t>horském</w:t>
            </w:r>
            <w:r w:rsidR="00DC7A90" w:rsidRPr="005D07CA">
              <w:t xml:space="preserve"> </w:t>
            </w:r>
            <w:r w:rsidRPr="005D07CA">
              <w:t>prostředí</w:t>
            </w:r>
          </w:p>
          <w:p w14:paraId="1AF2224B" w14:textId="77777777" w:rsidR="005812B9" w:rsidRPr="005D07CA" w:rsidRDefault="005812B9" w:rsidP="005D07CA">
            <w:pPr>
              <w:autoSpaceDE w:val="0"/>
              <w:autoSpaceDN w:val="0"/>
              <w:adjustRightInd w:val="0"/>
              <w:jc w:val="both"/>
            </w:pPr>
            <w:r w:rsidRPr="005D07CA">
              <w:t>- zná zásady bezpečného chování, zásady</w:t>
            </w:r>
            <w:r w:rsidR="00DC7A90" w:rsidRPr="005D07CA">
              <w:t xml:space="preserve"> </w:t>
            </w:r>
            <w:r w:rsidRPr="005D07CA">
              <w:t>první pomoci</w:t>
            </w:r>
          </w:p>
          <w:p w14:paraId="561A6578" w14:textId="77777777" w:rsidR="005812B9" w:rsidRPr="005D07CA" w:rsidRDefault="005812B9" w:rsidP="005D07CA">
            <w:pPr>
              <w:autoSpaceDE w:val="0"/>
              <w:autoSpaceDN w:val="0"/>
              <w:adjustRightInd w:val="0"/>
              <w:jc w:val="both"/>
              <w:rPr>
                <w:rFonts w:cs="Arial"/>
              </w:rPr>
            </w:pPr>
            <w:r w:rsidRPr="005D07CA">
              <w:t>- zvládne základní lyžařské dovednosti, nebo</w:t>
            </w:r>
            <w:r w:rsidR="00DC7A90" w:rsidRPr="005D07CA">
              <w:t xml:space="preserve"> </w:t>
            </w:r>
            <w:r w:rsidRPr="005D07CA">
              <w:t>se v nich zdokonalí</w:t>
            </w:r>
          </w:p>
        </w:tc>
        <w:tc>
          <w:tcPr>
            <w:tcW w:w="3997" w:type="dxa"/>
          </w:tcPr>
          <w:p w14:paraId="4DB39EB6" w14:textId="77777777" w:rsidR="005812B9" w:rsidRPr="005D07CA" w:rsidRDefault="005812B9" w:rsidP="005D07CA">
            <w:pPr>
              <w:autoSpaceDE w:val="0"/>
              <w:autoSpaceDN w:val="0"/>
              <w:adjustRightInd w:val="0"/>
              <w:jc w:val="both"/>
              <w:rPr>
                <w:b/>
                <w:bCs/>
              </w:rPr>
            </w:pPr>
            <w:r w:rsidRPr="005D07CA">
              <w:rPr>
                <w:b/>
                <w:bCs/>
              </w:rPr>
              <w:t>8</w:t>
            </w:r>
            <w:r w:rsidRPr="005D07CA">
              <w:t xml:space="preserve">. </w:t>
            </w:r>
            <w:r w:rsidRPr="005D07CA">
              <w:rPr>
                <w:b/>
                <w:bCs/>
              </w:rPr>
              <w:t>Lyžování</w:t>
            </w:r>
          </w:p>
          <w:p w14:paraId="7EDC7817" w14:textId="77777777" w:rsidR="005812B9" w:rsidRPr="009D7AB1" w:rsidRDefault="005812B9" w:rsidP="005D07CA">
            <w:pPr>
              <w:jc w:val="both"/>
            </w:pPr>
            <w:r w:rsidRPr="005D07CA">
              <w:t xml:space="preserve">Lyžařský </w:t>
            </w:r>
            <w:proofErr w:type="gramStart"/>
            <w:r w:rsidRPr="005D07CA">
              <w:t>kurz - základy</w:t>
            </w:r>
            <w:proofErr w:type="gramEnd"/>
            <w:r w:rsidRPr="005D07CA">
              <w:t xml:space="preserve"> lyžování a</w:t>
            </w:r>
            <w:r w:rsidR="009D7AB1">
              <w:t> </w:t>
            </w:r>
            <w:proofErr w:type="spellStart"/>
            <w:r w:rsidR="009D7AB1">
              <w:t>s</w:t>
            </w:r>
            <w:r w:rsidRPr="005D07CA">
              <w:t>nowbardingu</w:t>
            </w:r>
            <w:proofErr w:type="spellEnd"/>
            <w:r w:rsidRPr="005D07CA">
              <w:t xml:space="preserve"> – zlepšení chování v hors</w:t>
            </w:r>
            <w:r w:rsidR="009D7AB1">
              <w:t>kém</w:t>
            </w:r>
            <w:r w:rsidRPr="005D07CA">
              <w:t xml:space="preserve"> prostředí</w:t>
            </w:r>
          </w:p>
        </w:tc>
        <w:tc>
          <w:tcPr>
            <w:tcW w:w="992" w:type="dxa"/>
          </w:tcPr>
          <w:p w14:paraId="6AF81199" w14:textId="77777777" w:rsidR="005812B9" w:rsidRPr="005D07CA" w:rsidRDefault="005812B9" w:rsidP="00AB5C11">
            <w:pPr>
              <w:rPr>
                <w:rFonts w:cs="Arial"/>
                <w:b/>
              </w:rPr>
            </w:pPr>
          </w:p>
        </w:tc>
      </w:tr>
      <w:tr w:rsidR="005812B9" w:rsidRPr="005D07CA" w14:paraId="1790E902" w14:textId="77777777" w:rsidTr="005D07CA">
        <w:tc>
          <w:tcPr>
            <w:tcW w:w="4757" w:type="dxa"/>
          </w:tcPr>
          <w:p w14:paraId="1BEF2BD2" w14:textId="77777777" w:rsidR="005812B9" w:rsidRPr="005D07CA" w:rsidRDefault="005812B9" w:rsidP="005D07CA">
            <w:pPr>
              <w:autoSpaceDE w:val="0"/>
              <w:autoSpaceDN w:val="0"/>
              <w:adjustRightInd w:val="0"/>
              <w:jc w:val="both"/>
            </w:pPr>
            <w:r w:rsidRPr="005D07CA">
              <w:t>- uvědomuje si význam pravidelného pohybu</w:t>
            </w:r>
            <w:r w:rsidR="00DC7A90" w:rsidRPr="005D07CA">
              <w:t xml:space="preserve"> </w:t>
            </w:r>
            <w:r w:rsidRPr="005D07CA">
              <w:t>na zvyšování svých pohybových</w:t>
            </w:r>
            <w:r w:rsidR="00DC7A90" w:rsidRPr="005D07CA">
              <w:t xml:space="preserve"> </w:t>
            </w:r>
            <w:r w:rsidRPr="005D07CA">
              <w:t>dovedností</w:t>
            </w:r>
          </w:p>
          <w:p w14:paraId="4170E537" w14:textId="77777777" w:rsidR="005812B9" w:rsidRPr="005D07CA" w:rsidRDefault="005812B9" w:rsidP="005D07CA">
            <w:pPr>
              <w:jc w:val="both"/>
              <w:rPr>
                <w:rFonts w:cs="Arial"/>
              </w:rPr>
            </w:pPr>
            <w:r w:rsidRPr="005D07CA">
              <w:t>- zhodnotí svoji zdatnost</w:t>
            </w:r>
          </w:p>
        </w:tc>
        <w:tc>
          <w:tcPr>
            <w:tcW w:w="3997" w:type="dxa"/>
          </w:tcPr>
          <w:p w14:paraId="2316453A" w14:textId="77777777" w:rsidR="005812B9" w:rsidRPr="005D07CA" w:rsidRDefault="005812B9" w:rsidP="005D07CA">
            <w:pPr>
              <w:jc w:val="both"/>
              <w:rPr>
                <w:rFonts w:cs="Arial"/>
              </w:rPr>
            </w:pPr>
            <w:r w:rsidRPr="005D07CA">
              <w:rPr>
                <w:b/>
                <w:bCs/>
              </w:rPr>
              <w:t>9. Testování tělesné zdatnosti</w:t>
            </w:r>
          </w:p>
        </w:tc>
        <w:tc>
          <w:tcPr>
            <w:tcW w:w="992" w:type="dxa"/>
          </w:tcPr>
          <w:p w14:paraId="286A782C" w14:textId="77777777" w:rsidR="005812B9" w:rsidRPr="005D07CA" w:rsidRDefault="005812B9" w:rsidP="009D7AB1">
            <w:pPr>
              <w:jc w:val="center"/>
              <w:rPr>
                <w:rFonts w:cs="Arial"/>
                <w:b/>
              </w:rPr>
            </w:pPr>
            <w:r w:rsidRPr="005D07CA">
              <w:rPr>
                <w:b/>
              </w:rPr>
              <w:t>2</w:t>
            </w:r>
          </w:p>
        </w:tc>
      </w:tr>
    </w:tbl>
    <w:p w14:paraId="2D47ADF8" w14:textId="77777777" w:rsidR="005812B9" w:rsidRDefault="005812B9" w:rsidP="00AB5C11">
      <w:pPr>
        <w:widowControl w:val="0"/>
        <w:autoSpaceDE w:val="0"/>
        <w:autoSpaceDN w:val="0"/>
        <w:adjustRightInd w:val="0"/>
        <w:snapToGrid w:val="0"/>
        <w:rPr>
          <w:rFonts w:cs="Arial"/>
          <w:b/>
          <w:color w:val="000000"/>
        </w:rPr>
      </w:pPr>
    </w:p>
    <w:p w14:paraId="31E9DE6F" w14:textId="77777777" w:rsidR="005812B9" w:rsidRDefault="00D572BE" w:rsidP="009D7AB1">
      <w:pPr>
        <w:widowControl w:val="0"/>
        <w:autoSpaceDE w:val="0"/>
        <w:autoSpaceDN w:val="0"/>
        <w:adjustRightInd w:val="0"/>
        <w:snapToGrid w:val="0"/>
        <w:rPr>
          <w:rFonts w:cs="Arial"/>
          <w:b/>
          <w:color w:val="000000"/>
        </w:rPr>
      </w:pPr>
      <w:r>
        <w:rPr>
          <w:rFonts w:cs="Arial"/>
          <w:b/>
          <w:color w:val="000000"/>
        </w:rPr>
        <w:br w:type="page"/>
      </w:r>
      <w:r w:rsidR="005812B9">
        <w:rPr>
          <w:rFonts w:cs="Arial"/>
          <w:b/>
          <w:color w:val="000000"/>
        </w:rPr>
        <w:lastRenderedPageBreak/>
        <w:t>2.</w:t>
      </w:r>
      <w:r w:rsidR="009D7AB1">
        <w:rPr>
          <w:rFonts w:cs="Arial"/>
          <w:b/>
          <w:color w:val="000000"/>
        </w:rPr>
        <w:t xml:space="preserve"> ročník: celkem 33 hodin</w:t>
      </w:r>
      <w:r w:rsidR="005812B9">
        <w:rPr>
          <w:rFonts w:cs="Arial"/>
          <w:b/>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685"/>
        <w:gridCol w:w="992"/>
      </w:tblGrid>
      <w:tr w:rsidR="005812B9" w:rsidRPr="009D7AB1" w14:paraId="7A198A11" w14:textId="77777777" w:rsidTr="009D7AB1">
        <w:tc>
          <w:tcPr>
            <w:tcW w:w="4503" w:type="dxa"/>
            <w:vAlign w:val="center"/>
          </w:tcPr>
          <w:p w14:paraId="74070BE8" w14:textId="77777777" w:rsidR="005812B9" w:rsidRPr="009D7AB1" w:rsidRDefault="005812B9" w:rsidP="009D7AB1">
            <w:pPr>
              <w:widowControl w:val="0"/>
              <w:autoSpaceDE w:val="0"/>
              <w:autoSpaceDN w:val="0"/>
              <w:adjustRightInd w:val="0"/>
              <w:snapToGrid w:val="0"/>
              <w:jc w:val="both"/>
              <w:rPr>
                <w:rFonts w:cs="Arial"/>
                <w:b/>
              </w:rPr>
            </w:pPr>
            <w:r w:rsidRPr="009D7AB1">
              <w:rPr>
                <w:rFonts w:cs="Arial"/>
                <w:b/>
                <w:color w:val="000000"/>
              </w:rPr>
              <w:t>Výsledky vzdělávání</w:t>
            </w:r>
          </w:p>
        </w:tc>
        <w:tc>
          <w:tcPr>
            <w:tcW w:w="3685" w:type="dxa"/>
            <w:vAlign w:val="center"/>
          </w:tcPr>
          <w:p w14:paraId="4D60BD57" w14:textId="77777777" w:rsidR="005812B9" w:rsidRPr="009D7AB1" w:rsidRDefault="005812B9" w:rsidP="009D7AB1">
            <w:pPr>
              <w:widowControl w:val="0"/>
              <w:autoSpaceDE w:val="0"/>
              <w:autoSpaceDN w:val="0"/>
              <w:adjustRightInd w:val="0"/>
              <w:snapToGrid w:val="0"/>
              <w:jc w:val="both"/>
              <w:rPr>
                <w:rFonts w:cs="Arial"/>
                <w:b/>
              </w:rPr>
            </w:pPr>
            <w:r w:rsidRPr="009D7AB1">
              <w:rPr>
                <w:rFonts w:cs="Arial"/>
                <w:b/>
              </w:rPr>
              <w:t xml:space="preserve">Rozpis učiva </w:t>
            </w:r>
          </w:p>
        </w:tc>
        <w:tc>
          <w:tcPr>
            <w:tcW w:w="992" w:type="dxa"/>
            <w:vAlign w:val="center"/>
          </w:tcPr>
          <w:p w14:paraId="134C8867" w14:textId="77777777" w:rsidR="005812B9" w:rsidRPr="009D7AB1" w:rsidRDefault="005812B9" w:rsidP="0021010C">
            <w:pPr>
              <w:jc w:val="both"/>
              <w:rPr>
                <w:rFonts w:cs="Arial"/>
                <w:b/>
              </w:rPr>
            </w:pPr>
            <w:r w:rsidRPr="009D7AB1">
              <w:rPr>
                <w:rFonts w:cs="Arial"/>
                <w:b/>
              </w:rPr>
              <w:t>Počet hodin</w:t>
            </w:r>
          </w:p>
        </w:tc>
      </w:tr>
      <w:tr w:rsidR="005812B9" w:rsidRPr="009D7AB1" w14:paraId="49B45DDB" w14:textId="77777777" w:rsidTr="009D7AB1">
        <w:tc>
          <w:tcPr>
            <w:tcW w:w="4503" w:type="dxa"/>
          </w:tcPr>
          <w:p w14:paraId="40D2A649" w14:textId="77777777" w:rsidR="005812B9" w:rsidRPr="009D7AB1" w:rsidRDefault="005812B9" w:rsidP="009D7AB1">
            <w:pPr>
              <w:autoSpaceDE w:val="0"/>
              <w:autoSpaceDN w:val="0"/>
              <w:adjustRightInd w:val="0"/>
              <w:jc w:val="both"/>
              <w:rPr>
                <w:b/>
                <w:bCs/>
              </w:rPr>
            </w:pPr>
            <w:r w:rsidRPr="009D7AB1">
              <w:rPr>
                <w:b/>
                <w:bCs/>
              </w:rPr>
              <w:t>Žák:</w:t>
            </w:r>
          </w:p>
          <w:p w14:paraId="6C421EF3" w14:textId="77777777" w:rsidR="005812B9" w:rsidRPr="009D7AB1" w:rsidRDefault="005812B9" w:rsidP="009D7AB1">
            <w:pPr>
              <w:autoSpaceDE w:val="0"/>
              <w:autoSpaceDN w:val="0"/>
              <w:adjustRightInd w:val="0"/>
              <w:jc w:val="both"/>
            </w:pPr>
            <w:r w:rsidRPr="009D7AB1">
              <w:t>- chová se tak, aby neohrozil zdraví své, ani svých spolužáků</w:t>
            </w:r>
          </w:p>
          <w:p w14:paraId="3FAA47B7" w14:textId="77777777" w:rsidR="005812B9" w:rsidRPr="009D7AB1" w:rsidRDefault="005812B9" w:rsidP="009D7AB1">
            <w:pPr>
              <w:autoSpaceDE w:val="0"/>
              <w:autoSpaceDN w:val="0"/>
              <w:adjustRightInd w:val="0"/>
              <w:jc w:val="both"/>
            </w:pPr>
            <w:r w:rsidRPr="009D7AB1">
              <w:t>- dodržuje základní hygienické a</w:t>
            </w:r>
            <w:r w:rsidR="009D7AB1">
              <w:t> </w:t>
            </w:r>
            <w:r w:rsidRPr="009D7AB1">
              <w:t>bezpečnostní normy</w:t>
            </w:r>
          </w:p>
          <w:p w14:paraId="028DFFA4" w14:textId="77777777" w:rsidR="005812B9" w:rsidRPr="009D7AB1" w:rsidRDefault="005812B9" w:rsidP="009D7AB1">
            <w:pPr>
              <w:jc w:val="both"/>
              <w:rPr>
                <w:rFonts w:cs="Arial"/>
              </w:rPr>
            </w:pPr>
            <w:r w:rsidRPr="009D7AB1">
              <w:t>- poskytne první pomoc sobě a jiným</w:t>
            </w:r>
          </w:p>
        </w:tc>
        <w:tc>
          <w:tcPr>
            <w:tcW w:w="3685" w:type="dxa"/>
          </w:tcPr>
          <w:p w14:paraId="1C94E6FC" w14:textId="77777777" w:rsidR="005812B9" w:rsidRPr="009D7AB1" w:rsidRDefault="005812B9" w:rsidP="009D7AB1">
            <w:pPr>
              <w:autoSpaceDE w:val="0"/>
              <w:autoSpaceDN w:val="0"/>
              <w:adjustRightInd w:val="0"/>
              <w:jc w:val="both"/>
              <w:rPr>
                <w:b/>
                <w:bCs/>
              </w:rPr>
            </w:pPr>
            <w:r w:rsidRPr="009D7AB1">
              <w:rPr>
                <w:b/>
                <w:bCs/>
              </w:rPr>
              <w:t>1. Hygiena a bezpečnost</w:t>
            </w:r>
          </w:p>
          <w:p w14:paraId="176E1211" w14:textId="77777777" w:rsidR="005812B9" w:rsidRPr="009D7AB1" w:rsidRDefault="009D7AB1" w:rsidP="009D7AB1">
            <w:pPr>
              <w:jc w:val="both"/>
              <w:rPr>
                <w:rFonts w:cs="Arial"/>
              </w:rPr>
            </w:pPr>
            <w:r w:rsidRPr="009D7AB1">
              <w:t>- p</w:t>
            </w:r>
            <w:r w:rsidR="005812B9" w:rsidRPr="009D7AB1">
              <w:t>rvní pomoc</w:t>
            </w:r>
          </w:p>
        </w:tc>
        <w:tc>
          <w:tcPr>
            <w:tcW w:w="992" w:type="dxa"/>
          </w:tcPr>
          <w:p w14:paraId="74B7C959" w14:textId="77777777" w:rsidR="005812B9" w:rsidRPr="009D7AB1" w:rsidRDefault="005812B9" w:rsidP="003F4BF2">
            <w:pPr>
              <w:jc w:val="center"/>
              <w:rPr>
                <w:rFonts w:cs="Arial"/>
                <w:b/>
              </w:rPr>
            </w:pPr>
            <w:r w:rsidRPr="009D7AB1">
              <w:rPr>
                <w:rFonts w:cs="Arial"/>
                <w:b/>
              </w:rPr>
              <w:t>2</w:t>
            </w:r>
          </w:p>
        </w:tc>
      </w:tr>
      <w:tr w:rsidR="005812B9" w:rsidRPr="009D7AB1" w14:paraId="14261FDD" w14:textId="77777777" w:rsidTr="009D7AB1">
        <w:tc>
          <w:tcPr>
            <w:tcW w:w="4503" w:type="dxa"/>
          </w:tcPr>
          <w:p w14:paraId="27818495" w14:textId="77777777" w:rsidR="005812B9" w:rsidRPr="009D7AB1" w:rsidRDefault="005812B9" w:rsidP="009D7AB1">
            <w:pPr>
              <w:autoSpaceDE w:val="0"/>
              <w:autoSpaceDN w:val="0"/>
              <w:adjustRightInd w:val="0"/>
              <w:jc w:val="both"/>
            </w:pPr>
            <w:r w:rsidRPr="009D7AB1">
              <w:t>- zvládne rozcvičení všeobecné a speciální (abeceda, strečink)</w:t>
            </w:r>
          </w:p>
          <w:p w14:paraId="2EC822CB" w14:textId="77777777" w:rsidR="005812B9" w:rsidRPr="009D7AB1" w:rsidRDefault="005812B9" w:rsidP="009D7AB1">
            <w:pPr>
              <w:autoSpaceDE w:val="0"/>
              <w:autoSpaceDN w:val="0"/>
              <w:adjustRightInd w:val="0"/>
              <w:jc w:val="both"/>
            </w:pPr>
            <w:r w:rsidRPr="009D7AB1">
              <w:t xml:space="preserve">- uplatňuje a </w:t>
            </w:r>
            <w:proofErr w:type="gramStart"/>
            <w:r w:rsidRPr="009D7AB1">
              <w:t>zlepší</w:t>
            </w:r>
            <w:proofErr w:type="gramEnd"/>
            <w:r w:rsidRPr="009D7AB1">
              <w:t xml:space="preserve"> techniku vybraných</w:t>
            </w:r>
            <w:r w:rsidR="00DC7A90" w:rsidRPr="009D7AB1">
              <w:t xml:space="preserve"> </w:t>
            </w:r>
            <w:r w:rsidRPr="009D7AB1">
              <w:t>atletických disciplín</w:t>
            </w:r>
          </w:p>
          <w:p w14:paraId="4EEB9758" w14:textId="77777777" w:rsidR="005812B9" w:rsidRPr="009D7AB1" w:rsidRDefault="005812B9" w:rsidP="009D7AB1">
            <w:pPr>
              <w:autoSpaceDE w:val="0"/>
              <w:autoSpaceDN w:val="0"/>
              <w:adjustRightInd w:val="0"/>
              <w:jc w:val="both"/>
            </w:pPr>
            <w:r w:rsidRPr="009D7AB1">
              <w:t>- ovládá pravidla atletických disciplín</w:t>
            </w:r>
          </w:p>
          <w:p w14:paraId="3F19DD64" w14:textId="77777777" w:rsidR="005812B9" w:rsidRPr="009D7AB1" w:rsidRDefault="005812B9" w:rsidP="009D7AB1">
            <w:pPr>
              <w:autoSpaceDE w:val="0"/>
              <w:autoSpaceDN w:val="0"/>
              <w:adjustRightInd w:val="0"/>
              <w:jc w:val="both"/>
            </w:pPr>
            <w:r w:rsidRPr="009D7AB1">
              <w:t>- uvědomuje si prospěšnost pohybu a</w:t>
            </w:r>
            <w:r w:rsidR="009D7AB1">
              <w:t> </w:t>
            </w:r>
            <w:r w:rsidRPr="009D7AB1">
              <w:t>pobytu</w:t>
            </w:r>
            <w:r w:rsidR="00DC7A90" w:rsidRPr="009D7AB1">
              <w:t xml:space="preserve"> </w:t>
            </w:r>
            <w:r w:rsidRPr="009D7AB1">
              <w:t>v přírodě</w:t>
            </w:r>
          </w:p>
          <w:p w14:paraId="5E4F17AC" w14:textId="77777777" w:rsidR="005812B9" w:rsidRPr="009D7AB1" w:rsidRDefault="005812B9" w:rsidP="009D7AB1">
            <w:pPr>
              <w:autoSpaceDE w:val="0"/>
              <w:autoSpaceDN w:val="0"/>
              <w:adjustRightInd w:val="0"/>
              <w:jc w:val="both"/>
            </w:pPr>
            <w:r w:rsidRPr="009D7AB1">
              <w:t>- zná své běžecké, skokanské a vrhačské</w:t>
            </w:r>
            <w:r w:rsidR="00DC7A90" w:rsidRPr="009D7AB1">
              <w:t xml:space="preserve"> </w:t>
            </w:r>
            <w:r w:rsidRPr="009D7AB1">
              <w:t>limity</w:t>
            </w:r>
          </w:p>
          <w:p w14:paraId="1B4C133A" w14:textId="77777777" w:rsidR="005812B9" w:rsidRPr="009D7AB1" w:rsidRDefault="005812B9" w:rsidP="009D7AB1">
            <w:pPr>
              <w:jc w:val="both"/>
              <w:rPr>
                <w:rFonts w:cs="Arial"/>
              </w:rPr>
            </w:pPr>
            <w:r w:rsidRPr="009D7AB1">
              <w:t>- dosahuje lepších výkonů než v 1.ročníku</w:t>
            </w:r>
          </w:p>
        </w:tc>
        <w:tc>
          <w:tcPr>
            <w:tcW w:w="3685" w:type="dxa"/>
          </w:tcPr>
          <w:p w14:paraId="508A6792" w14:textId="77777777" w:rsidR="005812B9" w:rsidRPr="009D7AB1" w:rsidRDefault="005812B9" w:rsidP="009D7AB1">
            <w:pPr>
              <w:autoSpaceDE w:val="0"/>
              <w:autoSpaceDN w:val="0"/>
              <w:adjustRightInd w:val="0"/>
              <w:jc w:val="both"/>
              <w:rPr>
                <w:b/>
                <w:bCs/>
              </w:rPr>
            </w:pPr>
            <w:r w:rsidRPr="009D7AB1">
              <w:rPr>
                <w:b/>
                <w:bCs/>
              </w:rPr>
              <w:t>2. Atletika</w:t>
            </w:r>
          </w:p>
          <w:p w14:paraId="68B41B29" w14:textId="77777777" w:rsidR="005812B9" w:rsidRPr="009D7AB1" w:rsidRDefault="009D7AB1" w:rsidP="009D7AB1">
            <w:pPr>
              <w:autoSpaceDE w:val="0"/>
              <w:autoSpaceDN w:val="0"/>
              <w:adjustRightInd w:val="0"/>
              <w:jc w:val="both"/>
            </w:pPr>
            <w:r>
              <w:t>- s</w:t>
            </w:r>
            <w:r w:rsidR="005812B9" w:rsidRPr="009D7AB1">
              <w:t>peciální běžecká cvičení, abeceda</w:t>
            </w:r>
          </w:p>
          <w:p w14:paraId="6082ECE7" w14:textId="77777777" w:rsidR="005812B9" w:rsidRPr="009D7AB1" w:rsidRDefault="009D7AB1" w:rsidP="009D7AB1">
            <w:pPr>
              <w:autoSpaceDE w:val="0"/>
              <w:autoSpaceDN w:val="0"/>
              <w:adjustRightInd w:val="0"/>
              <w:jc w:val="both"/>
            </w:pPr>
            <w:r>
              <w:t>- b</w:t>
            </w:r>
            <w:r w:rsidR="005812B9" w:rsidRPr="009D7AB1">
              <w:t xml:space="preserve">ěhy </w:t>
            </w:r>
            <w:r>
              <w:t>–</w:t>
            </w:r>
            <w:r w:rsidR="005812B9" w:rsidRPr="009D7AB1">
              <w:t xml:space="preserve"> 60</w:t>
            </w:r>
            <w:r>
              <w:t xml:space="preserve"> m</w:t>
            </w:r>
            <w:r w:rsidR="005812B9" w:rsidRPr="009D7AB1">
              <w:t>,</w:t>
            </w:r>
            <w:r>
              <w:t xml:space="preserve"> </w:t>
            </w:r>
            <w:r w:rsidR="005812B9" w:rsidRPr="009D7AB1">
              <w:t>100</w:t>
            </w:r>
            <w:r>
              <w:t xml:space="preserve"> m</w:t>
            </w:r>
            <w:r w:rsidR="005812B9" w:rsidRPr="009D7AB1">
              <w:t>, 200</w:t>
            </w:r>
            <w:r>
              <w:t xml:space="preserve"> m</w:t>
            </w:r>
            <w:r w:rsidR="005812B9" w:rsidRPr="009D7AB1">
              <w:t>, 400</w:t>
            </w:r>
            <w:r>
              <w:t> </w:t>
            </w:r>
            <w:r w:rsidR="005812B9" w:rsidRPr="009D7AB1">
              <w:t>m, 800</w:t>
            </w:r>
            <w:r>
              <w:t xml:space="preserve"> m </w:t>
            </w:r>
            <w:r w:rsidR="005812B9" w:rsidRPr="009D7AB1">
              <w:t>(D), 1500</w:t>
            </w:r>
            <w:r>
              <w:t xml:space="preserve"> m </w:t>
            </w:r>
            <w:r w:rsidR="005812B9" w:rsidRPr="009D7AB1">
              <w:t>(H)</w:t>
            </w:r>
          </w:p>
          <w:p w14:paraId="19C7412C" w14:textId="77777777" w:rsidR="005812B9" w:rsidRPr="009D7AB1" w:rsidRDefault="009D7AB1" w:rsidP="009D7AB1">
            <w:pPr>
              <w:autoSpaceDE w:val="0"/>
              <w:autoSpaceDN w:val="0"/>
              <w:adjustRightInd w:val="0"/>
              <w:jc w:val="both"/>
            </w:pPr>
            <w:r>
              <w:t xml:space="preserve">- </w:t>
            </w:r>
            <w:proofErr w:type="spellStart"/>
            <w:r w:rsidR="005812B9" w:rsidRPr="009D7AB1">
              <w:t>fartlek</w:t>
            </w:r>
            <w:proofErr w:type="spellEnd"/>
          </w:p>
          <w:p w14:paraId="0C1BF401" w14:textId="77777777" w:rsidR="005812B9" w:rsidRPr="009D7AB1" w:rsidRDefault="009D7AB1" w:rsidP="009D7AB1">
            <w:pPr>
              <w:autoSpaceDE w:val="0"/>
              <w:autoSpaceDN w:val="0"/>
              <w:adjustRightInd w:val="0"/>
              <w:jc w:val="both"/>
            </w:pPr>
            <w:r>
              <w:t xml:space="preserve">- </w:t>
            </w:r>
            <w:r w:rsidR="005812B9" w:rsidRPr="009D7AB1">
              <w:t>rovinky, starty, úseky</w:t>
            </w:r>
          </w:p>
          <w:p w14:paraId="276C74A0" w14:textId="77777777" w:rsidR="005812B9" w:rsidRPr="009D7AB1" w:rsidRDefault="009D7AB1" w:rsidP="009D7AB1">
            <w:pPr>
              <w:autoSpaceDE w:val="0"/>
              <w:autoSpaceDN w:val="0"/>
              <w:adjustRightInd w:val="0"/>
              <w:jc w:val="both"/>
            </w:pPr>
            <w:r>
              <w:t xml:space="preserve">- </w:t>
            </w:r>
            <w:proofErr w:type="gramStart"/>
            <w:r>
              <w:t>s</w:t>
            </w:r>
            <w:r w:rsidR="005812B9" w:rsidRPr="009D7AB1">
              <w:t>koky - daleký</w:t>
            </w:r>
            <w:proofErr w:type="gramEnd"/>
            <w:r w:rsidR="005812B9" w:rsidRPr="009D7AB1">
              <w:t>, vysoký</w:t>
            </w:r>
            <w:r>
              <w:t xml:space="preserve"> –</w:t>
            </w:r>
            <w:r w:rsidR="005812B9" w:rsidRPr="009D7AB1">
              <w:t xml:space="preserve"> zdokonalování</w:t>
            </w:r>
            <w:r>
              <w:t xml:space="preserve">, </w:t>
            </w:r>
            <w:r w:rsidR="005812B9" w:rsidRPr="009D7AB1">
              <w:t>odrazy, odpichy</w:t>
            </w:r>
          </w:p>
          <w:p w14:paraId="06C2E2B0" w14:textId="77777777" w:rsidR="005812B9" w:rsidRPr="009D7AB1" w:rsidRDefault="009D7AB1" w:rsidP="009D7AB1">
            <w:pPr>
              <w:jc w:val="both"/>
              <w:rPr>
                <w:rFonts w:cs="Arial"/>
              </w:rPr>
            </w:pPr>
            <w:r>
              <w:t>- v</w:t>
            </w:r>
            <w:r w:rsidR="005812B9" w:rsidRPr="009D7AB1">
              <w:t xml:space="preserve">rhy a </w:t>
            </w:r>
            <w:proofErr w:type="gramStart"/>
            <w:r w:rsidR="005812B9" w:rsidRPr="009D7AB1">
              <w:t>hody - koule</w:t>
            </w:r>
            <w:proofErr w:type="gramEnd"/>
            <w:r w:rsidR="005812B9" w:rsidRPr="009D7AB1">
              <w:t xml:space="preserve"> 3 kg, 5 kg – technika,</w:t>
            </w:r>
          </w:p>
        </w:tc>
        <w:tc>
          <w:tcPr>
            <w:tcW w:w="992" w:type="dxa"/>
          </w:tcPr>
          <w:p w14:paraId="7D7F3521" w14:textId="77777777" w:rsidR="005812B9" w:rsidRPr="009D7AB1" w:rsidRDefault="005812B9" w:rsidP="003F4BF2">
            <w:pPr>
              <w:jc w:val="center"/>
              <w:rPr>
                <w:rFonts w:cs="Arial"/>
                <w:b/>
              </w:rPr>
            </w:pPr>
            <w:r w:rsidRPr="009D7AB1">
              <w:rPr>
                <w:b/>
                <w:bCs/>
              </w:rPr>
              <w:t>10</w:t>
            </w:r>
          </w:p>
        </w:tc>
      </w:tr>
      <w:tr w:rsidR="005812B9" w:rsidRPr="009D7AB1" w14:paraId="3C9BDE71" w14:textId="77777777" w:rsidTr="009D7AB1">
        <w:tc>
          <w:tcPr>
            <w:tcW w:w="4503" w:type="dxa"/>
          </w:tcPr>
          <w:p w14:paraId="15A111EB" w14:textId="77777777" w:rsidR="005812B9" w:rsidRPr="009D7AB1" w:rsidRDefault="005812B9" w:rsidP="009D7AB1">
            <w:pPr>
              <w:autoSpaceDE w:val="0"/>
              <w:autoSpaceDN w:val="0"/>
              <w:adjustRightInd w:val="0"/>
              <w:jc w:val="both"/>
            </w:pPr>
            <w:r w:rsidRPr="009D7AB1">
              <w:t xml:space="preserve">- </w:t>
            </w:r>
            <w:proofErr w:type="gramStart"/>
            <w:r w:rsidRPr="009D7AB1">
              <w:t>zlepší</w:t>
            </w:r>
            <w:proofErr w:type="gramEnd"/>
            <w:r w:rsidRPr="009D7AB1">
              <w:t xml:space="preserve"> se v základních herních činnostech</w:t>
            </w:r>
            <w:r w:rsidR="00524B32">
              <w:t xml:space="preserve"> </w:t>
            </w:r>
            <w:r w:rsidRPr="009D7AB1">
              <w:t>jednotlivce proti 1.</w:t>
            </w:r>
            <w:r w:rsidR="00524B32">
              <w:t xml:space="preserve"> </w:t>
            </w:r>
            <w:r w:rsidRPr="009D7AB1">
              <w:t>ročníku</w:t>
            </w:r>
          </w:p>
          <w:p w14:paraId="5F39136D" w14:textId="77777777" w:rsidR="005812B9" w:rsidRPr="009D7AB1" w:rsidRDefault="005812B9" w:rsidP="009D7AB1">
            <w:pPr>
              <w:autoSpaceDE w:val="0"/>
              <w:autoSpaceDN w:val="0"/>
              <w:adjustRightInd w:val="0"/>
              <w:jc w:val="both"/>
            </w:pPr>
            <w:r w:rsidRPr="009D7AB1">
              <w:t>- dává své schopnosti ve prospěch kolektivu</w:t>
            </w:r>
          </w:p>
          <w:p w14:paraId="2BAB1923" w14:textId="77777777" w:rsidR="005812B9" w:rsidRPr="009D7AB1" w:rsidRDefault="005812B9" w:rsidP="009D7AB1">
            <w:pPr>
              <w:autoSpaceDE w:val="0"/>
              <w:autoSpaceDN w:val="0"/>
              <w:adjustRightInd w:val="0"/>
              <w:jc w:val="both"/>
            </w:pPr>
            <w:r w:rsidRPr="009D7AB1">
              <w:t xml:space="preserve">- </w:t>
            </w:r>
            <w:proofErr w:type="gramStart"/>
            <w:r w:rsidRPr="009D7AB1">
              <w:t>rozliší</w:t>
            </w:r>
            <w:proofErr w:type="gramEnd"/>
            <w:r w:rsidRPr="009D7AB1">
              <w:t xml:space="preserve"> jednání fair-play</w:t>
            </w:r>
          </w:p>
          <w:p w14:paraId="5DF013B4" w14:textId="77777777" w:rsidR="005812B9" w:rsidRPr="009D7AB1" w:rsidRDefault="005812B9" w:rsidP="009D7AB1">
            <w:pPr>
              <w:autoSpaceDE w:val="0"/>
              <w:autoSpaceDN w:val="0"/>
              <w:adjustRightInd w:val="0"/>
              <w:jc w:val="both"/>
            </w:pPr>
            <w:r w:rsidRPr="009D7AB1">
              <w:t>- ovládá pravidla vybraných her</w:t>
            </w:r>
          </w:p>
          <w:p w14:paraId="5E30BEE0" w14:textId="77777777" w:rsidR="005812B9" w:rsidRPr="009D7AB1" w:rsidRDefault="005812B9" w:rsidP="009D7AB1">
            <w:pPr>
              <w:autoSpaceDE w:val="0"/>
              <w:autoSpaceDN w:val="0"/>
              <w:adjustRightInd w:val="0"/>
              <w:jc w:val="both"/>
            </w:pPr>
            <w:r w:rsidRPr="009D7AB1">
              <w:t>- rozumí složitějším taktickým pokynům při</w:t>
            </w:r>
            <w:r w:rsidR="00DC7A90" w:rsidRPr="009D7AB1">
              <w:t xml:space="preserve"> </w:t>
            </w:r>
            <w:r w:rsidRPr="009D7AB1">
              <w:t>hře</w:t>
            </w:r>
          </w:p>
          <w:p w14:paraId="0F177317" w14:textId="77777777" w:rsidR="005812B9" w:rsidRPr="009D7AB1" w:rsidRDefault="005812B9" w:rsidP="009D7AB1">
            <w:pPr>
              <w:autoSpaceDE w:val="0"/>
              <w:autoSpaceDN w:val="0"/>
              <w:adjustRightInd w:val="0"/>
              <w:jc w:val="both"/>
            </w:pPr>
            <w:r w:rsidRPr="009D7AB1">
              <w:t>- řídí se signalizací rozhodčího, umí řídit</w:t>
            </w:r>
            <w:r w:rsidR="00DC7A90" w:rsidRPr="009D7AB1">
              <w:t xml:space="preserve"> </w:t>
            </w:r>
            <w:r w:rsidRPr="009D7AB1">
              <w:t>utkání</w:t>
            </w:r>
          </w:p>
          <w:p w14:paraId="11A6F96C" w14:textId="77777777" w:rsidR="005812B9" w:rsidRPr="009D7AB1" w:rsidRDefault="005812B9" w:rsidP="009D7AB1">
            <w:pPr>
              <w:autoSpaceDE w:val="0"/>
              <w:autoSpaceDN w:val="0"/>
              <w:adjustRightInd w:val="0"/>
              <w:jc w:val="both"/>
            </w:pPr>
            <w:r w:rsidRPr="009D7AB1">
              <w:t>- chápe různé herní varianty a systémy</w:t>
            </w:r>
          </w:p>
          <w:p w14:paraId="4DBB6353" w14:textId="77777777" w:rsidR="005812B9" w:rsidRPr="009D7AB1" w:rsidRDefault="005812B9" w:rsidP="009D7AB1">
            <w:pPr>
              <w:autoSpaceDE w:val="0"/>
              <w:autoSpaceDN w:val="0"/>
              <w:adjustRightInd w:val="0"/>
              <w:jc w:val="both"/>
            </w:pPr>
            <w:r w:rsidRPr="009D7AB1">
              <w:t>- zvládá složitější herní cvičení</w:t>
            </w:r>
          </w:p>
          <w:p w14:paraId="28DE3EBF" w14:textId="77777777" w:rsidR="005812B9" w:rsidRPr="009D7AB1" w:rsidRDefault="005812B9" w:rsidP="009D7AB1">
            <w:pPr>
              <w:autoSpaceDE w:val="0"/>
              <w:autoSpaceDN w:val="0"/>
              <w:adjustRightInd w:val="0"/>
              <w:jc w:val="both"/>
            </w:pPr>
            <w:r w:rsidRPr="009D7AB1">
              <w:t>- uvědomuje si důležitost každého člena</w:t>
            </w:r>
            <w:r w:rsidR="00DC7A90" w:rsidRPr="009D7AB1">
              <w:t xml:space="preserve"> </w:t>
            </w:r>
            <w:r w:rsidRPr="009D7AB1">
              <w:t>týmu a jeho přínos, i svůj</w:t>
            </w:r>
          </w:p>
          <w:p w14:paraId="7119E5D3" w14:textId="77777777" w:rsidR="005812B9" w:rsidRPr="009D7AB1" w:rsidRDefault="005812B9" w:rsidP="009D7AB1">
            <w:pPr>
              <w:autoSpaceDE w:val="0"/>
              <w:autoSpaceDN w:val="0"/>
              <w:adjustRightInd w:val="0"/>
              <w:jc w:val="both"/>
            </w:pPr>
            <w:r w:rsidRPr="009D7AB1">
              <w:t>- nebojí se konfrontace</w:t>
            </w:r>
          </w:p>
          <w:p w14:paraId="0992B196" w14:textId="77777777" w:rsidR="005812B9" w:rsidRPr="009D7AB1" w:rsidRDefault="005812B9" w:rsidP="009D7AB1">
            <w:pPr>
              <w:jc w:val="both"/>
              <w:rPr>
                <w:rFonts w:cs="Arial"/>
              </w:rPr>
            </w:pPr>
            <w:r w:rsidRPr="009D7AB1">
              <w:t>-</w:t>
            </w:r>
            <w:r w:rsidR="00DC7A90" w:rsidRPr="009D7AB1">
              <w:t xml:space="preserve"> </w:t>
            </w:r>
            <w:proofErr w:type="gramStart"/>
            <w:r w:rsidRPr="009D7AB1">
              <w:t>zlepší</w:t>
            </w:r>
            <w:proofErr w:type="gramEnd"/>
            <w:r w:rsidRPr="009D7AB1">
              <w:t xml:space="preserve"> herní projev</w:t>
            </w:r>
          </w:p>
        </w:tc>
        <w:tc>
          <w:tcPr>
            <w:tcW w:w="3685" w:type="dxa"/>
          </w:tcPr>
          <w:p w14:paraId="5BB38A8D" w14:textId="77777777" w:rsidR="005812B9" w:rsidRPr="009D7AB1" w:rsidRDefault="005812B9" w:rsidP="009D7AB1">
            <w:pPr>
              <w:autoSpaceDE w:val="0"/>
              <w:autoSpaceDN w:val="0"/>
              <w:adjustRightInd w:val="0"/>
              <w:jc w:val="both"/>
              <w:rPr>
                <w:b/>
                <w:bCs/>
              </w:rPr>
            </w:pPr>
            <w:r w:rsidRPr="009D7AB1">
              <w:rPr>
                <w:b/>
                <w:bCs/>
              </w:rPr>
              <w:t>3. Sportovní hry</w:t>
            </w:r>
          </w:p>
          <w:p w14:paraId="11D732DE" w14:textId="77777777" w:rsidR="005812B9" w:rsidRPr="009D7AB1" w:rsidRDefault="009D7AB1" w:rsidP="009D7AB1">
            <w:pPr>
              <w:autoSpaceDE w:val="0"/>
              <w:autoSpaceDN w:val="0"/>
              <w:adjustRightInd w:val="0"/>
              <w:jc w:val="both"/>
            </w:pPr>
            <w:r>
              <w:t xml:space="preserve">- </w:t>
            </w:r>
            <w:proofErr w:type="gramStart"/>
            <w:r>
              <w:t>ko</w:t>
            </w:r>
            <w:r w:rsidR="005812B9" w:rsidRPr="009D7AB1">
              <w:t>paná - individuální</w:t>
            </w:r>
            <w:proofErr w:type="gramEnd"/>
            <w:r w:rsidR="005812B9" w:rsidRPr="009D7AB1">
              <w:t xml:space="preserve"> činnost jednotlivce,</w:t>
            </w:r>
            <w:r>
              <w:t xml:space="preserve"> </w:t>
            </w:r>
            <w:r w:rsidR="005812B9" w:rsidRPr="009D7AB1">
              <w:t>hra, taktika</w:t>
            </w:r>
          </w:p>
          <w:p w14:paraId="07C73ADB" w14:textId="77777777" w:rsidR="005812B9" w:rsidRPr="009D7AB1" w:rsidRDefault="009D7AB1" w:rsidP="009D7AB1">
            <w:pPr>
              <w:autoSpaceDE w:val="0"/>
              <w:autoSpaceDN w:val="0"/>
              <w:adjustRightInd w:val="0"/>
              <w:jc w:val="both"/>
            </w:pPr>
            <w:r>
              <w:t xml:space="preserve">- </w:t>
            </w:r>
            <w:proofErr w:type="gramStart"/>
            <w:r>
              <w:t>s</w:t>
            </w:r>
            <w:r w:rsidR="005812B9" w:rsidRPr="009D7AB1">
              <w:t>oftbal - házení</w:t>
            </w:r>
            <w:proofErr w:type="gramEnd"/>
            <w:r w:rsidR="005812B9" w:rsidRPr="009D7AB1">
              <w:t>, chytání, odpal, taktika</w:t>
            </w:r>
          </w:p>
          <w:p w14:paraId="01298CA0" w14:textId="77777777" w:rsidR="005812B9" w:rsidRPr="009D7AB1" w:rsidRDefault="009D7AB1" w:rsidP="009D7AB1">
            <w:pPr>
              <w:autoSpaceDE w:val="0"/>
              <w:autoSpaceDN w:val="0"/>
              <w:adjustRightInd w:val="0"/>
              <w:jc w:val="both"/>
            </w:pPr>
            <w:r>
              <w:t xml:space="preserve">- </w:t>
            </w:r>
            <w:proofErr w:type="gramStart"/>
            <w:r>
              <w:t>k</w:t>
            </w:r>
            <w:r w:rsidR="005812B9" w:rsidRPr="009D7AB1">
              <w:t>ošíková - dribling</w:t>
            </w:r>
            <w:proofErr w:type="gramEnd"/>
            <w:r w:rsidR="005812B9" w:rsidRPr="009D7AB1">
              <w:t>, střelba, přihrávka, hra,</w:t>
            </w:r>
            <w:r>
              <w:t xml:space="preserve"> </w:t>
            </w:r>
            <w:r w:rsidR="005812B9" w:rsidRPr="009D7AB1">
              <w:t>obrana, taktika</w:t>
            </w:r>
          </w:p>
          <w:p w14:paraId="320477EB" w14:textId="77777777" w:rsidR="005812B9" w:rsidRPr="009D7AB1" w:rsidRDefault="009D7AB1" w:rsidP="009D7AB1">
            <w:pPr>
              <w:autoSpaceDE w:val="0"/>
              <w:autoSpaceDN w:val="0"/>
              <w:adjustRightInd w:val="0"/>
              <w:jc w:val="both"/>
            </w:pPr>
            <w:r>
              <w:t xml:space="preserve">- </w:t>
            </w:r>
            <w:proofErr w:type="gramStart"/>
            <w:r>
              <w:t>o</w:t>
            </w:r>
            <w:r w:rsidR="005812B9" w:rsidRPr="009D7AB1">
              <w:t>dbíjená - odb</w:t>
            </w:r>
            <w:r w:rsidR="006E0A3F" w:rsidRPr="009D7AB1">
              <w:t>íjení</w:t>
            </w:r>
            <w:proofErr w:type="gramEnd"/>
            <w:r w:rsidR="005812B9" w:rsidRPr="009D7AB1">
              <w:t xml:space="preserve"> vrchem, spodem, podání,</w:t>
            </w:r>
            <w:r>
              <w:t xml:space="preserve"> </w:t>
            </w:r>
            <w:r w:rsidR="005812B9" w:rsidRPr="009D7AB1">
              <w:t>příjem, hra</w:t>
            </w:r>
          </w:p>
          <w:p w14:paraId="70794923" w14:textId="77777777" w:rsidR="005812B9" w:rsidRPr="009D7AB1" w:rsidRDefault="009D7AB1" w:rsidP="009D7AB1">
            <w:pPr>
              <w:autoSpaceDE w:val="0"/>
              <w:autoSpaceDN w:val="0"/>
              <w:adjustRightInd w:val="0"/>
              <w:jc w:val="both"/>
            </w:pPr>
            <w:r>
              <w:t>- o</w:t>
            </w:r>
            <w:r w:rsidR="005812B9" w:rsidRPr="009D7AB1">
              <w:t xml:space="preserve">statní </w:t>
            </w:r>
            <w:r w:rsidR="006E0A3F" w:rsidRPr="009D7AB1">
              <w:t>–</w:t>
            </w:r>
            <w:r w:rsidR="005812B9" w:rsidRPr="009D7AB1">
              <w:t xml:space="preserve"> sálov</w:t>
            </w:r>
            <w:r w:rsidR="006E0A3F" w:rsidRPr="009D7AB1">
              <w:t>á kopaná</w:t>
            </w:r>
            <w:r w:rsidR="005812B9" w:rsidRPr="009D7AB1">
              <w:t xml:space="preserve">, frisbee, florbal, nohejbal </w:t>
            </w:r>
          </w:p>
          <w:p w14:paraId="77F7B617" w14:textId="77777777" w:rsidR="005812B9" w:rsidRPr="009D7AB1" w:rsidRDefault="005812B9" w:rsidP="009D7AB1">
            <w:pPr>
              <w:autoSpaceDE w:val="0"/>
              <w:autoSpaceDN w:val="0"/>
              <w:adjustRightInd w:val="0"/>
              <w:jc w:val="both"/>
              <w:rPr>
                <w:rFonts w:cs="Arial"/>
              </w:rPr>
            </w:pPr>
          </w:p>
        </w:tc>
        <w:tc>
          <w:tcPr>
            <w:tcW w:w="992" w:type="dxa"/>
          </w:tcPr>
          <w:p w14:paraId="75118803" w14:textId="77777777" w:rsidR="005812B9" w:rsidRPr="009D7AB1" w:rsidRDefault="005812B9" w:rsidP="003F4BF2">
            <w:pPr>
              <w:jc w:val="center"/>
              <w:rPr>
                <w:rFonts w:cs="Arial"/>
                <w:b/>
              </w:rPr>
            </w:pPr>
            <w:r w:rsidRPr="009D7AB1">
              <w:rPr>
                <w:b/>
                <w:bCs/>
              </w:rPr>
              <w:t>10</w:t>
            </w:r>
          </w:p>
        </w:tc>
      </w:tr>
      <w:tr w:rsidR="005812B9" w:rsidRPr="009D7AB1" w14:paraId="5CDA4D40" w14:textId="77777777" w:rsidTr="009D7AB1">
        <w:tc>
          <w:tcPr>
            <w:tcW w:w="4503" w:type="dxa"/>
          </w:tcPr>
          <w:p w14:paraId="42B15890" w14:textId="77777777" w:rsidR="005812B9" w:rsidRPr="009D7AB1" w:rsidRDefault="005812B9" w:rsidP="009D7AB1">
            <w:pPr>
              <w:autoSpaceDE w:val="0"/>
              <w:autoSpaceDN w:val="0"/>
              <w:adjustRightInd w:val="0"/>
              <w:jc w:val="both"/>
            </w:pPr>
            <w:r w:rsidRPr="009D7AB1">
              <w:t xml:space="preserve">- </w:t>
            </w:r>
            <w:proofErr w:type="gramStart"/>
            <w:r w:rsidRPr="009D7AB1">
              <w:t>zlepší</w:t>
            </w:r>
            <w:proofErr w:type="gramEnd"/>
            <w:r w:rsidRPr="009D7AB1">
              <w:t xml:space="preserve"> koordinaci svých pohybů</w:t>
            </w:r>
          </w:p>
          <w:p w14:paraId="289F590A" w14:textId="77777777" w:rsidR="005812B9" w:rsidRPr="009D7AB1" w:rsidRDefault="005812B9" w:rsidP="009D7AB1">
            <w:pPr>
              <w:autoSpaceDE w:val="0"/>
              <w:autoSpaceDN w:val="0"/>
              <w:adjustRightInd w:val="0"/>
              <w:jc w:val="both"/>
            </w:pPr>
            <w:r w:rsidRPr="009D7AB1">
              <w:t>- upevňuje zásady dopomoci a záchrany</w:t>
            </w:r>
          </w:p>
          <w:p w14:paraId="0427AE7A" w14:textId="77777777" w:rsidR="005812B9" w:rsidRPr="009D7AB1" w:rsidRDefault="005812B9" w:rsidP="009D7AB1">
            <w:pPr>
              <w:autoSpaceDE w:val="0"/>
              <w:autoSpaceDN w:val="0"/>
              <w:adjustRightInd w:val="0"/>
              <w:jc w:val="both"/>
            </w:pPr>
            <w:r w:rsidRPr="009D7AB1">
              <w:t>- nebojí se nářadí</w:t>
            </w:r>
          </w:p>
          <w:p w14:paraId="015D29A2" w14:textId="77777777" w:rsidR="005812B9" w:rsidRPr="009D7AB1" w:rsidRDefault="005812B9" w:rsidP="009D7AB1">
            <w:pPr>
              <w:autoSpaceDE w:val="0"/>
              <w:autoSpaceDN w:val="0"/>
              <w:adjustRightInd w:val="0"/>
              <w:jc w:val="both"/>
            </w:pPr>
            <w:r w:rsidRPr="009D7AB1">
              <w:t>- sestaví složitější pohybové sestavy</w:t>
            </w:r>
          </w:p>
          <w:p w14:paraId="6E12DEE0" w14:textId="77777777" w:rsidR="005812B9" w:rsidRPr="009D7AB1" w:rsidRDefault="005812B9" w:rsidP="009D7AB1">
            <w:pPr>
              <w:autoSpaceDE w:val="0"/>
              <w:autoSpaceDN w:val="0"/>
              <w:adjustRightInd w:val="0"/>
              <w:jc w:val="both"/>
            </w:pPr>
            <w:r w:rsidRPr="009D7AB1">
              <w:t>- zlepšuje si prostorovou orientaci</w:t>
            </w:r>
          </w:p>
          <w:p w14:paraId="64FD2BF6" w14:textId="77777777" w:rsidR="005812B9" w:rsidRPr="009D7AB1" w:rsidRDefault="005812B9" w:rsidP="009D7AB1">
            <w:pPr>
              <w:jc w:val="both"/>
              <w:rPr>
                <w:rFonts w:cs="Arial"/>
              </w:rPr>
            </w:pPr>
            <w:r w:rsidRPr="009D7AB1">
              <w:t xml:space="preserve">- </w:t>
            </w:r>
            <w:proofErr w:type="gramStart"/>
            <w:r w:rsidRPr="009D7AB1">
              <w:t>zlepší</w:t>
            </w:r>
            <w:proofErr w:type="gramEnd"/>
            <w:r w:rsidRPr="009D7AB1">
              <w:t xml:space="preserve"> si rytmické a hudební vnímání</w:t>
            </w:r>
          </w:p>
        </w:tc>
        <w:tc>
          <w:tcPr>
            <w:tcW w:w="3685" w:type="dxa"/>
          </w:tcPr>
          <w:p w14:paraId="5F8C7A05" w14:textId="77777777" w:rsidR="005812B9" w:rsidRPr="009D7AB1" w:rsidRDefault="005812B9" w:rsidP="009D7AB1">
            <w:pPr>
              <w:autoSpaceDE w:val="0"/>
              <w:autoSpaceDN w:val="0"/>
              <w:adjustRightInd w:val="0"/>
              <w:jc w:val="both"/>
              <w:rPr>
                <w:b/>
                <w:bCs/>
              </w:rPr>
            </w:pPr>
            <w:r w:rsidRPr="009D7AB1">
              <w:rPr>
                <w:b/>
                <w:bCs/>
              </w:rPr>
              <w:t>4. Sportovní gymnastika</w:t>
            </w:r>
            <w:r w:rsidRPr="009D7AB1">
              <w:t xml:space="preserve">, </w:t>
            </w:r>
            <w:r w:rsidRPr="009D7AB1">
              <w:rPr>
                <w:b/>
                <w:bCs/>
              </w:rPr>
              <w:t>cvičení s hudbou</w:t>
            </w:r>
          </w:p>
          <w:p w14:paraId="2B32031C" w14:textId="77777777" w:rsidR="005812B9" w:rsidRPr="009D7AB1" w:rsidRDefault="00524B32" w:rsidP="009D7AB1">
            <w:pPr>
              <w:autoSpaceDE w:val="0"/>
              <w:autoSpaceDN w:val="0"/>
              <w:adjustRightInd w:val="0"/>
              <w:jc w:val="both"/>
            </w:pPr>
            <w:r>
              <w:t>- c</w:t>
            </w:r>
            <w:r w:rsidR="005812B9" w:rsidRPr="009D7AB1">
              <w:t xml:space="preserve">vičení na </w:t>
            </w:r>
            <w:proofErr w:type="gramStart"/>
            <w:r w:rsidR="005812B9" w:rsidRPr="009D7AB1">
              <w:t>nářadí - hrazda</w:t>
            </w:r>
            <w:proofErr w:type="gramEnd"/>
            <w:r w:rsidR="005812B9" w:rsidRPr="009D7AB1">
              <w:t>, přeskok, kladina</w:t>
            </w:r>
            <w:r>
              <w:t xml:space="preserve"> - </w:t>
            </w:r>
            <w:r w:rsidR="005812B9" w:rsidRPr="009D7AB1">
              <w:t>metodika, nácvik</w:t>
            </w:r>
          </w:p>
          <w:p w14:paraId="38AE153A" w14:textId="77777777" w:rsidR="005812B9" w:rsidRPr="009D7AB1" w:rsidRDefault="00524B32" w:rsidP="009D7AB1">
            <w:pPr>
              <w:autoSpaceDE w:val="0"/>
              <w:autoSpaceDN w:val="0"/>
              <w:adjustRightInd w:val="0"/>
              <w:jc w:val="both"/>
            </w:pPr>
            <w:r>
              <w:t>- p</w:t>
            </w:r>
            <w:r w:rsidR="005812B9" w:rsidRPr="009D7AB1">
              <w:t>rostná</w:t>
            </w:r>
          </w:p>
          <w:p w14:paraId="09711390" w14:textId="77777777" w:rsidR="005812B9" w:rsidRPr="009D7AB1" w:rsidRDefault="00524B32" w:rsidP="009D7AB1">
            <w:pPr>
              <w:jc w:val="both"/>
            </w:pPr>
            <w:r>
              <w:t xml:space="preserve">- </w:t>
            </w:r>
            <w:proofErr w:type="gramStart"/>
            <w:r>
              <w:t>š</w:t>
            </w:r>
            <w:r w:rsidR="005812B9" w:rsidRPr="009D7AB1">
              <w:t>plh - tyč</w:t>
            </w:r>
            <w:proofErr w:type="gramEnd"/>
            <w:r w:rsidR="005812B9" w:rsidRPr="009D7AB1">
              <w:t>, lano</w:t>
            </w:r>
          </w:p>
          <w:p w14:paraId="52082559" w14:textId="77777777" w:rsidR="005812B9" w:rsidRPr="009D7AB1" w:rsidRDefault="00524B32" w:rsidP="009D7AB1">
            <w:pPr>
              <w:jc w:val="both"/>
              <w:rPr>
                <w:rFonts w:cs="Arial"/>
              </w:rPr>
            </w:pPr>
            <w:r>
              <w:t>- a</w:t>
            </w:r>
            <w:r w:rsidR="005812B9" w:rsidRPr="009D7AB1">
              <w:t>erobik</w:t>
            </w:r>
          </w:p>
        </w:tc>
        <w:tc>
          <w:tcPr>
            <w:tcW w:w="992" w:type="dxa"/>
          </w:tcPr>
          <w:p w14:paraId="1D8D9D5A" w14:textId="77777777" w:rsidR="005812B9" w:rsidRPr="009D7AB1" w:rsidRDefault="005812B9" w:rsidP="003F4BF2">
            <w:pPr>
              <w:jc w:val="center"/>
              <w:rPr>
                <w:rFonts w:cs="Arial"/>
                <w:b/>
              </w:rPr>
            </w:pPr>
            <w:r w:rsidRPr="009D7AB1">
              <w:rPr>
                <w:rFonts w:cs="Arial"/>
                <w:b/>
              </w:rPr>
              <w:t>4</w:t>
            </w:r>
          </w:p>
        </w:tc>
      </w:tr>
      <w:tr w:rsidR="005812B9" w:rsidRPr="009D7AB1" w14:paraId="05E47969" w14:textId="77777777" w:rsidTr="009D7AB1">
        <w:tc>
          <w:tcPr>
            <w:tcW w:w="4503" w:type="dxa"/>
          </w:tcPr>
          <w:p w14:paraId="3DD27BFF" w14:textId="77777777" w:rsidR="005812B9" w:rsidRPr="009D7AB1" w:rsidRDefault="00DC7A90" w:rsidP="009D7AB1">
            <w:pPr>
              <w:autoSpaceDE w:val="0"/>
              <w:autoSpaceDN w:val="0"/>
              <w:adjustRightInd w:val="0"/>
              <w:jc w:val="both"/>
            </w:pPr>
            <w:r w:rsidRPr="009D7AB1">
              <w:t xml:space="preserve">- </w:t>
            </w:r>
            <w:r w:rsidR="005812B9" w:rsidRPr="009D7AB1">
              <w:t>nezneužívá svých silových dispozic</w:t>
            </w:r>
          </w:p>
          <w:p w14:paraId="4EEBC71E" w14:textId="77777777" w:rsidR="005812B9" w:rsidRPr="009D7AB1" w:rsidRDefault="00DC7A90" w:rsidP="009D7AB1">
            <w:pPr>
              <w:autoSpaceDE w:val="0"/>
              <w:autoSpaceDN w:val="0"/>
              <w:adjustRightInd w:val="0"/>
              <w:jc w:val="both"/>
            </w:pPr>
            <w:r w:rsidRPr="009D7AB1">
              <w:t xml:space="preserve">- </w:t>
            </w:r>
            <w:r w:rsidR="005812B9" w:rsidRPr="009D7AB1">
              <w:t>respektuje soupeře</w:t>
            </w:r>
          </w:p>
          <w:p w14:paraId="4642AFCD" w14:textId="77777777" w:rsidR="005812B9" w:rsidRPr="009D7AB1" w:rsidRDefault="00DC7A90" w:rsidP="009D7AB1">
            <w:pPr>
              <w:autoSpaceDE w:val="0"/>
              <w:autoSpaceDN w:val="0"/>
              <w:adjustRightInd w:val="0"/>
              <w:jc w:val="both"/>
              <w:rPr>
                <w:rFonts w:cs="Arial"/>
              </w:rPr>
            </w:pPr>
            <w:r w:rsidRPr="009D7AB1">
              <w:t xml:space="preserve">- </w:t>
            </w:r>
            <w:proofErr w:type="gramStart"/>
            <w:r w:rsidR="005812B9" w:rsidRPr="009D7AB1">
              <w:t>rozliší</w:t>
            </w:r>
            <w:proofErr w:type="gramEnd"/>
            <w:r w:rsidR="005812B9" w:rsidRPr="009D7AB1">
              <w:t xml:space="preserve"> nutnou sebeobranu</w:t>
            </w:r>
          </w:p>
        </w:tc>
        <w:tc>
          <w:tcPr>
            <w:tcW w:w="3685" w:type="dxa"/>
          </w:tcPr>
          <w:p w14:paraId="075F2684" w14:textId="77777777" w:rsidR="005812B9" w:rsidRPr="009D7AB1" w:rsidRDefault="005812B9" w:rsidP="009D7AB1">
            <w:pPr>
              <w:autoSpaceDE w:val="0"/>
              <w:autoSpaceDN w:val="0"/>
              <w:adjustRightInd w:val="0"/>
              <w:jc w:val="both"/>
              <w:rPr>
                <w:b/>
                <w:bCs/>
              </w:rPr>
            </w:pPr>
            <w:r w:rsidRPr="009D7AB1">
              <w:rPr>
                <w:b/>
                <w:bCs/>
              </w:rPr>
              <w:t>5. Úpoly</w:t>
            </w:r>
          </w:p>
          <w:p w14:paraId="68553DAA" w14:textId="77777777" w:rsidR="005812B9" w:rsidRPr="009D7AB1" w:rsidRDefault="00524B32" w:rsidP="009D7AB1">
            <w:pPr>
              <w:jc w:val="both"/>
              <w:rPr>
                <w:rFonts w:cs="Arial"/>
              </w:rPr>
            </w:pPr>
            <w:r>
              <w:t>- p</w:t>
            </w:r>
            <w:r w:rsidR="005812B9" w:rsidRPr="009D7AB1">
              <w:t xml:space="preserve">ády, přetahy, </w:t>
            </w:r>
            <w:proofErr w:type="gramStart"/>
            <w:r w:rsidR="005812B9" w:rsidRPr="009D7AB1">
              <w:t>přetlaky - herní</w:t>
            </w:r>
            <w:proofErr w:type="gramEnd"/>
            <w:r w:rsidR="005812B9" w:rsidRPr="009D7AB1">
              <w:t xml:space="preserve"> formou</w:t>
            </w:r>
          </w:p>
        </w:tc>
        <w:tc>
          <w:tcPr>
            <w:tcW w:w="992" w:type="dxa"/>
          </w:tcPr>
          <w:p w14:paraId="292B86F0" w14:textId="77777777" w:rsidR="005812B9" w:rsidRPr="009D7AB1" w:rsidRDefault="005812B9" w:rsidP="003F4BF2">
            <w:pPr>
              <w:jc w:val="center"/>
              <w:rPr>
                <w:rFonts w:cs="Arial"/>
                <w:b/>
              </w:rPr>
            </w:pPr>
            <w:r w:rsidRPr="009D7AB1">
              <w:rPr>
                <w:b/>
                <w:bCs/>
              </w:rPr>
              <w:t>1</w:t>
            </w:r>
          </w:p>
        </w:tc>
      </w:tr>
      <w:tr w:rsidR="005812B9" w:rsidRPr="009D7AB1" w14:paraId="69E7D46B" w14:textId="77777777" w:rsidTr="009D7AB1">
        <w:tc>
          <w:tcPr>
            <w:tcW w:w="4503" w:type="dxa"/>
          </w:tcPr>
          <w:p w14:paraId="29126AEA" w14:textId="77777777" w:rsidR="005812B9" w:rsidRPr="009D7AB1" w:rsidRDefault="005812B9" w:rsidP="009D7AB1">
            <w:pPr>
              <w:autoSpaceDE w:val="0"/>
              <w:autoSpaceDN w:val="0"/>
              <w:adjustRightInd w:val="0"/>
              <w:jc w:val="both"/>
            </w:pPr>
            <w:r w:rsidRPr="009D7AB1">
              <w:t>- využívá své pohybové schopnosti a</w:t>
            </w:r>
            <w:r w:rsidR="00524B32">
              <w:t> </w:t>
            </w:r>
            <w:r w:rsidRPr="009D7AB1">
              <w:t>dovednosti</w:t>
            </w:r>
          </w:p>
          <w:p w14:paraId="429C6E92" w14:textId="77777777" w:rsidR="005812B9" w:rsidRPr="009D7AB1" w:rsidRDefault="005812B9" w:rsidP="009D7AB1">
            <w:pPr>
              <w:jc w:val="both"/>
              <w:rPr>
                <w:rFonts w:cs="Arial"/>
              </w:rPr>
            </w:pPr>
            <w:r w:rsidRPr="009D7AB1">
              <w:t>- chápe důležitost týmové práce</w:t>
            </w:r>
          </w:p>
        </w:tc>
        <w:tc>
          <w:tcPr>
            <w:tcW w:w="3685" w:type="dxa"/>
          </w:tcPr>
          <w:p w14:paraId="064AAF89" w14:textId="77777777" w:rsidR="005812B9" w:rsidRPr="009D7AB1" w:rsidRDefault="005812B9" w:rsidP="009D7AB1">
            <w:pPr>
              <w:autoSpaceDE w:val="0"/>
              <w:autoSpaceDN w:val="0"/>
              <w:adjustRightInd w:val="0"/>
              <w:jc w:val="both"/>
              <w:rPr>
                <w:b/>
                <w:bCs/>
              </w:rPr>
            </w:pPr>
            <w:r w:rsidRPr="009D7AB1">
              <w:rPr>
                <w:b/>
                <w:bCs/>
              </w:rPr>
              <w:t>6. Pohybové hry</w:t>
            </w:r>
          </w:p>
          <w:p w14:paraId="7A3CBBBC" w14:textId="77777777" w:rsidR="005812B9" w:rsidRPr="009D7AB1" w:rsidRDefault="00524B32" w:rsidP="009D7AB1">
            <w:pPr>
              <w:jc w:val="both"/>
              <w:rPr>
                <w:rFonts w:cs="Arial"/>
              </w:rPr>
            </w:pPr>
            <w:r>
              <w:t>- d</w:t>
            </w:r>
            <w:r w:rsidR="005812B9" w:rsidRPr="009D7AB1">
              <w:t>robné,</w:t>
            </w:r>
            <w:r w:rsidR="006E0A3F" w:rsidRPr="009D7AB1">
              <w:t xml:space="preserve"> </w:t>
            </w:r>
            <w:r w:rsidR="005812B9" w:rsidRPr="009D7AB1">
              <w:t>štafetové</w:t>
            </w:r>
          </w:p>
        </w:tc>
        <w:tc>
          <w:tcPr>
            <w:tcW w:w="992" w:type="dxa"/>
          </w:tcPr>
          <w:p w14:paraId="06FB1882" w14:textId="77777777" w:rsidR="005812B9" w:rsidRPr="009D7AB1" w:rsidRDefault="005812B9" w:rsidP="003F4BF2">
            <w:pPr>
              <w:jc w:val="center"/>
              <w:rPr>
                <w:rFonts w:cs="Arial"/>
                <w:b/>
              </w:rPr>
            </w:pPr>
            <w:r w:rsidRPr="009D7AB1">
              <w:rPr>
                <w:b/>
              </w:rPr>
              <w:t>4</w:t>
            </w:r>
          </w:p>
        </w:tc>
      </w:tr>
      <w:tr w:rsidR="005812B9" w:rsidRPr="009D7AB1" w14:paraId="43F9F7F0" w14:textId="77777777" w:rsidTr="009D7AB1">
        <w:tc>
          <w:tcPr>
            <w:tcW w:w="4503" w:type="dxa"/>
          </w:tcPr>
          <w:p w14:paraId="7DCCF89D" w14:textId="77777777" w:rsidR="005812B9" w:rsidRPr="009D7AB1" w:rsidRDefault="005812B9" w:rsidP="009D7AB1">
            <w:pPr>
              <w:autoSpaceDE w:val="0"/>
              <w:autoSpaceDN w:val="0"/>
              <w:adjustRightInd w:val="0"/>
              <w:jc w:val="both"/>
            </w:pPr>
            <w:r w:rsidRPr="009D7AB1">
              <w:t>- uvědomuje si důležitost rozcvičení a</w:t>
            </w:r>
            <w:r w:rsidR="00524B32">
              <w:t> </w:t>
            </w:r>
            <w:r w:rsidRPr="009D7AB1">
              <w:t>protažení před i po tělesném výkonu</w:t>
            </w:r>
          </w:p>
          <w:p w14:paraId="3B6AA6E1" w14:textId="77777777" w:rsidR="005812B9" w:rsidRPr="009D7AB1" w:rsidRDefault="005812B9" w:rsidP="009D7AB1">
            <w:pPr>
              <w:autoSpaceDE w:val="0"/>
              <w:autoSpaceDN w:val="0"/>
              <w:adjustRightInd w:val="0"/>
              <w:jc w:val="both"/>
              <w:rPr>
                <w:rFonts w:cs="Arial"/>
              </w:rPr>
            </w:pPr>
            <w:r w:rsidRPr="009D7AB1">
              <w:t>- vnímá nutnost posilování a protahování</w:t>
            </w:r>
            <w:r w:rsidR="00DC7A90" w:rsidRPr="009D7AB1">
              <w:t xml:space="preserve"> </w:t>
            </w:r>
            <w:r w:rsidRPr="009D7AB1">
              <w:t>zanedbaných svalových skupin</w:t>
            </w:r>
          </w:p>
        </w:tc>
        <w:tc>
          <w:tcPr>
            <w:tcW w:w="3685" w:type="dxa"/>
          </w:tcPr>
          <w:p w14:paraId="0590EBB8" w14:textId="77777777" w:rsidR="005812B9" w:rsidRPr="009D7AB1" w:rsidRDefault="005812B9" w:rsidP="009D7AB1">
            <w:pPr>
              <w:autoSpaceDE w:val="0"/>
              <w:autoSpaceDN w:val="0"/>
              <w:adjustRightInd w:val="0"/>
              <w:jc w:val="both"/>
              <w:rPr>
                <w:b/>
                <w:bCs/>
              </w:rPr>
            </w:pPr>
            <w:r w:rsidRPr="009D7AB1">
              <w:rPr>
                <w:b/>
                <w:bCs/>
              </w:rPr>
              <w:t>7. Tělesná cvičení</w:t>
            </w:r>
          </w:p>
          <w:p w14:paraId="23AFAD7D" w14:textId="77777777" w:rsidR="005812B9" w:rsidRPr="009D7AB1" w:rsidRDefault="00524B32" w:rsidP="009D7AB1">
            <w:pPr>
              <w:autoSpaceDE w:val="0"/>
              <w:autoSpaceDN w:val="0"/>
              <w:adjustRightInd w:val="0"/>
              <w:jc w:val="both"/>
            </w:pPr>
            <w:r>
              <w:t>- p</w:t>
            </w:r>
            <w:r w:rsidR="005812B9" w:rsidRPr="009D7AB1">
              <w:t>ořadová, všestranně rozvíjející</w:t>
            </w:r>
          </w:p>
          <w:p w14:paraId="259F5E5E" w14:textId="77777777" w:rsidR="00524B32" w:rsidRDefault="00524B32" w:rsidP="009D7AB1">
            <w:pPr>
              <w:jc w:val="both"/>
            </w:pPr>
            <w:r>
              <w:t>- k</w:t>
            </w:r>
            <w:r w:rsidR="005812B9" w:rsidRPr="009D7AB1">
              <w:t>ondiční, kompenzační, relaxační</w:t>
            </w:r>
          </w:p>
          <w:p w14:paraId="6DF3FA56" w14:textId="77777777" w:rsidR="005812B9" w:rsidRPr="00524B32" w:rsidRDefault="00524B32" w:rsidP="009D7AB1">
            <w:pPr>
              <w:jc w:val="both"/>
            </w:pPr>
            <w:r>
              <w:t>- v</w:t>
            </w:r>
            <w:r w:rsidR="005812B9" w:rsidRPr="009D7AB1">
              <w:t>yrovnávací, zdravotní</w:t>
            </w:r>
          </w:p>
        </w:tc>
        <w:tc>
          <w:tcPr>
            <w:tcW w:w="992" w:type="dxa"/>
          </w:tcPr>
          <w:p w14:paraId="43D7AC4E" w14:textId="77777777" w:rsidR="005812B9" w:rsidRPr="009D7AB1" w:rsidRDefault="005812B9" w:rsidP="003F4BF2">
            <w:pPr>
              <w:jc w:val="center"/>
              <w:rPr>
                <w:rFonts w:cs="Arial"/>
                <w:b/>
              </w:rPr>
            </w:pPr>
            <w:r w:rsidRPr="009D7AB1">
              <w:rPr>
                <w:b/>
              </w:rPr>
              <w:t>Průběžně</w:t>
            </w:r>
          </w:p>
        </w:tc>
      </w:tr>
      <w:tr w:rsidR="005812B9" w:rsidRPr="009D7AB1" w14:paraId="4C12D02F" w14:textId="77777777" w:rsidTr="009D7AB1">
        <w:tc>
          <w:tcPr>
            <w:tcW w:w="4503" w:type="dxa"/>
          </w:tcPr>
          <w:p w14:paraId="67A99697" w14:textId="77777777" w:rsidR="005812B9" w:rsidRPr="009D7AB1" w:rsidRDefault="005812B9" w:rsidP="009D7AB1">
            <w:pPr>
              <w:autoSpaceDE w:val="0"/>
              <w:autoSpaceDN w:val="0"/>
              <w:adjustRightInd w:val="0"/>
              <w:jc w:val="both"/>
            </w:pPr>
            <w:r w:rsidRPr="009D7AB1">
              <w:lastRenderedPageBreak/>
              <w:t>- uvědomuje si význam pravidelného pohybu</w:t>
            </w:r>
            <w:r w:rsidR="00DC7A90" w:rsidRPr="009D7AB1">
              <w:t xml:space="preserve"> </w:t>
            </w:r>
            <w:r w:rsidRPr="009D7AB1">
              <w:t>na zvyšování svých pohybových</w:t>
            </w:r>
            <w:r w:rsidR="00DC7A90" w:rsidRPr="009D7AB1">
              <w:t xml:space="preserve"> </w:t>
            </w:r>
            <w:r w:rsidRPr="009D7AB1">
              <w:t>dovedností</w:t>
            </w:r>
          </w:p>
          <w:p w14:paraId="700307FA" w14:textId="77777777" w:rsidR="005812B9" w:rsidRPr="009D7AB1" w:rsidRDefault="005812B9" w:rsidP="009D7AB1">
            <w:pPr>
              <w:autoSpaceDE w:val="0"/>
              <w:autoSpaceDN w:val="0"/>
              <w:adjustRightInd w:val="0"/>
              <w:jc w:val="both"/>
              <w:rPr>
                <w:rFonts w:cs="Arial"/>
              </w:rPr>
            </w:pPr>
            <w:r w:rsidRPr="009D7AB1">
              <w:t>- porovná svoji výkonnost s</w:t>
            </w:r>
            <w:r w:rsidR="00DC7A90" w:rsidRPr="009D7AB1">
              <w:t> </w:t>
            </w:r>
            <w:r w:rsidRPr="009D7AB1">
              <w:t>předešlým</w:t>
            </w:r>
            <w:r w:rsidR="00DC7A90" w:rsidRPr="009D7AB1">
              <w:t xml:space="preserve"> </w:t>
            </w:r>
            <w:r w:rsidRPr="009D7AB1">
              <w:t>ročníkem</w:t>
            </w:r>
          </w:p>
        </w:tc>
        <w:tc>
          <w:tcPr>
            <w:tcW w:w="3685" w:type="dxa"/>
          </w:tcPr>
          <w:p w14:paraId="3F55FBF4" w14:textId="77777777" w:rsidR="005812B9" w:rsidRPr="009D7AB1" w:rsidRDefault="005812B9" w:rsidP="009D7AB1">
            <w:pPr>
              <w:jc w:val="both"/>
              <w:rPr>
                <w:rFonts w:cs="Arial"/>
              </w:rPr>
            </w:pPr>
            <w:r w:rsidRPr="009D7AB1">
              <w:rPr>
                <w:b/>
                <w:bCs/>
              </w:rPr>
              <w:t>8. Testování tělesné zdatnosti</w:t>
            </w:r>
          </w:p>
        </w:tc>
        <w:tc>
          <w:tcPr>
            <w:tcW w:w="992" w:type="dxa"/>
          </w:tcPr>
          <w:p w14:paraId="60AF9C7A" w14:textId="77777777" w:rsidR="005812B9" w:rsidRPr="009D7AB1" w:rsidRDefault="005812B9" w:rsidP="003F4BF2">
            <w:pPr>
              <w:jc w:val="center"/>
              <w:rPr>
                <w:rFonts w:cs="Arial"/>
                <w:b/>
              </w:rPr>
            </w:pPr>
            <w:r w:rsidRPr="009D7AB1">
              <w:rPr>
                <w:b/>
              </w:rPr>
              <w:t>2</w:t>
            </w:r>
          </w:p>
        </w:tc>
      </w:tr>
    </w:tbl>
    <w:p w14:paraId="08C96914" w14:textId="77777777" w:rsidR="00DC7A90" w:rsidRDefault="00DC7A90" w:rsidP="00AB5C11">
      <w:pPr>
        <w:rPr>
          <w:rFonts w:cs="Arial"/>
          <w:b/>
        </w:rPr>
      </w:pPr>
    </w:p>
    <w:p w14:paraId="31D0DB1D" w14:textId="77777777" w:rsidR="00524B32" w:rsidRPr="00DC7A90" w:rsidRDefault="00524B32" w:rsidP="00AB5C11">
      <w:pPr>
        <w:rPr>
          <w:rFonts w:cs="Arial"/>
          <w:b/>
        </w:rPr>
      </w:pPr>
    </w:p>
    <w:p w14:paraId="3472BFE0" w14:textId="77777777" w:rsidR="005812B9" w:rsidRDefault="005812B9" w:rsidP="00AB5C11">
      <w:pPr>
        <w:widowControl w:val="0"/>
        <w:autoSpaceDE w:val="0"/>
        <w:autoSpaceDN w:val="0"/>
        <w:adjustRightInd w:val="0"/>
        <w:snapToGrid w:val="0"/>
        <w:rPr>
          <w:rFonts w:cs="Arial"/>
          <w:b/>
          <w:color w:val="000000"/>
        </w:rPr>
      </w:pPr>
      <w:r>
        <w:rPr>
          <w:rFonts w:cs="Arial"/>
          <w:b/>
          <w:color w:val="000000"/>
        </w:rPr>
        <w:t>3.</w:t>
      </w:r>
      <w:r w:rsidR="00524B32">
        <w:rPr>
          <w:rFonts w:cs="Arial"/>
          <w:b/>
          <w:color w:val="000000"/>
        </w:rPr>
        <w:t xml:space="preserve"> ročník: celkem 33 hodin</w:t>
      </w:r>
    </w:p>
    <w:p w14:paraId="3137D422" w14:textId="77777777" w:rsidR="005812B9" w:rsidRDefault="005812B9" w:rsidP="00AB5C11">
      <w:pPr>
        <w:widowControl w:val="0"/>
        <w:autoSpaceDE w:val="0"/>
        <w:autoSpaceDN w:val="0"/>
        <w:adjustRightInd w:val="0"/>
        <w:snapToGrid w:val="0"/>
        <w:rPr>
          <w:rFonts w:cs="Arial"/>
          <w:b/>
        </w:rPr>
      </w:pPr>
      <w:r>
        <w:rPr>
          <w:rFonts w:cs="Arial"/>
          <w:b/>
          <w:color w:val="00000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685"/>
        <w:gridCol w:w="992"/>
      </w:tblGrid>
      <w:tr w:rsidR="005812B9" w:rsidRPr="00C60843" w14:paraId="58DE40C0" w14:textId="77777777" w:rsidTr="00C60843">
        <w:tc>
          <w:tcPr>
            <w:tcW w:w="4395" w:type="dxa"/>
            <w:vAlign w:val="center"/>
          </w:tcPr>
          <w:p w14:paraId="45D1FB6F" w14:textId="77777777" w:rsidR="005812B9" w:rsidRPr="00C60843" w:rsidRDefault="005812B9" w:rsidP="00C60843">
            <w:pPr>
              <w:widowControl w:val="0"/>
              <w:autoSpaceDE w:val="0"/>
              <w:autoSpaceDN w:val="0"/>
              <w:adjustRightInd w:val="0"/>
              <w:snapToGrid w:val="0"/>
              <w:jc w:val="both"/>
              <w:rPr>
                <w:rFonts w:cs="Arial"/>
                <w:b/>
              </w:rPr>
            </w:pPr>
            <w:r w:rsidRPr="00C60843">
              <w:rPr>
                <w:rFonts w:cs="Arial"/>
                <w:b/>
                <w:color w:val="000000"/>
              </w:rPr>
              <w:t>Výsledky vzdělávání</w:t>
            </w:r>
          </w:p>
        </w:tc>
        <w:tc>
          <w:tcPr>
            <w:tcW w:w="3685" w:type="dxa"/>
            <w:vAlign w:val="center"/>
          </w:tcPr>
          <w:p w14:paraId="23A7BE6C" w14:textId="77777777" w:rsidR="005812B9" w:rsidRPr="00C60843" w:rsidRDefault="005812B9" w:rsidP="00C60843">
            <w:pPr>
              <w:widowControl w:val="0"/>
              <w:autoSpaceDE w:val="0"/>
              <w:autoSpaceDN w:val="0"/>
              <w:adjustRightInd w:val="0"/>
              <w:snapToGrid w:val="0"/>
              <w:jc w:val="both"/>
              <w:rPr>
                <w:rFonts w:cs="Arial"/>
                <w:b/>
              </w:rPr>
            </w:pPr>
            <w:r w:rsidRPr="00C60843">
              <w:rPr>
                <w:rFonts w:cs="Arial"/>
                <w:b/>
              </w:rPr>
              <w:t xml:space="preserve">Rozpis učiva    </w:t>
            </w:r>
          </w:p>
        </w:tc>
        <w:tc>
          <w:tcPr>
            <w:tcW w:w="992" w:type="dxa"/>
            <w:vAlign w:val="center"/>
          </w:tcPr>
          <w:p w14:paraId="7540FAB1" w14:textId="77777777" w:rsidR="005812B9" w:rsidRPr="00C60843" w:rsidRDefault="005812B9" w:rsidP="00AB5C11">
            <w:pPr>
              <w:rPr>
                <w:rFonts w:cs="Arial"/>
                <w:b/>
              </w:rPr>
            </w:pPr>
            <w:r w:rsidRPr="00C60843">
              <w:rPr>
                <w:rFonts w:cs="Arial"/>
                <w:b/>
              </w:rPr>
              <w:t>Počet hodin</w:t>
            </w:r>
          </w:p>
        </w:tc>
      </w:tr>
      <w:tr w:rsidR="005812B9" w:rsidRPr="00C60843" w14:paraId="2EBD9EAD" w14:textId="77777777" w:rsidTr="00C60843">
        <w:tc>
          <w:tcPr>
            <w:tcW w:w="4395" w:type="dxa"/>
          </w:tcPr>
          <w:p w14:paraId="6166E7AE" w14:textId="77777777" w:rsidR="005812B9" w:rsidRPr="00C60843" w:rsidRDefault="005812B9" w:rsidP="00C60843">
            <w:pPr>
              <w:autoSpaceDE w:val="0"/>
              <w:autoSpaceDN w:val="0"/>
              <w:adjustRightInd w:val="0"/>
              <w:jc w:val="both"/>
              <w:rPr>
                <w:b/>
                <w:bCs/>
              </w:rPr>
            </w:pPr>
            <w:r w:rsidRPr="00C60843">
              <w:rPr>
                <w:b/>
                <w:bCs/>
              </w:rPr>
              <w:t>Žák:</w:t>
            </w:r>
          </w:p>
          <w:p w14:paraId="43D2E78F" w14:textId="77777777" w:rsidR="005812B9" w:rsidRPr="00C60843" w:rsidRDefault="005812B9" w:rsidP="00C60843">
            <w:pPr>
              <w:autoSpaceDE w:val="0"/>
              <w:autoSpaceDN w:val="0"/>
              <w:adjustRightInd w:val="0"/>
              <w:jc w:val="both"/>
            </w:pPr>
            <w:r w:rsidRPr="00C60843">
              <w:t>- chová se tak, aby neohrozil zdraví své ani</w:t>
            </w:r>
            <w:r w:rsidR="00DC7A90" w:rsidRPr="00C60843">
              <w:t xml:space="preserve"> </w:t>
            </w:r>
            <w:r w:rsidRPr="00C60843">
              <w:t>svých spolužáků</w:t>
            </w:r>
          </w:p>
          <w:p w14:paraId="0D0A41A1" w14:textId="77777777" w:rsidR="005812B9" w:rsidRPr="00C60843" w:rsidRDefault="005812B9" w:rsidP="00C60843">
            <w:pPr>
              <w:autoSpaceDE w:val="0"/>
              <w:autoSpaceDN w:val="0"/>
              <w:adjustRightInd w:val="0"/>
              <w:jc w:val="both"/>
              <w:rPr>
                <w:rFonts w:cs="Arial"/>
              </w:rPr>
            </w:pPr>
            <w:r w:rsidRPr="00C60843">
              <w:t>- dodržuje základní hygienické a</w:t>
            </w:r>
            <w:r w:rsidR="00C60843">
              <w:t> </w:t>
            </w:r>
            <w:r w:rsidRPr="00C60843">
              <w:t>bezpečnostní normy</w:t>
            </w:r>
          </w:p>
        </w:tc>
        <w:tc>
          <w:tcPr>
            <w:tcW w:w="3685" w:type="dxa"/>
          </w:tcPr>
          <w:p w14:paraId="5D846772" w14:textId="77777777" w:rsidR="005812B9" w:rsidRPr="00C60843" w:rsidRDefault="005812B9" w:rsidP="00C60843">
            <w:pPr>
              <w:autoSpaceDE w:val="0"/>
              <w:autoSpaceDN w:val="0"/>
              <w:adjustRightInd w:val="0"/>
              <w:jc w:val="both"/>
              <w:rPr>
                <w:b/>
                <w:bCs/>
              </w:rPr>
            </w:pPr>
            <w:r w:rsidRPr="00C60843">
              <w:rPr>
                <w:b/>
                <w:bCs/>
              </w:rPr>
              <w:t>1. Hygiena a bezpečnost</w:t>
            </w:r>
          </w:p>
          <w:p w14:paraId="3B8175D4" w14:textId="77777777" w:rsidR="005812B9" w:rsidRPr="00C60843" w:rsidRDefault="00C60843" w:rsidP="00C60843">
            <w:pPr>
              <w:jc w:val="both"/>
              <w:rPr>
                <w:rFonts w:cs="Arial"/>
              </w:rPr>
            </w:pPr>
            <w:r w:rsidRPr="00C60843">
              <w:t>- p</w:t>
            </w:r>
            <w:r w:rsidR="005812B9" w:rsidRPr="00C60843">
              <w:t>rvní pomoc</w:t>
            </w:r>
          </w:p>
        </w:tc>
        <w:tc>
          <w:tcPr>
            <w:tcW w:w="992" w:type="dxa"/>
          </w:tcPr>
          <w:p w14:paraId="709211B1" w14:textId="77777777" w:rsidR="005812B9" w:rsidRPr="00C60843" w:rsidRDefault="005812B9" w:rsidP="003F4BF2">
            <w:pPr>
              <w:jc w:val="center"/>
              <w:rPr>
                <w:rFonts w:cs="Arial"/>
                <w:b/>
              </w:rPr>
            </w:pPr>
            <w:r w:rsidRPr="00C60843">
              <w:rPr>
                <w:rFonts w:cs="Arial"/>
                <w:b/>
              </w:rPr>
              <w:t>2</w:t>
            </w:r>
          </w:p>
        </w:tc>
      </w:tr>
      <w:tr w:rsidR="005812B9" w:rsidRPr="00C60843" w14:paraId="2F20121D" w14:textId="77777777" w:rsidTr="00C60843">
        <w:tc>
          <w:tcPr>
            <w:tcW w:w="4395" w:type="dxa"/>
          </w:tcPr>
          <w:p w14:paraId="3B7D1190" w14:textId="77777777" w:rsidR="005812B9" w:rsidRPr="00C60843" w:rsidRDefault="005812B9" w:rsidP="00C60843">
            <w:pPr>
              <w:autoSpaceDE w:val="0"/>
              <w:autoSpaceDN w:val="0"/>
              <w:adjustRightInd w:val="0"/>
              <w:jc w:val="both"/>
            </w:pPr>
            <w:r w:rsidRPr="00C60843">
              <w:t>- zdokonalí rozcvičení všeobecné a</w:t>
            </w:r>
            <w:r w:rsidR="00C60843">
              <w:t> </w:t>
            </w:r>
            <w:r w:rsidRPr="00C60843">
              <w:t>speciální</w:t>
            </w:r>
            <w:r w:rsidR="00DC7A90" w:rsidRPr="00C60843">
              <w:t xml:space="preserve"> </w:t>
            </w:r>
            <w:r w:rsidRPr="00C60843">
              <w:t>(abeceda, strečink)</w:t>
            </w:r>
          </w:p>
          <w:p w14:paraId="48179C6D" w14:textId="77777777" w:rsidR="005812B9" w:rsidRPr="00C60843" w:rsidRDefault="005812B9" w:rsidP="00C60843">
            <w:pPr>
              <w:autoSpaceDE w:val="0"/>
              <w:autoSpaceDN w:val="0"/>
              <w:adjustRightInd w:val="0"/>
              <w:jc w:val="both"/>
            </w:pPr>
            <w:r w:rsidRPr="00C60843">
              <w:t>- uplatňuje techniku vybraných atletických</w:t>
            </w:r>
            <w:r w:rsidR="00DC7A90" w:rsidRPr="00C60843">
              <w:t xml:space="preserve"> </w:t>
            </w:r>
            <w:r w:rsidRPr="00C60843">
              <w:t>discipl</w:t>
            </w:r>
            <w:r w:rsidR="00DC7A90" w:rsidRPr="00C60843">
              <w:t>í</w:t>
            </w:r>
            <w:r w:rsidRPr="00C60843">
              <w:t>n na vyšší úrovni</w:t>
            </w:r>
          </w:p>
          <w:p w14:paraId="4CD8D6A4" w14:textId="77777777" w:rsidR="005812B9" w:rsidRPr="00C60843" w:rsidRDefault="005812B9" w:rsidP="00C60843">
            <w:pPr>
              <w:autoSpaceDE w:val="0"/>
              <w:autoSpaceDN w:val="0"/>
              <w:adjustRightInd w:val="0"/>
              <w:jc w:val="both"/>
            </w:pPr>
            <w:r w:rsidRPr="00C60843">
              <w:t>- ovládá pravidla atletiky, dokáže měřit</w:t>
            </w:r>
            <w:r w:rsidR="00DC7A90" w:rsidRPr="00C60843">
              <w:t xml:space="preserve"> </w:t>
            </w:r>
            <w:r w:rsidRPr="00C60843">
              <w:t>pásmem a na stopkách uvědomuje si prospěšnost pohybu v přírodě,</w:t>
            </w:r>
            <w:r w:rsidR="00DC7A90" w:rsidRPr="00C60843">
              <w:t xml:space="preserve"> </w:t>
            </w:r>
            <w:r w:rsidRPr="00C60843">
              <w:t>uvědomuje si škodlivost používání dopingu</w:t>
            </w:r>
          </w:p>
          <w:p w14:paraId="35AF31A3" w14:textId="77777777" w:rsidR="005812B9" w:rsidRPr="00C60843" w:rsidRDefault="005812B9" w:rsidP="00C60843">
            <w:pPr>
              <w:autoSpaceDE w:val="0"/>
              <w:autoSpaceDN w:val="0"/>
              <w:adjustRightInd w:val="0"/>
              <w:jc w:val="both"/>
            </w:pPr>
            <w:r w:rsidRPr="00C60843">
              <w:t>-</w:t>
            </w:r>
            <w:r w:rsidR="00C60843">
              <w:t xml:space="preserve"> </w:t>
            </w:r>
            <w:proofErr w:type="gramStart"/>
            <w:r w:rsidRPr="00C60843">
              <w:t>zlepší</w:t>
            </w:r>
            <w:proofErr w:type="gramEnd"/>
            <w:r w:rsidRPr="00C60843">
              <w:t xml:space="preserve"> své výkony oproti 1. a 2.ročníku</w:t>
            </w:r>
          </w:p>
          <w:p w14:paraId="1D100ED0" w14:textId="77777777" w:rsidR="005812B9" w:rsidRPr="00C60843" w:rsidRDefault="005812B9" w:rsidP="00C60843">
            <w:pPr>
              <w:ind w:left="360"/>
              <w:jc w:val="both"/>
              <w:rPr>
                <w:rFonts w:cs="Arial"/>
              </w:rPr>
            </w:pPr>
          </w:p>
        </w:tc>
        <w:tc>
          <w:tcPr>
            <w:tcW w:w="3685" w:type="dxa"/>
          </w:tcPr>
          <w:p w14:paraId="0C14F7D0" w14:textId="77777777" w:rsidR="005812B9" w:rsidRPr="00C60843" w:rsidRDefault="005812B9" w:rsidP="00C60843">
            <w:pPr>
              <w:autoSpaceDE w:val="0"/>
              <w:autoSpaceDN w:val="0"/>
              <w:adjustRightInd w:val="0"/>
              <w:jc w:val="both"/>
              <w:rPr>
                <w:b/>
                <w:bCs/>
              </w:rPr>
            </w:pPr>
            <w:r w:rsidRPr="00C60843">
              <w:rPr>
                <w:b/>
                <w:bCs/>
              </w:rPr>
              <w:t>2. Atletika</w:t>
            </w:r>
          </w:p>
          <w:p w14:paraId="1B73AD86" w14:textId="77777777" w:rsidR="005812B9" w:rsidRPr="00C60843" w:rsidRDefault="00C60843" w:rsidP="00C60843">
            <w:pPr>
              <w:autoSpaceDE w:val="0"/>
              <w:autoSpaceDN w:val="0"/>
              <w:adjustRightInd w:val="0"/>
              <w:jc w:val="both"/>
            </w:pPr>
            <w:r>
              <w:t>- s</w:t>
            </w:r>
            <w:r w:rsidR="005812B9" w:rsidRPr="00C60843">
              <w:t>peciální běžecká cvičení, abeceda</w:t>
            </w:r>
          </w:p>
          <w:p w14:paraId="3FD4A1AE" w14:textId="77777777" w:rsidR="005812B9" w:rsidRPr="00C60843" w:rsidRDefault="00C60843" w:rsidP="00C60843">
            <w:pPr>
              <w:autoSpaceDE w:val="0"/>
              <w:autoSpaceDN w:val="0"/>
              <w:adjustRightInd w:val="0"/>
              <w:jc w:val="both"/>
            </w:pPr>
            <w:r>
              <w:t>- b</w:t>
            </w:r>
            <w:r w:rsidR="005812B9" w:rsidRPr="00C60843">
              <w:t xml:space="preserve">ěhy </w:t>
            </w:r>
            <w:r>
              <w:t>–</w:t>
            </w:r>
            <w:r w:rsidR="005812B9" w:rsidRPr="00C60843">
              <w:t xml:space="preserve"> 60</w:t>
            </w:r>
            <w:r>
              <w:t xml:space="preserve"> m</w:t>
            </w:r>
            <w:r w:rsidR="005812B9" w:rsidRPr="00C60843">
              <w:t>,</w:t>
            </w:r>
            <w:r>
              <w:t xml:space="preserve"> </w:t>
            </w:r>
            <w:r w:rsidR="005812B9" w:rsidRPr="00C60843">
              <w:t>100</w:t>
            </w:r>
            <w:r>
              <w:t xml:space="preserve"> m</w:t>
            </w:r>
            <w:r w:rsidR="005812B9" w:rsidRPr="00C60843">
              <w:t>, 200</w:t>
            </w:r>
            <w:r>
              <w:t xml:space="preserve"> m</w:t>
            </w:r>
            <w:r w:rsidR="005812B9" w:rsidRPr="00C60843">
              <w:t>, 400</w:t>
            </w:r>
            <w:r>
              <w:t> </w:t>
            </w:r>
            <w:r w:rsidR="005812B9" w:rsidRPr="00C60843">
              <w:t>m, 800</w:t>
            </w:r>
            <w:r>
              <w:t xml:space="preserve"> m </w:t>
            </w:r>
            <w:r w:rsidR="005812B9" w:rsidRPr="00C60843">
              <w:t xml:space="preserve">(D), 3000 </w:t>
            </w:r>
            <w:r>
              <w:t xml:space="preserve">m </w:t>
            </w:r>
            <w:r w:rsidR="005812B9" w:rsidRPr="00C60843">
              <w:t>(H)</w:t>
            </w:r>
          </w:p>
          <w:p w14:paraId="5B4B6C4C" w14:textId="77777777" w:rsidR="005812B9" w:rsidRPr="00C60843" w:rsidRDefault="00C60843" w:rsidP="00C60843">
            <w:pPr>
              <w:autoSpaceDE w:val="0"/>
              <w:autoSpaceDN w:val="0"/>
              <w:adjustRightInd w:val="0"/>
              <w:jc w:val="both"/>
            </w:pPr>
            <w:r>
              <w:t xml:space="preserve">- </w:t>
            </w:r>
            <w:proofErr w:type="spellStart"/>
            <w:r>
              <w:t>f</w:t>
            </w:r>
            <w:r w:rsidR="005812B9" w:rsidRPr="00C60843">
              <w:t>artlek</w:t>
            </w:r>
            <w:proofErr w:type="spellEnd"/>
          </w:p>
          <w:p w14:paraId="77868283" w14:textId="77777777" w:rsidR="005812B9" w:rsidRPr="00C60843" w:rsidRDefault="00C60843" w:rsidP="00C60843">
            <w:pPr>
              <w:autoSpaceDE w:val="0"/>
              <w:autoSpaceDN w:val="0"/>
              <w:adjustRightInd w:val="0"/>
              <w:jc w:val="both"/>
            </w:pPr>
            <w:r>
              <w:t xml:space="preserve">- </w:t>
            </w:r>
            <w:r w:rsidR="005812B9" w:rsidRPr="00C60843">
              <w:t>rovinky, starty, úseky</w:t>
            </w:r>
          </w:p>
          <w:p w14:paraId="7E49D2CC" w14:textId="77777777" w:rsidR="005812B9" w:rsidRPr="00C60843" w:rsidRDefault="00C60843" w:rsidP="00C60843">
            <w:pPr>
              <w:autoSpaceDE w:val="0"/>
              <w:autoSpaceDN w:val="0"/>
              <w:adjustRightInd w:val="0"/>
              <w:jc w:val="both"/>
            </w:pPr>
            <w:r>
              <w:t xml:space="preserve">- </w:t>
            </w:r>
            <w:proofErr w:type="gramStart"/>
            <w:r>
              <w:t>s</w:t>
            </w:r>
            <w:r w:rsidR="005812B9" w:rsidRPr="00C60843">
              <w:t>koky - daleký</w:t>
            </w:r>
            <w:proofErr w:type="gramEnd"/>
            <w:r w:rsidR="005812B9" w:rsidRPr="00C60843">
              <w:t>, vysoký - upevnění techniky</w:t>
            </w:r>
          </w:p>
          <w:p w14:paraId="7128DC02" w14:textId="77777777" w:rsidR="005812B9" w:rsidRPr="00C60843" w:rsidRDefault="00C60843" w:rsidP="00C60843">
            <w:pPr>
              <w:autoSpaceDE w:val="0"/>
              <w:autoSpaceDN w:val="0"/>
              <w:adjustRightInd w:val="0"/>
              <w:jc w:val="both"/>
            </w:pPr>
            <w:r>
              <w:t xml:space="preserve">- </w:t>
            </w:r>
            <w:r w:rsidR="005812B9" w:rsidRPr="00C60843">
              <w:t>odrazy, odpichy</w:t>
            </w:r>
          </w:p>
          <w:p w14:paraId="478D3B54" w14:textId="77777777" w:rsidR="005812B9" w:rsidRPr="00C60843" w:rsidRDefault="00C60843" w:rsidP="00C60843">
            <w:pPr>
              <w:jc w:val="both"/>
            </w:pPr>
            <w:r>
              <w:t>- v</w:t>
            </w:r>
            <w:r w:rsidR="005812B9" w:rsidRPr="00C60843">
              <w:t xml:space="preserve">rhy a </w:t>
            </w:r>
            <w:proofErr w:type="gramStart"/>
            <w:r w:rsidR="005812B9" w:rsidRPr="00C60843">
              <w:t>hody - koule</w:t>
            </w:r>
            <w:proofErr w:type="gramEnd"/>
            <w:r w:rsidR="005812B9" w:rsidRPr="00C60843">
              <w:t xml:space="preserve"> 3 kg,</w:t>
            </w:r>
            <w:r>
              <w:t xml:space="preserve"> </w:t>
            </w:r>
            <w:r w:rsidR="005812B9" w:rsidRPr="00C60843">
              <w:t>5 kg,</w:t>
            </w:r>
            <w:r>
              <w:t xml:space="preserve"> </w:t>
            </w:r>
            <w:r w:rsidR="005812B9" w:rsidRPr="00C60843">
              <w:t>technika hodu oštěpem</w:t>
            </w:r>
          </w:p>
        </w:tc>
        <w:tc>
          <w:tcPr>
            <w:tcW w:w="992" w:type="dxa"/>
          </w:tcPr>
          <w:p w14:paraId="1029D013" w14:textId="77777777" w:rsidR="005812B9" w:rsidRPr="00C60843" w:rsidRDefault="005812B9" w:rsidP="003F4BF2">
            <w:pPr>
              <w:jc w:val="center"/>
              <w:rPr>
                <w:rFonts w:cs="Arial"/>
                <w:b/>
              </w:rPr>
            </w:pPr>
            <w:r w:rsidRPr="00C60843">
              <w:rPr>
                <w:b/>
                <w:bCs/>
              </w:rPr>
              <w:t>10</w:t>
            </w:r>
          </w:p>
        </w:tc>
      </w:tr>
      <w:tr w:rsidR="005812B9" w:rsidRPr="00C60843" w14:paraId="0B7BEB8F" w14:textId="77777777" w:rsidTr="00C60843">
        <w:tc>
          <w:tcPr>
            <w:tcW w:w="4395" w:type="dxa"/>
          </w:tcPr>
          <w:p w14:paraId="7C63B8A0" w14:textId="77777777" w:rsidR="005812B9" w:rsidRPr="00C60843" w:rsidRDefault="00DC7A90" w:rsidP="00C60843">
            <w:pPr>
              <w:autoSpaceDE w:val="0"/>
              <w:autoSpaceDN w:val="0"/>
              <w:adjustRightInd w:val="0"/>
              <w:jc w:val="both"/>
            </w:pPr>
            <w:r w:rsidRPr="00C60843">
              <w:t xml:space="preserve">- </w:t>
            </w:r>
            <w:proofErr w:type="gramStart"/>
            <w:r w:rsidR="005812B9" w:rsidRPr="00C60843">
              <w:t>zlepší</w:t>
            </w:r>
            <w:proofErr w:type="gramEnd"/>
            <w:r w:rsidR="005812B9" w:rsidRPr="00C60843">
              <w:t xml:space="preserve"> se v základních herních činnostech</w:t>
            </w:r>
            <w:r w:rsidRPr="00C60843">
              <w:t xml:space="preserve"> </w:t>
            </w:r>
            <w:r w:rsidR="005812B9" w:rsidRPr="00C60843">
              <w:t>jednotlivce proti 1. a 2. ročníku</w:t>
            </w:r>
          </w:p>
          <w:p w14:paraId="18AEC704" w14:textId="77777777" w:rsidR="005812B9" w:rsidRPr="00C60843" w:rsidRDefault="005812B9" w:rsidP="00C60843">
            <w:pPr>
              <w:autoSpaceDE w:val="0"/>
              <w:autoSpaceDN w:val="0"/>
              <w:adjustRightInd w:val="0"/>
              <w:jc w:val="both"/>
            </w:pPr>
            <w:r w:rsidRPr="00C60843">
              <w:t>- rozlišuje jednání fair-play</w:t>
            </w:r>
          </w:p>
          <w:p w14:paraId="0415A5B8" w14:textId="77777777" w:rsidR="005812B9" w:rsidRPr="00C60843" w:rsidRDefault="00DC7A90" w:rsidP="00C60843">
            <w:pPr>
              <w:autoSpaceDE w:val="0"/>
              <w:autoSpaceDN w:val="0"/>
              <w:adjustRightInd w:val="0"/>
              <w:jc w:val="both"/>
            </w:pPr>
            <w:r w:rsidRPr="00C60843">
              <w:t xml:space="preserve">- </w:t>
            </w:r>
            <w:r w:rsidR="005812B9" w:rsidRPr="00C60843">
              <w:t>rozumí pravidlům sportovních her, umí</w:t>
            </w:r>
            <w:r w:rsidRPr="00C60843">
              <w:t xml:space="preserve"> </w:t>
            </w:r>
            <w:r w:rsidR="005812B9" w:rsidRPr="00C60843">
              <w:t>rozhodovat utkání, chápe taktické</w:t>
            </w:r>
            <w:r w:rsidRPr="00C60843">
              <w:t xml:space="preserve"> </w:t>
            </w:r>
            <w:r w:rsidR="005812B9" w:rsidRPr="00C60843">
              <w:t>požadavky her</w:t>
            </w:r>
          </w:p>
          <w:p w14:paraId="4D833F56" w14:textId="77777777" w:rsidR="005812B9" w:rsidRPr="00C60843" w:rsidRDefault="005812B9" w:rsidP="00C60843">
            <w:pPr>
              <w:autoSpaceDE w:val="0"/>
              <w:autoSpaceDN w:val="0"/>
              <w:adjustRightInd w:val="0"/>
              <w:jc w:val="both"/>
            </w:pPr>
            <w:r w:rsidRPr="00C60843">
              <w:t>- rozumí signalizaci rozhodčího</w:t>
            </w:r>
          </w:p>
          <w:p w14:paraId="3F21A8A0" w14:textId="77777777" w:rsidR="005812B9" w:rsidRPr="00C60843" w:rsidRDefault="005812B9" w:rsidP="00C60843">
            <w:pPr>
              <w:autoSpaceDE w:val="0"/>
              <w:autoSpaceDN w:val="0"/>
              <w:adjustRightInd w:val="0"/>
              <w:jc w:val="both"/>
            </w:pPr>
            <w:r w:rsidRPr="00C60843">
              <w:t>- uvědomuje si důležitost každého člena</w:t>
            </w:r>
            <w:r w:rsidR="00DC7A90" w:rsidRPr="00C60843">
              <w:t xml:space="preserve"> </w:t>
            </w:r>
            <w:r w:rsidRPr="00C60843">
              <w:t>týmu a jeho přínos</w:t>
            </w:r>
          </w:p>
          <w:p w14:paraId="094EC890" w14:textId="77777777" w:rsidR="005812B9" w:rsidRPr="00C60843" w:rsidRDefault="005812B9" w:rsidP="00C60843">
            <w:pPr>
              <w:autoSpaceDE w:val="0"/>
              <w:autoSpaceDN w:val="0"/>
              <w:adjustRightInd w:val="0"/>
              <w:jc w:val="both"/>
            </w:pPr>
            <w:r w:rsidRPr="00C60843">
              <w:t>- nebojí se konfrontace</w:t>
            </w:r>
          </w:p>
          <w:p w14:paraId="2E70E5E6" w14:textId="77777777" w:rsidR="005812B9" w:rsidRPr="00C60843" w:rsidRDefault="005812B9" w:rsidP="00C60843">
            <w:pPr>
              <w:autoSpaceDE w:val="0"/>
              <w:autoSpaceDN w:val="0"/>
              <w:adjustRightInd w:val="0"/>
              <w:jc w:val="both"/>
            </w:pPr>
            <w:r w:rsidRPr="00C60843">
              <w:t xml:space="preserve">- </w:t>
            </w:r>
            <w:proofErr w:type="gramStart"/>
            <w:r w:rsidRPr="00C60843">
              <w:t>zlepší</w:t>
            </w:r>
            <w:proofErr w:type="gramEnd"/>
            <w:r w:rsidRPr="00C60843">
              <w:t xml:space="preserve"> svůj herní projev</w:t>
            </w:r>
          </w:p>
          <w:p w14:paraId="3C307B20" w14:textId="77777777" w:rsidR="005812B9" w:rsidRPr="00C60843" w:rsidRDefault="005812B9" w:rsidP="00C60843">
            <w:pPr>
              <w:autoSpaceDE w:val="0"/>
              <w:autoSpaceDN w:val="0"/>
              <w:adjustRightInd w:val="0"/>
              <w:jc w:val="both"/>
              <w:rPr>
                <w:rFonts w:cs="Arial"/>
              </w:rPr>
            </w:pPr>
            <w:r w:rsidRPr="00C60843">
              <w:t>- zvládá složitější herní cvičení a různé</w:t>
            </w:r>
            <w:r w:rsidR="00DC7A90" w:rsidRPr="00C60843">
              <w:t xml:space="preserve"> </w:t>
            </w:r>
            <w:r w:rsidRPr="00C60843">
              <w:t>varianty útoku i obrany</w:t>
            </w:r>
          </w:p>
        </w:tc>
        <w:tc>
          <w:tcPr>
            <w:tcW w:w="3685" w:type="dxa"/>
          </w:tcPr>
          <w:p w14:paraId="2AF05AE9" w14:textId="77777777" w:rsidR="005812B9" w:rsidRPr="00C60843" w:rsidRDefault="005812B9" w:rsidP="00C60843">
            <w:pPr>
              <w:autoSpaceDE w:val="0"/>
              <w:autoSpaceDN w:val="0"/>
              <w:adjustRightInd w:val="0"/>
              <w:jc w:val="both"/>
              <w:rPr>
                <w:b/>
                <w:bCs/>
              </w:rPr>
            </w:pPr>
            <w:r w:rsidRPr="00C60843">
              <w:rPr>
                <w:b/>
                <w:bCs/>
              </w:rPr>
              <w:t>3. Sportovní hry</w:t>
            </w:r>
          </w:p>
          <w:p w14:paraId="61DC5FC7" w14:textId="77777777" w:rsidR="005812B9" w:rsidRPr="00C60843" w:rsidRDefault="00C60843" w:rsidP="00C60843">
            <w:pPr>
              <w:autoSpaceDE w:val="0"/>
              <w:autoSpaceDN w:val="0"/>
              <w:adjustRightInd w:val="0"/>
              <w:jc w:val="both"/>
            </w:pPr>
            <w:r>
              <w:t xml:space="preserve">- </w:t>
            </w:r>
            <w:proofErr w:type="gramStart"/>
            <w:r>
              <w:t>k</w:t>
            </w:r>
            <w:r w:rsidR="005812B9" w:rsidRPr="00C60843">
              <w:t>opaná - systémy</w:t>
            </w:r>
            <w:proofErr w:type="gramEnd"/>
            <w:r w:rsidR="005812B9" w:rsidRPr="00C60843">
              <w:t>, obrana, hra, taktika, akce</w:t>
            </w:r>
          </w:p>
          <w:p w14:paraId="5E534BE7" w14:textId="77777777" w:rsidR="005812B9" w:rsidRPr="00C60843" w:rsidRDefault="00C60843" w:rsidP="00C60843">
            <w:pPr>
              <w:autoSpaceDE w:val="0"/>
              <w:autoSpaceDN w:val="0"/>
              <w:adjustRightInd w:val="0"/>
              <w:jc w:val="both"/>
            </w:pPr>
            <w:r>
              <w:t xml:space="preserve">- </w:t>
            </w:r>
            <w:proofErr w:type="gramStart"/>
            <w:r>
              <w:t>s</w:t>
            </w:r>
            <w:r w:rsidR="005812B9" w:rsidRPr="00C60843">
              <w:t>oftbal - házení</w:t>
            </w:r>
            <w:proofErr w:type="gramEnd"/>
            <w:r w:rsidR="005812B9" w:rsidRPr="00C60843">
              <w:t>, chytání, odpal, pohyb,</w:t>
            </w:r>
            <w:r>
              <w:t xml:space="preserve"> </w:t>
            </w:r>
            <w:r w:rsidR="005812B9" w:rsidRPr="00C60843">
              <w:t>obrana, hra</w:t>
            </w:r>
          </w:p>
          <w:p w14:paraId="3C93CB5D" w14:textId="77777777" w:rsidR="005812B9" w:rsidRPr="00C60843" w:rsidRDefault="00C60843" w:rsidP="00C60843">
            <w:pPr>
              <w:autoSpaceDE w:val="0"/>
              <w:autoSpaceDN w:val="0"/>
              <w:adjustRightInd w:val="0"/>
              <w:jc w:val="both"/>
            </w:pPr>
            <w:r>
              <w:t xml:space="preserve">- </w:t>
            </w:r>
            <w:proofErr w:type="gramStart"/>
            <w:r>
              <w:t>k</w:t>
            </w:r>
            <w:r w:rsidR="005812B9" w:rsidRPr="00C60843">
              <w:t>ošíková - dribling</w:t>
            </w:r>
            <w:proofErr w:type="gramEnd"/>
            <w:r w:rsidR="005812B9" w:rsidRPr="00C60843">
              <w:t>, střelba, přihrávky, hra,</w:t>
            </w:r>
            <w:r>
              <w:t xml:space="preserve"> </w:t>
            </w:r>
            <w:r w:rsidR="005812B9" w:rsidRPr="00C60843">
              <w:t>obrana,</w:t>
            </w:r>
            <w:r w:rsidR="006E0A3F" w:rsidRPr="00C60843">
              <w:t xml:space="preserve"> </w:t>
            </w:r>
            <w:r w:rsidR="005812B9" w:rsidRPr="00C60843">
              <w:t>útok, akce</w:t>
            </w:r>
          </w:p>
          <w:p w14:paraId="0CED7E96" w14:textId="77777777" w:rsidR="005812B9" w:rsidRPr="00C60843" w:rsidRDefault="00C60843" w:rsidP="00C60843">
            <w:pPr>
              <w:autoSpaceDE w:val="0"/>
              <w:autoSpaceDN w:val="0"/>
              <w:adjustRightInd w:val="0"/>
              <w:jc w:val="both"/>
            </w:pPr>
            <w:r>
              <w:t xml:space="preserve">- </w:t>
            </w:r>
            <w:proofErr w:type="gramStart"/>
            <w:r>
              <w:t>o</w:t>
            </w:r>
            <w:r w:rsidR="005812B9" w:rsidRPr="00C60843">
              <w:t>dbíjená - odbíjení</w:t>
            </w:r>
            <w:proofErr w:type="gramEnd"/>
            <w:r w:rsidR="005812B9" w:rsidRPr="00C60843">
              <w:t xml:space="preserve"> vrchem, spodem, podání, příjem, hra</w:t>
            </w:r>
          </w:p>
          <w:p w14:paraId="0E1E0521" w14:textId="77777777" w:rsidR="005812B9" w:rsidRPr="00C60843" w:rsidRDefault="00C60843" w:rsidP="00C60843">
            <w:pPr>
              <w:autoSpaceDE w:val="0"/>
              <w:autoSpaceDN w:val="0"/>
              <w:adjustRightInd w:val="0"/>
              <w:jc w:val="both"/>
            </w:pPr>
            <w:r>
              <w:t>- o</w:t>
            </w:r>
            <w:r w:rsidR="006E0A3F" w:rsidRPr="00C60843">
              <w:t>statní – sálová kopaná</w:t>
            </w:r>
            <w:r w:rsidR="005812B9" w:rsidRPr="00C60843">
              <w:t>, frisbee, florbal, nohejbal</w:t>
            </w:r>
          </w:p>
        </w:tc>
        <w:tc>
          <w:tcPr>
            <w:tcW w:w="992" w:type="dxa"/>
          </w:tcPr>
          <w:p w14:paraId="30B78527" w14:textId="77777777" w:rsidR="005812B9" w:rsidRPr="00C60843" w:rsidRDefault="005812B9" w:rsidP="003F4BF2">
            <w:pPr>
              <w:jc w:val="center"/>
              <w:rPr>
                <w:rFonts w:cs="Arial"/>
                <w:b/>
              </w:rPr>
            </w:pPr>
            <w:r w:rsidRPr="00C60843">
              <w:rPr>
                <w:b/>
                <w:bCs/>
              </w:rPr>
              <w:t>10</w:t>
            </w:r>
          </w:p>
        </w:tc>
      </w:tr>
      <w:tr w:rsidR="005812B9" w:rsidRPr="00C60843" w14:paraId="23901F8D" w14:textId="77777777" w:rsidTr="00C60843">
        <w:tc>
          <w:tcPr>
            <w:tcW w:w="4395" w:type="dxa"/>
          </w:tcPr>
          <w:p w14:paraId="2C087DE1" w14:textId="77777777" w:rsidR="005812B9" w:rsidRPr="00C60843" w:rsidRDefault="005812B9" w:rsidP="00C60843">
            <w:pPr>
              <w:autoSpaceDE w:val="0"/>
              <w:autoSpaceDN w:val="0"/>
              <w:adjustRightInd w:val="0"/>
              <w:jc w:val="both"/>
            </w:pPr>
            <w:r w:rsidRPr="00C60843">
              <w:t>- koordinuje své pohyby na vyšší úrovni</w:t>
            </w:r>
          </w:p>
          <w:p w14:paraId="5CD1EBAA" w14:textId="77777777" w:rsidR="005812B9" w:rsidRPr="00C60843" w:rsidRDefault="005812B9" w:rsidP="00C60843">
            <w:pPr>
              <w:autoSpaceDE w:val="0"/>
              <w:autoSpaceDN w:val="0"/>
              <w:adjustRightInd w:val="0"/>
              <w:jc w:val="both"/>
            </w:pPr>
            <w:r w:rsidRPr="00C60843">
              <w:t>- ovládá zásady dopomoci a záchrany</w:t>
            </w:r>
          </w:p>
          <w:p w14:paraId="7C4ACB2C" w14:textId="77777777" w:rsidR="005812B9" w:rsidRPr="00C60843" w:rsidRDefault="005812B9" w:rsidP="00C60843">
            <w:pPr>
              <w:autoSpaceDE w:val="0"/>
              <w:autoSpaceDN w:val="0"/>
              <w:adjustRightInd w:val="0"/>
              <w:jc w:val="both"/>
            </w:pPr>
            <w:r w:rsidRPr="00C60843">
              <w:t>- sestaví složité pohybové sestavy</w:t>
            </w:r>
          </w:p>
          <w:p w14:paraId="5C613ED5" w14:textId="77777777" w:rsidR="005812B9" w:rsidRPr="00C60843" w:rsidRDefault="005812B9" w:rsidP="00C60843">
            <w:pPr>
              <w:autoSpaceDE w:val="0"/>
              <w:autoSpaceDN w:val="0"/>
              <w:adjustRightInd w:val="0"/>
              <w:jc w:val="both"/>
            </w:pPr>
            <w:r w:rsidRPr="00C60843">
              <w:t xml:space="preserve">- </w:t>
            </w:r>
            <w:proofErr w:type="gramStart"/>
            <w:r w:rsidRPr="00C60843">
              <w:t>zlepší</w:t>
            </w:r>
            <w:proofErr w:type="gramEnd"/>
            <w:r w:rsidRPr="00C60843">
              <w:t xml:space="preserve"> si prostorovou orientaci</w:t>
            </w:r>
          </w:p>
          <w:p w14:paraId="19B4684B" w14:textId="77777777" w:rsidR="005812B9" w:rsidRPr="00C60843" w:rsidRDefault="005812B9" w:rsidP="00C60843">
            <w:pPr>
              <w:jc w:val="both"/>
              <w:rPr>
                <w:rFonts w:cs="Arial"/>
              </w:rPr>
            </w:pPr>
            <w:r w:rsidRPr="00C60843">
              <w:t>- upevní své vnímání pohybu v prostoru</w:t>
            </w:r>
          </w:p>
        </w:tc>
        <w:tc>
          <w:tcPr>
            <w:tcW w:w="3685" w:type="dxa"/>
          </w:tcPr>
          <w:p w14:paraId="3911C2D7" w14:textId="77777777" w:rsidR="005812B9" w:rsidRPr="00C60843" w:rsidRDefault="005812B9" w:rsidP="00C60843">
            <w:pPr>
              <w:autoSpaceDE w:val="0"/>
              <w:autoSpaceDN w:val="0"/>
              <w:adjustRightInd w:val="0"/>
              <w:jc w:val="both"/>
              <w:rPr>
                <w:b/>
                <w:bCs/>
              </w:rPr>
            </w:pPr>
            <w:r w:rsidRPr="00C60843">
              <w:rPr>
                <w:b/>
                <w:bCs/>
              </w:rPr>
              <w:t>4. Sportovní gymnastika</w:t>
            </w:r>
            <w:r w:rsidRPr="00C60843">
              <w:t xml:space="preserve">, </w:t>
            </w:r>
            <w:r w:rsidRPr="00C60843">
              <w:rPr>
                <w:b/>
                <w:bCs/>
              </w:rPr>
              <w:t>cvičení s hudbou</w:t>
            </w:r>
          </w:p>
          <w:p w14:paraId="796C716B" w14:textId="77777777" w:rsidR="005812B9" w:rsidRPr="00C60843" w:rsidRDefault="00C60843" w:rsidP="00C60843">
            <w:pPr>
              <w:autoSpaceDE w:val="0"/>
              <w:autoSpaceDN w:val="0"/>
              <w:adjustRightInd w:val="0"/>
              <w:jc w:val="both"/>
            </w:pPr>
            <w:r>
              <w:t>- c</w:t>
            </w:r>
            <w:r w:rsidR="005812B9" w:rsidRPr="00C60843">
              <w:t xml:space="preserve">vičení na </w:t>
            </w:r>
            <w:proofErr w:type="gramStart"/>
            <w:r w:rsidR="005812B9" w:rsidRPr="00C60843">
              <w:t>nářadí - hrazda</w:t>
            </w:r>
            <w:proofErr w:type="gramEnd"/>
            <w:r w:rsidR="005812B9" w:rsidRPr="00C60843">
              <w:t>, přeskok, kladina</w:t>
            </w:r>
            <w:r>
              <w:t xml:space="preserve"> - </w:t>
            </w:r>
            <w:r w:rsidR="005812B9" w:rsidRPr="00C60843">
              <w:t>sestavy, prostná</w:t>
            </w:r>
          </w:p>
          <w:p w14:paraId="5048025E" w14:textId="77777777" w:rsidR="005812B9" w:rsidRPr="00C60843" w:rsidRDefault="00C60843" w:rsidP="00C60843">
            <w:pPr>
              <w:jc w:val="both"/>
            </w:pPr>
            <w:r>
              <w:t>- š</w:t>
            </w:r>
            <w:r w:rsidR="005812B9" w:rsidRPr="00C60843">
              <w:t>plh – tyč</w:t>
            </w:r>
          </w:p>
        </w:tc>
        <w:tc>
          <w:tcPr>
            <w:tcW w:w="992" w:type="dxa"/>
          </w:tcPr>
          <w:p w14:paraId="758FAA95" w14:textId="77777777" w:rsidR="005812B9" w:rsidRPr="00C60843" w:rsidRDefault="005812B9" w:rsidP="003F4BF2">
            <w:pPr>
              <w:jc w:val="center"/>
              <w:rPr>
                <w:rFonts w:cs="Arial"/>
                <w:b/>
              </w:rPr>
            </w:pPr>
            <w:r w:rsidRPr="00C60843">
              <w:rPr>
                <w:b/>
                <w:bCs/>
              </w:rPr>
              <w:t>4</w:t>
            </w:r>
          </w:p>
        </w:tc>
      </w:tr>
      <w:tr w:rsidR="005812B9" w:rsidRPr="00C60843" w14:paraId="35DA0986" w14:textId="77777777" w:rsidTr="00C60843">
        <w:tc>
          <w:tcPr>
            <w:tcW w:w="4395" w:type="dxa"/>
          </w:tcPr>
          <w:p w14:paraId="6B171CCB" w14:textId="77777777" w:rsidR="005812B9" w:rsidRPr="00C60843" w:rsidRDefault="006E0A3F" w:rsidP="00C60843">
            <w:pPr>
              <w:autoSpaceDE w:val="0"/>
              <w:autoSpaceDN w:val="0"/>
              <w:adjustRightInd w:val="0"/>
              <w:jc w:val="both"/>
            </w:pPr>
            <w:r w:rsidRPr="00C60843">
              <w:t xml:space="preserve">- </w:t>
            </w:r>
            <w:r w:rsidR="005812B9" w:rsidRPr="00C60843">
              <w:t>nezneužívá svých silových dispozic</w:t>
            </w:r>
          </w:p>
          <w:p w14:paraId="70B876E7" w14:textId="77777777" w:rsidR="005812B9" w:rsidRPr="00C60843" w:rsidRDefault="005812B9" w:rsidP="00C60843">
            <w:pPr>
              <w:autoSpaceDE w:val="0"/>
              <w:autoSpaceDN w:val="0"/>
              <w:adjustRightInd w:val="0"/>
              <w:jc w:val="both"/>
            </w:pPr>
          </w:p>
        </w:tc>
        <w:tc>
          <w:tcPr>
            <w:tcW w:w="3685" w:type="dxa"/>
          </w:tcPr>
          <w:p w14:paraId="6FB67021" w14:textId="77777777" w:rsidR="005812B9" w:rsidRPr="00C60843" w:rsidRDefault="005812B9" w:rsidP="00C60843">
            <w:pPr>
              <w:autoSpaceDE w:val="0"/>
              <w:autoSpaceDN w:val="0"/>
              <w:adjustRightInd w:val="0"/>
              <w:jc w:val="both"/>
              <w:rPr>
                <w:b/>
                <w:bCs/>
              </w:rPr>
            </w:pPr>
            <w:r w:rsidRPr="00C60843">
              <w:rPr>
                <w:b/>
                <w:bCs/>
              </w:rPr>
              <w:t>5. Úpoly</w:t>
            </w:r>
          </w:p>
          <w:p w14:paraId="44F897B3" w14:textId="77777777" w:rsidR="005812B9" w:rsidRPr="00C60843" w:rsidRDefault="00C60843" w:rsidP="00C60843">
            <w:pPr>
              <w:jc w:val="both"/>
              <w:rPr>
                <w:rFonts w:cs="Arial"/>
              </w:rPr>
            </w:pPr>
            <w:r>
              <w:t>- p</w:t>
            </w:r>
            <w:r w:rsidR="005812B9" w:rsidRPr="00C60843">
              <w:t xml:space="preserve">ády, přetahy, </w:t>
            </w:r>
            <w:proofErr w:type="gramStart"/>
            <w:r w:rsidR="005812B9" w:rsidRPr="00C60843">
              <w:t>přetlaky - herně</w:t>
            </w:r>
            <w:proofErr w:type="gramEnd"/>
          </w:p>
        </w:tc>
        <w:tc>
          <w:tcPr>
            <w:tcW w:w="992" w:type="dxa"/>
          </w:tcPr>
          <w:p w14:paraId="0FE095A8" w14:textId="77777777" w:rsidR="005812B9" w:rsidRPr="00C60843" w:rsidRDefault="005812B9" w:rsidP="003F4BF2">
            <w:pPr>
              <w:jc w:val="center"/>
              <w:rPr>
                <w:rFonts w:cs="Arial"/>
                <w:b/>
              </w:rPr>
            </w:pPr>
            <w:r w:rsidRPr="00C60843">
              <w:rPr>
                <w:b/>
                <w:bCs/>
              </w:rPr>
              <w:t>1</w:t>
            </w:r>
          </w:p>
        </w:tc>
      </w:tr>
      <w:tr w:rsidR="005812B9" w:rsidRPr="00C60843" w14:paraId="5A63859F" w14:textId="77777777" w:rsidTr="00C60843">
        <w:tc>
          <w:tcPr>
            <w:tcW w:w="4395" w:type="dxa"/>
          </w:tcPr>
          <w:p w14:paraId="08AC3C10" w14:textId="77777777" w:rsidR="005812B9" w:rsidRPr="00C60843" w:rsidRDefault="005812B9" w:rsidP="00C60843">
            <w:pPr>
              <w:autoSpaceDE w:val="0"/>
              <w:autoSpaceDN w:val="0"/>
              <w:adjustRightInd w:val="0"/>
              <w:jc w:val="both"/>
            </w:pPr>
            <w:r w:rsidRPr="00C60843">
              <w:t>- využívá své pohybové schopnosti a</w:t>
            </w:r>
            <w:r w:rsidR="00C60843">
              <w:t> </w:t>
            </w:r>
            <w:r w:rsidRPr="00C60843">
              <w:t>dovednosti</w:t>
            </w:r>
          </w:p>
          <w:p w14:paraId="5288F83F" w14:textId="77777777" w:rsidR="005812B9" w:rsidRPr="00C60843" w:rsidRDefault="005812B9" w:rsidP="00C60843">
            <w:pPr>
              <w:jc w:val="both"/>
              <w:rPr>
                <w:rFonts w:cs="Arial"/>
              </w:rPr>
            </w:pPr>
            <w:r w:rsidRPr="00C60843">
              <w:t>- chápe důležitost týmové práce</w:t>
            </w:r>
          </w:p>
        </w:tc>
        <w:tc>
          <w:tcPr>
            <w:tcW w:w="3685" w:type="dxa"/>
          </w:tcPr>
          <w:p w14:paraId="6BA858D5" w14:textId="77777777" w:rsidR="005812B9" w:rsidRPr="00C60843" w:rsidRDefault="005812B9" w:rsidP="00C60843">
            <w:pPr>
              <w:autoSpaceDE w:val="0"/>
              <w:autoSpaceDN w:val="0"/>
              <w:adjustRightInd w:val="0"/>
              <w:jc w:val="both"/>
              <w:rPr>
                <w:b/>
                <w:bCs/>
              </w:rPr>
            </w:pPr>
            <w:r w:rsidRPr="00C60843">
              <w:rPr>
                <w:b/>
                <w:bCs/>
              </w:rPr>
              <w:t>6. Pohybové hry</w:t>
            </w:r>
          </w:p>
          <w:p w14:paraId="3464DC50" w14:textId="77777777" w:rsidR="005812B9" w:rsidRPr="00C60843" w:rsidRDefault="00C60843" w:rsidP="00C60843">
            <w:pPr>
              <w:autoSpaceDE w:val="0"/>
              <w:autoSpaceDN w:val="0"/>
              <w:adjustRightInd w:val="0"/>
              <w:jc w:val="both"/>
            </w:pPr>
            <w:r>
              <w:t>- d</w:t>
            </w:r>
            <w:r w:rsidR="005812B9" w:rsidRPr="00C60843">
              <w:t>robné</w:t>
            </w:r>
          </w:p>
          <w:p w14:paraId="1C64C97F" w14:textId="77777777" w:rsidR="005812B9" w:rsidRPr="00C60843" w:rsidRDefault="00C60843" w:rsidP="00C60843">
            <w:pPr>
              <w:jc w:val="both"/>
              <w:rPr>
                <w:rFonts w:cs="Arial"/>
              </w:rPr>
            </w:pPr>
            <w:r>
              <w:t>- š</w:t>
            </w:r>
            <w:r w:rsidR="005812B9" w:rsidRPr="00C60843">
              <w:t>tafetové</w:t>
            </w:r>
          </w:p>
        </w:tc>
        <w:tc>
          <w:tcPr>
            <w:tcW w:w="992" w:type="dxa"/>
          </w:tcPr>
          <w:p w14:paraId="6192DE35" w14:textId="77777777" w:rsidR="005812B9" w:rsidRPr="00C60843" w:rsidRDefault="005812B9" w:rsidP="003F4BF2">
            <w:pPr>
              <w:jc w:val="center"/>
              <w:rPr>
                <w:rFonts w:cs="Arial"/>
              </w:rPr>
            </w:pPr>
            <w:r w:rsidRPr="00C60843">
              <w:rPr>
                <w:b/>
              </w:rPr>
              <w:t>4</w:t>
            </w:r>
          </w:p>
        </w:tc>
      </w:tr>
      <w:tr w:rsidR="005812B9" w:rsidRPr="00C60843" w14:paraId="7AC7191F" w14:textId="77777777" w:rsidTr="00C60843">
        <w:tc>
          <w:tcPr>
            <w:tcW w:w="4395" w:type="dxa"/>
          </w:tcPr>
          <w:p w14:paraId="370A13F5" w14:textId="77777777" w:rsidR="005812B9" w:rsidRPr="00C60843" w:rsidRDefault="005812B9" w:rsidP="00C60843">
            <w:pPr>
              <w:autoSpaceDE w:val="0"/>
              <w:autoSpaceDN w:val="0"/>
              <w:adjustRightInd w:val="0"/>
              <w:jc w:val="both"/>
            </w:pPr>
            <w:r w:rsidRPr="00C60843">
              <w:t>- uvědomuje si důležitost rozcvičení a</w:t>
            </w:r>
            <w:r w:rsidR="00FE357B">
              <w:t> </w:t>
            </w:r>
            <w:r w:rsidRPr="00C60843">
              <w:t>protažení před i po tělesném výkonu</w:t>
            </w:r>
          </w:p>
          <w:p w14:paraId="18AC66C3" w14:textId="77777777" w:rsidR="005812B9" w:rsidRPr="00C60843" w:rsidRDefault="005812B9" w:rsidP="00C60843">
            <w:pPr>
              <w:autoSpaceDE w:val="0"/>
              <w:autoSpaceDN w:val="0"/>
              <w:adjustRightInd w:val="0"/>
              <w:jc w:val="both"/>
            </w:pPr>
            <w:r w:rsidRPr="00C60843">
              <w:lastRenderedPageBreak/>
              <w:t>- vnímá nutnost posilování a protahování</w:t>
            </w:r>
            <w:r w:rsidR="006E0A3F" w:rsidRPr="00C60843">
              <w:t xml:space="preserve"> </w:t>
            </w:r>
            <w:r w:rsidRPr="00C60843">
              <w:t>zanedbaných svalových skupin, provádí je</w:t>
            </w:r>
          </w:p>
          <w:p w14:paraId="28EF08A1" w14:textId="77777777" w:rsidR="005812B9" w:rsidRPr="00C60843" w:rsidRDefault="005812B9" w:rsidP="00C60843">
            <w:pPr>
              <w:jc w:val="both"/>
              <w:rPr>
                <w:rFonts w:cs="Arial"/>
              </w:rPr>
            </w:pPr>
            <w:r w:rsidRPr="00C60843">
              <w:t>- uvědomuje si důležitost relaxace</w:t>
            </w:r>
          </w:p>
        </w:tc>
        <w:tc>
          <w:tcPr>
            <w:tcW w:w="3685" w:type="dxa"/>
          </w:tcPr>
          <w:p w14:paraId="752ACE65" w14:textId="77777777" w:rsidR="005812B9" w:rsidRPr="00C60843" w:rsidRDefault="005812B9" w:rsidP="00C60843">
            <w:pPr>
              <w:autoSpaceDE w:val="0"/>
              <w:autoSpaceDN w:val="0"/>
              <w:adjustRightInd w:val="0"/>
              <w:jc w:val="both"/>
              <w:rPr>
                <w:b/>
                <w:bCs/>
              </w:rPr>
            </w:pPr>
            <w:r w:rsidRPr="00C60843">
              <w:rPr>
                <w:b/>
                <w:bCs/>
              </w:rPr>
              <w:lastRenderedPageBreak/>
              <w:t>7. Tělesná cvičení</w:t>
            </w:r>
          </w:p>
          <w:p w14:paraId="063CE498" w14:textId="77777777" w:rsidR="00C60843" w:rsidRDefault="00C60843" w:rsidP="00C60843">
            <w:pPr>
              <w:autoSpaceDE w:val="0"/>
              <w:autoSpaceDN w:val="0"/>
              <w:adjustRightInd w:val="0"/>
              <w:jc w:val="both"/>
            </w:pPr>
            <w:r>
              <w:t>- p</w:t>
            </w:r>
            <w:r w:rsidR="005812B9" w:rsidRPr="00C60843">
              <w:t>ořadová, všestranně rozvíjející</w:t>
            </w:r>
          </w:p>
          <w:p w14:paraId="691A3DE9" w14:textId="77777777" w:rsidR="005812B9" w:rsidRPr="00C60843" w:rsidRDefault="00C60843" w:rsidP="00C60843">
            <w:pPr>
              <w:autoSpaceDE w:val="0"/>
              <w:autoSpaceDN w:val="0"/>
              <w:adjustRightInd w:val="0"/>
              <w:jc w:val="both"/>
            </w:pPr>
            <w:r>
              <w:lastRenderedPageBreak/>
              <w:t>- k</w:t>
            </w:r>
            <w:r w:rsidR="005812B9" w:rsidRPr="00C60843">
              <w:t>ondiční, kompenzační, relaxační, vyrovnávací, zdravotní</w:t>
            </w:r>
          </w:p>
        </w:tc>
        <w:tc>
          <w:tcPr>
            <w:tcW w:w="992" w:type="dxa"/>
          </w:tcPr>
          <w:p w14:paraId="2EC5F14E" w14:textId="77777777" w:rsidR="005812B9" w:rsidRPr="00C60843" w:rsidRDefault="005812B9" w:rsidP="00AB5C11">
            <w:pPr>
              <w:rPr>
                <w:rFonts w:cs="Arial"/>
                <w:b/>
              </w:rPr>
            </w:pPr>
            <w:r w:rsidRPr="00C60843">
              <w:rPr>
                <w:b/>
              </w:rPr>
              <w:lastRenderedPageBreak/>
              <w:t>Průběžně</w:t>
            </w:r>
          </w:p>
        </w:tc>
      </w:tr>
      <w:tr w:rsidR="005812B9" w:rsidRPr="00C60843" w14:paraId="44AA413B" w14:textId="77777777" w:rsidTr="00C60843">
        <w:tc>
          <w:tcPr>
            <w:tcW w:w="4395" w:type="dxa"/>
          </w:tcPr>
          <w:p w14:paraId="431BA7A8" w14:textId="77777777" w:rsidR="005812B9" w:rsidRPr="00C60843" w:rsidRDefault="005812B9" w:rsidP="00C60843">
            <w:pPr>
              <w:autoSpaceDE w:val="0"/>
              <w:autoSpaceDN w:val="0"/>
              <w:adjustRightInd w:val="0"/>
              <w:jc w:val="both"/>
            </w:pPr>
            <w:r w:rsidRPr="00C60843">
              <w:t>- uvědomuje si význam pravidelného pohybu</w:t>
            </w:r>
            <w:r w:rsidR="006E0A3F" w:rsidRPr="00C60843">
              <w:t xml:space="preserve"> </w:t>
            </w:r>
            <w:r w:rsidRPr="00C60843">
              <w:t>na zvyšování svých pohybových</w:t>
            </w:r>
            <w:r w:rsidR="006E0A3F" w:rsidRPr="00C60843">
              <w:t xml:space="preserve"> </w:t>
            </w:r>
            <w:r w:rsidRPr="00C60843">
              <w:t>dovedností</w:t>
            </w:r>
          </w:p>
          <w:p w14:paraId="16FBB95E" w14:textId="77777777" w:rsidR="005812B9" w:rsidRPr="00FE357B" w:rsidRDefault="005812B9" w:rsidP="00FE357B">
            <w:pPr>
              <w:autoSpaceDE w:val="0"/>
              <w:autoSpaceDN w:val="0"/>
              <w:adjustRightInd w:val="0"/>
              <w:jc w:val="both"/>
            </w:pPr>
            <w:r w:rsidRPr="00C60843">
              <w:t xml:space="preserve">- odhadne a </w:t>
            </w:r>
            <w:proofErr w:type="gramStart"/>
            <w:r w:rsidRPr="00C60843">
              <w:t>změří</w:t>
            </w:r>
            <w:proofErr w:type="gramEnd"/>
            <w:r w:rsidRPr="00C60843">
              <w:t xml:space="preserve"> svoji zdatnost a porovná ji</w:t>
            </w:r>
            <w:r w:rsidR="00FE357B">
              <w:t xml:space="preserve"> </w:t>
            </w:r>
            <w:r w:rsidRPr="00C60843">
              <w:t>s výsledky v 1. a 2. ročníku</w:t>
            </w:r>
          </w:p>
        </w:tc>
        <w:tc>
          <w:tcPr>
            <w:tcW w:w="3685" w:type="dxa"/>
          </w:tcPr>
          <w:p w14:paraId="5202FCC0" w14:textId="77777777" w:rsidR="005812B9" w:rsidRPr="00C60843" w:rsidRDefault="005812B9" w:rsidP="00C60843">
            <w:pPr>
              <w:jc w:val="both"/>
              <w:rPr>
                <w:rFonts w:cs="Arial"/>
              </w:rPr>
            </w:pPr>
            <w:r w:rsidRPr="00C60843">
              <w:rPr>
                <w:b/>
                <w:bCs/>
              </w:rPr>
              <w:t>8. Testování tělesné zdatnosti</w:t>
            </w:r>
          </w:p>
        </w:tc>
        <w:tc>
          <w:tcPr>
            <w:tcW w:w="992" w:type="dxa"/>
          </w:tcPr>
          <w:p w14:paraId="57A73507" w14:textId="77777777" w:rsidR="005812B9" w:rsidRPr="00C60843" w:rsidRDefault="005812B9" w:rsidP="00FE357B">
            <w:pPr>
              <w:jc w:val="center"/>
              <w:rPr>
                <w:rFonts w:cs="Arial"/>
              </w:rPr>
            </w:pPr>
            <w:r w:rsidRPr="00C60843">
              <w:rPr>
                <w:b/>
              </w:rPr>
              <w:t>2</w:t>
            </w:r>
          </w:p>
        </w:tc>
      </w:tr>
    </w:tbl>
    <w:p w14:paraId="52955FA8" w14:textId="77777777" w:rsidR="005812B9" w:rsidRDefault="005812B9" w:rsidP="00AB5C11">
      <w:pPr>
        <w:autoSpaceDE w:val="0"/>
        <w:autoSpaceDN w:val="0"/>
        <w:rPr>
          <w:szCs w:val="20"/>
        </w:rPr>
      </w:pPr>
    </w:p>
    <w:p w14:paraId="47838719" w14:textId="77777777" w:rsidR="005812B9" w:rsidRDefault="005812B9" w:rsidP="00AB5C11">
      <w:pPr>
        <w:autoSpaceDE w:val="0"/>
        <w:autoSpaceDN w:val="0"/>
        <w:rPr>
          <w:szCs w:val="20"/>
        </w:rPr>
      </w:pPr>
    </w:p>
    <w:p w14:paraId="1BE2A679" w14:textId="77777777" w:rsidR="00176B42" w:rsidRDefault="00176B42" w:rsidP="003F4BF2">
      <w:pPr>
        <w:pStyle w:val="Nzev"/>
        <w:rPr>
          <w:sz w:val="28"/>
        </w:rPr>
      </w:pPr>
      <w:r>
        <w:rPr>
          <w:sz w:val="28"/>
        </w:rPr>
        <w:br w:type="page"/>
      </w:r>
      <w:r>
        <w:rPr>
          <w:sz w:val="28"/>
        </w:rPr>
        <w:lastRenderedPageBreak/>
        <w:t>Učební osnova předmětu</w:t>
      </w:r>
    </w:p>
    <w:p w14:paraId="61192202" w14:textId="77777777" w:rsidR="00176B42" w:rsidRDefault="00176B42" w:rsidP="00FE357B">
      <w:pPr>
        <w:pStyle w:val="Nadpis2"/>
        <w:jc w:val="center"/>
      </w:pPr>
      <w:bookmarkStart w:id="251" w:name="_Toc527044698"/>
      <w:bookmarkStart w:id="252" w:name="_Toc527046001"/>
      <w:bookmarkStart w:id="253" w:name="_Toc527046708"/>
      <w:bookmarkStart w:id="254" w:name="_Toc106784816"/>
      <w:bookmarkStart w:id="255" w:name="_Toc106784933"/>
      <w:bookmarkStart w:id="256" w:name="_Toc107580244"/>
      <w:r>
        <w:t xml:space="preserve">INFORMAČNÍ A </w:t>
      </w:r>
      <w:r w:rsidRPr="00FE357B">
        <w:t>KOMUNIKAČNÍ</w:t>
      </w:r>
      <w:r>
        <w:t xml:space="preserve"> TECHN</w:t>
      </w:r>
      <w:bookmarkEnd w:id="251"/>
      <w:bookmarkEnd w:id="252"/>
      <w:bookmarkEnd w:id="253"/>
      <w:r w:rsidR="00C209C0">
        <w:t>OLOGIE</w:t>
      </w:r>
      <w:bookmarkEnd w:id="254"/>
      <w:bookmarkEnd w:id="255"/>
      <w:bookmarkEnd w:id="256"/>
    </w:p>
    <w:p w14:paraId="1C3A8D75"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0D51761B" w14:textId="77777777" w:rsidR="00176B42" w:rsidRDefault="00176B42" w:rsidP="00176B42">
      <w:pPr>
        <w:jc w:val="center"/>
      </w:pPr>
    </w:p>
    <w:p w14:paraId="092CB0EB" w14:textId="77777777" w:rsidR="00176B42" w:rsidRDefault="00176B42" w:rsidP="00176B42">
      <w:pPr>
        <w:widowControl w:val="0"/>
        <w:autoSpaceDE w:val="0"/>
        <w:autoSpaceDN w:val="0"/>
        <w:adjustRightInd w:val="0"/>
        <w:snapToGrid w:val="0"/>
        <w:jc w:val="both"/>
        <w:rPr>
          <w:rFonts w:cs="Arial"/>
          <w:b/>
        </w:rPr>
      </w:pPr>
    </w:p>
    <w:p w14:paraId="128BE950"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p w14:paraId="1C824F8C" w14:textId="77777777" w:rsidR="00176B42" w:rsidRDefault="00176B42" w:rsidP="00176B42">
      <w:pPr>
        <w:widowControl w:val="0"/>
        <w:autoSpaceDE w:val="0"/>
        <w:autoSpaceDN w:val="0"/>
        <w:adjustRightInd w:val="0"/>
        <w:snapToGrid w:val="0"/>
        <w:jc w:val="both"/>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176B42" w:rsidRPr="00FE357B" w14:paraId="06AD9540" w14:textId="77777777" w:rsidTr="00C209C0">
        <w:tc>
          <w:tcPr>
            <w:tcW w:w="0" w:type="auto"/>
          </w:tcPr>
          <w:p w14:paraId="4E326B26" w14:textId="77777777" w:rsidR="00176B42" w:rsidRPr="00FE357B" w:rsidRDefault="00176B42" w:rsidP="00FE141A">
            <w:pPr>
              <w:widowControl w:val="0"/>
              <w:autoSpaceDE w:val="0"/>
              <w:autoSpaceDN w:val="0"/>
              <w:adjustRightInd w:val="0"/>
              <w:snapToGrid w:val="0"/>
              <w:jc w:val="both"/>
              <w:rPr>
                <w:rFonts w:cs="Arial"/>
                <w:b/>
              </w:rPr>
            </w:pPr>
            <w:r w:rsidRPr="00FE357B">
              <w:rPr>
                <w:rFonts w:cs="Arial"/>
                <w:b/>
                <w:color w:val="000000"/>
              </w:rPr>
              <w:t>Cíl předmětu:</w:t>
            </w:r>
          </w:p>
        </w:tc>
        <w:tc>
          <w:tcPr>
            <w:tcW w:w="6710" w:type="dxa"/>
          </w:tcPr>
          <w:p w14:paraId="7F4580F8" w14:textId="77777777" w:rsidR="00176B42" w:rsidRPr="00FE357B" w:rsidRDefault="00176B42" w:rsidP="00FE141A">
            <w:pPr>
              <w:autoSpaceDE w:val="0"/>
              <w:autoSpaceDN w:val="0"/>
              <w:adjustRightInd w:val="0"/>
              <w:jc w:val="both"/>
            </w:pPr>
            <w:r w:rsidRPr="00FE357B">
              <w:t>Naučit žáky porozumět základním pojmům z oblasti výpočetní techniky,</w:t>
            </w:r>
            <w:r w:rsidR="00D572BE" w:rsidRPr="00FE357B">
              <w:t xml:space="preserve"> </w:t>
            </w:r>
            <w:r w:rsidRPr="00FE357B">
              <w:t>seznámit je s vývojovými trendy. Naučit žáky samostatně obsluhovat počítač a jeho periferie, používat na uživatelské úrovni operační systém Windows, pracovat se základním kancelářským softwarem a dalším běžným aplikačním programovým vybavením. Zvládnout efektivní práci s informacemi (vyhledávat a zpracovávat informace), komunikovat elektronickou poštou. Naučit žáky operativně uplatňovat získané vědomosti v praktickém životě (hledání zaměstnání, účtování…)</w:t>
            </w:r>
            <w:r w:rsidR="00FE357B">
              <w:t xml:space="preserve">. </w:t>
            </w:r>
            <w:r w:rsidRPr="00FE357B">
              <w:t>Naučit je pracovat s odbornou literaturou a nápovědou, používat správnou terminologii.</w:t>
            </w:r>
          </w:p>
          <w:p w14:paraId="2871A713" w14:textId="77777777" w:rsidR="00176B42" w:rsidRPr="00FE357B" w:rsidRDefault="00176B42" w:rsidP="00FE141A">
            <w:pPr>
              <w:autoSpaceDE w:val="0"/>
              <w:autoSpaceDN w:val="0"/>
              <w:adjustRightInd w:val="0"/>
              <w:jc w:val="both"/>
            </w:pPr>
            <w:r w:rsidRPr="00FE357B">
              <w:t>Naučit žáky samostatně pracovat s dalším základním kancelářským softwarem (Excel, PowerPoint) a dalším běžným aplikačním programovým vybavením.</w:t>
            </w:r>
          </w:p>
          <w:p w14:paraId="2B235CD8" w14:textId="77777777" w:rsidR="00176B42" w:rsidRPr="00FE357B" w:rsidRDefault="00176B42" w:rsidP="00FE141A">
            <w:pPr>
              <w:autoSpaceDE w:val="0"/>
              <w:autoSpaceDN w:val="0"/>
              <w:adjustRightInd w:val="0"/>
              <w:jc w:val="both"/>
            </w:pPr>
            <w:r w:rsidRPr="00FE357B">
              <w:t>Žák je veden tak, aby po osvojení dalších nových poznatků (i</w:t>
            </w:r>
            <w:r w:rsidR="00FE357B">
              <w:t> </w:t>
            </w:r>
            <w:r w:rsidRPr="00FE357B">
              <w:t>s</w:t>
            </w:r>
            <w:r w:rsidR="00FE357B">
              <w:t> </w:t>
            </w:r>
            <w:r w:rsidRPr="00FE357B">
              <w:t>využitím učiva prvního ročníku) byl schopen v daném programu vytvořit projekt na zvolené téma, specifické dle oboru, pro nějž si dovede vyhledat a zpracovat informace z daného oboru.</w:t>
            </w:r>
          </w:p>
        </w:tc>
      </w:tr>
      <w:tr w:rsidR="00176B42" w:rsidRPr="00FE357B" w14:paraId="160864EB" w14:textId="77777777" w:rsidTr="00C209C0">
        <w:tc>
          <w:tcPr>
            <w:tcW w:w="0" w:type="auto"/>
          </w:tcPr>
          <w:p w14:paraId="4C43765D" w14:textId="77777777" w:rsidR="00176B42" w:rsidRPr="00FE357B" w:rsidRDefault="00176B42" w:rsidP="00FE141A">
            <w:pPr>
              <w:widowControl w:val="0"/>
              <w:autoSpaceDE w:val="0"/>
              <w:autoSpaceDN w:val="0"/>
              <w:adjustRightInd w:val="0"/>
              <w:snapToGrid w:val="0"/>
              <w:jc w:val="both"/>
              <w:rPr>
                <w:rFonts w:cs="Arial"/>
                <w:b/>
                <w:lang w:val="de-DE"/>
              </w:rPr>
            </w:pPr>
            <w:r w:rsidRPr="00FE357B">
              <w:rPr>
                <w:rFonts w:cs="Arial"/>
                <w:b/>
                <w:color w:val="000000"/>
                <w:lang w:val="de-DE"/>
              </w:rPr>
              <w:t>Charakteristika</w:t>
            </w:r>
            <w:r w:rsidR="00FE357B">
              <w:rPr>
                <w:rFonts w:cs="Arial"/>
                <w:b/>
                <w:color w:val="000000"/>
                <w:lang w:val="de-DE"/>
              </w:rPr>
              <w:t xml:space="preserve"> </w:t>
            </w:r>
            <w:proofErr w:type="spellStart"/>
            <w:r w:rsidRPr="00FE357B">
              <w:rPr>
                <w:rFonts w:cs="Arial"/>
                <w:b/>
                <w:color w:val="000000"/>
                <w:lang w:val="de-DE"/>
              </w:rPr>
              <w:t>učiva</w:t>
            </w:r>
            <w:proofErr w:type="spellEnd"/>
            <w:r w:rsidRPr="00FE357B">
              <w:rPr>
                <w:rFonts w:cs="Arial"/>
                <w:b/>
                <w:color w:val="000000"/>
                <w:lang w:val="de-DE"/>
              </w:rPr>
              <w:t>:</w:t>
            </w:r>
          </w:p>
        </w:tc>
        <w:tc>
          <w:tcPr>
            <w:tcW w:w="6710" w:type="dxa"/>
          </w:tcPr>
          <w:p w14:paraId="5320BDE1" w14:textId="77777777" w:rsidR="00176B42" w:rsidRPr="00FE357B" w:rsidRDefault="00176B42" w:rsidP="00FE141A">
            <w:pPr>
              <w:autoSpaceDE w:val="0"/>
              <w:autoSpaceDN w:val="0"/>
              <w:adjustRightInd w:val="0"/>
              <w:jc w:val="both"/>
              <w:rPr>
                <w:i/>
                <w:iCs/>
              </w:rPr>
            </w:pPr>
            <w:r w:rsidRPr="00FE357B">
              <w:t xml:space="preserve">Obsah předmětu vychází ze vzdělávací oblasti RVP – </w:t>
            </w:r>
            <w:r w:rsidRPr="00FE357B">
              <w:rPr>
                <w:i/>
                <w:iCs/>
              </w:rPr>
              <w:t>Vzdělávání v informačních a komunikačních technologiích.</w:t>
            </w:r>
          </w:p>
          <w:p w14:paraId="2A213064" w14:textId="77777777" w:rsidR="00176B42" w:rsidRPr="00FE357B" w:rsidRDefault="00176B42" w:rsidP="00FE141A">
            <w:pPr>
              <w:autoSpaceDE w:val="0"/>
              <w:autoSpaceDN w:val="0"/>
              <w:adjustRightInd w:val="0"/>
              <w:jc w:val="both"/>
            </w:pPr>
            <w:r w:rsidRPr="00FE357B">
              <w:t>Předmět je zaměřen na systematické seznámení s hardwarovou konfigurací, využití softwarového vybavení počítače. Přináší informace o počítačových virech a antivirové ochraně, o možnosti jejich šíření. Seznamuje s autorskými právy a jejich porušováním. Seznamuje i s různými operačními systémy, zejména s prací s</w:t>
            </w:r>
            <w:r w:rsidR="00FE357B">
              <w:t> </w:t>
            </w:r>
            <w:r w:rsidRPr="00FE357B">
              <w:t>operačním systémem Windows. Je zaměřen na vytváření dokumentů v programu Microsoft Word a využití internetu, vyhledávání informací a práce s nimi, komunikaci pomocí internetu.</w:t>
            </w:r>
          </w:p>
          <w:p w14:paraId="564A2306" w14:textId="77777777" w:rsidR="00176B42" w:rsidRPr="00FE357B" w:rsidRDefault="00176B42" w:rsidP="00FE141A">
            <w:pPr>
              <w:autoSpaceDE w:val="0"/>
              <w:autoSpaceDN w:val="0"/>
              <w:adjustRightInd w:val="0"/>
              <w:jc w:val="both"/>
            </w:pPr>
            <w:r w:rsidRPr="00FE357B">
              <w:t>Vytváření tabulek, grafů v tabulkovém procesoru Microsoft Excel. Seznámení se základy počítačové grafiky. Informace o principech a postupu při vytváření úspěšné prezentace. Vyhledávání podkladů pro tvorbu prezentace. Tvorba prezentace v programu Microsoft PowerPoint.</w:t>
            </w:r>
          </w:p>
          <w:p w14:paraId="752E8DF2" w14:textId="77777777" w:rsidR="00176B42" w:rsidRPr="00FE357B" w:rsidRDefault="00176B42" w:rsidP="00FE141A">
            <w:pPr>
              <w:autoSpaceDE w:val="0"/>
              <w:autoSpaceDN w:val="0"/>
              <w:adjustRightInd w:val="0"/>
              <w:jc w:val="both"/>
            </w:pPr>
            <w:r w:rsidRPr="00FE357B">
              <w:t>Poznatky z předmětu jsou propojovány s dalšími odbornými předměty a výukou cizích jazyků.</w:t>
            </w:r>
          </w:p>
        </w:tc>
      </w:tr>
      <w:tr w:rsidR="00176B42" w:rsidRPr="00FE357B" w14:paraId="55B72E49" w14:textId="77777777" w:rsidTr="00C209C0">
        <w:tc>
          <w:tcPr>
            <w:tcW w:w="0" w:type="auto"/>
          </w:tcPr>
          <w:p w14:paraId="5B144357" w14:textId="77777777" w:rsidR="00176B42" w:rsidRPr="00FE357B" w:rsidRDefault="00176B42" w:rsidP="00FE141A">
            <w:pPr>
              <w:widowControl w:val="0"/>
              <w:autoSpaceDE w:val="0"/>
              <w:autoSpaceDN w:val="0"/>
              <w:adjustRightInd w:val="0"/>
              <w:snapToGrid w:val="0"/>
              <w:jc w:val="both"/>
              <w:rPr>
                <w:rFonts w:cs="Arial"/>
                <w:b/>
              </w:rPr>
            </w:pPr>
            <w:r w:rsidRPr="00FE357B">
              <w:rPr>
                <w:rFonts w:cs="Arial"/>
                <w:b/>
                <w:color w:val="000000"/>
              </w:rPr>
              <w:t>Metody a formy</w:t>
            </w:r>
          </w:p>
          <w:p w14:paraId="336854BF" w14:textId="77777777" w:rsidR="00176B42" w:rsidRPr="00FE357B" w:rsidRDefault="00176B42" w:rsidP="00FE141A">
            <w:pPr>
              <w:widowControl w:val="0"/>
              <w:autoSpaceDE w:val="0"/>
              <w:autoSpaceDN w:val="0"/>
              <w:adjustRightInd w:val="0"/>
              <w:snapToGrid w:val="0"/>
              <w:jc w:val="both"/>
              <w:rPr>
                <w:rFonts w:cs="Arial"/>
                <w:b/>
              </w:rPr>
            </w:pPr>
            <w:r w:rsidRPr="00FE357B">
              <w:rPr>
                <w:rFonts w:cs="Arial"/>
                <w:b/>
                <w:color w:val="000000"/>
              </w:rPr>
              <w:t>výuky:</w:t>
            </w:r>
          </w:p>
        </w:tc>
        <w:tc>
          <w:tcPr>
            <w:tcW w:w="6710" w:type="dxa"/>
          </w:tcPr>
          <w:p w14:paraId="4487EBB1" w14:textId="77777777" w:rsidR="00176B42" w:rsidRPr="00FE357B" w:rsidRDefault="00176B42" w:rsidP="00FE141A">
            <w:pPr>
              <w:autoSpaceDE w:val="0"/>
              <w:autoSpaceDN w:val="0"/>
              <w:adjustRightInd w:val="0"/>
              <w:jc w:val="both"/>
            </w:pPr>
            <w:r w:rsidRPr="00FE357B">
              <w:t>Metody výuky – výklad, řízený rozhovor, práce s odborným textem, vyhledávání odborných informací.</w:t>
            </w:r>
          </w:p>
          <w:p w14:paraId="2D69CA02" w14:textId="77777777" w:rsidR="00176B42" w:rsidRPr="00FE357B" w:rsidRDefault="00176B42" w:rsidP="00FE141A">
            <w:pPr>
              <w:autoSpaceDE w:val="0"/>
              <w:autoSpaceDN w:val="0"/>
              <w:adjustRightInd w:val="0"/>
              <w:jc w:val="both"/>
            </w:pPr>
            <w:r w:rsidRPr="00FE357B">
              <w:t>Velký důraz je kladen na samostatnou práci s výpočetní technikou. Při výuce je využíván dataprojektor a různé názorné pomůcky. Nové poznatky si žák upevňuje aplikací praktických úkolů, které jsou tematicky vybírány podle učebního oboru. Žáci jsou vedeni     k samostatnému uvažování a výběru vhodného postupu</w:t>
            </w:r>
            <w:r w:rsidR="00FE357B">
              <w:t>.</w:t>
            </w:r>
          </w:p>
          <w:p w14:paraId="4E7766FF" w14:textId="77777777" w:rsidR="00176B42" w:rsidRPr="00FE357B" w:rsidRDefault="00176B42" w:rsidP="00FE141A">
            <w:pPr>
              <w:autoSpaceDE w:val="0"/>
              <w:autoSpaceDN w:val="0"/>
              <w:adjustRightInd w:val="0"/>
              <w:jc w:val="both"/>
            </w:pPr>
            <w:r w:rsidRPr="00FE357B">
              <w:t>Učivo</w:t>
            </w:r>
            <w:r w:rsidR="00FE357B">
              <w:t xml:space="preserve"> </w:t>
            </w:r>
            <w:r w:rsidRPr="00FE357B">
              <w:t>tematických celků je probíráno od jednoduššího k</w:t>
            </w:r>
            <w:r w:rsidR="00FE357B">
              <w:t> </w:t>
            </w:r>
            <w:r w:rsidRPr="00FE357B">
              <w:t xml:space="preserve">náročnějšímu – formou spirály. Tímto neustálým opakováním </w:t>
            </w:r>
            <w:r w:rsidRPr="00FE357B">
              <w:lastRenderedPageBreak/>
              <w:t>úkonů a používáním dovedností se omezí zapomínání         a</w:t>
            </w:r>
            <w:r w:rsidR="00FE357B">
              <w:t> </w:t>
            </w:r>
            <w:r w:rsidRPr="00FE357B">
              <w:t>naopak se budou postupně rozvíjet a „nabalovat“ další znalosti a</w:t>
            </w:r>
            <w:r w:rsidR="00FE357B">
              <w:t> </w:t>
            </w:r>
            <w:r w:rsidRPr="00FE357B">
              <w:t>dovednosti téhož tématu.</w:t>
            </w:r>
          </w:p>
        </w:tc>
      </w:tr>
      <w:tr w:rsidR="00176B42" w:rsidRPr="00FE357B" w14:paraId="3AE8C928" w14:textId="77777777" w:rsidTr="00C209C0">
        <w:trPr>
          <w:trHeight w:val="1150"/>
        </w:trPr>
        <w:tc>
          <w:tcPr>
            <w:tcW w:w="0" w:type="auto"/>
          </w:tcPr>
          <w:p w14:paraId="6F7784B4" w14:textId="77777777" w:rsidR="00176B42" w:rsidRPr="00FE357B" w:rsidRDefault="00176B42" w:rsidP="00FE141A">
            <w:pPr>
              <w:widowControl w:val="0"/>
              <w:autoSpaceDE w:val="0"/>
              <w:autoSpaceDN w:val="0"/>
              <w:adjustRightInd w:val="0"/>
              <w:snapToGrid w:val="0"/>
              <w:jc w:val="both"/>
              <w:rPr>
                <w:rFonts w:cs="Arial"/>
                <w:b/>
              </w:rPr>
            </w:pPr>
            <w:r w:rsidRPr="00FE357B">
              <w:rPr>
                <w:rFonts w:cs="Arial"/>
                <w:b/>
              </w:rPr>
              <w:lastRenderedPageBreak/>
              <w:t>Hodnocení žáků:</w:t>
            </w:r>
          </w:p>
        </w:tc>
        <w:tc>
          <w:tcPr>
            <w:tcW w:w="6710" w:type="dxa"/>
          </w:tcPr>
          <w:p w14:paraId="572AD397" w14:textId="77777777" w:rsidR="00176B42" w:rsidRPr="00FE357B" w:rsidRDefault="00176B42" w:rsidP="00FE141A">
            <w:pPr>
              <w:autoSpaceDE w:val="0"/>
              <w:autoSpaceDN w:val="0"/>
              <w:adjustRightInd w:val="0"/>
              <w:jc w:val="both"/>
            </w:pPr>
            <w:r w:rsidRPr="00FE357B">
              <w:t>Hodnocení žáků je prováděno kombinací numerického hodnocení a</w:t>
            </w:r>
            <w:r w:rsidR="00FE357B">
              <w:t> </w:t>
            </w:r>
            <w:r w:rsidRPr="00FE357B">
              <w:t>slovního hodnocení. Kritéria hodnocení vycházejí z</w:t>
            </w:r>
            <w:r w:rsidR="00FE357B">
              <w:t> </w:t>
            </w:r>
            <w:r w:rsidRPr="00FE357B">
              <w:t>Klasifikačního řádu.</w:t>
            </w:r>
          </w:p>
          <w:p w14:paraId="21043EC5" w14:textId="77777777" w:rsidR="00176B42" w:rsidRPr="00FE357B" w:rsidRDefault="00176B42" w:rsidP="00FE141A">
            <w:pPr>
              <w:autoSpaceDE w:val="0"/>
              <w:autoSpaceDN w:val="0"/>
              <w:adjustRightInd w:val="0"/>
              <w:jc w:val="both"/>
            </w:pPr>
            <w:r w:rsidRPr="00FE357B">
              <w:t xml:space="preserve">Slovně je žák hodnocen v průběhu každé vyučovací hodiny za samostatné nebo skupinové zpracování úkolů na PC. Známkou je žák ohodnocen za samostatné vytvoření práce většího rozsahu na dané téma (např. pozvánka, vizitka, jídelní lístek apod.). Hodnotí se i přístup k plnění zadaných úkolů. Žáci se </w:t>
            </w:r>
            <w:proofErr w:type="gramStart"/>
            <w:r w:rsidRPr="00FE357B">
              <w:t>učí</w:t>
            </w:r>
            <w:proofErr w:type="gramEnd"/>
            <w:r w:rsidRPr="00FE357B">
              <w:t xml:space="preserve"> kriticky hodnotit výsledky své práce. Práce se veřejně prezentují na veřejnosti (nástěnky, Den školy).</w:t>
            </w:r>
          </w:p>
        </w:tc>
      </w:tr>
      <w:tr w:rsidR="00176B42" w:rsidRPr="00FE357B" w14:paraId="23AE2A3C" w14:textId="77777777" w:rsidTr="00C209C0">
        <w:tc>
          <w:tcPr>
            <w:tcW w:w="0" w:type="auto"/>
          </w:tcPr>
          <w:p w14:paraId="0F79E936" w14:textId="77777777" w:rsidR="00176B42" w:rsidRPr="00FE357B" w:rsidRDefault="00176B42" w:rsidP="00FE141A">
            <w:pPr>
              <w:widowControl w:val="0"/>
              <w:autoSpaceDE w:val="0"/>
              <w:autoSpaceDN w:val="0"/>
              <w:adjustRightInd w:val="0"/>
              <w:snapToGrid w:val="0"/>
              <w:jc w:val="both"/>
              <w:rPr>
                <w:rFonts w:cs="Arial"/>
                <w:b/>
              </w:rPr>
            </w:pPr>
            <w:r w:rsidRPr="00FE357B">
              <w:rPr>
                <w:rFonts w:cs="Arial"/>
                <w:b/>
                <w:color w:val="000000"/>
              </w:rPr>
              <w:t>Přínos předmětu</w:t>
            </w:r>
          </w:p>
          <w:p w14:paraId="52F482C0" w14:textId="77777777" w:rsidR="00176B42" w:rsidRPr="00FE357B" w:rsidRDefault="00176B42" w:rsidP="00FE141A">
            <w:pPr>
              <w:widowControl w:val="0"/>
              <w:autoSpaceDE w:val="0"/>
              <w:autoSpaceDN w:val="0"/>
              <w:adjustRightInd w:val="0"/>
              <w:snapToGrid w:val="0"/>
              <w:jc w:val="both"/>
              <w:rPr>
                <w:rFonts w:cs="Arial"/>
                <w:b/>
              </w:rPr>
            </w:pPr>
            <w:r w:rsidRPr="00FE357B">
              <w:rPr>
                <w:rFonts w:cs="Arial"/>
                <w:b/>
                <w:color w:val="000000"/>
              </w:rPr>
              <w:t>pro rozvoj klíčových</w:t>
            </w:r>
          </w:p>
          <w:p w14:paraId="0948DA31" w14:textId="77777777" w:rsidR="00176B42" w:rsidRPr="00FE357B" w:rsidRDefault="00176B42" w:rsidP="00DC7A90">
            <w:pPr>
              <w:widowControl w:val="0"/>
              <w:autoSpaceDE w:val="0"/>
              <w:autoSpaceDN w:val="0"/>
              <w:adjustRightInd w:val="0"/>
              <w:snapToGrid w:val="0"/>
              <w:jc w:val="both"/>
              <w:rPr>
                <w:rFonts w:cs="Arial"/>
                <w:b/>
              </w:rPr>
            </w:pPr>
            <w:r w:rsidRPr="00FE357B">
              <w:rPr>
                <w:rFonts w:cs="Arial"/>
                <w:b/>
                <w:color w:val="000000"/>
              </w:rPr>
              <w:t>kompetencí a</w:t>
            </w:r>
            <w:r w:rsidR="00DC7A90" w:rsidRPr="00FE357B">
              <w:rPr>
                <w:rFonts w:cs="Arial"/>
                <w:b/>
                <w:color w:val="000000"/>
              </w:rPr>
              <w:t> </w:t>
            </w:r>
            <w:r w:rsidRPr="00FE357B">
              <w:rPr>
                <w:rFonts w:cs="Arial"/>
                <w:b/>
                <w:color w:val="000000"/>
              </w:rPr>
              <w:t>průřezových témat:</w:t>
            </w:r>
          </w:p>
        </w:tc>
        <w:tc>
          <w:tcPr>
            <w:tcW w:w="6710" w:type="dxa"/>
          </w:tcPr>
          <w:p w14:paraId="4AE7467E" w14:textId="77777777" w:rsidR="00176B42" w:rsidRPr="00FE357B" w:rsidRDefault="00176B42" w:rsidP="00FE141A">
            <w:pPr>
              <w:autoSpaceDE w:val="0"/>
              <w:autoSpaceDN w:val="0"/>
              <w:adjustRightInd w:val="0"/>
              <w:jc w:val="both"/>
            </w:pPr>
            <w:r w:rsidRPr="00FE357B">
              <w:rPr>
                <w:b/>
                <w:bCs/>
              </w:rPr>
              <w:t>Klíčové kompetence:</w:t>
            </w:r>
          </w:p>
          <w:p w14:paraId="25882E8F" w14:textId="77777777" w:rsidR="00176B42" w:rsidRPr="00FE357B" w:rsidRDefault="00176B42" w:rsidP="00FE141A">
            <w:pPr>
              <w:autoSpaceDE w:val="0"/>
              <w:autoSpaceDN w:val="0"/>
              <w:adjustRightInd w:val="0"/>
              <w:jc w:val="both"/>
            </w:pPr>
            <w:r w:rsidRPr="00FE357B">
              <w:rPr>
                <w:i/>
                <w:iCs/>
              </w:rPr>
              <w:t xml:space="preserve">Komunikativní kompetence </w:t>
            </w:r>
            <w:r w:rsidRPr="00FE357B">
              <w:t>– žáci formulují své myšlenky srozumitelně. Jsou schopni komunikovat pomocí internetu, zpracovávat věcně správně a srozumitelně souvislé texty a jiné písemnosti</w:t>
            </w:r>
            <w:r w:rsidR="00003B3A">
              <w:t>.</w:t>
            </w:r>
          </w:p>
          <w:p w14:paraId="746EF52B" w14:textId="77777777" w:rsidR="00176B42" w:rsidRPr="00FE357B" w:rsidRDefault="00176B42" w:rsidP="00FE141A">
            <w:pPr>
              <w:autoSpaceDE w:val="0"/>
              <w:autoSpaceDN w:val="0"/>
              <w:adjustRightInd w:val="0"/>
              <w:jc w:val="both"/>
            </w:pPr>
            <w:r w:rsidRPr="00FE357B">
              <w:rPr>
                <w:i/>
                <w:iCs/>
              </w:rPr>
              <w:t xml:space="preserve">Sociální </w:t>
            </w:r>
            <w:proofErr w:type="gramStart"/>
            <w:r w:rsidRPr="00FE357B">
              <w:rPr>
                <w:i/>
                <w:iCs/>
              </w:rPr>
              <w:t xml:space="preserve">kompetence </w:t>
            </w:r>
            <w:r w:rsidRPr="00FE357B">
              <w:t>- žáci</w:t>
            </w:r>
            <w:proofErr w:type="gramEnd"/>
            <w:r w:rsidRPr="00FE357B">
              <w:t xml:space="preserve"> se učí pracovat samostatně i v týmu, přijímat a plnit odpovědně svěřené úkoly, žák dokáže veřejně prezentovat výsledky své práce.</w:t>
            </w:r>
          </w:p>
          <w:p w14:paraId="5FC06EED" w14:textId="77777777" w:rsidR="00176B42" w:rsidRPr="00FE357B" w:rsidRDefault="00176B42" w:rsidP="00FE141A">
            <w:pPr>
              <w:autoSpaceDE w:val="0"/>
              <w:autoSpaceDN w:val="0"/>
              <w:adjustRightInd w:val="0"/>
              <w:jc w:val="both"/>
            </w:pPr>
            <w:r w:rsidRPr="00FE357B">
              <w:rPr>
                <w:i/>
                <w:iCs/>
              </w:rPr>
              <w:t xml:space="preserve">Kompetence využívat prostředky informačních a komunikačních technologií </w:t>
            </w:r>
            <w:r w:rsidRPr="00FE357B">
              <w:t xml:space="preserve">a efektivně pracovat s informacemi </w:t>
            </w:r>
            <w:proofErr w:type="gramStart"/>
            <w:r w:rsidRPr="00FE357B">
              <w:t>Dokáží</w:t>
            </w:r>
            <w:proofErr w:type="gramEnd"/>
            <w:r w:rsidRPr="00FE357B">
              <w:t xml:space="preserve"> využívat prostředky I</w:t>
            </w:r>
            <w:r w:rsidR="00003B3A">
              <w:t>C</w:t>
            </w:r>
            <w:r w:rsidRPr="00FE357B">
              <w:t>T, získávat informace, využívat je a pracovat s nimi v</w:t>
            </w:r>
            <w:r w:rsidR="00003B3A">
              <w:t> </w:t>
            </w:r>
            <w:r w:rsidRPr="00FE357B">
              <w:t>ostatních předmětech (například v českém jazyce, matematice, ekonomice) a v praktickém životě.</w:t>
            </w:r>
          </w:p>
          <w:p w14:paraId="746C611F" w14:textId="77777777" w:rsidR="00176B42" w:rsidRPr="00FE357B" w:rsidRDefault="00176B42" w:rsidP="00FE141A">
            <w:pPr>
              <w:autoSpaceDE w:val="0"/>
              <w:autoSpaceDN w:val="0"/>
              <w:adjustRightInd w:val="0"/>
              <w:jc w:val="both"/>
              <w:rPr>
                <w:b/>
                <w:bCs/>
              </w:rPr>
            </w:pPr>
            <w:r w:rsidRPr="00FE357B">
              <w:rPr>
                <w:b/>
                <w:bCs/>
              </w:rPr>
              <w:t>Průřezová témata:</w:t>
            </w:r>
          </w:p>
          <w:p w14:paraId="7CD6D918" w14:textId="77777777" w:rsidR="00176B42" w:rsidRPr="00FE357B" w:rsidRDefault="00176B42" w:rsidP="00FE141A">
            <w:pPr>
              <w:autoSpaceDE w:val="0"/>
              <w:autoSpaceDN w:val="0"/>
              <w:adjustRightInd w:val="0"/>
              <w:jc w:val="both"/>
            </w:pPr>
            <w:r w:rsidRPr="00FE357B">
              <w:rPr>
                <w:i/>
                <w:iCs/>
              </w:rPr>
              <w:t xml:space="preserve">Občan v demokratické společnosti </w:t>
            </w:r>
            <w:r w:rsidRPr="00FE357B">
              <w:rPr>
                <w:b/>
                <w:bCs/>
              </w:rPr>
              <w:t xml:space="preserve">– </w:t>
            </w:r>
            <w:r w:rsidRPr="00FE357B">
              <w:t>Žáci si uvědomují výhody i</w:t>
            </w:r>
            <w:r w:rsidR="00003B3A">
              <w:t> </w:t>
            </w:r>
            <w:r w:rsidRPr="00FE357B">
              <w:t>rizika (autorská práva, viry) práce s PC. Žák formuluje své názory a postoje, je schopen vyslechnout názory druhých. Dokáže pracovat samostatně i v týmu, plnit zodpovědně úkoly.</w:t>
            </w:r>
          </w:p>
          <w:p w14:paraId="59537137" w14:textId="77777777" w:rsidR="00176B42" w:rsidRPr="00FE357B" w:rsidRDefault="00176B42" w:rsidP="00FE141A">
            <w:pPr>
              <w:autoSpaceDE w:val="0"/>
              <w:autoSpaceDN w:val="0"/>
              <w:adjustRightInd w:val="0"/>
              <w:jc w:val="both"/>
            </w:pPr>
            <w:r w:rsidRPr="00FE357B">
              <w:rPr>
                <w:i/>
                <w:iCs/>
              </w:rPr>
              <w:t xml:space="preserve">Člověk a životní prostředí </w:t>
            </w:r>
            <w:r w:rsidRPr="00FE357B">
              <w:t>– žáci chápou zásadní význam životního prostředí pro člověka, jsou seznámeni s negativními dopady působení člověka na životní prostředí (likvidace odpadů).</w:t>
            </w:r>
          </w:p>
          <w:p w14:paraId="712B42CA" w14:textId="77777777" w:rsidR="00176B42" w:rsidRPr="00FE357B" w:rsidRDefault="00176B42" w:rsidP="00FE141A">
            <w:pPr>
              <w:autoSpaceDE w:val="0"/>
              <w:autoSpaceDN w:val="0"/>
              <w:adjustRightInd w:val="0"/>
              <w:jc w:val="both"/>
            </w:pPr>
            <w:r w:rsidRPr="00FE357B">
              <w:rPr>
                <w:i/>
                <w:iCs/>
              </w:rPr>
              <w:t xml:space="preserve">Informační a komunikační technologie </w:t>
            </w:r>
            <w:r w:rsidRPr="00FE357B">
              <w:t>– žáci jsou připraveni pro řešení</w:t>
            </w:r>
            <w:r w:rsidR="00003B3A">
              <w:t xml:space="preserve"> </w:t>
            </w:r>
            <w:r w:rsidRPr="00FE357B">
              <w:t>praktických úkolů vyskytujících se v praxi, ale i</w:t>
            </w:r>
            <w:r w:rsidR="00003B3A">
              <w:t> </w:t>
            </w:r>
            <w:r w:rsidRPr="00FE357B">
              <w:t>v</w:t>
            </w:r>
            <w:r w:rsidR="00003B3A">
              <w:t> </w:t>
            </w:r>
            <w:r w:rsidRPr="00FE357B">
              <w:t>činnostech, které dnešní</w:t>
            </w:r>
            <w:r w:rsidR="00003B3A">
              <w:t xml:space="preserve"> </w:t>
            </w:r>
            <w:r w:rsidRPr="00FE357B">
              <w:t>člověk využívá v běžném osobním životě. Žáci by měli získat pozitivní vztah k výpočetní technice a naučit se pružně reagovat na novinky ve světě informačních technologií.</w:t>
            </w:r>
          </w:p>
        </w:tc>
      </w:tr>
    </w:tbl>
    <w:p w14:paraId="6B96F42B" w14:textId="77777777" w:rsidR="00003B3A" w:rsidRDefault="00003B3A" w:rsidP="00176B42">
      <w:pPr>
        <w:widowControl w:val="0"/>
        <w:autoSpaceDE w:val="0"/>
        <w:autoSpaceDN w:val="0"/>
        <w:adjustRightInd w:val="0"/>
        <w:snapToGrid w:val="0"/>
        <w:jc w:val="both"/>
        <w:rPr>
          <w:rFonts w:cs="Arial"/>
          <w:b/>
          <w:color w:val="000000"/>
        </w:rPr>
      </w:pPr>
    </w:p>
    <w:p w14:paraId="1922148D" w14:textId="77777777" w:rsidR="00176B42" w:rsidRDefault="00003B3A" w:rsidP="00176B42">
      <w:pPr>
        <w:widowControl w:val="0"/>
        <w:autoSpaceDE w:val="0"/>
        <w:autoSpaceDN w:val="0"/>
        <w:adjustRightInd w:val="0"/>
        <w:snapToGrid w:val="0"/>
        <w:jc w:val="both"/>
        <w:rPr>
          <w:rFonts w:cs="Arial"/>
          <w:b/>
          <w:color w:val="000000"/>
        </w:rPr>
      </w:pPr>
      <w:r>
        <w:rPr>
          <w:rFonts w:cs="Arial"/>
          <w:b/>
          <w:color w:val="000000"/>
        </w:rPr>
        <w:br w:type="page"/>
      </w:r>
      <w:r w:rsidR="00176B42">
        <w:rPr>
          <w:rFonts w:cs="Arial"/>
          <w:b/>
          <w:color w:val="000000"/>
        </w:rPr>
        <w:lastRenderedPageBreak/>
        <w:t>Rozpis výsledků vzdělávání a učiva</w:t>
      </w:r>
    </w:p>
    <w:p w14:paraId="4B7B33AC" w14:textId="77777777" w:rsidR="00176B42" w:rsidRDefault="00176B42" w:rsidP="00176B42">
      <w:pPr>
        <w:jc w:val="both"/>
        <w:rPr>
          <w:rFonts w:cs="Arial"/>
          <w:b/>
        </w:rPr>
      </w:pPr>
    </w:p>
    <w:p w14:paraId="507A2E24" w14:textId="193E3864" w:rsidR="00176B42" w:rsidRDefault="00176B42" w:rsidP="00176B42">
      <w:pPr>
        <w:jc w:val="both"/>
        <w:rPr>
          <w:rFonts w:cs="Arial"/>
          <w:b/>
        </w:rPr>
      </w:pPr>
      <w:r>
        <w:rPr>
          <w:rFonts w:cs="Arial"/>
          <w:b/>
        </w:rPr>
        <w:t>1.</w:t>
      </w:r>
      <w:r w:rsidR="00003B3A">
        <w:rPr>
          <w:rFonts w:cs="Arial"/>
          <w:b/>
        </w:rPr>
        <w:t xml:space="preserve"> ročník: celkem 33 hodin</w:t>
      </w:r>
    </w:p>
    <w:p w14:paraId="03060616" w14:textId="77777777" w:rsidR="000513E0" w:rsidRDefault="000513E0" w:rsidP="00176B42">
      <w:pPr>
        <w:jc w:val="both"/>
        <w:rPr>
          <w:rFonts w:cs="Arial"/>
          <w:b/>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3734"/>
        <w:gridCol w:w="973"/>
      </w:tblGrid>
      <w:tr w:rsidR="00176B42" w:rsidRPr="00003B3A" w14:paraId="30ED5D0A" w14:textId="77777777" w:rsidTr="000513E0">
        <w:tc>
          <w:tcPr>
            <w:tcW w:w="4757" w:type="dxa"/>
            <w:vAlign w:val="center"/>
          </w:tcPr>
          <w:p w14:paraId="7A49010D" w14:textId="77777777" w:rsidR="00176B42" w:rsidRPr="00003B3A" w:rsidRDefault="00176B42" w:rsidP="00003B3A">
            <w:pPr>
              <w:widowControl w:val="0"/>
              <w:autoSpaceDE w:val="0"/>
              <w:autoSpaceDN w:val="0"/>
              <w:adjustRightInd w:val="0"/>
              <w:snapToGrid w:val="0"/>
              <w:jc w:val="both"/>
              <w:rPr>
                <w:rFonts w:cs="Arial"/>
                <w:b/>
              </w:rPr>
            </w:pPr>
            <w:r w:rsidRPr="00003B3A">
              <w:rPr>
                <w:rFonts w:cs="Arial"/>
                <w:b/>
                <w:color w:val="000000"/>
              </w:rPr>
              <w:t>Výsledky vzdělávání</w:t>
            </w:r>
          </w:p>
        </w:tc>
        <w:tc>
          <w:tcPr>
            <w:tcW w:w="3997" w:type="dxa"/>
            <w:vAlign w:val="center"/>
          </w:tcPr>
          <w:p w14:paraId="5DBA5817" w14:textId="77777777" w:rsidR="00176B42" w:rsidRPr="00003B3A" w:rsidRDefault="00176B42" w:rsidP="00003B3A">
            <w:pPr>
              <w:widowControl w:val="0"/>
              <w:autoSpaceDE w:val="0"/>
              <w:autoSpaceDN w:val="0"/>
              <w:adjustRightInd w:val="0"/>
              <w:snapToGrid w:val="0"/>
              <w:jc w:val="both"/>
              <w:rPr>
                <w:rFonts w:cs="Arial"/>
                <w:b/>
              </w:rPr>
            </w:pPr>
            <w:r w:rsidRPr="00003B3A">
              <w:rPr>
                <w:rFonts w:cs="Arial"/>
                <w:b/>
                <w:color w:val="000000"/>
              </w:rPr>
              <w:t>Číslo tématu a téma</w:t>
            </w:r>
          </w:p>
        </w:tc>
        <w:tc>
          <w:tcPr>
            <w:tcW w:w="992" w:type="dxa"/>
            <w:vAlign w:val="center"/>
          </w:tcPr>
          <w:p w14:paraId="50D25AAC" w14:textId="77777777" w:rsidR="00176B42" w:rsidRPr="00003B3A" w:rsidRDefault="00176B42" w:rsidP="00003B3A">
            <w:pPr>
              <w:jc w:val="center"/>
              <w:rPr>
                <w:rFonts w:cs="Arial"/>
                <w:b/>
              </w:rPr>
            </w:pPr>
            <w:r w:rsidRPr="00003B3A">
              <w:rPr>
                <w:rFonts w:cs="Arial"/>
                <w:b/>
              </w:rPr>
              <w:t>Počet hodin</w:t>
            </w:r>
          </w:p>
        </w:tc>
      </w:tr>
      <w:tr w:rsidR="00176B42" w:rsidRPr="00003B3A" w14:paraId="757C1D08" w14:textId="77777777" w:rsidTr="000513E0">
        <w:tc>
          <w:tcPr>
            <w:tcW w:w="4757" w:type="dxa"/>
          </w:tcPr>
          <w:p w14:paraId="1D171955" w14:textId="77777777" w:rsidR="00176B42" w:rsidRPr="00003B3A" w:rsidRDefault="00176B42" w:rsidP="00003B3A">
            <w:pPr>
              <w:autoSpaceDE w:val="0"/>
              <w:autoSpaceDN w:val="0"/>
              <w:adjustRightInd w:val="0"/>
              <w:jc w:val="both"/>
              <w:rPr>
                <w:b/>
                <w:bCs/>
              </w:rPr>
            </w:pPr>
            <w:r w:rsidRPr="00003B3A">
              <w:rPr>
                <w:b/>
                <w:bCs/>
              </w:rPr>
              <w:t>Žák:</w:t>
            </w:r>
          </w:p>
          <w:p w14:paraId="1A339D69" w14:textId="77777777" w:rsidR="00176B42" w:rsidRPr="00003B3A" w:rsidRDefault="00176B42" w:rsidP="00003B3A">
            <w:pPr>
              <w:autoSpaceDE w:val="0"/>
              <w:autoSpaceDN w:val="0"/>
              <w:adjustRightInd w:val="0"/>
              <w:jc w:val="both"/>
            </w:pPr>
            <w:r w:rsidRPr="00003B3A">
              <w:t>- charakterizuje jednotlivé komponenty počítače a jejich specifické funkce</w:t>
            </w:r>
          </w:p>
          <w:p w14:paraId="492A7C37" w14:textId="77777777" w:rsidR="00176B42" w:rsidRPr="00003B3A" w:rsidRDefault="00176B42" w:rsidP="00003B3A">
            <w:pPr>
              <w:autoSpaceDE w:val="0"/>
              <w:autoSpaceDN w:val="0"/>
              <w:adjustRightInd w:val="0"/>
              <w:jc w:val="both"/>
            </w:pPr>
            <w:r w:rsidRPr="00003B3A">
              <w:t>- vysvětlí principy digitálního záznamu informací, jednotky</w:t>
            </w:r>
          </w:p>
          <w:p w14:paraId="7DEC3739" w14:textId="77777777" w:rsidR="00176B42" w:rsidRPr="00003B3A" w:rsidRDefault="00176B42" w:rsidP="00003B3A">
            <w:pPr>
              <w:autoSpaceDE w:val="0"/>
              <w:autoSpaceDN w:val="0"/>
              <w:adjustRightInd w:val="0"/>
              <w:jc w:val="both"/>
            </w:pPr>
            <w:r w:rsidRPr="00003B3A">
              <w:t>- získané informace uplatňuje např. při koupi osobního počítače a jeho periferií</w:t>
            </w:r>
          </w:p>
          <w:p w14:paraId="6A0F7F77" w14:textId="77777777" w:rsidR="00176B42" w:rsidRPr="00003B3A" w:rsidRDefault="00176B42" w:rsidP="00003B3A">
            <w:pPr>
              <w:autoSpaceDE w:val="0"/>
              <w:autoSpaceDN w:val="0"/>
              <w:adjustRightInd w:val="0"/>
              <w:jc w:val="both"/>
            </w:pPr>
            <w:r w:rsidRPr="00003B3A">
              <w:t>- samostatně zapne, vypne počítač a jeho periferie, detekuje chyby, vyměňuje spotřební materiál</w:t>
            </w:r>
          </w:p>
          <w:p w14:paraId="6F99D883" w14:textId="77777777" w:rsidR="00176B42" w:rsidRPr="00003B3A" w:rsidRDefault="00176B42" w:rsidP="00003B3A">
            <w:pPr>
              <w:autoSpaceDE w:val="0"/>
              <w:autoSpaceDN w:val="0"/>
              <w:adjustRightInd w:val="0"/>
              <w:jc w:val="both"/>
            </w:pPr>
            <w:r w:rsidRPr="00003B3A">
              <w:t>- propojí a využívá propojení počítače s dalšími zařízením počítače</w:t>
            </w:r>
          </w:p>
          <w:p w14:paraId="7C140316" w14:textId="77777777" w:rsidR="00176B42" w:rsidRPr="00003B3A" w:rsidRDefault="00176B42" w:rsidP="00003B3A">
            <w:pPr>
              <w:autoSpaceDE w:val="0"/>
              <w:autoSpaceDN w:val="0"/>
              <w:adjustRightInd w:val="0"/>
              <w:jc w:val="both"/>
              <w:rPr>
                <w:rFonts w:cs="Arial"/>
              </w:rPr>
            </w:pPr>
          </w:p>
        </w:tc>
        <w:tc>
          <w:tcPr>
            <w:tcW w:w="3997" w:type="dxa"/>
          </w:tcPr>
          <w:p w14:paraId="26C7599B" w14:textId="77777777" w:rsidR="00176B42" w:rsidRPr="00003B3A" w:rsidRDefault="00176B42" w:rsidP="00003B3A">
            <w:pPr>
              <w:autoSpaceDE w:val="0"/>
              <w:autoSpaceDN w:val="0"/>
              <w:adjustRightInd w:val="0"/>
              <w:jc w:val="both"/>
              <w:rPr>
                <w:b/>
                <w:bCs/>
              </w:rPr>
            </w:pPr>
            <w:r w:rsidRPr="00003B3A">
              <w:rPr>
                <w:b/>
                <w:bCs/>
              </w:rPr>
              <w:t>1. Osobní počítač</w:t>
            </w:r>
          </w:p>
          <w:p w14:paraId="48C55777" w14:textId="77777777" w:rsidR="00176B42" w:rsidRPr="00003B3A" w:rsidRDefault="00003B3A" w:rsidP="00003B3A">
            <w:pPr>
              <w:autoSpaceDE w:val="0"/>
              <w:autoSpaceDN w:val="0"/>
              <w:adjustRightInd w:val="0"/>
              <w:jc w:val="both"/>
            </w:pPr>
            <w:r w:rsidRPr="00003B3A">
              <w:t>- h</w:t>
            </w:r>
            <w:r w:rsidR="00176B42" w:rsidRPr="00003B3A">
              <w:t>istorie počítačů</w:t>
            </w:r>
            <w:r w:rsidR="00176B42" w:rsidRPr="00003B3A">
              <w:rPr>
                <w:b/>
                <w:bCs/>
              </w:rPr>
              <w:t xml:space="preserve"> </w:t>
            </w:r>
            <w:r w:rsidR="00176B42" w:rsidRPr="00003B3A">
              <w:t>– první počítač, vývoj počítačů</w:t>
            </w:r>
          </w:p>
          <w:p w14:paraId="55B946FF" w14:textId="77777777" w:rsidR="00176B42" w:rsidRPr="00003B3A" w:rsidRDefault="00003B3A" w:rsidP="00003B3A">
            <w:pPr>
              <w:autoSpaceDE w:val="0"/>
              <w:autoSpaceDN w:val="0"/>
              <w:adjustRightInd w:val="0"/>
              <w:jc w:val="both"/>
            </w:pPr>
            <w:r>
              <w:rPr>
                <w:b/>
                <w:bCs/>
              </w:rPr>
              <w:t xml:space="preserve">- </w:t>
            </w:r>
            <w:r w:rsidRPr="00003B3A">
              <w:t>b</w:t>
            </w:r>
            <w:r w:rsidR="00176B42" w:rsidRPr="00003B3A">
              <w:t>ity a bajty, digitální zařízení</w:t>
            </w:r>
          </w:p>
          <w:p w14:paraId="3FE58B83" w14:textId="77777777" w:rsidR="00176B42" w:rsidRPr="00003B3A" w:rsidRDefault="00003B3A" w:rsidP="00003B3A">
            <w:pPr>
              <w:autoSpaceDE w:val="0"/>
              <w:autoSpaceDN w:val="0"/>
              <w:adjustRightInd w:val="0"/>
              <w:jc w:val="both"/>
              <w:rPr>
                <w:b/>
                <w:bCs/>
              </w:rPr>
            </w:pPr>
            <w:r w:rsidRPr="00003B3A">
              <w:t>- č</w:t>
            </w:r>
            <w:r w:rsidR="00176B42" w:rsidRPr="00003B3A">
              <w:t>ásti a díly počítače (hardware)</w:t>
            </w:r>
          </w:p>
          <w:p w14:paraId="6426097D" w14:textId="77777777" w:rsidR="00176B42" w:rsidRPr="00003B3A" w:rsidRDefault="00003B3A" w:rsidP="00003B3A">
            <w:pPr>
              <w:autoSpaceDE w:val="0"/>
              <w:autoSpaceDN w:val="0"/>
              <w:adjustRightInd w:val="0"/>
              <w:jc w:val="both"/>
            </w:pPr>
            <w:r>
              <w:t xml:space="preserve">- </w:t>
            </w:r>
            <w:r w:rsidR="00176B42" w:rsidRPr="00003B3A">
              <w:t>části počítačové sestavy – skříň počítače,</w:t>
            </w:r>
            <w:r>
              <w:t xml:space="preserve"> </w:t>
            </w:r>
            <w:r w:rsidR="00176B42" w:rsidRPr="00003B3A">
              <w:t>tlačítka a svítící diody na ní, zapnutí a</w:t>
            </w:r>
            <w:r>
              <w:t xml:space="preserve"> </w:t>
            </w:r>
            <w:r w:rsidR="00176B42" w:rsidRPr="00003B3A">
              <w:t>vypnutí počítače, monitor, klávesnice, myš</w:t>
            </w:r>
          </w:p>
          <w:p w14:paraId="2246E5A4" w14:textId="4BA882E1" w:rsidR="00176B42" w:rsidRPr="00003B3A" w:rsidRDefault="00176B42" w:rsidP="00003B3A">
            <w:pPr>
              <w:autoSpaceDE w:val="0"/>
              <w:autoSpaceDN w:val="0"/>
              <w:adjustRightInd w:val="0"/>
              <w:jc w:val="both"/>
            </w:pPr>
            <w:r w:rsidRPr="00003B3A">
              <w:t>- díly počítače – jejich funkce a</w:t>
            </w:r>
            <w:r w:rsidR="00003B3A">
              <w:t> </w:t>
            </w:r>
            <w:r w:rsidRPr="00003B3A">
              <w:t>současné parametry (procesor, paměť, základní deska počítače, pevný disk,</w:t>
            </w:r>
            <w:r w:rsidR="00003B3A">
              <w:t xml:space="preserve"> </w:t>
            </w:r>
            <w:r w:rsidRPr="00003B3A">
              <w:t>disketová mechanika, CD-ROM a</w:t>
            </w:r>
            <w:r w:rsidR="00003B3A">
              <w:t> </w:t>
            </w:r>
            <w:r w:rsidRPr="00003B3A">
              <w:t>DVD</w:t>
            </w:r>
            <w:r w:rsidR="00003B3A">
              <w:t>-</w:t>
            </w:r>
            <w:r w:rsidRPr="00003B3A">
              <w:t>ROM,</w:t>
            </w:r>
            <w:r w:rsidR="00003B3A">
              <w:t xml:space="preserve"> </w:t>
            </w:r>
            <w:r w:rsidRPr="00003B3A">
              <w:t>zvuková karta, rozhraní, grafická</w:t>
            </w:r>
            <w:r w:rsidR="00003B3A">
              <w:t xml:space="preserve"> </w:t>
            </w:r>
            <w:r w:rsidRPr="00003B3A">
              <w:t>karta a</w:t>
            </w:r>
            <w:r w:rsidR="000513E0">
              <w:t> </w:t>
            </w:r>
            <w:r w:rsidRPr="00003B3A">
              <w:t>monitor, skříně počítače a</w:t>
            </w:r>
            <w:r w:rsidR="000513E0">
              <w:t> </w:t>
            </w:r>
            <w:r w:rsidRPr="00003B3A">
              <w:t>napájecí</w:t>
            </w:r>
            <w:r w:rsidR="00003B3A">
              <w:t xml:space="preserve"> </w:t>
            </w:r>
            <w:r w:rsidRPr="00003B3A">
              <w:t>zdroj, síťová karta, faxmodem, zapojení</w:t>
            </w:r>
            <w:r w:rsidR="00003B3A">
              <w:t xml:space="preserve"> </w:t>
            </w:r>
            <w:r w:rsidRPr="00003B3A">
              <w:t>kabelů do počítače)</w:t>
            </w:r>
          </w:p>
          <w:p w14:paraId="14E48744" w14:textId="77777777" w:rsidR="00176B42" w:rsidRPr="00003B3A" w:rsidRDefault="00003B3A" w:rsidP="00003B3A">
            <w:pPr>
              <w:autoSpaceDE w:val="0"/>
              <w:autoSpaceDN w:val="0"/>
              <w:adjustRightInd w:val="0"/>
              <w:jc w:val="both"/>
            </w:pPr>
            <w:r>
              <w:rPr>
                <w:b/>
                <w:bCs/>
              </w:rPr>
              <w:t xml:space="preserve">- </w:t>
            </w:r>
            <w:r w:rsidRPr="00003B3A">
              <w:t>t</w:t>
            </w:r>
            <w:r w:rsidR="00176B42" w:rsidRPr="00003B3A">
              <w:t>iskárny</w:t>
            </w:r>
            <w:r w:rsidR="00176B42" w:rsidRPr="00003B3A">
              <w:rPr>
                <w:b/>
                <w:bCs/>
              </w:rPr>
              <w:t xml:space="preserve"> </w:t>
            </w:r>
            <w:r w:rsidR="00176B42" w:rsidRPr="00003B3A">
              <w:t>– nastavení kvality tisku, ovladač,</w:t>
            </w:r>
            <w:r w:rsidR="00A82B17">
              <w:t xml:space="preserve"> </w:t>
            </w:r>
            <w:r w:rsidR="00176B42" w:rsidRPr="00003B3A">
              <w:t>typy tiskáren</w:t>
            </w:r>
          </w:p>
          <w:p w14:paraId="1E260882" w14:textId="77777777" w:rsidR="00176B42" w:rsidRPr="00003B3A" w:rsidRDefault="00003B3A" w:rsidP="00003B3A">
            <w:pPr>
              <w:autoSpaceDE w:val="0"/>
              <w:autoSpaceDN w:val="0"/>
              <w:adjustRightInd w:val="0"/>
              <w:jc w:val="both"/>
            </w:pPr>
            <w:r>
              <w:t>- s</w:t>
            </w:r>
            <w:r w:rsidR="00176B42" w:rsidRPr="00003B3A">
              <w:t>kenery</w:t>
            </w:r>
            <w:r w:rsidR="00176B42" w:rsidRPr="00003B3A">
              <w:rPr>
                <w:b/>
                <w:bCs/>
              </w:rPr>
              <w:t xml:space="preserve"> </w:t>
            </w:r>
            <w:r w:rsidR="00176B42" w:rsidRPr="00003B3A">
              <w:t xml:space="preserve">– princip funkce, druhy </w:t>
            </w:r>
          </w:p>
        </w:tc>
        <w:tc>
          <w:tcPr>
            <w:tcW w:w="992" w:type="dxa"/>
          </w:tcPr>
          <w:p w14:paraId="34211DAC" w14:textId="77777777" w:rsidR="00176B42" w:rsidRPr="00003B3A" w:rsidRDefault="00176B42" w:rsidP="00003B3A">
            <w:pPr>
              <w:jc w:val="center"/>
              <w:rPr>
                <w:rFonts w:cs="Arial"/>
                <w:b/>
              </w:rPr>
            </w:pPr>
            <w:r w:rsidRPr="00003B3A">
              <w:rPr>
                <w:rFonts w:cs="Arial"/>
                <w:b/>
              </w:rPr>
              <w:t>13</w:t>
            </w:r>
          </w:p>
        </w:tc>
      </w:tr>
      <w:tr w:rsidR="00176B42" w:rsidRPr="00003B3A" w14:paraId="31492D9B" w14:textId="77777777" w:rsidTr="000513E0">
        <w:tc>
          <w:tcPr>
            <w:tcW w:w="4757" w:type="dxa"/>
          </w:tcPr>
          <w:p w14:paraId="3572BC09" w14:textId="77777777" w:rsidR="00176B42" w:rsidRPr="00003B3A" w:rsidRDefault="00176B42" w:rsidP="00003B3A">
            <w:pPr>
              <w:autoSpaceDE w:val="0"/>
              <w:autoSpaceDN w:val="0"/>
              <w:adjustRightInd w:val="0"/>
              <w:jc w:val="both"/>
            </w:pPr>
            <w:r w:rsidRPr="00003B3A">
              <w:t>- vysvětlí pojem program</w:t>
            </w:r>
          </w:p>
          <w:p w14:paraId="0DA47020" w14:textId="77777777" w:rsidR="00176B42" w:rsidRPr="00003B3A" w:rsidRDefault="00176B42" w:rsidP="00003B3A">
            <w:pPr>
              <w:autoSpaceDE w:val="0"/>
              <w:autoSpaceDN w:val="0"/>
              <w:adjustRightInd w:val="0"/>
              <w:jc w:val="both"/>
            </w:pPr>
            <w:r w:rsidRPr="00003B3A">
              <w:t>- nainstaluje, aktualizuje program</w:t>
            </w:r>
          </w:p>
          <w:p w14:paraId="786E40B5" w14:textId="31014844" w:rsidR="00176B42" w:rsidRPr="00003B3A" w:rsidRDefault="00176B42" w:rsidP="00003B3A">
            <w:pPr>
              <w:autoSpaceDE w:val="0"/>
              <w:autoSpaceDN w:val="0"/>
              <w:adjustRightInd w:val="0"/>
              <w:jc w:val="both"/>
            </w:pPr>
            <w:r w:rsidRPr="00003B3A">
              <w:t>- používá nové programy pomocí manuálu a</w:t>
            </w:r>
            <w:r w:rsidR="000513E0">
              <w:t> </w:t>
            </w:r>
            <w:r w:rsidRPr="00003B3A">
              <w:t>nápovědy</w:t>
            </w:r>
          </w:p>
          <w:p w14:paraId="38B54BBA" w14:textId="77777777" w:rsidR="00176B42" w:rsidRPr="00003B3A" w:rsidRDefault="00176B42" w:rsidP="00003B3A">
            <w:pPr>
              <w:jc w:val="both"/>
              <w:rPr>
                <w:rFonts w:cs="Arial"/>
              </w:rPr>
            </w:pPr>
            <w:r w:rsidRPr="00003B3A">
              <w:rPr>
                <w:rFonts w:cs="Arial"/>
              </w:rPr>
              <w:t>- používá komprimační programy</w:t>
            </w:r>
          </w:p>
        </w:tc>
        <w:tc>
          <w:tcPr>
            <w:tcW w:w="3997" w:type="dxa"/>
          </w:tcPr>
          <w:p w14:paraId="1E26EEAC" w14:textId="77777777" w:rsidR="00176B42" w:rsidRPr="00003B3A" w:rsidRDefault="00176B42" w:rsidP="00003B3A">
            <w:pPr>
              <w:autoSpaceDE w:val="0"/>
              <w:autoSpaceDN w:val="0"/>
              <w:adjustRightInd w:val="0"/>
              <w:jc w:val="both"/>
              <w:rPr>
                <w:b/>
                <w:bCs/>
              </w:rPr>
            </w:pPr>
            <w:r w:rsidRPr="00003B3A">
              <w:rPr>
                <w:b/>
                <w:bCs/>
              </w:rPr>
              <w:t>2. Software a jeho nastavení</w:t>
            </w:r>
          </w:p>
          <w:p w14:paraId="569EF6A1" w14:textId="77777777" w:rsidR="00176B42" w:rsidRPr="00003B3A" w:rsidRDefault="00003B3A" w:rsidP="00003B3A">
            <w:pPr>
              <w:autoSpaceDE w:val="0"/>
              <w:autoSpaceDN w:val="0"/>
              <w:adjustRightInd w:val="0"/>
              <w:jc w:val="both"/>
            </w:pPr>
            <w:r>
              <w:t>- s</w:t>
            </w:r>
            <w:r w:rsidR="00176B42" w:rsidRPr="00003B3A">
              <w:t>oftwarové firmy</w:t>
            </w:r>
          </w:p>
          <w:p w14:paraId="2B685688" w14:textId="77777777" w:rsidR="00176B42" w:rsidRPr="00003B3A" w:rsidRDefault="00003B3A" w:rsidP="00003B3A">
            <w:pPr>
              <w:autoSpaceDE w:val="0"/>
              <w:autoSpaceDN w:val="0"/>
              <w:adjustRightInd w:val="0"/>
              <w:jc w:val="both"/>
            </w:pPr>
            <w:r>
              <w:t>- p</w:t>
            </w:r>
            <w:r w:rsidR="00176B42" w:rsidRPr="00003B3A">
              <w:t>rogram, jeho označení a verze programu</w:t>
            </w:r>
          </w:p>
          <w:p w14:paraId="5CCC634A" w14:textId="77777777" w:rsidR="00176B42" w:rsidRPr="00003B3A" w:rsidRDefault="00003B3A" w:rsidP="00003B3A">
            <w:pPr>
              <w:autoSpaceDE w:val="0"/>
              <w:autoSpaceDN w:val="0"/>
              <w:adjustRightInd w:val="0"/>
              <w:jc w:val="both"/>
            </w:pPr>
            <w:r>
              <w:t>- a</w:t>
            </w:r>
            <w:r w:rsidR="00176B42" w:rsidRPr="00003B3A">
              <w:t>ktualizace programu</w:t>
            </w:r>
          </w:p>
          <w:p w14:paraId="2809FD74" w14:textId="77777777" w:rsidR="00176B42" w:rsidRPr="00003B3A" w:rsidRDefault="00003B3A" w:rsidP="00003B3A">
            <w:pPr>
              <w:autoSpaceDE w:val="0"/>
              <w:autoSpaceDN w:val="0"/>
              <w:adjustRightInd w:val="0"/>
              <w:jc w:val="both"/>
            </w:pPr>
            <w:r>
              <w:t>- k</w:t>
            </w:r>
            <w:r w:rsidR="00176B42" w:rsidRPr="00003B3A">
              <w:t>omprese dat</w:t>
            </w:r>
          </w:p>
          <w:p w14:paraId="224D1060" w14:textId="77777777" w:rsidR="00176B42" w:rsidRPr="00003B3A" w:rsidRDefault="00003B3A" w:rsidP="00003B3A">
            <w:pPr>
              <w:autoSpaceDE w:val="0"/>
              <w:autoSpaceDN w:val="0"/>
              <w:adjustRightInd w:val="0"/>
              <w:jc w:val="both"/>
            </w:pPr>
            <w:r>
              <w:t>- i</w:t>
            </w:r>
            <w:r w:rsidR="00176B42" w:rsidRPr="00003B3A">
              <w:t>nstalace programu</w:t>
            </w:r>
          </w:p>
          <w:p w14:paraId="017A066D" w14:textId="77777777" w:rsidR="00176B42" w:rsidRPr="00003B3A" w:rsidRDefault="00003B3A" w:rsidP="00003B3A">
            <w:pPr>
              <w:autoSpaceDE w:val="0"/>
              <w:autoSpaceDN w:val="0"/>
              <w:adjustRightInd w:val="0"/>
              <w:jc w:val="both"/>
            </w:pPr>
            <w:r>
              <w:t>- l</w:t>
            </w:r>
            <w:r w:rsidR="00176B42" w:rsidRPr="00003B3A">
              <w:t>okalizace programu</w:t>
            </w:r>
          </w:p>
          <w:p w14:paraId="41552504" w14:textId="77777777" w:rsidR="00176B42" w:rsidRPr="00003B3A" w:rsidRDefault="00003B3A" w:rsidP="00003B3A">
            <w:pPr>
              <w:autoSpaceDE w:val="0"/>
              <w:autoSpaceDN w:val="0"/>
              <w:adjustRightInd w:val="0"/>
              <w:jc w:val="both"/>
            </w:pPr>
            <w:r>
              <w:t>- m</w:t>
            </w:r>
            <w:r w:rsidR="00176B42" w:rsidRPr="00003B3A">
              <w:t>anuál a nápověda</w:t>
            </w:r>
          </w:p>
        </w:tc>
        <w:tc>
          <w:tcPr>
            <w:tcW w:w="992" w:type="dxa"/>
          </w:tcPr>
          <w:p w14:paraId="7A79E4BD" w14:textId="77777777" w:rsidR="00176B42" w:rsidRPr="00003B3A" w:rsidRDefault="00176B42" w:rsidP="00003B3A">
            <w:pPr>
              <w:jc w:val="center"/>
              <w:rPr>
                <w:rFonts w:cs="Arial"/>
                <w:b/>
              </w:rPr>
            </w:pPr>
            <w:r w:rsidRPr="00003B3A">
              <w:rPr>
                <w:rFonts w:cs="Arial"/>
                <w:b/>
              </w:rPr>
              <w:t>4</w:t>
            </w:r>
          </w:p>
        </w:tc>
      </w:tr>
      <w:tr w:rsidR="00176B42" w:rsidRPr="00003B3A" w14:paraId="0E759F53" w14:textId="77777777" w:rsidTr="000513E0">
        <w:tc>
          <w:tcPr>
            <w:tcW w:w="4757" w:type="dxa"/>
          </w:tcPr>
          <w:p w14:paraId="5F677264" w14:textId="77777777" w:rsidR="00176B42" w:rsidRPr="00003B3A" w:rsidRDefault="00003B3A" w:rsidP="00003B3A">
            <w:pPr>
              <w:autoSpaceDE w:val="0"/>
              <w:autoSpaceDN w:val="0"/>
              <w:adjustRightInd w:val="0"/>
              <w:jc w:val="both"/>
            </w:pPr>
            <w:r>
              <w:t xml:space="preserve">- </w:t>
            </w:r>
            <w:r w:rsidR="00176B42" w:rsidRPr="00003B3A">
              <w:t xml:space="preserve">vysvětlí, jak se viry </w:t>
            </w:r>
            <w:proofErr w:type="gramStart"/>
            <w:r w:rsidR="00176B42" w:rsidRPr="00003B3A">
              <w:t>šíří</w:t>
            </w:r>
            <w:proofErr w:type="gramEnd"/>
            <w:r w:rsidR="00176B42" w:rsidRPr="00003B3A">
              <w:t>, jak se viry</w:t>
            </w:r>
            <w:r>
              <w:t xml:space="preserve"> </w:t>
            </w:r>
            <w:r w:rsidR="00176B42" w:rsidRPr="00003B3A">
              <w:t>prakticky projevují</w:t>
            </w:r>
          </w:p>
          <w:p w14:paraId="1E9C536D" w14:textId="77777777" w:rsidR="00176B42" w:rsidRPr="00003B3A" w:rsidRDefault="00176B42" w:rsidP="00003B3A">
            <w:pPr>
              <w:autoSpaceDE w:val="0"/>
              <w:autoSpaceDN w:val="0"/>
              <w:adjustRightInd w:val="0"/>
              <w:jc w:val="both"/>
            </w:pPr>
            <w:r w:rsidRPr="00003B3A">
              <w:t>- dokáže zjistit přítomnost viru v počítači a</w:t>
            </w:r>
            <w:r w:rsidR="00003B3A">
              <w:t> </w:t>
            </w:r>
            <w:r w:rsidRPr="00003B3A">
              <w:t>odstranit jej</w:t>
            </w:r>
          </w:p>
          <w:p w14:paraId="6E39420E" w14:textId="77777777" w:rsidR="00176B42" w:rsidRPr="00003B3A" w:rsidRDefault="00176B42" w:rsidP="00003B3A">
            <w:pPr>
              <w:autoSpaceDE w:val="0"/>
              <w:autoSpaceDN w:val="0"/>
              <w:adjustRightInd w:val="0"/>
              <w:jc w:val="both"/>
            </w:pPr>
            <w:r w:rsidRPr="00003B3A">
              <w:t>- interpretuje možnosti a výhody, ale i</w:t>
            </w:r>
            <w:r w:rsidR="00003B3A">
              <w:t> </w:t>
            </w:r>
            <w:r w:rsidRPr="00003B3A">
              <w:t>rizika práce s počítačem</w:t>
            </w:r>
          </w:p>
        </w:tc>
        <w:tc>
          <w:tcPr>
            <w:tcW w:w="3997" w:type="dxa"/>
          </w:tcPr>
          <w:p w14:paraId="25A7FB8A" w14:textId="77777777" w:rsidR="00176B42" w:rsidRPr="00003B3A" w:rsidRDefault="00176B42" w:rsidP="00003B3A">
            <w:pPr>
              <w:autoSpaceDE w:val="0"/>
              <w:autoSpaceDN w:val="0"/>
              <w:adjustRightInd w:val="0"/>
              <w:jc w:val="both"/>
              <w:rPr>
                <w:b/>
                <w:bCs/>
              </w:rPr>
            </w:pPr>
            <w:r w:rsidRPr="00003B3A">
              <w:rPr>
                <w:b/>
                <w:bCs/>
              </w:rPr>
              <w:t>3. Počítačové viry a antivirová ochrana</w:t>
            </w:r>
          </w:p>
          <w:p w14:paraId="386998B4" w14:textId="77777777" w:rsidR="00176B42" w:rsidRPr="00003B3A" w:rsidRDefault="00003B3A" w:rsidP="00003B3A">
            <w:pPr>
              <w:autoSpaceDE w:val="0"/>
              <w:autoSpaceDN w:val="0"/>
              <w:adjustRightInd w:val="0"/>
              <w:jc w:val="both"/>
            </w:pPr>
            <w:r>
              <w:t>- t</w:t>
            </w:r>
            <w:r w:rsidR="00176B42" w:rsidRPr="00003B3A">
              <w:t>ypy virů</w:t>
            </w:r>
          </w:p>
          <w:p w14:paraId="4613F460" w14:textId="77777777" w:rsidR="00176B42" w:rsidRPr="00003B3A" w:rsidRDefault="00003B3A" w:rsidP="00003B3A">
            <w:pPr>
              <w:autoSpaceDE w:val="0"/>
              <w:autoSpaceDN w:val="0"/>
              <w:adjustRightInd w:val="0"/>
              <w:jc w:val="both"/>
            </w:pPr>
            <w:r>
              <w:t>- š</w:t>
            </w:r>
            <w:r w:rsidR="00176B42" w:rsidRPr="00003B3A">
              <w:t>íření virů</w:t>
            </w:r>
          </w:p>
          <w:p w14:paraId="0692EF8E" w14:textId="77777777" w:rsidR="00176B42" w:rsidRPr="00003B3A" w:rsidRDefault="00003B3A" w:rsidP="00003B3A">
            <w:pPr>
              <w:autoSpaceDE w:val="0"/>
              <w:autoSpaceDN w:val="0"/>
              <w:adjustRightInd w:val="0"/>
              <w:jc w:val="both"/>
            </w:pPr>
            <w:r>
              <w:t>- a</w:t>
            </w:r>
            <w:r w:rsidR="00176B42" w:rsidRPr="00003B3A">
              <w:t>ntivirové programy</w:t>
            </w:r>
          </w:p>
          <w:p w14:paraId="4DFCC48C" w14:textId="77777777" w:rsidR="00176B42" w:rsidRPr="00003B3A" w:rsidRDefault="00176B42" w:rsidP="00003B3A">
            <w:pPr>
              <w:jc w:val="both"/>
              <w:rPr>
                <w:rFonts w:cs="Arial"/>
              </w:rPr>
            </w:pPr>
          </w:p>
        </w:tc>
        <w:tc>
          <w:tcPr>
            <w:tcW w:w="992" w:type="dxa"/>
          </w:tcPr>
          <w:p w14:paraId="750CFDE8" w14:textId="77777777" w:rsidR="00176B42" w:rsidRPr="00003B3A" w:rsidRDefault="00176B42" w:rsidP="00003B3A">
            <w:pPr>
              <w:jc w:val="center"/>
              <w:rPr>
                <w:rFonts w:cs="Arial"/>
                <w:b/>
              </w:rPr>
            </w:pPr>
            <w:r w:rsidRPr="00003B3A">
              <w:rPr>
                <w:rFonts w:cs="Arial"/>
                <w:b/>
              </w:rPr>
              <w:t>4</w:t>
            </w:r>
          </w:p>
        </w:tc>
      </w:tr>
      <w:tr w:rsidR="00176B42" w:rsidRPr="00003B3A" w14:paraId="3E2E3E98" w14:textId="77777777" w:rsidTr="000513E0">
        <w:tc>
          <w:tcPr>
            <w:tcW w:w="4757" w:type="dxa"/>
          </w:tcPr>
          <w:p w14:paraId="516DF84F" w14:textId="77777777" w:rsidR="00176B42" w:rsidRPr="00003B3A" w:rsidRDefault="009A0B3E" w:rsidP="00003B3A">
            <w:pPr>
              <w:autoSpaceDE w:val="0"/>
              <w:autoSpaceDN w:val="0"/>
              <w:adjustRightInd w:val="0"/>
              <w:jc w:val="both"/>
            </w:pPr>
            <w:r>
              <w:t xml:space="preserve">- </w:t>
            </w:r>
            <w:r w:rsidR="00176B42" w:rsidRPr="00003B3A">
              <w:t>interpretuje možnosti a výhody, ale i</w:t>
            </w:r>
            <w:r>
              <w:t> </w:t>
            </w:r>
            <w:r w:rsidR="00176B42" w:rsidRPr="00003B3A">
              <w:t>omezení (zejména technických a</w:t>
            </w:r>
            <w:r>
              <w:t> </w:t>
            </w:r>
            <w:r w:rsidR="00176B42" w:rsidRPr="00003B3A">
              <w:t>technologických) spojených s používáním výpočetní technik</w:t>
            </w:r>
          </w:p>
        </w:tc>
        <w:tc>
          <w:tcPr>
            <w:tcW w:w="3997" w:type="dxa"/>
          </w:tcPr>
          <w:p w14:paraId="02DBE1A5" w14:textId="77777777" w:rsidR="00176B42" w:rsidRPr="00003B3A" w:rsidRDefault="00176B42" w:rsidP="00003B3A">
            <w:pPr>
              <w:autoSpaceDE w:val="0"/>
              <w:autoSpaceDN w:val="0"/>
              <w:adjustRightInd w:val="0"/>
              <w:jc w:val="both"/>
              <w:rPr>
                <w:b/>
                <w:bCs/>
              </w:rPr>
            </w:pPr>
            <w:r w:rsidRPr="00003B3A">
              <w:rPr>
                <w:b/>
                <w:bCs/>
              </w:rPr>
              <w:t>4. Autorská práva</w:t>
            </w:r>
          </w:p>
          <w:p w14:paraId="486C1C7B" w14:textId="77777777" w:rsidR="00176B42" w:rsidRPr="00003B3A" w:rsidRDefault="00003B3A" w:rsidP="00003B3A">
            <w:pPr>
              <w:autoSpaceDE w:val="0"/>
              <w:autoSpaceDN w:val="0"/>
              <w:adjustRightInd w:val="0"/>
              <w:jc w:val="both"/>
            </w:pPr>
            <w:r>
              <w:t>- p</w:t>
            </w:r>
            <w:r w:rsidR="00176B42" w:rsidRPr="00003B3A">
              <w:t>orušování autorských práv</w:t>
            </w:r>
          </w:p>
          <w:p w14:paraId="768D7499" w14:textId="77777777" w:rsidR="00176B42" w:rsidRPr="00003B3A" w:rsidRDefault="00003B3A" w:rsidP="00003B3A">
            <w:pPr>
              <w:autoSpaceDE w:val="0"/>
              <w:autoSpaceDN w:val="0"/>
              <w:adjustRightInd w:val="0"/>
              <w:jc w:val="both"/>
            </w:pPr>
            <w:r>
              <w:t>- z</w:t>
            </w:r>
            <w:r w:rsidR="00176B42" w:rsidRPr="00003B3A">
              <w:t>abezpečení dat před zneužitím</w:t>
            </w:r>
          </w:p>
          <w:p w14:paraId="2BBF013A" w14:textId="77777777" w:rsidR="00176B42" w:rsidRPr="00003B3A" w:rsidRDefault="00176B42" w:rsidP="00003B3A">
            <w:pPr>
              <w:jc w:val="both"/>
              <w:rPr>
                <w:rFonts w:cs="Arial"/>
              </w:rPr>
            </w:pPr>
          </w:p>
        </w:tc>
        <w:tc>
          <w:tcPr>
            <w:tcW w:w="992" w:type="dxa"/>
          </w:tcPr>
          <w:p w14:paraId="599EDA6C" w14:textId="77777777" w:rsidR="00176B42" w:rsidRPr="00003B3A" w:rsidRDefault="00176B42" w:rsidP="00003B3A">
            <w:pPr>
              <w:jc w:val="center"/>
              <w:rPr>
                <w:rFonts w:cs="Arial"/>
                <w:b/>
              </w:rPr>
            </w:pPr>
            <w:r w:rsidRPr="00003B3A">
              <w:rPr>
                <w:rFonts w:cs="Arial"/>
                <w:b/>
              </w:rPr>
              <w:t>2</w:t>
            </w:r>
          </w:p>
        </w:tc>
      </w:tr>
      <w:tr w:rsidR="00176B42" w:rsidRPr="00003B3A" w14:paraId="6EE73DF2" w14:textId="77777777" w:rsidTr="000513E0">
        <w:tc>
          <w:tcPr>
            <w:tcW w:w="4757" w:type="dxa"/>
          </w:tcPr>
          <w:p w14:paraId="0F243380" w14:textId="77777777" w:rsidR="00176B42" w:rsidRPr="00003B3A" w:rsidRDefault="00176B42" w:rsidP="00003B3A">
            <w:pPr>
              <w:autoSpaceDE w:val="0"/>
              <w:autoSpaceDN w:val="0"/>
              <w:adjustRightInd w:val="0"/>
              <w:jc w:val="both"/>
            </w:pPr>
            <w:r w:rsidRPr="00003B3A">
              <w:t>- vyjmenuje operační systémy</w:t>
            </w:r>
          </w:p>
          <w:p w14:paraId="7AD866A6" w14:textId="77777777" w:rsidR="00176B42" w:rsidRPr="00003B3A" w:rsidRDefault="00176B42" w:rsidP="00003B3A">
            <w:pPr>
              <w:autoSpaceDE w:val="0"/>
              <w:autoSpaceDN w:val="0"/>
              <w:adjustRightInd w:val="0"/>
              <w:jc w:val="both"/>
            </w:pPr>
            <w:r w:rsidRPr="00003B3A">
              <w:t>- přizpůsobí si prostředí operačního systému</w:t>
            </w:r>
          </w:p>
          <w:p w14:paraId="5AE6F480" w14:textId="77777777" w:rsidR="00176B42" w:rsidRPr="00003B3A" w:rsidRDefault="00176B42" w:rsidP="00003B3A">
            <w:pPr>
              <w:autoSpaceDE w:val="0"/>
              <w:autoSpaceDN w:val="0"/>
              <w:adjustRightInd w:val="0"/>
              <w:jc w:val="both"/>
            </w:pPr>
            <w:r w:rsidRPr="00003B3A">
              <w:t>- dodržuje bezpečnostní pravidla při</w:t>
            </w:r>
            <w:r w:rsidR="009A0B3E">
              <w:t xml:space="preserve"> </w:t>
            </w:r>
            <w:r w:rsidRPr="00003B3A">
              <w:t>používání počítače (aktualizace operačního systému, ochrana proti virům)</w:t>
            </w:r>
          </w:p>
          <w:p w14:paraId="693EB8A0" w14:textId="77777777" w:rsidR="00176B42" w:rsidRPr="00003B3A" w:rsidRDefault="00176B42" w:rsidP="00003B3A">
            <w:pPr>
              <w:autoSpaceDE w:val="0"/>
              <w:autoSpaceDN w:val="0"/>
              <w:adjustRightInd w:val="0"/>
              <w:jc w:val="both"/>
            </w:pPr>
            <w:r w:rsidRPr="00003B3A">
              <w:lastRenderedPageBreak/>
              <w:t>- vysvětlí strukturu dat a možnosti jejich</w:t>
            </w:r>
            <w:r w:rsidR="009A0B3E">
              <w:t xml:space="preserve"> </w:t>
            </w:r>
            <w:r w:rsidRPr="00003B3A">
              <w:t>uložení</w:t>
            </w:r>
          </w:p>
          <w:p w14:paraId="263DC212" w14:textId="77777777" w:rsidR="00176B42" w:rsidRPr="00003B3A" w:rsidRDefault="00176B42" w:rsidP="00003B3A">
            <w:pPr>
              <w:autoSpaceDE w:val="0"/>
              <w:autoSpaceDN w:val="0"/>
              <w:adjustRightInd w:val="0"/>
              <w:jc w:val="both"/>
            </w:pPr>
            <w:r w:rsidRPr="00003B3A">
              <w:t>- orientuje se v systému adresářů</w:t>
            </w:r>
          </w:p>
          <w:p w14:paraId="2A4AEE41" w14:textId="77777777" w:rsidR="00176B42" w:rsidRPr="00003B3A" w:rsidRDefault="00176B42" w:rsidP="00003B3A">
            <w:pPr>
              <w:autoSpaceDE w:val="0"/>
              <w:autoSpaceDN w:val="0"/>
              <w:adjustRightInd w:val="0"/>
              <w:jc w:val="both"/>
            </w:pPr>
            <w:r w:rsidRPr="00003B3A">
              <w:t>- vyhledává, kopíruje, přejmenovává,</w:t>
            </w:r>
            <w:r w:rsidR="009A0B3E">
              <w:t xml:space="preserve"> </w:t>
            </w:r>
            <w:r w:rsidRPr="00003B3A">
              <w:t>přesouvá, maže, rozlišuje základní typy</w:t>
            </w:r>
            <w:r w:rsidR="009A0B3E">
              <w:t xml:space="preserve"> </w:t>
            </w:r>
            <w:r w:rsidRPr="00003B3A">
              <w:t>souborů</w:t>
            </w:r>
          </w:p>
          <w:p w14:paraId="17A2F28E" w14:textId="77777777" w:rsidR="00176B42" w:rsidRPr="00003B3A" w:rsidRDefault="00176B42" w:rsidP="00003B3A">
            <w:pPr>
              <w:autoSpaceDE w:val="0"/>
              <w:autoSpaceDN w:val="0"/>
              <w:adjustRightInd w:val="0"/>
              <w:jc w:val="both"/>
            </w:pPr>
          </w:p>
          <w:p w14:paraId="613FFB3D" w14:textId="77777777" w:rsidR="00176B42" w:rsidRPr="00003B3A" w:rsidRDefault="00176B42" w:rsidP="00003B3A">
            <w:pPr>
              <w:jc w:val="both"/>
              <w:rPr>
                <w:rFonts w:cs="Arial"/>
              </w:rPr>
            </w:pPr>
          </w:p>
        </w:tc>
        <w:tc>
          <w:tcPr>
            <w:tcW w:w="3997" w:type="dxa"/>
          </w:tcPr>
          <w:p w14:paraId="6E964234" w14:textId="77777777" w:rsidR="00176B42" w:rsidRPr="00003B3A" w:rsidRDefault="00176B42" w:rsidP="00003B3A">
            <w:pPr>
              <w:autoSpaceDE w:val="0"/>
              <w:autoSpaceDN w:val="0"/>
              <w:adjustRightInd w:val="0"/>
              <w:jc w:val="both"/>
              <w:rPr>
                <w:b/>
                <w:bCs/>
              </w:rPr>
            </w:pPr>
            <w:r w:rsidRPr="00003B3A">
              <w:rPr>
                <w:b/>
                <w:bCs/>
              </w:rPr>
              <w:lastRenderedPageBreak/>
              <w:t>5. Operační systémy</w:t>
            </w:r>
          </w:p>
          <w:p w14:paraId="1576A613" w14:textId="77777777" w:rsidR="00176B42" w:rsidRPr="00003B3A" w:rsidRDefault="009A0B3E" w:rsidP="00003B3A">
            <w:pPr>
              <w:autoSpaceDE w:val="0"/>
              <w:autoSpaceDN w:val="0"/>
              <w:adjustRightInd w:val="0"/>
              <w:jc w:val="both"/>
            </w:pPr>
            <w:r>
              <w:t>- o</w:t>
            </w:r>
            <w:r w:rsidR="00176B42" w:rsidRPr="00003B3A">
              <w:t>becně o operačních systémech</w:t>
            </w:r>
          </w:p>
          <w:p w14:paraId="03CDF103" w14:textId="77777777" w:rsidR="00176B42" w:rsidRPr="00003B3A" w:rsidRDefault="009A0B3E" w:rsidP="00003B3A">
            <w:pPr>
              <w:autoSpaceDE w:val="0"/>
              <w:autoSpaceDN w:val="0"/>
              <w:adjustRightInd w:val="0"/>
              <w:jc w:val="both"/>
            </w:pPr>
            <w:r>
              <w:t>- s</w:t>
            </w:r>
            <w:r w:rsidR="00176B42" w:rsidRPr="00003B3A">
              <w:t>rovnání operačních systémů</w:t>
            </w:r>
          </w:p>
          <w:p w14:paraId="0EA3A5DB" w14:textId="77777777" w:rsidR="00176B42" w:rsidRPr="00003B3A" w:rsidRDefault="009A0B3E" w:rsidP="00003B3A">
            <w:pPr>
              <w:autoSpaceDE w:val="0"/>
              <w:autoSpaceDN w:val="0"/>
              <w:adjustRightInd w:val="0"/>
              <w:jc w:val="both"/>
            </w:pPr>
            <w:r>
              <w:t>- s</w:t>
            </w:r>
            <w:r w:rsidR="00176B42" w:rsidRPr="00003B3A">
              <w:t>oubor, adresář, stromová struktura</w:t>
            </w:r>
          </w:p>
          <w:p w14:paraId="371E8B04" w14:textId="77777777" w:rsidR="00176B42" w:rsidRPr="009A0B3E" w:rsidRDefault="00176B42" w:rsidP="00003B3A">
            <w:pPr>
              <w:autoSpaceDE w:val="0"/>
              <w:autoSpaceDN w:val="0"/>
              <w:adjustRightInd w:val="0"/>
              <w:jc w:val="both"/>
              <w:rPr>
                <w:u w:val="single"/>
              </w:rPr>
            </w:pPr>
            <w:r w:rsidRPr="009A0B3E">
              <w:rPr>
                <w:u w:val="single"/>
              </w:rPr>
              <w:t xml:space="preserve">Windows </w:t>
            </w:r>
          </w:p>
          <w:p w14:paraId="29C7E4BB" w14:textId="77777777" w:rsidR="00176B42" w:rsidRPr="00003B3A" w:rsidRDefault="009A0B3E" w:rsidP="00003B3A">
            <w:pPr>
              <w:autoSpaceDE w:val="0"/>
              <w:autoSpaceDN w:val="0"/>
              <w:adjustRightInd w:val="0"/>
              <w:jc w:val="both"/>
            </w:pPr>
            <w:r>
              <w:t>- p</w:t>
            </w:r>
            <w:r w:rsidR="00176B42" w:rsidRPr="00003B3A">
              <w:t>racovní plocha</w:t>
            </w:r>
          </w:p>
          <w:p w14:paraId="749EB053" w14:textId="77777777" w:rsidR="00176B42" w:rsidRPr="00003B3A" w:rsidRDefault="009A0B3E" w:rsidP="00003B3A">
            <w:pPr>
              <w:autoSpaceDE w:val="0"/>
              <w:autoSpaceDN w:val="0"/>
              <w:adjustRightInd w:val="0"/>
              <w:jc w:val="both"/>
            </w:pPr>
            <w:r>
              <w:lastRenderedPageBreak/>
              <w:t>- o</w:t>
            </w:r>
            <w:r w:rsidR="00176B42" w:rsidRPr="00003B3A">
              <w:t>kno, operace s okny</w:t>
            </w:r>
          </w:p>
          <w:p w14:paraId="06DF4A8E" w14:textId="77777777" w:rsidR="00176B42" w:rsidRPr="00003B3A" w:rsidRDefault="009A0B3E" w:rsidP="00003B3A">
            <w:pPr>
              <w:autoSpaceDE w:val="0"/>
              <w:autoSpaceDN w:val="0"/>
              <w:adjustRightInd w:val="0"/>
              <w:jc w:val="both"/>
            </w:pPr>
            <w:r>
              <w:t>- s</w:t>
            </w:r>
            <w:r w:rsidR="00176B42" w:rsidRPr="00003B3A">
              <w:t>puštění programu</w:t>
            </w:r>
          </w:p>
          <w:p w14:paraId="3F3BDA5D" w14:textId="77777777" w:rsidR="00176B42" w:rsidRPr="00003B3A" w:rsidRDefault="009A0B3E" w:rsidP="00003B3A">
            <w:pPr>
              <w:autoSpaceDE w:val="0"/>
              <w:autoSpaceDN w:val="0"/>
              <w:adjustRightInd w:val="0"/>
              <w:jc w:val="both"/>
            </w:pPr>
            <w:r>
              <w:t>- p</w:t>
            </w:r>
            <w:r w:rsidR="00176B42" w:rsidRPr="00003B3A">
              <w:t>růzkumník</w:t>
            </w:r>
          </w:p>
          <w:p w14:paraId="76350523" w14:textId="77777777" w:rsidR="00176B42" w:rsidRPr="00003B3A" w:rsidRDefault="009A0B3E" w:rsidP="00003B3A">
            <w:pPr>
              <w:autoSpaceDE w:val="0"/>
              <w:autoSpaceDN w:val="0"/>
              <w:adjustRightInd w:val="0"/>
              <w:jc w:val="both"/>
            </w:pPr>
            <w:r>
              <w:t>- s</w:t>
            </w:r>
            <w:r w:rsidR="00176B42" w:rsidRPr="00003B3A">
              <w:t>chránka – základní operace</w:t>
            </w:r>
          </w:p>
          <w:p w14:paraId="6B130A5F" w14:textId="77777777" w:rsidR="00176B42" w:rsidRPr="00003B3A" w:rsidRDefault="009A0B3E" w:rsidP="00003B3A">
            <w:pPr>
              <w:autoSpaceDE w:val="0"/>
              <w:autoSpaceDN w:val="0"/>
              <w:adjustRightInd w:val="0"/>
              <w:jc w:val="both"/>
            </w:pPr>
            <w:r>
              <w:t>- k</w:t>
            </w:r>
            <w:r w:rsidR="00176B42" w:rsidRPr="00003B3A">
              <w:t>onfigurace Windows – pracovní plochy,</w:t>
            </w:r>
            <w:r>
              <w:t xml:space="preserve"> </w:t>
            </w:r>
            <w:r w:rsidR="00176B42" w:rsidRPr="00003B3A">
              <w:t>hlavního panelu, ovládací panely</w:t>
            </w:r>
          </w:p>
          <w:p w14:paraId="5481C5B0" w14:textId="77777777" w:rsidR="00176B42" w:rsidRPr="00003B3A" w:rsidRDefault="009A0B3E" w:rsidP="00003B3A">
            <w:pPr>
              <w:autoSpaceDE w:val="0"/>
              <w:autoSpaceDN w:val="0"/>
              <w:adjustRightInd w:val="0"/>
              <w:jc w:val="both"/>
            </w:pPr>
            <w:r>
              <w:t>- t</w:t>
            </w:r>
            <w:r w:rsidR="00176B42" w:rsidRPr="00003B3A">
              <w:t>iskárny a konfigurace tisku</w:t>
            </w:r>
          </w:p>
        </w:tc>
        <w:tc>
          <w:tcPr>
            <w:tcW w:w="992" w:type="dxa"/>
          </w:tcPr>
          <w:p w14:paraId="1189CF6D" w14:textId="77777777" w:rsidR="00176B42" w:rsidRPr="00003B3A" w:rsidRDefault="00176B42" w:rsidP="00003B3A">
            <w:pPr>
              <w:jc w:val="center"/>
              <w:rPr>
                <w:rFonts w:cs="Arial"/>
                <w:b/>
              </w:rPr>
            </w:pPr>
            <w:r w:rsidRPr="00003B3A">
              <w:rPr>
                <w:rFonts w:cs="Arial"/>
                <w:b/>
              </w:rPr>
              <w:lastRenderedPageBreak/>
              <w:t>10</w:t>
            </w:r>
          </w:p>
        </w:tc>
      </w:tr>
    </w:tbl>
    <w:p w14:paraId="38405358" w14:textId="77777777" w:rsidR="00DC7A90" w:rsidRDefault="00DC7A90" w:rsidP="00AB5C11"/>
    <w:p w14:paraId="16CA1623" w14:textId="77777777" w:rsidR="009A0B3E" w:rsidRDefault="009A0B3E" w:rsidP="00AB5C11">
      <w:pPr>
        <w:tabs>
          <w:tab w:val="left" w:pos="5940"/>
        </w:tabs>
        <w:rPr>
          <w:b/>
        </w:rPr>
      </w:pPr>
    </w:p>
    <w:p w14:paraId="61BFF4E9" w14:textId="19241E7C" w:rsidR="00176B42" w:rsidRDefault="00176B42" w:rsidP="00AB5C11">
      <w:pPr>
        <w:tabs>
          <w:tab w:val="left" w:pos="5940"/>
        </w:tabs>
        <w:rPr>
          <w:b/>
        </w:rPr>
      </w:pPr>
      <w:r>
        <w:rPr>
          <w:b/>
        </w:rPr>
        <w:t>2</w:t>
      </w:r>
      <w:r w:rsidR="00D572BE">
        <w:rPr>
          <w:b/>
        </w:rPr>
        <w:t>.</w:t>
      </w:r>
      <w:r w:rsidR="009A0B3E">
        <w:rPr>
          <w:b/>
        </w:rPr>
        <w:t xml:space="preserve"> ročník: celkem 33 hodin</w:t>
      </w:r>
    </w:p>
    <w:p w14:paraId="19B24023" w14:textId="77777777" w:rsidR="000513E0" w:rsidRDefault="000513E0" w:rsidP="00AB5C11">
      <w:pPr>
        <w:tabs>
          <w:tab w:val="left" w:pos="5940"/>
        </w:tabs>
        <w:rPr>
          <w:b/>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3758"/>
        <w:gridCol w:w="974"/>
      </w:tblGrid>
      <w:tr w:rsidR="00176B42" w:rsidRPr="009A0B3E" w14:paraId="7FE01DF2" w14:textId="77777777" w:rsidTr="000513E0">
        <w:tc>
          <w:tcPr>
            <w:tcW w:w="4757" w:type="dxa"/>
            <w:vAlign w:val="center"/>
          </w:tcPr>
          <w:p w14:paraId="1C237154" w14:textId="77777777" w:rsidR="00176B42" w:rsidRPr="009A0B3E" w:rsidRDefault="00176B42" w:rsidP="00A82B17">
            <w:pPr>
              <w:widowControl w:val="0"/>
              <w:autoSpaceDE w:val="0"/>
              <w:autoSpaceDN w:val="0"/>
              <w:adjustRightInd w:val="0"/>
              <w:snapToGrid w:val="0"/>
              <w:jc w:val="both"/>
              <w:rPr>
                <w:rFonts w:cs="Arial"/>
                <w:b/>
              </w:rPr>
            </w:pPr>
            <w:r w:rsidRPr="009A0B3E">
              <w:rPr>
                <w:rFonts w:cs="Arial"/>
                <w:b/>
                <w:color w:val="000000"/>
              </w:rPr>
              <w:t>Výsledky vzdělávání</w:t>
            </w:r>
          </w:p>
        </w:tc>
        <w:tc>
          <w:tcPr>
            <w:tcW w:w="3997" w:type="dxa"/>
            <w:vAlign w:val="center"/>
          </w:tcPr>
          <w:p w14:paraId="16BF5F76" w14:textId="77777777" w:rsidR="00176B42" w:rsidRPr="009A0B3E" w:rsidRDefault="00176B42" w:rsidP="009A0B3E">
            <w:pPr>
              <w:widowControl w:val="0"/>
              <w:autoSpaceDE w:val="0"/>
              <w:autoSpaceDN w:val="0"/>
              <w:adjustRightInd w:val="0"/>
              <w:snapToGrid w:val="0"/>
              <w:jc w:val="both"/>
              <w:rPr>
                <w:rFonts w:cs="Arial"/>
                <w:b/>
              </w:rPr>
            </w:pPr>
            <w:r w:rsidRPr="009A0B3E">
              <w:rPr>
                <w:rFonts w:cs="Arial"/>
                <w:b/>
                <w:color w:val="000000"/>
              </w:rPr>
              <w:t>Číslo tématu a téma</w:t>
            </w:r>
          </w:p>
        </w:tc>
        <w:tc>
          <w:tcPr>
            <w:tcW w:w="992" w:type="dxa"/>
            <w:vAlign w:val="center"/>
          </w:tcPr>
          <w:p w14:paraId="46BDF155" w14:textId="77777777" w:rsidR="00176B42" w:rsidRPr="009A0B3E" w:rsidRDefault="00176B42" w:rsidP="00AB5C11">
            <w:pPr>
              <w:rPr>
                <w:rFonts w:cs="Arial"/>
                <w:b/>
              </w:rPr>
            </w:pPr>
            <w:r w:rsidRPr="009A0B3E">
              <w:rPr>
                <w:rFonts w:cs="Arial"/>
                <w:b/>
              </w:rPr>
              <w:t>Počet hodin</w:t>
            </w:r>
          </w:p>
        </w:tc>
      </w:tr>
      <w:tr w:rsidR="00176B42" w:rsidRPr="009A0B3E" w14:paraId="1D69FC47" w14:textId="77777777" w:rsidTr="000513E0">
        <w:tc>
          <w:tcPr>
            <w:tcW w:w="4757" w:type="dxa"/>
          </w:tcPr>
          <w:p w14:paraId="53E9C579" w14:textId="77777777" w:rsidR="00176B42" w:rsidRPr="00A82B17" w:rsidRDefault="00176B42" w:rsidP="00A82B17">
            <w:pPr>
              <w:autoSpaceDE w:val="0"/>
              <w:autoSpaceDN w:val="0"/>
              <w:adjustRightInd w:val="0"/>
              <w:jc w:val="both"/>
              <w:rPr>
                <w:b/>
                <w:bCs/>
              </w:rPr>
            </w:pPr>
            <w:r w:rsidRPr="00A82B17">
              <w:rPr>
                <w:b/>
                <w:bCs/>
              </w:rPr>
              <w:t>Žák:</w:t>
            </w:r>
          </w:p>
          <w:p w14:paraId="4A4996D6" w14:textId="77777777" w:rsidR="00176B42" w:rsidRPr="009A0B3E" w:rsidRDefault="00176B42" w:rsidP="00A82B17">
            <w:pPr>
              <w:autoSpaceDE w:val="0"/>
              <w:autoSpaceDN w:val="0"/>
              <w:adjustRightInd w:val="0"/>
              <w:jc w:val="both"/>
            </w:pPr>
            <w:r w:rsidRPr="009A0B3E">
              <w:t>- interpretuje a dodržuje pravidla pro úpravu dokumentů, typografická a</w:t>
            </w:r>
            <w:r w:rsidR="00A82B17">
              <w:t> </w:t>
            </w:r>
            <w:r w:rsidRPr="009A0B3E">
              <w:t>estetická pravidla</w:t>
            </w:r>
          </w:p>
          <w:p w14:paraId="042C6E75" w14:textId="77777777" w:rsidR="00176B42" w:rsidRPr="009A0B3E" w:rsidRDefault="00176B42" w:rsidP="00A82B17">
            <w:pPr>
              <w:autoSpaceDE w:val="0"/>
              <w:autoSpaceDN w:val="0"/>
              <w:adjustRightInd w:val="0"/>
              <w:jc w:val="both"/>
            </w:pPr>
            <w:r w:rsidRPr="009A0B3E">
              <w:t>- formátuje písmo, odstavce, stránky</w:t>
            </w:r>
          </w:p>
          <w:p w14:paraId="37962265" w14:textId="77777777" w:rsidR="00176B42" w:rsidRPr="009A0B3E" w:rsidRDefault="00176B42" w:rsidP="00A82B17">
            <w:pPr>
              <w:autoSpaceDE w:val="0"/>
              <w:autoSpaceDN w:val="0"/>
              <w:adjustRightInd w:val="0"/>
              <w:jc w:val="both"/>
            </w:pPr>
            <w:r w:rsidRPr="009A0B3E">
              <w:t>- kopíruje, přesouvá text</w:t>
            </w:r>
          </w:p>
          <w:p w14:paraId="15B256C2" w14:textId="77777777" w:rsidR="00176B42" w:rsidRPr="009A0B3E" w:rsidRDefault="00176B42" w:rsidP="00A82B17">
            <w:pPr>
              <w:autoSpaceDE w:val="0"/>
              <w:autoSpaceDN w:val="0"/>
              <w:adjustRightInd w:val="0"/>
              <w:jc w:val="both"/>
            </w:pPr>
            <w:r w:rsidRPr="009A0B3E">
              <w:t xml:space="preserve">- </w:t>
            </w:r>
            <w:proofErr w:type="gramStart"/>
            <w:r w:rsidRPr="009A0B3E">
              <w:t>vytváří</w:t>
            </w:r>
            <w:proofErr w:type="gramEnd"/>
            <w:r w:rsidRPr="009A0B3E">
              <w:t xml:space="preserve"> obsahy, rejstříky, seznamy</w:t>
            </w:r>
          </w:p>
          <w:p w14:paraId="75B710B0" w14:textId="77777777" w:rsidR="00176B42" w:rsidRPr="009A0B3E" w:rsidRDefault="00176B42" w:rsidP="00A82B17">
            <w:pPr>
              <w:autoSpaceDE w:val="0"/>
              <w:autoSpaceDN w:val="0"/>
              <w:adjustRightInd w:val="0"/>
              <w:jc w:val="both"/>
            </w:pPr>
            <w:r w:rsidRPr="009A0B3E">
              <w:t xml:space="preserve">- využívá a </w:t>
            </w:r>
            <w:proofErr w:type="gramStart"/>
            <w:r w:rsidRPr="009A0B3E">
              <w:t>vytváří</w:t>
            </w:r>
            <w:proofErr w:type="gramEnd"/>
            <w:r w:rsidRPr="009A0B3E">
              <w:t xml:space="preserve"> styly</w:t>
            </w:r>
          </w:p>
          <w:p w14:paraId="0B082355" w14:textId="77777777" w:rsidR="00176B42" w:rsidRPr="009A0B3E" w:rsidRDefault="00176B42" w:rsidP="00A82B17">
            <w:pPr>
              <w:autoSpaceDE w:val="0"/>
              <w:autoSpaceDN w:val="0"/>
              <w:adjustRightInd w:val="0"/>
              <w:jc w:val="both"/>
            </w:pPr>
            <w:r w:rsidRPr="009A0B3E">
              <w:t xml:space="preserve">- používá a </w:t>
            </w:r>
            <w:proofErr w:type="gramStart"/>
            <w:r w:rsidRPr="009A0B3E">
              <w:t>vytváří</w:t>
            </w:r>
            <w:proofErr w:type="gramEnd"/>
            <w:r w:rsidRPr="009A0B3E">
              <w:t xml:space="preserve"> šablony</w:t>
            </w:r>
          </w:p>
          <w:p w14:paraId="52401CDD" w14:textId="77777777" w:rsidR="00176B42" w:rsidRPr="009A0B3E" w:rsidRDefault="00176B42" w:rsidP="00A82B17">
            <w:pPr>
              <w:autoSpaceDE w:val="0"/>
              <w:autoSpaceDN w:val="0"/>
              <w:adjustRightInd w:val="0"/>
              <w:jc w:val="both"/>
            </w:pPr>
            <w:r w:rsidRPr="009A0B3E">
              <w:t>- vkládá další objekty do textu a edituje je</w:t>
            </w:r>
          </w:p>
          <w:p w14:paraId="00A031D7" w14:textId="77777777" w:rsidR="00176B42" w:rsidRPr="009A0B3E" w:rsidRDefault="00176B42" w:rsidP="00A82B17">
            <w:pPr>
              <w:autoSpaceDE w:val="0"/>
              <w:autoSpaceDN w:val="0"/>
              <w:adjustRightInd w:val="0"/>
              <w:jc w:val="both"/>
            </w:pPr>
            <w:r w:rsidRPr="009A0B3E">
              <w:t xml:space="preserve">- </w:t>
            </w:r>
            <w:proofErr w:type="gramStart"/>
            <w:r w:rsidRPr="009A0B3E">
              <w:t>vytváří</w:t>
            </w:r>
            <w:proofErr w:type="gramEnd"/>
            <w:r w:rsidRPr="009A0B3E">
              <w:t xml:space="preserve"> a upravuje tabulky</w:t>
            </w:r>
          </w:p>
          <w:p w14:paraId="1CA4B9A2" w14:textId="77777777" w:rsidR="00176B42" w:rsidRPr="009A0B3E" w:rsidRDefault="00176B42" w:rsidP="00A82B17">
            <w:pPr>
              <w:autoSpaceDE w:val="0"/>
              <w:autoSpaceDN w:val="0"/>
              <w:adjustRightInd w:val="0"/>
              <w:jc w:val="both"/>
            </w:pPr>
            <w:r w:rsidRPr="009A0B3E">
              <w:t>- používá další vestavěné nástroje (kontrola pravopisu, automatické opravy)</w:t>
            </w:r>
          </w:p>
          <w:p w14:paraId="76723BFD" w14:textId="77777777" w:rsidR="00176B42" w:rsidRPr="009A0B3E" w:rsidRDefault="00176B42" w:rsidP="00A82B17">
            <w:pPr>
              <w:autoSpaceDE w:val="0"/>
              <w:autoSpaceDN w:val="0"/>
              <w:adjustRightInd w:val="0"/>
              <w:jc w:val="both"/>
            </w:pPr>
            <w:r w:rsidRPr="009A0B3E">
              <w:t>- vkládá nestandardní znaky</w:t>
            </w:r>
          </w:p>
          <w:p w14:paraId="177450D6" w14:textId="77777777" w:rsidR="00176B42" w:rsidRPr="009A0B3E" w:rsidRDefault="00176B42" w:rsidP="00A82B17">
            <w:pPr>
              <w:autoSpaceDE w:val="0"/>
              <w:autoSpaceDN w:val="0"/>
              <w:adjustRightInd w:val="0"/>
              <w:jc w:val="both"/>
            </w:pPr>
            <w:r w:rsidRPr="009A0B3E">
              <w:t>- zadává tisk dokumentu s požadovanými</w:t>
            </w:r>
          </w:p>
          <w:p w14:paraId="644DDD9C" w14:textId="77777777" w:rsidR="00176B42" w:rsidRPr="009A0B3E" w:rsidRDefault="00176B42" w:rsidP="00A82B17">
            <w:pPr>
              <w:autoSpaceDE w:val="0"/>
              <w:autoSpaceDN w:val="0"/>
              <w:adjustRightInd w:val="0"/>
              <w:jc w:val="both"/>
            </w:pPr>
            <w:r w:rsidRPr="009A0B3E">
              <w:t>vlastnostmi</w:t>
            </w:r>
          </w:p>
          <w:p w14:paraId="1A3B8889" w14:textId="77777777" w:rsidR="00176B42" w:rsidRPr="009A0B3E" w:rsidRDefault="00176B42" w:rsidP="00A82B17">
            <w:pPr>
              <w:jc w:val="both"/>
              <w:rPr>
                <w:rFonts w:cs="Arial"/>
              </w:rPr>
            </w:pPr>
          </w:p>
        </w:tc>
        <w:tc>
          <w:tcPr>
            <w:tcW w:w="3997" w:type="dxa"/>
          </w:tcPr>
          <w:p w14:paraId="78F1A198" w14:textId="77777777" w:rsidR="00176B42" w:rsidRPr="009A0B3E" w:rsidRDefault="00176B42" w:rsidP="009A0B3E">
            <w:pPr>
              <w:autoSpaceDE w:val="0"/>
              <w:autoSpaceDN w:val="0"/>
              <w:adjustRightInd w:val="0"/>
              <w:jc w:val="both"/>
              <w:rPr>
                <w:b/>
                <w:bCs/>
              </w:rPr>
            </w:pPr>
            <w:r w:rsidRPr="009A0B3E">
              <w:rPr>
                <w:b/>
                <w:bCs/>
              </w:rPr>
              <w:t>1. Microsoft WORD – textový procesor</w:t>
            </w:r>
          </w:p>
          <w:p w14:paraId="68D13C67" w14:textId="77777777" w:rsidR="00176B42" w:rsidRPr="009A0B3E" w:rsidRDefault="00A82B17" w:rsidP="00A82B17">
            <w:pPr>
              <w:autoSpaceDE w:val="0"/>
              <w:autoSpaceDN w:val="0"/>
              <w:adjustRightInd w:val="0"/>
              <w:jc w:val="both"/>
            </w:pPr>
            <w:r>
              <w:t>- p</w:t>
            </w:r>
            <w:r w:rsidR="00176B42" w:rsidRPr="009A0B3E">
              <w:t>opis prostředí</w:t>
            </w:r>
          </w:p>
          <w:p w14:paraId="3E0722BF" w14:textId="77777777" w:rsidR="00176B42" w:rsidRPr="009A0B3E" w:rsidRDefault="00A82B17" w:rsidP="00A82B17">
            <w:pPr>
              <w:autoSpaceDE w:val="0"/>
              <w:autoSpaceDN w:val="0"/>
              <w:adjustRightInd w:val="0"/>
              <w:jc w:val="both"/>
            </w:pPr>
            <w:r>
              <w:t>- p</w:t>
            </w:r>
            <w:r w:rsidR="00176B42" w:rsidRPr="009A0B3E">
              <w:t>ráce se souborem</w:t>
            </w:r>
          </w:p>
          <w:p w14:paraId="32CCBF5F" w14:textId="77777777" w:rsidR="00176B42" w:rsidRPr="009A0B3E" w:rsidRDefault="00A82B17" w:rsidP="00A82B17">
            <w:pPr>
              <w:autoSpaceDE w:val="0"/>
              <w:autoSpaceDN w:val="0"/>
              <w:adjustRightInd w:val="0"/>
              <w:jc w:val="both"/>
            </w:pPr>
            <w:r>
              <w:t>- f</w:t>
            </w:r>
            <w:r w:rsidR="00176B42" w:rsidRPr="009A0B3E">
              <w:t>ormát písma a odstavce</w:t>
            </w:r>
          </w:p>
          <w:p w14:paraId="73D66C03" w14:textId="77777777" w:rsidR="00176B42" w:rsidRPr="009A0B3E" w:rsidRDefault="00A82B17" w:rsidP="00A82B17">
            <w:pPr>
              <w:autoSpaceDE w:val="0"/>
              <w:autoSpaceDN w:val="0"/>
              <w:adjustRightInd w:val="0"/>
              <w:jc w:val="both"/>
            </w:pPr>
            <w:r>
              <w:t>- s</w:t>
            </w:r>
            <w:r w:rsidR="00176B42" w:rsidRPr="009A0B3E">
              <w:t>chránka</w:t>
            </w:r>
          </w:p>
          <w:p w14:paraId="03FA9A64" w14:textId="77777777" w:rsidR="00176B42" w:rsidRPr="009A0B3E" w:rsidRDefault="00A82B17" w:rsidP="00A82B17">
            <w:pPr>
              <w:autoSpaceDE w:val="0"/>
              <w:autoSpaceDN w:val="0"/>
              <w:adjustRightInd w:val="0"/>
              <w:jc w:val="both"/>
            </w:pPr>
            <w:r>
              <w:t>- č</w:t>
            </w:r>
            <w:r w:rsidR="00176B42" w:rsidRPr="009A0B3E">
              <w:t>áry a ohraničení</w:t>
            </w:r>
          </w:p>
          <w:p w14:paraId="4001A600" w14:textId="77777777" w:rsidR="00176B42" w:rsidRPr="009A0B3E" w:rsidRDefault="00A82B17" w:rsidP="00A82B17">
            <w:pPr>
              <w:autoSpaceDE w:val="0"/>
              <w:autoSpaceDN w:val="0"/>
              <w:adjustRightInd w:val="0"/>
              <w:jc w:val="both"/>
            </w:pPr>
            <w:r>
              <w:t>- t</w:t>
            </w:r>
            <w:r w:rsidR="00176B42" w:rsidRPr="009A0B3E">
              <w:t>abulky</w:t>
            </w:r>
          </w:p>
          <w:p w14:paraId="1A4A2645" w14:textId="77777777" w:rsidR="00176B42" w:rsidRPr="009A0B3E" w:rsidRDefault="00A82B17" w:rsidP="00A82B17">
            <w:pPr>
              <w:autoSpaceDE w:val="0"/>
              <w:autoSpaceDN w:val="0"/>
              <w:adjustRightInd w:val="0"/>
              <w:jc w:val="both"/>
            </w:pPr>
            <w:r>
              <w:t>- a</w:t>
            </w:r>
            <w:r w:rsidR="00176B42" w:rsidRPr="009A0B3E">
              <w:t>utomatické číslování a odrážky</w:t>
            </w:r>
          </w:p>
          <w:p w14:paraId="29AAD77F" w14:textId="77777777" w:rsidR="00176B42" w:rsidRPr="009A0B3E" w:rsidRDefault="00A82B17" w:rsidP="00A82B17">
            <w:pPr>
              <w:autoSpaceDE w:val="0"/>
              <w:autoSpaceDN w:val="0"/>
              <w:adjustRightInd w:val="0"/>
              <w:jc w:val="both"/>
            </w:pPr>
            <w:r>
              <w:t>- h</w:t>
            </w:r>
            <w:r w:rsidR="00176B42" w:rsidRPr="009A0B3E">
              <w:t>ledání a nahrazování textu v</w:t>
            </w:r>
            <w:r>
              <w:t> </w:t>
            </w:r>
            <w:r w:rsidR="00176B42" w:rsidRPr="009A0B3E">
              <w:t>dokumentu</w:t>
            </w:r>
          </w:p>
          <w:p w14:paraId="1A19DFFB" w14:textId="77777777" w:rsidR="00176B42" w:rsidRPr="009A0B3E" w:rsidRDefault="00A82B17" w:rsidP="00A82B17">
            <w:pPr>
              <w:autoSpaceDE w:val="0"/>
              <w:autoSpaceDN w:val="0"/>
              <w:adjustRightInd w:val="0"/>
              <w:jc w:val="both"/>
            </w:pPr>
            <w:r>
              <w:t>- a</w:t>
            </w:r>
            <w:r w:rsidR="00176B42" w:rsidRPr="009A0B3E">
              <w:t>utomatické opravy</w:t>
            </w:r>
          </w:p>
          <w:p w14:paraId="6DB2668A" w14:textId="77777777" w:rsidR="00176B42" w:rsidRPr="009A0B3E" w:rsidRDefault="00A82B17" w:rsidP="00A82B17">
            <w:pPr>
              <w:autoSpaceDE w:val="0"/>
              <w:autoSpaceDN w:val="0"/>
              <w:adjustRightInd w:val="0"/>
              <w:jc w:val="both"/>
            </w:pPr>
            <w:r>
              <w:t>- k</w:t>
            </w:r>
            <w:r w:rsidR="00176B42" w:rsidRPr="009A0B3E">
              <w:t>ontrola pravopisu</w:t>
            </w:r>
          </w:p>
          <w:p w14:paraId="7014AB79" w14:textId="77777777" w:rsidR="00176B42" w:rsidRPr="009A0B3E" w:rsidRDefault="00A82B17" w:rsidP="00A82B17">
            <w:pPr>
              <w:autoSpaceDE w:val="0"/>
              <w:autoSpaceDN w:val="0"/>
              <w:adjustRightInd w:val="0"/>
              <w:jc w:val="both"/>
            </w:pPr>
            <w:r>
              <w:t>- v</w:t>
            </w:r>
            <w:r w:rsidR="00176B42" w:rsidRPr="009A0B3E">
              <w:t>ložení symbolu do dokumentu</w:t>
            </w:r>
          </w:p>
          <w:p w14:paraId="64033E29" w14:textId="77777777" w:rsidR="00176B42" w:rsidRPr="009A0B3E" w:rsidRDefault="00A82B17" w:rsidP="00A82B17">
            <w:pPr>
              <w:autoSpaceDE w:val="0"/>
              <w:autoSpaceDN w:val="0"/>
              <w:adjustRightInd w:val="0"/>
              <w:jc w:val="both"/>
            </w:pPr>
            <w:r>
              <w:t>- z</w:t>
            </w:r>
            <w:r w:rsidR="00176B42" w:rsidRPr="009A0B3E">
              <w:t>áhlaví a zápatí, číslování stránek</w:t>
            </w:r>
          </w:p>
          <w:p w14:paraId="6B7498D0" w14:textId="77777777" w:rsidR="00176B42" w:rsidRPr="009A0B3E" w:rsidRDefault="00A82B17" w:rsidP="00A82B17">
            <w:pPr>
              <w:autoSpaceDE w:val="0"/>
              <w:autoSpaceDN w:val="0"/>
              <w:adjustRightInd w:val="0"/>
              <w:jc w:val="both"/>
            </w:pPr>
            <w:r>
              <w:t>- s</w:t>
            </w:r>
            <w:r w:rsidR="00176B42" w:rsidRPr="009A0B3E">
              <w:t>tyly</w:t>
            </w:r>
          </w:p>
          <w:p w14:paraId="73174F4E" w14:textId="77777777" w:rsidR="00176B42" w:rsidRPr="009A0B3E" w:rsidRDefault="00A82B17" w:rsidP="00A82B17">
            <w:pPr>
              <w:autoSpaceDE w:val="0"/>
              <w:autoSpaceDN w:val="0"/>
              <w:adjustRightInd w:val="0"/>
              <w:jc w:val="both"/>
            </w:pPr>
            <w:r>
              <w:t>- v</w:t>
            </w:r>
            <w:r w:rsidR="00176B42" w:rsidRPr="009A0B3E">
              <w:t>kládání a úprava grafických objektů</w:t>
            </w:r>
          </w:p>
          <w:p w14:paraId="604A6B54" w14:textId="77777777" w:rsidR="00176B42" w:rsidRPr="009A0B3E" w:rsidRDefault="00A82B17" w:rsidP="009A0B3E">
            <w:pPr>
              <w:autoSpaceDE w:val="0"/>
              <w:autoSpaceDN w:val="0"/>
              <w:adjustRightInd w:val="0"/>
              <w:jc w:val="both"/>
            </w:pPr>
            <w:r>
              <w:t>- t</w:t>
            </w:r>
            <w:r w:rsidR="00176B42" w:rsidRPr="009A0B3E">
              <w:t>vorba obsahu a rejstříku</w:t>
            </w:r>
          </w:p>
          <w:p w14:paraId="2204696F" w14:textId="77777777" w:rsidR="00176B42" w:rsidRPr="009A0B3E" w:rsidRDefault="00A82B17" w:rsidP="009A0B3E">
            <w:pPr>
              <w:autoSpaceDE w:val="0"/>
              <w:autoSpaceDN w:val="0"/>
              <w:adjustRightInd w:val="0"/>
              <w:jc w:val="both"/>
              <w:rPr>
                <w:rFonts w:cs="Arial"/>
              </w:rPr>
            </w:pPr>
            <w:r>
              <w:t>- t</w:t>
            </w:r>
            <w:r w:rsidR="00176B42" w:rsidRPr="009A0B3E">
              <w:t>isk</w:t>
            </w:r>
          </w:p>
        </w:tc>
        <w:tc>
          <w:tcPr>
            <w:tcW w:w="992" w:type="dxa"/>
          </w:tcPr>
          <w:p w14:paraId="1E4D7ABA" w14:textId="77777777" w:rsidR="00176B42" w:rsidRPr="009A0B3E" w:rsidRDefault="00176B42" w:rsidP="003F4BF2">
            <w:pPr>
              <w:jc w:val="center"/>
              <w:rPr>
                <w:rFonts w:cs="Arial"/>
                <w:b/>
              </w:rPr>
            </w:pPr>
            <w:r w:rsidRPr="009A0B3E">
              <w:rPr>
                <w:rFonts w:cs="Arial"/>
                <w:b/>
              </w:rPr>
              <w:t>15</w:t>
            </w:r>
          </w:p>
        </w:tc>
      </w:tr>
      <w:tr w:rsidR="00176B42" w:rsidRPr="009A0B3E" w14:paraId="2A20BE48" w14:textId="77777777" w:rsidTr="000513E0">
        <w:tc>
          <w:tcPr>
            <w:tcW w:w="4757" w:type="dxa"/>
          </w:tcPr>
          <w:p w14:paraId="05FFE6F2" w14:textId="77777777" w:rsidR="00176B42" w:rsidRPr="009A0B3E" w:rsidRDefault="00176B42" w:rsidP="00A82B17">
            <w:pPr>
              <w:autoSpaceDE w:val="0"/>
              <w:autoSpaceDN w:val="0"/>
              <w:adjustRightInd w:val="0"/>
              <w:jc w:val="both"/>
            </w:pPr>
            <w:r w:rsidRPr="009A0B3E">
              <w:t>- vysvětlí specifika práce v síti, včetně rizik</w:t>
            </w:r>
          </w:p>
          <w:p w14:paraId="454B7967" w14:textId="77777777" w:rsidR="00176B42" w:rsidRPr="009A0B3E" w:rsidRDefault="00176B42" w:rsidP="00A82B17">
            <w:pPr>
              <w:autoSpaceDE w:val="0"/>
              <w:autoSpaceDN w:val="0"/>
              <w:adjustRightInd w:val="0"/>
              <w:jc w:val="both"/>
            </w:pPr>
            <w:r w:rsidRPr="009A0B3E">
              <w:t>- využívá možností sítě a pracuje s jejími prostředky</w:t>
            </w:r>
          </w:p>
          <w:p w14:paraId="2123AEB1" w14:textId="77777777" w:rsidR="00176B42" w:rsidRDefault="00176B42" w:rsidP="00A82B17">
            <w:pPr>
              <w:jc w:val="both"/>
              <w:rPr>
                <w:rFonts w:cs="Arial"/>
              </w:rPr>
            </w:pPr>
            <w:r w:rsidRPr="009A0B3E">
              <w:rPr>
                <w:rFonts w:cs="Arial"/>
              </w:rPr>
              <w:t>- ovládá běžné prostředky komunikace a</w:t>
            </w:r>
            <w:r w:rsidR="00A82B17">
              <w:rPr>
                <w:rFonts w:cs="Arial"/>
              </w:rPr>
              <w:t> </w:t>
            </w:r>
            <w:r w:rsidRPr="009A0B3E">
              <w:rPr>
                <w:rFonts w:cs="Arial"/>
              </w:rPr>
              <w:t>výměny dat</w:t>
            </w:r>
          </w:p>
          <w:p w14:paraId="7B7D33B0" w14:textId="665334F6" w:rsidR="000513E0" w:rsidRPr="009A0B3E" w:rsidRDefault="000513E0" w:rsidP="00A82B17">
            <w:pPr>
              <w:jc w:val="both"/>
              <w:rPr>
                <w:rFonts w:cs="Arial"/>
              </w:rPr>
            </w:pPr>
          </w:p>
        </w:tc>
        <w:tc>
          <w:tcPr>
            <w:tcW w:w="3997" w:type="dxa"/>
          </w:tcPr>
          <w:p w14:paraId="0D34EDE3" w14:textId="77777777" w:rsidR="00176B42" w:rsidRPr="009A0B3E" w:rsidRDefault="00176B42" w:rsidP="009A0B3E">
            <w:pPr>
              <w:autoSpaceDE w:val="0"/>
              <w:autoSpaceDN w:val="0"/>
              <w:adjustRightInd w:val="0"/>
              <w:jc w:val="both"/>
              <w:rPr>
                <w:b/>
                <w:bCs/>
              </w:rPr>
            </w:pPr>
            <w:r w:rsidRPr="009A0B3E">
              <w:rPr>
                <w:b/>
                <w:bCs/>
              </w:rPr>
              <w:t>2. Počítačové sítě, práce v lokální síti</w:t>
            </w:r>
          </w:p>
          <w:p w14:paraId="4296D630" w14:textId="77777777" w:rsidR="00176B42" w:rsidRPr="009A0B3E" w:rsidRDefault="00A82B17" w:rsidP="009A0B3E">
            <w:pPr>
              <w:autoSpaceDE w:val="0"/>
              <w:autoSpaceDN w:val="0"/>
              <w:adjustRightInd w:val="0"/>
              <w:jc w:val="both"/>
            </w:pPr>
            <w:r>
              <w:t>- c</w:t>
            </w:r>
            <w:r w:rsidR="00176B42" w:rsidRPr="009A0B3E">
              <w:t>o je to počítačová síť, server, pracovní stanice</w:t>
            </w:r>
          </w:p>
          <w:p w14:paraId="2FA3B62C" w14:textId="77777777" w:rsidR="00176B42" w:rsidRPr="009A0B3E" w:rsidRDefault="00A82B17" w:rsidP="009A0B3E">
            <w:pPr>
              <w:autoSpaceDE w:val="0"/>
              <w:autoSpaceDN w:val="0"/>
              <w:adjustRightInd w:val="0"/>
              <w:jc w:val="both"/>
            </w:pPr>
            <w:r>
              <w:t>- t</w:t>
            </w:r>
            <w:r w:rsidR="00176B42" w:rsidRPr="009A0B3E">
              <w:t>opologie sítí</w:t>
            </w:r>
          </w:p>
          <w:p w14:paraId="36907B72" w14:textId="77777777" w:rsidR="00176B42" w:rsidRPr="009A0B3E" w:rsidRDefault="00A82B17" w:rsidP="009A0B3E">
            <w:pPr>
              <w:autoSpaceDE w:val="0"/>
              <w:autoSpaceDN w:val="0"/>
              <w:adjustRightInd w:val="0"/>
              <w:jc w:val="both"/>
            </w:pPr>
            <w:r>
              <w:t>- e</w:t>
            </w:r>
            <w:r w:rsidR="00176B42" w:rsidRPr="009A0B3E">
              <w:t>-mail, chat, FTP</w:t>
            </w:r>
          </w:p>
        </w:tc>
        <w:tc>
          <w:tcPr>
            <w:tcW w:w="992" w:type="dxa"/>
          </w:tcPr>
          <w:p w14:paraId="5FDC8680" w14:textId="77777777" w:rsidR="00176B42" w:rsidRPr="009A0B3E" w:rsidRDefault="00176B42" w:rsidP="003F4BF2">
            <w:pPr>
              <w:jc w:val="center"/>
              <w:rPr>
                <w:rFonts w:cs="Arial"/>
                <w:b/>
              </w:rPr>
            </w:pPr>
            <w:r w:rsidRPr="009A0B3E">
              <w:rPr>
                <w:rFonts w:cs="Arial"/>
                <w:b/>
              </w:rPr>
              <w:t>6</w:t>
            </w:r>
          </w:p>
        </w:tc>
      </w:tr>
      <w:tr w:rsidR="00176B42" w:rsidRPr="009A0B3E" w14:paraId="061231F0" w14:textId="77777777" w:rsidTr="000513E0">
        <w:tc>
          <w:tcPr>
            <w:tcW w:w="4757" w:type="dxa"/>
          </w:tcPr>
          <w:p w14:paraId="4530AB92" w14:textId="77777777" w:rsidR="00176B42" w:rsidRPr="009A0B3E" w:rsidRDefault="00176B42" w:rsidP="00A82B17">
            <w:pPr>
              <w:autoSpaceDE w:val="0"/>
              <w:autoSpaceDN w:val="0"/>
              <w:adjustRightInd w:val="0"/>
              <w:jc w:val="both"/>
            </w:pPr>
            <w:r w:rsidRPr="009A0B3E">
              <w:t>- popíše strukturu internetu a vysvětlí</w:t>
            </w:r>
          </w:p>
          <w:p w14:paraId="7732CA97" w14:textId="77777777" w:rsidR="00176B42" w:rsidRPr="009A0B3E" w:rsidRDefault="00176B42" w:rsidP="00A82B17">
            <w:pPr>
              <w:autoSpaceDE w:val="0"/>
              <w:autoSpaceDN w:val="0"/>
              <w:adjustRightInd w:val="0"/>
              <w:jc w:val="both"/>
            </w:pPr>
            <w:r w:rsidRPr="009A0B3E">
              <w:t>související pojmy</w:t>
            </w:r>
          </w:p>
          <w:p w14:paraId="7292F8CA" w14:textId="77777777" w:rsidR="00176B42" w:rsidRPr="009A0B3E" w:rsidRDefault="00176B42" w:rsidP="00A82B17">
            <w:pPr>
              <w:autoSpaceDE w:val="0"/>
              <w:autoSpaceDN w:val="0"/>
              <w:adjustRightInd w:val="0"/>
              <w:jc w:val="both"/>
            </w:pPr>
            <w:r w:rsidRPr="009A0B3E">
              <w:t>- pracuje s internetovým prohlížečem</w:t>
            </w:r>
          </w:p>
          <w:p w14:paraId="0B5F59FE" w14:textId="77777777" w:rsidR="00176B42" w:rsidRPr="009A0B3E" w:rsidRDefault="00176B42" w:rsidP="00A82B17">
            <w:pPr>
              <w:autoSpaceDE w:val="0"/>
              <w:autoSpaceDN w:val="0"/>
              <w:adjustRightInd w:val="0"/>
              <w:jc w:val="both"/>
            </w:pPr>
            <w:r w:rsidRPr="009A0B3E">
              <w:t>- volí vhodné informační zdroje</w:t>
            </w:r>
          </w:p>
          <w:p w14:paraId="640C1B72" w14:textId="77777777" w:rsidR="00176B42" w:rsidRPr="009A0B3E" w:rsidRDefault="00176B42" w:rsidP="00A82B17">
            <w:pPr>
              <w:autoSpaceDE w:val="0"/>
              <w:autoSpaceDN w:val="0"/>
              <w:adjustRightInd w:val="0"/>
              <w:jc w:val="both"/>
            </w:pPr>
            <w:r w:rsidRPr="009A0B3E">
              <w:t>k vyhledávání požadovaných informací</w:t>
            </w:r>
          </w:p>
          <w:p w14:paraId="3F85CAC4" w14:textId="77777777" w:rsidR="00176B42" w:rsidRPr="009A0B3E" w:rsidRDefault="00176B42" w:rsidP="00A82B17">
            <w:pPr>
              <w:autoSpaceDE w:val="0"/>
              <w:autoSpaceDN w:val="0"/>
              <w:adjustRightInd w:val="0"/>
              <w:jc w:val="both"/>
            </w:pPr>
            <w:r w:rsidRPr="009A0B3E">
              <w:t>- vyhledává, hodnotí, třídí a zpracovává informace</w:t>
            </w:r>
          </w:p>
          <w:p w14:paraId="0AC09FB1" w14:textId="77777777" w:rsidR="00176B42" w:rsidRPr="009A0B3E" w:rsidRDefault="00176B42" w:rsidP="00A82B17">
            <w:pPr>
              <w:autoSpaceDE w:val="0"/>
              <w:autoSpaceDN w:val="0"/>
              <w:adjustRightInd w:val="0"/>
              <w:jc w:val="both"/>
            </w:pPr>
            <w:r w:rsidRPr="009A0B3E">
              <w:t>- třídí, analyzuje, vyhodnocuje a dále</w:t>
            </w:r>
          </w:p>
        </w:tc>
        <w:tc>
          <w:tcPr>
            <w:tcW w:w="3997" w:type="dxa"/>
          </w:tcPr>
          <w:p w14:paraId="1ABAFEA7" w14:textId="77777777" w:rsidR="00176B42" w:rsidRPr="009A0B3E" w:rsidRDefault="00176B42" w:rsidP="009A0B3E">
            <w:pPr>
              <w:autoSpaceDE w:val="0"/>
              <w:autoSpaceDN w:val="0"/>
              <w:adjustRightInd w:val="0"/>
              <w:jc w:val="both"/>
              <w:rPr>
                <w:b/>
                <w:bCs/>
              </w:rPr>
            </w:pPr>
            <w:r w:rsidRPr="009A0B3E">
              <w:rPr>
                <w:b/>
                <w:bCs/>
              </w:rPr>
              <w:t xml:space="preserve">3. Celosvětová počítačová </w:t>
            </w:r>
            <w:proofErr w:type="gramStart"/>
            <w:r w:rsidRPr="009A0B3E">
              <w:rPr>
                <w:b/>
                <w:bCs/>
              </w:rPr>
              <w:t>síť</w:t>
            </w:r>
            <w:r w:rsidR="00A82B17">
              <w:rPr>
                <w:b/>
                <w:bCs/>
              </w:rPr>
              <w:t xml:space="preserve"> - i</w:t>
            </w:r>
            <w:r w:rsidRPr="009A0B3E">
              <w:rPr>
                <w:b/>
                <w:bCs/>
              </w:rPr>
              <w:t>nternet</w:t>
            </w:r>
            <w:proofErr w:type="gramEnd"/>
          </w:p>
          <w:p w14:paraId="12C80CBC" w14:textId="77777777" w:rsidR="00176B42" w:rsidRPr="009A0B3E" w:rsidRDefault="00A82B17" w:rsidP="009A0B3E">
            <w:pPr>
              <w:autoSpaceDE w:val="0"/>
              <w:autoSpaceDN w:val="0"/>
              <w:adjustRightInd w:val="0"/>
              <w:jc w:val="both"/>
            </w:pPr>
            <w:r>
              <w:t>- h</w:t>
            </w:r>
            <w:r w:rsidR="00176B42" w:rsidRPr="009A0B3E">
              <w:t>istorie</w:t>
            </w:r>
          </w:p>
          <w:p w14:paraId="1F9D4764" w14:textId="77777777" w:rsidR="00176B42" w:rsidRPr="009A0B3E" w:rsidRDefault="00A82B17" w:rsidP="009A0B3E">
            <w:pPr>
              <w:autoSpaceDE w:val="0"/>
              <w:autoSpaceDN w:val="0"/>
              <w:adjustRightInd w:val="0"/>
              <w:jc w:val="both"/>
            </w:pPr>
            <w:r>
              <w:t>- p</w:t>
            </w:r>
            <w:r w:rsidR="00176B42" w:rsidRPr="009A0B3E">
              <w:t>řipojení k internetu</w:t>
            </w:r>
          </w:p>
          <w:p w14:paraId="6FC8788E" w14:textId="77777777" w:rsidR="00176B42" w:rsidRPr="009A0B3E" w:rsidRDefault="00A82B17" w:rsidP="009A0B3E">
            <w:pPr>
              <w:autoSpaceDE w:val="0"/>
              <w:autoSpaceDN w:val="0"/>
              <w:adjustRightInd w:val="0"/>
              <w:jc w:val="both"/>
            </w:pPr>
            <w:r>
              <w:t>- i</w:t>
            </w:r>
            <w:r w:rsidR="00176B42" w:rsidRPr="009A0B3E">
              <w:t>nternetový prohlížeč</w:t>
            </w:r>
          </w:p>
          <w:p w14:paraId="78C5C662" w14:textId="77777777" w:rsidR="00176B42" w:rsidRPr="009A0B3E" w:rsidRDefault="00A82B17" w:rsidP="009A0B3E">
            <w:pPr>
              <w:autoSpaceDE w:val="0"/>
              <w:autoSpaceDN w:val="0"/>
              <w:adjustRightInd w:val="0"/>
              <w:jc w:val="both"/>
            </w:pPr>
            <w:r>
              <w:t>- v</w:t>
            </w:r>
            <w:r w:rsidR="00176B42" w:rsidRPr="009A0B3E">
              <w:t xml:space="preserve">yhledávání </w:t>
            </w:r>
            <w:r>
              <w:t>na i</w:t>
            </w:r>
            <w:r w:rsidR="00176B42" w:rsidRPr="009A0B3E">
              <w:t>nternetu</w:t>
            </w:r>
          </w:p>
          <w:p w14:paraId="5658A5E5" w14:textId="77777777" w:rsidR="00176B42" w:rsidRPr="009A0B3E" w:rsidRDefault="00A82B17" w:rsidP="009A0B3E">
            <w:pPr>
              <w:autoSpaceDE w:val="0"/>
              <w:autoSpaceDN w:val="0"/>
              <w:adjustRightInd w:val="0"/>
              <w:jc w:val="both"/>
            </w:pPr>
            <w:r>
              <w:t>- u</w:t>
            </w:r>
            <w:r w:rsidR="00176B42" w:rsidRPr="009A0B3E">
              <w:t>kládání dat z internetu do počítače</w:t>
            </w:r>
          </w:p>
          <w:p w14:paraId="21E12B9E" w14:textId="77777777" w:rsidR="00176B42" w:rsidRPr="009A0B3E" w:rsidRDefault="00A82B17" w:rsidP="009A0B3E">
            <w:pPr>
              <w:jc w:val="both"/>
              <w:rPr>
                <w:rFonts w:cs="Arial"/>
              </w:rPr>
            </w:pPr>
            <w:r>
              <w:rPr>
                <w:rFonts w:cs="Arial"/>
              </w:rPr>
              <w:t>- s</w:t>
            </w:r>
            <w:r w:rsidR="00176B42" w:rsidRPr="009A0B3E">
              <w:rPr>
                <w:rFonts w:cs="Arial"/>
              </w:rPr>
              <w:t>ociální sítě</w:t>
            </w:r>
          </w:p>
          <w:p w14:paraId="565315AD" w14:textId="637C3DEF" w:rsidR="000513E0" w:rsidRPr="009A0B3E" w:rsidRDefault="00A82B17" w:rsidP="009A0B3E">
            <w:pPr>
              <w:jc w:val="both"/>
              <w:rPr>
                <w:rFonts w:cs="Arial"/>
              </w:rPr>
            </w:pPr>
            <w:r>
              <w:rPr>
                <w:rFonts w:cs="Arial"/>
              </w:rPr>
              <w:t>- k</w:t>
            </w:r>
            <w:r w:rsidR="00176B42" w:rsidRPr="009A0B3E">
              <w:rPr>
                <w:rFonts w:cs="Arial"/>
              </w:rPr>
              <w:t>yberšikana</w:t>
            </w:r>
          </w:p>
        </w:tc>
        <w:tc>
          <w:tcPr>
            <w:tcW w:w="992" w:type="dxa"/>
          </w:tcPr>
          <w:p w14:paraId="4C73806A" w14:textId="77777777" w:rsidR="00176B42" w:rsidRPr="009A0B3E" w:rsidRDefault="00176B42" w:rsidP="003F4BF2">
            <w:pPr>
              <w:jc w:val="center"/>
              <w:rPr>
                <w:rFonts w:cs="Arial"/>
                <w:b/>
              </w:rPr>
            </w:pPr>
            <w:r w:rsidRPr="009A0B3E">
              <w:rPr>
                <w:rFonts w:cs="Arial"/>
                <w:b/>
              </w:rPr>
              <w:t>6</w:t>
            </w:r>
          </w:p>
        </w:tc>
      </w:tr>
      <w:tr w:rsidR="00176B42" w:rsidRPr="009A0B3E" w14:paraId="7EB7DA53" w14:textId="77777777" w:rsidTr="000513E0">
        <w:tc>
          <w:tcPr>
            <w:tcW w:w="4757" w:type="dxa"/>
          </w:tcPr>
          <w:p w14:paraId="031265FC" w14:textId="77777777" w:rsidR="00176B42" w:rsidRPr="009A0B3E" w:rsidRDefault="00176B42" w:rsidP="00A82B17">
            <w:pPr>
              <w:jc w:val="both"/>
            </w:pPr>
            <w:r w:rsidRPr="009A0B3E">
              <w:rPr>
                <w:b/>
              </w:rPr>
              <w:t>-</w:t>
            </w:r>
            <w:r w:rsidR="007A3B2B" w:rsidRPr="009A0B3E">
              <w:t xml:space="preserve"> </w:t>
            </w:r>
            <w:r w:rsidRPr="009A0B3E">
              <w:t>pracuje s dalšími aplikacemi v příslušné profesní oblasti</w:t>
            </w:r>
          </w:p>
        </w:tc>
        <w:tc>
          <w:tcPr>
            <w:tcW w:w="3997" w:type="dxa"/>
          </w:tcPr>
          <w:p w14:paraId="73DF24F3" w14:textId="77777777" w:rsidR="00176B42" w:rsidRPr="009A0B3E" w:rsidRDefault="00176B42" w:rsidP="009A0B3E">
            <w:pPr>
              <w:autoSpaceDE w:val="0"/>
              <w:autoSpaceDN w:val="0"/>
              <w:adjustRightInd w:val="0"/>
              <w:jc w:val="both"/>
              <w:rPr>
                <w:b/>
                <w:bCs/>
              </w:rPr>
            </w:pPr>
            <w:r w:rsidRPr="009A0B3E">
              <w:rPr>
                <w:b/>
                <w:bCs/>
              </w:rPr>
              <w:t>4. Práce s weby a aplikacemi</w:t>
            </w:r>
          </w:p>
          <w:p w14:paraId="52996528" w14:textId="77777777" w:rsidR="00176B42" w:rsidRPr="009A0B3E" w:rsidRDefault="00A82B17" w:rsidP="009A0B3E">
            <w:pPr>
              <w:autoSpaceDE w:val="0"/>
              <w:autoSpaceDN w:val="0"/>
              <w:adjustRightInd w:val="0"/>
              <w:jc w:val="both"/>
              <w:rPr>
                <w:bCs/>
              </w:rPr>
            </w:pPr>
            <w:r>
              <w:rPr>
                <w:bCs/>
              </w:rPr>
              <w:t>- v</w:t>
            </w:r>
            <w:r w:rsidR="00176B42" w:rsidRPr="009A0B3E">
              <w:rPr>
                <w:bCs/>
              </w:rPr>
              <w:t>irtuální herbář</w:t>
            </w:r>
          </w:p>
          <w:p w14:paraId="61CA8912" w14:textId="77777777" w:rsidR="00176B42" w:rsidRPr="009A0B3E" w:rsidRDefault="00A82B17" w:rsidP="009A0B3E">
            <w:pPr>
              <w:autoSpaceDE w:val="0"/>
              <w:autoSpaceDN w:val="0"/>
              <w:adjustRightInd w:val="0"/>
              <w:jc w:val="both"/>
              <w:rPr>
                <w:bCs/>
              </w:rPr>
            </w:pPr>
            <w:r>
              <w:rPr>
                <w:bCs/>
              </w:rPr>
              <w:t xml:space="preserve">- </w:t>
            </w:r>
            <w:r w:rsidR="00176B42" w:rsidRPr="009A0B3E">
              <w:rPr>
                <w:bCs/>
              </w:rPr>
              <w:t>In počasí, radar</w:t>
            </w:r>
          </w:p>
          <w:p w14:paraId="31F953B4" w14:textId="77777777" w:rsidR="00176B42" w:rsidRPr="009A0B3E" w:rsidRDefault="00A82B17" w:rsidP="009A0B3E">
            <w:pPr>
              <w:autoSpaceDE w:val="0"/>
              <w:autoSpaceDN w:val="0"/>
              <w:adjustRightInd w:val="0"/>
              <w:jc w:val="both"/>
              <w:rPr>
                <w:bCs/>
              </w:rPr>
            </w:pPr>
            <w:r>
              <w:rPr>
                <w:bCs/>
              </w:rPr>
              <w:lastRenderedPageBreak/>
              <w:t xml:space="preserve">- </w:t>
            </w:r>
            <w:proofErr w:type="spellStart"/>
            <w:r w:rsidR="00176B42" w:rsidRPr="009A0B3E">
              <w:rPr>
                <w:bCs/>
              </w:rPr>
              <w:t>Intersucho</w:t>
            </w:r>
            <w:proofErr w:type="spellEnd"/>
          </w:p>
          <w:p w14:paraId="450CE3E7" w14:textId="77777777" w:rsidR="00176B42" w:rsidRPr="009A0B3E" w:rsidRDefault="00A82B17" w:rsidP="009A0B3E">
            <w:pPr>
              <w:autoSpaceDE w:val="0"/>
              <w:autoSpaceDN w:val="0"/>
              <w:adjustRightInd w:val="0"/>
              <w:jc w:val="both"/>
              <w:rPr>
                <w:bCs/>
              </w:rPr>
            </w:pPr>
            <w:r>
              <w:rPr>
                <w:bCs/>
              </w:rPr>
              <w:t xml:space="preserve">- </w:t>
            </w:r>
            <w:r w:rsidR="00176B42" w:rsidRPr="009A0B3E">
              <w:rPr>
                <w:bCs/>
              </w:rPr>
              <w:t>Víno na dotek</w:t>
            </w:r>
          </w:p>
          <w:p w14:paraId="1A8FE1A6" w14:textId="77777777" w:rsidR="00176B42" w:rsidRPr="009A0B3E" w:rsidRDefault="00A82B17" w:rsidP="009A0B3E">
            <w:pPr>
              <w:autoSpaceDE w:val="0"/>
              <w:autoSpaceDN w:val="0"/>
              <w:adjustRightInd w:val="0"/>
              <w:jc w:val="both"/>
              <w:rPr>
                <w:bCs/>
              </w:rPr>
            </w:pPr>
            <w:r>
              <w:rPr>
                <w:bCs/>
              </w:rPr>
              <w:t xml:space="preserve">- </w:t>
            </w:r>
            <w:r w:rsidR="00176B42" w:rsidRPr="009A0B3E">
              <w:rPr>
                <w:bCs/>
              </w:rPr>
              <w:t>MS Publisher</w:t>
            </w:r>
          </w:p>
        </w:tc>
        <w:tc>
          <w:tcPr>
            <w:tcW w:w="992" w:type="dxa"/>
          </w:tcPr>
          <w:p w14:paraId="1CD050C8" w14:textId="77777777" w:rsidR="00176B42" w:rsidRPr="009A0B3E" w:rsidRDefault="00176B42" w:rsidP="003F4BF2">
            <w:pPr>
              <w:jc w:val="center"/>
              <w:rPr>
                <w:rFonts w:cs="Arial"/>
                <w:b/>
              </w:rPr>
            </w:pPr>
            <w:r w:rsidRPr="009A0B3E">
              <w:rPr>
                <w:rFonts w:cs="Arial"/>
                <w:b/>
              </w:rPr>
              <w:lastRenderedPageBreak/>
              <w:t>6</w:t>
            </w:r>
          </w:p>
        </w:tc>
      </w:tr>
    </w:tbl>
    <w:p w14:paraId="1A78CE82" w14:textId="77777777" w:rsidR="000513E0" w:rsidRDefault="000513E0" w:rsidP="00411A32">
      <w:pPr>
        <w:rPr>
          <w:rFonts w:cs="Arial"/>
          <w:b/>
        </w:rPr>
      </w:pPr>
    </w:p>
    <w:p w14:paraId="0F66444D" w14:textId="77777777" w:rsidR="000513E0" w:rsidRDefault="000513E0" w:rsidP="00411A32">
      <w:pPr>
        <w:rPr>
          <w:rFonts w:cs="Arial"/>
          <w:b/>
        </w:rPr>
      </w:pPr>
    </w:p>
    <w:p w14:paraId="6E3FA1E7" w14:textId="72A14BCE" w:rsidR="00176B42" w:rsidRDefault="00176B42" w:rsidP="00411A32">
      <w:pPr>
        <w:rPr>
          <w:rFonts w:cs="Arial"/>
          <w:b/>
        </w:rPr>
      </w:pPr>
      <w:r>
        <w:rPr>
          <w:rFonts w:cs="Arial"/>
          <w:b/>
        </w:rPr>
        <w:t>3.</w:t>
      </w:r>
      <w:r w:rsidR="00A82B17">
        <w:rPr>
          <w:rFonts w:cs="Arial"/>
          <w:b/>
        </w:rPr>
        <w:t xml:space="preserve"> ročník: celkem 33 hodin</w:t>
      </w:r>
    </w:p>
    <w:p w14:paraId="30E624C8" w14:textId="77777777" w:rsidR="000513E0" w:rsidRDefault="000513E0" w:rsidP="00411A32">
      <w:pPr>
        <w:rPr>
          <w:rFonts w:cs="Arial"/>
          <w:b/>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3763"/>
        <w:gridCol w:w="985"/>
      </w:tblGrid>
      <w:tr w:rsidR="00176B42" w:rsidRPr="00A82B17" w14:paraId="074825E0" w14:textId="77777777" w:rsidTr="000513E0">
        <w:trPr>
          <w:jc w:val="center"/>
        </w:trPr>
        <w:tc>
          <w:tcPr>
            <w:tcW w:w="4523" w:type="dxa"/>
            <w:vAlign w:val="center"/>
          </w:tcPr>
          <w:p w14:paraId="1A330F95" w14:textId="77777777" w:rsidR="00176B42" w:rsidRPr="00A82B17" w:rsidRDefault="00176B42" w:rsidP="00A82B17">
            <w:pPr>
              <w:widowControl w:val="0"/>
              <w:autoSpaceDE w:val="0"/>
              <w:autoSpaceDN w:val="0"/>
              <w:adjustRightInd w:val="0"/>
              <w:snapToGrid w:val="0"/>
              <w:jc w:val="both"/>
              <w:rPr>
                <w:rFonts w:cs="Arial"/>
                <w:b/>
              </w:rPr>
            </w:pPr>
            <w:r w:rsidRPr="00A82B17">
              <w:rPr>
                <w:rFonts w:cs="Arial"/>
                <w:b/>
                <w:color w:val="000000"/>
              </w:rPr>
              <w:t>Výsledky vzdělávání</w:t>
            </w:r>
          </w:p>
        </w:tc>
        <w:tc>
          <w:tcPr>
            <w:tcW w:w="3839" w:type="dxa"/>
            <w:vAlign w:val="center"/>
          </w:tcPr>
          <w:p w14:paraId="33E999ED" w14:textId="77777777" w:rsidR="00176B42" w:rsidRPr="00A82B17" w:rsidRDefault="00176B42" w:rsidP="00A82B17">
            <w:pPr>
              <w:widowControl w:val="0"/>
              <w:autoSpaceDE w:val="0"/>
              <w:autoSpaceDN w:val="0"/>
              <w:adjustRightInd w:val="0"/>
              <w:snapToGrid w:val="0"/>
              <w:jc w:val="both"/>
              <w:rPr>
                <w:rFonts w:cs="Arial"/>
                <w:b/>
              </w:rPr>
            </w:pPr>
            <w:r w:rsidRPr="00A82B17">
              <w:rPr>
                <w:rFonts w:cs="Arial"/>
                <w:b/>
                <w:color w:val="000000"/>
              </w:rPr>
              <w:t>Číslo tématu a téma</w:t>
            </w:r>
          </w:p>
        </w:tc>
        <w:tc>
          <w:tcPr>
            <w:tcW w:w="992" w:type="dxa"/>
            <w:vAlign w:val="center"/>
          </w:tcPr>
          <w:p w14:paraId="23C2E7ED" w14:textId="77777777" w:rsidR="00176B42" w:rsidRPr="00A82B17" w:rsidRDefault="00176B42" w:rsidP="00FE141A">
            <w:pPr>
              <w:jc w:val="both"/>
              <w:rPr>
                <w:rFonts w:cs="Arial"/>
                <w:b/>
              </w:rPr>
            </w:pPr>
            <w:r w:rsidRPr="00A82B17">
              <w:rPr>
                <w:rFonts w:cs="Arial"/>
                <w:b/>
              </w:rPr>
              <w:t>Počet hodin</w:t>
            </w:r>
          </w:p>
        </w:tc>
      </w:tr>
      <w:tr w:rsidR="00176B42" w:rsidRPr="00A82B17" w14:paraId="53996E79" w14:textId="77777777" w:rsidTr="000513E0">
        <w:trPr>
          <w:jc w:val="center"/>
        </w:trPr>
        <w:tc>
          <w:tcPr>
            <w:tcW w:w="4523" w:type="dxa"/>
          </w:tcPr>
          <w:p w14:paraId="75E1AD62" w14:textId="77777777" w:rsidR="00176B42" w:rsidRPr="00A82B17" w:rsidRDefault="00176B42" w:rsidP="00A82B17">
            <w:pPr>
              <w:autoSpaceDE w:val="0"/>
              <w:autoSpaceDN w:val="0"/>
              <w:adjustRightInd w:val="0"/>
              <w:jc w:val="both"/>
              <w:rPr>
                <w:b/>
                <w:bCs/>
              </w:rPr>
            </w:pPr>
            <w:r w:rsidRPr="00A82B17">
              <w:rPr>
                <w:b/>
                <w:bCs/>
              </w:rPr>
              <w:t>Žák:</w:t>
            </w:r>
          </w:p>
          <w:p w14:paraId="6DC56C7A" w14:textId="77777777" w:rsidR="00176B42" w:rsidRPr="00A82B17" w:rsidRDefault="00176B42" w:rsidP="00A82B17">
            <w:pPr>
              <w:autoSpaceDE w:val="0"/>
              <w:autoSpaceDN w:val="0"/>
              <w:adjustRightInd w:val="0"/>
              <w:jc w:val="both"/>
            </w:pPr>
            <w:r w:rsidRPr="00A82B17">
              <w:t>- dokáže objasnit principy a uvést oblasti použití tabulkových kalkulátorů</w:t>
            </w:r>
          </w:p>
          <w:p w14:paraId="49DF8978" w14:textId="77777777" w:rsidR="00176B42" w:rsidRPr="00A82B17" w:rsidRDefault="00176B42" w:rsidP="00A82B17">
            <w:pPr>
              <w:autoSpaceDE w:val="0"/>
              <w:autoSpaceDN w:val="0"/>
              <w:adjustRightInd w:val="0"/>
              <w:jc w:val="both"/>
            </w:pPr>
            <w:r w:rsidRPr="00A82B17">
              <w:t>- specifikuje strukturu tabulek (buňka, list,</w:t>
            </w:r>
          </w:p>
          <w:p w14:paraId="1FA991E5" w14:textId="77777777" w:rsidR="00176B42" w:rsidRPr="00A82B17" w:rsidRDefault="00176B42" w:rsidP="00A82B17">
            <w:pPr>
              <w:autoSpaceDE w:val="0"/>
              <w:autoSpaceDN w:val="0"/>
              <w:adjustRightInd w:val="0"/>
              <w:jc w:val="both"/>
            </w:pPr>
            <w:r w:rsidRPr="00A82B17">
              <w:t>sešit)</w:t>
            </w:r>
          </w:p>
          <w:p w14:paraId="474EB4BD" w14:textId="77777777" w:rsidR="00176B42" w:rsidRPr="00A82B17" w:rsidRDefault="00176B42" w:rsidP="00A82B17">
            <w:pPr>
              <w:autoSpaceDE w:val="0"/>
              <w:autoSpaceDN w:val="0"/>
              <w:adjustRightInd w:val="0"/>
              <w:jc w:val="both"/>
            </w:pPr>
            <w:r w:rsidRPr="00A82B17">
              <w:t>- ovládá adresaci buněk</w:t>
            </w:r>
          </w:p>
          <w:p w14:paraId="3178997E" w14:textId="77777777" w:rsidR="00176B42" w:rsidRPr="00A82B17" w:rsidRDefault="00176B42" w:rsidP="00A82B17">
            <w:pPr>
              <w:autoSpaceDE w:val="0"/>
              <w:autoSpaceDN w:val="0"/>
              <w:adjustRightInd w:val="0"/>
              <w:jc w:val="both"/>
            </w:pPr>
            <w:r w:rsidRPr="00A82B17">
              <w:t>- ovládá vyhledávání a filtrování údajů</w:t>
            </w:r>
          </w:p>
          <w:p w14:paraId="7AA540A6" w14:textId="77777777" w:rsidR="00176B42" w:rsidRPr="00A82B17" w:rsidRDefault="00176B42" w:rsidP="00A82B17">
            <w:pPr>
              <w:autoSpaceDE w:val="0"/>
              <w:autoSpaceDN w:val="0"/>
              <w:adjustRightInd w:val="0"/>
              <w:jc w:val="both"/>
            </w:pPr>
            <w:r w:rsidRPr="00A82B17">
              <w:t>- správně používá různé způsoby</w:t>
            </w:r>
          </w:p>
          <w:p w14:paraId="30AE2441" w14:textId="77777777" w:rsidR="00176B42" w:rsidRPr="00A82B17" w:rsidRDefault="00176B42" w:rsidP="00A82B17">
            <w:pPr>
              <w:autoSpaceDE w:val="0"/>
              <w:autoSpaceDN w:val="0"/>
              <w:adjustRightInd w:val="0"/>
              <w:jc w:val="both"/>
            </w:pPr>
            <w:r w:rsidRPr="00A82B17">
              <w:t>formátování (grafické formátování buněk,</w:t>
            </w:r>
          </w:p>
          <w:p w14:paraId="23B1A682" w14:textId="77777777" w:rsidR="00176B42" w:rsidRPr="00A82B17" w:rsidRDefault="00176B42" w:rsidP="00A82B17">
            <w:pPr>
              <w:autoSpaceDE w:val="0"/>
              <w:autoSpaceDN w:val="0"/>
              <w:adjustRightInd w:val="0"/>
              <w:jc w:val="both"/>
            </w:pPr>
            <w:r w:rsidRPr="00A82B17">
              <w:t>formátování obsahu buněk)</w:t>
            </w:r>
          </w:p>
          <w:p w14:paraId="714D9B58" w14:textId="77777777" w:rsidR="00176B42" w:rsidRPr="00A82B17" w:rsidRDefault="00176B42" w:rsidP="00A82B17">
            <w:pPr>
              <w:autoSpaceDE w:val="0"/>
              <w:autoSpaceDN w:val="0"/>
              <w:adjustRightInd w:val="0"/>
              <w:jc w:val="both"/>
            </w:pPr>
            <w:r w:rsidRPr="00A82B17">
              <w:t>- edituje, vyhledává, filtruje, třídí data</w:t>
            </w:r>
          </w:p>
          <w:p w14:paraId="494D822B" w14:textId="77777777" w:rsidR="00176B42" w:rsidRPr="00A82B17" w:rsidRDefault="00176B42" w:rsidP="00A82B17">
            <w:pPr>
              <w:autoSpaceDE w:val="0"/>
              <w:autoSpaceDN w:val="0"/>
              <w:adjustRightInd w:val="0"/>
              <w:jc w:val="both"/>
            </w:pPr>
            <w:r w:rsidRPr="00A82B17">
              <w:t>- pro výpočty v buňkách používá vestavěné</w:t>
            </w:r>
            <w:r w:rsidR="00A82B17">
              <w:t xml:space="preserve"> </w:t>
            </w:r>
            <w:r w:rsidRPr="00A82B17">
              <w:t xml:space="preserve">vzorce a funkce </w:t>
            </w:r>
          </w:p>
          <w:p w14:paraId="3D87878F" w14:textId="77777777" w:rsidR="00176B42" w:rsidRPr="00A82B17" w:rsidRDefault="00176B42" w:rsidP="00A82B17">
            <w:pPr>
              <w:autoSpaceDE w:val="0"/>
              <w:autoSpaceDN w:val="0"/>
              <w:adjustRightInd w:val="0"/>
              <w:jc w:val="both"/>
            </w:pPr>
            <w:r w:rsidRPr="00A82B17">
              <w:t>- nastaví dokument pro tisk</w:t>
            </w:r>
          </w:p>
          <w:p w14:paraId="13684DEC" w14:textId="77777777" w:rsidR="00176B42" w:rsidRPr="00A82B17" w:rsidRDefault="00176B42" w:rsidP="00A82B17">
            <w:pPr>
              <w:autoSpaceDE w:val="0"/>
              <w:autoSpaceDN w:val="0"/>
              <w:adjustRightInd w:val="0"/>
              <w:jc w:val="both"/>
            </w:pPr>
            <w:r w:rsidRPr="00A82B17">
              <w:t xml:space="preserve">- </w:t>
            </w:r>
            <w:proofErr w:type="gramStart"/>
            <w:r w:rsidRPr="00A82B17">
              <w:t>vytváří</w:t>
            </w:r>
            <w:proofErr w:type="gramEnd"/>
            <w:r w:rsidRPr="00A82B17">
              <w:t xml:space="preserve"> a edituje grafy</w:t>
            </w:r>
          </w:p>
          <w:p w14:paraId="23820977" w14:textId="77777777" w:rsidR="00176B42" w:rsidRPr="00A82B17" w:rsidRDefault="009A0B3E" w:rsidP="00A82B17">
            <w:pPr>
              <w:autoSpaceDE w:val="0"/>
              <w:autoSpaceDN w:val="0"/>
              <w:adjustRightInd w:val="0"/>
              <w:jc w:val="both"/>
              <w:rPr>
                <w:rFonts w:cs="Arial"/>
              </w:rPr>
            </w:pPr>
            <w:r w:rsidRPr="00A82B17">
              <w:rPr>
                <w:rFonts w:cs="Arial"/>
              </w:rPr>
              <w:t xml:space="preserve"> </w:t>
            </w:r>
          </w:p>
        </w:tc>
        <w:tc>
          <w:tcPr>
            <w:tcW w:w="3839" w:type="dxa"/>
          </w:tcPr>
          <w:p w14:paraId="4EB1CC95" w14:textId="77777777" w:rsidR="00176B42" w:rsidRPr="00A82B17" w:rsidRDefault="00176B42" w:rsidP="00A82B17">
            <w:pPr>
              <w:autoSpaceDE w:val="0"/>
              <w:autoSpaceDN w:val="0"/>
              <w:adjustRightInd w:val="0"/>
              <w:jc w:val="both"/>
              <w:rPr>
                <w:b/>
                <w:bCs/>
              </w:rPr>
            </w:pPr>
            <w:r w:rsidRPr="00A82B17">
              <w:rPr>
                <w:b/>
                <w:bCs/>
              </w:rPr>
              <w:t>1. Microsoft EXCEL – tabulkový procesor</w:t>
            </w:r>
          </w:p>
          <w:p w14:paraId="16024C5E" w14:textId="77777777" w:rsidR="00176B42" w:rsidRPr="00A82B17" w:rsidRDefault="00A82B17" w:rsidP="00A82B17">
            <w:pPr>
              <w:autoSpaceDE w:val="0"/>
              <w:autoSpaceDN w:val="0"/>
              <w:adjustRightInd w:val="0"/>
              <w:jc w:val="both"/>
            </w:pPr>
            <w:r>
              <w:t>- v</w:t>
            </w:r>
            <w:r w:rsidR="00176B42" w:rsidRPr="00A82B17">
              <w:t>ytvoření nového sešitu</w:t>
            </w:r>
          </w:p>
          <w:p w14:paraId="71387CA0" w14:textId="77777777" w:rsidR="00176B42" w:rsidRPr="00A82B17" w:rsidRDefault="00A82B17" w:rsidP="00A82B17">
            <w:pPr>
              <w:autoSpaceDE w:val="0"/>
              <w:autoSpaceDN w:val="0"/>
              <w:adjustRightInd w:val="0"/>
              <w:jc w:val="both"/>
            </w:pPr>
            <w:r>
              <w:t>- u</w:t>
            </w:r>
            <w:r w:rsidR="00176B42" w:rsidRPr="00A82B17">
              <w:t>ložení pracovního sešitu</w:t>
            </w:r>
          </w:p>
          <w:p w14:paraId="1F11F519" w14:textId="77777777" w:rsidR="00176B42" w:rsidRPr="00A82B17" w:rsidRDefault="00A82B17" w:rsidP="00A82B17">
            <w:pPr>
              <w:autoSpaceDE w:val="0"/>
              <w:autoSpaceDN w:val="0"/>
              <w:adjustRightInd w:val="0"/>
              <w:jc w:val="both"/>
            </w:pPr>
            <w:r>
              <w:t>- v</w:t>
            </w:r>
            <w:r w:rsidR="00176B42" w:rsidRPr="00A82B17">
              <w:t>ložení údajů do buňky</w:t>
            </w:r>
          </w:p>
          <w:p w14:paraId="0EF47403" w14:textId="77777777" w:rsidR="00176B42" w:rsidRPr="00A82B17" w:rsidRDefault="00A82B17" w:rsidP="00A82B17">
            <w:pPr>
              <w:autoSpaceDE w:val="0"/>
              <w:autoSpaceDN w:val="0"/>
              <w:adjustRightInd w:val="0"/>
              <w:jc w:val="both"/>
            </w:pPr>
            <w:r>
              <w:t>- p</w:t>
            </w:r>
            <w:r w:rsidR="00176B42" w:rsidRPr="00A82B17">
              <w:t>řepsání údajů v buňce</w:t>
            </w:r>
          </w:p>
          <w:p w14:paraId="531345D8" w14:textId="77777777" w:rsidR="00176B42" w:rsidRPr="00A82B17" w:rsidRDefault="00A82B17" w:rsidP="00A82B17">
            <w:pPr>
              <w:autoSpaceDE w:val="0"/>
              <w:autoSpaceDN w:val="0"/>
              <w:adjustRightInd w:val="0"/>
              <w:jc w:val="both"/>
            </w:pPr>
            <w:r>
              <w:t>- p</w:t>
            </w:r>
            <w:r w:rsidR="00176B42" w:rsidRPr="00A82B17">
              <w:t>řesouvání a kopírování údajů</w:t>
            </w:r>
          </w:p>
          <w:p w14:paraId="256B567F" w14:textId="77777777" w:rsidR="00176B42" w:rsidRPr="00A82B17" w:rsidRDefault="00A82B17" w:rsidP="00A82B17">
            <w:pPr>
              <w:autoSpaceDE w:val="0"/>
              <w:autoSpaceDN w:val="0"/>
              <w:adjustRightInd w:val="0"/>
              <w:jc w:val="both"/>
            </w:pPr>
            <w:r>
              <w:t>- g</w:t>
            </w:r>
            <w:r w:rsidR="00176B42" w:rsidRPr="00A82B17">
              <w:t>rafická úprava buňky</w:t>
            </w:r>
          </w:p>
          <w:p w14:paraId="21E2169D" w14:textId="77777777" w:rsidR="00176B42" w:rsidRPr="00A82B17" w:rsidRDefault="00A82B17" w:rsidP="00A82B17">
            <w:pPr>
              <w:autoSpaceDE w:val="0"/>
              <w:autoSpaceDN w:val="0"/>
              <w:adjustRightInd w:val="0"/>
              <w:jc w:val="both"/>
            </w:pPr>
            <w:r>
              <w:t>- k</w:t>
            </w:r>
            <w:r w:rsidR="00176B42" w:rsidRPr="00A82B17">
              <w:t xml:space="preserve">omentáře </w:t>
            </w:r>
          </w:p>
          <w:p w14:paraId="798A3BA8" w14:textId="77777777" w:rsidR="00176B42" w:rsidRPr="00A82B17" w:rsidRDefault="00A82B17" w:rsidP="00A82B17">
            <w:pPr>
              <w:autoSpaceDE w:val="0"/>
              <w:autoSpaceDN w:val="0"/>
              <w:adjustRightInd w:val="0"/>
              <w:jc w:val="both"/>
            </w:pPr>
            <w:r>
              <w:t>- v</w:t>
            </w:r>
            <w:r w:rsidR="00176B42" w:rsidRPr="00A82B17">
              <w:t>zorce a funkce,</w:t>
            </w:r>
            <w:r>
              <w:t xml:space="preserve"> </w:t>
            </w:r>
            <w:r w:rsidR="00176B42" w:rsidRPr="00A82B17">
              <w:t>algoritmizace</w:t>
            </w:r>
          </w:p>
          <w:p w14:paraId="471F85D4" w14:textId="77777777" w:rsidR="00176B42" w:rsidRPr="00A82B17" w:rsidRDefault="00411A32" w:rsidP="00A82B17">
            <w:pPr>
              <w:autoSpaceDE w:val="0"/>
              <w:autoSpaceDN w:val="0"/>
              <w:adjustRightInd w:val="0"/>
              <w:jc w:val="both"/>
            </w:pPr>
            <w:r>
              <w:t>- ú</w:t>
            </w:r>
            <w:r w:rsidR="00176B42" w:rsidRPr="00A82B17">
              <w:t>prava pracovního sešitu (vložení, skrytí</w:t>
            </w:r>
            <w:r>
              <w:t xml:space="preserve"> </w:t>
            </w:r>
            <w:r w:rsidR="00176B42" w:rsidRPr="00A82B17">
              <w:t>řádků, sloupců, změna šířky)</w:t>
            </w:r>
          </w:p>
          <w:p w14:paraId="1F5E0224" w14:textId="77777777" w:rsidR="00176B42" w:rsidRPr="00A82B17" w:rsidRDefault="00411A32" w:rsidP="00A82B17">
            <w:pPr>
              <w:autoSpaceDE w:val="0"/>
              <w:autoSpaceDN w:val="0"/>
              <w:adjustRightInd w:val="0"/>
              <w:jc w:val="both"/>
            </w:pPr>
            <w:r>
              <w:t>- p</w:t>
            </w:r>
            <w:r w:rsidR="00176B42" w:rsidRPr="00A82B17">
              <w:t>ráce s listy</w:t>
            </w:r>
          </w:p>
          <w:p w14:paraId="7484D6AC" w14:textId="77777777" w:rsidR="00176B42" w:rsidRPr="00A82B17" w:rsidRDefault="00411A32" w:rsidP="00A82B17">
            <w:pPr>
              <w:autoSpaceDE w:val="0"/>
              <w:autoSpaceDN w:val="0"/>
              <w:adjustRightInd w:val="0"/>
              <w:jc w:val="both"/>
            </w:pPr>
            <w:r>
              <w:t>- ř</w:t>
            </w:r>
            <w:r w:rsidR="00176B42" w:rsidRPr="00A82B17">
              <w:t>azení údajů</w:t>
            </w:r>
          </w:p>
          <w:p w14:paraId="272C7C26" w14:textId="77777777" w:rsidR="00176B42" w:rsidRPr="00A82B17" w:rsidRDefault="00411A32" w:rsidP="00A82B17">
            <w:pPr>
              <w:autoSpaceDE w:val="0"/>
              <w:autoSpaceDN w:val="0"/>
              <w:adjustRightInd w:val="0"/>
              <w:jc w:val="both"/>
            </w:pPr>
            <w:r>
              <w:t>- f</w:t>
            </w:r>
            <w:r w:rsidR="00176B42" w:rsidRPr="00A82B17">
              <w:t>iltrování údajů</w:t>
            </w:r>
          </w:p>
          <w:p w14:paraId="70A3746D" w14:textId="77777777" w:rsidR="00176B42" w:rsidRPr="00A82B17" w:rsidRDefault="00411A32" w:rsidP="00A82B17">
            <w:pPr>
              <w:autoSpaceDE w:val="0"/>
              <w:autoSpaceDN w:val="0"/>
              <w:adjustRightInd w:val="0"/>
              <w:jc w:val="both"/>
            </w:pPr>
            <w:r>
              <w:t>- g</w:t>
            </w:r>
            <w:r w:rsidR="00176B42" w:rsidRPr="00A82B17">
              <w:t>rafy</w:t>
            </w:r>
          </w:p>
          <w:p w14:paraId="49B66365" w14:textId="77777777" w:rsidR="00176B42" w:rsidRPr="00A82B17" w:rsidRDefault="00411A32" w:rsidP="00A82B17">
            <w:pPr>
              <w:autoSpaceDE w:val="0"/>
              <w:autoSpaceDN w:val="0"/>
              <w:adjustRightInd w:val="0"/>
              <w:jc w:val="both"/>
            </w:pPr>
            <w:r>
              <w:t>- d</w:t>
            </w:r>
            <w:r w:rsidR="00176B42" w:rsidRPr="00A82B17">
              <w:t>atabáze</w:t>
            </w:r>
          </w:p>
          <w:p w14:paraId="751005CF" w14:textId="77777777" w:rsidR="00176B42" w:rsidRPr="00A82B17" w:rsidRDefault="00411A32" w:rsidP="00A82B17">
            <w:pPr>
              <w:autoSpaceDE w:val="0"/>
              <w:autoSpaceDN w:val="0"/>
              <w:adjustRightInd w:val="0"/>
              <w:jc w:val="both"/>
            </w:pPr>
            <w:r>
              <w:t>- p</w:t>
            </w:r>
            <w:r w:rsidR="00176B42" w:rsidRPr="00A82B17">
              <w:t>říprava tisku, tisk</w:t>
            </w:r>
          </w:p>
          <w:p w14:paraId="60F995A9" w14:textId="3847FB0D" w:rsidR="00176B42" w:rsidRDefault="00411A32" w:rsidP="00A82B17">
            <w:pPr>
              <w:autoSpaceDE w:val="0"/>
              <w:autoSpaceDN w:val="0"/>
              <w:adjustRightInd w:val="0"/>
              <w:jc w:val="both"/>
            </w:pPr>
            <w:r>
              <w:t>- p</w:t>
            </w:r>
            <w:r w:rsidR="00176B42" w:rsidRPr="00A82B17">
              <w:t>ropojení tabulky Excelu s</w:t>
            </w:r>
            <w:r w:rsidR="000513E0">
              <w:t> </w:t>
            </w:r>
            <w:r w:rsidR="00176B42" w:rsidRPr="00A82B17">
              <w:t>Wordem</w:t>
            </w:r>
          </w:p>
          <w:p w14:paraId="02BBDA87" w14:textId="79DE51EB" w:rsidR="000513E0" w:rsidRPr="00A82B17" w:rsidRDefault="000513E0" w:rsidP="00A82B17">
            <w:pPr>
              <w:autoSpaceDE w:val="0"/>
              <w:autoSpaceDN w:val="0"/>
              <w:adjustRightInd w:val="0"/>
              <w:jc w:val="both"/>
              <w:rPr>
                <w:rFonts w:cs="Arial"/>
              </w:rPr>
            </w:pPr>
          </w:p>
        </w:tc>
        <w:tc>
          <w:tcPr>
            <w:tcW w:w="992" w:type="dxa"/>
          </w:tcPr>
          <w:p w14:paraId="7BBB1820" w14:textId="77777777" w:rsidR="00176B42" w:rsidRPr="00A82B17" w:rsidRDefault="00176B42" w:rsidP="003F4BF2">
            <w:pPr>
              <w:jc w:val="center"/>
              <w:rPr>
                <w:rFonts w:cs="Arial"/>
                <w:b/>
              </w:rPr>
            </w:pPr>
            <w:r w:rsidRPr="00A82B17">
              <w:rPr>
                <w:rFonts w:cs="Arial"/>
                <w:b/>
              </w:rPr>
              <w:t>13</w:t>
            </w:r>
          </w:p>
        </w:tc>
      </w:tr>
      <w:tr w:rsidR="00176B42" w:rsidRPr="00A82B17" w14:paraId="6898FBC1" w14:textId="77777777" w:rsidTr="000513E0">
        <w:trPr>
          <w:jc w:val="center"/>
        </w:trPr>
        <w:tc>
          <w:tcPr>
            <w:tcW w:w="4523" w:type="dxa"/>
          </w:tcPr>
          <w:p w14:paraId="403009A0" w14:textId="77777777" w:rsidR="00176B42" w:rsidRPr="00A82B17" w:rsidRDefault="00176B42" w:rsidP="00A82B17">
            <w:pPr>
              <w:autoSpaceDE w:val="0"/>
              <w:autoSpaceDN w:val="0"/>
              <w:adjustRightInd w:val="0"/>
              <w:jc w:val="both"/>
            </w:pPr>
            <w:r w:rsidRPr="00A82B17">
              <w:t xml:space="preserve">- vysvětlí, co je to prezentace, k čemu </w:t>
            </w:r>
            <w:proofErr w:type="gramStart"/>
            <w:r w:rsidRPr="00A82B17">
              <w:t>slouží</w:t>
            </w:r>
            <w:proofErr w:type="gramEnd"/>
          </w:p>
          <w:p w14:paraId="0DEE07A9" w14:textId="77777777" w:rsidR="00176B42" w:rsidRPr="00A82B17" w:rsidRDefault="00176B42" w:rsidP="00A82B17">
            <w:pPr>
              <w:autoSpaceDE w:val="0"/>
              <w:autoSpaceDN w:val="0"/>
              <w:adjustRightInd w:val="0"/>
              <w:jc w:val="both"/>
            </w:pPr>
            <w:r w:rsidRPr="00A82B17">
              <w:t>- připraví si podklady pro zpracování</w:t>
            </w:r>
            <w:r w:rsidR="00411A32">
              <w:t xml:space="preserve"> </w:t>
            </w:r>
            <w:r w:rsidRPr="00A82B17">
              <w:t>úspěšné prezentace</w:t>
            </w:r>
          </w:p>
          <w:p w14:paraId="7FA88B46" w14:textId="77777777" w:rsidR="00176B42" w:rsidRPr="00A82B17" w:rsidRDefault="00176B42" w:rsidP="00A82B17">
            <w:pPr>
              <w:autoSpaceDE w:val="0"/>
              <w:autoSpaceDN w:val="0"/>
              <w:adjustRightInd w:val="0"/>
              <w:jc w:val="both"/>
            </w:pPr>
            <w:r w:rsidRPr="00A82B17">
              <w:t xml:space="preserve">- </w:t>
            </w:r>
            <w:proofErr w:type="gramStart"/>
            <w:r w:rsidRPr="00A82B17">
              <w:t>vytváří</w:t>
            </w:r>
            <w:proofErr w:type="gramEnd"/>
            <w:r w:rsidRPr="00A82B17">
              <w:t xml:space="preserve"> prezentaci pomocí průvodce</w:t>
            </w:r>
          </w:p>
          <w:p w14:paraId="7FF3F510" w14:textId="77777777" w:rsidR="00176B42" w:rsidRPr="00A82B17" w:rsidRDefault="00176B42" w:rsidP="00A82B17">
            <w:pPr>
              <w:autoSpaceDE w:val="0"/>
              <w:autoSpaceDN w:val="0"/>
              <w:adjustRightInd w:val="0"/>
              <w:jc w:val="both"/>
            </w:pPr>
            <w:r w:rsidRPr="00A82B17">
              <w:t xml:space="preserve">- </w:t>
            </w:r>
            <w:proofErr w:type="gramStart"/>
            <w:r w:rsidRPr="00A82B17">
              <w:t>vytváří</w:t>
            </w:r>
            <w:proofErr w:type="gramEnd"/>
            <w:r w:rsidRPr="00A82B17">
              <w:t xml:space="preserve"> prezentaci na návrhové šabloně</w:t>
            </w:r>
          </w:p>
          <w:p w14:paraId="4D0D51BC" w14:textId="77777777" w:rsidR="00176B42" w:rsidRPr="00A82B17" w:rsidRDefault="00176B42" w:rsidP="00A82B17">
            <w:pPr>
              <w:autoSpaceDE w:val="0"/>
              <w:autoSpaceDN w:val="0"/>
              <w:adjustRightInd w:val="0"/>
              <w:jc w:val="both"/>
            </w:pPr>
            <w:r w:rsidRPr="00A82B17">
              <w:t>- vkládá do prezentace, tabulky, obrázky,</w:t>
            </w:r>
          </w:p>
          <w:p w14:paraId="13057AEE" w14:textId="77777777" w:rsidR="00176B42" w:rsidRPr="00A82B17" w:rsidRDefault="00176B42" w:rsidP="00A82B17">
            <w:pPr>
              <w:autoSpaceDE w:val="0"/>
              <w:autoSpaceDN w:val="0"/>
              <w:adjustRightInd w:val="0"/>
              <w:jc w:val="both"/>
            </w:pPr>
            <w:r w:rsidRPr="00A82B17">
              <w:t>grafy</w:t>
            </w:r>
          </w:p>
          <w:p w14:paraId="5449C9F0" w14:textId="77777777" w:rsidR="00176B42" w:rsidRPr="00A82B17" w:rsidRDefault="00176B42" w:rsidP="00A82B17">
            <w:pPr>
              <w:autoSpaceDE w:val="0"/>
              <w:autoSpaceDN w:val="0"/>
              <w:adjustRightInd w:val="0"/>
              <w:jc w:val="both"/>
            </w:pPr>
            <w:r w:rsidRPr="00A82B17">
              <w:t>- formátuje text i ostatní prvky prezentace</w:t>
            </w:r>
          </w:p>
          <w:p w14:paraId="2DD4CEFC" w14:textId="77777777" w:rsidR="00176B42" w:rsidRPr="00A82B17" w:rsidRDefault="00176B42" w:rsidP="00A82B17">
            <w:pPr>
              <w:autoSpaceDE w:val="0"/>
              <w:autoSpaceDN w:val="0"/>
              <w:adjustRightInd w:val="0"/>
              <w:jc w:val="both"/>
            </w:pPr>
            <w:r w:rsidRPr="00A82B17">
              <w:t>- nastaví střídání snímků a různé efekty</w:t>
            </w:r>
          </w:p>
          <w:p w14:paraId="5815685F" w14:textId="77777777" w:rsidR="00176B42" w:rsidRPr="00A82B17" w:rsidRDefault="00176B42" w:rsidP="00A82B17">
            <w:pPr>
              <w:autoSpaceDE w:val="0"/>
              <w:autoSpaceDN w:val="0"/>
              <w:adjustRightInd w:val="0"/>
              <w:jc w:val="both"/>
            </w:pPr>
            <w:r w:rsidRPr="00A82B17">
              <w:t>střídání snímků</w:t>
            </w:r>
          </w:p>
          <w:p w14:paraId="4851E1A6" w14:textId="77777777" w:rsidR="00176B42" w:rsidRPr="00A82B17" w:rsidRDefault="00176B42" w:rsidP="00A82B17">
            <w:pPr>
              <w:autoSpaceDE w:val="0"/>
              <w:autoSpaceDN w:val="0"/>
              <w:adjustRightInd w:val="0"/>
              <w:jc w:val="both"/>
            </w:pPr>
            <w:r w:rsidRPr="00A82B17">
              <w:t>- veřejně prezentuje svoji práci</w:t>
            </w:r>
          </w:p>
          <w:p w14:paraId="084A6EAE" w14:textId="77777777" w:rsidR="00176B42" w:rsidRPr="00A82B17" w:rsidRDefault="00176B42" w:rsidP="00A82B17">
            <w:pPr>
              <w:autoSpaceDE w:val="0"/>
              <w:autoSpaceDN w:val="0"/>
              <w:adjustRightInd w:val="0"/>
              <w:jc w:val="both"/>
              <w:rPr>
                <w:rFonts w:cs="Arial"/>
              </w:rPr>
            </w:pPr>
          </w:p>
        </w:tc>
        <w:tc>
          <w:tcPr>
            <w:tcW w:w="3839" w:type="dxa"/>
          </w:tcPr>
          <w:p w14:paraId="2A84C6BB" w14:textId="77777777" w:rsidR="00176B42" w:rsidRPr="00A82B17" w:rsidRDefault="004F42BD" w:rsidP="00A82B17">
            <w:pPr>
              <w:autoSpaceDE w:val="0"/>
              <w:autoSpaceDN w:val="0"/>
              <w:adjustRightInd w:val="0"/>
              <w:jc w:val="both"/>
              <w:rPr>
                <w:b/>
                <w:bCs/>
              </w:rPr>
            </w:pPr>
            <w:r w:rsidRPr="00A82B17">
              <w:rPr>
                <w:b/>
                <w:bCs/>
              </w:rPr>
              <w:t>2</w:t>
            </w:r>
            <w:r w:rsidR="00176B42" w:rsidRPr="00A82B17">
              <w:rPr>
                <w:b/>
                <w:bCs/>
              </w:rPr>
              <w:t>. Powerpoint</w:t>
            </w:r>
          </w:p>
          <w:p w14:paraId="42C8AC48" w14:textId="77777777" w:rsidR="00176B42" w:rsidRPr="00A82B17" w:rsidRDefault="00411A32" w:rsidP="00A82B17">
            <w:pPr>
              <w:autoSpaceDE w:val="0"/>
              <w:autoSpaceDN w:val="0"/>
              <w:adjustRightInd w:val="0"/>
              <w:jc w:val="both"/>
            </w:pPr>
            <w:r>
              <w:t>- s</w:t>
            </w:r>
            <w:r w:rsidR="00176B42" w:rsidRPr="00A82B17">
              <w:t>puštění programu</w:t>
            </w:r>
          </w:p>
          <w:p w14:paraId="27861069" w14:textId="77777777" w:rsidR="00176B42" w:rsidRPr="00A82B17" w:rsidRDefault="00411A32" w:rsidP="00A82B17">
            <w:pPr>
              <w:autoSpaceDE w:val="0"/>
              <w:autoSpaceDN w:val="0"/>
              <w:adjustRightInd w:val="0"/>
              <w:jc w:val="both"/>
            </w:pPr>
            <w:r>
              <w:t>- c</w:t>
            </w:r>
            <w:r w:rsidR="00176B42" w:rsidRPr="00A82B17">
              <w:t xml:space="preserve">o je to prezentace, k čemu </w:t>
            </w:r>
            <w:proofErr w:type="gramStart"/>
            <w:r w:rsidR="00176B42" w:rsidRPr="00A82B17">
              <w:t>slouží</w:t>
            </w:r>
            <w:proofErr w:type="gramEnd"/>
          </w:p>
          <w:p w14:paraId="5D306635" w14:textId="77777777" w:rsidR="00176B42" w:rsidRPr="00A82B17" w:rsidRDefault="00411A32" w:rsidP="00A82B17">
            <w:pPr>
              <w:autoSpaceDE w:val="0"/>
              <w:autoSpaceDN w:val="0"/>
              <w:adjustRightInd w:val="0"/>
              <w:jc w:val="both"/>
            </w:pPr>
            <w:r>
              <w:t>- p</w:t>
            </w:r>
            <w:r w:rsidR="00176B42" w:rsidRPr="00A82B17">
              <w:t>rincipy úspěšné prezentace, příprava</w:t>
            </w:r>
          </w:p>
          <w:p w14:paraId="24CDE5D5" w14:textId="77777777" w:rsidR="00176B42" w:rsidRPr="00A82B17" w:rsidRDefault="00176B42" w:rsidP="00A82B17">
            <w:pPr>
              <w:autoSpaceDE w:val="0"/>
              <w:autoSpaceDN w:val="0"/>
              <w:adjustRightInd w:val="0"/>
              <w:jc w:val="both"/>
            </w:pPr>
            <w:r w:rsidRPr="00A82B17">
              <w:t>podkladů pro prezentaci</w:t>
            </w:r>
          </w:p>
          <w:p w14:paraId="09F6E969" w14:textId="77777777" w:rsidR="00176B42" w:rsidRPr="00A82B17" w:rsidRDefault="00411A32" w:rsidP="00A82B17">
            <w:pPr>
              <w:autoSpaceDE w:val="0"/>
              <w:autoSpaceDN w:val="0"/>
              <w:adjustRightInd w:val="0"/>
              <w:jc w:val="both"/>
            </w:pPr>
            <w:r>
              <w:t>- v</w:t>
            </w:r>
            <w:r w:rsidR="00176B42" w:rsidRPr="00A82B17">
              <w:t>ytváření nové prezentace pomocí průvodce</w:t>
            </w:r>
          </w:p>
          <w:p w14:paraId="60650A21" w14:textId="77777777" w:rsidR="00176B42" w:rsidRPr="00A82B17" w:rsidRDefault="00411A32" w:rsidP="00A82B17">
            <w:pPr>
              <w:autoSpaceDE w:val="0"/>
              <w:autoSpaceDN w:val="0"/>
              <w:adjustRightInd w:val="0"/>
              <w:jc w:val="both"/>
            </w:pPr>
            <w:r>
              <w:t>- po</w:t>
            </w:r>
            <w:r w:rsidR="00176B42" w:rsidRPr="00A82B17">
              <w:t>hyb po prezentaci</w:t>
            </w:r>
          </w:p>
          <w:p w14:paraId="1F427B8B" w14:textId="77777777" w:rsidR="00176B42" w:rsidRPr="00A82B17" w:rsidRDefault="00411A32" w:rsidP="00A82B17">
            <w:pPr>
              <w:autoSpaceDE w:val="0"/>
              <w:autoSpaceDN w:val="0"/>
              <w:adjustRightInd w:val="0"/>
              <w:jc w:val="both"/>
            </w:pPr>
            <w:r>
              <w:t>- z</w:t>
            </w:r>
            <w:r w:rsidR="00176B42" w:rsidRPr="00A82B17">
              <w:t xml:space="preserve">aložení prezentace na návrhové </w:t>
            </w:r>
            <w:proofErr w:type="gramStart"/>
            <w:r w:rsidR="00176B42" w:rsidRPr="00A82B17">
              <w:t>šabloně</w:t>
            </w:r>
            <w:r>
              <w:t xml:space="preserve"> - </w:t>
            </w:r>
            <w:r w:rsidR="00176B42" w:rsidRPr="00A82B17">
              <w:t>psaní</w:t>
            </w:r>
            <w:proofErr w:type="gramEnd"/>
            <w:r w:rsidR="00176B42" w:rsidRPr="00A82B17">
              <w:t xml:space="preserve"> textu v osnově</w:t>
            </w:r>
          </w:p>
          <w:p w14:paraId="548A3805" w14:textId="77777777" w:rsidR="00176B42" w:rsidRPr="00A82B17" w:rsidRDefault="00411A32" w:rsidP="00A82B17">
            <w:pPr>
              <w:autoSpaceDE w:val="0"/>
              <w:autoSpaceDN w:val="0"/>
              <w:adjustRightInd w:val="0"/>
              <w:jc w:val="both"/>
            </w:pPr>
            <w:r>
              <w:t>- ř</w:t>
            </w:r>
            <w:r w:rsidR="00176B42" w:rsidRPr="00A82B17">
              <w:t>azení snímků</w:t>
            </w:r>
          </w:p>
          <w:p w14:paraId="5593FE51" w14:textId="77777777" w:rsidR="00176B42" w:rsidRPr="00A82B17" w:rsidRDefault="00411A32" w:rsidP="00A82B17">
            <w:pPr>
              <w:autoSpaceDE w:val="0"/>
              <w:autoSpaceDN w:val="0"/>
              <w:adjustRightInd w:val="0"/>
              <w:jc w:val="both"/>
            </w:pPr>
            <w:r>
              <w:t>- d</w:t>
            </w:r>
            <w:r w:rsidR="00176B42" w:rsidRPr="00A82B17">
              <w:t>oplňování tabulek a grafiky</w:t>
            </w:r>
          </w:p>
          <w:p w14:paraId="299055D9" w14:textId="77777777" w:rsidR="00176B42" w:rsidRPr="00A82B17" w:rsidRDefault="00411A32" w:rsidP="00A82B17">
            <w:pPr>
              <w:autoSpaceDE w:val="0"/>
              <w:autoSpaceDN w:val="0"/>
              <w:adjustRightInd w:val="0"/>
              <w:jc w:val="both"/>
            </w:pPr>
            <w:r>
              <w:t>- c</w:t>
            </w:r>
            <w:r w:rsidR="00176B42" w:rsidRPr="00A82B17">
              <w:t>elková úprava prezentace – barevná</w:t>
            </w:r>
          </w:p>
          <w:p w14:paraId="213A394E" w14:textId="77777777" w:rsidR="00176B42" w:rsidRPr="00A82B17" w:rsidRDefault="00176B42" w:rsidP="00A82B17">
            <w:pPr>
              <w:autoSpaceDE w:val="0"/>
              <w:autoSpaceDN w:val="0"/>
              <w:adjustRightInd w:val="0"/>
              <w:jc w:val="both"/>
            </w:pPr>
            <w:r w:rsidRPr="00A82B17">
              <w:t>schémata, pozadí snímků, formátování textu a ostatních prvků záhlaví zápatí</w:t>
            </w:r>
          </w:p>
          <w:p w14:paraId="51B52626" w14:textId="77777777" w:rsidR="00176B42" w:rsidRPr="00A82B17" w:rsidRDefault="00411A32" w:rsidP="00A82B17">
            <w:pPr>
              <w:autoSpaceDE w:val="0"/>
              <w:autoSpaceDN w:val="0"/>
              <w:adjustRightInd w:val="0"/>
              <w:jc w:val="both"/>
            </w:pPr>
            <w:r>
              <w:t>- d</w:t>
            </w:r>
            <w:r w:rsidR="00176B42" w:rsidRPr="00A82B17">
              <w:t xml:space="preserve">oplňování </w:t>
            </w:r>
            <w:proofErr w:type="gramStart"/>
            <w:r w:rsidR="00176B42" w:rsidRPr="00A82B17">
              <w:t>efektů</w:t>
            </w:r>
            <w:r>
              <w:t xml:space="preserve"> - </w:t>
            </w:r>
            <w:r w:rsidR="00176B42" w:rsidRPr="00A82B17">
              <w:t>nastavení</w:t>
            </w:r>
            <w:proofErr w:type="gramEnd"/>
            <w:r w:rsidR="00176B42" w:rsidRPr="00A82B17">
              <w:t xml:space="preserve"> animací,</w:t>
            </w:r>
            <w:r>
              <w:t xml:space="preserve"> </w:t>
            </w:r>
            <w:r w:rsidR="00176B42" w:rsidRPr="00A82B17">
              <w:t>nastavování efektu střídání snímků</w:t>
            </w:r>
          </w:p>
          <w:p w14:paraId="2D855E37" w14:textId="77777777" w:rsidR="00176B42" w:rsidRPr="00A82B17" w:rsidRDefault="00411A32" w:rsidP="00A82B17">
            <w:pPr>
              <w:autoSpaceDE w:val="0"/>
              <w:autoSpaceDN w:val="0"/>
              <w:adjustRightInd w:val="0"/>
              <w:jc w:val="both"/>
            </w:pPr>
            <w:r>
              <w:lastRenderedPageBreak/>
              <w:t>- p</w:t>
            </w:r>
            <w:r w:rsidR="00176B42" w:rsidRPr="00A82B17">
              <w:t>ředvádění prezentace, export prezentace</w:t>
            </w:r>
          </w:p>
        </w:tc>
        <w:tc>
          <w:tcPr>
            <w:tcW w:w="992" w:type="dxa"/>
          </w:tcPr>
          <w:p w14:paraId="707C38B9" w14:textId="77777777" w:rsidR="00176B42" w:rsidRPr="00A82B17" w:rsidRDefault="00176B42" w:rsidP="003F4BF2">
            <w:pPr>
              <w:jc w:val="center"/>
              <w:rPr>
                <w:rFonts w:cs="Arial"/>
                <w:b/>
              </w:rPr>
            </w:pPr>
            <w:r w:rsidRPr="00A82B17">
              <w:rPr>
                <w:rFonts w:cs="Arial"/>
                <w:b/>
              </w:rPr>
              <w:lastRenderedPageBreak/>
              <w:t>12</w:t>
            </w:r>
          </w:p>
        </w:tc>
      </w:tr>
      <w:tr w:rsidR="00176B42" w:rsidRPr="00A82B17" w14:paraId="01A2D87D" w14:textId="77777777" w:rsidTr="000513E0">
        <w:trPr>
          <w:jc w:val="center"/>
        </w:trPr>
        <w:tc>
          <w:tcPr>
            <w:tcW w:w="4523" w:type="dxa"/>
          </w:tcPr>
          <w:p w14:paraId="4FFF0057" w14:textId="77777777" w:rsidR="00176B42" w:rsidRPr="00A82B17" w:rsidRDefault="00176B42" w:rsidP="00A82B17">
            <w:pPr>
              <w:autoSpaceDE w:val="0"/>
              <w:autoSpaceDN w:val="0"/>
              <w:adjustRightInd w:val="0"/>
              <w:jc w:val="both"/>
            </w:pPr>
            <w:r w:rsidRPr="00A82B17">
              <w:t>- vyhledává na internetu informace o</w:t>
            </w:r>
            <w:r w:rsidR="00411A32">
              <w:t> </w:t>
            </w:r>
            <w:r w:rsidRPr="00A82B17">
              <w:t>nabídkách zaměstnání a dalšího vzdělání</w:t>
            </w:r>
          </w:p>
          <w:p w14:paraId="04BCF2A9" w14:textId="77777777" w:rsidR="00176B42" w:rsidRPr="00A82B17" w:rsidRDefault="00176B42" w:rsidP="00A82B17">
            <w:pPr>
              <w:autoSpaceDE w:val="0"/>
              <w:autoSpaceDN w:val="0"/>
              <w:adjustRightInd w:val="0"/>
              <w:jc w:val="both"/>
            </w:pPr>
            <w:r w:rsidRPr="00A82B17">
              <w:t>- pomocí internetu kontaktuje</w:t>
            </w:r>
            <w:r w:rsidR="00411A32">
              <w:t xml:space="preserve"> </w:t>
            </w:r>
            <w:r w:rsidRPr="00A82B17">
              <w:t>zaměstnavatele a úřad práce</w:t>
            </w:r>
          </w:p>
          <w:p w14:paraId="5FB5E3D5" w14:textId="77777777" w:rsidR="00176B42" w:rsidRPr="00A82B17" w:rsidRDefault="00176B42" w:rsidP="00A82B17">
            <w:pPr>
              <w:autoSpaceDE w:val="0"/>
              <w:autoSpaceDN w:val="0"/>
              <w:adjustRightInd w:val="0"/>
              <w:jc w:val="both"/>
            </w:pPr>
            <w:r w:rsidRPr="00A82B17">
              <w:t>- v programu Microsoft Word připraví</w:t>
            </w:r>
            <w:r w:rsidR="00411A32">
              <w:t xml:space="preserve"> </w:t>
            </w:r>
            <w:r w:rsidRPr="00A82B17">
              <w:t>odpověď na nabídku o zaměstnání</w:t>
            </w:r>
          </w:p>
          <w:p w14:paraId="5FF2432F" w14:textId="77777777" w:rsidR="00176B42" w:rsidRPr="00A82B17" w:rsidRDefault="00176B42" w:rsidP="00A82B17">
            <w:pPr>
              <w:autoSpaceDE w:val="0"/>
              <w:autoSpaceDN w:val="0"/>
              <w:adjustRightInd w:val="0"/>
              <w:jc w:val="both"/>
            </w:pPr>
            <w:r w:rsidRPr="00A82B17">
              <w:t>- vyhledává na internetu potřebné informace</w:t>
            </w:r>
            <w:r w:rsidR="00411A32">
              <w:t xml:space="preserve"> </w:t>
            </w:r>
            <w:r w:rsidRPr="00A82B17">
              <w:t>týkající se pracovního poměru</w:t>
            </w:r>
          </w:p>
          <w:p w14:paraId="6C0855FC" w14:textId="77777777" w:rsidR="00176B42" w:rsidRPr="00A82B17" w:rsidRDefault="00176B42" w:rsidP="00A82B17">
            <w:pPr>
              <w:autoSpaceDE w:val="0"/>
              <w:autoSpaceDN w:val="0"/>
              <w:adjustRightInd w:val="0"/>
              <w:jc w:val="both"/>
            </w:pPr>
            <w:r w:rsidRPr="00A82B17">
              <w:t xml:space="preserve">- </w:t>
            </w:r>
            <w:proofErr w:type="gramStart"/>
            <w:r w:rsidRPr="00A82B17">
              <w:t>vytváří</w:t>
            </w:r>
            <w:proofErr w:type="gramEnd"/>
            <w:r w:rsidRPr="00A82B17">
              <w:t xml:space="preserve"> v programu Microsoft Word</w:t>
            </w:r>
            <w:r w:rsidR="00411A32">
              <w:t xml:space="preserve"> </w:t>
            </w:r>
            <w:r w:rsidRPr="00A82B17">
              <w:t>strukturovaný životopis</w:t>
            </w:r>
          </w:p>
        </w:tc>
        <w:tc>
          <w:tcPr>
            <w:tcW w:w="3839" w:type="dxa"/>
          </w:tcPr>
          <w:p w14:paraId="16D7A4AD" w14:textId="3A336548" w:rsidR="00176B42" w:rsidRPr="00A82B17" w:rsidRDefault="004F42BD" w:rsidP="00A82B17">
            <w:pPr>
              <w:autoSpaceDE w:val="0"/>
              <w:autoSpaceDN w:val="0"/>
              <w:adjustRightInd w:val="0"/>
              <w:jc w:val="both"/>
              <w:rPr>
                <w:b/>
                <w:bCs/>
              </w:rPr>
            </w:pPr>
            <w:r w:rsidRPr="00A82B17">
              <w:rPr>
                <w:b/>
                <w:bCs/>
              </w:rPr>
              <w:t>3</w:t>
            </w:r>
            <w:r w:rsidR="00176B42" w:rsidRPr="00A82B17">
              <w:rPr>
                <w:b/>
                <w:bCs/>
              </w:rPr>
              <w:t>. Využití informační a</w:t>
            </w:r>
            <w:r w:rsidR="000513E0">
              <w:rPr>
                <w:b/>
                <w:bCs/>
              </w:rPr>
              <w:t> </w:t>
            </w:r>
            <w:r w:rsidR="00176B42" w:rsidRPr="00A82B17">
              <w:rPr>
                <w:b/>
                <w:bCs/>
              </w:rPr>
              <w:t>komunikační technologie v praxi</w:t>
            </w:r>
          </w:p>
          <w:p w14:paraId="69D54BB3" w14:textId="77777777" w:rsidR="00176B42" w:rsidRPr="00A82B17" w:rsidRDefault="00411A32" w:rsidP="00A82B17">
            <w:pPr>
              <w:autoSpaceDE w:val="0"/>
              <w:autoSpaceDN w:val="0"/>
              <w:adjustRightInd w:val="0"/>
              <w:jc w:val="both"/>
            </w:pPr>
            <w:r>
              <w:t>- p</w:t>
            </w:r>
            <w:r w:rsidR="00176B42" w:rsidRPr="00A82B17">
              <w:t>rojekt na téma: „Aktuální nabídka a</w:t>
            </w:r>
            <w:r>
              <w:t> </w:t>
            </w:r>
            <w:r w:rsidR="00176B42" w:rsidRPr="00A82B17">
              <w:t>poptávka na trhu práce v našem regionu“</w:t>
            </w:r>
          </w:p>
          <w:p w14:paraId="36C5FD7A" w14:textId="77777777" w:rsidR="00176B42" w:rsidRPr="00A82B17" w:rsidRDefault="00176B42" w:rsidP="00A82B17">
            <w:pPr>
              <w:jc w:val="both"/>
              <w:rPr>
                <w:rFonts w:cs="Arial"/>
              </w:rPr>
            </w:pPr>
          </w:p>
        </w:tc>
        <w:tc>
          <w:tcPr>
            <w:tcW w:w="992" w:type="dxa"/>
          </w:tcPr>
          <w:p w14:paraId="6499F6ED" w14:textId="77777777" w:rsidR="00176B42" w:rsidRPr="00A82B17" w:rsidRDefault="00176B42" w:rsidP="003F4BF2">
            <w:pPr>
              <w:jc w:val="center"/>
              <w:rPr>
                <w:rFonts w:cs="Arial"/>
                <w:b/>
              </w:rPr>
            </w:pPr>
            <w:r w:rsidRPr="00A82B17">
              <w:rPr>
                <w:rFonts w:cs="Arial"/>
                <w:b/>
              </w:rPr>
              <w:t>8</w:t>
            </w:r>
          </w:p>
        </w:tc>
      </w:tr>
    </w:tbl>
    <w:p w14:paraId="5F57E696" w14:textId="77777777" w:rsidR="00176B42" w:rsidRDefault="00176B42" w:rsidP="00AB5C11">
      <w:pPr>
        <w:pStyle w:val="Nzev"/>
        <w:jc w:val="left"/>
        <w:rPr>
          <w:sz w:val="28"/>
        </w:rPr>
        <w:sectPr w:rsidR="00176B42">
          <w:pgSz w:w="11906" w:h="16838" w:code="9"/>
          <w:pgMar w:top="1134" w:right="1418" w:bottom="1134" w:left="1418" w:header="709" w:footer="709" w:gutter="0"/>
          <w:cols w:space="708"/>
          <w:titlePg/>
          <w:docGrid w:linePitch="360"/>
        </w:sectPr>
      </w:pPr>
    </w:p>
    <w:p w14:paraId="4A35E4A8" w14:textId="77777777" w:rsidR="002A70E5" w:rsidRPr="00B4090B" w:rsidRDefault="002A70E5" w:rsidP="002A70E5">
      <w:pPr>
        <w:widowControl w:val="0"/>
        <w:autoSpaceDE w:val="0"/>
        <w:autoSpaceDN w:val="0"/>
        <w:adjustRightInd w:val="0"/>
        <w:snapToGrid w:val="0"/>
        <w:jc w:val="center"/>
        <w:rPr>
          <w:b/>
          <w:color w:val="000000"/>
          <w:sz w:val="28"/>
          <w:szCs w:val="28"/>
        </w:rPr>
      </w:pPr>
      <w:r w:rsidRPr="00B4090B">
        <w:rPr>
          <w:b/>
          <w:color w:val="000000"/>
          <w:sz w:val="28"/>
          <w:szCs w:val="28"/>
        </w:rPr>
        <w:lastRenderedPageBreak/>
        <w:t>Učební osnova předmětu</w:t>
      </w:r>
    </w:p>
    <w:p w14:paraId="1091D002" w14:textId="77777777" w:rsidR="002A70E5" w:rsidRDefault="002A70E5" w:rsidP="002A70E5">
      <w:pPr>
        <w:widowControl w:val="0"/>
        <w:autoSpaceDE w:val="0"/>
        <w:autoSpaceDN w:val="0"/>
        <w:adjustRightInd w:val="0"/>
        <w:snapToGrid w:val="0"/>
        <w:rPr>
          <w:b/>
        </w:rPr>
      </w:pPr>
    </w:p>
    <w:p w14:paraId="44E5A170" w14:textId="77777777" w:rsidR="002A70E5" w:rsidRPr="00411A32" w:rsidRDefault="002A70E5" w:rsidP="00411A32">
      <w:pPr>
        <w:pStyle w:val="Nadpis2"/>
        <w:jc w:val="center"/>
      </w:pPr>
      <w:bookmarkStart w:id="257" w:name="_Toc107580245"/>
      <w:r w:rsidRPr="002A70E5">
        <w:t>EKONOMIKA</w:t>
      </w:r>
      <w:bookmarkEnd w:id="257"/>
    </w:p>
    <w:p w14:paraId="386F0ED1"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17984C8F" w14:textId="77777777" w:rsidR="002A70E5" w:rsidRPr="002A70E5" w:rsidRDefault="002A70E5" w:rsidP="002A70E5">
      <w:pPr>
        <w:widowControl w:val="0"/>
        <w:autoSpaceDE w:val="0"/>
        <w:autoSpaceDN w:val="0"/>
        <w:adjustRightInd w:val="0"/>
        <w:snapToGrid w:val="0"/>
        <w:rPr>
          <w:b/>
          <w:color w:val="000000"/>
        </w:rPr>
      </w:pPr>
    </w:p>
    <w:p w14:paraId="48BDBB40" w14:textId="77777777" w:rsidR="002E7D73" w:rsidRDefault="002E7D73" w:rsidP="002E7D73">
      <w:pPr>
        <w:widowControl w:val="0"/>
        <w:autoSpaceDE w:val="0"/>
        <w:autoSpaceDN w:val="0"/>
        <w:adjustRightInd w:val="0"/>
        <w:snapToGrid w:val="0"/>
        <w:rPr>
          <w:rFonts w:cs="Arial"/>
          <w:b/>
          <w:color w:val="000000"/>
        </w:rPr>
      </w:pPr>
      <w:r>
        <w:rPr>
          <w:rFonts w:cs="Arial"/>
          <w:b/>
          <w:color w:val="000000"/>
        </w:rPr>
        <w:t>Pojetí vyučovacího předmětu</w:t>
      </w:r>
    </w:p>
    <w:p w14:paraId="31C57405" w14:textId="77777777" w:rsidR="002A70E5" w:rsidRPr="002A70E5" w:rsidRDefault="002A70E5" w:rsidP="002A70E5">
      <w:pPr>
        <w:widowControl w:val="0"/>
        <w:autoSpaceDE w:val="0"/>
        <w:autoSpaceDN w:val="0"/>
        <w:adjustRightInd w:val="0"/>
        <w:snapToGrid w:val="0"/>
        <w:rPr>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2A70E5" w:rsidRPr="00411A32" w14:paraId="365A6A10" w14:textId="77777777" w:rsidTr="008472DF">
        <w:tc>
          <w:tcPr>
            <w:tcW w:w="0" w:type="auto"/>
            <w:tcBorders>
              <w:top w:val="single" w:sz="4" w:space="0" w:color="auto"/>
              <w:left w:val="single" w:sz="4" w:space="0" w:color="auto"/>
              <w:bottom w:val="single" w:sz="4" w:space="0" w:color="auto"/>
              <w:right w:val="single" w:sz="4" w:space="0" w:color="auto"/>
            </w:tcBorders>
            <w:hideMark/>
          </w:tcPr>
          <w:p w14:paraId="7F00C1A0"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Cíl předmětu:</w:t>
            </w:r>
          </w:p>
        </w:tc>
        <w:tc>
          <w:tcPr>
            <w:tcW w:w="6710" w:type="dxa"/>
            <w:tcBorders>
              <w:top w:val="single" w:sz="4" w:space="0" w:color="auto"/>
              <w:left w:val="single" w:sz="4" w:space="0" w:color="auto"/>
              <w:bottom w:val="single" w:sz="4" w:space="0" w:color="auto"/>
              <w:right w:val="single" w:sz="4" w:space="0" w:color="auto"/>
            </w:tcBorders>
            <w:hideMark/>
          </w:tcPr>
          <w:p w14:paraId="5B1100D9"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Cílem předmětu je získání odborných znalostí, dovedností a</w:t>
            </w:r>
            <w:r w:rsidR="00411A32">
              <w:rPr>
                <w:rFonts w:eastAsia="Calibri"/>
                <w:color w:val="000000"/>
                <w:lang w:eastAsia="zh-CN"/>
              </w:rPr>
              <w:t> </w:t>
            </w:r>
            <w:r w:rsidRPr="00411A32">
              <w:rPr>
                <w:rFonts w:eastAsia="Calibri"/>
                <w:color w:val="000000"/>
                <w:lang w:eastAsia="zh-CN"/>
              </w:rPr>
              <w:t>postojů z oblasti ekonomiky a právní nauky potřebných k zodpovědnému finančnímu rozhodování v osobním i profesním životě, nezbytných k dosažení finanční prosperity.</w:t>
            </w:r>
          </w:p>
        </w:tc>
      </w:tr>
      <w:tr w:rsidR="002A70E5" w:rsidRPr="00411A32" w14:paraId="68CCCE6F" w14:textId="77777777" w:rsidTr="008472DF">
        <w:tc>
          <w:tcPr>
            <w:tcW w:w="0" w:type="auto"/>
            <w:tcBorders>
              <w:top w:val="single" w:sz="4" w:space="0" w:color="auto"/>
              <w:left w:val="single" w:sz="4" w:space="0" w:color="auto"/>
              <w:bottom w:val="single" w:sz="4" w:space="0" w:color="auto"/>
              <w:right w:val="single" w:sz="4" w:space="0" w:color="auto"/>
            </w:tcBorders>
            <w:hideMark/>
          </w:tcPr>
          <w:p w14:paraId="45A3AA80"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Charakteristika</w:t>
            </w:r>
          </w:p>
          <w:p w14:paraId="32D0BD4D"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učiva:</w:t>
            </w:r>
          </w:p>
        </w:tc>
        <w:tc>
          <w:tcPr>
            <w:tcW w:w="6710" w:type="dxa"/>
            <w:tcBorders>
              <w:top w:val="single" w:sz="4" w:space="0" w:color="auto"/>
              <w:left w:val="single" w:sz="4" w:space="0" w:color="auto"/>
              <w:bottom w:val="single" w:sz="4" w:space="0" w:color="auto"/>
              <w:right w:val="single" w:sz="4" w:space="0" w:color="auto"/>
            </w:tcBorders>
            <w:hideMark/>
          </w:tcPr>
          <w:p w14:paraId="0CFB13C9" w14:textId="77777777" w:rsidR="002A70E5" w:rsidRPr="00411A32" w:rsidRDefault="002A70E5" w:rsidP="008472DF">
            <w:pPr>
              <w:suppressAutoHyphens/>
              <w:autoSpaceDE w:val="0"/>
              <w:autoSpaceDN w:val="0"/>
              <w:adjustRightInd w:val="0"/>
              <w:jc w:val="both"/>
              <w:rPr>
                <w:rFonts w:eastAsia="Calibri"/>
                <w:i/>
                <w:iCs/>
                <w:color w:val="000000"/>
                <w:lang w:eastAsia="zh-CN"/>
              </w:rPr>
            </w:pPr>
            <w:r w:rsidRPr="00411A32">
              <w:rPr>
                <w:rFonts w:eastAsia="Calibri"/>
                <w:color w:val="000000"/>
                <w:lang w:eastAsia="zh-CN"/>
              </w:rPr>
              <w:t xml:space="preserve">Obsah předmětu vychází z obsahového okruhu RVP – </w:t>
            </w:r>
            <w:r w:rsidRPr="00411A32">
              <w:rPr>
                <w:rFonts w:eastAsia="Calibri"/>
                <w:i/>
                <w:iCs/>
                <w:color w:val="000000"/>
                <w:lang w:eastAsia="zh-CN"/>
              </w:rPr>
              <w:t>Ekonomické a společenskovědní vzdělávání (Člověk a hospodářství).</w:t>
            </w:r>
          </w:p>
          <w:p w14:paraId="1732AD36" w14:textId="77777777" w:rsidR="002A70E5" w:rsidRPr="00411A32" w:rsidRDefault="002A70E5" w:rsidP="008472DF">
            <w:pPr>
              <w:autoSpaceDE w:val="0"/>
              <w:autoSpaceDN w:val="0"/>
              <w:adjustRightInd w:val="0"/>
              <w:jc w:val="both"/>
              <w:rPr>
                <w:rFonts w:eastAsia="Calibri"/>
                <w:i/>
                <w:iCs/>
                <w:color w:val="000000"/>
                <w:lang w:eastAsia="zh-CN"/>
              </w:rPr>
            </w:pPr>
            <w:r w:rsidRPr="00411A32">
              <w:rPr>
                <w:rFonts w:eastAsia="Calibri"/>
                <w:color w:val="000000"/>
                <w:lang w:eastAsia="zh-CN"/>
              </w:rPr>
              <w:t xml:space="preserve">V tematickém celku </w:t>
            </w:r>
            <w:r w:rsidRPr="00411A32">
              <w:rPr>
                <w:rFonts w:eastAsia="Calibri"/>
                <w:b/>
                <w:bCs/>
                <w:i/>
                <w:iCs/>
                <w:color w:val="000000"/>
                <w:lang w:eastAsia="zh-CN"/>
              </w:rPr>
              <w:t>Základy tržní ekonomiky</w:t>
            </w:r>
            <w:r w:rsidRPr="00411A32">
              <w:rPr>
                <w:rFonts w:eastAsia="Calibri"/>
                <w:i/>
                <w:iCs/>
                <w:color w:val="000000"/>
                <w:lang w:eastAsia="zh-CN"/>
              </w:rPr>
              <w:t xml:space="preserve"> </w:t>
            </w:r>
            <w:r w:rsidRPr="00411A32">
              <w:rPr>
                <w:rFonts w:eastAsia="Calibri"/>
                <w:color w:val="000000"/>
                <w:lang w:eastAsia="en-US"/>
              </w:rPr>
              <w:t xml:space="preserve">se žák seznámí se základními ekonomickými pojmy, s trhem a subjekty trhu, s nabídkou, poptávkou, tržním mechanismem a konkurencí, se zbožím a cenou, kalkulací ceny. </w:t>
            </w:r>
          </w:p>
          <w:p w14:paraId="0E2BA405"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 xml:space="preserve">Ve druhém tematickém celku </w:t>
            </w:r>
            <w:r w:rsidRPr="00411A32">
              <w:rPr>
                <w:rFonts w:eastAsia="Calibri"/>
                <w:b/>
                <w:bCs/>
                <w:i/>
                <w:iCs/>
                <w:color w:val="000000"/>
                <w:lang w:eastAsia="zh-CN"/>
              </w:rPr>
              <w:t>Pracovně právní vztahy</w:t>
            </w:r>
            <w:r w:rsidRPr="00411A32">
              <w:rPr>
                <w:rFonts w:eastAsia="Calibri"/>
                <w:color w:val="000000"/>
                <w:lang w:eastAsia="en-US"/>
              </w:rPr>
              <w:t xml:space="preserve"> se žák seznámí podrobně se Zákoníkem práce, orientovat se na trhu práce, s důležitostí celoživotního vzdělávání.</w:t>
            </w:r>
          </w:p>
          <w:p w14:paraId="3B401E85" w14:textId="77777777" w:rsidR="002A70E5" w:rsidRPr="00411A32" w:rsidRDefault="002A70E5" w:rsidP="008472DF">
            <w:pPr>
              <w:autoSpaceDE w:val="0"/>
              <w:autoSpaceDN w:val="0"/>
              <w:adjustRightInd w:val="0"/>
              <w:jc w:val="both"/>
              <w:rPr>
                <w:rFonts w:eastAsia="Calibri"/>
                <w:color w:val="000000"/>
                <w:lang w:eastAsia="en-US"/>
              </w:rPr>
            </w:pPr>
            <w:r w:rsidRPr="00411A32">
              <w:rPr>
                <w:rFonts w:eastAsia="Calibri"/>
                <w:color w:val="000000"/>
                <w:lang w:eastAsia="zh-CN"/>
              </w:rPr>
              <w:t xml:space="preserve">Ve třetím tematickém celku </w:t>
            </w:r>
            <w:r w:rsidRPr="00411A32">
              <w:rPr>
                <w:rFonts w:eastAsia="Calibri"/>
                <w:b/>
                <w:bCs/>
                <w:i/>
                <w:color w:val="000000"/>
                <w:lang w:eastAsia="zh-CN"/>
              </w:rPr>
              <w:t>Odměňování zaměstnanců</w:t>
            </w:r>
            <w:r w:rsidRPr="00411A32">
              <w:rPr>
                <w:rFonts w:eastAsia="Calibri"/>
                <w:i/>
                <w:color w:val="000000"/>
                <w:lang w:eastAsia="zh-CN"/>
              </w:rPr>
              <w:t xml:space="preserve"> </w:t>
            </w:r>
            <w:r w:rsidRPr="00411A32">
              <w:rPr>
                <w:rFonts w:eastAsia="Calibri"/>
                <w:color w:val="000000"/>
                <w:lang w:eastAsia="zh-CN"/>
              </w:rPr>
              <w:t xml:space="preserve">se žák </w:t>
            </w:r>
            <w:r w:rsidRPr="00411A32">
              <w:rPr>
                <w:rFonts w:eastAsia="Calibri"/>
                <w:color w:val="000000"/>
                <w:lang w:eastAsia="en-US"/>
              </w:rPr>
              <w:t>seznámí s druhy mezd, s jejich náležitostmi, evidencí mezd, mzdu vypočítat.</w:t>
            </w:r>
          </w:p>
          <w:p w14:paraId="25DFB1D4"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Ve čtvrtém tematickém celku</w:t>
            </w:r>
            <w:r w:rsidRPr="00411A32">
              <w:rPr>
                <w:rFonts w:eastAsia="Calibri"/>
                <w:i/>
                <w:color w:val="000000"/>
                <w:lang w:eastAsia="zh-CN"/>
              </w:rPr>
              <w:t xml:space="preserve"> </w:t>
            </w:r>
            <w:r w:rsidRPr="00411A32">
              <w:rPr>
                <w:rFonts w:eastAsia="Calibri"/>
                <w:b/>
                <w:bCs/>
                <w:i/>
                <w:color w:val="000000"/>
                <w:lang w:eastAsia="zh-CN"/>
              </w:rPr>
              <w:t>Podnikání</w:t>
            </w:r>
            <w:r w:rsidRPr="00411A32">
              <w:rPr>
                <w:rFonts w:eastAsia="Calibri"/>
                <w:i/>
                <w:color w:val="000000"/>
                <w:lang w:eastAsia="zh-CN"/>
              </w:rPr>
              <w:t xml:space="preserve"> se</w:t>
            </w:r>
            <w:r w:rsidRPr="00411A32">
              <w:rPr>
                <w:rFonts w:eastAsia="Calibri"/>
                <w:color w:val="000000"/>
                <w:lang w:eastAsia="zh-CN"/>
              </w:rPr>
              <w:t xml:space="preserve"> žák seznámí s podstatou podnikání a právními formami podnikání podle živnostenského zákona a zákona o obchodních korporacích, s</w:t>
            </w:r>
            <w:r w:rsidR="00411A32">
              <w:rPr>
                <w:rFonts w:eastAsia="Calibri"/>
                <w:color w:val="000000"/>
                <w:lang w:eastAsia="zh-CN"/>
              </w:rPr>
              <w:t> </w:t>
            </w:r>
            <w:r w:rsidRPr="00411A32">
              <w:rPr>
                <w:rFonts w:eastAsia="Calibri"/>
                <w:color w:val="000000"/>
                <w:lang w:eastAsia="zh-CN"/>
              </w:rPr>
              <w:t>podnikatelským záměrem a povinnostmi podnikatele, s charakteristikou a druhy podniků, se vznikem a zánikem podniku.</w:t>
            </w:r>
          </w:p>
          <w:p w14:paraId="11B5DFDF"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 xml:space="preserve">Ve třetím ročníku v prvním tematickém celku </w:t>
            </w:r>
            <w:r w:rsidRPr="00411A32">
              <w:rPr>
                <w:rFonts w:eastAsia="Calibri"/>
                <w:b/>
                <w:bCs/>
                <w:i/>
                <w:color w:val="000000"/>
                <w:lang w:eastAsia="zh-CN"/>
              </w:rPr>
              <w:t>Finanční vzdělávání</w:t>
            </w:r>
            <w:r w:rsidRPr="00411A32">
              <w:rPr>
                <w:rFonts w:eastAsia="Calibri"/>
                <w:color w:val="000000"/>
                <w:lang w:eastAsia="zh-CN"/>
              </w:rPr>
              <w:t xml:space="preserve"> se žák </w:t>
            </w:r>
            <w:r w:rsidRPr="00411A32">
              <w:rPr>
                <w:rFonts w:eastAsia="Calibri"/>
                <w:color w:val="000000"/>
                <w:lang w:eastAsia="en-US"/>
              </w:rPr>
              <w:t>seznámí s vývojem a funkcí peněz, s hotovostním a</w:t>
            </w:r>
            <w:r w:rsidR="00411A32">
              <w:rPr>
                <w:rFonts w:eastAsia="Calibri"/>
                <w:color w:val="000000"/>
                <w:lang w:eastAsia="en-US"/>
              </w:rPr>
              <w:t> </w:t>
            </w:r>
            <w:r w:rsidRPr="00411A32">
              <w:rPr>
                <w:rFonts w:eastAsia="Calibri"/>
                <w:color w:val="000000"/>
                <w:lang w:eastAsia="en-US"/>
              </w:rPr>
              <w:t>bezhotovostním platebním stykem, s platebním stykem v cizí měně, s inflací. Získá přehled o bankovní soustavě ČR, o</w:t>
            </w:r>
            <w:r w:rsidR="00411A32">
              <w:rPr>
                <w:rFonts w:eastAsia="Calibri"/>
                <w:color w:val="000000"/>
                <w:lang w:eastAsia="en-US"/>
              </w:rPr>
              <w:t> </w:t>
            </w:r>
            <w:r w:rsidRPr="00411A32">
              <w:rPr>
                <w:rFonts w:eastAsia="Calibri"/>
                <w:color w:val="000000"/>
                <w:lang w:eastAsia="en-US"/>
              </w:rPr>
              <w:t>činnostech ČNB a bank, seznámí se s druhy úvěrů, úrokovou sazbou a RPSN. Seznámí se s pojmy v pojišťovnictví a s produkty pojišťovacího trhu.</w:t>
            </w:r>
          </w:p>
          <w:p w14:paraId="095A16ED"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 xml:space="preserve">Ve druhém tematickém celku </w:t>
            </w:r>
            <w:r w:rsidRPr="00411A32">
              <w:rPr>
                <w:rFonts w:eastAsia="Calibri"/>
                <w:b/>
                <w:bCs/>
                <w:i/>
                <w:iCs/>
                <w:color w:val="000000"/>
                <w:lang w:eastAsia="zh-CN"/>
              </w:rPr>
              <w:t>D</w:t>
            </w:r>
            <w:r w:rsidRPr="00411A32">
              <w:rPr>
                <w:rFonts w:eastAsia="Calibri"/>
                <w:b/>
                <w:bCs/>
                <w:i/>
                <w:color w:val="000000"/>
                <w:lang w:eastAsia="zh-CN"/>
              </w:rPr>
              <w:t>aně</w:t>
            </w:r>
            <w:r w:rsidRPr="00411A32">
              <w:rPr>
                <w:rFonts w:eastAsia="Calibri"/>
                <w:i/>
                <w:color w:val="000000"/>
                <w:lang w:eastAsia="zh-CN"/>
              </w:rPr>
              <w:t xml:space="preserve"> </w:t>
            </w:r>
            <w:r w:rsidRPr="00411A32">
              <w:rPr>
                <w:rFonts w:eastAsia="Calibri"/>
                <w:color w:val="000000"/>
                <w:lang w:eastAsia="zh-CN"/>
              </w:rPr>
              <w:t xml:space="preserve">se žák </w:t>
            </w:r>
            <w:r w:rsidRPr="00411A32">
              <w:rPr>
                <w:rFonts w:eastAsia="Calibri"/>
                <w:color w:val="000000"/>
                <w:lang w:eastAsia="en-US"/>
              </w:rPr>
              <w:t>seznámí s příjmovou a</w:t>
            </w:r>
            <w:r w:rsidR="00411A32">
              <w:rPr>
                <w:rFonts w:eastAsia="Calibri"/>
                <w:color w:val="000000"/>
                <w:lang w:eastAsia="en-US"/>
              </w:rPr>
              <w:t> </w:t>
            </w:r>
            <w:r w:rsidRPr="00411A32">
              <w:rPr>
                <w:rFonts w:eastAsia="Calibri"/>
                <w:color w:val="000000"/>
                <w:lang w:eastAsia="en-US"/>
              </w:rPr>
              <w:t>výdajovou stránkou státního rozpočtu, sestavováním státního rozpočtu, s daňovou soustavou, jednotlivými daněmi, daňovým přiznáním, s výpočtem zdravotního a sociálního pojištění, výpočtem daní.</w:t>
            </w:r>
          </w:p>
          <w:p w14:paraId="602E3C51"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Předmět Ekonomika využívá mezipředmětových vztahů s</w:t>
            </w:r>
            <w:r w:rsidR="00411A32">
              <w:rPr>
                <w:rFonts w:eastAsia="Calibri"/>
                <w:color w:val="000000"/>
                <w:lang w:eastAsia="zh-CN"/>
              </w:rPr>
              <w:t> </w:t>
            </w:r>
            <w:r w:rsidRPr="00411A32">
              <w:rPr>
                <w:rFonts w:eastAsia="Calibri"/>
                <w:color w:val="000000"/>
                <w:lang w:eastAsia="zh-CN"/>
              </w:rPr>
              <w:t>předmětem Daňová evidence, Obchodní provoz a Administrativa prodejny.</w:t>
            </w:r>
          </w:p>
        </w:tc>
      </w:tr>
      <w:tr w:rsidR="002A70E5" w:rsidRPr="00411A32" w14:paraId="661247AD" w14:textId="77777777" w:rsidTr="008472DF">
        <w:tc>
          <w:tcPr>
            <w:tcW w:w="0" w:type="auto"/>
            <w:tcBorders>
              <w:top w:val="single" w:sz="4" w:space="0" w:color="auto"/>
              <w:left w:val="single" w:sz="4" w:space="0" w:color="auto"/>
              <w:bottom w:val="single" w:sz="4" w:space="0" w:color="auto"/>
              <w:right w:val="single" w:sz="4" w:space="0" w:color="auto"/>
            </w:tcBorders>
            <w:hideMark/>
          </w:tcPr>
          <w:p w14:paraId="14185E74"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Metody a formy</w:t>
            </w:r>
          </w:p>
          <w:p w14:paraId="05EC51B9"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výuky:</w:t>
            </w:r>
          </w:p>
        </w:tc>
        <w:tc>
          <w:tcPr>
            <w:tcW w:w="6710" w:type="dxa"/>
            <w:tcBorders>
              <w:top w:val="single" w:sz="4" w:space="0" w:color="auto"/>
              <w:left w:val="single" w:sz="4" w:space="0" w:color="auto"/>
              <w:bottom w:val="single" w:sz="4" w:space="0" w:color="auto"/>
              <w:right w:val="single" w:sz="4" w:space="0" w:color="auto"/>
            </w:tcBorders>
            <w:hideMark/>
          </w:tcPr>
          <w:p w14:paraId="5607E7EB" w14:textId="77777777" w:rsidR="002A70E5" w:rsidRPr="00411A32"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Výklad, beseda, práce s odbornou literaturou a tiskem. Využití individuální práce i práce ve skupinách.</w:t>
            </w:r>
          </w:p>
          <w:p w14:paraId="085907AE" w14:textId="77777777" w:rsidR="002A70E5" w:rsidRDefault="002A70E5" w:rsidP="008472DF">
            <w:pPr>
              <w:suppressAutoHyphens/>
              <w:autoSpaceDE w:val="0"/>
              <w:autoSpaceDN w:val="0"/>
              <w:adjustRightInd w:val="0"/>
              <w:jc w:val="both"/>
              <w:rPr>
                <w:rFonts w:eastAsia="Calibri"/>
                <w:color w:val="000000"/>
                <w:lang w:eastAsia="zh-CN"/>
              </w:rPr>
            </w:pPr>
            <w:r w:rsidRPr="00411A32">
              <w:rPr>
                <w:rFonts w:eastAsia="Calibri"/>
                <w:color w:val="000000"/>
                <w:lang w:eastAsia="zh-CN"/>
              </w:rPr>
              <w:t>Využití pomůcek – Živnostenský zákon, Zákon o obchodních korporacích, Zákoník práce, či písemnosti z praxe.</w:t>
            </w:r>
          </w:p>
          <w:p w14:paraId="5A884180" w14:textId="77777777" w:rsidR="006A0A53" w:rsidRDefault="006A0A53" w:rsidP="008472DF">
            <w:pPr>
              <w:suppressAutoHyphens/>
              <w:autoSpaceDE w:val="0"/>
              <w:autoSpaceDN w:val="0"/>
              <w:adjustRightInd w:val="0"/>
              <w:jc w:val="both"/>
              <w:rPr>
                <w:rFonts w:eastAsia="Calibri"/>
                <w:color w:val="000000"/>
                <w:lang w:eastAsia="zh-CN"/>
              </w:rPr>
            </w:pPr>
          </w:p>
          <w:p w14:paraId="3845BA8B" w14:textId="77777777" w:rsidR="00411A32" w:rsidRPr="00411A32" w:rsidRDefault="00411A32" w:rsidP="008472DF">
            <w:pPr>
              <w:suppressAutoHyphens/>
              <w:autoSpaceDE w:val="0"/>
              <w:autoSpaceDN w:val="0"/>
              <w:adjustRightInd w:val="0"/>
              <w:jc w:val="both"/>
              <w:rPr>
                <w:rFonts w:eastAsia="Calibri"/>
                <w:color w:val="000000"/>
                <w:lang w:eastAsia="zh-CN"/>
              </w:rPr>
            </w:pPr>
          </w:p>
        </w:tc>
      </w:tr>
      <w:tr w:rsidR="002A70E5" w:rsidRPr="00411A32" w14:paraId="68E46126" w14:textId="77777777" w:rsidTr="008472DF">
        <w:tc>
          <w:tcPr>
            <w:tcW w:w="0" w:type="auto"/>
            <w:tcBorders>
              <w:top w:val="single" w:sz="4" w:space="0" w:color="auto"/>
              <w:left w:val="single" w:sz="4" w:space="0" w:color="auto"/>
              <w:bottom w:val="single" w:sz="4" w:space="0" w:color="auto"/>
              <w:right w:val="single" w:sz="4" w:space="0" w:color="auto"/>
            </w:tcBorders>
            <w:hideMark/>
          </w:tcPr>
          <w:p w14:paraId="6654A83D"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lastRenderedPageBreak/>
              <w:t>Hodnocení žáků:</w:t>
            </w:r>
          </w:p>
        </w:tc>
        <w:tc>
          <w:tcPr>
            <w:tcW w:w="6710" w:type="dxa"/>
            <w:tcBorders>
              <w:top w:val="single" w:sz="4" w:space="0" w:color="auto"/>
              <w:left w:val="single" w:sz="4" w:space="0" w:color="auto"/>
              <w:bottom w:val="single" w:sz="4" w:space="0" w:color="auto"/>
              <w:right w:val="single" w:sz="4" w:space="0" w:color="auto"/>
            </w:tcBorders>
            <w:hideMark/>
          </w:tcPr>
          <w:p w14:paraId="58C717AE" w14:textId="77777777" w:rsidR="002A70E5" w:rsidRPr="00411A32" w:rsidRDefault="002A70E5" w:rsidP="008472DF">
            <w:pPr>
              <w:pStyle w:val="Bezmezer"/>
              <w:jc w:val="both"/>
              <w:rPr>
                <w:rFonts w:eastAsia="Calibri"/>
                <w:color w:val="000000"/>
                <w:lang w:eastAsia="zh-CN"/>
              </w:rPr>
            </w:pPr>
            <w:r w:rsidRPr="00411A32">
              <w:rPr>
                <w:color w:val="000000"/>
              </w:rPr>
              <w:t>Numerická klasifikace. Kritéria hodnocení vycházejí z</w:t>
            </w:r>
            <w:r w:rsidR="00411A32">
              <w:rPr>
                <w:color w:val="000000"/>
              </w:rPr>
              <w:t> </w:t>
            </w:r>
            <w:r w:rsidRPr="00411A32">
              <w:rPr>
                <w:color w:val="000000"/>
              </w:rPr>
              <w:t>Klasifikačního řádu Střední vinařské školy Valtice. Ústní i</w:t>
            </w:r>
            <w:r w:rsidR="00411A32">
              <w:rPr>
                <w:color w:val="000000"/>
              </w:rPr>
              <w:t> </w:t>
            </w:r>
            <w:r w:rsidRPr="00411A32">
              <w:rPr>
                <w:color w:val="000000"/>
              </w:rPr>
              <w:t>písemné zkoušení dílčích témat (testy, cvičení). Důraz je kladen na spojování vědomostí, třídění poznatků a jejich aplikaci, řešení projektových úkolů, práce ve skupinách, práce v týmu, řešení příkladů z praxe. Učitel zjišťuje stupeň osvojení učiva, schopnost aplikovat, stupeň samostatnosti, kreativitu, úroveň vyjadřování.</w:t>
            </w:r>
          </w:p>
        </w:tc>
      </w:tr>
      <w:tr w:rsidR="002A70E5" w:rsidRPr="00411A32" w14:paraId="620DBA7D" w14:textId="77777777" w:rsidTr="008472DF">
        <w:tc>
          <w:tcPr>
            <w:tcW w:w="0" w:type="auto"/>
            <w:tcBorders>
              <w:top w:val="single" w:sz="4" w:space="0" w:color="auto"/>
              <w:left w:val="single" w:sz="4" w:space="0" w:color="auto"/>
              <w:bottom w:val="single" w:sz="4" w:space="0" w:color="auto"/>
              <w:right w:val="single" w:sz="4" w:space="0" w:color="auto"/>
            </w:tcBorders>
            <w:hideMark/>
          </w:tcPr>
          <w:p w14:paraId="1C6FE113"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Přínos předmětu</w:t>
            </w:r>
          </w:p>
          <w:p w14:paraId="0B1A4975"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pro rozvoj klíčových</w:t>
            </w:r>
          </w:p>
          <w:p w14:paraId="0A80BFC9"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kompetencí a</w:t>
            </w:r>
          </w:p>
          <w:p w14:paraId="084A30EE" w14:textId="77777777" w:rsidR="002A70E5" w:rsidRPr="00411A32" w:rsidRDefault="002A70E5" w:rsidP="008472DF">
            <w:pPr>
              <w:widowControl w:val="0"/>
              <w:suppressAutoHyphens/>
              <w:autoSpaceDE w:val="0"/>
              <w:autoSpaceDN w:val="0"/>
              <w:adjustRightInd w:val="0"/>
              <w:snapToGrid w:val="0"/>
              <w:rPr>
                <w:rFonts w:eastAsia="Calibri"/>
                <w:b/>
                <w:color w:val="000000"/>
                <w:lang w:eastAsia="zh-CN"/>
              </w:rPr>
            </w:pPr>
            <w:r w:rsidRPr="00411A32">
              <w:rPr>
                <w:rFonts w:eastAsia="Calibri"/>
                <w:b/>
                <w:color w:val="000000"/>
                <w:lang w:eastAsia="zh-CN"/>
              </w:rPr>
              <w:t>průřezových témat:</w:t>
            </w:r>
          </w:p>
        </w:tc>
        <w:tc>
          <w:tcPr>
            <w:tcW w:w="6710" w:type="dxa"/>
            <w:tcBorders>
              <w:top w:val="single" w:sz="4" w:space="0" w:color="auto"/>
              <w:left w:val="single" w:sz="4" w:space="0" w:color="auto"/>
              <w:bottom w:val="single" w:sz="4" w:space="0" w:color="auto"/>
              <w:right w:val="single" w:sz="4" w:space="0" w:color="auto"/>
            </w:tcBorders>
            <w:hideMark/>
          </w:tcPr>
          <w:p w14:paraId="2143C2B3" w14:textId="77777777" w:rsidR="002A70E5" w:rsidRPr="00411A32" w:rsidRDefault="002A70E5" w:rsidP="00411A32">
            <w:pPr>
              <w:suppressAutoHyphens/>
              <w:autoSpaceDE w:val="0"/>
              <w:autoSpaceDN w:val="0"/>
              <w:adjustRightInd w:val="0"/>
              <w:jc w:val="both"/>
              <w:rPr>
                <w:rFonts w:eastAsia="Calibri"/>
                <w:color w:val="000000"/>
                <w:lang w:eastAsia="zh-CN"/>
              </w:rPr>
            </w:pPr>
            <w:r w:rsidRPr="00411A32">
              <w:rPr>
                <w:rFonts w:eastAsia="Calibri"/>
                <w:b/>
                <w:bCs/>
                <w:color w:val="000000"/>
                <w:lang w:eastAsia="zh-CN"/>
              </w:rPr>
              <w:t>Klíčové kompetence</w:t>
            </w:r>
            <w:r w:rsidRPr="00411A32">
              <w:rPr>
                <w:rFonts w:eastAsia="Calibri"/>
                <w:color w:val="000000"/>
                <w:lang w:eastAsia="zh-CN"/>
              </w:rPr>
              <w:t>:</w:t>
            </w:r>
          </w:p>
          <w:p w14:paraId="3F911542" w14:textId="77777777" w:rsidR="002A70E5" w:rsidRPr="00411A32" w:rsidRDefault="002A70E5" w:rsidP="00411A32">
            <w:pPr>
              <w:suppressAutoHyphens/>
              <w:autoSpaceDE w:val="0"/>
              <w:autoSpaceDN w:val="0"/>
              <w:adjustRightInd w:val="0"/>
              <w:jc w:val="both"/>
            </w:pPr>
            <w:r w:rsidRPr="00411A32">
              <w:rPr>
                <w:i/>
                <w:iCs/>
              </w:rPr>
              <w:t>Kompetence k</w:t>
            </w:r>
            <w:r w:rsidR="006A0A53">
              <w:rPr>
                <w:i/>
                <w:iCs/>
              </w:rPr>
              <w:t> </w:t>
            </w:r>
            <w:proofErr w:type="gramStart"/>
            <w:r w:rsidRPr="00411A32">
              <w:rPr>
                <w:i/>
                <w:iCs/>
              </w:rPr>
              <w:t>učení</w:t>
            </w:r>
            <w:r w:rsidR="006A0A53">
              <w:rPr>
                <w:i/>
                <w:iCs/>
              </w:rPr>
              <w:t xml:space="preserve"> </w:t>
            </w:r>
            <w:r w:rsidRPr="00411A32">
              <w:t>-</w:t>
            </w:r>
            <w:r w:rsidR="006A0A53">
              <w:t xml:space="preserve"> </w:t>
            </w:r>
            <w:r w:rsidRPr="00411A32">
              <w:t>využívat</w:t>
            </w:r>
            <w:proofErr w:type="gramEnd"/>
            <w:r w:rsidRPr="00411A32">
              <w:t xml:space="preserve"> ke svému učení různé informační zdroje, včetně svých zkušeností i zkušeností jiných lidí, znát možnosti svého dalšího vzdělávání, zejména v oboru a povolání.</w:t>
            </w:r>
          </w:p>
          <w:p w14:paraId="3BE962B6" w14:textId="77777777" w:rsidR="002A70E5" w:rsidRPr="00411A32" w:rsidRDefault="002A70E5" w:rsidP="00411A32">
            <w:pPr>
              <w:suppressAutoHyphens/>
              <w:autoSpaceDE w:val="0"/>
              <w:autoSpaceDN w:val="0"/>
              <w:adjustRightInd w:val="0"/>
              <w:jc w:val="both"/>
              <w:rPr>
                <w:rFonts w:eastAsia="Calibri"/>
                <w:color w:val="000000"/>
                <w:lang w:eastAsia="zh-CN"/>
              </w:rPr>
            </w:pPr>
            <w:r w:rsidRPr="00411A32">
              <w:rPr>
                <w:i/>
                <w:iCs/>
              </w:rPr>
              <w:t xml:space="preserve">Kompetence k řešení </w:t>
            </w:r>
            <w:proofErr w:type="gramStart"/>
            <w:r w:rsidRPr="00411A32">
              <w:rPr>
                <w:i/>
                <w:iCs/>
              </w:rPr>
              <w:t>problémů</w:t>
            </w:r>
            <w:r w:rsidR="006A0A53">
              <w:rPr>
                <w:i/>
                <w:iCs/>
              </w:rPr>
              <w:t xml:space="preserve"> </w:t>
            </w:r>
            <w:r w:rsidRPr="00411A32">
              <w:rPr>
                <w:i/>
                <w:iCs/>
              </w:rPr>
              <w:t>-</w:t>
            </w:r>
            <w:r w:rsidR="006A0A53">
              <w:rPr>
                <w:i/>
                <w:iCs/>
              </w:rPr>
              <w:t xml:space="preserve"> </w:t>
            </w:r>
            <w:r w:rsidRPr="00411A32">
              <w:t>porozumět</w:t>
            </w:r>
            <w:proofErr w:type="gramEnd"/>
            <w:r w:rsidRPr="00411A32">
              <w:t xml:space="preserve"> zadání úkolu nebo určit jádro problému, získat informace potřebné k řešení problému, navrhnout způsob řešení, popř. varianty řešení, a zdůvodnit jej, vyhodnotit a ověřit správnost zvoleného postupu a dosažené výsledky.</w:t>
            </w:r>
          </w:p>
          <w:p w14:paraId="037CC2E0" w14:textId="77777777" w:rsidR="002A70E5" w:rsidRPr="00411A32" w:rsidRDefault="002A70E5" w:rsidP="00411A32">
            <w:pPr>
              <w:suppressAutoHyphens/>
              <w:autoSpaceDE w:val="0"/>
              <w:autoSpaceDN w:val="0"/>
              <w:adjustRightInd w:val="0"/>
              <w:jc w:val="both"/>
              <w:rPr>
                <w:rFonts w:eastAsia="Calibri"/>
                <w:color w:val="000000"/>
                <w:lang w:eastAsia="zh-CN"/>
              </w:rPr>
            </w:pPr>
            <w:r w:rsidRPr="00411A32">
              <w:rPr>
                <w:rFonts w:eastAsia="Calibri"/>
                <w:i/>
                <w:iCs/>
                <w:color w:val="000000"/>
                <w:lang w:eastAsia="zh-CN"/>
              </w:rPr>
              <w:t xml:space="preserve">Komunikativní </w:t>
            </w:r>
            <w:proofErr w:type="gramStart"/>
            <w:r w:rsidRPr="00411A32">
              <w:rPr>
                <w:rFonts w:eastAsia="Calibri"/>
                <w:i/>
                <w:iCs/>
                <w:color w:val="000000"/>
                <w:lang w:eastAsia="zh-CN"/>
              </w:rPr>
              <w:t>kompetence</w:t>
            </w:r>
            <w:r w:rsidR="006A0A53">
              <w:rPr>
                <w:rFonts w:eastAsia="Calibri"/>
                <w:i/>
                <w:iCs/>
                <w:color w:val="000000"/>
                <w:lang w:eastAsia="zh-CN"/>
              </w:rPr>
              <w:t xml:space="preserve"> - </w:t>
            </w:r>
            <w:r w:rsidRPr="00411A32">
              <w:rPr>
                <w:rFonts w:eastAsia="Calibri"/>
                <w:color w:val="000000"/>
                <w:lang w:eastAsia="zh-CN"/>
              </w:rPr>
              <w:t>vyjadřovat</w:t>
            </w:r>
            <w:proofErr w:type="gramEnd"/>
            <w:r w:rsidRPr="00411A32">
              <w:rPr>
                <w:rFonts w:eastAsia="Calibri"/>
                <w:color w:val="000000"/>
                <w:lang w:eastAsia="zh-CN"/>
              </w:rPr>
              <w:t xml:space="preserve"> se přiměřeně v projevech písemných i ústních, vhodně se prezentovat.</w:t>
            </w:r>
            <w:r w:rsidRPr="00411A32">
              <w:t xml:space="preserve"> účastnit se aktivně diskusí, formulovat a obhajovat své názory a postoje, zpracovávat běžné administrativní písemnosti a pracovní dokumenty.</w:t>
            </w:r>
          </w:p>
          <w:p w14:paraId="644CCE49" w14:textId="77777777" w:rsidR="002A70E5" w:rsidRPr="00411A32" w:rsidRDefault="002A70E5" w:rsidP="00411A32">
            <w:pPr>
              <w:suppressAutoHyphens/>
              <w:autoSpaceDE w:val="0"/>
              <w:autoSpaceDN w:val="0"/>
              <w:adjustRightInd w:val="0"/>
              <w:jc w:val="both"/>
              <w:rPr>
                <w:rFonts w:eastAsia="Calibri"/>
                <w:color w:val="000000"/>
                <w:lang w:eastAsia="zh-CN"/>
              </w:rPr>
            </w:pPr>
            <w:r w:rsidRPr="00411A32">
              <w:rPr>
                <w:rFonts w:eastAsia="Calibri"/>
                <w:i/>
                <w:iCs/>
                <w:color w:val="000000"/>
                <w:lang w:eastAsia="zh-CN"/>
              </w:rPr>
              <w:t xml:space="preserve">Personální a sociální </w:t>
            </w:r>
            <w:proofErr w:type="gramStart"/>
            <w:r w:rsidRPr="00411A32">
              <w:rPr>
                <w:rFonts w:eastAsia="Calibri"/>
                <w:i/>
                <w:iCs/>
                <w:color w:val="000000"/>
                <w:lang w:eastAsia="zh-CN"/>
              </w:rPr>
              <w:t>kompetence</w:t>
            </w:r>
            <w:r w:rsidR="006A0A53">
              <w:rPr>
                <w:rFonts w:eastAsia="Calibri"/>
                <w:i/>
                <w:iCs/>
                <w:color w:val="000000"/>
                <w:lang w:eastAsia="zh-CN"/>
              </w:rPr>
              <w:t xml:space="preserve"> - </w:t>
            </w:r>
            <w:r w:rsidRPr="00411A32">
              <w:rPr>
                <w:rFonts w:eastAsia="Calibri"/>
                <w:color w:val="000000"/>
                <w:lang w:eastAsia="zh-CN"/>
              </w:rPr>
              <w:t>kriticky</w:t>
            </w:r>
            <w:proofErr w:type="gramEnd"/>
            <w:r w:rsidRPr="00411A32">
              <w:rPr>
                <w:rFonts w:eastAsia="Calibri"/>
                <w:color w:val="000000"/>
                <w:lang w:eastAsia="zh-CN"/>
              </w:rPr>
              <w:t xml:space="preserve"> hodnotit výsledky své práce, přijímat rady, plnit odpovědně zadané úkoly, </w:t>
            </w:r>
            <w:r w:rsidRPr="00411A32">
              <w:t>adaptovat se na měnící se životní a pracovní podmínky a podle svých schopností a</w:t>
            </w:r>
            <w:r w:rsidR="00411A32">
              <w:t> </w:t>
            </w:r>
            <w:r w:rsidRPr="00411A32">
              <w:t>možností je pozitivně ovlivňovat, být připraveni řešit své sociální i</w:t>
            </w:r>
            <w:r w:rsidR="00411A32">
              <w:t> </w:t>
            </w:r>
            <w:r w:rsidRPr="00411A32">
              <w:t>ekonomické záležitosti, být finančně gramotní.</w:t>
            </w:r>
          </w:p>
          <w:p w14:paraId="7192A839" w14:textId="77777777" w:rsidR="002A70E5" w:rsidRPr="00411A32" w:rsidRDefault="002A70E5" w:rsidP="00411A32">
            <w:pPr>
              <w:suppressAutoHyphens/>
              <w:autoSpaceDE w:val="0"/>
              <w:autoSpaceDN w:val="0"/>
              <w:adjustRightInd w:val="0"/>
              <w:jc w:val="both"/>
            </w:pPr>
            <w:r w:rsidRPr="00411A32">
              <w:rPr>
                <w:i/>
                <w:iCs/>
              </w:rPr>
              <w:t xml:space="preserve">Občanské kompetence a kulturní </w:t>
            </w:r>
            <w:proofErr w:type="gramStart"/>
            <w:r w:rsidRPr="00411A32">
              <w:rPr>
                <w:i/>
                <w:iCs/>
              </w:rPr>
              <w:t>povědomí</w:t>
            </w:r>
            <w:r w:rsidR="006A0A53">
              <w:rPr>
                <w:i/>
                <w:iCs/>
              </w:rPr>
              <w:t xml:space="preserve"> - </w:t>
            </w:r>
            <w:r w:rsidRPr="00411A32">
              <w:t>dodržovat</w:t>
            </w:r>
            <w:proofErr w:type="gramEnd"/>
            <w:r w:rsidRPr="00411A32">
              <w:t xml:space="preserve"> zákony, respektovat práva a osobnost druhých lidí (popř. jejich kulturní specifika), vystupovat proti nesnášenlivosti, xenofobii a</w:t>
            </w:r>
            <w:r w:rsidR="00411A32">
              <w:t> </w:t>
            </w:r>
            <w:r w:rsidRPr="00411A32">
              <w:t>diskriminaci, pomáhat druhým lidem</w:t>
            </w:r>
          </w:p>
          <w:p w14:paraId="224C8D84" w14:textId="77777777" w:rsidR="002A70E5" w:rsidRDefault="002A70E5" w:rsidP="00411A32">
            <w:pPr>
              <w:suppressAutoHyphens/>
              <w:autoSpaceDE w:val="0"/>
              <w:autoSpaceDN w:val="0"/>
              <w:adjustRightInd w:val="0"/>
              <w:jc w:val="both"/>
            </w:pPr>
            <w:r w:rsidRPr="00411A32">
              <w:rPr>
                <w:i/>
                <w:iCs/>
              </w:rPr>
              <w:t>Kompetence k pracovnímu uplatnění a podnikatelským aktivitám</w:t>
            </w:r>
            <w:r w:rsidR="006A0A53">
              <w:rPr>
                <w:i/>
                <w:iCs/>
              </w:rPr>
              <w:t xml:space="preserve"> - </w:t>
            </w:r>
            <w:r w:rsidRPr="00411A32">
              <w:t>mít odpovědný postoj k vlastní profesní budoucnosti, a tedy i</w:t>
            </w:r>
            <w:r w:rsidR="00411A32">
              <w:t> </w:t>
            </w:r>
            <w:r w:rsidRPr="00411A32">
              <w:t>vzdělávání; uvědomovat si význam celoživotního učení a být připraveni přizpůsobovat se měnícím se pracovním podmínkám, mít přehled o možnostech uplatnění na trhu práce v daném oboru, cílevědomě a zodpovědně rozhodovat o své budoucí profesní a</w:t>
            </w:r>
            <w:r w:rsidR="00411A32">
              <w:t> </w:t>
            </w:r>
            <w:r w:rsidRPr="00411A32">
              <w:t>vzdělávací dráze, mít reálnou představu o pracovních, platových a jiných podmínkách v oboru a o požadavcích zaměstnavatelů na pracovníky a umět je srovnávat se svými představami a</w:t>
            </w:r>
            <w:r w:rsidR="006A0A53">
              <w:t> </w:t>
            </w:r>
            <w:r w:rsidRPr="00411A32">
              <w:t>předpoklady, umět získávat a vyhodnocovat informace o</w:t>
            </w:r>
            <w:r w:rsidR="006A0A53">
              <w:t> pr</w:t>
            </w:r>
            <w:r w:rsidRPr="00411A32">
              <w:t>acovních i vzdělávacích příležitostech, využívat poradenské a</w:t>
            </w:r>
            <w:r w:rsidR="006A0A53">
              <w:t> </w:t>
            </w:r>
            <w:r w:rsidRPr="00411A32">
              <w:t>zprostředkovatelské služby jak z oblasti světa práce, tak vzdělávání, komunikovat vhodně s potenciálními zaměstnavateli, prezentovat svůj odborný potenciál a své profesní cíle, znát obecná práva a povinnosti zaměstnavatelů a pracovníků, 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6DDDCFB3" w14:textId="77777777" w:rsidR="006A0A53" w:rsidRPr="00411A32" w:rsidRDefault="006A0A53" w:rsidP="00411A32">
            <w:pPr>
              <w:suppressAutoHyphens/>
              <w:autoSpaceDE w:val="0"/>
              <w:autoSpaceDN w:val="0"/>
              <w:adjustRightInd w:val="0"/>
              <w:jc w:val="both"/>
            </w:pPr>
          </w:p>
          <w:p w14:paraId="7176028E" w14:textId="77777777" w:rsidR="002A70E5" w:rsidRPr="00411A32" w:rsidRDefault="002A70E5" w:rsidP="00411A32">
            <w:pPr>
              <w:suppressAutoHyphens/>
              <w:autoSpaceDE w:val="0"/>
              <w:autoSpaceDN w:val="0"/>
              <w:adjustRightInd w:val="0"/>
              <w:jc w:val="both"/>
            </w:pPr>
            <w:r w:rsidRPr="00411A32">
              <w:rPr>
                <w:i/>
                <w:iCs/>
              </w:rPr>
              <w:lastRenderedPageBreak/>
              <w:t xml:space="preserve">Matematické </w:t>
            </w:r>
            <w:proofErr w:type="gramStart"/>
            <w:r w:rsidRPr="00411A32">
              <w:rPr>
                <w:i/>
                <w:iCs/>
              </w:rPr>
              <w:t>kompetence</w:t>
            </w:r>
            <w:r w:rsidR="006A0A53">
              <w:rPr>
                <w:i/>
                <w:iCs/>
              </w:rPr>
              <w:t xml:space="preserve"> - </w:t>
            </w:r>
            <w:r w:rsidRPr="00411A32">
              <w:t>aplikovat</w:t>
            </w:r>
            <w:proofErr w:type="gramEnd"/>
            <w:r w:rsidRPr="00411A32">
              <w:t xml:space="preserve"> matematické postupy při řešení praktických úkolů v běžných životních i pracovních situacích.</w:t>
            </w:r>
          </w:p>
          <w:p w14:paraId="574CFD97" w14:textId="77777777" w:rsidR="002A70E5" w:rsidRPr="00411A32" w:rsidRDefault="002A70E5" w:rsidP="00411A32">
            <w:pPr>
              <w:suppressAutoHyphens/>
              <w:autoSpaceDE w:val="0"/>
              <w:autoSpaceDN w:val="0"/>
              <w:adjustRightInd w:val="0"/>
              <w:jc w:val="both"/>
            </w:pPr>
            <w:r w:rsidRPr="00411A32">
              <w:rPr>
                <w:i/>
                <w:iCs/>
              </w:rPr>
              <w:t>Kompetence využívat prostředky informačních a komunikačních technologií a pracovat s</w:t>
            </w:r>
            <w:r w:rsidR="006A0A53">
              <w:rPr>
                <w:i/>
                <w:iCs/>
              </w:rPr>
              <w:t> </w:t>
            </w:r>
            <w:proofErr w:type="gramStart"/>
            <w:r w:rsidRPr="00411A32">
              <w:rPr>
                <w:i/>
                <w:iCs/>
              </w:rPr>
              <w:t>informacemi</w:t>
            </w:r>
            <w:r w:rsidR="006A0A53">
              <w:rPr>
                <w:i/>
                <w:iCs/>
              </w:rPr>
              <w:t xml:space="preserve"> - </w:t>
            </w:r>
            <w:r w:rsidRPr="00411A32">
              <w:t>pracovat</w:t>
            </w:r>
            <w:proofErr w:type="gramEnd"/>
            <w:r w:rsidRPr="00411A32">
              <w:t xml:space="preserve"> s osobním počítačem a dalšími prostředky informačních a komunikačních technologií.</w:t>
            </w:r>
          </w:p>
          <w:p w14:paraId="3FA97B5F" w14:textId="77777777" w:rsidR="002A70E5" w:rsidRPr="00411A32" w:rsidRDefault="002A70E5" w:rsidP="00411A32">
            <w:pPr>
              <w:suppressAutoHyphens/>
              <w:autoSpaceDE w:val="0"/>
              <w:autoSpaceDN w:val="0"/>
              <w:adjustRightInd w:val="0"/>
              <w:jc w:val="both"/>
              <w:rPr>
                <w:b/>
                <w:bCs/>
              </w:rPr>
            </w:pPr>
            <w:r w:rsidRPr="00411A32">
              <w:rPr>
                <w:b/>
                <w:bCs/>
              </w:rPr>
              <w:t xml:space="preserve">Odborné kompetence </w:t>
            </w:r>
          </w:p>
          <w:p w14:paraId="63EECC78" w14:textId="77777777" w:rsidR="002A70E5" w:rsidRPr="00411A32" w:rsidRDefault="002A70E5" w:rsidP="00411A32">
            <w:pPr>
              <w:suppressAutoHyphens/>
              <w:autoSpaceDE w:val="0"/>
              <w:autoSpaceDN w:val="0"/>
              <w:adjustRightInd w:val="0"/>
              <w:jc w:val="both"/>
            </w:pPr>
            <w:r w:rsidRPr="00411A32">
              <w:rPr>
                <w:i/>
                <w:iCs/>
              </w:rPr>
              <w:t xml:space="preserve">Dbát na bezpečnost práce a ochranu zdraví při </w:t>
            </w:r>
            <w:proofErr w:type="gramStart"/>
            <w:r w:rsidRPr="00411A32">
              <w:rPr>
                <w:i/>
                <w:iCs/>
              </w:rPr>
              <w:t>práci</w:t>
            </w:r>
            <w:r w:rsidR="006A0A53">
              <w:rPr>
                <w:i/>
                <w:iCs/>
              </w:rPr>
              <w:t xml:space="preserve"> - </w:t>
            </w:r>
            <w:r w:rsidRPr="00411A32">
              <w:t>znát</w:t>
            </w:r>
            <w:proofErr w:type="gramEnd"/>
            <w:r w:rsidRPr="00411A32">
              <w:t xml:space="preserve"> a</w:t>
            </w:r>
            <w:r w:rsidR="006A0A53">
              <w:t> </w:t>
            </w:r>
            <w:r w:rsidRPr="00411A32">
              <w:t>dodržovat základní právní předpisy týkající se bezpečnosti a</w:t>
            </w:r>
            <w:r w:rsidR="006A0A53">
              <w:t> </w:t>
            </w:r>
            <w:r w:rsidRPr="00411A32">
              <w:t>ochrany zdraví při práci a požární prevence.</w:t>
            </w:r>
          </w:p>
          <w:p w14:paraId="5B26F314" w14:textId="77777777" w:rsidR="002A70E5" w:rsidRPr="00411A32" w:rsidRDefault="002A70E5" w:rsidP="00411A32">
            <w:pPr>
              <w:suppressAutoHyphens/>
              <w:autoSpaceDE w:val="0"/>
              <w:autoSpaceDN w:val="0"/>
              <w:adjustRightInd w:val="0"/>
              <w:jc w:val="both"/>
            </w:pPr>
            <w:r w:rsidRPr="00411A32">
              <w:rPr>
                <w:i/>
                <w:iCs/>
              </w:rPr>
              <w:t xml:space="preserve">Usilovat o nejvyšší kvalitu své práce, výrobků nebo </w:t>
            </w:r>
            <w:proofErr w:type="gramStart"/>
            <w:r w:rsidRPr="00411A32">
              <w:rPr>
                <w:i/>
                <w:iCs/>
              </w:rPr>
              <w:t>služeb</w:t>
            </w:r>
            <w:r w:rsidR="006A0A53">
              <w:rPr>
                <w:i/>
                <w:iCs/>
              </w:rPr>
              <w:t xml:space="preserve"> - </w:t>
            </w:r>
            <w:r w:rsidRPr="00411A32">
              <w:t>chápat</w:t>
            </w:r>
            <w:proofErr w:type="gramEnd"/>
            <w:r w:rsidRPr="00411A32">
              <w:t xml:space="preserve"> kvalitu jako významný nástroj konkurenceschopnosti a dobrého jména organizace.</w:t>
            </w:r>
          </w:p>
          <w:p w14:paraId="00483E28" w14:textId="77777777" w:rsidR="002A70E5" w:rsidRPr="00411A32" w:rsidRDefault="002A70E5" w:rsidP="00411A32">
            <w:pPr>
              <w:suppressAutoHyphens/>
              <w:autoSpaceDE w:val="0"/>
              <w:autoSpaceDN w:val="0"/>
              <w:adjustRightInd w:val="0"/>
              <w:jc w:val="both"/>
            </w:pPr>
            <w:r w:rsidRPr="00411A32">
              <w:rPr>
                <w:i/>
                <w:iCs/>
              </w:rPr>
              <w:t xml:space="preserve">Jednat ekonomicky a v souladu se strategií udržitelného </w:t>
            </w:r>
            <w:proofErr w:type="gramStart"/>
            <w:r w:rsidRPr="00411A32">
              <w:rPr>
                <w:i/>
                <w:iCs/>
              </w:rPr>
              <w:t>rozvoje</w:t>
            </w:r>
            <w:r w:rsidR="006A0A53">
              <w:rPr>
                <w:i/>
                <w:iCs/>
              </w:rPr>
              <w:t xml:space="preserve"> - </w:t>
            </w:r>
            <w:r w:rsidRPr="00411A32">
              <w:t>zvažovat</w:t>
            </w:r>
            <w:proofErr w:type="gramEnd"/>
            <w:r w:rsidRPr="00411A32">
              <w:t xml:space="preserve"> při plánování a posuzování určité činnosti (v pracovním procesu i v běžném životě) možné náklady, výnosy a zisk, vliv na životní prostředí, sociální dopady, efektivně hospodařit s</w:t>
            </w:r>
            <w:r w:rsidR="006A0A53">
              <w:t> </w:t>
            </w:r>
            <w:r w:rsidRPr="00411A32">
              <w:t>finančními prostředky.</w:t>
            </w:r>
          </w:p>
          <w:p w14:paraId="6E85299E" w14:textId="77777777" w:rsidR="002A70E5" w:rsidRPr="00411A32" w:rsidRDefault="002A70E5" w:rsidP="00411A32">
            <w:pPr>
              <w:suppressAutoHyphens/>
              <w:autoSpaceDE w:val="0"/>
              <w:autoSpaceDN w:val="0"/>
              <w:adjustRightInd w:val="0"/>
              <w:jc w:val="both"/>
            </w:pPr>
            <w:r w:rsidRPr="00411A32">
              <w:rPr>
                <w:i/>
                <w:iCs/>
              </w:rPr>
              <w:t xml:space="preserve">Prodávat kvalifikovaně zboží různého </w:t>
            </w:r>
            <w:proofErr w:type="gramStart"/>
            <w:r w:rsidRPr="00411A32">
              <w:rPr>
                <w:i/>
                <w:iCs/>
              </w:rPr>
              <w:t>sortimentu</w:t>
            </w:r>
            <w:r w:rsidR="006A0A53">
              <w:rPr>
                <w:i/>
                <w:iCs/>
              </w:rPr>
              <w:t xml:space="preserve"> - </w:t>
            </w:r>
            <w:r w:rsidRPr="00411A32">
              <w:t>při</w:t>
            </w:r>
            <w:proofErr w:type="gramEnd"/>
            <w:r w:rsidRPr="00411A32">
              <w:t xml:space="preserve"> prodeji nepotravinářského zboží zákazníkovi zboží předvést a poskytnout mu odborné informace, vyhotovit a zpracovat prodejní dokumentaci prodávaného zboží, zabalit zboží různými způsoby, včetně dárkového.</w:t>
            </w:r>
          </w:p>
          <w:p w14:paraId="059A8F3C" w14:textId="77777777" w:rsidR="002A70E5" w:rsidRPr="00411A32" w:rsidRDefault="002A70E5" w:rsidP="00411A32">
            <w:pPr>
              <w:suppressAutoHyphens/>
              <w:autoSpaceDE w:val="0"/>
              <w:autoSpaceDN w:val="0"/>
              <w:adjustRightInd w:val="0"/>
              <w:jc w:val="both"/>
            </w:pPr>
            <w:r w:rsidRPr="00411A32">
              <w:rPr>
                <w:i/>
                <w:iCs/>
              </w:rPr>
              <w:t xml:space="preserve">Pracovat s pokladnami a pokladními </w:t>
            </w:r>
            <w:proofErr w:type="gramStart"/>
            <w:r w:rsidRPr="00411A32">
              <w:rPr>
                <w:i/>
                <w:iCs/>
              </w:rPr>
              <w:t>systémy</w:t>
            </w:r>
            <w:r w:rsidR="006A0A53">
              <w:rPr>
                <w:i/>
                <w:iCs/>
              </w:rPr>
              <w:t xml:space="preserve"> - </w:t>
            </w:r>
            <w:r w:rsidRPr="00411A32">
              <w:t>obsluhovat</w:t>
            </w:r>
            <w:proofErr w:type="gramEnd"/>
            <w:r w:rsidRPr="00411A32">
              <w:t xml:space="preserve"> samostatně kontrolní pokladny a pokladní systémy, přijímat hotovostní i bezhotovostní platby, vést administrativní agendu spojenou s prací na kontrolní pokladně, provádět uzávěrku pokladny a odvedli hotovost.</w:t>
            </w:r>
          </w:p>
          <w:p w14:paraId="1575A3D3" w14:textId="77777777" w:rsidR="002A70E5" w:rsidRPr="00411A32" w:rsidRDefault="002A70E5" w:rsidP="00411A32">
            <w:pPr>
              <w:suppressAutoHyphens/>
              <w:autoSpaceDE w:val="0"/>
              <w:autoSpaceDN w:val="0"/>
              <w:adjustRightInd w:val="0"/>
              <w:jc w:val="both"/>
            </w:pPr>
            <w:r w:rsidRPr="00411A32">
              <w:rPr>
                <w:i/>
                <w:iCs/>
              </w:rPr>
              <w:t xml:space="preserve">Manipulovat se zbožím v obchodně-provozní </w:t>
            </w:r>
            <w:proofErr w:type="gramStart"/>
            <w:r w:rsidRPr="00411A32">
              <w:rPr>
                <w:i/>
                <w:iCs/>
              </w:rPr>
              <w:t>jednotce</w:t>
            </w:r>
            <w:r w:rsidR="006A0A53">
              <w:rPr>
                <w:i/>
                <w:iCs/>
              </w:rPr>
              <w:t xml:space="preserve"> - </w:t>
            </w:r>
            <w:r w:rsidRPr="00411A32">
              <w:t>provádět</w:t>
            </w:r>
            <w:proofErr w:type="gramEnd"/>
            <w:r w:rsidRPr="00411A32">
              <w:t xml:space="preserve"> odběr a přejímku zboží, jeho kontrolu, včetně ověření záruční doby, doby použitelnosti, minimální trvanlivosti, skladovat a</w:t>
            </w:r>
            <w:r w:rsidR="006A0A53">
              <w:t> </w:t>
            </w:r>
            <w:r w:rsidRPr="00411A32">
              <w:t>ošetřovat zboží, manipulovat s obaly v souladu s hygienickými a</w:t>
            </w:r>
            <w:r w:rsidR="006A0A53">
              <w:t> </w:t>
            </w:r>
            <w:r w:rsidRPr="00411A32">
              <w:t>bezpečnostními předpisy.</w:t>
            </w:r>
          </w:p>
          <w:p w14:paraId="5D1AA3E0" w14:textId="77777777" w:rsidR="002A70E5" w:rsidRPr="00411A32" w:rsidRDefault="002A70E5" w:rsidP="00411A32">
            <w:pPr>
              <w:suppressAutoHyphens/>
              <w:autoSpaceDE w:val="0"/>
              <w:autoSpaceDN w:val="0"/>
              <w:adjustRightInd w:val="0"/>
              <w:jc w:val="both"/>
              <w:rPr>
                <w:rFonts w:eastAsia="Calibri"/>
                <w:color w:val="000000"/>
                <w:lang w:eastAsia="zh-CN"/>
              </w:rPr>
            </w:pPr>
            <w:r w:rsidRPr="00411A32">
              <w:rPr>
                <w:i/>
                <w:iCs/>
              </w:rPr>
              <w:t>Vést podnikatelskou agendu</w:t>
            </w:r>
            <w:r w:rsidRPr="00411A32">
              <w:t>, orientovat se v ekonomicko-právním zabezpečení obchodního provozu, sestavovat nabídkové listy a</w:t>
            </w:r>
            <w:r w:rsidR="006A0A53">
              <w:t> </w:t>
            </w:r>
            <w:r w:rsidRPr="00411A32">
              <w:t>využívat prostředky podpory prodeje a marketingové nástroje k</w:t>
            </w:r>
            <w:r w:rsidR="006A0A53">
              <w:t> </w:t>
            </w:r>
            <w:r w:rsidRPr="00411A32">
              <w:t>prezentaci provozovny, sjednávat nákup zboží, kalkulovat cenu výrobků a služeb, vyhotovovat podnikové a obchodní písemnosti v souladu s normalizovanou úpravou.</w:t>
            </w:r>
          </w:p>
        </w:tc>
      </w:tr>
    </w:tbl>
    <w:p w14:paraId="43B83FC0" w14:textId="77777777" w:rsidR="006A0A53" w:rsidRDefault="006A0A53" w:rsidP="002A70E5">
      <w:pPr>
        <w:widowControl w:val="0"/>
        <w:autoSpaceDE w:val="0"/>
        <w:autoSpaceDN w:val="0"/>
        <w:adjustRightInd w:val="0"/>
        <w:snapToGrid w:val="0"/>
        <w:rPr>
          <w:b/>
          <w:color w:val="000000"/>
        </w:rPr>
      </w:pPr>
    </w:p>
    <w:p w14:paraId="0E7289A3" w14:textId="77777777" w:rsidR="006A0A53" w:rsidRDefault="006A0A53" w:rsidP="002A70E5">
      <w:pPr>
        <w:widowControl w:val="0"/>
        <w:autoSpaceDE w:val="0"/>
        <w:autoSpaceDN w:val="0"/>
        <w:adjustRightInd w:val="0"/>
        <w:snapToGrid w:val="0"/>
        <w:rPr>
          <w:b/>
          <w:color w:val="000000"/>
        </w:rPr>
      </w:pPr>
      <w:r>
        <w:rPr>
          <w:b/>
          <w:color w:val="000000"/>
        </w:rPr>
        <w:br w:type="page"/>
      </w:r>
      <w:r w:rsidR="002A70E5" w:rsidRPr="002A70E5">
        <w:rPr>
          <w:b/>
          <w:color w:val="000000"/>
        </w:rPr>
        <w:lastRenderedPageBreak/>
        <w:t>Rozpis výsledků vzdělávání a učiva</w:t>
      </w:r>
    </w:p>
    <w:p w14:paraId="5B16E05F" w14:textId="77777777" w:rsidR="006A0A53" w:rsidRDefault="006A0A53" w:rsidP="002A70E5">
      <w:pPr>
        <w:widowControl w:val="0"/>
        <w:autoSpaceDE w:val="0"/>
        <w:autoSpaceDN w:val="0"/>
        <w:adjustRightInd w:val="0"/>
        <w:snapToGrid w:val="0"/>
        <w:rPr>
          <w:b/>
          <w:color w:val="000000"/>
        </w:rPr>
      </w:pPr>
    </w:p>
    <w:p w14:paraId="17AA7228" w14:textId="77777777" w:rsidR="002A70E5" w:rsidRDefault="002A70E5" w:rsidP="002A70E5">
      <w:pPr>
        <w:widowControl w:val="0"/>
        <w:autoSpaceDE w:val="0"/>
        <w:autoSpaceDN w:val="0"/>
        <w:adjustRightInd w:val="0"/>
        <w:snapToGrid w:val="0"/>
        <w:rPr>
          <w:b/>
          <w:color w:val="000000"/>
        </w:rPr>
      </w:pPr>
      <w:r w:rsidRPr="002A70E5">
        <w:rPr>
          <w:b/>
          <w:color w:val="000000"/>
        </w:rPr>
        <w:t>2.</w:t>
      </w:r>
      <w:r w:rsidR="006A0A53">
        <w:rPr>
          <w:b/>
          <w:color w:val="000000"/>
        </w:rPr>
        <w:t xml:space="preserve"> ročník: celkem 66 hodin</w:t>
      </w:r>
      <w:r w:rsidRPr="002A70E5">
        <w:rPr>
          <w:b/>
          <w:color w:val="000000"/>
        </w:rPr>
        <w:tab/>
        <w:t xml:space="preserve">  </w:t>
      </w:r>
    </w:p>
    <w:p w14:paraId="00EA339D" w14:textId="77777777" w:rsidR="006A0A53" w:rsidRPr="002A70E5" w:rsidRDefault="006A0A53" w:rsidP="002A70E5">
      <w:pPr>
        <w:widowControl w:val="0"/>
        <w:autoSpaceDE w:val="0"/>
        <w:autoSpaceDN w:val="0"/>
        <w:adjustRightInd w:val="0"/>
        <w:snapToGrid w:val="0"/>
        <w:rPr>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3761"/>
        <w:gridCol w:w="945"/>
      </w:tblGrid>
      <w:tr w:rsidR="002A70E5" w:rsidRPr="00E44B47" w14:paraId="6B9C37B6" w14:textId="77777777" w:rsidTr="00444EFE">
        <w:trPr>
          <w:trHeight w:val="454"/>
        </w:trPr>
        <w:tc>
          <w:tcPr>
            <w:tcW w:w="4757" w:type="dxa"/>
            <w:tcBorders>
              <w:top w:val="single" w:sz="4" w:space="0" w:color="auto"/>
              <w:left w:val="single" w:sz="4" w:space="0" w:color="auto"/>
              <w:bottom w:val="single" w:sz="4" w:space="0" w:color="auto"/>
              <w:right w:val="single" w:sz="4" w:space="0" w:color="auto"/>
            </w:tcBorders>
            <w:vAlign w:val="center"/>
          </w:tcPr>
          <w:p w14:paraId="33CAC1A9" w14:textId="77777777" w:rsidR="006A0A53" w:rsidRPr="00E44B47" w:rsidRDefault="002A70E5" w:rsidP="00E44B47">
            <w:pPr>
              <w:widowControl w:val="0"/>
              <w:suppressAutoHyphens/>
              <w:autoSpaceDE w:val="0"/>
              <w:autoSpaceDN w:val="0"/>
              <w:adjustRightInd w:val="0"/>
              <w:snapToGrid w:val="0"/>
              <w:jc w:val="both"/>
              <w:rPr>
                <w:rFonts w:eastAsia="Calibri"/>
                <w:b/>
                <w:color w:val="000000"/>
                <w:lang w:eastAsia="zh-CN"/>
              </w:rPr>
            </w:pPr>
            <w:r w:rsidRPr="00E44B47">
              <w:rPr>
                <w:rFonts w:eastAsia="Calibri"/>
                <w:b/>
                <w:color w:val="000000"/>
                <w:lang w:eastAsia="zh-CN"/>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tcPr>
          <w:p w14:paraId="04745002" w14:textId="77777777" w:rsidR="002A70E5" w:rsidRPr="00E44B47" w:rsidRDefault="002A70E5" w:rsidP="00E44B47">
            <w:pPr>
              <w:widowControl w:val="0"/>
              <w:suppressAutoHyphens/>
              <w:autoSpaceDE w:val="0"/>
              <w:autoSpaceDN w:val="0"/>
              <w:adjustRightInd w:val="0"/>
              <w:snapToGrid w:val="0"/>
              <w:jc w:val="both"/>
              <w:rPr>
                <w:rFonts w:eastAsia="Calibri"/>
                <w:b/>
                <w:color w:val="000000"/>
                <w:lang w:eastAsia="zh-CN"/>
              </w:rPr>
            </w:pPr>
            <w:r w:rsidRPr="00E44B47">
              <w:rPr>
                <w:rFonts w:eastAsia="Calibri"/>
                <w:b/>
                <w:color w:val="000000"/>
                <w:lang w:eastAsia="zh-CN"/>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2E1302" w14:textId="77777777" w:rsidR="002A70E5" w:rsidRPr="00E44B47" w:rsidRDefault="002A70E5" w:rsidP="008472DF">
            <w:pPr>
              <w:suppressAutoHyphens/>
              <w:autoSpaceDE w:val="0"/>
              <w:jc w:val="center"/>
              <w:rPr>
                <w:rFonts w:eastAsia="Calibri"/>
                <w:b/>
                <w:color w:val="000000"/>
                <w:lang w:eastAsia="zh-CN"/>
              </w:rPr>
            </w:pPr>
            <w:r w:rsidRPr="00E44B47">
              <w:rPr>
                <w:rFonts w:eastAsia="Calibri"/>
                <w:b/>
                <w:color w:val="000000"/>
                <w:lang w:eastAsia="zh-CN"/>
              </w:rPr>
              <w:t>Počet hodin</w:t>
            </w:r>
          </w:p>
        </w:tc>
      </w:tr>
      <w:tr w:rsidR="002A70E5" w:rsidRPr="00E44B47" w14:paraId="71DBCA80" w14:textId="77777777" w:rsidTr="00444EFE">
        <w:trPr>
          <w:trHeight w:val="1692"/>
        </w:trPr>
        <w:tc>
          <w:tcPr>
            <w:tcW w:w="4757" w:type="dxa"/>
            <w:tcBorders>
              <w:top w:val="single" w:sz="4" w:space="0" w:color="auto"/>
              <w:left w:val="single" w:sz="4" w:space="0" w:color="auto"/>
              <w:bottom w:val="single" w:sz="4" w:space="0" w:color="auto"/>
              <w:right w:val="single" w:sz="4" w:space="0" w:color="auto"/>
            </w:tcBorders>
            <w:hideMark/>
          </w:tcPr>
          <w:p w14:paraId="63122CA3" w14:textId="77777777" w:rsidR="002A70E5" w:rsidRPr="00E44B47" w:rsidRDefault="002A70E5" w:rsidP="00E44B47">
            <w:pPr>
              <w:autoSpaceDE w:val="0"/>
              <w:autoSpaceDN w:val="0"/>
              <w:adjustRightInd w:val="0"/>
              <w:jc w:val="both"/>
              <w:rPr>
                <w:rFonts w:eastAsia="Calibri"/>
                <w:b/>
                <w:color w:val="000000"/>
                <w:lang w:eastAsia="en-US"/>
              </w:rPr>
            </w:pPr>
            <w:r w:rsidRPr="00E44B47">
              <w:rPr>
                <w:rFonts w:eastAsia="Calibri"/>
                <w:b/>
                <w:color w:val="000000"/>
                <w:lang w:eastAsia="en-US"/>
              </w:rPr>
              <w:t>Žák:</w:t>
            </w:r>
          </w:p>
          <w:p w14:paraId="4B475C3B"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s</w:t>
            </w:r>
            <w:r w:rsidR="002A70E5" w:rsidRPr="00E44B47">
              <w:rPr>
                <w:rFonts w:eastAsia="Calibri"/>
                <w:color w:val="000000"/>
                <w:lang w:eastAsia="en-US"/>
              </w:rPr>
              <w:t xml:space="preserve">právně používá a aplikuje základní ekonomické pojmy </w:t>
            </w:r>
          </w:p>
          <w:p w14:paraId="0BAA164F"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c</w:t>
            </w:r>
            <w:r w:rsidR="002A70E5" w:rsidRPr="00E44B47">
              <w:rPr>
                <w:rFonts w:eastAsia="Calibri"/>
                <w:color w:val="000000"/>
                <w:lang w:eastAsia="en-US"/>
              </w:rPr>
              <w:t>harakterizuje cenu, metody stanovení ceny</w:t>
            </w:r>
          </w:p>
          <w:p w14:paraId="17268422"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yjmenuje jednotlivé druhy trhu a</w:t>
            </w:r>
            <w:r>
              <w:rPr>
                <w:rFonts w:eastAsia="Calibri"/>
                <w:color w:val="000000"/>
                <w:lang w:eastAsia="en-US"/>
              </w:rPr>
              <w:t> </w:t>
            </w:r>
            <w:r w:rsidR="002A70E5" w:rsidRPr="00E44B47">
              <w:rPr>
                <w:rFonts w:eastAsia="Calibri"/>
                <w:color w:val="000000"/>
                <w:lang w:eastAsia="en-US"/>
              </w:rPr>
              <w:t>charakterizuje konkurenci</w:t>
            </w:r>
          </w:p>
          <w:p w14:paraId="3BA7BF01"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r</w:t>
            </w:r>
            <w:r w:rsidR="002A70E5" w:rsidRPr="00E44B47">
              <w:rPr>
                <w:rFonts w:eastAsia="Calibri"/>
                <w:color w:val="000000"/>
                <w:lang w:eastAsia="en-US"/>
              </w:rPr>
              <w:t>ozlišuje zboží z hlediska poptávky i</w:t>
            </w:r>
            <w:r>
              <w:rPr>
                <w:rFonts w:eastAsia="Calibri"/>
                <w:color w:val="000000"/>
                <w:lang w:eastAsia="en-US"/>
              </w:rPr>
              <w:t> </w:t>
            </w:r>
            <w:r w:rsidR="002A70E5" w:rsidRPr="00E44B47">
              <w:rPr>
                <w:rFonts w:eastAsia="Calibri"/>
                <w:color w:val="000000"/>
                <w:lang w:eastAsia="en-US"/>
              </w:rPr>
              <w:t>z hlediska užitné hodnoty zboží</w:t>
            </w:r>
          </w:p>
          <w:p w14:paraId="2D575B1D" w14:textId="3174006C"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s</w:t>
            </w:r>
            <w:r w:rsidR="002A70E5" w:rsidRPr="00E44B47">
              <w:rPr>
                <w:rFonts w:eastAsia="Calibri"/>
                <w:color w:val="000000"/>
                <w:lang w:eastAsia="en-US"/>
              </w:rPr>
              <w:t>tanoví cenu, jako součet nákladů, zisku a</w:t>
            </w:r>
            <w:r w:rsidR="00444EFE">
              <w:rPr>
                <w:rFonts w:eastAsia="Calibri"/>
                <w:color w:val="000000"/>
                <w:lang w:eastAsia="en-US"/>
              </w:rPr>
              <w:t> </w:t>
            </w:r>
            <w:r w:rsidR="002A70E5" w:rsidRPr="00E44B47">
              <w:rPr>
                <w:rFonts w:eastAsia="Calibri"/>
                <w:color w:val="000000"/>
                <w:lang w:eastAsia="en-US"/>
              </w:rPr>
              <w:t>DPH a vysvětlí, jak se cena odlišuje podle zákazníků, místa a období</w:t>
            </w:r>
          </w:p>
          <w:p w14:paraId="0B4F2188"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cs="Arial"/>
                <w:color w:val="000000"/>
              </w:rPr>
              <w:t>- o</w:t>
            </w:r>
            <w:r w:rsidR="002A70E5" w:rsidRPr="00E44B47">
              <w:rPr>
                <w:rFonts w:cs="Arial"/>
                <w:color w:val="000000"/>
              </w:rPr>
              <w:t xml:space="preserve">dpovídá na otázky vztahující se k probranému učivu </w:t>
            </w:r>
          </w:p>
        </w:tc>
        <w:tc>
          <w:tcPr>
            <w:tcW w:w="3997" w:type="dxa"/>
            <w:tcBorders>
              <w:top w:val="single" w:sz="4" w:space="0" w:color="auto"/>
              <w:left w:val="single" w:sz="4" w:space="0" w:color="auto"/>
              <w:bottom w:val="single" w:sz="4" w:space="0" w:color="auto"/>
              <w:right w:val="single" w:sz="4" w:space="0" w:color="auto"/>
            </w:tcBorders>
            <w:hideMark/>
          </w:tcPr>
          <w:p w14:paraId="75C62882"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
                <w:bCs/>
                <w:color w:val="000000"/>
                <w:lang w:eastAsia="en-US"/>
              </w:rPr>
              <w:t xml:space="preserve">1. </w:t>
            </w:r>
            <w:r w:rsidR="002A70E5" w:rsidRPr="00E44B47">
              <w:rPr>
                <w:rFonts w:eastAsia="Calibri"/>
                <w:b/>
                <w:bCs/>
                <w:color w:val="000000"/>
                <w:lang w:eastAsia="en-US"/>
              </w:rPr>
              <w:t xml:space="preserve">Základy tržní ekonomiky </w:t>
            </w:r>
          </w:p>
          <w:p w14:paraId="4E0CF5B7"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potřeby, statky, služby, spotřeba,</w:t>
            </w:r>
            <w:r w:rsidR="00E44B47">
              <w:rPr>
                <w:rFonts w:eastAsia="Calibri"/>
                <w:color w:val="000000"/>
                <w:lang w:eastAsia="en-US"/>
              </w:rPr>
              <w:t xml:space="preserve"> </w:t>
            </w:r>
            <w:r w:rsidRPr="00E44B47">
              <w:rPr>
                <w:rFonts w:eastAsia="Calibri"/>
                <w:color w:val="000000"/>
                <w:lang w:eastAsia="en-US"/>
              </w:rPr>
              <w:t>životní úroveň</w:t>
            </w:r>
          </w:p>
          <w:p w14:paraId="623B5C4C"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xml:space="preserve">- výroba, výrobní faktory </w:t>
            </w:r>
          </w:p>
          <w:p w14:paraId="1A50C241"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hospodaření a hospodářský proces</w:t>
            </w:r>
          </w:p>
          <w:p w14:paraId="2738E7A5"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trh, tržní subjekty, nabídka, poptávka</w:t>
            </w:r>
          </w:p>
          <w:p w14:paraId="4D1B68FA"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xml:space="preserve">- zboží a cena </w:t>
            </w:r>
          </w:p>
          <w:p w14:paraId="2F9715F7" w14:textId="77777777" w:rsidR="002A70E5" w:rsidRPr="00E44B47" w:rsidRDefault="002A70E5" w:rsidP="00E44B47">
            <w:pPr>
              <w:pStyle w:val="Odstavecseseznamem"/>
              <w:autoSpaceDE w:val="0"/>
              <w:autoSpaceDN w:val="0"/>
              <w:adjustRightInd w:val="0"/>
              <w:ind w:left="660"/>
              <w:jc w:val="both"/>
              <w:rPr>
                <w:rFonts w:eastAsia="Calibri"/>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23261B9" w14:textId="77777777" w:rsidR="002A70E5" w:rsidRPr="00E44B47" w:rsidRDefault="002A70E5" w:rsidP="008472DF">
            <w:pPr>
              <w:suppressAutoHyphens/>
              <w:autoSpaceDE w:val="0"/>
              <w:jc w:val="center"/>
              <w:rPr>
                <w:rFonts w:eastAsia="Calibri"/>
                <w:b/>
                <w:color w:val="000000"/>
                <w:lang w:eastAsia="zh-CN"/>
              </w:rPr>
            </w:pPr>
            <w:r w:rsidRPr="00E44B47">
              <w:rPr>
                <w:rFonts w:eastAsia="Calibri"/>
                <w:b/>
                <w:color w:val="000000"/>
                <w:lang w:eastAsia="zh-CN"/>
              </w:rPr>
              <w:t>14</w:t>
            </w:r>
          </w:p>
        </w:tc>
      </w:tr>
      <w:tr w:rsidR="002A70E5" w:rsidRPr="00E44B47" w14:paraId="428136BE" w14:textId="77777777" w:rsidTr="00444EFE">
        <w:trPr>
          <w:trHeight w:val="1692"/>
        </w:trPr>
        <w:tc>
          <w:tcPr>
            <w:tcW w:w="4757" w:type="dxa"/>
            <w:tcBorders>
              <w:top w:val="single" w:sz="4" w:space="0" w:color="auto"/>
              <w:left w:val="single" w:sz="4" w:space="0" w:color="auto"/>
              <w:bottom w:val="single" w:sz="4" w:space="0" w:color="auto"/>
              <w:right w:val="single" w:sz="4" w:space="0" w:color="auto"/>
            </w:tcBorders>
            <w:hideMark/>
          </w:tcPr>
          <w:p w14:paraId="17F4779B"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o</w:t>
            </w:r>
            <w:r w:rsidR="002A70E5" w:rsidRPr="00E44B47">
              <w:rPr>
                <w:rFonts w:eastAsia="Calibri"/>
                <w:color w:val="000000"/>
                <w:lang w:eastAsia="en-US"/>
              </w:rPr>
              <w:t>rientuje se v zákonech a pracovně právních vztazích</w:t>
            </w:r>
          </w:p>
          <w:p w14:paraId="189D2664"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v</w:t>
            </w:r>
            <w:r w:rsidR="002A70E5" w:rsidRPr="00E44B47">
              <w:rPr>
                <w:rFonts w:eastAsia="Calibri"/>
                <w:bCs/>
                <w:color w:val="000000"/>
                <w:lang w:eastAsia="en-US"/>
              </w:rPr>
              <w:t>yjmenuje možnosti získání informací o</w:t>
            </w:r>
            <w:r>
              <w:rPr>
                <w:rFonts w:eastAsia="Calibri"/>
                <w:bCs/>
                <w:color w:val="000000"/>
                <w:lang w:eastAsia="en-US"/>
              </w:rPr>
              <w:t> </w:t>
            </w:r>
            <w:r w:rsidR="002A70E5" w:rsidRPr="00E44B47">
              <w:rPr>
                <w:rFonts w:eastAsia="Calibri"/>
                <w:bCs/>
                <w:color w:val="000000"/>
                <w:lang w:eastAsia="en-US"/>
              </w:rPr>
              <w:t>volných pracovních místech</w:t>
            </w:r>
          </w:p>
          <w:p w14:paraId="5FD67CD4"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v</w:t>
            </w:r>
            <w:r w:rsidR="002A70E5" w:rsidRPr="00E44B47">
              <w:rPr>
                <w:rFonts w:eastAsia="Calibri"/>
                <w:bCs/>
                <w:color w:val="000000"/>
                <w:lang w:eastAsia="en-US"/>
              </w:rPr>
              <w:t>yjmenuje webové stránky i denní tisk s nabídkou volných míst</w:t>
            </w:r>
          </w:p>
          <w:p w14:paraId="427FBB30"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opíše kroky a přípravu pracovního pohovoru</w:t>
            </w:r>
          </w:p>
          <w:p w14:paraId="393D090A"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c</w:t>
            </w:r>
            <w:r w:rsidR="002A70E5" w:rsidRPr="00E44B47">
              <w:rPr>
                <w:rFonts w:eastAsia="Calibri"/>
                <w:color w:val="000000"/>
                <w:lang w:eastAsia="en-US"/>
              </w:rPr>
              <w:t>harakterizuje životopis, motivační dopis a další dokumenty potřebné pro vznik pracovního poměru</w:t>
            </w:r>
          </w:p>
          <w:p w14:paraId="75908DFC"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ysvětlí náležitosti pracovní smlouvy a</w:t>
            </w:r>
            <w:r w:rsidR="00004789">
              <w:rPr>
                <w:rFonts w:eastAsia="Calibri"/>
                <w:color w:val="000000"/>
                <w:lang w:eastAsia="en-US"/>
              </w:rPr>
              <w:t> </w:t>
            </w:r>
            <w:r w:rsidR="002A70E5" w:rsidRPr="00E44B47">
              <w:rPr>
                <w:rFonts w:eastAsia="Calibri"/>
                <w:color w:val="000000"/>
                <w:lang w:eastAsia="en-US"/>
              </w:rPr>
              <w:t>dohod</w:t>
            </w:r>
          </w:p>
          <w:p w14:paraId="45A3F615"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w:t>
            </w:r>
            <w:r w:rsidR="002A70E5" w:rsidRPr="00E44B47">
              <w:rPr>
                <w:rFonts w:eastAsia="Calibri"/>
                <w:color w:val="000000"/>
                <w:lang w:eastAsia="en-US"/>
              </w:rPr>
              <w:t>bjasní pojem BOZP</w:t>
            </w:r>
          </w:p>
          <w:p w14:paraId="3E244F15"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n</w:t>
            </w:r>
            <w:r w:rsidR="002A70E5" w:rsidRPr="00E44B47">
              <w:rPr>
                <w:rFonts w:eastAsia="Calibri"/>
                <w:color w:val="000000"/>
                <w:lang w:eastAsia="en-US"/>
              </w:rPr>
              <w:t>a příkladech vysvětlí a vzájemně porovná druhy odpovědnosti za škody ze strany zaměstnance a zaměstnavatele</w:t>
            </w:r>
          </w:p>
          <w:p w14:paraId="11FAAF19"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yjmenuje a charakterizuje jednotlivé druhy ukončení pracovního poměru</w:t>
            </w:r>
          </w:p>
          <w:p w14:paraId="591C1D16"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w:t>
            </w:r>
            <w:r w:rsidR="002A70E5" w:rsidRPr="00E44B47">
              <w:rPr>
                <w:rFonts w:eastAsia="Calibri"/>
                <w:color w:val="000000"/>
                <w:lang w:eastAsia="en-US"/>
              </w:rPr>
              <w:t>bjasní práva zaměstnance při pracovním úrazu</w:t>
            </w:r>
          </w:p>
          <w:p w14:paraId="2694A804"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opíše možnosti uplatnění v profesi i</w:t>
            </w:r>
            <w:r>
              <w:rPr>
                <w:rFonts w:eastAsia="Calibri"/>
                <w:color w:val="000000"/>
                <w:lang w:eastAsia="en-US"/>
              </w:rPr>
              <w:t> </w:t>
            </w:r>
            <w:r w:rsidR="002A70E5" w:rsidRPr="00E44B47">
              <w:rPr>
                <w:rFonts w:eastAsia="Calibri"/>
                <w:color w:val="000000"/>
                <w:lang w:eastAsia="en-US"/>
              </w:rPr>
              <w:t xml:space="preserve">možnosti dalšího vzdělávání </w:t>
            </w:r>
          </w:p>
          <w:p w14:paraId="2FFE5ED2"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 xml:space="preserve">opíše služby, které nabízí Úřad práce </w:t>
            </w:r>
          </w:p>
          <w:p w14:paraId="4C886F10"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w:t>
            </w:r>
            <w:r w:rsidR="002A70E5" w:rsidRPr="00E44B47">
              <w:rPr>
                <w:rFonts w:eastAsia="Calibri"/>
                <w:color w:val="000000"/>
                <w:lang w:eastAsia="en-US"/>
              </w:rPr>
              <w:t>bjasní podmínky přiznání podpory v nezaměstnanosti</w:t>
            </w:r>
          </w:p>
          <w:p w14:paraId="29198B4F"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ysvětlí pojem rekvalifikace</w:t>
            </w:r>
          </w:p>
          <w:p w14:paraId="54022F03"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cs="Arial"/>
                <w:color w:val="000000"/>
              </w:rPr>
              <w:t>- o</w:t>
            </w:r>
            <w:r w:rsidR="002A70E5" w:rsidRPr="00E44B47">
              <w:rPr>
                <w:rFonts w:cs="Arial"/>
                <w:color w:val="000000"/>
              </w:rPr>
              <w:t xml:space="preserve">dpovídá na otázky vztahující se k probranému učivu </w:t>
            </w:r>
          </w:p>
        </w:tc>
        <w:tc>
          <w:tcPr>
            <w:tcW w:w="3997" w:type="dxa"/>
            <w:tcBorders>
              <w:top w:val="single" w:sz="4" w:space="0" w:color="auto"/>
              <w:left w:val="single" w:sz="4" w:space="0" w:color="auto"/>
              <w:bottom w:val="single" w:sz="4" w:space="0" w:color="auto"/>
              <w:right w:val="single" w:sz="4" w:space="0" w:color="auto"/>
            </w:tcBorders>
            <w:hideMark/>
          </w:tcPr>
          <w:p w14:paraId="72D273B5"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
                <w:bCs/>
                <w:color w:val="000000"/>
                <w:lang w:eastAsia="zh-CN"/>
              </w:rPr>
              <w:t xml:space="preserve">2. </w:t>
            </w:r>
            <w:r w:rsidR="002A70E5" w:rsidRPr="00E44B47">
              <w:rPr>
                <w:rFonts w:eastAsia="Calibri"/>
                <w:b/>
                <w:bCs/>
                <w:color w:val="000000"/>
                <w:lang w:eastAsia="zh-CN"/>
              </w:rPr>
              <w:t>Pracovně právní vztahy</w:t>
            </w:r>
          </w:p>
          <w:p w14:paraId="0EADDCFE"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pracovní poměr – zákonná úprava, vznik</w:t>
            </w:r>
          </w:p>
          <w:p w14:paraId="3F03C807"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pracovní smlouva</w:t>
            </w:r>
          </w:p>
          <w:p w14:paraId="0F1D8086"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povinnosti zaměstnance,</w:t>
            </w:r>
            <w:r w:rsidR="00E44B47">
              <w:rPr>
                <w:rFonts w:eastAsia="Calibri"/>
                <w:color w:val="000000"/>
                <w:lang w:eastAsia="zh-CN"/>
              </w:rPr>
              <w:t xml:space="preserve"> </w:t>
            </w:r>
            <w:r w:rsidRPr="00E44B47">
              <w:rPr>
                <w:rFonts w:eastAsia="Calibri"/>
                <w:color w:val="000000"/>
                <w:lang w:eastAsia="zh-CN"/>
              </w:rPr>
              <w:t>zaměstnavatele</w:t>
            </w:r>
          </w:p>
          <w:p w14:paraId="79D84F32"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změny pracovního poměru</w:t>
            </w:r>
          </w:p>
          <w:p w14:paraId="7A632C0B"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pracovní doba, dovolená</w:t>
            </w:r>
          </w:p>
          <w:p w14:paraId="499D9E01"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ukončení pracovního poměru</w:t>
            </w:r>
          </w:p>
          <w:p w14:paraId="3EC35784"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dohody o pracích konaných mimo pracovní poměr</w:t>
            </w:r>
          </w:p>
          <w:p w14:paraId="670143E9"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práva a odpovědnost zaměstnanců a zaměstnavatelů</w:t>
            </w:r>
          </w:p>
          <w:p w14:paraId="36971D22"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pracovní úrazy</w:t>
            </w:r>
          </w:p>
          <w:p w14:paraId="5E4572DF"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Úřad práce</w:t>
            </w:r>
          </w:p>
          <w:p w14:paraId="2954C6D4" w14:textId="77777777" w:rsidR="002A70E5" w:rsidRPr="00E44B47" w:rsidRDefault="002A70E5" w:rsidP="00E44B47">
            <w:pPr>
              <w:autoSpaceDE w:val="0"/>
              <w:autoSpaceDN w:val="0"/>
              <w:adjustRightInd w:val="0"/>
              <w:jc w:val="both"/>
              <w:rPr>
                <w:rFonts w:eastAsia="Calibri"/>
                <w:color w:val="000000"/>
                <w:lang w:eastAsia="zh-CN"/>
              </w:rPr>
            </w:pPr>
            <w:r w:rsidRPr="00E44B47">
              <w:rPr>
                <w:rFonts w:eastAsia="Calibri"/>
                <w:color w:val="000000"/>
                <w:lang w:eastAsia="zh-CN"/>
              </w:rPr>
              <w:t>- rekvalifikace</w:t>
            </w:r>
          </w:p>
          <w:p w14:paraId="345C897C" w14:textId="77777777" w:rsidR="002A70E5" w:rsidRPr="00E44B47" w:rsidRDefault="002A70E5" w:rsidP="00E44B47">
            <w:pPr>
              <w:pStyle w:val="Odstavecseseznamem"/>
              <w:autoSpaceDE w:val="0"/>
              <w:autoSpaceDN w:val="0"/>
              <w:adjustRightInd w:val="0"/>
              <w:ind w:left="660"/>
              <w:jc w:val="both"/>
              <w:rPr>
                <w:rFonts w:eastAsia="Calibri"/>
                <w:color w:val="000000"/>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D13250C" w14:textId="77777777" w:rsidR="002A70E5" w:rsidRPr="00E44B47" w:rsidRDefault="002A70E5" w:rsidP="008472DF">
            <w:pPr>
              <w:suppressAutoHyphens/>
              <w:autoSpaceDE w:val="0"/>
              <w:jc w:val="center"/>
              <w:rPr>
                <w:rFonts w:eastAsia="Calibri"/>
                <w:b/>
                <w:color w:val="000000"/>
                <w:lang w:eastAsia="zh-CN"/>
              </w:rPr>
            </w:pPr>
            <w:r w:rsidRPr="00E44B47">
              <w:rPr>
                <w:rFonts w:eastAsia="Calibri"/>
                <w:b/>
                <w:color w:val="000000"/>
                <w:lang w:eastAsia="zh-CN"/>
              </w:rPr>
              <w:t>16</w:t>
            </w:r>
          </w:p>
        </w:tc>
      </w:tr>
      <w:tr w:rsidR="002A70E5" w:rsidRPr="00E44B47" w14:paraId="511A53CC" w14:textId="77777777" w:rsidTr="00444EFE">
        <w:trPr>
          <w:trHeight w:val="920"/>
        </w:trPr>
        <w:tc>
          <w:tcPr>
            <w:tcW w:w="4757" w:type="dxa"/>
            <w:tcBorders>
              <w:top w:val="single" w:sz="4" w:space="0" w:color="auto"/>
              <w:left w:val="single" w:sz="4" w:space="0" w:color="auto"/>
              <w:bottom w:val="single" w:sz="4" w:space="0" w:color="auto"/>
              <w:right w:val="single" w:sz="4" w:space="0" w:color="auto"/>
            </w:tcBorders>
            <w:hideMark/>
          </w:tcPr>
          <w:p w14:paraId="721DFAC0"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lastRenderedPageBreak/>
              <w:t>- o</w:t>
            </w:r>
            <w:r w:rsidR="002A70E5" w:rsidRPr="00E44B47">
              <w:rPr>
                <w:rFonts w:eastAsia="Calibri"/>
                <w:color w:val="000000"/>
                <w:lang w:eastAsia="en-US"/>
              </w:rPr>
              <w:t>rientuje se v zákonné úpravě mezd</w:t>
            </w:r>
          </w:p>
          <w:p w14:paraId="03298EE4"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opíše rozdíl mezi mzdou a platem</w:t>
            </w:r>
          </w:p>
          <w:p w14:paraId="6C5B6D1C"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c</w:t>
            </w:r>
            <w:r w:rsidR="002A70E5" w:rsidRPr="00E44B47">
              <w:rPr>
                <w:rFonts w:eastAsia="Calibri"/>
                <w:color w:val="000000"/>
                <w:lang w:eastAsia="en-US"/>
              </w:rPr>
              <w:t>harakterizuje jednotlivé druhy mezd a</w:t>
            </w:r>
            <w:r>
              <w:rPr>
                <w:rFonts w:eastAsia="Calibri"/>
                <w:color w:val="000000"/>
                <w:lang w:eastAsia="en-US"/>
              </w:rPr>
              <w:t> </w:t>
            </w:r>
            <w:r w:rsidR="002A70E5" w:rsidRPr="00E44B47">
              <w:rPr>
                <w:rFonts w:eastAsia="Calibri"/>
                <w:color w:val="000000"/>
                <w:lang w:eastAsia="en-US"/>
              </w:rPr>
              <w:t>popíše způsob jejich výpočtu</w:t>
            </w:r>
          </w:p>
          <w:p w14:paraId="0A75B26E"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yjmenuje nenárokové složky mzdy a</w:t>
            </w:r>
            <w:r w:rsidR="00004789">
              <w:rPr>
                <w:rFonts w:eastAsia="Calibri"/>
                <w:color w:val="000000"/>
                <w:lang w:eastAsia="en-US"/>
              </w:rPr>
              <w:t> </w:t>
            </w:r>
            <w:r w:rsidR="002A70E5" w:rsidRPr="00E44B47">
              <w:rPr>
                <w:rFonts w:eastAsia="Calibri"/>
                <w:color w:val="000000"/>
                <w:lang w:eastAsia="en-US"/>
              </w:rPr>
              <w:t>zaměstnanecké benefity</w:t>
            </w:r>
          </w:p>
          <w:p w14:paraId="604AD5B0"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c</w:t>
            </w:r>
            <w:r w:rsidR="002A70E5" w:rsidRPr="00E44B47">
              <w:rPr>
                <w:rFonts w:eastAsia="Calibri"/>
                <w:color w:val="000000"/>
                <w:lang w:eastAsia="en-US"/>
              </w:rPr>
              <w:t>harakterizuje mzdový výměr a jeho obsah</w:t>
            </w:r>
          </w:p>
          <w:p w14:paraId="31F4B5D4"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ysvětlí jednotlivé složky mzdy</w:t>
            </w:r>
          </w:p>
          <w:p w14:paraId="13F04748"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 xml:space="preserve">rovede mzdové výpočty </w:t>
            </w:r>
          </w:p>
          <w:p w14:paraId="03EB50A7"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ob</w:t>
            </w:r>
            <w:r w:rsidR="002A70E5" w:rsidRPr="00E44B47">
              <w:rPr>
                <w:rFonts w:eastAsia="Calibri"/>
                <w:color w:val="000000"/>
                <w:lang w:eastAsia="en-US"/>
              </w:rPr>
              <w:t>jasní sociální, zdravotní pojištění a</w:t>
            </w:r>
            <w:r>
              <w:rPr>
                <w:rFonts w:eastAsia="Calibri"/>
                <w:color w:val="000000"/>
                <w:lang w:eastAsia="en-US"/>
              </w:rPr>
              <w:t> </w:t>
            </w:r>
            <w:r w:rsidR="002A70E5" w:rsidRPr="00E44B47">
              <w:rPr>
                <w:rFonts w:eastAsia="Calibri"/>
                <w:color w:val="000000"/>
                <w:lang w:eastAsia="en-US"/>
              </w:rPr>
              <w:t>nemocenskou</w:t>
            </w:r>
          </w:p>
          <w:p w14:paraId="7581D2AF"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r</w:t>
            </w:r>
            <w:r w:rsidR="002A70E5" w:rsidRPr="00E44B47">
              <w:rPr>
                <w:rFonts w:eastAsia="Calibri"/>
                <w:color w:val="000000"/>
                <w:lang w:eastAsia="en-US"/>
              </w:rPr>
              <w:t>ozlišuje formuláře mzdové evidence</w:t>
            </w:r>
          </w:p>
          <w:p w14:paraId="107C7060"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u</w:t>
            </w:r>
            <w:r w:rsidR="002A70E5" w:rsidRPr="00E44B47">
              <w:rPr>
                <w:rFonts w:eastAsia="Calibri"/>
                <w:color w:val="000000"/>
                <w:lang w:eastAsia="en-US"/>
              </w:rPr>
              <w:t>mí hospodařit s nabytými prostředky</w:t>
            </w:r>
          </w:p>
          <w:p w14:paraId="10EFBC77"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u</w:t>
            </w:r>
            <w:r w:rsidR="002A70E5" w:rsidRPr="00E44B47">
              <w:rPr>
                <w:rFonts w:eastAsia="Calibri"/>
                <w:color w:val="000000"/>
                <w:lang w:eastAsia="en-US"/>
              </w:rPr>
              <w:t>mí sestavit rodinný rozpočet</w:t>
            </w:r>
          </w:p>
          <w:p w14:paraId="581DCD70"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yjmenuje nejčastější příjmy a výdaje domácnosti</w:t>
            </w:r>
          </w:p>
          <w:p w14:paraId="0A5F21F9"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opíše operativní a dlouhodobou finanční rezervu</w:t>
            </w:r>
          </w:p>
          <w:p w14:paraId="7EA71097" w14:textId="77777777" w:rsidR="002A70E5" w:rsidRPr="00E44B47"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E44B47">
              <w:rPr>
                <w:rFonts w:eastAsia="Calibri"/>
                <w:bCs/>
                <w:color w:val="000000"/>
                <w:lang w:eastAsia="en-US"/>
              </w:rPr>
              <w:t>ysvětlí pojem exekuce</w:t>
            </w:r>
          </w:p>
          <w:p w14:paraId="6A346777" w14:textId="77777777" w:rsidR="002A70E5" w:rsidRPr="00E44B47"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o</w:t>
            </w:r>
            <w:r w:rsidR="002A70E5" w:rsidRPr="00E44B47">
              <w:rPr>
                <w:rFonts w:eastAsia="Calibri"/>
                <w:bCs/>
                <w:color w:val="000000"/>
                <w:lang w:eastAsia="en-US"/>
              </w:rPr>
              <w:t>bjasní práva a povinnosti související s exekucí</w:t>
            </w:r>
          </w:p>
          <w:p w14:paraId="77722EBF" w14:textId="77777777" w:rsidR="002A70E5" w:rsidRPr="00E44B47"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E44B47">
              <w:rPr>
                <w:rFonts w:eastAsia="Calibri"/>
                <w:bCs/>
                <w:color w:val="000000"/>
                <w:lang w:eastAsia="en-US"/>
              </w:rPr>
              <w:t>yjmenuje příklady věcí, které exekutor nesmí zabavit</w:t>
            </w:r>
          </w:p>
          <w:p w14:paraId="72785284" w14:textId="77777777" w:rsidR="002A70E5" w:rsidRPr="00E44B47"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p</w:t>
            </w:r>
            <w:r w:rsidR="002A70E5" w:rsidRPr="00E44B47">
              <w:rPr>
                <w:rFonts w:eastAsia="Calibri"/>
                <w:bCs/>
                <w:color w:val="000000"/>
                <w:lang w:eastAsia="en-US"/>
              </w:rPr>
              <w:t>opíše, co je osobní bankrot</w:t>
            </w:r>
          </w:p>
          <w:p w14:paraId="0D0278FC"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p</w:t>
            </w:r>
            <w:r w:rsidR="002A70E5" w:rsidRPr="00E44B47">
              <w:rPr>
                <w:rFonts w:eastAsia="Calibri"/>
                <w:bCs/>
                <w:color w:val="000000"/>
                <w:lang w:eastAsia="en-US"/>
              </w:rPr>
              <w:t>opíše podmínky povolení osobního bankrotu</w:t>
            </w:r>
          </w:p>
          <w:p w14:paraId="32E805BC"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cs="Arial"/>
                <w:color w:val="000000"/>
              </w:rPr>
              <w:t>- o</w:t>
            </w:r>
            <w:r w:rsidR="002A70E5" w:rsidRPr="00E44B47">
              <w:rPr>
                <w:rFonts w:cs="Arial"/>
                <w:color w:val="000000"/>
              </w:rPr>
              <w:t xml:space="preserve">dpovídá na otázky vztahující se k probranému učivu </w:t>
            </w:r>
          </w:p>
          <w:p w14:paraId="0A30BAE4" w14:textId="77777777" w:rsidR="002A70E5" w:rsidRPr="00E44B47" w:rsidRDefault="002A70E5" w:rsidP="00E44B47">
            <w:pPr>
              <w:autoSpaceDE w:val="0"/>
              <w:autoSpaceDN w:val="0"/>
              <w:adjustRightInd w:val="0"/>
              <w:ind w:left="300"/>
              <w:jc w:val="both"/>
              <w:rPr>
                <w:rFonts w:eastAsia="Calibri"/>
                <w:b/>
                <w:bCs/>
                <w:color w:val="000000"/>
                <w:lang w:eastAsia="en-US"/>
              </w:rPr>
            </w:pPr>
          </w:p>
        </w:tc>
        <w:tc>
          <w:tcPr>
            <w:tcW w:w="3997" w:type="dxa"/>
            <w:tcBorders>
              <w:top w:val="single" w:sz="4" w:space="0" w:color="auto"/>
              <w:left w:val="single" w:sz="4" w:space="0" w:color="auto"/>
              <w:bottom w:val="single" w:sz="4" w:space="0" w:color="auto"/>
              <w:right w:val="single" w:sz="4" w:space="0" w:color="auto"/>
            </w:tcBorders>
            <w:hideMark/>
          </w:tcPr>
          <w:p w14:paraId="0A7E7C25" w14:textId="77777777" w:rsidR="002A70E5" w:rsidRPr="00E44B47" w:rsidRDefault="00E44B47" w:rsidP="00E44B47">
            <w:pPr>
              <w:pStyle w:val="Odstavecseseznamem"/>
              <w:autoSpaceDE w:val="0"/>
              <w:autoSpaceDN w:val="0"/>
              <w:adjustRightInd w:val="0"/>
              <w:ind w:left="0"/>
              <w:jc w:val="both"/>
              <w:rPr>
                <w:rFonts w:eastAsia="Calibri"/>
                <w:b/>
                <w:bCs/>
                <w:color w:val="000000"/>
                <w:lang w:eastAsia="en-US"/>
              </w:rPr>
            </w:pPr>
            <w:r>
              <w:rPr>
                <w:rFonts w:eastAsia="Calibri"/>
                <w:b/>
                <w:color w:val="000000"/>
                <w:lang w:eastAsia="en-US"/>
              </w:rPr>
              <w:t xml:space="preserve">3. </w:t>
            </w:r>
            <w:r w:rsidR="002A70E5" w:rsidRPr="00E44B47">
              <w:rPr>
                <w:rFonts w:eastAsia="Calibri"/>
                <w:b/>
                <w:color w:val="000000"/>
                <w:lang w:eastAsia="en-US"/>
              </w:rPr>
              <w:t>Odměňování zaměstnanců</w:t>
            </w:r>
          </w:p>
          <w:p w14:paraId="316D5D93" w14:textId="77777777" w:rsidR="002A70E5" w:rsidRPr="00E44B47" w:rsidRDefault="002A70E5" w:rsidP="00E44B47">
            <w:pPr>
              <w:autoSpaceDE w:val="0"/>
              <w:autoSpaceDN w:val="0"/>
              <w:adjustRightInd w:val="0"/>
              <w:jc w:val="both"/>
              <w:rPr>
                <w:rFonts w:eastAsia="Calibri"/>
                <w:b/>
                <w:bCs/>
                <w:color w:val="000000"/>
                <w:lang w:eastAsia="en-US"/>
              </w:rPr>
            </w:pPr>
            <w:r w:rsidRPr="00E44B47">
              <w:rPr>
                <w:rFonts w:eastAsia="Calibri"/>
                <w:color w:val="000000"/>
                <w:lang w:eastAsia="en-US"/>
              </w:rPr>
              <w:t>- pojem mzda</w:t>
            </w:r>
          </w:p>
          <w:p w14:paraId="4BABAAD7"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formy mezd – mzda časová a</w:t>
            </w:r>
            <w:r w:rsidR="00E44B47">
              <w:rPr>
                <w:rFonts w:eastAsia="Calibri"/>
                <w:color w:val="000000"/>
                <w:lang w:eastAsia="en-US"/>
              </w:rPr>
              <w:t> </w:t>
            </w:r>
            <w:r w:rsidRPr="00E44B47">
              <w:rPr>
                <w:rFonts w:eastAsia="Calibri"/>
                <w:color w:val="000000"/>
                <w:lang w:eastAsia="en-US"/>
              </w:rPr>
              <w:t>úkolová</w:t>
            </w:r>
          </w:p>
          <w:p w14:paraId="13C5DD2A"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struktura mzdy a její výpočet</w:t>
            </w:r>
          </w:p>
          <w:p w14:paraId="28C24CAE"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pojistné na sociální zabezpečení a zdravotní pojištění</w:t>
            </w:r>
          </w:p>
          <w:p w14:paraId="4104806F"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mzdová evidence</w:t>
            </w:r>
          </w:p>
          <w:p w14:paraId="64BFF844"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rodinný rozpočet</w:t>
            </w:r>
          </w:p>
          <w:p w14:paraId="33A42FA8"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exekuce a osobní bankrot</w:t>
            </w:r>
          </w:p>
          <w:p w14:paraId="3CC50989" w14:textId="77777777" w:rsidR="002A70E5" w:rsidRPr="00E44B47" w:rsidRDefault="002A70E5" w:rsidP="00E44B47">
            <w:pPr>
              <w:pStyle w:val="Odstavecseseznamem"/>
              <w:autoSpaceDE w:val="0"/>
              <w:autoSpaceDN w:val="0"/>
              <w:adjustRightInd w:val="0"/>
              <w:ind w:left="660"/>
              <w:jc w:val="both"/>
              <w:rPr>
                <w:rFonts w:eastAsia="Calibri"/>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E0BADE0" w14:textId="77777777" w:rsidR="002A70E5" w:rsidRPr="00E44B47" w:rsidRDefault="002A70E5" w:rsidP="008472DF">
            <w:pPr>
              <w:suppressAutoHyphens/>
              <w:autoSpaceDE w:val="0"/>
              <w:jc w:val="center"/>
              <w:rPr>
                <w:rFonts w:eastAsia="Calibri"/>
                <w:b/>
                <w:color w:val="000000"/>
                <w:lang w:eastAsia="zh-CN"/>
              </w:rPr>
            </w:pPr>
            <w:r w:rsidRPr="00E44B47">
              <w:rPr>
                <w:rFonts w:eastAsia="Calibri"/>
                <w:b/>
                <w:color w:val="000000"/>
                <w:lang w:eastAsia="zh-CN"/>
              </w:rPr>
              <w:t>16</w:t>
            </w:r>
          </w:p>
        </w:tc>
      </w:tr>
      <w:tr w:rsidR="002A70E5" w:rsidRPr="00E44B47" w14:paraId="5F4D0A25" w14:textId="77777777" w:rsidTr="00444EFE">
        <w:tc>
          <w:tcPr>
            <w:tcW w:w="4757" w:type="dxa"/>
            <w:tcBorders>
              <w:top w:val="single" w:sz="4" w:space="0" w:color="auto"/>
              <w:left w:val="single" w:sz="4" w:space="0" w:color="auto"/>
              <w:bottom w:val="single" w:sz="4" w:space="0" w:color="auto"/>
              <w:right w:val="single" w:sz="4" w:space="0" w:color="auto"/>
            </w:tcBorders>
            <w:hideMark/>
          </w:tcPr>
          <w:p w14:paraId="7A0DA8D3"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ysvětlí možnosti podnikání v ČR</w:t>
            </w:r>
          </w:p>
          <w:p w14:paraId="7912A02F"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c</w:t>
            </w:r>
            <w:r w:rsidR="002A70E5" w:rsidRPr="00E44B47">
              <w:rPr>
                <w:rFonts w:eastAsia="Calibri"/>
                <w:color w:val="000000"/>
                <w:lang w:eastAsia="en-US"/>
              </w:rPr>
              <w:t>harakterizuje živnostenské podnikání</w:t>
            </w:r>
          </w:p>
          <w:p w14:paraId="5A981CE4"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k</w:t>
            </w:r>
            <w:r w:rsidR="002A70E5" w:rsidRPr="00E44B47">
              <w:rPr>
                <w:rFonts w:eastAsia="Calibri"/>
                <w:color w:val="000000"/>
                <w:lang w:eastAsia="en-US"/>
              </w:rPr>
              <w:t>omentuje jednotlivé kroky při zakládání živnosti</w:t>
            </w:r>
          </w:p>
          <w:p w14:paraId="18992D5F"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r</w:t>
            </w:r>
            <w:r w:rsidR="002A70E5" w:rsidRPr="00E44B47">
              <w:rPr>
                <w:rFonts w:eastAsia="Calibri"/>
                <w:color w:val="000000"/>
                <w:lang w:eastAsia="en-US"/>
              </w:rPr>
              <w:t>ozezná druhy živností a uvede k nim příklad</w:t>
            </w:r>
          </w:p>
          <w:p w14:paraId="476E677C"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ysvětlí pojem odpovědný zástupce</w:t>
            </w:r>
          </w:p>
          <w:p w14:paraId="7184CEF2"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yjmenuje způsoby zániku živnosti</w:t>
            </w:r>
          </w:p>
          <w:p w14:paraId="0F03FE06"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w:t>
            </w:r>
            <w:r w:rsidR="002A70E5" w:rsidRPr="00E44B47">
              <w:rPr>
                <w:rFonts w:eastAsia="Calibri"/>
                <w:color w:val="000000"/>
                <w:lang w:eastAsia="en-US"/>
              </w:rPr>
              <w:t>bjasní podmínky pro podnikání právnických osob</w:t>
            </w:r>
          </w:p>
          <w:p w14:paraId="2734D312"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ysvětlí pojem právnická osoba</w:t>
            </w:r>
          </w:p>
          <w:p w14:paraId="3092176E"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r</w:t>
            </w:r>
            <w:r w:rsidR="002A70E5" w:rsidRPr="00E44B47">
              <w:rPr>
                <w:rFonts w:eastAsia="Calibri"/>
                <w:color w:val="000000"/>
                <w:lang w:eastAsia="en-US"/>
              </w:rPr>
              <w:t>ozlišuje jednotlivé typy obchodních společností</w:t>
            </w:r>
          </w:p>
          <w:p w14:paraId="6F99B225"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p</w:t>
            </w:r>
            <w:r w:rsidR="002A70E5" w:rsidRPr="00E44B47">
              <w:rPr>
                <w:rFonts w:eastAsia="Calibri"/>
                <w:color w:val="000000"/>
                <w:lang w:eastAsia="en-US"/>
              </w:rPr>
              <w:t>opíše a vypracuje podnikatelský záměr a</w:t>
            </w:r>
            <w:r>
              <w:rPr>
                <w:rFonts w:eastAsia="Calibri"/>
                <w:color w:val="000000"/>
                <w:lang w:eastAsia="en-US"/>
              </w:rPr>
              <w:t> </w:t>
            </w:r>
            <w:r w:rsidR="002A70E5" w:rsidRPr="00E44B47">
              <w:rPr>
                <w:rFonts w:eastAsia="Calibri"/>
                <w:color w:val="000000"/>
                <w:lang w:eastAsia="en-US"/>
              </w:rPr>
              <w:t>zakladatelský rozpočet</w:t>
            </w:r>
          </w:p>
          <w:p w14:paraId="765437D0"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v</w:t>
            </w:r>
            <w:r w:rsidR="002A70E5" w:rsidRPr="00E44B47">
              <w:rPr>
                <w:rFonts w:eastAsia="Calibri"/>
                <w:color w:val="000000"/>
                <w:lang w:eastAsia="en-US"/>
              </w:rPr>
              <w:t>yjmenuje základní povinnosti podnikatele</w:t>
            </w:r>
          </w:p>
          <w:p w14:paraId="17EE28DE"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w:t>
            </w:r>
            <w:r w:rsidR="002A70E5" w:rsidRPr="00E44B47">
              <w:rPr>
                <w:rFonts w:eastAsia="Calibri"/>
                <w:color w:val="000000"/>
                <w:lang w:eastAsia="en-US"/>
              </w:rPr>
              <w:t>bjasní výhody a nevýhody podnikání jedince</w:t>
            </w:r>
          </w:p>
          <w:p w14:paraId="26A27B55"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cs="Arial"/>
                <w:color w:val="000000"/>
              </w:rPr>
              <w:t>- o</w:t>
            </w:r>
            <w:r w:rsidR="002A70E5" w:rsidRPr="00E44B47">
              <w:rPr>
                <w:rFonts w:cs="Arial"/>
                <w:color w:val="000000"/>
              </w:rPr>
              <w:t xml:space="preserve">dpovídá na otázky vztahující se k probranému učivu </w:t>
            </w:r>
            <w:r w:rsidR="002A70E5" w:rsidRPr="00E44B47">
              <w:rPr>
                <w:rFonts w:eastAsia="Calibri"/>
                <w:color w:val="000000"/>
                <w:lang w:eastAsia="en-US"/>
              </w:rPr>
              <w:t xml:space="preserve"> </w:t>
            </w:r>
          </w:p>
          <w:p w14:paraId="42622593" w14:textId="77777777" w:rsidR="002A70E5" w:rsidRPr="00E44B47" w:rsidRDefault="002A70E5" w:rsidP="00E44B47">
            <w:pPr>
              <w:pStyle w:val="Odstavecseseznamem"/>
              <w:autoSpaceDE w:val="0"/>
              <w:autoSpaceDN w:val="0"/>
              <w:adjustRightInd w:val="0"/>
              <w:ind w:left="660"/>
              <w:jc w:val="both"/>
              <w:rPr>
                <w:rFonts w:eastAsia="Calibri"/>
                <w:b/>
                <w:bCs/>
                <w:color w:val="000000"/>
                <w:lang w:eastAsia="en-US"/>
              </w:rPr>
            </w:pPr>
          </w:p>
        </w:tc>
        <w:tc>
          <w:tcPr>
            <w:tcW w:w="3997" w:type="dxa"/>
            <w:tcBorders>
              <w:top w:val="single" w:sz="4" w:space="0" w:color="auto"/>
              <w:left w:val="single" w:sz="4" w:space="0" w:color="auto"/>
              <w:bottom w:val="single" w:sz="4" w:space="0" w:color="auto"/>
              <w:right w:val="single" w:sz="4" w:space="0" w:color="auto"/>
            </w:tcBorders>
            <w:hideMark/>
          </w:tcPr>
          <w:p w14:paraId="4A484CFF" w14:textId="77777777" w:rsidR="002A70E5" w:rsidRPr="00E44B47"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
                <w:bCs/>
                <w:color w:val="000000"/>
                <w:lang w:eastAsia="zh-CN"/>
              </w:rPr>
              <w:t xml:space="preserve">4. </w:t>
            </w:r>
            <w:r w:rsidR="002A70E5" w:rsidRPr="00E44B47">
              <w:rPr>
                <w:rFonts w:eastAsia="Calibri"/>
                <w:b/>
                <w:bCs/>
                <w:color w:val="000000"/>
                <w:lang w:eastAsia="zh-CN"/>
              </w:rPr>
              <w:t>Podnikání</w:t>
            </w:r>
          </w:p>
          <w:p w14:paraId="52BEAF3F"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podnikání podle Živnostenského</w:t>
            </w:r>
            <w:r w:rsidR="00004789">
              <w:rPr>
                <w:rFonts w:eastAsia="Calibri"/>
                <w:color w:val="000000"/>
                <w:lang w:eastAsia="en-US"/>
              </w:rPr>
              <w:t xml:space="preserve"> </w:t>
            </w:r>
            <w:r w:rsidRPr="00E44B47">
              <w:rPr>
                <w:rFonts w:eastAsia="Calibri"/>
                <w:color w:val="000000"/>
                <w:lang w:eastAsia="en-US"/>
              </w:rPr>
              <w:t>zákona – typy, kroky, zahájení a</w:t>
            </w:r>
            <w:r w:rsidR="00004789">
              <w:rPr>
                <w:rFonts w:eastAsia="Calibri"/>
                <w:color w:val="000000"/>
                <w:lang w:eastAsia="en-US"/>
              </w:rPr>
              <w:t> </w:t>
            </w:r>
            <w:r w:rsidRPr="00E44B47">
              <w:rPr>
                <w:rFonts w:eastAsia="Calibri"/>
                <w:color w:val="000000"/>
                <w:lang w:eastAsia="en-US"/>
              </w:rPr>
              <w:t xml:space="preserve">ukončení činnosti </w:t>
            </w:r>
          </w:p>
          <w:p w14:paraId="7855F134"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podnikání právnických osob podle</w:t>
            </w:r>
            <w:r w:rsidR="00004789">
              <w:rPr>
                <w:rFonts w:eastAsia="Calibri"/>
                <w:color w:val="000000"/>
                <w:lang w:eastAsia="en-US"/>
              </w:rPr>
              <w:t xml:space="preserve"> </w:t>
            </w:r>
            <w:r w:rsidRPr="00E44B47">
              <w:rPr>
                <w:rFonts w:eastAsia="Calibri"/>
                <w:color w:val="000000"/>
                <w:lang w:eastAsia="en-US"/>
              </w:rPr>
              <w:t>Zákona o obchodních korporací</w:t>
            </w:r>
          </w:p>
          <w:p w14:paraId="1413589F"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podnikatelský záměr</w:t>
            </w:r>
          </w:p>
          <w:p w14:paraId="453B81A3"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zakladatelský rozpočet</w:t>
            </w:r>
          </w:p>
          <w:p w14:paraId="16E914B2" w14:textId="77777777" w:rsidR="002A70E5" w:rsidRPr="00E44B47" w:rsidRDefault="002A70E5" w:rsidP="00E44B47">
            <w:pPr>
              <w:autoSpaceDE w:val="0"/>
              <w:autoSpaceDN w:val="0"/>
              <w:adjustRightInd w:val="0"/>
              <w:jc w:val="both"/>
              <w:rPr>
                <w:rFonts w:eastAsia="Calibri"/>
                <w:color w:val="000000"/>
                <w:lang w:eastAsia="en-US"/>
              </w:rPr>
            </w:pPr>
            <w:r w:rsidRPr="00E44B47">
              <w:rPr>
                <w:rFonts w:eastAsia="Calibri"/>
                <w:color w:val="000000"/>
                <w:lang w:eastAsia="en-US"/>
              </w:rPr>
              <w:t>- povinnosti podnikatele</w:t>
            </w:r>
          </w:p>
          <w:p w14:paraId="06CBB946" w14:textId="77777777" w:rsidR="002A70E5" w:rsidRPr="00E44B47" w:rsidRDefault="002A70E5" w:rsidP="00E44B47">
            <w:pPr>
              <w:autoSpaceDE w:val="0"/>
              <w:autoSpaceDN w:val="0"/>
              <w:adjustRightInd w:val="0"/>
              <w:jc w:val="both"/>
              <w:rPr>
                <w:rFonts w:eastAsia="Calibri"/>
                <w:color w:val="000000"/>
                <w:lang w:eastAsia="en-US"/>
              </w:rPr>
            </w:pPr>
          </w:p>
          <w:p w14:paraId="508F6648" w14:textId="77777777" w:rsidR="002A70E5" w:rsidRPr="00E44B47" w:rsidRDefault="002A70E5" w:rsidP="00E44B47">
            <w:pPr>
              <w:pStyle w:val="Odstavecseseznamem"/>
              <w:autoSpaceDE w:val="0"/>
              <w:autoSpaceDN w:val="0"/>
              <w:adjustRightInd w:val="0"/>
              <w:ind w:left="660"/>
              <w:jc w:val="both"/>
              <w:rPr>
                <w:rFonts w:eastAsia="Calibri"/>
                <w:color w:val="000000"/>
                <w:lang w:eastAsia="en-US"/>
              </w:rPr>
            </w:pPr>
          </w:p>
          <w:p w14:paraId="2853A64F" w14:textId="77777777" w:rsidR="002A70E5" w:rsidRPr="00E44B47" w:rsidRDefault="002A70E5" w:rsidP="00E44B47">
            <w:pPr>
              <w:pStyle w:val="Odstavecseseznamem"/>
              <w:autoSpaceDE w:val="0"/>
              <w:autoSpaceDN w:val="0"/>
              <w:adjustRightInd w:val="0"/>
              <w:ind w:left="660"/>
              <w:jc w:val="both"/>
              <w:rPr>
                <w:rFonts w:eastAsia="Calibri"/>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C1FE97C" w14:textId="77777777" w:rsidR="002A70E5" w:rsidRPr="00E44B47" w:rsidRDefault="002A70E5" w:rsidP="008472DF">
            <w:pPr>
              <w:suppressAutoHyphens/>
              <w:autoSpaceDE w:val="0"/>
              <w:jc w:val="center"/>
              <w:rPr>
                <w:rFonts w:eastAsia="Calibri"/>
                <w:b/>
                <w:color w:val="000000"/>
                <w:lang w:eastAsia="zh-CN"/>
              </w:rPr>
            </w:pPr>
            <w:r w:rsidRPr="00E44B47">
              <w:rPr>
                <w:rFonts w:eastAsia="Calibri"/>
                <w:b/>
                <w:color w:val="000000"/>
                <w:lang w:eastAsia="zh-CN"/>
              </w:rPr>
              <w:t>20</w:t>
            </w:r>
          </w:p>
        </w:tc>
      </w:tr>
    </w:tbl>
    <w:p w14:paraId="45903CAD" w14:textId="16855EB9" w:rsidR="002A70E5" w:rsidRDefault="002A70E5" w:rsidP="002A70E5">
      <w:pPr>
        <w:widowControl w:val="0"/>
        <w:autoSpaceDE w:val="0"/>
        <w:autoSpaceDN w:val="0"/>
        <w:adjustRightInd w:val="0"/>
        <w:snapToGrid w:val="0"/>
        <w:rPr>
          <w:b/>
          <w:color w:val="000000"/>
        </w:rPr>
      </w:pPr>
      <w:r w:rsidRPr="002A70E5">
        <w:rPr>
          <w:b/>
          <w:color w:val="000000"/>
        </w:rPr>
        <w:t>3.</w:t>
      </w:r>
      <w:r w:rsidR="00004789">
        <w:rPr>
          <w:b/>
          <w:color w:val="000000"/>
        </w:rPr>
        <w:t xml:space="preserve"> ročník: celkem 58 hodin</w:t>
      </w:r>
    </w:p>
    <w:p w14:paraId="158F8DBE" w14:textId="77777777" w:rsidR="00444EFE" w:rsidRPr="002A70E5" w:rsidRDefault="00444EFE" w:rsidP="002A70E5">
      <w:pPr>
        <w:widowControl w:val="0"/>
        <w:autoSpaceDE w:val="0"/>
        <w:autoSpaceDN w:val="0"/>
        <w:adjustRightInd w:val="0"/>
        <w:snapToGrid w:val="0"/>
        <w:rPr>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3753"/>
        <w:gridCol w:w="973"/>
      </w:tblGrid>
      <w:tr w:rsidR="002A70E5" w:rsidRPr="00004789" w14:paraId="22F00C07" w14:textId="77777777" w:rsidTr="00004789">
        <w:trPr>
          <w:trHeight w:val="595"/>
        </w:trPr>
        <w:tc>
          <w:tcPr>
            <w:tcW w:w="4757" w:type="dxa"/>
            <w:tcBorders>
              <w:top w:val="single" w:sz="4" w:space="0" w:color="auto"/>
              <w:left w:val="single" w:sz="4" w:space="0" w:color="auto"/>
              <w:bottom w:val="single" w:sz="4" w:space="0" w:color="auto"/>
              <w:right w:val="single" w:sz="4" w:space="0" w:color="auto"/>
            </w:tcBorders>
            <w:vAlign w:val="center"/>
          </w:tcPr>
          <w:p w14:paraId="4974820D" w14:textId="77777777" w:rsidR="002A70E5" w:rsidRPr="00004789" w:rsidRDefault="002A70E5" w:rsidP="00004789">
            <w:pPr>
              <w:widowControl w:val="0"/>
              <w:suppressAutoHyphens/>
              <w:autoSpaceDE w:val="0"/>
              <w:autoSpaceDN w:val="0"/>
              <w:adjustRightInd w:val="0"/>
              <w:snapToGrid w:val="0"/>
              <w:jc w:val="both"/>
              <w:rPr>
                <w:rFonts w:eastAsia="Calibri"/>
                <w:b/>
                <w:color w:val="000000"/>
                <w:lang w:eastAsia="zh-CN"/>
              </w:rPr>
            </w:pPr>
            <w:r w:rsidRPr="00004789">
              <w:rPr>
                <w:rFonts w:eastAsia="Calibri"/>
                <w:b/>
                <w:color w:val="000000"/>
                <w:lang w:eastAsia="zh-CN"/>
              </w:rPr>
              <w:lastRenderedPageBreak/>
              <w:t>Výsledky vzdělávání</w:t>
            </w:r>
          </w:p>
        </w:tc>
        <w:tc>
          <w:tcPr>
            <w:tcW w:w="3997" w:type="dxa"/>
            <w:tcBorders>
              <w:top w:val="single" w:sz="4" w:space="0" w:color="auto"/>
              <w:left w:val="single" w:sz="4" w:space="0" w:color="auto"/>
              <w:bottom w:val="single" w:sz="4" w:space="0" w:color="auto"/>
              <w:right w:val="single" w:sz="4" w:space="0" w:color="auto"/>
            </w:tcBorders>
            <w:vAlign w:val="center"/>
          </w:tcPr>
          <w:p w14:paraId="15AE1853" w14:textId="77777777" w:rsidR="002A70E5" w:rsidRPr="00004789" w:rsidRDefault="002A70E5" w:rsidP="00004789">
            <w:pPr>
              <w:widowControl w:val="0"/>
              <w:suppressAutoHyphens/>
              <w:autoSpaceDE w:val="0"/>
              <w:autoSpaceDN w:val="0"/>
              <w:adjustRightInd w:val="0"/>
              <w:snapToGrid w:val="0"/>
              <w:jc w:val="both"/>
              <w:rPr>
                <w:rFonts w:eastAsia="Calibri"/>
                <w:b/>
                <w:color w:val="000000"/>
                <w:lang w:eastAsia="zh-CN"/>
              </w:rPr>
            </w:pPr>
            <w:r w:rsidRPr="00004789">
              <w:rPr>
                <w:rFonts w:eastAsia="Calibri"/>
                <w:b/>
                <w:color w:val="000000"/>
                <w:lang w:eastAsia="zh-CN"/>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7D555" w14:textId="77777777" w:rsidR="002A70E5" w:rsidRPr="003840CD" w:rsidRDefault="002A70E5" w:rsidP="008472DF">
            <w:pPr>
              <w:suppressAutoHyphens/>
              <w:autoSpaceDE w:val="0"/>
              <w:jc w:val="center"/>
              <w:rPr>
                <w:rFonts w:eastAsia="Calibri"/>
                <w:b/>
                <w:color w:val="000000"/>
                <w:lang w:eastAsia="zh-CN"/>
              </w:rPr>
            </w:pPr>
            <w:r w:rsidRPr="003840CD">
              <w:rPr>
                <w:rFonts w:eastAsia="Calibri"/>
                <w:b/>
                <w:color w:val="000000"/>
                <w:lang w:eastAsia="zh-CN"/>
              </w:rPr>
              <w:t>Počet hodin</w:t>
            </w:r>
          </w:p>
        </w:tc>
      </w:tr>
      <w:tr w:rsidR="002A70E5" w:rsidRPr="00004789" w14:paraId="42D2DE00" w14:textId="77777777" w:rsidTr="00004789">
        <w:tc>
          <w:tcPr>
            <w:tcW w:w="4757" w:type="dxa"/>
            <w:tcBorders>
              <w:top w:val="single" w:sz="4" w:space="0" w:color="auto"/>
              <w:left w:val="single" w:sz="4" w:space="0" w:color="auto"/>
              <w:bottom w:val="single" w:sz="4" w:space="0" w:color="auto"/>
              <w:right w:val="single" w:sz="4" w:space="0" w:color="auto"/>
            </w:tcBorders>
            <w:hideMark/>
          </w:tcPr>
          <w:p w14:paraId="6E0A1C77"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v</w:t>
            </w:r>
            <w:r w:rsidR="002A70E5" w:rsidRPr="00004789">
              <w:rPr>
                <w:rFonts w:eastAsia="Calibri"/>
                <w:color w:val="000000"/>
                <w:lang w:eastAsia="en-US"/>
              </w:rPr>
              <w:t xml:space="preserve">ysvětlí význam a vývoj peněz </w:t>
            </w:r>
          </w:p>
          <w:p w14:paraId="14F2FCB7"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o</w:t>
            </w:r>
            <w:r w:rsidR="002A70E5" w:rsidRPr="00004789">
              <w:rPr>
                <w:rFonts w:eastAsia="Calibri"/>
                <w:color w:val="000000"/>
                <w:lang w:eastAsia="en-US"/>
              </w:rPr>
              <w:t>rientuje se v platebním styku a smění peníze dle kurzovního lístku</w:t>
            </w:r>
          </w:p>
          <w:p w14:paraId="48D5B925" w14:textId="77777777" w:rsidR="002A70E5" w:rsidRPr="00004789" w:rsidRDefault="00004789" w:rsidP="00004789">
            <w:pPr>
              <w:pStyle w:val="Odstavecseseznamem"/>
              <w:autoSpaceDE w:val="0"/>
              <w:autoSpaceDN w:val="0"/>
              <w:adjustRightInd w:val="0"/>
              <w:ind w:left="0"/>
              <w:jc w:val="both"/>
              <w:rPr>
                <w:rFonts w:eastAsia="Calibri"/>
                <w:color w:val="000000"/>
                <w:lang w:eastAsia="en-US"/>
              </w:rPr>
            </w:pPr>
            <w:r>
              <w:rPr>
                <w:rFonts w:eastAsia="Calibri"/>
                <w:color w:val="000000"/>
                <w:lang w:eastAsia="en-US"/>
              </w:rPr>
              <w:t>- v</w:t>
            </w:r>
            <w:r w:rsidR="002A70E5" w:rsidRPr="00004789">
              <w:rPr>
                <w:rFonts w:eastAsia="Calibri"/>
                <w:color w:val="000000"/>
                <w:lang w:eastAsia="en-US"/>
              </w:rPr>
              <w:t>ysvětlí, co jsou kreditní a debetní karty a</w:t>
            </w:r>
            <w:r w:rsidR="003840CD">
              <w:rPr>
                <w:rFonts w:eastAsia="Calibri"/>
                <w:color w:val="000000"/>
                <w:lang w:eastAsia="en-US"/>
              </w:rPr>
              <w:t> </w:t>
            </w:r>
            <w:r w:rsidR="002A70E5" w:rsidRPr="00004789">
              <w:rPr>
                <w:rFonts w:eastAsia="Calibri"/>
                <w:color w:val="000000"/>
                <w:lang w:eastAsia="en-US"/>
              </w:rPr>
              <w:t>jejich klady a zápory</w:t>
            </w:r>
          </w:p>
          <w:p w14:paraId="4A2C90EA"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004789">
              <w:rPr>
                <w:rFonts w:eastAsia="Calibri"/>
                <w:bCs/>
                <w:color w:val="000000"/>
                <w:lang w:eastAsia="en-US"/>
              </w:rPr>
              <w:t>yjmenuje možnosti přístupu do elektronického bankovnictví</w:t>
            </w:r>
          </w:p>
          <w:p w14:paraId="2AC03DFF"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004789">
              <w:rPr>
                <w:rFonts w:eastAsia="Calibri"/>
                <w:bCs/>
                <w:color w:val="000000"/>
                <w:lang w:eastAsia="en-US"/>
              </w:rPr>
              <w:t xml:space="preserve">ysvětlí, k čemu </w:t>
            </w:r>
            <w:proofErr w:type="gramStart"/>
            <w:r w:rsidR="002A70E5" w:rsidRPr="00004789">
              <w:rPr>
                <w:rFonts w:eastAsia="Calibri"/>
                <w:bCs/>
                <w:color w:val="000000"/>
                <w:lang w:eastAsia="en-US"/>
              </w:rPr>
              <w:t>slouží</w:t>
            </w:r>
            <w:proofErr w:type="gramEnd"/>
            <w:r w:rsidR="002A70E5" w:rsidRPr="00004789">
              <w:rPr>
                <w:rFonts w:eastAsia="Calibri"/>
                <w:bCs/>
                <w:color w:val="000000"/>
                <w:lang w:eastAsia="en-US"/>
              </w:rPr>
              <w:t xml:space="preserve"> osobní číslo klienta a číselné heslo (PIN)</w:t>
            </w:r>
          </w:p>
          <w:p w14:paraId="2C172313"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u</w:t>
            </w:r>
            <w:r w:rsidR="002A70E5" w:rsidRPr="00004789">
              <w:rPr>
                <w:rFonts w:eastAsia="Calibri"/>
                <w:bCs/>
                <w:color w:val="000000"/>
                <w:lang w:eastAsia="en-US"/>
              </w:rPr>
              <w:t>mí popsat typy příkazů k úhradě a příkaz k inkasu a jejich náležitosti</w:t>
            </w:r>
          </w:p>
          <w:p w14:paraId="0EA955AA"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004789">
              <w:rPr>
                <w:rFonts w:eastAsia="Calibri"/>
                <w:bCs/>
                <w:color w:val="000000"/>
                <w:lang w:eastAsia="en-US"/>
              </w:rPr>
              <w:t>ysvětlí podstatu inflace a její důsledky na finanční situaci obyvatel a na příkladu ukáže, jak se bránit jejím nepříznivým důsledkům</w:t>
            </w:r>
          </w:p>
          <w:p w14:paraId="1148125C"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color w:val="000000"/>
                <w:lang w:eastAsia="en-US"/>
              </w:rPr>
              <w:t>- z</w:t>
            </w:r>
            <w:r w:rsidR="002A70E5" w:rsidRPr="00004789">
              <w:rPr>
                <w:rFonts w:eastAsia="Calibri"/>
                <w:color w:val="000000"/>
                <w:lang w:eastAsia="en-US"/>
              </w:rPr>
              <w:t>ná podmínky provozování obchodních bank</w:t>
            </w:r>
          </w:p>
          <w:p w14:paraId="14F4FE5C"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u</w:t>
            </w:r>
            <w:r w:rsidR="002A70E5" w:rsidRPr="00004789">
              <w:rPr>
                <w:rFonts w:eastAsia="Calibri"/>
                <w:bCs/>
                <w:color w:val="000000"/>
                <w:lang w:eastAsia="en-US"/>
              </w:rPr>
              <w:t>mí uvést příklady bankovních služeb</w:t>
            </w:r>
          </w:p>
          <w:p w14:paraId="15CEC5F9"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p</w:t>
            </w:r>
            <w:r w:rsidR="002A70E5" w:rsidRPr="00004789">
              <w:rPr>
                <w:rFonts w:eastAsia="Calibri"/>
                <w:bCs/>
                <w:color w:val="000000"/>
                <w:lang w:eastAsia="en-US"/>
              </w:rPr>
              <w:t>opíše všeobecné obchodní podmínky bankovních služeb a zná jejich důležitost při uzavírání smluv</w:t>
            </w:r>
          </w:p>
          <w:p w14:paraId="388D9DED"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004789">
              <w:rPr>
                <w:rFonts w:eastAsia="Calibri"/>
                <w:bCs/>
                <w:color w:val="000000"/>
                <w:lang w:eastAsia="en-US"/>
              </w:rPr>
              <w:t>ysvětlí způsoby stanovení úrokových sazeb a rozdíl mezi úrokovou sazbou a</w:t>
            </w:r>
            <w:r w:rsidR="003840CD">
              <w:rPr>
                <w:rFonts w:eastAsia="Calibri"/>
                <w:bCs/>
                <w:color w:val="000000"/>
                <w:lang w:eastAsia="en-US"/>
              </w:rPr>
              <w:t> </w:t>
            </w:r>
            <w:r w:rsidR="002A70E5" w:rsidRPr="00004789">
              <w:rPr>
                <w:rFonts w:eastAsia="Calibri"/>
                <w:bCs/>
                <w:color w:val="000000"/>
                <w:lang w:eastAsia="en-US"/>
              </w:rPr>
              <w:t>RPSN</w:t>
            </w:r>
          </w:p>
          <w:p w14:paraId="2BF056FA"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vy</w:t>
            </w:r>
            <w:r w:rsidR="002A70E5" w:rsidRPr="00004789">
              <w:rPr>
                <w:rFonts w:eastAsia="Calibri"/>
                <w:bCs/>
                <w:color w:val="000000"/>
                <w:lang w:eastAsia="en-US"/>
              </w:rPr>
              <w:t>počítá výši úroku</w:t>
            </w:r>
          </w:p>
          <w:p w14:paraId="3E459268"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color w:val="000000"/>
                <w:lang w:eastAsia="en-US"/>
              </w:rPr>
              <w:t>- o</w:t>
            </w:r>
            <w:r w:rsidR="002A70E5" w:rsidRPr="00004789">
              <w:rPr>
                <w:rFonts w:eastAsia="Calibri"/>
                <w:color w:val="000000"/>
                <w:lang w:eastAsia="en-US"/>
              </w:rPr>
              <w:t>rientuje se v úvěrové politice bank</w:t>
            </w:r>
          </w:p>
          <w:p w14:paraId="0E0E749A"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v</w:t>
            </w:r>
            <w:r w:rsidR="002A70E5" w:rsidRPr="00004789">
              <w:rPr>
                <w:rFonts w:eastAsia="Calibri"/>
                <w:bCs/>
                <w:color w:val="000000"/>
                <w:lang w:eastAsia="en-US"/>
              </w:rPr>
              <w:t>ysvětlí, kdy je vhodné žádat o</w:t>
            </w:r>
            <w:r w:rsidR="003840CD">
              <w:rPr>
                <w:rFonts w:eastAsia="Calibri"/>
                <w:bCs/>
                <w:color w:val="000000"/>
                <w:lang w:eastAsia="en-US"/>
              </w:rPr>
              <w:t> </w:t>
            </w:r>
            <w:r w:rsidR="002A70E5" w:rsidRPr="00004789">
              <w:rPr>
                <w:rFonts w:eastAsia="Calibri"/>
                <w:bCs/>
                <w:color w:val="000000"/>
                <w:lang w:eastAsia="en-US"/>
              </w:rPr>
              <w:t>spotřebitelský úvěr</w:t>
            </w:r>
          </w:p>
          <w:p w14:paraId="5B9C0319"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c</w:t>
            </w:r>
            <w:r w:rsidR="002A70E5" w:rsidRPr="00004789">
              <w:rPr>
                <w:rFonts w:eastAsia="Calibri"/>
                <w:bCs/>
                <w:color w:val="000000"/>
                <w:lang w:eastAsia="en-US"/>
              </w:rPr>
              <w:t>harakterizuje hypoteční úvěr a jeho využití</w:t>
            </w:r>
          </w:p>
          <w:p w14:paraId="0B2FB70B"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p</w:t>
            </w:r>
            <w:r w:rsidR="002A70E5" w:rsidRPr="00004789">
              <w:rPr>
                <w:rFonts w:eastAsia="Calibri"/>
                <w:bCs/>
                <w:color w:val="000000"/>
                <w:lang w:eastAsia="en-US"/>
              </w:rPr>
              <w:t>opíše podmínky i hlavní rizika hypotečního úvěru</w:t>
            </w:r>
          </w:p>
          <w:p w14:paraId="408DD61F"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u</w:t>
            </w:r>
            <w:r w:rsidR="002A70E5" w:rsidRPr="00004789">
              <w:rPr>
                <w:rFonts w:eastAsia="Calibri"/>
                <w:bCs/>
                <w:color w:val="000000"/>
                <w:lang w:eastAsia="en-US"/>
              </w:rPr>
              <w:t>vede příklady institucí, které poskytují spotřebitelské úvěry</w:t>
            </w:r>
          </w:p>
          <w:p w14:paraId="1C5C34C9" w14:textId="77777777" w:rsidR="002A70E5" w:rsidRPr="00004789" w:rsidRDefault="00004789" w:rsidP="00004789">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004789">
              <w:rPr>
                <w:rFonts w:eastAsia="Calibri"/>
                <w:bCs/>
                <w:color w:val="000000"/>
                <w:lang w:eastAsia="en-US"/>
              </w:rPr>
              <w:t>ysvětlí pojmy – pojistitel, pojistník, pojistná událost, pojistná částka</w:t>
            </w:r>
          </w:p>
          <w:p w14:paraId="1861CE7A" w14:textId="77777777" w:rsidR="002A70E5" w:rsidRPr="003840CD" w:rsidRDefault="00004789" w:rsidP="003840CD">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v</w:t>
            </w:r>
            <w:r w:rsidR="002A70E5" w:rsidRPr="00004789">
              <w:rPr>
                <w:rFonts w:eastAsia="Calibri"/>
                <w:bCs/>
                <w:color w:val="000000"/>
                <w:lang w:eastAsia="en-US"/>
              </w:rPr>
              <w:t>yjmenuje druhy pojištění, uvede příklady</w:t>
            </w:r>
            <w:r w:rsidR="003840CD">
              <w:rPr>
                <w:rFonts w:eastAsia="Calibri"/>
                <w:bCs/>
                <w:color w:val="000000"/>
                <w:lang w:eastAsia="en-US"/>
              </w:rPr>
              <w:t xml:space="preserve"> </w:t>
            </w:r>
            <w:r w:rsidR="002A70E5" w:rsidRPr="00004789">
              <w:rPr>
                <w:rFonts w:eastAsia="Calibri"/>
                <w:bCs/>
                <w:color w:val="000000"/>
                <w:lang w:eastAsia="en-US"/>
              </w:rPr>
              <w:t>a vysvětlí proti čemu má pojištění chránit</w:t>
            </w:r>
          </w:p>
          <w:p w14:paraId="7B3ACE6C" w14:textId="77777777" w:rsidR="002A70E5" w:rsidRPr="00004789" w:rsidRDefault="003840CD" w:rsidP="003840CD">
            <w:pPr>
              <w:pStyle w:val="Odstavecseseznamem"/>
              <w:autoSpaceDE w:val="0"/>
              <w:autoSpaceDN w:val="0"/>
              <w:adjustRightInd w:val="0"/>
              <w:ind w:left="0"/>
              <w:jc w:val="both"/>
              <w:rPr>
                <w:rFonts w:eastAsia="Calibri"/>
                <w:color w:val="000000"/>
                <w:lang w:eastAsia="en-US"/>
              </w:rPr>
            </w:pPr>
            <w:r>
              <w:rPr>
                <w:rFonts w:eastAsia="Calibri"/>
                <w:color w:val="000000"/>
                <w:lang w:eastAsia="en-US"/>
              </w:rPr>
              <w:t>- or</w:t>
            </w:r>
            <w:r w:rsidR="002A70E5" w:rsidRPr="00004789">
              <w:rPr>
                <w:rFonts w:eastAsia="Calibri"/>
                <w:color w:val="000000"/>
                <w:lang w:eastAsia="en-US"/>
              </w:rPr>
              <w:t>ientuje se v produktech pojišťovacího trhu a vybere nejvýhodnější pojistný produkt s ohledem na své potřeby</w:t>
            </w:r>
          </w:p>
          <w:p w14:paraId="1A0DF69B" w14:textId="77777777" w:rsidR="002A70E5" w:rsidRPr="00004789" w:rsidRDefault="003840CD" w:rsidP="003840CD">
            <w:pPr>
              <w:pStyle w:val="Odstavecseseznamem"/>
              <w:autoSpaceDE w:val="0"/>
              <w:autoSpaceDN w:val="0"/>
              <w:adjustRightInd w:val="0"/>
              <w:ind w:left="0"/>
              <w:jc w:val="both"/>
              <w:rPr>
                <w:rFonts w:eastAsia="Calibri"/>
                <w:b/>
                <w:bCs/>
                <w:color w:val="000000"/>
                <w:lang w:eastAsia="en-US"/>
              </w:rPr>
            </w:pPr>
            <w:r>
              <w:rPr>
                <w:rFonts w:cs="Arial"/>
                <w:color w:val="000000"/>
              </w:rPr>
              <w:t>- o</w:t>
            </w:r>
            <w:r w:rsidR="002A70E5" w:rsidRPr="00004789">
              <w:rPr>
                <w:rFonts w:cs="Arial"/>
                <w:color w:val="000000"/>
              </w:rPr>
              <w:t xml:space="preserve">dpovídá na otázky vztahující se k probranému učivu </w:t>
            </w:r>
          </w:p>
        </w:tc>
        <w:tc>
          <w:tcPr>
            <w:tcW w:w="3997" w:type="dxa"/>
            <w:tcBorders>
              <w:top w:val="single" w:sz="4" w:space="0" w:color="auto"/>
              <w:left w:val="single" w:sz="4" w:space="0" w:color="auto"/>
              <w:bottom w:val="single" w:sz="4" w:space="0" w:color="auto"/>
              <w:right w:val="single" w:sz="4" w:space="0" w:color="auto"/>
            </w:tcBorders>
            <w:hideMark/>
          </w:tcPr>
          <w:p w14:paraId="24BA450B" w14:textId="77777777" w:rsidR="002A70E5" w:rsidRPr="00004789" w:rsidRDefault="00004789" w:rsidP="00004789">
            <w:pPr>
              <w:pStyle w:val="Odstavecseseznamem"/>
              <w:autoSpaceDE w:val="0"/>
              <w:autoSpaceDN w:val="0"/>
              <w:adjustRightInd w:val="0"/>
              <w:ind w:left="0"/>
              <w:jc w:val="both"/>
              <w:rPr>
                <w:rFonts w:eastAsia="Calibri"/>
                <w:b/>
                <w:bCs/>
                <w:color w:val="000000"/>
                <w:lang w:eastAsia="en-US"/>
              </w:rPr>
            </w:pPr>
            <w:r>
              <w:rPr>
                <w:rFonts w:eastAsia="Calibri"/>
                <w:b/>
                <w:bCs/>
                <w:color w:val="000000"/>
                <w:lang w:eastAsia="zh-CN"/>
              </w:rPr>
              <w:t xml:space="preserve">1. </w:t>
            </w:r>
            <w:r w:rsidR="002A70E5" w:rsidRPr="00004789">
              <w:rPr>
                <w:rFonts w:eastAsia="Calibri"/>
                <w:b/>
                <w:bCs/>
                <w:color w:val="000000"/>
                <w:lang w:eastAsia="zh-CN"/>
              </w:rPr>
              <w:t>Finanční vzdělávání</w:t>
            </w:r>
          </w:p>
          <w:p w14:paraId="18F77B55"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bCs/>
                <w:color w:val="000000"/>
                <w:lang w:eastAsia="zh-CN"/>
              </w:rPr>
              <w:t>- p</w:t>
            </w:r>
            <w:r w:rsidRPr="00004789">
              <w:rPr>
                <w:rFonts w:eastAsia="Calibri"/>
                <w:color w:val="000000"/>
                <w:lang w:eastAsia="en-US"/>
              </w:rPr>
              <w:t>eníze – pojem, vývoj a funkce</w:t>
            </w:r>
            <w:r w:rsidR="00004789">
              <w:rPr>
                <w:rFonts w:eastAsia="Calibri"/>
                <w:color w:val="000000"/>
                <w:lang w:eastAsia="en-US"/>
              </w:rPr>
              <w:t xml:space="preserve"> </w:t>
            </w:r>
            <w:r w:rsidRPr="00004789">
              <w:rPr>
                <w:rFonts w:eastAsia="Calibri"/>
                <w:color w:val="000000"/>
                <w:lang w:eastAsia="en-US"/>
              </w:rPr>
              <w:t>peněz</w:t>
            </w:r>
          </w:p>
          <w:p w14:paraId="69433887"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hotovostní platební styk</w:t>
            </w:r>
          </w:p>
          <w:p w14:paraId="52DC8C47"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bezhotovostní platební styk</w:t>
            </w:r>
          </w:p>
          <w:p w14:paraId="71FE5595"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platební karty, elektron</w:t>
            </w:r>
            <w:r w:rsidR="003840CD">
              <w:rPr>
                <w:rFonts w:eastAsia="Calibri"/>
                <w:color w:val="000000"/>
                <w:lang w:eastAsia="en-US"/>
              </w:rPr>
              <w:t>ické</w:t>
            </w:r>
            <w:r w:rsidRPr="00004789">
              <w:rPr>
                <w:rFonts w:eastAsia="Calibri"/>
                <w:color w:val="000000"/>
                <w:lang w:eastAsia="en-US"/>
              </w:rPr>
              <w:t xml:space="preserve"> bankovnictví</w:t>
            </w:r>
          </w:p>
          <w:p w14:paraId="45263482"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platební styk v cizí měně</w:t>
            </w:r>
          </w:p>
          <w:p w14:paraId="65B930F9"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inflace</w:t>
            </w:r>
          </w:p>
          <w:p w14:paraId="0C98A0D1"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xml:space="preserve">- bankovní </w:t>
            </w:r>
            <w:proofErr w:type="gramStart"/>
            <w:r w:rsidRPr="00004789">
              <w:rPr>
                <w:rFonts w:eastAsia="Calibri"/>
                <w:color w:val="000000"/>
                <w:lang w:eastAsia="en-US"/>
              </w:rPr>
              <w:t>soustava</w:t>
            </w:r>
            <w:r w:rsidR="003840CD">
              <w:rPr>
                <w:rFonts w:eastAsia="Calibri"/>
                <w:color w:val="000000"/>
                <w:lang w:eastAsia="en-US"/>
              </w:rPr>
              <w:t xml:space="preserve"> </w:t>
            </w:r>
            <w:r w:rsidRPr="00004789">
              <w:rPr>
                <w:rFonts w:eastAsia="Calibri"/>
                <w:color w:val="000000"/>
                <w:lang w:eastAsia="en-US"/>
              </w:rPr>
              <w:t>-</w:t>
            </w:r>
            <w:r w:rsidR="003840CD">
              <w:rPr>
                <w:rFonts w:eastAsia="Calibri"/>
                <w:color w:val="000000"/>
                <w:lang w:eastAsia="en-US"/>
              </w:rPr>
              <w:t xml:space="preserve"> </w:t>
            </w:r>
            <w:r w:rsidRPr="00004789">
              <w:rPr>
                <w:rFonts w:eastAsia="Calibri"/>
                <w:color w:val="000000"/>
                <w:lang w:eastAsia="en-US"/>
              </w:rPr>
              <w:t>ČNB</w:t>
            </w:r>
            <w:proofErr w:type="gramEnd"/>
            <w:r w:rsidRPr="00004789">
              <w:rPr>
                <w:rFonts w:eastAsia="Calibri"/>
                <w:color w:val="000000"/>
                <w:lang w:eastAsia="en-US"/>
              </w:rPr>
              <w:t>, obchodní</w:t>
            </w:r>
            <w:r w:rsidR="003840CD">
              <w:rPr>
                <w:rFonts w:eastAsia="Calibri"/>
                <w:color w:val="000000"/>
                <w:lang w:eastAsia="en-US"/>
              </w:rPr>
              <w:t xml:space="preserve"> </w:t>
            </w:r>
            <w:r w:rsidRPr="00004789">
              <w:rPr>
                <w:rFonts w:eastAsia="Calibri"/>
                <w:color w:val="000000"/>
                <w:lang w:eastAsia="en-US"/>
              </w:rPr>
              <w:t>banky</w:t>
            </w:r>
          </w:p>
          <w:p w14:paraId="565E3C07"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úroková míra. RPSN</w:t>
            </w:r>
          </w:p>
          <w:p w14:paraId="7831CB08"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bCs/>
                <w:color w:val="000000"/>
                <w:lang w:eastAsia="en-US"/>
              </w:rPr>
              <w:t>- úvěrové produkty</w:t>
            </w:r>
          </w:p>
          <w:p w14:paraId="2946E0BA" w14:textId="77777777" w:rsidR="002A70E5" w:rsidRPr="00004789" w:rsidRDefault="002A70E5" w:rsidP="00004789">
            <w:pPr>
              <w:autoSpaceDE w:val="0"/>
              <w:autoSpaceDN w:val="0"/>
              <w:adjustRightInd w:val="0"/>
              <w:jc w:val="both"/>
              <w:rPr>
                <w:rFonts w:eastAsia="Calibri"/>
                <w:color w:val="000000"/>
                <w:lang w:eastAsia="en-US"/>
              </w:rPr>
            </w:pPr>
            <w:r w:rsidRPr="00004789">
              <w:rPr>
                <w:rFonts w:eastAsia="Calibri"/>
                <w:color w:val="000000"/>
                <w:lang w:eastAsia="en-US"/>
              </w:rPr>
              <w:t>- pojištění, pojišťovny, pojistné produkty</w:t>
            </w:r>
          </w:p>
          <w:p w14:paraId="1F280BED" w14:textId="77777777" w:rsidR="002A70E5" w:rsidRPr="00004789" w:rsidRDefault="002A70E5" w:rsidP="00004789">
            <w:pPr>
              <w:autoSpaceDE w:val="0"/>
              <w:autoSpaceDN w:val="0"/>
              <w:adjustRightInd w:val="0"/>
              <w:jc w:val="both"/>
              <w:rPr>
                <w:rFonts w:eastAsia="Calibri"/>
                <w:color w:val="000000"/>
                <w:lang w:eastAsia="en-US"/>
              </w:rPr>
            </w:pPr>
          </w:p>
          <w:p w14:paraId="5E5E3A18" w14:textId="77777777" w:rsidR="002A70E5" w:rsidRPr="00004789" w:rsidRDefault="002A70E5" w:rsidP="00004789">
            <w:pPr>
              <w:pStyle w:val="Odstavecseseznamem"/>
              <w:autoSpaceDE w:val="0"/>
              <w:autoSpaceDN w:val="0"/>
              <w:adjustRightInd w:val="0"/>
              <w:ind w:left="660"/>
              <w:jc w:val="both"/>
              <w:rPr>
                <w:rFonts w:eastAsia="Calibri"/>
                <w:color w:val="000000"/>
                <w:lang w:eastAsia="en-US"/>
              </w:rPr>
            </w:pPr>
          </w:p>
          <w:p w14:paraId="5FE790FF" w14:textId="77777777" w:rsidR="002A70E5" w:rsidRPr="00004789" w:rsidRDefault="002A70E5" w:rsidP="00004789">
            <w:pPr>
              <w:pStyle w:val="Odstavecseseznamem"/>
              <w:autoSpaceDE w:val="0"/>
              <w:autoSpaceDN w:val="0"/>
              <w:adjustRightInd w:val="0"/>
              <w:ind w:left="660"/>
              <w:jc w:val="both"/>
              <w:rPr>
                <w:rFonts w:eastAsia="Calibri"/>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1B25E27" w14:textId="77777777" w:rsidR="002A70E5" w:rsidRPr="003840CD" w:rsidRDefault="002A70E5" w:rsidP="008472DF">
            <w:pPr>
              <w:suppressAutoHyphens/>
              <w:autoSpaceDE w:val="0"/>
              <w:jc w:val="center"/>
              <w:rPr>
                <w:rFonts w:eastAsia="Calibri"/>
                <w:b/>
                <w:color w:val="000000"/>
                <w:lang w:eastAsia="zh-CN"/>
              </w:rPr>
            </w:pPr>
            <w:r w:rsidRPr="003840CD">
              <w:rPr>
                <w:rFonts w:eastAsia="Calibri"/>
                <w:b/>
                <w:color w:val="000000"/>
                <w:lang w:eastAsia="zh-CN"/>
              </w:rPr>
              <w:t>30</w:t>
            </w:r>
          </w:p>
        </w:tc>
      </w:tr>
      <w:tr w:rsidR="002A70E5" w:rsidRPr="00004789" w14:paraId="116B79DB" w14:textId="77777777" w:rsidTr="00004789">
        <w:tc>
          <w:tcPr>
            <w:tcW w:w="4757" w:type="dxa"/>
            <w:tcBorders>
              <w:top w:val="single" w:sz="4" w:space="0" w:color="auto"/>
              <w:left w:val="single" w:sz="4" w:space="0" w:color="auto"/>
              <w:bottom w:val="single" w:sz="4" w:space="0" w:color="auto"/>
              <w:right w:val="single" w:sz="4" w:space="0" w:color="auto"/>
            </w:tcBorders>
            <w:hideMark/>
          </w:tcPr>
          <w:p w14:paraId="2E9B8C0E" w14:textId="77777777" w:rsidR="002A70E5" w:rsidRPr="00004789" w:rsidRDefault="003840CD" w:rsidP="003840CD">
            <w:pPr>
              <w:pStyle w:val="Odstavecseseznamem"/>
              <w:autoSpaceDE w:val="0"/>
              <w:autoSpaceDN w:val="0"/>
              <w:adjustRightInd w:val="0"/>
              <w:ind w:left="0"/>
              <w:jc w:val="both"/>
              <w:rPr>
                <w:rFonts w:eastAsia="Calibri"/>
                <w:b/>
                <w:bCs/>
                <w:color w:val="000000"/>
                <w:lang w:eastAsia="en-US"/>
              </w:rPr>
            </w:pPr>
            <w:r>
              <w:rPr>
                <w:rFonts w:eastAsia="Calibri"/>
                <w:bCs/>
                <w:color w:val="000000"/>
                <w:lang w:eastAsia="en-US"/>
              </w:rPr>
              <w:t>- v</w:t>
            </w:r>
            <w:r w:rsidR="002A70E5" w:rsidRPr="00004789">
              <w:rPr>
                <w:rFonts w:eastAsia="Calibri"/>
                <w:color w:val="000000"/>
                <w:lang w:eastAsia="en-US"/>
              </w:rPr>
              <w:t>ysvětlí úlohu státního rozpočtu v národním hospodářství</w:t>
            </w:r>
          </w:p>
          <w:p w14:paraId="2058B7B3" w14:textId="77777777" w:rsidR="002A70E5" w:rsidRPr="00004789" w:rsidRDefault="003840CD" w:rsidP="003840CD">
            <w:pPr>
              <w:pStyle w:val="Odstavecseseznamem"/>
              <w:autoSpaceDE w:val="0"/>
              <w:autoSpaceDN w:val="0"/>
              <w:adjustRightInd w:val="0"/>
              <w:ind w:left="0"/>
              <w:jc w:val="both"/>
              <w:rPr>
                <w:rFonts w:eastAsia="Calibri"/>
                <w:bCs/>
                <w:color w:val="000000"/>
                <w:lang w:eastAsia="en-US"/>
              </w:rPr>
            </w:pPr>
            <w:r>
              <w:rPr>
                <w:rFonts w:eastAsia="Calibri"/>
                <w:bCs/>
                <w:color w:val="000000"/>
                <w:lang w:eastAsia="en-US"/>
              </w:rPr>
              <w:t>- c</w:t>
            </w:r>
            <w:r w:rsidR="002A70E5" w:rsidRPr="00004789">
              <w:rPr>
                <w:rFonts w:eastAsia="Calibri"/>
                <w:bCs/>
                <w:color w:val="000000"/>
                <w:lang w:eastAsia="en-US"/>
              </w:rPr>
              <w:t>harakterizuje jednotlivé daně a vysvětlí jejich význam pro stát</w:t>
            </w:r>
          </w:p>
          <w:p w14:paraId="068C13DD" w14:textId="77777777" w:rsidR="002A70E5" w:rsidRPr="00004789" w:rsidRDefault="003840CD" w:rsidP="003840CD">
            <w:pPr>
              <w:pStyle w:val="Odstavecseseznamem"/>
              <w:autoSpaceDE w:val="0"/>
              <w:autoSpaceDN w:val="0"/>
              <w:adjustRightInd w:val="0"/>
              <w:ind w:left="0"/>
              <w:jc w:val="both"/>
              <w:rPr>
                <w:rFonts w:eastAsia="Calibri"/>
                <w:bCs/>
                <w:color w:val="000000"/>
                <w:lang w:eastAsia="en-US"/>
              </w:rPr>
            </w:pPr>
            <w:r>
              <w:rPr>
                <w:rFonts w:eastAsia="Calibri"/>
                <w:color w:val="000000"/>
                <w:lang w:eastAsia="en-US"/>
              </w:rPr>
              <w:t>- p</w:t>
            </w:r>
            <w:r w:rsidR="002A70E5" w:rsidRPr="00004789">
              <w:rPr>
                <w:rFonts w:eastAsia="Calibri"/>
                <w:color w:val="000000"/>
                <w:lang w:eastAsia="en-US"/>
              </w:rPr>
              <w:t>rovede jednoduchý výpočet daní</w:t>
            </w:r>
          </w:p>
          <w:p w14:paraId="46E2C3DA" w14:textId="77777777" w:rsidR="002A70E5" w:rsidRPr="00004789" w:rsidRDefault="003840CD" w:rsidP="003840CD">
            <w:pPr>
              <w:pStyle w:val="Odstavecseseznamem"/>
              <w:autoSpaceDE w:val="0"/>
              <w:autoSpaceDN w:val="0"/>
              <w:adjustRightInd w:val="0"/>
              <w:ind w:left="0"/>
              <w:jc w:val="both"/>
              <w:rPr>
                <w:rFonts w:eastAsia="Calibri"/>
                <w:bCs/>
                <w:color w:val="000000"/>
                <w:lang w:eastAsia="en-US"/>
              </w:rPr>
            </w:pPr>
            <w:r>
              <w:rPr>
                <w:rFonts w:eastAsia="Calibri"/>
                <w:color w:val="000000"/>
                <w:lang w:eastAsia="en-US"/>
              </w:rPr>
              <w:lastRenderedPageBreak/>
              <w:t>- v</w:t>
            </w:r>
            <w:r w:rsidR="002A70E5" w:rsidRPr="00004789">
              <w:rPr>
                <w:rFonts w:eastAsia="Calibri"/>
                <w:color w:val="000000"/>
                <w:lang w:eastAsia="en-US"/>
              </w:rPr>
              <w:t>yhotoví daňové přiznání k dani z příjmu fyzických osob</w:t>
            </w:r>
          </w:p>
          <w:p w14:paraId="04804F60" w14:textId="77777777" w:rsidR="002A70E5" w:rsidRPr="00004789" w:rsidRDefault="003840CD" w:rsidP="003840CD">
            <w:pPr>
              <w:pStyle w:val="Odstavecseseznamem"/>
              <w:autoSpaceDE w:val="0"/>
              <w:autoSpaceDN w:val="0"/>
              <w:adjustRightInd w:val="0"/>
              <w:ind w:left="0"/>
              <w:jc w:val="both"/>
              <w:rPr>
                <w:rFonts w:eastAsia="Calibri"/>
                <w:bCs/>
                <w:color w:val="000000"/>
                <w:lang w:eastAsia="en-US"/>
              </w:rPr>
            </w:pPr>
            <w:r>
              <w:rPr>
                <w:rFonts w:eastAsia="Calibri"/>
                <w:color w:val="000000"/>
                <w:lang w:eastAsia="en-US"/>
              </w:rPr>
              <w:t>- p</w:t>
            </w:r>
            <w:r w:rsidR="002A70E5" w:rsidRPr="00004789">
              <w:rPr>
                <w:rFonts w:eastAsia="Calibri"/>
                <w:color w:val="000000"/>
                <w:lang w:eastAsia="en-US"/>
              </w:rPr>
              <w:t>rovede jednoduchý výpočet zdravotního a sociálního pojištění</w:t>
            </w:r>
          </w:p>
          <w:p w14:paraId="4971CCCC" w14:textId="77777777" w:rsidR="002A70E5" w:rsidRPr="003840CD" w:rsidRDefault="003840CD" w:rsidP="003840CD">
            <w:pPr>
              <w:pStyle w:val="Odstavecseseznamem"/>
              <w:autoSpaceDE w:val="0"/>
              <w:autoSpaceDN w:val="0"/>
              <w:adjustRightInd w:val="0"/>
              <w:ind w:left="0"/>
              <w:jc w:val="both"/>
              <w:rPr>
                <w:rFonts w:eastAsia="Calibri"/>
                <w:b/>
                <w:bCs/>
                <w:color w:val="000000"/>
                <w:lang w:eastAsia="en-US"/>
              </w:rPr>
            </w:pPr>
            <w:r>
              <w:rPr>
                <w:rFonts w:cs="Arial"/>
                <w:color w:val="000000"/>
              </w:rPr>
              <w:t>- o</w:t>
            </w:r>
            <w:r w:rsidR="002A70E5" w:rsidRPr="00004789">
              <w:rPr>
                <w:rFonts w:cs="Arial"/>
                <w:color w:val="000000"/>
              </w:rPr>
              <w:t xml:space="preserve">dpovídá na otázky vztahující se k probranému učivu </w:t>
            </w:r>
          </w:p>
        </w:tc>
        <w:tc>
          <w:tcPr>
            <w:tcW w:w="3997" w:type="dxa"/>
            <w:tcBorders>
              <w:top w:val="single" w:sz="4" w:space="0" w:color="auto"/>
              <w:left w:val="single" w:sz="4" w:space="0" w:color="auto"/>
              <w:bottom w:val="single" w:sz="4" w:space="0" w:color="auto"/>
              <w:right w:val="single" w:sz="4" w:space="0" w:color="auto"/>
            </w:tcBorders>
          </w:tcPr>
          <w:p w14:paraId="2DCA8D6B" w14:textId="77777777" w:rsidR="002A70E5" w:rsidRPr="00004789" w:rsidRDefault="003840CD" w:rsidP="003840CD">
            <w:pPr>
              <w:pStyle w:val="Odstavecseseznamem"/>
              <w:autoSpaceDE w:val="0"/>
              <w:autoSpaceDN w:val="0"/>
              <w:adjustRightInd w:val="0"/>
              <w:ind w:left="0"/>
              <w:jc w:val="both"/>
              <w:rPr>
                <w:rFonts w:eastAsia="Calibri"/>
                <w:b/>
                <w:bCs/>
                <w:color w:val="000000"/>
                <w:lang w:eastAsia="en-US"/>
              </w:rPr>
            </w:pPr>
            <w:r>
              <w:rPr>
                <w:rFonts w:eastAsia="Calibri"/>
                <w:b/>
                <w:color w:val="000000"/>
                <w:lang w:eastAsia="zh-CN"/>
              </w:rPr>
              <w:lastRenderedPageBreak/>
              <w:t xml:space="preserve">2. </w:t>
            </w:r>
            <w:r w:rsidR="002A70E5" w:rsidRPr="00004789">
              <w:rPr>
                <w:rFonts w:eastAsia="Calibri"/>
                <w:b/>
                <w:color w:val="000000"/>
                <w:lang w:eastAsia="zh-CN"/>
              </w:rPr>
              <w:t>Daně</w:t>
            </w:r>
          </w:p>
          <w:p w14:paraId="4EA01D82"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t>- státní rozpočet</w:t>
            </w:r>
          </w:p>
          <w:p w14:paraId="6F98E3AF"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t>- daně, daňová soustava ČR</w:t>
            </w:r>
          </w:p>
          <w:p w14:paraId="57639A26"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t>- přímé a nepřímé daně</w:t>
            </w:r>
          </w:p>
          <w:p w14:paraId="231D7B19"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t>- výpočet daní</w:t>
            </w:r>
          </w:p>
          <w:p w14:paraId="3D083903"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lastRenderedPageBreak/>
              <w:t>- daňové přiznání</w:t>
            </w:r>
          </w:p>
          <w:p w14:paraId="7F7FF423"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t>- zdravotní pojištění</w:t>
            </w:r>
          </w:p>
          <w:p w14:paraId="6AC5F0ED" w14:textId="77777777" w:rsidR="002A70E5" w:rsidRPr="00004789" w:rsidRDefault="002A70E5" w:rsidP="00004789">
            <w:pPr>
              <w:autoSpaceDE w:val="0"/>
              <w:autoSpaceDN w:val="0"/>
              <w:adjustRightInd w:val="0"/>
              <w:jc w:val="both"/>
              <w:rPr>
                <w:rFonts w:eastAsia="Calibri"/>
                <w:color w:val="000000"/>
                <w:lang w:eastAsia="zh-CN"/>
              </w:rPr>
            </w:pPr>
            <w:r w:rsidRPr="00004789">
              <w:rPr>
                <w:rFonts w:eastAsia="Calibri"/>
                <w:color w:val="000000"/>
                <w:lang w:eastAsia="zh-CN"/>
              </w:rPr>
              <w:t>- sociální pojištění</w:t>
            </w:r>
          </w:p>
          <w:p w14:paraId="46B8AB02" w14:textId="77777777" w:rsidR="002A70E5" w:rsidRPr="00004789" w:rsidRDefault="002A70E5" w:rsidP="00004789">
            <w:pPr>
              <w:pStyle w:val="Odstavecseseznamem"/>
              <w:autoSpaceDE w:val="0"/>
              <w:autoSpaceDN w:val="0"/>
              <w:adjustRightInd w:val="0"/>
              <w:ind w:left="660"/>
              <w:jc w:val="both"/>
              <w:rPr>
                <w:rFonts w:eastAsia="Calibri"/>
                <w:bCs/>
                <w:color w:val="000000"/>
                <w:lang w:eastAsia="en-US"/>
              </w:rPr>
            </w:pPr>
          </w:p>
          <w:p w14:paraId="35854FC2" w14:textId="77777777" w:rsidR="002A70E5" w:rsidRPr="00004789" w:rsidRDefault="002A70E5" w:rsidP="00004789">
            <w:pPr>
              <w:pStyle w:val="Odstavecseseznamem"/>
              <w:autoSpaceDE w:val="0"/>
              <w:autoSpaceDN w:val="0"/>
              <w:adjustRightInd w:val="0"/>
              <w:ind w:left="660"/>
              <w:jc w:val="both"/>
              <w:rPr>
                <w:rFonts w:eastAsia="Calibri"/>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6518BC2" w14:textId="77777777" w:rsidR="002A70E5" w:rsidRPr="003840CD" w:rsidRDefault="002A70E5" w:rsidP="008472DF">
            <w:pPr>
              <w:suppressAutoHyphens/>
              <w:autoSpaceDE w:val="0"/>
              <w:jc w:val="center"/>
              <w:rPr>
                <w:rFonts w:eastAsia="Calibri"/>
                <w:b/>
                <w:color w:val="000000"/>
                <w:lang w:eastAsia="zh-CN"/>
              </w:rPr>
            </w:pPr>
            <w:r w:rsidRPr="003840CD">
              <w:rPr>
                <w:rFonts w:eastAsia="Calibri"/>
                <w:b/>
                <w:color w:val="000000"/>
                <w:lang w:eastAsia="zh-CN"/>
              </w:rPr>
              <w:lastRenderedPageBreak/>
              <w:t>36</w:t>
            </w:r>
          </w:p>
        </w:tc>
      </w:tr>
    </w:tbl>
    <w:p w14:paraId="632E7B02" w14:textId="77777777" w:rsidR="002A70E5" w:rsidRDefault="002A70E5" w:rsidP="002A70E5">
      <w:pPr>
        <w:rPr>
          <w:rFonts w:cs="Arial"/>
        </w:rPr>
      </w:pPr>
    </w:p>
    <w:p w14:paraId="0931DB44" w14:textId="77777777" w:rsidR="002A70E5" w:rsidRDefault="002A70E5" w:rsidP="002A70E5"/>
    <w:p w14:paraId="58B56385" w14:textId="77777777" w:rsidR="00812347" w:rsidRDefault="00812347" w:rsidP="00812347">
      <w:pPr>
        <w:widowControl w:val="0"/>
        <w:autoSpaceDE w:val="0"/>
        <w:autoSpaceDN w:val="0"/>
        <w:adjustRightInd w:val="0"/>
        <w:snapToGrid w:val="0"/>
        <w:jc w:val="center"/>
        <w:rPr>
          <w:rFonts w:cs="Arial"/>
          <w:b/>
          <w:color w:val="000000"/>
        </w:rPr>
      </w:pPr>
    </w:p>
    <w:p w14:paraId="41B7B869" w14:textId="77777777" w:rsidR="00670CA3" w:rsidRDefault="00670CA3" w:rsidP="00812347">
      <w:pPr>
        <w:widowControl w:val="0"/>
        <w:autoSpaceDE w:val="0"/>
        <w:autoSpaceDN w:val="0"/>
        <w:adjustRightInd w:val="0"/>
        <w:snapToGrid w:val="0"/>
        <w:jc w:val="center"/>
        <w:rPr>
          <w:rFonts w:cs="Arial"/>
          <w:b/>
          <w:color w:val="000000"/>
        </w:rPr>
      </w:pPr>
    </w:p>
    <w:p w14:paraId="402A7ED8" w14:textId="77777777" w:rsidR="003840CD" w:rsidRPr="002E7D73" w:rsidRDefault="002A70E5" w:rsidP="003840CD">
      <w:pPr>
        <w:widowControl w:val="0"/>
        <w:autoSpaceDE w:val="0"/>
        <w:autoSpaceDN w:val="0"/>
        <w:adjustRightInd w:val="0"/>
        <w:snapToGrid w:val="0"/>
        <w:jc w:val="center"/>
        <w:rPr>
          <w:b/>
          <w:color w:val="000000"/>
          <w:sz w:val="28"/>
          <w:szCs w:val="28"/>
        </w:rPr>
      </w:pPr>
      <w:r w:rsidRPr="002E7D73">
        <w:rPr>
          <w:b/>
          <w:sz w:val="28"/>
          <w:szCs w:val="28"/>
        </w:rPr>
        <w:br w:type="page"/>
      </w:r>
      <w:r w:rsidR="003840CD" w:rsidRPr="002E7D73">
        <w:rPr>
          <w:b/>
          <w:color w:val="000000"/>
          <w:sz w:val="28"/>
          <w:szCs w:val="28"/>
        </w:rPr>
        <w:lastRenderedPageBreak/>
        <w:t>Učební osnova předmětu</w:t>
      </w:r>
    </w:p>
    <w:p w14:paraId="3950F11F" w14:textId="77777777" w:rsidR="003840CD" w:rsidRPr="003840CD" w:rsidRDefault="003840CD" w:rsidP="003840CD">
      <w:pPr>
        <w:widowControl w:val="0"/>
        <w:autoSpaceDE w:val="0"/>
        <w:autoSpaceDN w:val="0"/>
        <w:adjustRightInd w:val="0"/>
        <w:snapToGrid w:val="0"/>
        <w:jc w:val="center"/>
        <w:rPr>
          <w:b/>
          <w:color w:val="000000"/>
        </w:rPr>
      </w:pPr>
    </w:p>
    <w:p w14:paraId="713F0521" w14:textId="77777777" w:rsidR="00812347" w:rsidRDefault="00812347" w:rsidP="003840CD">
      <w:pPr>
        <w:pStyle w:val="Nadpis2"/>
        <w:jc w:val="center"/>
      </w:pPr>
      <w:bookmarkStart w:id="258" w:name="_Toc107580246"/>
      <w:r>
        <w:t>OBCHODNÍ PROVOZ</w:t>
      </w:r>
      <w:bookmarkEnd w:id="258"/>
    </w:p>
    <w:p w14:paraId="19B4BF26" w14:textId="77777777" w:rsidR="00812347" w:rsidRDefault="00812347" w:rsidP="00812347">
      <w:pPr>
        <w:jc w:val="center"/>
        <w:rPr>
          <w:rFonts w:cs="Arial"/>
          <w:b/>
          <w:sz w:val="20"/>
          <w:szCs w:val="20"/>
        </w:rPr>
      </w:pPr>
    </w:p>
    <w:p w14:paraId="4615C788"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4C94851F" w14:textId="77777777" w:rsidR="00670CA3" w:rsidRDefault="00670CA3" w:rsidP="00812347">
      <w:pPr>
        <w:widowControl w:val="0"/>
        <w:autoSpaceDE w:val="0"/>
        <w:autoSpaceDN w:val="0"/>
        <w:adjustRightInd w:val="0"/>
        <w:snapToGrid w:val="0"/>
        <w:jc w:val="center"/>
        <w:rPr>
          <w:rFonts w:cs="Arial"/>
          <w:b/>
          <w:color w:val="000000"/>
        </w:rPr>
      </w:pPr>
    </w:p>
    <w:p w14:paraId="78C3D27F" w14:textId="77777777" w:rsidR="00812347" w:rsidRDefault="00812347" w:rsidP="003840CD">
      <w:pPr>
        <w:widowControl w:val="0"/>
        <w:autoSpaceDE w:val="0"/>
        <w:autoSpaceDN w:val="0"/>
        <w:adjustRightInd w:val="0"/>
        <w:snapToGrid w:val="0"/>
        <w:rPr>
          <w:rFonts w:cs="Arial"/>
          <w:b/>
        </w:rPr>
      </w:pPr>
    </w:p>
    <w:p w14:paraId="46695FF0" w14:textId="77777777" w:rsidR="00812347" w:rsidRDefault="00812347" w:rsidP="00812347">
      <w:pPr>
        <w:widowControl w:val="0"/>
        <w:autoSpaceDE w:val="0"/>
        <w:autoSpaceDN w:val="0"/>
        <w:adjustRightInd w:val="0"/>
        <w:snapToGrid w:val="0"/>
        <w:rPr>
          <w:rFonts w:cs="Arial"/>
          <w:b/>
          <w:color w:val="000000"/>
        </w:rPr>
      </w:pPr>
      <w:r>
        <w:rPr>
          <w:rFonts w:cs="Arial"/>
          <w:b/>
          <w:color w:val="000000"/>
        </w:rPr>
        <w:t>Pojetí vyučovacího předmětu</w:t>
      </w:r>
    </w:p>
    <w:p w14:paraId="53926256" w14:textId="77777777" w:rsidR="00670CA3" w:rsidRDefault="00670CA3" w:rsidP="00812347">
      <w:pPr>
        <w:widowControl w:val="0"/>
        <w:autoSpaceDE w:val="0"/>
        <w:autoSpaceDN w:val="0"/>
        <w:adjustRightInd w:val="0"/>
        <w:snapToGrid w:val="0"/>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812347" w:rsidRPr="003840CD" w14:paraId="55632E77" w14:textId="77777777" w:rsidTr="00C209C0">
        <w:tc>
          <w:tcPr>
            <w:tcW w:w="0" w:type="auto"/>
          </w:tcPr>
          <w:p w14:paraId="31D36984"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Cíl předmětu:</w:t>
            </w:r>
          </w:p>
        </w:tc>
        <w:tc>
          <w:tcPr>
            <w:tcW w:w="6710" w:type="dxa"/>
          </w:tcPr>
          <w:p w14:paraId="1683B27D" w14:textId="77777777" w:rsidR="00812347" w:rsidRPr="003840CD" w:rsidRDefault="00812347" w:rsidP="00812347">
            <w:pPr>
              <w:pStyle w:val="Bezmezer"/>
              <w:jc w:val="both"/>
            </w:pPr>
            <w:r w:rsidRPr="003840CD">
              <w:t>Vybavit žáky základními vědomostmi a dovednostmi potřebnými k</w:t>
            </w:r>
            <w:r w:rsidR="003840CD">
              <w:t> </w:t>
            </w:r>
            <w:r w:rsidRPr="003840CD">
              <w:t>vykonávání jednoduchých provozních operací v provozních jednotkách různého typu. Naučit žáky chránit a pečovat o užitnou hodnotu zboží. Seznámit žáky s platnými zákony, předpisy a</w:t>
            </w:r>
            <w:r w:rsidR="003840CD">
              <w:t> </w:t>
            </w:r>
            <w:r w:rsidRPr="003840CD">
              <w:t>nařízeními, týkajícími se BOZP a hygieny. Prohloubit vědomosti a dovednosti žáků potřebných k samostatnému vykonávání provozních operací v maloobchodních jednotkách různého typu. Naučit žáky chránit svěřené hodnoty a pečovat o užitnou hodnotu zboží, orientovat se v platných zákonech, předpisech a nařízeních, týkajících se ochrany spotřebitel a pravomocí kontrolních orgánů. Zvládnout základní obchodní činnosti potřebné pro kvalifikaci v</w:t>
            </w:r>
            <w:r w:rsidR="003840CD">
              <w:t> </w:t>
            </w:r>
            <w:r w:rsidRPr="003840CD">
              <w:t xml:space="preserve">zemích EU. Orientovat se v marketingové koncepci prodeje. </w:t>
            </w:r>
          </w:p>
        </w:tc>
      </w:tr>
      <w:tr w:rsidR="00812347" w:rsidRPr="003840CD" w14:paraId="2DE1DC85" w14:textId="77777777" w:rsidTr="00C209C0">
        <w:tc>
          <w:tcPr>
            <w:tcW w:w="0" w:type="auto"/>
          </w:tcPr>
          <w:p w14:paraId="58FA68E4"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Charakteristika</w:t>
            </w:r>
          </w:p>
          <w:p w14:paraId="1996CE9E"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učiva:</w:t>
            </w:r>
          </w:p>
        </w:tc>
        <w:tc>
          <w:tcPr>
            <w:tcW w:w="6710" w:type="dxa"/>
          </w:tcPr>
          <w:p w14:paraId="49814A6E" w14:textId="77777777" w:rsidR="00812347" w:rsidRPr="003840CD" w:rsidRDefault="00812347" w:rsidP="00812347">
            <w:pPr>
              <w:jc w:val="both"/>
            </w:pPr>
            <w:r w:rsidRPr="003840CD">
              <w:t>Obsah předmětu vychází z obsahového okruhu RVP – technika prodeje. V prvním ročníku se žáci nejprve seznámí s členěním prodejny a jejím zařízením, pracovní náplní a povinnostmi zaměstnanců prodejny, s organizací práce v prodejně, s formami prodeje zboží a druhy služeb obchodu.</w:t>
            </w:r>
          </w:p>
          <w:p w14:paraId="00113F4C" w14:textId="77777777" w:rsidR="00812347" w:rsidRPr="003840CD" w:rsidRDefault="00812347" w:rsidP="00812347">
            <w:pPr>
              <w:jc w:val="both"/>
            </w:pPr>
            <w:r w:rsidRPr="003840CD">
              <w:t>Učivo plynule navazuje na problematiku předmětů ekonomika, administrativa prodeje, obchodní počty, komunikace ve službách. Poznatky z teoretických odborných předmětů navazují na vědomosti a dovednosti získané při odborném výcviku v</w:t>
            </w:r>
            <w:r w:rsidR="003840CD">
              <w:t> </w:t>
            </w:r>
            <w:r w:rsidRPr="003840CD">
              <w:t xml:space="preserve">praktických činnostech na prodejnách. Ve druhém ročníku se žáci nejprve seznámí s významem a úkoly maloobchodu, dodavateli a obchodními operacemi v prodejně. </w:t>
            </w:r>
          </w:p>
          <w:p w14:paraId="30B5F837" w14:textId="77777777" w:rsidR="00812347" w:rsidRPr="003840CD" w:rsidRDefault="00812347" w:rsidP="00812347">
            <w:pPr>
              <w:jc w:val="both"/>
            </w:pPr>
            <w:r w:rsidRPr="003840CD">
              <w:t>Učivo plynule navazuje na předmět ekonomika, I</w:t>
            </w:r>
            <w:r w:rsidR="003840CD">
              <w:t>C</w:t>
            </w:r>
            <w:r w:rsidRPr="003840CD">
              <w:t>T, administrativě prodeje a zbožíznalství. Poznatky z teoretických odborných předmětů naváží na vědomosti a dovednosti získané při odborném výcviku a při praktických činnostech na prodejnách (individuální praxe).</w:t>
            </w:r>
          </w:p>
          <w:p w14:paraId="5E77F237" w14:textId="77777777" w:rsidR="003840CD" w:rsidRDefault="00812347" w:rsidP="00812347">
            <w:pPr>
              <w:jc w:val="both"/>
            </w:pPr>
            <w:r w:rsidRPr="003840CD">
              <w:t>Ve třetím ročníku je učivo rozděleno do pěti tematických celků: inventarizace, ochrana spotřebitele, odpovědnost za škody. Učivo plynule navazuje na problematiku předmětů – ekonomika, administrativa prodejny. Žáci naváží na poznatky z teoretických odborných předmětů, na vědomosti a dovednosti získané při odborném výcviku v praktických činnostech na prodejnách.</w:t>
            </w:r>
          </w:p>
          <w:p w14:paraId="500012E6" w14:textId="2D2423A3" w:rsidR="00444EFE" w:rsidRPr="003840CD" w:rsidRDefault="00444EFE" w:rsidP="00812347">
            <w:pPr>
              <w:jc w:val="both"/>
            </w:pPr>
          </w:p>
        </w:tc>
      </w:tr>
      <w:tr w:rsidR="00812347" w:rsidRPr="003840CD" w14:paraId="36362942" w14:textId="77777777" w:rsidTr="00C209C0">
        <w:tc>
          <w:tcPr>
            <w:tcW w:w="0" w:type="auto"/>
          </w:tcPr>
          <w:p w14:paraId="4CD5A16C"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Metody a formy</w:t>
            </w:r>
          </w:p>
          <w:p w14:paraId="3A9E9489"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výuky:</w:t>
            </w:r>
          </w:p>
        </w:tc>
        <w:tc>
          <w:tcPr>
            <w:tcW w:w="6710" w:type="dxa"/>
          </w:tcPr>
          <w:p w14:paraId="70B51F9D" w14:textId="77777777" w:rsidR="00812347" w:rsidRPr="003840CD" w:rsidRDefault="00812347" w:rsidP="00812347">
            <w:pPr>
              <w:pStyle w:val="Bezmezer"/>
              <w:jc w:val="both"/>
            </w:pPr>
            <w:r w:rsidRPr="003840CD">
              <w:t>Základem výuky je výklad a řízená diskuse žáků.</w:t>
            </w:r>
          </w:p>
          <w:p w14:paraId="6F8AADB0" w14:textId="77777777" w:rsidR="00812347" w:rsidRPr="003840CD" w:rsidRDefault="00812347" w:rsidP="00812347">
            <w:pPr>
              <w:pStyle w:val="Bezmezer"/>
              <w:jc w:val="both"/>
            </w:pPr>
            <w:r w:rsidRPr="003840CD">
              <w:t xml:space="preserve">Kromě klasických vyučovacích metod jsou zařazeny i projektové úkoly, asociační i brainstormingové metody. Žáci na praktických </w:t>
            </w:r>
            <w:r w:rsidRPr="003840CD">
              <w:lastRenderedPageBreak/>
              <w:t xml:space="preserve">příkladech procvičují, ověřují a aplikují získané vědomosti, upevňují si potřebné postupy při řešení obchodní problematiky. </w:t>
            </w:r>
          </w:p>
        </w:tc>
      </w:tr>
      <w:tr w:rsidR="00812347" w:rsidRPr="003840CD" w14:paraId="6BF19A68" w14:textId="77777777" w:rsidTr="00C209C0">
        <w:tc>
          <w:tcPr>
            <w:tcW w:w="0" w:type="auto"/>
          </w:tcPr>
          <w:p w14:paraId="56D9873E" w14:textId="77777777" w:rsidR="00812347" w:rsidRPr="003840CD" w:rsidRDefault="00812347" w:rsidP="00812347">
            <w:pPr>
              <w:widowControl w:val="0"/>
              <w:autoSpaceDE w:val="0"/>
              <w:autoSpaceDN w:val="0"/>
              <w:adjustRightInd w:val="0"/>
              <w:snapToGrid w:val="0"/>
              <w:rPr>
                <w:rFonts w:cs="Arial"/>
                <w:b/>
              </w:rPr>
            </w:pPr>
            <w:r w:rsidRPr="003840CD">
              <w:rPr>
                <w:rFonts w:cs="Arial"/>
                <w:b/>
              </w:rPr>
              <w:lastRenderedPageBreak/>
              <w:t>Hodnocení žáků:</w:t>
            </w:r>
          </w:p>
        </w:tc>
        <w:tc>
          <w:tcPr>
            <w:tcW w:w="6710" w:type="dxa"/>
          </w:tcPr>
          <w:p w14:paraId="72262D30" w14:textId="77777777" w:rsidR="00812347" w:rsidRPr="003840CD" w:rsidRDefault="00812347" w:rsidP="00812347">
            <w:pPr>
              <w:pStyle w:val="Bezmezer"/>
              <w:jc w:val="both"/>
            </w:pPr>
            <w:r w:rsidRPr="003840CD">
              <w:t>Numerická klasifikace. Kritéria hodnocení vycházejí z</w:t>
            </w:r>
            <w:r w:rsidR="003840CD">
              <w:t> </w:t>
            </w:r>
            <w:r w:rsidRPr="003840CD">
              <w:t>Klasifikačního řádu Střední vinařské školy Valtice.</w:t>
            </w:r>
          </w:p>
          <w:p w14:paraId="3DA07835" w14:textId="77777777" w:rsidR="00812347" w:rsidRPr="003840CD" w:rsidRDefault="00812347" w:rsidP="00812347">
            <w:pPr>
              <w:pStyle w:val="Bezmezer"/>
              <w:jc w:val="both"/>
            </w:pPr>
            <w:r w:rsidRPr="003840CD">
              <w:t>Ústní i písemné zkoušení dílčích témat (testy, cvičení).</w:t>
            </w:r>
          </w:p>
          <w:p w14:paraId="50306723" w14:textId="77777777" w:rsidR="00812347" w:rsidRPr="003840CD" w:rsidRDefault="00812347" w:rsidP="00812347">
            <w:pPr>
              <w:pStyle w:val="Bezmezer"/>
              <w:jc w:val="both"/>
            </w:pPr>
            <w:r w:rsidRPr="003840CD">
              <w:t>Důraz je kladen na spojování vědomostí, třídění poznatků a jejich aplikaci, řešení projektových úkolů, práce ve skupinách, práce v</w:t>
            </w:r>
            <w:r w:rsidR="003840CD">
              <w:t> </w:t>
            </w:r>
            <w:r w:rsidRPr="003840CD">
              <w:t>týmu, řešení příkladů z praxe. Učitel zjišťuje stupeň osvojení učiva, schopnost aplikovat, stupeň samostatnosti, kreativitu, úroveň vyjadřování.</w:t>
            </w:r>
          </w:p>
        </w:tc>
      </w:tr>
      <w:tr w:rsidR="00812347" w:rsidRPr="003840CD" w14:paraId="426D57C4" w14:textId="77777777" w:rsidTr="00C209C0">
        <w:tc>
          <w:tcPr>
            <w:tcW w:w="0" w:type="auto"/>
          </w:tcPr>
          <w:p w14:paraId="2EBD68D1"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Přínos předmětu</w:t>
            </w:r>
          </w:p>
          <w:p w14:paraId="336AD618"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pro rozvoj klíčových</w:t>
            </w:r>
          </w:p>
          <w:p w14:paraId="24A42B17"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kompetencí a</w:t>
            </w:r>
          </w:p>
          <w:p w14:paraId="4915D910" w14:textId="77777777" w:rsidR="00812347" w:rsidRPr="003840CD" w:rsidRDefault="00812347" w:rsidP="00812347">
            <w:pPr>
              <w:widowControl w:val="0"/>
              <w:autoSpaceDE w:val="0"/>
              <w:autoSpaceDN w:val="0"/>
              <w:adjustRightInd w:val="0"/>
              <w:snapToGrid w:val="0"/>
              <w:rPr>
                <w:rFonts w:cs="Arial"/>
                <w:b/>
              </w:rPr>
            </w:pPr>
            <w:r w:rsidRPr="003840CD">
              <w:rPr>
                <w:rFonts w:cs="Arial"/>
                <w:b/>
                <w:color w:val="000000"/>
              </w:rPr>
              <w:t>průřezových témat:</w:t>
            </w:r>
          </w:p>
        </w:tc>
        <w:tc>
          <w:tcPr>
            <w:tcW w:w="6710" w:type="dxa"/>
          </w:tcPr>
          <w:p w14:paraId="66350E21" w14:textId="77777777" w:rsidR="00812347" w:rsidRPr="003840CD" w:rsidRDefault="00812347" w:rsidP="00812347">
            <w:pPr>
              <w:pStyle w:val="Bezmezer"/>
              <w:jc w:val="both"/>
              <w:rPr>
                <w:b/>
                <w:bCs/>
              </w:rPr>
            </w:pPr>
            <w:r w:rsidRPr="003840CD">
              <w:rPr>
                <w:b/>
                <w:bCs/>
              </w:rPr>
              <w:t>Klíčové kompetence:</w:t>
            </w:r>
          </w:p>
          <w:p w14:paraId="1C6C0798" w14:textId="77777777" w:rsidR="00812347" w:rsidRPr="003840CD" w:rsidRDefault="00812347" w:rsidP="00812347">
            <w:pPr>
              <w:pStyle w:val="Bezmezer"/>
              <w:jc w:val="both"/>
            </w:pPr>
            <w:r w:rsidRPr="003840CD">
              <w:rPr>
                <w:u w:val="single"/>
              </w:rPr>
              <w:t>Komunikativní kompetence</w:t>
            </w:r>
            <w:r w:rsidRPr="003840CD">
              <w:t xml:space="preserve"> – vyjadřovat se a vystupovat v souladu se zásadami kultury projevu a chování.</w:t>
            </w:r>
          </w:p>
          <w:p w14:paraId="776C1281" w14:textId="77777777" w:rsidR="00812347" w:rsidRPr="003840CD" w:rsidRDefault="00812347" w:rsidP="00812347">
            <w:pPr>
              <w:pStyle w:val="Bezmezer"/>
              <w:jc w:val="both"/>
            </w:pPr>
            <w:r w:rsidRPr="003840CD">
              <w:rPr>
                <w:u w:val="single"/>
              </w:rPr>
              <w:t>Personální kompetence</w:t>
            </w:r>
            <w:r w:rsidRPr="003840CD">
              <w:t xml:space="preserve"> – žák hodnotí své osobní dispozice, uvědomuje si vlastní přednosti i meze a nedostatky, využívá ke svému učení zprostředkované zkušenosti.</w:t>
            </w:r>
          </w:p>
          <w:p w14:paraId="080ED93A" w14:textId="77777777" w:rsidR="00812347" w:rsidRDefault="00812347" w:rsidP="00812347">
            <w:pPr>
              <w:pStyle w:val="Bezmezer"/>
              <w:jc w:val="both"/>
            </w:pPr>
            <w:r w:rsidRPr="003840CD">
              <w:rPr>
                <w:u w:val="single"/>
              </w:rPr>
              <w:t>Sociální kompetence</w:t>
            </w:r>
            <w:r w:rsidRPr="003840CD">
              <w:t xml:space="preserve"> – adaptovat se na pracovní prostředí a nové požadavky, pracovat v týmu i samostatně.</w:t>
            </w:r>
          </w:p>
          <w:p w14:paraId="3CB02B03" w14:textId="77777777" w:rsidR="003840CD" w:rsidRPr="003840CD" w:rsidRDefault="003840CD" w:rsidP="00812347">
            <w:pPr>
              <w:pStyle w:val="Bezmezer"/>
              <w:jc w:val="both"/>
            </w:pPr>
          </w:p>
          <w:p w14:paraId="4D6EDA9F" w14:textId="77777777" w:rsidR="00812347" w:rsidRPr="003840CD" w:rsidRDefault="00812347" w:rsidP="00812347">
            <w:pPr>
              <w:pStyle w:val="Bezmezer"/>
              <w:jc w:val="both"/>
              <w:rPr>
                <w:b/>
                <w:bCs/>
              </w:rPr>
            </w:pPr>
            <w:r w:rsidRPr="003840CD">
              <w:rPr>
                <w:b/>
                <w:bCs/>
              </w:rPr>
              <w:t>Průřezová témata:</w:t>
            </w:r>
          </w:p>
          <w:p w14:paraId="30C5D902" w14:textId="77777777" w:rsidR="00812347" w:rsidRPr="003840CD" w:rsidRDefault="00812347" w:rsidP="00812347">
            <w:pPr>
              <w:pStyle w:val="Bezmezer"/>
              <w:jc w:val="both"/>
            </w:pPr>
            <w:r w:rsidRPr="003840CD">
              <w:rPr>
                <w:u w:val="single"/>
              </w:rPr>
              <w:t>Občan v demokratické společnosti</w:t>
            </w:r>
            <w:r w:rsidRPr="003840CD">
              <w:t xml:space="preserve"> – žáci jsou vedeni k úctě k</w:t>
            </w:r>
            <w:r w:rsidR="003840CD">
              <w:t> </w:t>
            </w:r>
            <w:r w:rsidRPr="003840CD">
              <w:t>materiálním a duchovním hodnotám (péče o užitnou hodnotu zboží, péče o zařízení a vybavení prodejny).</w:t>
            </w:r>
          </w:p>
          <w:p w14:paraId="3122F400" w14:textId="77777777" w:rsidR="00812347" w:rsidRPr="003840CD" w:rsidRDefault="00812347" w:rsidP="00812347">
            <w:pPr>
              <w:pStyle w:val="Bezmezer"/>
              <w:jc w:val="both"/>
            </w:pPr>
            <w:r w:rsidRPr="003840CD">
              <w:rPr>
                <w:u w:val="single"/>
              </w:rPr>
              <w:t>Člověk a životní prostředí</w:t>
            </w:r>
            <w:r w:rsidRPr="003840CD">
              <w:t xml:space="preserve"> – žáci jsou vedeni k ochraně životního prostředí (nakládání s odpady, recyklace obalů).</w:t>
            </w:r>
          </w:p>
          <w:p w14:paraId="24F76869" w14:textId="77777777" w:rsidR="00812347" w:rsidRPr="003840CD" w:rsidRDefault="00812347" w:rsidP="00812347">
            <w:pPr>
              <w:widowControl w:val="0"/>
              <w:autoSpaceDE w:val="0"/>
              <w:autoSpaceDN w:val="0"/>
              <w:adjustRightInd w:val="0"/>
              <w:snapToGrid w:val="0"/>
              <w:jc w:val="both"/>
              <w:rPr>
                <w:rFonts w:cs="Arial"/>
              </w:rPr>
            </w:pPr>
            <w:r w:rsidRPr="003840CD">
              <w:rPr>
                <w:rFonts w:cs="Arial"/>
                <w:u w:val="single"/>
              </w:rPr>
              <w:t>Informační a komunikační technologie</w:t>
            </w:r>
            <w:r w:rsidRPr="003840CD">
              <w:rPr>
                <w:rFonts w:cs="Arial"/>
              </w:rPr>
              <w:t xml:space="preserve"> – na internetu vyhledává informace o dodavatelích podle zadaných kritérií.</w:t>
            </w:r>
          </w:p>
        </w:tc>
      </w:tr>
    </w:tbl>
    <w:p w14:paraId="77CCC8F3" w14:textId="77777777" w:rsidR="003840CD" w:rsidRDefault="003840CD" w:rsidP="00812347">
      <w:pPr>
        <w:widowControl w:val="0"/>
        <w:autoSpaceDE w:val="0"/>
        <w:autoSpaceDN w:val="0"/>
        <w:adjustRightInd w:val="0"/>
        <w:snapToGrid w:val="0"/>
        <w:rPr>
          <w:rFonts w:cs="Arial"/>
          <w:b/>
          <w:color w:val="000000"/>
        </w:rPr>
      </w:pPr>
    </w:p>
    <w:p w14:paraId="06460ED0" w14:textId="77777777" w:rsidR="00812347" w:rsidRDefault="003840CD" w:rsidP="00812347">
      <w:pPr>
        <w:widowControl w:val="0"/>
        <w:autoSpaceDE w:val="0"/>
        <w:autoSpaceDN w:val="0"/>
        <w:adjustRightInd w:val="0"/>
        <w:snapToGrid w:val="0"/>
        <w:rPr>
          <w:rFonts w:cs="Arial"/>
          <w:b/>
          <w:color w:val="000000"/>
        </w:rPr>
      </w:pPr>
      <w:r>
        <w:rPr>
          <w:rFonts w:cs="Arial"/>
          <w:b/>
          <w:color w:val="000000"/>
        </w:rPr>
        <w:br w:type="page"/>
      </w:r>
      <w:r w:rsidR="00812347">
        <w:rPr>
          <w:rFonts w:cs="Arial"/>
          <w:b/>
          <w:color w:val="000000"/>
        </w:rPr>
        <w:lastRenderedPageBreak/>
        <w:t>Rozpis výsledků vzdělávání a učiva</w:t>
      </w:r>
    </w:p>
    <w:p w14:paraId="48B2F0D8" w14:textId="77777777" w:rsidR="0056489B" w:rsidRDefault="0056489B" w:rsidP="00812347">
      <w:pPr>
        <w:widowControl w:val="0"/>
        <w:autoSpaceDE w:val="0"/>
        <w:autoSpaceDN w:val="0"/>
        <w:adjustRightInd w:val="0"/>
        <w:snapToGrid w:val="0"/>
        <w:rPr>
          <w:rFonts w:cs="Arial"/>
          <w:b/>
          <w:color w:val="000000"/>
        </w:rPr>
      </w:pPr>
    </w:p>
    <w:p w14:paraId="13CE598D" w14:textId="77777777" w:rsidR="00812347" w:rsidRDefault="00812347" w:rsidP="00812347">
      <w:pPr>
        <w:widowControl w:val="0"/>
        <w:autoSpaceDE w:val="0"/>
        <w:autoSpaceDN w:val="0"/>
        <w:adjustRightInd w:val="0"/>
        <w:snapToGrid w:val="0"/>
        <w:rPr>
          <w:rFonts w:cs="Arial"/>
          <w:b/>
          <w:color w:val="000000"/>
        </w:rPr>
      </w:pPr>
      <w:r>
        <w:rPr>
          <w:rFonts w:cs="Arial"/>
          <w:b/>
          <w:color w:val="000000"/>
        </w:rPr>
        <w:t>1.</w:t>
      </w:r>
      <w:r w:rsidR="003840CD">
        <w:rPr>
          <w:rFonts w:cs="Arial"/>
          <w:b/>
          <w:color w:val="000000"/>
        </w:rPr>
        <w:t xml:space="preserve"> ročník: celkem 33 hodin</w:t>
      </w:r>
    </w:p>
    <w:p w14:paraId="6E4E29D9" w14:textId="77777777" w:rsidR="00812347" w:rsidRDefault="00812347" w:rsidP="00812347">
      <w:pPr>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3752"/>
        <w:gridCol w:w="972"/>
      </w:tblGrid>
      <w:tr w:rsidR="00C47A37" w:rsidRPr="003840CD" w14:paraId="060D0D94" w14:textId="77777777" w:rsidTr="003840CD">
        <w:tc>
          <w:tcPr>
            <w:tcW w:w="4757" w:type="dxa"/>
            <w:vAlign w:val="center"/>
          </w:tcPr>
          <w:p w14:paraId="47A84971" w14:textId="77777777" w:rsidR="00812347" w:rsidRPr="003840CD" w:rsidRDefault="00812347" w:rsidP="00BA6052">
            <w:pPr>
              <w:widowControl w:val="0"/>
              <w:autoSpaceDE w:val="0"/>
              <w:autoSpaceDN w:val="0"/>
              <w:adjustRightInd w:val="0"/>
              <w:snapToGrid w:val="0"/>
              <w:jc w:val="both"/>
              <w:rPr>
                <w:rFonts w:cs="Arial"/>
                <w:b/>
              </w:rPr>
            </w:pPr>
            <w:r w:rsidRPr="003840CD">
              <w:rPr>
                <w:rFonts w:cs="Arial"/>
                <w:b/>
              </w:rPr>
              <w:t>Výsledky vzdělávání</w:t>
            </w:r>
          </w:p>
        </w:tc>
        <w:tc>
          <w:tcPr>
            <w:tcW w:w="3997" w:type="dxa"/>
            <w:vAlign w:val="center"/>
          </w:tcPr>
          <w:p w14:paraId="1E164533" w14:textId="77777777" w:rsidR="00812347" w:rsidRPr="003840CD" w:rsidRDefault="00812347" w:rsidP="00BA6052">
            <w:pPr>
              <w:widowControl w:val="0"/>
              <w:autoSpaceDE w:val="0"/>
              <w:autoSpaceDN w:val="0"/>
              <w:adjustRightInd w:val="0"/>
              <w:snapToGrid w:val="0"/>
              <w:jc w:val="both"/>
              <w:rPr>
                <w:rFonts w:cs="Arial"/>
                <w:b/>
              </w:rPr>
            </w:pPr>
            <w:r w:rsidRPr="003840CD">
              <w:rPr>
                <w:rFonts w:cs="Arial"/>
                <w:b/>
                <w:color w:val="000000"/>
              </w:rPr>
              <w:t>Číslo tématu a téma</w:t>
            </w:r>
          </w:p>
        </w:tc>
        <w:tc>
          <w:tcPr>
            <w:tcW w:w="992" w:type="dxa"/>
            <w:vAlign w:val="center"/>
          </w:tcPr>
          <w:p w14:paraId="57698480" w14:textId="77777777" w:rsidR="00812347" w:rsidRPr="00BA6052" w:rsidRDefault="00812347" w:rsidP="00812347">
            <w:pPr>
              <w:rPr>
                <w:rFonts w:cs="Arial"/>
                <w:b/>
              </w:rPr>
            </w:pPr>
            <w:r w:rsidRPr="00BA6052">
              <w:rPr>
                <w:rFonts w:cs="Arial"/>
                <w:b/>
              </w:rPr>
              <w:t>Počet hodin</w:t>
            </w:r>
          </w:p>
        </w:tc>
      </w:tr>
      <w:tr w:rsidR="00C47A37" w:rsidRPr="003840CD" w14:paraId="13DEDFE6" w14:textId="77777777" w:rsidTr="003840CD">
        <w:tc>
          <w:tcPr>
            <w:tcW w:w="4757" w:type="dxa"/>
          </w:tcPr>
          <w:p w14:paraId="3DCE8988" w14:textId="77777777" w:rsidR="00812347" w:rsidRPr="003840CD" w:rsidRDefault="00812347" w:rsidP="00BA6052">
            <w:pPr>
              <w:jc w:val="both"/>
              <w:rPr>
                <w:rFonts w:cs="Arial"/>
                <w:b/>
                <w:bCs/>
              </w:rPr>
            </w:pPr>
            <w:r w:rsidRPr="003840CD">
              <w:rPr>
                <w:rFonts w:cs="Arial"/>
                <w:b/>
                <w:bCs/>
              </w:rPr>
              <w:t>Žák:</w:t>
            </w:r>
          </w:p>
          <w:p w14:paraId="377F0B09" w14:textId="77777777" w:rsidR="00BA6052" w:rsidRDefault="003840CD" w:rsidP="00BA6052">
            <w:pPr>
              <w:pStyle w:val="Odstavecseseznamem"/>
              <w:autoSpaceDE w:val="0"/>
              <w:autoSpaceDN w:val="0"/>
              <w:adjustRightInd w:val="0"/>
              <w:ind w:left="0"/>
              <w:jc w:val="both"/>
              <w:rPr>
                <w:rFonts w:ascii="TimesNewRoman" w:eastAsia="Calibri" w:hAnsi="TimesNewRoman" w:cs="TimesNewRoman"/>
                <w:lang w:eastAsia="en-US"/>
              </w:rPr>
            </w:pPr>
            <w:r>
              <w:rPr>
                <w:rFonts w:ascii="TimesNewRoman" w:eastAsia="Calibri" w:hAnsi="TimesNewRoman" w:cs="TimesNewRoman"/>
                <w:lang w:eastAsia="en-US"/>
              </w:rPr>
              <w:t>- u</w:t>
            </w:r>
            <w:r w:rsidR="00812347" w:rsidRPr="003840CD">
              <w:rPr>
                <w:rFonts w:ascii="TimesNewRoman" w:eastAsia="Calibri" w:hAnsi="TimesNewRoman" w:cs="TimesNewRoman"/>
                <w:lang w:eastAsia="en-US"/>
              </w:rPr>
              <w:t>vědomuje si význam obchodu a jeho služeb</w:t>
            </w:r>
          </w:p>
          <w:p w14:paraId="1FD72FF0" w14:textId="77777777" w:rsidR="00812347" w:rsidRPr="003840CD" w:rsidRDefault="00BA6052" w:rsidP="00BA6052">
            <w:pPr>
              <w:pStyle w:val="Odstavecseseznamem"/>
              <w:autoSpaceDE w:val="0"/>
              <w:autoSpaceDN w:val="0"/>
              <w:adjustRightInd w:val="0"/>
              <w:ind w:left="0"/>
              <w:jc w:val="both"/>
              <w:rPr>
                <w:rFonts w:ascii="TimesNewRoman" w:eastAsia="Calibri" w:hAnsi="TimesNewRoman" w:cs="TimesNewRoman"/>
                <w:lang w:eastAsia="en-US"/>
              </w:rPr>
            </w:pPr>
            <w:r>
              <w:rPr>
                <w:rFonts w:ascii="TimesNewRoman" w:eastAsia="Calibri" w:hAnsi="TimesNewRoman" w:cs="TimesNewRoman"/>
                <w:lang w:eastAsia="en-US"/>
              </w:rPr>
              <w:t>- c</w:t>
            </w:r>
            <w:r w:rsidR="00812347" w:rsidRPr="003840CD">
              <w:rPr>
                <w:rFonts w:ascii="TimesNewRoman" w:eastAsia="Calibri" w:hAnsi="TimesNewRoman" w:cs="TimesNewRoman"/>
                <w:lang w:eastAsia="en-US"/>
              </w:rPr>
              <w:t>hápe podstatu a význam obchodního provozu</w:t>
            </w:r>
          </w:p>
          <w:p w14:paraId="1D56D199" w14:textId="77777777" w:rsidR="00812347" w:rsidRPr="003840CD" w:rsidRDefault="00BA6052" w:rsidP="00BA6052">
            <w:pPr>
              <w:pStyle w:val="Odstavecseseznamem"/>
              <w:autoSpaceDE w:val="0"/>
              <w:autoSpaceDN w:val="0"/>
              <w:adjustRightInd w:val="0"/>
              <w:ind w:left="0"/>
              <w:jc w:val="both"/>
              <w:rPr>
                <w:rFonts w:ascii="TimesNewRoman" w:eastAsia="Calibri" w:hAnsi="TimesNewRoman" w:cs="TimesNewRoman"/>
                <w:lang w:eastAsia="en-US"/>
              </w:rPr>
            </w:pPr>
            <w:r>
              <w:rPr>
                <w:rFonts w:ascii="TimesNewRoman" w:eastAsia="Calibri" w:hAnsi="TimesNewRoman" w:cs="TimesNewRoman"/>
                <w:lang w:eastAsia="en-US"/>
              </w:rPr>
              <w:t>- v</w:t>
            </w:r>
            <w:r w:rsidR="00812347" w:rsidRPr="003840CD">
              <w:rPr>
                <w:rFonts w:ascii="TimesNewRoman" w:eastAsia="Calibri" w:hAnsi="TimesNewRoman" w:cs="TimesNewRoman"/>
                <w:lang w:eastAsia="en-US"/>
              </w:rPr>
              <w:t>yjmenuje činitele obchodního provozu</w:t>
            </w:r>
          </w:p>
        </w:tc>
        <w:tc>
          <w:tcPr>
            <w:tcW w:w="3997" w:type="dxa"/>
          </w:tcPr>
          <w:p w14:paraId="26B39208" w14:textId="77777777" w:rsidR="00BA6052" w:rsidRDefault="00BA6052" w:rsidP="00BA6052">
            <w:pPr>
              <w:pStyle w:val="Odstavecseseznamem"/>
              <w:autoSpaceDE w:val="0"/>
              <w:autoSpaceDN w:val="0"/>
              <w:adjustRightInd w:val="0"/>
              <w:ind w:left="0"/>
              <w:jc w:val="both"/>
              <w:rPr>
                <w:rFonts w:eastAsia="Calibri"/>
                <w:b/>
                <w:bCs/>
                <w:lang w:eastAsia="en-US"/>
              </w:rPr>
            </w:pPr>
            <w:r>
              <w:rPr>
                <w:rFonts w:eastAsia="Calibri"/>
                <w:b/>
                <w:bCs/>
                <w:lang w:eastAsia="en-US"/>
              </w:rPr>
              <w:t xml:space="preserve">1. </w:t>
            </w:r>
            <w:r w:rsidR="00812347" w:rsidRPr="003840CD">
              <w:rPr>
                <w:rFonts w:eastAsia="Calibri"/>
                <w:b/>
                <w:bCs/>
                <w:lang w:eastAsia="en-US"/>
              </w:rPr>
              <w:t>Úvod do předmětu</w:t>
            </w:r>
          </w:p>
          <w:p w14:paraId="51F60044" w14:textId="77777777" w:rsidR="00BA6052" w:rsidRDefault="00BA6052" w:rsidP="00BA6052">
            <w:pPr>
              <w:pStyle w:val="Odstavecseseznamem"/>
              <w:autoSpaceDE w:val="0"/>
              <w:autoSpaceDN w:val="0"/>
              <w:adjustRightInd w:val="0"/>
              <w:ind w:left="0"/>
              <w:jc w:val="both"/>
              <w:rPr>
                <w:rFonts w:eastAsia="Calibri"/>
                <w:bCs/>
                <w:lang w:eastAsia="en-US"/>
              </w:rPr>
            </w:pPr>
            <w:r>
              <w:rPr>
                <w:rFonts w:eastAsia="Calibri"/>
                <w:bCs/>
                <w:lang w:eastAsia="en-US"/>
              </w:rPr>
              <w:t>- v</w:t>
            </w:r>
            <w:r w:rsidR="00812347" w:rsidRPr="003840CD">
              <w:rPr>
                <w:rFonts w:eastAsia="Calibri"/>
                <w:bCs/>
                <w:lang w:eastAsia="en-US"/>
              </w:rPr>
              <w:t>ysvětlení pojmu obchod</w:t>
            </w:r>
          </w:p>
          <w:p w14:paraId="657515DB" w14:textId="77777777" w:rsidR="00BA6052" w:rsidRDefault="00BA6052" w:rsidP="00BA6052">
            <w:pPr>
              <w:pStyle w:val="Odstavecseseznamem"/>
              <w:autoSpaceDE w:val="0"/>
              <w:autoSpaceDN w:val="0"/>
              <w:adjustRightInd w:val="0"/>
              <w:ind w:left="0"/>
              <w:jc w:val="both"/>
              <w:rPr>
                <w:rFonts w:cs="Arial"/>
              </w:rPr>
            </w:pPr>
            <w:r>
              <w:rPr>
                <w:rFonts w:cs="Arial"/>
              </w:rPr>
              <w:t>- v</w:t>
            </w:r>
            <w:r w:rsidR="00812347" w:rsidRPr="003840CD">
              <w:rPr>
                <w:rFonts w:cs="Arial"/>
              </w:rPr>
              <w:t>ýznam a funkce obchodu</w:t>
            </w:r>
          </w:p>
          <w:p w14:paraId="57D454A3" w14:textId="77777777" w:rsidR="00BA6052" w:rsidRDefault="00BA6052" w:rsidP="00BA6052">
            <w:pPr>
              <w:pStyle w:val="Odstavecseseznamem"/>
              <w:autoSpaceDE w:val="0"/>
              <w:autoSpaceDN w:val="0"/>
              <w:adjustRightInd w:val="0"/>
              <w:ind w:left="0"/>
              <w:jc w:val="both"/>
              <w:rPr>
                <w:rFonts w:cs="Arial"/>
              </w:rPr>
            </w:pPr>
            <w:r>
              <w:rPr>
                <w:rFonts w:cs="Arial"/>
              </w:rPr>
              <w:t>- c</w:t>
            </w:r>
            <w:r w:rsidR="00812347" w:rsidRPr="003840CD">
              <w:rPr>
                <w:rFonts w:cs="Arial"/>
              </w:rPr>
              <w:t>harakteristika a význam obchodního provozu</w:t>
            </w:r>
          </w:p>
          <w:p w14:paraId="07BFE881" w14:textId="77777777" w:rsidR="00812347" w:rsidRPr="00BA6052" w:rsidRDefault="00BA6052" w:rsidP="00BA6052">
            <w:pPr>
              <w:pStyle w:val="Odstavecseseznamem"/>
              <w:autoSpaceDE w:val="0"/>
              <w:autoSpaceDN w:val="0"/>
              <w:adjustRightInd w:val="0"/>
              <w:ind w:left="0"/>
              <w:jc w:val="both"/>
              <w:rPr>
                <w:rFonts w:eastAsia="Calibri"/>
                <w:b/>
                <w:bCs/>
                <w:lang w:eastAsia="en-US"/>
              </w:rPr>
            </w:pPr>
            <w:r>
              <w:rPr>
                <w:rFonts w:cs="Arial"/>
              </w:rPr>
              <w:t>- č</w:t>
            </w:r>
            <w:r w:rsidR="00812347" w:rsidRPr="003840CD">
              <w:rPr>
                <w:rFonts w:cs="Arial"/>
              </w:rPr>
              <w:t>initelé obchodního provozu</w:t>
            </w:r>
          </w:p>
        </w:tc>
        <w:tc>
          <w:tcPr>
            <w:tcW w:w="992" w:type="dxa"/>
          </w:tcPr>
          <w:p w14:paraId="684756EE" w14:textId="77777777" w:rsidR="00812347" w:rsidRPr="00BA6052" w:rsidRDefault="00812347" w:rsidP="00812347">
            <w:pPr>
              <w:jc w:val="center"/>
              <w:rPr>
                <w:rFonts w:cs="Arial"/>
                <w:b/>
              </w:rPr>
            </w:pPr>
            <w:r w:rsidRPr="00BA6052">
              <w:rPr>
                <w:rFonts w:cs="Arial"/>
                <w:b/>
              </w:rPr>
              <w:t>2</w:t>
            </w:r>
          </w:p>
        </w:tc>
      </w:tr>
      <w:tr w:rsidR="00C47A37" w:rsidRPr="003840CD" w14:paraId="40A5DFF7" w14:textId="77777777" w:rsidTr="003840CD">
        <w:tc>
          <w:tcPr>
            <w:tcW w:w="4757" w:type="dxa"/>
          </w:tcPr>
          <w:p w14:paraId="6840428F" w14:textId="77777777" w:rsidR="00812347" w:rsidRPr="003840CD" w:rsidRDefault="00BA6052" w:rsidP="00BA6052">
            <w:pPr>
              <w:jc w:val="both"/>
              <w:rPr>
                <w:rFonts w:cs="Arial"/>
              </w:rPr>
            </w:pPr>
            <w:r>
              <w:rPr>
                <w:rFonts w:cs="Arial"/>
              </w:rPr>
              <w:t>- p</w:t>
            </w:r>
            <w:r w:rsidR="00812347" w:rsidRPr="003840CD">
              <w:rPr>
                <w:rFonts w:cs="Arial"/>
              </w:rPr>
              <w:t xml:space="preserve">opíše základní prodejní jednotku a </w:t>
            </w:r>
            <w:proofErr w:type="gramStart"/>
            <w:r w:rsidR="00812347" w:rsidRPr="003840CD">
              <w:rPr>
                <w:rFonts w:cs="Arial"/>
              </w:rPr>
              <w:t>určí</w:t>
            </w:r>
            <w:proofErr w:type="gramEnd"/>
            <w:r w:rsidR="00812347" w:rsidRPr="003840CD">
              <w:rPr>
                <w:rFonts w:cs="Arial"/>
              </w:rPr>
              <w:t xml:space="preserve"> vhodné zařízení podle druhu prodávaného zboží</w:t>
            </w:r>
          </w:p>
          <w:p w14:paraId="04465726" w14:textId="5B980124" w:rsidR="00812347" w:rsidRPr="003840CD" w:rsidRDefault="00BA6052" w:rsidP="00BA6052">
            <w:pPr>
              <w:jc w:val="both"/>
              <w:rPr>
                <w:rFonts w:cs="Arial"/>
              </w:rPr>
            </w:pPr>
            <w:r>
              <w:rPr>
                <w:rFonts w:cs="Arial"/>
              </w:rPr>
              <w:t>- v</w:t>
            </w:r>
            <w:r w:rsidR="00812347" w:rsidRPr="003840CD">
              <w:rPr>
                <w:rFonts w:cs="Arial"/>
              </w:rPr>
              <w:t>ysvětlí rozdíl mezi maloobchodem a</w:t>
            </w:r>
            <w:r w:rsidR="00444EFE">
              <w:rPr>
                <w:rFonts w:cs="Arial"/>
              </w:rPr>
              <w:t> </w:t>
            </w:r>
            <w:r w:rsidR="00812347" w:rsidRPr="003840CD">
              <w:rPr>
                <w:rFonts w:cs="Arial"/>
              </w:rPr>
              <w:t>velkoobchodem</w:t>
            </w:r>
          </w:p>
          <w:p w14:paraId="1989EF33" w14:textId="77777777" w:rsidR="00812347" w:rsidRPr="003840CD" w:rsidRDefault="00BA6052" w:rsidP="00BA6052">
            <w:pPr>
              <w:jc w:val="both"/>
              <w:rPr>
                <w:rFonts w:cs="Arial"/>
              </w:rPr>
            </w:pPr>
            <w:r>
              <w:rPr>
                <w:rFonts w:cs="Arial"/>
              </w:rPr>
              <w:t>- v</w:t>
            </w:r>
            <w:r w:rsidR="00812347" w:rsidRPr="003840CD">
              <w:rPr>
                <w:rFonts w:cs="Arial"/>
              </w:rPr>
              <w:t>yjmenuje hlavní cíle a úkoly prodejny</w:t>
            </w:r>
          </w:p>
          <w:p w14:paraId="5BAA3950" w14:textId="77777777" w:rsidR="00812347" w:rsidRPr="003840CD" w:rsidRDefault="00BA6052" w:rsidP="00BA6052">
            <w:pPr>
              <w:jc w:val="both"/>
              <w:rPr>
                <w:rFonts w:cs="Arial"/>
              </w:rPr>
            </w:pPr>
            <w:r>
              <w:rPr>
                <w:rFonts w:cs="Arial"/>
              </w:rPr>
              <w:t>- n</w:t>
            </w:r>
            <w:r w:rsidR="00812347" w:rsidRPr="003840CD">
              <w:rPr>
                <w:rFonts w:cs="Arial"/>
              </w:rPr>
              <w:t>avrhne úpravu a prostorové řešení prodejny</w:t>
            </w:r>
          </w:p>
          <w:p w14:paraId="2C659E56" w14:textId="77777777" w:rsidR="00812347" w:rsidRPr="003840CD" w:rsidRDefault="00BA6052" w:rsidP="00BA6052">
            <w:pPr>
              <w:jc w:val="both"/>
              <w:rPr>
                <w:rFonts w:cs="Arial"/>
              </w:rPr>
            </w:pPr>
            <w:r>
              <w:rPr>
                <w:rFonts w:cs="Arial"/>
              </w:rPr>
              <w:t xml:space="preserve">- </w:t>
            </w:r>
            <w:proofErr w:type="gramStart"/>
            <w:r>
              <w:rPr>
                <w:rFonts w:cs="Arial"/>
              </w:rPr>
              <w:t>r</w:t>
            </w:r>
            <w:r w:rsidR="00812347" w:rsidRPr="003840CD">
              <w:rPr>
                <w:rFonts w:cs="Arial"/>
              </w:rPr>
              <w:t>ozliší</w:t>
            </w:r>
            <w:proofErr w:type="gramEnd"/>
            <w:r w:rsidR="00812347" w:rsidRPr="003840CD">
              <w:rPr>
                <w:rFonts w:cs="Arial"/>
              </w:rPr>
              <w:t xml:space="preserve"> zařízení prodejny podle činností, druhu zboží a forem prodeje</w:t>
            </w:r>
          </w:p>
          <w:p w14:paraId="51780EC6" w14:textId="77777777" w:rsidR="00812347" w:rsidRPr="003840CD" w:rsidRDefault="00BA6052" w:rsidP="00BA6052">
            <w:pPr>
              <w:jc w:val="both"/>
              <w:rPr>
                <w:rFonts w:cs="Arial"/>
              </w:rPr>
            </w:pPr>
            <w:r>
              <w:rPr>
                <w:rFonts w:cs="Arial"/>
              </w:rPr>
              <w:t>- z</w:t>
            </w:r>
            <w:r w:rsidR="00812347" w:rsidRPr="003840CD">
              <w:rPr>
                <w:rFonts w:cs="Arial"/>
              </w:rPr>
              <w:t>ná zásady bezpečnosti práce a hygieny v prodejnách</w:t>
            </w:r>
          </w:p>
          <w:p w14:paraId="05DBB15A" w14:textId="77777777" w:rsidR="00812347" w:rsidRPr="003840CD" w:rsidRDefault="00BA6052" w:rsidP="00BA6052">
            <w:pPr>
              <w:jc w:val="both"/>
              <w:rPr>
                <w:rFonts w:cs="Arial"/>
              </w:rPr>
            </w:pPr>
            <w:r>
              <w:rPr>
                <w:rFonts w:cs="Arial"/>
              </w:rPr>
              <w:t>- u</w:t>
            </w:r>
            <w:r w:rsidR="00812347" w:rsidRPr="003840CD">
              <w:rPr>
                <w:rFonts w:cs="Arial"/>
              </w:rPr>
              <w:t>mí poskytnout první pomoc při úrazu na pracovišti</w:t>
            </w:r>
          </w:p>
          <w:p w14:paraId="582F80FE" w14:textId="77777777" w:rsidR="00812347" w:rsidRPr="003840CD" w:rsidRDefault="00BA6052" w:rsidP="00BA6052">
            <w:pPr>
              <w:jc w:val="both"/>
              <w:rPr>
                <w:rFonts w:cs="Arial"/>
              </w:rPr>
            </w:pPr>
            <w:r>
              <w:rPr>
                <w:rFonts w:cs="Arial"/>
              </w:rPr>
              <w:t>- z</w:t>
            </w:r>
            <w:r w:rsidR="00812347" w:rsidRPr="003840CD">
              <w:rPr>
                <w:rFonts w:cs="Arial"/>
              </w:rPr>
              <w:t>ná možnosti ochrany zboží před zcizením</w:t>
            </w:r>
          </w:p>
          <w:p w14:paraId="31746C10" w14:textId="77777777" w:rsidR="00812347" w:rsidRPr="003840CD" w:rsidRDefault="00BA6052" w:rsidP="00BA6052">
            <w:pPr>
              <w:jc w:val="both"/>
              <w:rPr>
                <w:rFonts w:cs="Arial"/>
              </w:rPr>
            </w:pPr>
            <w:r>
              <w:rPr>
                <w:rFonts w:cs="Arial"/>
              </w:rPr>
              <w:t>- p</w:t>
            </w:r>
            <w:r w:rsidR="00812347" w:rsidRPr="003840CD">
              <w:rPr>
                <w:rFonts w:cs="Arial"/>
              </w:rPr>
              <w:t>osoudí vhodnost podmínek pro uložení zboží z hlediska zabezpečení před zcizením, úmyslným poškozením</w:t>
            </w:r>
          </w:p>
          <w:p w14:paraId="5A6268D8" w14:textId="77777777" w:rsidR="00812347" w:rsidRPr="003840CD" w:rsidRDefault="00BA6052" w:rsidP="00BA6052">
            <w:pPr>
              <w:jc w:val="both"/>
              <w:rPr>
                <w:rFonts w:cs="Arial"/>
              </w:rPr>
            </w:pPr>
            <w:r>
              <w:rPr>
                <w:rFonts w:cs="Arial"/>
              </w:rPr>
              <w:t>- p</w:t>
            </w:r>
            <w:r w:rsidR="00812347" w:rsidRPr="003840CD">
              <w:rPr>
                <w:rFonts w:cs="Arial"/>
              </w:rPr>
              <w:t>opíše hasicí přístroje</w:t>
            </w:r>
          </w:p>
        </w:tc>
        <w:tc>
          <w:tcPr>
            <w:tcW w:w="3997" w:type="dxa"/>
          </w:tcPr>
          <w:p w14:paraId="0C5D07CE" w14:textId="77777777" w:rsidR="00BA6052" w:rsidRDefault="00BA6052" w:rsidP="00BA6052">
            <w:pPr>
              <w:pStyle w:val="Odstavecseseznamem"/>
              <w:ind w:left="0"/>
              <w:jc w:val="both"/>
              <w:rPr>
                <w:rFonts w:cs="Arial"/>
                <w:b/>
              </w:rPr>
            </w:pPr>
            <w:r>
              <w:rPr>
                <w:rFonts w:cs="Arial"/>
                <w:b/>
              </w:rPr>
              <w:t xml:space="preserve">2. </w:t>
            </w:r>
            <w:r w:rsidR="00812347" w:rsidRPr="003840CD">
              <w:rPr>
                <w:rFonts w:cs="Arial"/>
                <w:b/>
              </w:rPr>
              <w:t>Prodejna</w:t>
            </w:r>
          </w:p>
          <w:p w14:paraId="68011B70" w14:textId="77777777" w:rsidR="00812347" w:rsidRPr="00BA6052" w:rsidRDefault="00BA6052" w:rsidP="00BA6052">
            <w:pPr>
              <w:pStyle w:val="Odstavecseseznamem"/>
              <w:ind w:left="0"/>
              <w:jc w:val="both"/>
              <w:rPr>
                <w:rFonts w:cs="Arial"/>
                <w:b/>
              </w:rPr>
            </w:pPr>
            <w:r>
              <w:rPr>
                <w:rFonts w:cs="Arial"/>
              </w:rPr>
              <w:t xml:space="preserve">- </w:t>
            </w:r>
            <w:r w:rsidR="00812347" w:rsidRPr="003840CD">
              <w:rPr>
                <w:rFonts w:cs="Arial"/>
              </w:rPr>
              <w:t>charakteristika, provozovatelé prodejny</w:t>
            </w:r>
          </w:p>
          <w:p w14:paraId="0D867AF9" w14:textId="77777777" w:rsidR="00BA6052" w:rsidRDefault="00BA6052" w:rsidP="00BA6052">
            <w:pPr>
              <w:jc w:val="both"/>
              <w:rPr>
                <w:rFonts w:cs="Arial"/>
              </w:rPr>
            </w:pPr>
            <w:r>
              <w:rPr>
                <w:rFonts w:cs="Arial"/>
              </w:rPr>
              <w:t>- h</w:t>
            </w:r>
            <w:r w:rsidR="00812347" w:rsidRPr="003840CD">
              <w:rPr>
                <w:rFonts w:cs="Arial"/>
              </w:rPr>
              <w:t>lavní úkoly a cíle prodejny</w:t>
            </w:r>
          </w:p>
          <w:p w14:paraId="7B28496B" w14:textId="77777777" w:rsidR="00812347" w:rsidRPr="003840CD" w:rsidRDefault="00BA6052" w:rsidP="00BA6052">
            <w:pPr>
              <w:jc w:val="both"/>
              <w:rPr>
                <w:rFonts w:cs="Arial"/>
              </w:rPr>
            </w:pPr>
            <w:r>
              <w:rPr>
                <w:rFonts w:cs="Arial"/>
              </w:rPr>
              <w:t>- ú</w:t>
            </w:r>
            <w:r w:rsidR="00812347" w:rsidRPr="003840CD">
              <w:rPr>
                <w:rFonts w:cs="Arial"/>
              </w:rPr>
              <w:t>prava a prostorové řešení prodejen</w:t>
            </w:r>
          </w:p>
          <w:p w14:paraId="53957918" w14:textId="77777777" w:rsidR="00812347" w:rsidRPr="003840CD" w:rsidRDefault="00BA6052" w:rsidP="00BA6052">
            <w:pPr>
              <w:jc w:val="both"/>
              <w:rPr>
                <w:rFonts w:cs="Arial"/>
              </w:rPr>
            </w:pPr>
            <w:r>
              <w:rPr>
                <w:rFonts w:cs="Arial"/>
              </w:rPr>
              <w:t>- v</w:t>
            </w:r>
            <w:r w:rsidR="00812347" w:rsidRPr="003840CD">
              <w:rPr>
                <w:rFonts w:cs="Arial"/>
              </w:rPr>
              <w:t>nější úprava a označení prodejen</w:t>
            </w:r>
          </w:p>
          <w:p w14:paraId="285364DD" w14:textId="77777777" w:rsidR="00812347" w:rsidRPr="003840CD" w:rsidRDefault="00BA6052" w:rsidP="00BA6052">
            <w:pPr>
              <w:jc w:val="both"/>
              <w:rPr>
                <w:rFonts w:cs="Arial"/>
              </w:rPr>
            </w:pPr>
            <w:r>
              <w:rPr>
                <w:rFonts w:cs="Arial"/>
              </w:rPr>
              <w:t>- z</w:t>
            </w:r>
            <w:r w:rsidR="00812347" w:rsidRPr="003840CD">
              <w:rPr>
                <w:rFonts w:cs="Arial"/>
              </w:rPr>
              <w:t>řízení prodejen</w:t>
            </w:r>
          </w:p>
          <w:p w14:paraId="22512F47" w14:textId="77777777" w:rsidR="00812347" w:rsidRPr="003840CD" w:rsidRDefault="00BA6052" w:rsidP="00BA6052">
            <w:pPr>
              <w:jc w:val="both"/>
              <w:rPr>
                <w:rFonts w:cs="Arial"/>
              </w:rPr>
            </w:pPr>
            <w:r>
              <w:rPr>
                <w:rFonts w:cs="Arial"/>
              </w:rPr>
              <w:t>- z</w:t>
            </w:r>
            <w:r w:rsidR="00812347" w:rsidRPr="003840CD">
              <w:rPr>
                <w:rFonts w:cs="Arial"/>
              </w:rPr>
              <w:t>ákladní povinnosti podnikatele z hlediska BOZP</w:t>
            </w:r>
          </w:p>
          <w:p w14:paraId="1F8F8B17" w14:textId="77777777" w:rsidR="00812347" w:rsidRPr="003840CD" w:rsidRDefault="00BA6052" w:rsidP="00BA6052">
            <w:pPr>
              <w:jc w:val="both"/>
              <w:rPr>
                <w:rFonts w:cs="Arial"/>
              </w:rPr>
            </w:pPr>
            <w:r>
              <w:rPr>
                <w:rFonts w:cs="Arial"/>
              </w:rPr>
              <w:t>- z</w:t>
            </w:r>
            <w:r w:rsidR="00812347" w:rsidRPr="003840CD">
              <w:rPr>
                <w:rFonts w:cs="Arial"/>
              </w:rPr>
              <w:t>ásady bezpečnosti a hygieny v</w:t>
            </w:r>
            <w:r>
              <w:rPr>
                <w:rFonts w:cs="Arial"/>
              </w:rPr>
              <w:t> </w:t>
            </w:r>
            <w:r w:rsidR="00812347" w:rsidRPr="003840CD">
              <w:rPr>
                <w:rFonts w:cs="Arial"/>
              </w:rPr>
              <w:t>prodejnách</w:t>
            </w:r>
          </w:p>
          <w:p w14:paraId="60D7B218" w14:textId="77777777" w:rsidR="00812347" w:rsidRPr="003840CD" w:rsidRDefault="00BA6052" w:rsidP="00BA6052">
            <w:pPr>
              <w:jc w:val="both"/>
              <w:rPr>
                <w:rFonts w:cs="Arial"/>
              </w:rPr>
            </w:pPr>
            <w:r>
              <w:rPr>
                <w:rFonts w:cs="Arial"/>
              </w:rPr>
              <w:t>- p</w:t>
            </w:r>
            <w:r w:rsidR="00812347" w:rsidRPr="003840CD">
              <w:rPr>
                <w:rFonts w:cs="Arial"/>
              </w:rPr>
              <w:t>ovinnosti pracovníků z hlediska BOZP</w:t>
            </w:r>
          </w:p>
          <w:p w14:paraId="4DD81A29" w14:textId="77777777" w:rsidR="00812347" w:rsidRPr="003840CD" w:rsidRDefault="00BA6052" w:rsidP="00BA6052">
            <w:pPr>
              <w:jc w:val="both"/>
              <w:rPr>
                <w:rFonts w:cs="Arial"/>
              </w:rPr>
            </w:pPr>
            <w:r>
              <w:rPr>
                <w:rFonts w:cs="Arial"/>
              </w:rPr>
              <w:t>- ú</w:t>
            </w:r>
            <w:r w:rsidR="00812347" w:rsidRPr="003840CD">
              <w:rPr>
                <w:rFonts w:cs="Arial"/>
              </w:rPr>
              <w:t>raz, příčiny úrazů na prodejně</w:t>
            </w:r>
          </w:p>
          <w:p w14:paraId="76706FC2" w14:textId="77777777" w:rsidR="00812347" w:rsidRPr="003840CD" w:rsidRDefault="00BA6052" w:rsidP="00BA6052">
            <w:pPr>
              <w:jc w:val="both"/>
              <w:rPr>
                <w:rFonts w:cs="Arial"/>
              </w:rPr>
            </w:pPr>
            <w:r>
              <w:rPr>
                <w:rFonts w:cs="Arial"/>
              </w:rPr>
              <w:t>- z</w:t>
            </w:r>
            <w:r w:rsidR="00812347" w:rsidRPr="003840CD">
              <w:rPr>
                <w:rFonts w:cs="Arial"/>
              </w:rPr>
              <w:t>ajištění bezpečnosti při práci v obchodě</w:t>
            </w:r>
          </w:p>
          <w:p w14:paraId="527C4FA6" w14:textId="77777777" w:rsidR="00812347" w:rsidRPr="003840CD" w:rsidRDefault="00BA6052" w:rsidP="00BA6052">
            <w:pPr>
              <w:jc w:val="both"/>
              <w:rPr>
                <w:rFonts w:cs="Arial"/>
              </w:rPr>
            </w:pPr>
            <w:r>
              <w:rPr>
                <w:rFonts w:cs="Arial"/>
              </w:rPr>
              <w:t>- z</w:t>
            </w:r>
            <w:r w:rsidR="00812347" w:rsidRPr="003840CD">
              <w:rPr>
                <w:rFonts w:cs="Arial"/>
              </w:rPr>
              <w:t xml:space="preserve">ajištění hygieny v obchodě                  </w:t>
            </w:r>
          </w:p>
          <w:p w14:paraId="06087BFC" w14:textId="77777777" w:rsidR="00812347" w:rsidRPr="003840CD" w:rsidRDefault="00BA6052" w:rsidP="00BA6052">
            <w:pPr>
              <w:jc w:val="both"/>
              <w:rPr>
                <w:rFonts w:cs="Arial"/>
              </w:rPr>
            </w:pPr>
            <w:r>
              <w:rPr>
                <w:rFonts w:cs="Arial"/>
              </w:rPr>
              <w:t>- o</w:t>
            </w:r>
            <w:r w:rsidR="00812347" w:rsidRPr="003840CD">
              <w:rPr>
                <w:rFonts w:cs="Arial"/>
              </w:rPr>
              <w:t>chrana zboží před zničením, požárem a zcizením</w:t>
            </w:r>
          </w:p>
          <w:p w14:paraId="0E891C83" w14:textId="77777777" w:rsidR="00812347" w:rsidRPr="003840CD" w:rsidRDefault="00BA6052" w:rsidP="00BA6052">
            <w:pPr>
              <w:jc w:val="both"/>
              <w:rPr>
                <w:rFonts w:cs="Arial"/>
              </w:rPr>
            </w:pPr>
            <w:r>
              <w:rPr>
                <w:rFonts w:cs="Arial"/>
              </w:rPr>
              <w:t>- z</w:t>
            </w:r>
            <w:r w:rsidR="00812347" w:rsidRPr="003840CD">
              <w:rPr>
                <w:rFonts w:cs="Arial"/>
              </w:rPr>
              <w:t>droje požárů a druhy hasicích přístrojů</w:t>
            </w:r>
          </w:p>
          <w:p w14:paraId="3D177647" w14:textId="77777777" w:rsidR="00812347" w:rsidRPr="003840CD" w:rsidRDefault="00BA6052" w:rsidP="00BA6052">
            <w:pPr>
              <w:jc w:val="both"/>
              <w:rPr>
                <w:rFonts w:cs="Arial"/>
              </w:rPr>
            </w:pPr>
            <w:r>
              <w:rPr>
                <w:rFonts w:cs="Arial"/>
              </w:rPr>
              <w:t>- z</w:t>
            </w:r>
            <w:r w:rsidR="00812347" w:rsidRPr="003840CD">
              <w:rPr>
                <w:rFonts w:cs="Arial"/>
              </w:rPr>
              <w:t>abezpečení prodejen</w:t>
            </w:r>
          </w:p>
        </w:tc>
        <w:tc>
          <w:tcPr>
            <w:tcW w:w="992" w:type="dxa"/>
          </w:tcPr>
          <w:p w14:paraId="48214D78" w14:textId="77777777" w:rsidR="00812347" w:rsidRPr="00BA6052" w:rsidRDefault="00812347" w:rsidP="00812347">
            <w:pPr>
              <w:jc w:val="center"/>
              <w:rPr>
                <w:rFonts w:cs="Arial"/>
                <w:b/>
              </w:rPr>
            </w:pPr>
            <w:r w:rsidRPr="00BA6052">
              <w:rPr>
                <w:rFonts w:cs="Arial"/>
                <w:b/>
              </w:rPr>
              <w:t>12</w:t>
            </w:r>
          </w:p>
        </w:tc>
      </w:tr>
      <w:tr w:rsidR="00C47A37" w:rsidRPr="003840CD" w14:paraId="41FF7204" w14:textId="77777777" w:rsidTr="003840CD">
        <w:tc>
          <w:tcPr>
            <w:tcW w:w="4757" w:type="dxa"/>
          </w:tcPr>
          <w:p w14:paraId="368DEBBC" w14:textId="77777777" w:rsidR="00812347" w:rsidRPr="003840CD" w:rsidRDefault="00BA6052" w:rsidP="00BA6052">
            <w:pPr>
              <w:jc w:val="both"/>
              <w:rPr>
                <w:rFonts w:cs="Arial"/>
              </w:rPr>
            </w:pPr>
            <w:r>
              <w:rPr>
                <w:rFonts w:cs="Arial"/>
              </w:rPr>
              <w:t>- o</w:t>
            </w:r>
            <w:r w:rsidR="00812347" w:rsidRPr="003840CD">
              <w:rPr>
                <w:rFonts w:cs="Arial"/>
              </w:rPr>
              <w:t>rientuje se v základních pojmech zákoníku práce (pracovní řád, pracovní poměr a náplň práce)</w:t>
            </w:r>
          </w:p>
          <w:p w14:paraId="7D995F70" w14:textId="77777777" w:rsidR="00812347" w:rsidRPr="003840CD" w:rsidRDefault="00BA6052" w:rsidP="00BA6052">
            <w:pPr>
              <w:jc w:val="both"/>
              <w:rPr>
                <w:rFonts w:cs="Arial"/>
              </w:rPr>
            </w:pPr>
            <w:r>
              <w:rPr>
                <w:rFonts w:cs="Arial"/>
              </w:rPr>
              <w:t>- c</w:t>
            </w:r>
            <w:r w:rsidR="00812347" w:rsidRPr="003840CD">
              <w:rPr>
                <w:rFonts w:cs="Arial"/>
              </w:rPr>
              <w:t>hápe práva a povinnosti plynoucí z</w:t>
            </w:r>
            <w:r>
              <w:rPr>
                <w:rFonts w:cs="Arial"/>
              </w:rPr>
              <w:t> </w:t>
            </w:r>
            <w:r w:rsidR="00812347" w:rsidRPr="003840CD">
              <w:rPr>
                <w:rFonts w:cs="Arial"/>
              </w:rPr>
              <w:t>pracovního poměru</w:t>
            </w:r>
          </w:p>
        </w:tc>
        <w:tc>
          <w:tcPr>
            <w:tcW w:w="3997" w:type="dxa"/>
          </w:tcPr>
          <w:p w14:paraId="7FEF4B36" w14:textId="77777777" w:rsidR="00812347" w:rsidRPr="003840CD" w:rsidRDefault="00BA6052" w:rsidP="00BA6052">
            <w:pPr>
              <w:pStyle w:val="Odstavecseseznamem"/>
              <w:ind w:left="0"/>
              <w:jc w:val="both"/>
              <w:rPr>
                <w:rFonts w:cs="Arial"/>
                <w:b/>
              </w:rPr>
            </w:pPr>
            <w:r>
              <w:rPr>
                <w:rFonts w:cs="Arial"/>
                <w:b/>
              </w:rPr>
              <w:t xml:space="preserve">3. </w:t>
            </w:r>
            <w:r w:rsidR="00812347" w:rsidRPr="003840CD">
              <w:rPr>
                <w:rFonts w:cs="Arial"/>
                <w:b/>
              </w:rPr>
              <w:t>Zaměstnanci prodejny</w:t>
            </w:r>
          </w:p>
          <w:p w14:paraId="1A255CD1" w14:textId="77777777" w:rsidR="00812347" w:rsidRPr="003840CD" w:rsidRDefault="00BA6052" w:rsidP="00BA6052">
            <w:pPr>
              <w:jc w:val="both"/>
              <w:rPr>
                <w:rFonts w:cs="Arial"/>
              </w:rPr>
            </w:pPr>
            <w:r>
              <w:rPr>
                <w:rFonts w:cs="Arial"/>
              </w:rPr>
              <w:t>- č</w:t>
            </w:r>
            <w:r w:rsidR="00812347" w:rsidRPr="003840CD">
              <w:rPr>
                <w:rFonts w:cs="Arial"/>
              </w:rPr>
              <w:t>lenění pracovníků, pracovní náplň</w:t>
            </w:r>
          </w:p>
          <w:p w14:paraId="26667DB1" w14:textId="77777777" w:rsidR="00812347" w:rsidRPr="003840CD" w:rsidRDefault="00BA6052" w:rsidP="00BA6052">
            <w:pPr>
              <w:jc w:val="both"/>
              <w:rPr>
                <w:rFonts w:cs="Arial"/>
              </w:rPr>
            </w:pPr>
            <w:r>
              <w:rPr>
                <w:rFonts w:cs="Arial"/>
              </w:rPr>
              <w:t>- p</w:t>
            </w:r>
            <w:r w:rsidR="00812347" w:rsidRPr="003840CD">
              <w:rPr>
                <w:rFonts w:cs="Arial"/>
              </w:rPr>
              <w:t>ráva a povinnosti pracovníků</w:t>
            </w:r>
          </w:p>
          <w:p w14:paraId="44F0B8E1" w14:textId="77777777" w:rsidR="00812347" w:rsidRPr="003840CD" w:rsidRDefault="00BA6052" w:rsidP="00BA6052">
            <w:pPr>
              <w:jc w:val="both"/>
              <w:rPr>
                <w:rFonts w:cs="Arial"/>
              </w:rPr>
            </w:pPr>
            <w:r>
              <w:rPr>
                <w:rFonts w:cs="Arial"/>
              </w:rPr>
              <w:t>- h</w:t>
            </w:r>
            <w:r w:rsidR="00812347" w:rsidRPr="003840CD">
              <w:rPr>
                <w:rFonts w:cs="Arial"/>
              </w:rPr>
              <w:t>ygiena a estetika pracovního prostředí</w:t>
            </w:r>
          </w:p>
          <w:p w14:paraId="61F177D0" w14:textId="77777777" w:rsidR="00812347" w:rsidRPr="003840CD" w:rsidRDefault="00BA6052" w:rsidP="00BA6052">
            <w:pPr>
              <w:jc w:val="both"/>
              <w:rPr>
                <w:rFonts w:cs="Arial"/>
              </w:rPr>
            </w:pPr>
            <w:r>
              <w:rPr>
                <w:rFonts w:cs="Arial"/>
              </w:rPr>
              <w:t>- f</w:t>
            </w:r>
            <w:r w:rsidR="00812347" w:rsidRPr="003840CD">
              <w:rPr>
                <w:rFonts w:cs="Arial"/>
              </w:rPr>
              <w:t>yzikální faktory pracovního prostředí</w:t>
            </w:r>
          </w:p>
          <w:p w14:paraId="078E4BDF" w14:textId="77777777" w:rsidR="00812347" w:rsidRPr="003840CD" w:rsidRDefault="00BA6052" w:rsidP="00BA6052">
            <w:pPr>
              <w:jc w:val="both"/>
              <w:rPr>
                <w:rFonts w:cs="Arial"/>
              </w:rPr>
            </w:pPr>
            <w:r>
              <w:rPr>
                <w:rFonts w:cs="Arial"/>
              </w:rPr>
              <w:t>- e</w:t>
            </w:r>
            <w:r w:rsidR="00812347" w:rsidRPr="003840CD">
              <w:rPr>
                <w:rFonts w:cs="Arial"/>
              </w:rPr>
              <w:t>rgonomické faktory pracovního prostředí</w:t>
            </w:r>
          </w:p>
        </w:tc>
        <w:tc>
          <w:tcPr>
            <w:tcW w:w="992" w:type="dxa"/>
          </w:tcPr>
          <w:p w14:paraId="79014D4D" w14:textId="77777777" w:rsidR="00812347" w:rsidRPr="00BA6052" w:rsidRDefault="00812347" w:rsidP="00812347">
            <w:pPr>
              <w:jc w:val="center"/>
              <w:rPr>
                <w:rFonts w:cs="Arial"/>
                <w:b/>
              </w:rPr>
            </w:pPr>
            <w:r w:rsidRPr="00BA6052">
              <w:rPr>
                <w:rFonts w:cs="Arial"/>
                <w:b/>
              </w:rPr>
              <w:t>3</w:t>
            </w:r>
          </w:p>
        </w:tc>
      </w:tr>
      <w:tr w:rsidR="00C47A37" w:rsidRPr="003840CD" w14:paraId="369665A4" w14:textId="77777777" w:rsidTr="003840CD">
        <w:tc>
          <w:tcPr>
            <w:tcW w:w="4757" w:type="dxa"/>
          </w:tcPr>
          <w:p w14:paraId="7FC5E4C8" w14:textId="77777777" w:rsidR="00812347" w:rsidRPr="003840CD" w:rsidRDefault="00BA6052" w:rsidP="00BA6052">
            <w:pPr>
              <w:jc w:val="both"/>
              <w:rPr>
                <w:rFonts w:cs="Arial"/>
              </w:rPr>
            </w:pPr>
            <w:r>
              <w:rPr>
                <w:rFonts w:cs="Arial"/>
              </w:rPr>
              <w:t>- v</w:t>
            </w:r>
            <w:r w:rsidR="00812347" w:rsidRPr="003840CD">
              <w:rPr>
                <w:rFonts w:cs="Arial"/>
              </w:rPr>
              <w:t>yjmenuje vnitřní a vnější faktory ovlivňující organizaci práce v prodejně</w:t>
            </w:r>
          </w:p>
          <w:p w14:paraId="65E6CAFC" w14:textId="77777777" w:rsidR="00812347" w:rsidRPr="003840CD" w:rsidRDefault="00BA6052" w:rsidP="00BA6052">
            <w:pPr>
              <w:jc w:val="both"/>
              <w:rPr>
                <w:rFonts w:cs="Arial"/>
              </w:rPr>
            </w:pPr>
            <w:r>
              <w:rPr>
                <w:rFonts w:cs="Arial"/>
              </w:rPr>
              <w:t>- n</w:t>
            </w:r>
            <w:r w:rsidR="00812347" w:rsidRPr="003840CD">
              <w:rPr>
                <w:rFonts w:cs="Arial"/>
              </w:rPr>
              <w:t>avrhne organizaci malé prodejny</w:t>
            </w:r>
          </w:p>
          <w:p w14:paraId="620608FA" w14:textId="77777777" w:rsidR="00812347" w:rsidRPr="003840CD" w:rsidRDefault="00BA6052" w:rsidP="00BA6052">
            <w:pPr>
              <w:jc w:val="both"/>
              <w:rPr>
                <w:rFonts w:cs="Arial"/>
              </w:rPr>
            </w:pPr>
            <w:r>
              <w:rPr>
                <w:rFonts w:cs="Arial"/>
              </w:rPr>
              <w:t>- c</w:t>
            </w:r>
            <w:r w:rsidR="00812347" w:rsidRPr="003840CD">
              <w:rPr>
                <w:rFonts w:cs="Arial"/>
              </w:rPr>
              <w:t>hápe význam průzkumu trhu</w:t>
            </w:r>
          </w:p>
          <w:p w14:paraId="1C933A16" w14:textId="77777777" w:rsidR="00812347" w:rsidRPr="003840CD" w:rsidRDefault="00BA6052" w:rsidP="00BA6052">
            <w:pPr>
              <w:jc w:val="both"/>
              <w:rPr>
                <w:rFonts w:cs="Arial"/>
              </w:rPr>
            </w:pPr>
            <w:r>
              <w:rPr>
                <w:rFonts w:cs="Arial"/>
              </w:rPr>
              <w:t>- p</w:t>
            </w:r>
            <w:r w:rsidR="00812347" w:rsidRPr="003840CD">
              <w:rPr>
                <w:rFonts w:cs="Arial"/>
              </w:rPr>
              <w:t>opíše mimořádné výkyvy frekvence zákazníků v prodejně</w:t>
            </w:r>
          </w:p>
          <w:p w14:paraId="57281A9C" w14:textId="77777777" w:rsidR="00812347" w:rsidRPr="003840CD" w:rsidRDefault="0050684A" w:rsidP="0050684A">
            <w:pPr>
              <w:jc w:val="both"/>
              <w:rPr>
                <w:rFonts w:cs="Arial"/>
              </w:rPr>
            </w:pPr>
            <w:r>
              <w:rPr>
                <w:rFonts w:cs="Arial"/>
              </w:rPr>
              <w:lastRenderedPageBreak/>
              <w:t>- c</w:t>
            </w:r>
            <w:r w:rsidR="00812347" w:rsidRPr="003840CD">
              <w:rPr>
                <w:rFonts w:cs="Arial"/>
              </w:rPr>
              <w:t>harakterizuje pracovní a provozní dobu obchodu</w:t>
            </w:r>
          </w:p>
          <w:p w14:paraId="3891AA7D" w14:textId="77777777" w:rsidR="00812347" w:rsidRPr="003840CD" w:rsidRDefault="0050684A" w:rsidP="0050684A">
            <w:pPr>
              <w:jc w:val="both"/>
              <w:rPr>
                <w:rFonts w:cs="Arial"/>
              </w:rPr>
            </w:pPr>
            <w:r>
              <w:rPr>
                <w:rFonts w:cs="Arial"/>
              </w:rPr>
              <w:t>- v</w:t>
            </w:r>
            <w:r w:rsidR="00812347" w:rsidRPr="003840CD">
              <w:rPr>
                <w:rFonts w:cs="Arial"/>
              </w:rPr>
              <w:t>yjmenuje okolnosti mající vliv na stanovení prodejní doby</w:t>
            </w:r>
          </w:p>
          <w:p w14:paraId="474652C1" w14:textId="77777777" w:rsidR="00812347" w:rsidRPr="003840CD" w:rsidRDefault="0050684A" w:rsidP="0050684A">
            <w:pPr>
              <w:jc w:val="both"/>
              <w:rPr>
                <w:rFonts w:cs="Arial"/>
              </w:rPr>
            </w:pPr>
            <w:r>
              <w:rPr>
                <w:rFonts w:cs="Arial"/>
              </w:rPr>
              <w:t>- c</w:t>
            </w:r>
            <w:r w:rsidR="00812347" w:rsidRPr="003840CD">
              <w:rPr>
                <w:rFonts w:cs="Arial"/>
              </w:rPr>
              <w:t>harakterizuje přechodné uzavření prodejny</w:t>
            </w:r>
          </w:p>
        </w:tc>
        <w:tc>
          <w:tcPr>
            <w:tcW w:w="3997" w:type="dxa"/>
          </w:tcPr>
          <w:p w14:paraId="6FE18BAE" w14:textId="77777777" w:rsidR="00BA6052" w:rsidRDefault="00BA6052" w:rsidP="00BA6052">
            <w:pPr>
              <w:pStyle w:val="Odstavecseseznamem"/>
              <w:ind w:left="0"/>
              <w:jc w:val="both"/>
              <w:rPr>
                <w:rFonts w:cs="Arial"/>
                <w:b/>
              </w:rPr>
            </w:pPr>
            <w:r>
              <w:rPr>
                <w:rFonts w:cs="Arial"/>
                <w:b/>
              </w:rPr>
              <w:lastRenderedPageBreak/>
              <w:t xml:space="preserve">4. </w:t>
            </w:r>
            <w:r w:rsidR="00812347" w:rsidRPr="003840CD">
              <w:rPr>
                <w:rFonts w:cs="Arial"/>
                <w:b/>
              </w:rPr>
              <w:t>Organizace práce v</w:t>
            </w:r>
            <w:r>
              <w:rPr>
                <w:rFonts w:cs="Arial"/>
                <w:b/>
              </w:rPr>
              <w:t> </w:t>
            </w:r>
            <w:r w:rsidR="00812347" w:rsidRPr="003840CD">
              <w:rPr>
                <w:rFonts w:cs="Arial"/>
                <w:b/>
              </w:rPr>
              <w:t>prodejn</w:t>
            </w:r>
            <w:r w:rsidR="00812347" w:rsidRPr="00BA6052">
              <w:rPr>
                <w:rFonts w:cs="Arial"/>
                <w:b/>
              </w:rPr>
              <w:t>ě</w:t>
            </w:r>
          </w:p>
          <w:p w14:paraId="3AB87CAF" w14:textId="77777777" w:rsidR="00812347" w:rsidRPr="00BA6052" w:rsidRDefault="00BA6052" w:rsidP="00BA6052">
            <w:pPr>
              <w:pStyle w:val="Odstavecseseznamem"/>
              <w:ind w:left="0"/>
              <w:jc w:val="both"/>
              <w:rPr>
                <w:rFonts w:cs="Arial"/>
                <w:b/>
              </w:rPr>
            </w:pPr>
            <w:r>
              <w:rPr>
                <w:rFonts w:cs="Arial"/>
              </w:rPr>
              <w:t>- o</w:t>
            </w:r>
            <w:r w:rsidR="00812347" w:rsidRPr="003840CD">
              <w:rPr>
                <w:rFonts w:cs="Arial"/>
              </w:rPr>
              <w:t>rganizace práce v prodejně</w:t>
            </w:r>
          </w:p>
          <w:p w14:paraId="529423C2" w14:textId="77777777" w:rsidR="00812347" w:rsidRPr="003840CD" w:rsidRDefault="00BA6052" w:rsidP="00BA6052">
            <w:pPr>
              <w:jc w:val="both"/>
              <w:rPr>
                <w:rFonts w:cs="Arial"/>
              </w:rPr>
            </w:pPr>
            <w:r>
              <w:rPr>
                <w:rFonts w:cs="Arial"/>
              </w:rPr>
              <w:t>- f</w:t>
            </w:r>
            <w:r w:rsidR="00812347" w:rsidRPr="003840CD">
              <w:rPr>
                <w:rFonts w:cs="Arial"/>
              </w:rPr>
              <w:t>rekvence zákazníků</w:t>
            </w:r>
          </w:p>
          <w:p w14:paraId="182CAFAE" w14:textId="77777777" w:rsidR="00812347" w:rsidRPr="003840CD" w:rsidRDefault="00BA6052" w:rsidP="00BA6052">
            <w:pPr>
              <w:jc w:val="both"/>
              <w:rPr>
                <w:rFonts w:cs="Arial"/>
              </w:rPr>
            </w:pPr>
            <w:r>
              <w:rPr>
                <w:rFonts w:cs="Arial"/>
              </w:rPr>
              <w:t>- p</w:t>
            </w:r>
            <w:r w:rsidR="00812347" w:rsidRPr="003840CD">
              <w:rPr>
                <w:rFonts w:cs="Arial"/>
              </w:rPr>
              <w:t>racovní doba a její využívání</w:t>
            </w:r>
          </w:p>
          <w:p w14:paraId="055C76C3" w14:textId="77777777" w:rsidR="00812347" w:rsidRPr="003840CD" w:rsidRDefault="00BA6052" w:rsidP="00BA6052">
            <w:pPr>
              <w:jc w:val="both"/>
              <w:rPr>
                <w:rFonts w:cs="Arial"/>
              </w:rPr>
            </w:pPr>
            <w:r>
              <w:rPr>
                <w:rFonts w:cs="Arial"/>
              </w:rPr>
              <w:t>- p</w:t>
            </w:r>
            <w:r w:rsidR="00812347" w:rsidRPr="003840CD">
              <w:rPr>
                <w:rFonts w:cs="Arial"/>
              </w:rPr>
              <w:t>rovozní doba</w:t>
            </w:r>
          </w:p>
        </w:tc>
        <w:tc>
          <w:tcPr>
            <w:tcW w:w="992" w:type="dxa"/>
          </w:tcPr>
          <w:p w14:paraId="4744D46E" w14:textId="77777777" w:rsidR="00812347" w:rsidRPr="00BA6052" w:rsidRDefault="00812347" w:rsidP="00812347">
            <w:pPr>
              <w:jc w:val="center"/>
              <w:rPr>
                <w:rFonts w:cs="Arial"/>
                <w:b/>
              </w:rPr>
            </w:pPr>
            <w:r w:rsidRPr="00BA6052">
              <w:rPr>
                <w:rFonts w:cs="Arial"/>
                <w:b/>
              </w:rPr>
              <w:t>2</w:t>
            </w:r>
          </w:p>
        </w:tc>
      </w:tr>
      <w:tr w:rsidR="00C47A37" w:rsidRPr="003840CD" w14:paraId="4946BFC1" w14:textId="77777777" w:rsidTr="003840CD">
        <w:tc>
          <w:tcPr>
            <w:tcW w:w="4757" w:type="dxa"/>
          </w:tcPr>
          <w:p w14:paraId="42C60AB6" w14:textId="77777777" w:rsidR="00812347" w:rsidRPr="003840CD" w:rsidRDefault="0050684A" w:rsidP="0050684A">
            <w:pPr>
              <w:jc w:val="both"/>
              <w:rPr>
                <w:rFonts w:cs="Arial"/>
              </w:rPr>
            </w:pPr>
            <w:r>
              <w:rPr>
                <w:rFonts w:cs="Arial"/>
              </w:rPr>
              <w:t>- v</w:t>
            </w:r>
            <w:r w:rsidR="00812347" w:rsidRPr="003840CD">
              <w:rPr>
                <w:rFonts w:cs="Arial"/>
              </w:rPr>
              <w:t>yjmenuje a zná rozdíl mezi jednotlivými formami prodeje</w:t>
            </w:r>
          </w:p>
          <w:p w14:paraId="4295C28E" w14:textId="77777777" w:rsidR="00812347" w:rsidRPr="003840CD" w:rsidRDefault="0050684A" w:rsidP="0050684A">
            <w:pPr>
              <w:jc w:val="both"/>
              <w:rPr>
                <w:rFonts w:cs="Arial"/>
              </w:rPr>
            </w:pPr>
            <w:r>
              <w:rPr>
                <w:rFonts w:cs="Arial"/>
              </w:rPr>
              <w:t>- r</w:t>
            </w:r>
            <w:r w:rsidR="00812347" w:rsidRPr="003840CD">
              <w:rPr>
                <w:rFonts w:cs="Arial"/>
              </w:rPr>
              <w:t>ozčlení formy prodeje</w:t>
            </w:r>
          </w:p>
          <w:p w14:paraId="0655A4A5" w14:textId="77777777" w:rsidR="00812347" w:rsidRPr="003840CD" w:rsidRDefault="0050684A" w:rsidP="0050684A">
            <w:pPr>
              <w:jc w:val="both"/>
              <w:rPr>
                <w:rFonts w:cs="Arial"/>
              </w:rPr>
            </w:pPr>
            <w:r>
              <w:rPr>
                <w:rFonts w:cs="Arial"/>
              </w:rPr>
              <w:t>- z</w:t>
            </w:r>
            <w:r w:rsidR="00812347" w:rsidRPr="003840CD">
              <w:rPr>
                <w:rFonts w:cs="Arial"/>
              </w:rPr>
              <w:t>ná význam kontrolních pokladen a</w:t>
            </w:r>
            <w:r>
              <w:rPr>
                <w:rFonts w:cs="Arial"/>
              </w:rPr>
              <w:t> </w:t>
            </w:r>
            <w:r w:rsidR="00812347" w:rsidRPr="003840CD">
              <w:rPr>
                <w:rFonts w:cs="Arial"/>
              </w:rPr>
              <w:t>pokladních systém zná specifika plateb hotovostní a bezhotovostní formou</w:t>
            </w:r>
          </w:p>
          <w:p w14:paraId="1E9A065D" w14:textId="77777777" w:rsidR="00812347" w:rsidRPr="003840CD" w:rsidRDefault="0050684A" w:rsidP="0050684A">
            <w:pPr>
              <w:jc w:val="both"/>
              <w:rPr>
                <w:rFonts w:cs="Arial"/>
              </w:rPr>
            </w:pPr>
            <w:r>
              <w:rPr>
                <w:rFonts w:cs="Arial"/>
              </w:rPr>
              <w:t>- p</w:t>
            </w:r>
            <w:r w:rsidR="00812347" w:rsidRPr="003840CD">
              <w:rPr>
                <w:rFonts w:cs="Arial"/>
              </w:rPr>
              <w:t>rovádí obsluhu zákazníků s ohledem na specifika jednotlivých forem prodeje</w:t>
            </w:r>
          </w:p>
          <w:p w14:paraId="15F2EF03" w14:textId="77777777" w:rsidR="00812347" w:rsidRPr="003840CD" w:rsidRDefault="0050684A" w:rsidP="0050684A">
            <w:pPr>
              <w:jc w:val="both"/>
              <w:rPr>
                <w:rFonts w:cs="Arial"/>
              </w:rPr>
            </w:pPr>
            <w:r>
              <w:rPr>
                <w:rFonts w:cs="Arial"/>
              </w:rPr>
              <w:t>- r</w:t>
            </w:r>
            <w:r w:rsidR="00812347" w:rsidRPr="003840CD">
              <w:rPr>
                <w:rFonts w:cs="Arial"/>
              </w:rPr>
              <w:t>ozlišuje druhy služeb dle sortimentu a</w:t>
            </w:r>
            <w:r>
              <w:rPr>
                <w:rFonts w:cs="Arial"/>
              </w:rPr>
              <w:t> </w:t>
            </w:r>
            <w:r w:rsidR="00812347" w:rsidRPr="003840CD">
              <w:rPr>
                <w:rFonts w:cs="Arial"/>
              </w:rPr>
              <w:t>způsobu placení</w:t>
            </w:r>
          </w:p>
          <w:p w14:paraId="23C7F5AC" w14:textId="77777777" w:rsidR="00812347" w:rsidRPr="003840CD" w:rsidRDefault="0050684A" w:rsidP="0050684A">
            <w:pPr>
              <w:jc w:val="both"/>
              <w:rPr>
                <w:rFonts w:cs="Arial"/>
              </w:rPr>
            </w:pPr>
            <w:r>
              <w:rPr>
                <w:rFonts w:cs="Arial"/>
              </w:rPr>
              <w:t>- p</w:t>
            </w:r>
            <w:r w:rsidR="00812347" w:rsidRPr="003840CD">
              <w:rPr>
                <w:rFonts w:cs="Arial"/>
              </w:rPr>
              <w:t xml:space="preserve">osoudí význam, uplatnění, výhody </w:t>
            </w:r>
            <w:r>
              <w:rPr>
                <w:rFonts w:cs="Arial"/>
              </w:rPr>
              <w:t>i </w:t>
            </w:r>
            <w:r w:rsidR="00812347" w:rsidRPr="0050684A">
              <w:t>nevýhody</w:t>
            </w:r>
            <w:r w:rsidR="00812347" w:rsidRPr="003840CD">
              <w:rPr>
                <w:rFonts w:cs="Arial"/>
              </w:rPr>
              <w:t xml:space="preserve"> služeb obchodu</w:t>
            </w:r>
          </w:p>
        </w:tc>
        <w:tc>
          <w:tcPr>
            <w:tcW w:w="3997" w:type="dxa"/>
          </w:tcPr>
          <w:p w14:paraId="49288813" w14:textId="77777777" w:rsidR="0050684A" w:rsidRDefault="0050684A" w:rsidP="0050684A">
            <w:pPr>
              <w:jc w:val="both"/>
              <w:rPr>
                <w:rFonts w:cs="Arial"/>
                <w:b/>
                <w:lang w:val="pl-PL"/>
              </w:rPr>
            </w:pPr>
            <w:r>
              <w:rPr>
                <w:rFonts w:cs="Arial"/>
                <w:b/>
                <w:lang w:val="pl-PL"/>
              </w:rPr>
              <w:t xml:space="preserve">5. </w:t>
            </w:r>
            <w:r w:rsidR="00812347" w:rsidRPr="003840CD">
              <w:rPr>
                <w:rFonts w:cs="Arial"/>
                <w:b/>
                <w:lang w:val="pl-PL"/>
              </w:rPr>
              <w:t>Formy prodeje zboží a druhy služeb obchodu</w:t>
            </w:r>
          </w:p>
          <w:p w14:paraId="32F90A68" w14:textId="77777777" w:rsidR="00812347" w:rsidRPr="0050684A" w:rsidRDefault="0050684A" w:rsidP="0050684A">
            <w:pPr>
              <w:jc w:val="both"/>
              <w:rPr>
                <w:rFonts w:cs="Arial"/>
                <w:b/>
                <w:lang w:val="pl-PL"/>
              </w:rPr>
            </w:pPr>
            <w:r>
              <w:rPr>
                <w:rFonts w:cs="Arial"/>
                <w:lang w:val="pl-PL"/>
              </w:rPr>
              <w:t>- č</w:t>
            </w:r>
            <w:r w:rsidR="00812347" w:rsidRPr="003840CD">
              <w:rPr>
                <w:rFonts w:cs="Arial"/>
                <w:lang w:val="pl-PL"/>
              </w:rPr>
              <w:t>lenění jednotlivých forem prodeje zboží</w:t>
            </w:r>
          </w:p>
          <w:p w14:paraId="171118E4" w14:textId="77777777" w:rsidR="00812347" w:rsidRPr="003840CD" w:rsidRDefault="0050684A" w:rsidP="0050684A">
            <w:pPr>
              <w:jc w:val="both"/>
              <w:rPr>
                <w:rFonts w:cs="Arial"/>
                <w:lang w:val="pl-PL"/>
              </w:rPr>
            </w:pPr>
            <w:r>
              <w:rPr>
                <w:rFonts w:cs="Arial"/>
                <w:lang w:val="pl-PL"/>
              </w:rPr>
              <w:t>- f</w:t>
            </w:r>
            <w:r w:rsidR="00812347" w:rsidRPr="003840CD">
              <w:rPr>
                <w:rFonts w:cs="Arial"/>
                <w:lang w:val="pl-PL"/>
              </w:rPr>
              <w:t>ormy prodeje zboží</w:t>
            </w:r>
          </w:p>
          <w:p w14:paraId="05F4A5E5" w14:textId="77777777" w:rsidR="00812347" w:rsidRPr="003840CD" w:rsidRDefault="0050684A" w:rsidP="0050684A">
            <w:pPr>
              <w:jc w:val="both"/>
              <w:rPr>
                <w:rFonts w:cs="Arial"/>
                <w:lang w:val="pl-PL"/>
              </w:rPr>
            </w:pPr>
            <w:r>
              <w:rPr>
                <w:rFonts w:cs="Arial"/>
                <w:lang w:val="pl-PL"/>
              </w:rPr>
              <w:t>- z</w:t>
            </w:r>
            <w:r w:rsidR="00812347" w:rsidRPr="003840CD">
              <w:rPr>
                <w:rFonts w:cs="Arial"/>
                <w:lang w:val="pl-PL"/>
              </w:rPr>
              <w:t>ákladní  a doplňkové formy prodeje zboží</w:t>
            </w:r>
          </w:p>
          <w:p w14:paraId="158CE51C" w14:textId="77777777" w:rsidR="00812347" w:rsidRPr="003840CD" w:rsidRDefault="0050684A" w:rsidP="0050684A">
            <w:pPr>
              <w:jc w:val="both"/>
              <w:rPr>
                <w:rFonts w:cs="Arial"/>
                <w:lang w:val="pl-PL"/>
              </w:rPr>
            </w:pPr>
            <w:r>
              <w:rPr>
                <w:rFonts w:cs="Arial"/>
                <w:lang w:val="pl-PL"/>
              </w:rPr>
              <w:t>- p</w:t>
            </w:r>
            <w:r w:rsidR="00812347" w:rsidRPr="003840CD">
              <w:rPr>
                <w:rFonts w:cs="Arial"/>
                <w:lang w:val="pl-PL"/>
              </w:rPr>
              <w:t>lacení zboží v obchodě</w:t>
            </w:r>
          </w:p>
          <w:p w14:paraId="593E2F5F" w14:textId="77777777" w:rsidR="00812347" w:rsidRPr="003840CD" w:rsidRDefault="0050684A" w:rsidP="0050684A">
            <w:pPr>
              <w:jc w:val="both"/>
              <w:rPr>
                <w:rFonts w:cs="Arial"/>
              </w:rPr>
            </w:pPr>
            <w:r>
              <w:rPr>
                <w:rFonts w:cs="Arial"/>
              </w:rPr>
              <w:t>- d</w:t>
            </w:r>
            <w:r w:rsidR="00812347" w:rsidRPr="003840CD">
              <w:rPr>
                <w:rFonts w:cs="Arial"/>
              </w:rPr>
              <w:t>ruhy služeb obchodu</w:t>
            </w:r>
          </w:p>
          <w:p w14:paraId="41AC454D" w14:textId="77777777" w:rsidR="00812347" w:rsidRPr="003840CD" w:rsidRDefault="00812347" w:rsidP="00BA6052">
            <w:pPr>
              <w:jc w:val="both"/>
              <w:rPr>
                <w:rFonts w:cs="Arial"/>
                <w:b/>
              </w:rPr>
            </w:pPr>
          </w:p>
        </w:tc>
        <w:tc>
          <w:tcPr>
            <w:tcW w:w="992" w:type="dxa"/>
          </w:tcPr>
          <w:p w14:paraId="08EB6322" w14:textId="77777777" w:rsidR="00812347" w:rsidRPr="00BA6052" w:rsidRDefault="00812347" w:rsidP="00812347">
            <w:pPr>
              <w:jc w:val="center"/>
              <w:rPr>
                <w:rFonts w:cs="Arial"/>
                <w:b/>
              </w:rPr>
            </w:pPr>
            <w:r w:rsidRPr="00BA6052">
              <w:rPr>
                <w:rFonts w:cs="Arial"/>
                <w:b/>
              </w:rPr>
              <w:t>12</w:t>
            </w:r>
          </w:p>
        </w:tc>
      </w:tr>
      <w:tr w:rsidR="00C47A37" w:rsidRPr="003840CD" w14:paraId="7C90159F" w14:textId="77777777" w:rsidTr="003840CD">
        <w:tc>
          <w:tcPr>
            <w:tcW w:w="4757" w:type="dxa"/>
          </w:tcPr>
          <w:p w14:paraId="3A3735FE" w14:textId="77777777" w:rsidR="00812347" w:rsidRPr="003840CD" w:rsidRDefault="00C47A37" w:rsidP="00C47A37">
            <w:pPr>
              <w:jc w:val="both"/>
              <w:rPr>
                <w:rFonts w:cs="Arial"/>
              </w:rPr>
            </w:pPr>
            <w:r>
              <w:rPr>
                <w:rFonts w:cs="Arial"/>
              </w:rPr>
              <w:t>- u</w:t>
            </w:r>
            <w:r w:rsidR="00812347" w:rsidRPr="003840CD">
              <w:rPr>
                <w:rFonts w:cs="Arial"/>
              </w:rPr>
              <w:t>pevní si základní učivo</w:t>
            </w:r>
          </w:p>
          <w:p w14:paraId="731F13CF" w14:textId="77777777" w:rsidR="00812347" w:rsidRPr="003840CD" w:rsidRDefault="00C47A37" w:rsidP="00C47A37">
            <w:pPr>
              <w:jc w:val="both"/>
              <w:rPr>
                <w:rFonts w:cs="Arial"/>
              </w:rPr>
            </w:pPr>
            <w:r>
              <w:rPr>
                <w:rFonts w:cs="Arial"/>
              </w:rPr>
              <w:t>- o</w:t>
            </w:r>
            <w:r w:rsidR="00812347" w:rsidRPr="003840CD">
              <w:rPr>
                <w:rFonts w:cs="Arial"/>
              </w:rPr>
              <w:t>bjasní význam obchodu</w:t>
            </w:r>
          </w:p>
          <w:p w14:paraId="0A47D16E" w14:textId="77777777" w:rsidR="00812347" w:rsidRPr="003840CD" w:rsidRDefault="00C47A37" w:rsidP="00C47A37">
            <w:pPr>
              <w:jc w:val="both"/>
              <w:rPr>
                <w:rFonts w:cs="Arial"/>
              </w:rPr>
            </w:pPr>
            <w:r>
              <w:rPr>
                <w:rFonts w:cs="Arial"/>
              </w:rPr>
              <w:t>- o</w:t>
            </w:r>
            <w:r w:rsidR="00812347" w:rsidRPr="003840CD">
              <w:rPr>
                <w:rFonts w:cs="Arial"/>
              </w:rPr>
              <w:t>bjasní funkci, zařízení a vybavení prodejen</w:t>
            </w:r>
          </w:p>
          <w:p w14:paraId="003A2BBA" w14:textId="77777777" w:rsidR="00812347" w:rsidRPr="003840CD" w:rsidRDefault="00C47A37" w:rsidP="00C47A37">
            <w:pPr>
              <w:jc w:val="both"/>
              <w:rPr>
                <w:rFonts w:cs="Arial"/>
              </w:rPr>
            </w:pPr>
            <w:r>
              <w:rPr>
                <w:rFonts w:cs="Arial"/>
              </w:rPr>
              <w:t>- v</w:t>
            </w:r>
            <w:r w:rsidR="00812347" w:rsidRPr="003840CD">
              <w:rPr>
                <w:rFonts w:cs="Arial"/>
              </w:rPr>
              <w:t>yjmenuj činitele obchodního provozu a</w:t>
            </w:r>
            <w:r>
              <w:rPr>
                <w:rFonts w:cs="Arial"/>
              </w:rPr>
              <w:t> </w:t>
            </w:r>
            <w:r w:rsidR="00812347" w:rsidRPr="003840CD">
              <w:rPr>
                <w:rFonts w:cs="Arial"/>
              </w:rPr>
              <w:t>vysvětl</w:t>
            </w:r>
            <w:r>
              <w:rPr>
                <w:rFonts w:cs="Arial"/>
              </w:rPr>
              <w:t xml:space="preserve">í </w:t>
            </w:r>
            <w:r w:rsidR="00812347" w:rsidRPr="003840CD">
              <w:rPr>
                <w:rFonts w:cs="Arial"/>
              </w:rPr>
              <w:t>jejich funkci</w:t>
            </w:r>
          </w:p>
          <w:p w14:paraId="52AC2BFA" w14:textId="77777777" w:rsidR="00812347" w:rsidRPr="003840CD" w:rsidRDefault="00C47A37" w:rsidP="00C47A37">
            <w:pPr>
              <w:jc w:val="both"/>
              <w:rPr>
                <w:rFonts w:cs="Arial"/>
                <w:lang w:val="pl-PL"/>
              </w:rPr>
            </w:pPr>
            <w:r>
              <w:rPr>
                <w:rFonts w:cs="Arial"/>
                <w:lang w:val="pl-PL"/>
              </w:rPr>
              <w:t>- v</w:t>
            </w:r>
            <w:r w:rsidR="00812347" w:rsidRPr="003840CD">
              <w:rPr>
                <w:rFonts w:cs="Arial"/>
                <w:lang w:val="pl-PL"/>
              </w:rPr>
              <w:t>ysvětl</w:t>
            </w:r>
            <w:r>
              <w:rPr>
                <w:rFonts w:cs="Arial"/>
                <w:lang w:val="pl-PL"/>
              </w:rPr>
              <w:t>í</w:t>
            </w:r>
            <w:r w:rsidR="00812347" w:rsidRPr="003840CD">
              <w:rPr>
                <w:rFonts w:cs="Arial"/>
                <w:lang w:val="pl-PL"/>
              </w:rPr>
              <w:t xml:space="preserve"> nutnost a podstatu organizace práce v prodejně</w:t>
            </w:r>
          </w:p>
          <w:p w14:paraId="321FF282" w14:textId="77777777" w:rsidR="00812347" w:rsidRPr="003840CD" w:rsidRDefault="00C47A37" w:rsidP="00C47A37">
            <w:pPr>
              <w:jc w:val="both"/>
              <w:rPr>
                <w:rFonts w:cs="Arial"/>
                <w:lang w:val="pl-PL"/>
              </w:rPr>
            </w:pPr>
            <w:r>
              <w:rPr>
                <w:rFonts w:cs="Arial"/>
                <w:lang w:val="pl-PL"/>
              </w:rPr>
              <w:t>- z</w:t>
            </w:r>
            <w:r w:rsidR="00812347" w:rsidRPr="003840CD">
              <w:rPr>
                <w:rFonts w:cs="Arial"/>
                <w:lang w:val="pl-PL"/>
              </w:rPr>
              <w:t>ná formy prodeje a vysvětlí rozdíl mezi nimi</w:t>
            </w:r>
          </w:p>
          <w:p w14:paraId="0EA7418B" w14:textId="77777777" w:rsidR="00812347" w:rsidRPr="003840CD" w:rsidRDefault="00C47A37" w:rsidP="00C47A37">
            <w:pPr>
              <w:jc w:val="both"/>
              <w:rPr>
                <w:rFonts w:cs="Arial"/>
                <w:lang w:val="pl-PL"/>
              </w:rPr>
            </w:pPr>
            <w:r>
              <w:rPr>
                <w:rFonts w:cs="Arial"/>
                <w:lang w:val="pl-PL"/>
              </w:rPr>
              <w:t>- z</w:t>
            </w:r>
            <w:r w:rsidR="00812347" w:rsidRPr="003840CD">
              <w:rPr>
                <w:rFonts w:cs="Arial"/>
                <w:lang w:val="pl-PL"/>
              </w:rPr>
              <w:t>ná a rozliší služby obchodu standardní a</w:t>
            </w:r>
            <w:r>
              <w:rPr>
                <w:rFonts w:cs="Arial"/>
                <w:lang w:val="pl-PL"/>
              </w:rPr>
              <w:t> </w:t>
            </w:r>
            <w:r w:rsidR="00812347" w:rsidRPr="003840CD">
              <w:rPr>
                <w:rFonts w:cs="Arial"/>
                <w:lang w:val="pl-PL"/>
              </w:rPr>
              <w:t>nadstandardní</w:t>
            </w:r>
          </w:p>
        </w:tc>
        <w:tc>
          <w:tcPr>
            <w:tcW w:w="3997" w:type="dxa"/>
          </w:tcPr>
          <w:p w14:paraId="418A1C95" w14:textId="77777777" w:rsidR="00812347" w:rsidRPr="003840CD" w:rsidRDefault="00C47A37" w:rsidP="00BA6052">
            <w:pPr>
              <w:jc w:val="both"/>
              <w:rPr>
                <w:rFonts w:cs="Arial"/>
                <w:b/>
              </w:rPr>
            </w:pPr>
            <w:r>
              <w:rPr>
                <w:rFonts w:cs="Arial"/>
                <w:b/>
              </w:rPr>
              <w:t xml:space="preserve">6. </w:t>
            </w:r>
            <w:r w:rsidR="00812347" w:rsidRPr="003840CD">
              <w:rPr>
                <w:rFonts w:cs="Arial"/>
                <w:b/>
              </w:rPr>
              <w:t>Závěrečné opakování</w:t>
            </w:r>
          </w:p>
        </w:tc>
        <w:tc>
          <w:tcPr>
            <w:tcW w:w="992" w:type="dxa"/>
          </w:tcPr>
          <w:p w14:paraId="6A77449C" w14:textId="77777777" w:rsidR="00812347" w:rsidRPr="00BA6052" w:rsidRDefault="00812347" w:rsidP="00812347">
            <w:pPr>
              <w:jc w:val="center"/>
              <w:rPr>
                <w:rFonts w:cs="Arial"/>
                <w:b/>
              </w:rPr>
            </w:pPr>
            <w:r w:rsidRPr="00BA6052">
              <w:rPr>
                <w:rFonts w:cs="Arial"/>
                <w:b/>
              </w:rPr>
              <w:t>2</w:t>
            </w:r>
          </w:p>
        </w:tc>
      </w:tr>
    </w:tbl>
    <w:p w14:paraId="3E9A65C1" w14:textId="77777777" w:rsidR="00812347" w:rsidRDefault="00812347" w:rsidP="00812347">
      <w:pPr>
        <w:widowControl w:val="0"/>
        <w:autoSpaceDE w:val="0"/>
        <w:autoSpaceDN w:val="0"/>
        <w:adjustRightInd w:val="0"/>
        <w:snapToGrid w:val="0"/>
        <w:rPr>
          <w:rFonts w:cs="Arial"/>
          <w:b/>
          <w:color w:val="000000"/>
        </w:rPr>
      </w:pPr>
    </w:p>
    <w:p w14:paraId="443E73A8" w14:textId="77777777" w:rsidR="0056489B" w:rsidRDefault="0056489B" w:rsidP="00812347">
      <w:pPr>
        <w:widowControl w:val="0"/>
        <w:autoSpaceDE w:val="0"/>
        <w:autoSpaceDN w:val="0"/>
        <w:adjustRightInd w:val="0"/>
        <w:snapToGrid w:val="0"/>
        <w:rPr>
          <w:rFonts w:cs="Arial"/>
          <w:b/>
          <w:color w:val="000000"/>
        </w:rPr>
      </w:pPr>
    </w:p>
    <w:p w14:paraId="18A3E344" w14:textId="7497018C" w:rsidR="0056489B" w:rsidRDefault="00812347" w:rsidP="00812347">
      <w:pPr>
        <w:widowControl w:val="0"/>
        <w:autoSpaceDE w:val="0"/>
        <w:autoSpaceDN w:val="0"/>
        <w:adjustRightInd w:val="0"/>
        <w:snapToGrid w:val="0"/>
        <w:rPr>
          <w:rFonts w:cs="Arial"/>
          <w:b/>
          <w:color w:val="000000"/>
        </w:rPr>
      </w:pPr>
      <w:r>
        <w:rPr>
          <w:rFonts w:cs="Arial"/>
          <w:b/>
          <w:color w:val="000000"/>
        </w:rPr>
        <w:t>2.</w:t>
      </w:r>
      <w:r w:rsidR="00C47A37">
        <w:rPr>
          <w:rFonts w:cs="Arial"/>
          <w:b/>
          <w:color w:val="000000"/>
        </w:rPr>
        <w:t xml:space="preserve"> ročník: celkem 49,5 hodiny</w:t>
      </w:r>
    </w:p>
    <w:p w14:paraId="6023433B" w14:textId="77777777" w:rsidR="00444EFE" w:rsidRPr="004F3C6A" w:rsidRDefault="00444EFE" w:rsidP="00812347">
      <w:pPr>
        <w:widowControl w:val="0"/>
        <w:autoSpaceDE w:val="0"/>
        <w:autoSpaceDN w:val="0"/>
        <w:adjustRightInd w:val="0"/>
        <w:snapToGrid w:val="0"/>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3749"/>
        <w:gridCol w:w="972"/>
      </w:tblGrid>
      <w:tr w:rsidR="00812347" w:rsidRPr="00C47A37" w14:paraId="2BC5DF47" w14:textId="77777777" w:rsidTr="00C47A37">
        <w:tc>
          <w:tcPr>
            <w:tcW w:w="4757" w:type="dxa"/>
            <w:vAlign w:val="center"/>
          </w:tcPr>
          <w:p w14:paraId="62526571" w14:textId="77777777" w:rsidR="00812347" w:rsidRPr="00C47A37" w:rsidRDefault="00812347" w:rsidP="00C47A37">
            <w:pPr>
              <w:widowControl w:val="0"/>
              <w:autoSpaceDE w:val="0"/>
              <w:autoSpaceDN w:val="0"/>
              <w:adjustRightInd w:val="0"/>
              <w:snapToGrid w:val="0"/>
              <w:jc w:val="both"/>
              <w:rPr>
                <w:rFonts w:cs="Arial"/>
                <w:b/>
              </w:rPr>
            </w:pPr>
            <w:r w:rsidRPr="00C47A37">
              <w:rPr>
                <w:rFonts w:cs="Arial"/>
                <w:b/>
                <w:color w:val="000000"/>
              </w:rPr>
              <w:t>Výsledky vzdělávání</w:t>
            </w:r>
          </w:p>
        </w:tc>
        <w:tc>
          <w:tcPr>
            <w:tcW w:w="3997" w:type="dxa"/>
            <w:vAlign w:val="center"/>
          </w:tcPr>
          <w:p w14:paraId="0E0A93AB" w14:textId="77777777" w:rsidR="00812347" w:rsidRPr="00C47A37" w:rsidRDefault="00812347" w:rsidP="00F3597B">
            <w:pPr>
              <w:widowControl w:val="0"/>
              <w:autoSpaceDE w:val="0"/>
              <w:autoSpaceDN w:val="0"/>
              <w:adjustRightInd w:val="0"/>
              <w:snapToGrid w:val="0"/>
              <w:jc w:val="both"/>
              <w:rPr>
                <w:rFonts w:cs="Arial"/>
                <w:b/>
              </w:rPr>
            </w:pPr>
            <w:r w:rsidRPr="00C47A37">
              <w:rPr>
                <w:rFonts w:cs="Arial"/>
                <w:b/>
                <w:color w:val="000000"/>
              </w:rPr>
              <w:t>Číslo tématu a téma</w:t>
            </w:r>
          </w:p>
        </w:tc>
        <w:tc>
          <w:tcPr>
            <w:tcW w:w="992" w:type="dxa"/>
            <w:vAlign w:val="center"/>
          </w:tcPr>
          <w:p w14:paraId="46CFC503" w14:textId="77777777" w:rsidR="00812347" w:rsidRPr="00C47A37" w:rsidRDefault="00812347" w:rsidP="00812347">
            <w:pPr>
              <w:rPr>
                <w:rFonts w:cs="Arial"/>
                <w:b/>
              </w:rPr>
            </w:pPr>
            <w:r w:rsidRPr="00C47A37">
              <w:rPr>
                <w:rFonts w:cs="Arial"/>
                <w:b/>
              </w:rPr>
              <w:t>Počet hodin</w:t>
            </w:r>
          </w:p>
        </w:tc>
      </w:tr>
      <w:tr w:rsidR="00812347" w:rsidRPr="00C47A37" w14:paraId="645CD23C" w14:textId="77777777" w:rsidTr="00C47A37">
        <w:tc>
          <w:tcPr>
            <w:tcW w:w="4757" w:type="dxa"/>
          </w:tcPr>
          <w:p w14:paraId="611382CE" w14:textId="77777777" w:rsidR="00812347" w:rsidRPr="00C47A37" w:rsidRDefault="00812347" w:rsidP="00C47A37">
            <w:pPr>
              <w:jc w:val="both"/>
              <w:rPr>
                <w:rFonts w:cs="Arial"/>
                <w:b/>
                <w:bCs/>
              </w:rPr>
            </w:pPr>
            <w:r w:rsidRPr="00C47A37">
              <w:rPr>
                <w:rFonts w:cs="Arial"/>
                <w:b/>
                <w:bCs/>
              </w:rPr>
              <w:t>Žák:</w:t>
            </w:r>
          </w:p>
          <w:p w14:paraId="448DF4C6" w14:textId="77777777" w:rsidR="00812347" w:rsidRPr="00C47A37" w:rsidRDefault="00C47A37" w:rsidP="00C47A37">
            <w:pPr>
              <w:pStyle w:val="Odstavecseseznamem"/>
              <w:ind w:left="0"/>
              <w:jc w:val="both"/>
              <w:rPr>
                <w:rFonts w:cs="Arial"/>
              </w:rPr>
            </w:pPr>
            <w:r>
              <w:rPr>
                <w:rFonts w:cs="Arial"/>
              </w:rPr>
              <w:t>- u</w:t>
            </w:r>
            <w:r w:rsidR="00812347" w:rsidRPr="00C47A37">
              <w:rPr>
                <w:rFonts w:cs="Arial"/>
              </w:rPr>
              <w:t>vědomuje si význam obchodu a jeho funkce</w:t>
            </w:r>
          </w:p>
          <w:p w14:paraId="14F424E7" w14:textId="77777777" w:rsidR="00812347" w:rsidRPr="00C47A37" w:rsidRDefault="00C47A37" w:rsidP="00C47A37">
            <w:pPr>
              <w:jc w:val="both"/>
              <w:rPr>
                <w:rFonts w:cs="Arial"/>
              </w:rPr>
            </w:pPr>
            <w:r>
              <w:rPr>
                <w:rFonts w:cs="Arial"/>
              </w:rPr>
              <w:t>- v</w:t>
            </w:r>
            <w:r w:rsidR="00812347" w:rsidRPr="00C47A37">
              <w:rPr>
                <w:rFonts w:cs="Arial"/>
              </w:rPr>
              <w:t>ysvětlí rozdíl mezi maloobchodem a</w:t>
            </w:r>
            <w:r>
              <w:rPr>
                <w:rFonts w:cs="Arial"/>
              </w:rPr>
              <w:t> </w:t>
            </w:r>
            <w:r w:rsidR="00812347" w:rsidRPr="00C47A37">
              <w:rPr>
                <w:rFonts w:cs="Arial"/>
              </w:rPr>
              <w:t>velkoobchodem</w:t>
            </w:r>
          </w:p>
          <w:p w14:paraId="753864A4" w14:textId="77777777" w:rsidR="00812347" w:rsidRPr="00C47A37" w:rsidRDefault="00C47A37" w:rsidP="00C47A37">
            <w:pPr>
              <w:jc w:val="both"/>
              <w:rPr>
                <w:rFonts w:cs="Arial"/>
              </w:rPr>
            </w:pPr>
            <w:r>
              <w:rPr>
                <w:rFonts w:cs="Arial"/>
              </w:rPr>
              <w:t>- v</w:t>
            </w:r>
            <w:r w:rsidR="00812347" w:rsidRPr="00C47A37">
              <w:rPr>
                <w:rFonts w:cs="Arial"/>
              </w:rPr>
              <w:t>ysvětlí úkoly maloobchodu a jeho sítí</w:t>
            </w:r>
          </w:p>
          <w:p w14:paraId="0F79E6A9" w14:textId="77777777" w:rsidR="00812347" w:rsidRPr="00C47A37" w:rsidRDefault="00C47A37" w:rsidP="00C47A37">
            <w:pPr>
              <w:jc w:val="both"/>
              <w:rPr>
                <w:rFonts w:cs="Arial"/>
              </w:rPr>
            </w:pPr>
            <w:r>
              <w:rPr>
                <w:rFonts w:cs="Arial"/>
              </w:rPr>
              <w:t>- c</w:t>
            </w:r>
            <w:r w:rsidR="00812347" w:rsidRPr="00C47A37">
              <w:rPr>
                <w:rFonts w:cs="Arial"/>
              </w:rPr>
              <w:t>harakterizuje provozní jednotky maloobchodu</w:t>
            </w:r>
          </w:p>
          <w:p w14:paraId="52929744" w14:textId="77777777" w:rsidR="00812347" w:rsidRPr="00C47A37" w:rsidRDefault="00C47A37" w:rsidP="00C47A37">
            <w:pPr>
              <w:jc w:val="both"/>
              <w:rPr>
                <w:rFonts w:cs="Arial"/>
              </w:rPr>
            </w:pPr>
            <w:r>
              <w:rPr>
                <w:rFonts w:cs="Arial"/>
              </w:rPr>
              <w:t>- b</w:t>
            </w:r>
            <w:r w:rsidR="00812347" w:rsidRPr="00C47A37">
              <w:rPr>
                <w:rFonts w:cs="Arial"/>
              </w:rPr>
              <w:t>ezpečně a šetrně zachází se stroji, zařízeními, nástroji, pomůckami a dalším vybavením prodejny</w:t>
            </w:r>
          </w:p>
          <w:p w14:paraId="5CC1FC8B" w14:textId="77777777" w:rsidR="00812347" w:rsidRPr="00C47A37" w:rsidRDefault="00C47A37" w:rsidP="00C47A37">
            <w:pPr>
              <w:jc w:val="both"/>
              <w:rPr>
                <w:rFonts w:cs="Arial"/>
              </w:rPr>
            </w:pPr>
            <w:r>
              <w:rPr>
                <w:rFonts w:cs="Arial"/>
              </w:rPr>
              <w:t>- d</w:t>
            </w:r>
            <w:r w:rsidR="00812347" w:rsidRPr="00C47A37">
              <w:rPr>
                <w:rFonts w:cs="Arial"/>
              </w:rPr>
              <w:t>bá na pořádek, vzhled budovy, úpravu okolí, nákupní prostředí a kvalitu zařízení z</w:t>
            </w:r>
            <w:r>
              <w:rPr>
                <w:rFonts w:cs="Arial"/>
              </w:rPr>
              <w:t> </w:t>
            </w:r>
            <w:r w:rsidR="00812347" w:rsidRPr="00C47A37">
              <w:rPr>
                <w:rFonts w:cs="Arial"/>
              </w:rPr>
              <w:t>hlediska vlivu na zákazníka</w:t>
            </w:r>
          </w:p>
        </w:tc>
        <w:tc>
          <w:tcPr>
            <w:tcW w:w="3997" w:type="dxa"/>
          </w:tcPr>
          <w:p w14:paraId="19024F78" w14:textId="77777777" w:rsidR="00812347" w:rsidRPr="00C47A37" w:rsidRDefault="00F3597B" w:rsidP="00F3597B">
            <w:pPr>
              <w:jc w:val="both"/>
              <w:rPr>
                <w:rFonts w:cs="Arial"/>
                <w:b/>
              </w:rPr>
            </w:pPr>
            <w:r>
              <w:rPr>
                <w:rFonts w:cs="Arial"/>
                <w:b/>
              </w:rPr>
              <w:t xml:space="preserve">1. </w:t>
            </w:r>
            <w:r w:rsidR="00812347" w:rsidRPr="00C47A37">
              <w:rPr>
                <w:rFonts w:cs="Arial"/>
                <w:b/>
              </w:rPr>
              <w:t>Maloobchod</w:t>
            </w:r>
          </w:p>
          <w:p w14:paraId="08AF6273" w14:textId="77777777" w:rsidR="00812347" w:rsidRPr="00C47A37" w:rsidRDefault="00F3597B" w:rsidP="00F3597B">
            <w:pPr>
              <w:jc w:val="both"/>
              <w:rPr>
                <w:rFonts w:cs="Arial"/>
              </w:rPr>
            </w:pPr>
            <w:r>
              <w:rPr>
                <w:rFonts w:cs="Arial"/>
              </w:rPr>
              <w:t>- v</w:t>
            </w:r>
            <w:r w:rsidR="00812347" w:rsidRPr="00C47A37">
              <w:rPr>
                <w:rFonts w:cs="Arial"/>
              </w:rPr>
              <w:t>ýznam a úkoly maloobchodu</w:t>
            </w:r>
          </w:p>
          <w:p w14:paraId="4B607D90" w14:textId="77777777" w:rsidR="00812347" w:rsidRPr="00C47A37" w:rsidRDefault="00F3597B" w:rsidP="00F3597B">
            <w:pPr>
              <w:jc w:val="both"/>
              <w:rPr>
                <w:rFonts w:cs="Arial"/>
              </w:rPr>
            </w:pPr>
            <w:r>
              <w:rPr>
                <w:rFonts w:cs="Arial"/>
              </w:rPr>
              <w:t>- n</w:t>
            </w:r>
            <w:r w:rsidR="00812347" w:rsidRPr="00C47A37">
              <w:rPr>
                <w:rFonts w:cs="Arial"/>
              </w:rPr>
              <w:t>ejběžnější typy provozních jednotek a jejich charakteristika</w:t>
            </w:r>
          </w:p>
          <w:p w14:paraId="4FBDE876" w14:textId="77777777" w:rsidR="00812347" w:rsidRPr="00C47A37" w:rsidRDefault="00812347" w:rsidP="00F3597B">
            <w:pPr>
              <w:ind w:left="720"/>
              <w:jc w:val="both"/>
              <w:rPr>
                <w:rFonts w:cs="Arial"/>
              </w:rPr>
            </w:pPr>
          </w:p>
        </w:tc>
        <w:tc>
          <w:tcPr>
            <w:tcW w:w="992" w:type="dxa"/>
          </w:tcPr>
          <w:p w14:paraId="438BC6F7" w14:textId="77777777" w:rsidR="00812347" w:rsidRPr="00C47A37" w:rsidRDefault="00812347" w:rsidP="00812347">
            <w:pPr>
              <w:jc w:val="center"/>
              <w:rPr>
                <w:rFonts w:cs="Arial"/>
                <w:b/>
              </w:rPr>
            </w:pPr>
            <w:r w:rsidRPr="00C47A37">
              <w:rPr>
                <w:rFonts w:cs="Arial"/>
                <w:b/>
              </w:rPr>
              <w:t>7</w:t>
            </w:r>
          </w:p>
        </w:tc>
      </w:tr>
      <w:tr w:rsidR="00812347" w:rsidRPr="00C47A37" w14:paraId="14738F3D" w14:textId="77777777" w:rsidTr="00C47A37">
        <w:tc>
          <w:tcPr>
            <w:tcW w:w="4757" w:type="dxa"/>
          </w:tcPr>
          <w:p w14:paraId="57FA4633" w14:textId="77777777" w:rsidR="00812347" w:rsidRPr="00C47A37" w:rsidRDefault="00F3597B" w:rsidP="00F3597B">
            <w:pPr>
              <w:jc w:val="both"/>
              <w:rPr>
                <w:rFonts w:cs="Arial"/>
              </w:rPr>
            </w:pPr>
            <w:r>
              <w:rPr>
                <w:rFonts w:cs="Arial"/>
              </w:rPr>
              <w:lastRenderedPageBreak/>
              <w:t>- v</w:t>
            </w:r>
            <w:r w:rsidR="00812347" w:rsidRPr="00C47A37">
              <w:rPr>
                <w:rFonts w:cs="Arial"/>
              </w:rPr>
              <w:t>yjmenuje a charakterizuje distribuční cesty a uvede příklady</w:t>
            </w:r>
          </w:p>
          <w:p w14:paraId="3763FCC7" w14:textId="77777777" w:rsidR="00812347" w:rsidRPr="00C47A37" w:rsidRDefault="00F3597B" w:rsidP="00F3597B">
            <w:pPr>
              <w:jc w:val="both"/>
              <w:rPr>
                <w:rFonts w:cs="Arial"/>
              </w:rPr>
            </w:pPr>
            <w:r>
              <w:rPr>
                <w:rFonts w:cs="Arial"/>
              </w:rPr>
              <w:t>- z</w:t>
            </w:r>
            <w:r w:rsidR="00812347" w:rsidRPr="00C47A37">
              <w:rPr>
                <w:rFonts w:cs="Arial"/>
              </w:rPr>
              <w:t xml:space="preserve">ná druhy dodávek, </w:t>
            </w:r>
            <w:proofErr w:type="gramStart"/>
            <w:r w:rsidR="00812347" w:rsidRPr="00C47A37">
              <w:rPr>
                <w:rFonts w:cs="Arial"/>
              </w:rPr>
              <w:t>rozliší</w:t>
            </w:r>
            <w:proofErr w:type="gramEnd"/>
            <w:r w:rsidR="00812347" w:rsidRPr="00C47A37">
              <w:rPr>
                <w:rFonts w:cs="Arial"/>
              </w:rPr>
              <w:t xml:space="preserve"> přímé od nepřímých</w:t>
            </w:r>
          </w:p>
          <w:p w14:paraId="11E52780" w14:textId="77777777" w:rsidR="00812347" w:rsidRPr="00F3597B" w:rsidRDefault="00F3597B" w:rsidP="00F3597B">
            <w:pPr>
              <w:jc w:val="both"/>
              <w:rPr>
                <w:rFonts w:cs="Arial"/>
              </w:rPr>
            </w:pPr>
            <w:r>
              <w:rPr>
                <w:rFonts w:cs="Arial"/>
              </w:rPr>
              <w:t xml:space="preserve">- </w:t>
            </w:r>
            <w:proofErr w:type="gramStart"/>
            <w:r>
              <w:rPr>
                <w:rFonts w:cs="Arial"/>
              </w:rPr>
              <w:t>o</w:t>
            </w:r>
            <w:r w:rsidR="00812347" w:rsidRPr="00F3597B">
              <w:rPr>
                <w:rFonts w:cs="Arial"/>
              </w:rPr>
              <w:t>značí</w:t>
            </w:r>
            <w:proofErr w:type="gramEnd"/>
            <w:r w:rsidR="00812347" w:rsidRPr="00F3597B">
              <w:rPr>
                <w:rFonts w:cs="Arial"/>
              </w:rPr>
              <w:t xml:space="preserve"> vlivy působící na způsob dodávky</w:t>
            </w:r>
          </w:p>
          <w:p w14:paraId="1F291EBC" w14:textId="77777777" w:rsidR="00812347" w:rsidRPr="00C47A37" w:rsidRDefault="00F3597B" w:rsidP="00F3597B">
            <w:pPr>
              <w:jc w:val="both"/>
              <w:rPr>
                <w:rFonts w:cs="Arial"/>
              </w:rPr>
            </w:pPr>
            <w:r>
              <w:rPr>
                <w:rFonts w:cs="Arial"/>
              </w:rPr>
              <w:t>- o</w:t>
            </w:r>
            <w:r w:rsidR="00812347" w:rsidRPr="00C47A37">
              <w:rPr>
                <w:rFonts w:cs="Arial"/>
              </w:rPr>
              <w:t>rientuje se v dodavatelsko-odběratelských vztazích</w:t>
            </w:r>
          </w:p>
          <w:p w14:paraId="078CE5D8" w14:textId="77777777" w:rsidR="00812347" w:rsidRPr="00C47A37" w:rsidRDefault="00F3597B" w:rsidP="00F3597B">
            <w:pPr>
              <w:jc w:val="both"/>
              <w:rPr>
                <w:rFonts w:cs="Arial"/>
              </w:rPr>
            </w:pPr>
            <w:r>
              <w:rPr>
                <w:rFonts w:cs="Arial"/>
              </w:rPr>
              <w:t>- s</w:t>
            </w:r>
            <w:r w:rsidR="00812347" w:rsidRPr="00C47A37">
              <w:rPr>
                <w:rFonts w:cs="Arial"/>
              </w:rPr>
              <w:t>estaví graf distribučních cest zboží od výrobce k zákazníkovi</w:t>
            </w:r>
          </w:p>
          <w:p w14:paraId="435A5740" w14:textId="77777777" w:rsidR="00812347" w:rsidRPr="00C47A37" w:rsidRDefault="00F3597B" w:rsidP="00F3597B">
            <w:pPr>
              <w:jc w:val="both"/>
              <w:rPr>
                <w:rFonts w:cs="Arial"/>
              </w:rPr>
            </w:pPr>
            <w:r>
              <w:rPr>
                <w:rFonts w:cs="Arial"/>
              </w:rPr>
              <w:t>- v</w:t>
            </w:r>
            <w:r w:rsidR="00812347" w:rsidRPr="00C47A37">
              <w:rPr>
                <w:rFonts w:cs="Arial"/>
              </w:rPr>
              <w:t>yjmenuje zásady nákupu zboží z ciziny</w:t>
            </w:r>
          </w:p>
        </w:tc>
        <w:tc>
          <w:tcPr>
            <w:tcW w:w="3997" w:type="dxa"/>
          </w:tcPr>
          <w:p w14:paraId="7BD20C89" w14:textId="77777777" w:rsidR="00F3597B" w:rsidRDefault="00C47A37" w:rsidP="00F3597B">
            <w:pPr>
              <w:jc w:val="both"/>
              <w:rPr>
                <w:rFonts w:cs="Arial"/>
                <w:b/>
              </w:rPr>
            </w:pPr>
            <w:r>
              <w:rPr>
                <w:rFonts w:cs="Arial"/>
                <w:b/>
              </w:rPr>
              <w:t xml:space="preserve">2. </w:t>
            </w:r>
            <w:r w:rsidR="00812347" w:rsidRPr="00C47A37">
              <w:rPr>
                <w:rFonts w:cs="Arial"/>
                <w:b/>
              </w:rPr>
              <w:t>Dodavatelé</w:t>
            </w:r>
          </w:p>
          <w:p w14:paraId="4437DF40" w14:textId="77777777" w:rsidR="00812347" w:rsidRPr="00F3597B" w:rsidRDefault="00F3597B" w:rsidP="00F3597B">
            <w:pPr>
              <w:jc w:val="both"/>
              <w:rPr>
                <w:rFonts w:cs="Arial"/>
                <w:b/>
              </w:rPr>
            </w:pPr>
            <w:r>
              <w:rPr>
                <w:rFonts w:cs="Arial"/>
              </w:rPr>
              <w:t>- ú</w:t>
            </w:r>
            <w:r w:rsidR="00812347" w:rsidRPr="00C47A37">
              <w:rPr>
                <w:rFonts w:cs="Arial"/>
              </w:rPr>
              <w:t>častníci distribučního řetězce</w:t>
            </w:r>
          </w:p>
          <w:p w14:paraId="2E7C8147" w14:textId="77777777" w:rsidR="00812347" w:rsidRPr="00C47A37" w:rsidRDefault="00F3597B" w:rsidP="00F3597B">
            <w:pPr>
              <w:jc w:val="both"/>
              <w:rPr>
                <w:rFonts w:cs="Arial"/>
              </w:rPr>
            </w:pPr>
            <w:r>
              <w:rPr>
                <w:rFonts w:cs="Arial"/>
              </w:rPr>
              <w:t>- d</w:t>
            </w:r>
            <w:r w:rsidR="00812347" w:rsidRPr="00C47A37">
              <w:rPr>
                <w:rFonts w:cs="Arial"/>
              </w:rPr>
              <w:t>istribuční cesty</w:t>
            </w:r>
          </w:p>
          <w:p w14:paraId="79785143" w14:textId="77777777" w:rsidR="00812347" w:rsidRPr="00C47A37" w:rsidRDefault="00F3597B" w:rsidP="00F3597B">
            <w:pPr>
              <w:jc w:val="both"/>
              <w:rPr>
                <w:rFonts w:cs="Arial"/>
              </w:rPr>
            </w:pPr>
            <w:r>
              <w:rPr>
                <w:rFonts w:cs="Arial"/>
              </w:rPr>
              <w:t>- d</w:t>
            </w:r>
            <w:r w:rsidR="00812347" w:rsidRPr="00C47A37">
              <w:rPr>
                <w:rFonts w:cs="Arial"/>
              </w:rPr>
              <w:t>ruhy dodavatelů</w:t>
            </w:r>
          </w:p>
          <w:p w14:paraId="17D27AB1" w14:textId="77777777" w:rsidR="00812347" w:rsidRPr="00C47A37" w:rsidRDefault="00F3597B" w:rsidP="00F3597B">
            <w:pPr>
              <w:jc w:val="both"/>
              <w:rPr>
                <w:rFonts w:cs="Arial"/>
              </w:rPr>
            </w:pPr>
            <w:r>
              <w:rPr>
                <w:rFonts w:cs="Arial"/>
              </w:rPr>
              <w:t>- d</w:t>
            </w:r>
            <w:r w:rsidR="00812347" w:rsidRPr="00C47A37">
              <w:rPr>
                <w:rFonts w:cs="Arial"/>
              </w:rPr>
              <w:t>ruhy dodávek</w:t>
            </w:r>
          </w:p>
          <w:p w14:paraId="00B99BD1" w14:textId="77777777" w:rsidR="00812347" w:rsidRPr="00C47A37" w:rsidRDefault="00F3597B" w:rsidP="00F3597B">
            <w:pPr>
              <w:jc w:val="both"/>
              <w:rPr>
                <w:rFonts w:cs="Arial"/>
              </w:rPr>
            </w:pPr>
            <w:r>
              <w:rPr>
                <w:rFonts w:cs="Arial"/>
              </w:rPr>
              <w:t>- d</w:t>
            </w:r>
            <w:r w:rsidR="00812347" w:rsidRPr="00C47A37">
              <w:rPr>
                <w:rFonts w:cs="Arial"/>
              </w:rPr>
              <w:t>odavatelsko-odběratelské vztahy</w:t>
            </w:r>
          </w:p>
          <w:p w14:paraId="6B9B4749" w14:textId="77777777" w:rsidR="00812347" w:rsidRPr="00C47A37" w:rsidRDefault="00F3597B" w:rsidP="00F3597B">
            <w:pPr>
              <w:jc w:val="both"/>
              <w:rPr>
                <w:rFonts w:cs="Arial"/>
              </w:rPr>
            </w:pPr>
            <w:r>
              <w:rPr>
                <w:rFonts w:cs="Arial"/>
              </w:rPr>
              <w:t>- v</w:t>
            </w:r>
            <w:r w:rsidR="00812347" w:rsidRPr="00C47A37">
              <w:rPr>
                <w:rFonts w:cs="Arial"/>
              </w:rPr>
              <w:t>livy působící na dodávku zboží</w:t>
            </w:r>
          </w:p>
          <w:p w14:paraId="3F0ABBB9" w14:textId="77777777" w:rsidR="00812347" w:rsidRPr="00C47A37" w:rsidRDefault="00F3597B" w:rsidP="00F3597B">
            <w:pPr>
              <w:jc w:val="both"/>
              <w:rPr>
                <w:rFonts w:cs="Arial"/>
              </w:rPr>
            </w:pPr>
            <w:r>
              <w:rPr>
                <w:rFonts w:cs="Arial"/>
              </w:rPr>
              <w:t>- n</w:t>
            </w:r>
            <w:r w:rsidR="00812347" w:rsidRPr="00C47A37">
              <w:rPr>
                <w:rFonts w:cs="Arial"/>
              </w:rPr>
              <w:t>ákup zemědělských produktů</w:t>
            </w:r>
          </w:p>
          <w:p w14:paraId="19D0857F" w14:textId="77777777" w:rsidR="00812347" w:rsidRPr="00C47A37" w:rsidRDefault="00F3597B" w:rsidP="00F3597B">
            <w:pPr>
              <w:jc w:val="both"/>
              <w:rPr>
                <w:rFonts w:cs="Arial"/>
              </w:rPr>
            </w:pPr>
            <w:r>
              <w:rPr>
                <w:rFonts w:cs="Arial"/>
              </w:rPr>
              <w:t>- z</w:t>
            </w:r>
            <w:r w:rsidR="00812347" w:rsidRPr="00C47A37">
              <w:rPr>
                <w:rFonts w:cs="Arial"/>
              </w:rPr>
              <w:t>ásady nákupu zboží z dovozu</w:t>
            </w:r>
          </w:p>
          <w:p w14:paraId="6F9E1214" w14:textId="77777777" w:rsidR="00812347" w:rsidRPr="00C47A37" w:rsidRDefault="00812347" w:rsidP="00F3597B">
            <w:pPr>
              <w:jc w:val="both"/>
              <w:rPr>
                <w:rFonts w:cs="Arial"/>
              </w:rPr>
            </w:pPr>
          </w:p>
        </w:tc>
        <w:tc>
          <w:tcPr>
            <w:tcW w:w="992" w:type="dxa"/>
          </w:tcPr>
          <w:p w14:paraId="1E288B45" w14:textId="77777777" w:rsidR="00812347" w:rsidRPr="00C47A37" w:rsidRDefault="00812347" w:rsidP="00812347">
            <w:pPr>
              <w:jc w:val="center"/>
              <w:rPr>
                <w:rFonts w:cs="Arial"/>
                <w:b/>
              </w:rPr>
            </w:pPr>
            <w:r w:rsidRPr="00C47A37">
              <w:rPr>
                <w:rFonts w:cs="Arial"/>
                <w:b/>
              </w:rPr>
              <w:t>10</w:t>
            </w:r>
          </w:p>
        </w:tc>
      </w:tr>
      <w:tr w:rsidR="00812347" w:rsidRPr="00C47A37" w14:paraId="35799BDE" w14:textId="77777777" w:rsidTr="00C47A37">
        <w:tc>
          <w:tcPr>
            <w:tcW w:w="4757" w:type="dxa"/>
          </w:tcPr>
          <w:p w14:paraId="304AE157" w14:textId="77777777" w:rsidR="00812347" w:rsidRPr="00C47A37" w:rsidRDefault="00F3597B" w:rsidP="00F3597B">
            <w:pPr>
              <w:jc w:val="both"/>
              <w:rPr>
                <w:rFonts w:cs="Arial"/>
              </w:rPr>
            </w:pPr>
            <w:r>
              <w:rPr>
                <w:rFonts w:cs="Arial"/>
              </w:rPr>
              <w:t>- c</w:t>
            </w:r>
            <w:r w:rsidR="00812347" w:rsidRPr="00C47A37">
              <w:rPr>
                <w:rFonts w:cs="Arial"/>
              </w:rPr>
              <w:t>harakterizuje jednotlivé obchodní operace a požadavky na ně kladené</w:t>
            </w:r>
          </w:p>
          <w:p w14:paraId="43B399B3" w14:textId="77777777" w:rsidR="00812347" w:rsidRPr="00C47A37" w:rsidRDefault="00F3597B" w:rsidP="00F3597B">
            <w:pPr>
              <w:jc w:val="both"/>
              <w:rPr>
                <w:rFonts w:cs="Arial"/>
              </w:rPr>
            </w:pPr>
            <w:r>
              <w:rPr>
                <w:rFonts w:cs="Arial"/>
              </w:rPr>
              <w:t>- z</w:t>
            </w:r>
            <w:r w:rsidR="00812347" w:rsidRPr="00C47A37">
              <w:rPr>
                <w:rFonts w:cs="Arial"/>
              </w:rPr>
              <w:t>ná náležitosti kupní smlouvy</w:t>
            </w:r>
          </w:p>
          <w:p w14:paraId="5C1C52B9" w14:textId="77777777" w:rsidR="00812347" w:rsidRPr="00C47A37" w:rsidRDefault="00F3597B" w:rsidP="00F3597B">
            <w:pPr>
              <w:jc w:val="both"/>
              <w:rPr>
                <w:rFonts w:cs="Arial"/>
              </w:rPr>
            </w:pPr>
            <w:r>
              <w:rPr>
                <w:rFonts w:cs="Arial"/>
              </w:rPr>
              <w:t>- v</w:t>
            </w:r>
            <w:r w:rsidR="00812347" w:rsidRPr="00C47A37">
              <w:rPr>
                <w:rFonts w:cs="Arial"/>
              </w:rPr>
              <w:t>ysvětlí význam sledování a</w:t>
            </w:r>
            <w:r>
              <w:rPr>
                <w:rFonts w:cs="Arial"/>
              </w:rPr>
              <w:t> </w:t>
            </w:r>
            <w:r w:rsidR="00812347" w:rsidRPr="00C47A37">
              <w:rPr>
                <w:rFonts w:cs="Arial"/>
              </w:rPr>
              <w:t>vyhodnocování spotřebitelské poptávky</w:t>
            </w:r>
          </w:p>
          <w:p w14:paraId="459E7639" w14:textId="77777777" w:rsidR="00812347" w:rsidRPr="00C47A37" w:rsidRDefault="00F3597B" w:rsidP="00F3597B">
            <w:pPr>
              <w:jc w:val="both"/>
              <w:rPr>
                <w:rFonts w:cs="Arial"/>
              </w:rPr>
            </w:pPr>
            <w:r>
              <w:rPr>
                <w:rFonts w:cs="Arial"/>
              </w:rPr>
              <w:t>- v</w:t>
            </w:r>
            <w:r w:rsidR="00812347" w:rsidRPr="00C47A37">
              <w:rPr>
                <w:rFonts w:cs="Arial"/>
              </w:rPr>
              <w:t>ysvětlí význam přípravy zboží k prodeji</w:t>
            </w:r>
          </w:p>
          <w:p w14:paraId="6B2A3B93" w14:textId="77777777" w:rsidR="00812347" w:rsidRPr="00C47A37" w:rsidRDefault="00F3597B" w:rsidP="00F3597B">
            <w:pPr>
              <w:jc w:val="both"/>
              <w:rPr>
                <w:rFonts w:cs="Arial"/>
              </w:rPr>
            </w:pPr>
            <w:r>
              <w:rPr>
                <w:rFonts w:cs="Arial"/>
              </w:rPr>
              <w:t>- z</w:t>
            </w:r>
            <w:r w:rsidR="00812347" w:rsidRPr="00C47A37">
              <w:rPr>
                <w:rFonts w:cs="Arial"/>
              </w:rPr>
              <w:t>ná obsah a význam kupní smlouvy</w:t>
            </w:r>
          </w:p>
          <w:p w14:paraId="4E3C728F" w14:textId="77777777" w:rsidR="00812347" w:rsidRPr="00C47A37" w:rsidRDefault="00F3597B" w:rsidP="00F3597B">
            <w:pPr>
              <w:jc w:val="both"/>
              <w:rPr>
                <w:rFonts w:cs="Arial"/>
              </w:rPr>
            </w:pPr>
            <w:r>
              <w:rPr>
                <w:rFonts w:cs="Arial"/>
              </w:rPr>
              <w:t>- p</w:t>
            </w:r>
            <w:r w:rsidR="00812347" w:rsidRPr="00C47A37">
              <w:rPr>
                <w:rFonts w:cs="Arial"/>
              </w:rPr>
              <w:t>opíše základní zásady při odběru a</w:t>
            </w:r>
            <w:r>
              <w:rPr>
                <w:rFonts w:cs="Arial"/>
              </w:rPr>
              <w:t> </w:t>
            </w:r>
            <w:r w:rsidR="00812347" w:rsidRPr="00C47A37">
              <w:rPr>
                <w:rFonts w:cs="Arial"/>
              </w:rPr>
              <w:t>přejímce zboží včetně průvodních dokladů</w:t>
            </w:r>
          </w:p>
          <w:p w14:paraId="0003B10B" w14:textId="77777777" w:rsidR="00812347" w:rsidRPr="00C47A37" w:rsidRDefault="00F3597B" w:rsidP="00F3597B">
            <w:pPr>
              <w:jc w:val="both"/>
              <w:rPr>
                <w:rFonts w:cs="Arial"/>
              </w:rPr>
            </w:pPr>
            <w:r>
              <w:rPr>
                <w:rFonts w:cs="Arial"/>
              </w:rPr>
              <w:t>- v</w:t>
            </w:r>
            <w:r w:rsidR="00812347" w:rsidRPr="00C47A37">
              <w:rPr>
                <w:rFonts w:cs="Arial"/>
              </w:rPr>
              <w:t>ysvětlí</w:t>
            </w:r>
            <w:r w:rsidR="00146F4E">
              <w:rPr>
                <w:rFonts w:cs="Arial"/>
              </w:rPr>
              <w:t>,</w:t>
            </w:r>
            <w:r w:rsidR="00812347" w:rsidRPr="00C47A37">
              <w:rPr>
                <w:rFonts w:cs="Arial"/>
              </w:rPr>
              <w:t xml:space="preserve"> jak reagovat na zjištěné nedostatky</w:t>
            </w:r>
          </w:p>
          <w:p w14:paraId="28ABA55A" w14:textId="77777777" w:rsidR="00812347" w:rsidRPr="00C47A37" w:rsidRDefault="00F3597B" w:rsidP="00F3597B">
            <w:pPr>
              <w:jc w:val="both"/>
              <w:rPr>
                <w:rFonts w:cs="Arial"/>
              </w:rPr>
            </w:pPr>
            <w:r>
              <w:rPr>
                <w:rFonts w:cs="Arial"/>
              </w:rPr>
              <w:t>- u</w:t>
            </w:r>
            <w:r w:rsidR="00812347" w:rsidRPr="00C47A37">
              <w:rPr>
                <w:rFonts w:cs="Arial"/>
              </w:rPr>
              <w:t xml:space="preserve">mí skladovat a ošetřovat zboží při uplatňování zásad správného skladování </w:t>
            </w:r>
          </w:p>
          <w:p w14:paraId="5BF32392" w14:textId="77777777" w:rsidR="00812347" w:rsidRPr="00C47A37" w:rsidRDefault="00F3597B" w:rsidP="00F3597B">
            <w:pPr>
              <w:jc w:val="both"/>
              <w:rPr>
                <w:rFonts w:cs="Arial"/>
              </w:rPr>
            </w:pPr>
            <w:r>
              <w:rPr>
                <w:rFonts w:cs="Arial"/>
              </w:rPr>
              <w:t>- u</w:t>
            </w:r>
            <w:r w:rsidR="00812347" w:rsidRPr="00C47A37">
              <w:rPr>
                <w:rFonts w:cs="Arial"/>
              </w:rPr>
              <w:t>mí nakládat s obaly a dodržuje platnou legislativu</w:t>
            </w:r>
          </w:p>
          <w:p w14:paraId="19A87058" w14:textId="77777777" w:rsidR="00812347" w:rsidRPr="00C47A37" w:rsidRDefault="00F3597B" w:rsidP="00F3597B">
            <w:pPr>
              <w:jc w:val="both"/>
              <w:rPr>
                <w:rFonts w:cs="Arial"/>
              </w:rPr>
            </w:pPr>
            <w:r>
              <w:rPr>
                <w:rFonts w:cs="Arial"/>
              </w:rPr>
              <w:t>- z</w:t>
            </w:r>
            <w:r w:rsidR="00812347" w:rsidRPr="00C47A37">
              <w:rPr>
                <w:rFonts w:cs="Arial"/>
              </w:rPr>
              <w:t>vládá přípravu zboží k prodeji</w:t>
            </w:r>
          </w:p>
          <w:p w14:paraId="6DEAA919" w14:textId="77777777" w:rsidR="00812347" w:rsidRPr="00C47A37" w:rsidRDefault="00F3597B" w:rsidP="00F3597B">
            <w:pPr>
              <w:jc w:val="both"/>
              <w:rPr>
                <w:rFonts w:cs="Arial"/>
              </w:rPr>
            </w:pPr>
            <w:r>
              <w:rPr>
                <w:rFonts w:cs="Arial"/>
              </w:rPr>
              <w:t>- u</w:t>
            </w:r>
            <w:r w:rsidR="00812347" w:rsidRPr="00C47A37">
              <w:rPr>
                <w:rFonts w:cs="Arial"/>
              </w:rPr>
              <w:t>mí pracovat s bezhotovostní i hotovostní platbou</w:t>
            </w:r>
          </w:p>
          <w:p w14:paraId="5E6608B6" w14:textId="77777777" w:rsidR="00812347" w:rsidRPr="00C47A37" w:rsidRDefault="00F3597B" w:rsidP="00F3597B">
            <w:pPr>
              <w:jc w:val="both"/>
              <w:rPr>
                <w:rFonts w:cs="Arial"/>
              </w:rPr>
            </w:pPr>
            <w:r>
              <w:rPr>
                <w:rFonts w:cs="Arial"/>
              </w:rPr>
              <w:t>- u</w:t>
            </w:r>
            <w:r w:rsidR="00812347" w:rsidRPr="00C47A37">
              <w:rPr>
                <w:rFonts w:cs="Arial"/>
              </w:rPr>
              <w:t>mí vyhotovit účetní doklady o prodeji zboží</w:t>
            </w:r>
          </w:p>
          <w:p w14:paraId="0B6905DD" w14:textId="77777777" w:rsidR="00812347" w:rsidRPr="00C47A37" w:rsidRDefault="00F3597B" w:rsidP="00F3597B">
            <w:pPr>
              <w:jc w:val="both"/>
              <w:rPr>
                <w:rFonts w:cs="Arial"/>
              </w:rPr>
            </w:pPr>
            <w:r>
              <w:rPr>
                <w:rFonts w:cs="Arial"/>
              </w:rPr>
              <w:t>- u</w:t>
            </w:r>
            <w:r w:rsidR="00812347" w:rsidRPr="00C47A37">
              <w:rPr>
                <w:rFonts w:cs="Arial"/>
              </w:rPr>
              <w:t>mí zabalit zboží odpovídajícím obalovým materiálem</w:t>
            </w:r>
          </w:p>
          <w:p w14:paraId="5712974C" w14:textId="77777777" w:rsidR="00812347" w:rsidRPr="00C47A37" w:rsidRDefault="00F3597B" w:rsidP="00F3597B">
            <w:pPr>
              <w:jc w:val="both"/>
              <w:rPr>
                <w:rFonts w:cs="Arial"/>
              </w:rPr>
            </w:pPr>
            <w:r>
              <w:rPr>
                <w:rFonts w:cs="Arial"/>
              </w:rPr>
              <w:t>- u</w:t>
            </w:r>
            <w:r w:rsidR="00812347" w:rsidRPr="00C47A37">
              <w:rPr>
                <w:rFonts w:cs="Arial"/>
              </w:rPr>
              <w:t>mí využívat manipulační prostředky pro manipulaci se zbožím</w:t>
            </w:r>
          </w:p>
          <w:p w14:paraId="7F43184C" w14:textId="77777777" w:rsidR="00812347" w:rsidRPr="00C47A37" w:rsidRDefault="00F3597B" w:rsidP="00F3597B">
            <w:pPr>
              <w:jc w:val="both"/>
              <w:rPr>
                <w:rFonts w:cs="Arial"/>
              </w:rPr>
            </w:pPr>
            <w:r>
              <w:rPr>
                <w:rFonts w:cs="Arial"/>
              </w:rPr>
              <w:t>- u</w:t>
            </w:r>
            <w:r w:rsidR="00812347" w:rsidRPr="00C47A37">
              <w:rPr>
                <w:rFonts w:cs="Arial"/>
              </w:rPr>
              <w:t>mí zkontrolovat sortiment zboží s ohledem na prodej bezpečných výrobků, v rámci zájmů zákazníka</w:t>
            </w:r>
          </w:p>
        </w:tc>
        <w:tc>
          <w:tcPr>
            <w:tcW w:w="3997" w:type="dxa"/>
          </w:tcPr>
          <w:p w14:paraId="4C0805B5" w14:textId="77777777" w:rsidR="00812347" w:rsidRPr="00C47A37" w:rsidRDefault="00F3597B" w:rsidP="00F3597B">
            <w:pPr>
              <w:jc w:val="both"/>
              <w:rPr>
                <w:rFonts w:cs="Arial"/>
                <w:b/>
              </w:rPr>
            </w:pPr>
            <w:r>
              <w:rPr>
                <w:rFonts w:cs="Arial"/>
                <w:b/>
              </w:rPr>
              <w:t xml:space="preserve">3. </w:t>
            </w:r>
            <w:r w:rsidR="00812347" w:rsidRPr="00C47A37">
              <w:rPr>
                <w:rFonts w:cs="Arial"/>
                <w:b/>
              </w:rPr>
              <w:t>Obchodní operace v prodejně</w:t>
            </w:r>
          </w:p>
          <w:p w14:paraId="6ACFD262" w14:textId="77777777" w:rsidR="00812347" w:rsidRPr="00C47A37" w:rsidRDefault="00F3597B" w:rsidP="00F3597B">
            <w:pPr>
              <w:jc w:val="both"/>
              <w:rPr>
                <w:rFonts w:cs="Arial"/>
              </w:rPr>
            </w:pPr>
            <w:r>
              <w:rPr>
                <w:rFonts w:cs="Arial"/>
              </w:rPr>
              <w:t>- n</w:t>
            </w:r>
            <w:r w:rsidR="00812347" w:rsidRPr="00C47A37">
              <w:rPr>
                <w:rFonts w:cs="Arial"/>
              </w:rPr>
              <w:t>ákup zboží</w:t>
            </w:r>
          </w:p>
          <w:p w14:paraId="41C6ED71" w14:textId="77777777" w:rsidR="00812347" w:rsidRPr="00C47A37" w:rsidRDefault="00F3597B" w:rsidP="00F3597B">
            <w:pPr>
              <w:jc w:val="both"/>
              <w:rPr>
                <w:rFonts w:cs="Arial"/>
              </w:rPr>
            </w:pPr>
            <w:r>
              <w:rPr>
                <w:rFonts w:cs="Arial"/>
              </w:rPr>
              <w:t>- k</w:t>
            </w:r>
            <w:r w:rsidR="00812347" w:rsidRPr="00C47A37">
              <w:rPr>
                <w:rFonts w:cs="Arial"/>
              </w:rPr>
              <w:t>upní smlouva</w:t>
            </w:r>
          </w:p>
          <w:p w14:paraId="078FDB00" w14:textId="77777777" w:rsidR="00812347" w:rsidRPr="00C47A37" w:rsidRDefault="00F3597B" w:rsidP="00F3597B">
            <w:pPr>
              <w:jc w:val="both"/>
              <w:rPr>
                <w:rFonts w:cs="Arial"/>
              </w:rPr>
            </w:pPr>
            <w:r>
              <w:rPr>
                <w:rFonts w:cs="Arial"/>
              </w:rPr>
              <w:t>- p</w:t>
            </w:r>
            <w:r w:rsidR="00812347" w:rsidRPr="00C47A37">
              <w:rPr>
                <w:rFonts w:cs="Arial"/>
              </w:rPr>
              <w:t>říjem zboží</w:t>
            </w:r>
          </w:p>
          <w:p w14:paraId="34D14566" w14:textId="77777777" w:rsidR="00812347" w:rsidRPr="00C47A37" w:rsidRDefault="00F3597B" w:rsidP="00F3597B">
            <w:pPr>
              <w:jc w:val="both"/>
              <w:rPr>
                <w:rFonts w:cs="Arial"/>
              </w:rPr>
            </w:pPr>
            <w:r>
              <w:rPr>
                <w:rFonts w:cs="Arial"/>
              </w:rPr>
              <w:t>- s</w:t>
            </w:r>
            <w:r w:rsidR="00812347" w:rsidRPr="00C47A37">
              <w:rPr>
                <w:rFonts w:cs="Arial"/>
              </w:rPr>
              <w:t xml:space="preserve">kladování zboží </w:t>
            </w:r>
          </w:p>
          <w:p w14:paraId="5B602EF2" w14:textId="77777777" w:rsidR="00812347" w:rsidRPr="00C47A37" w:rsidRDefault="00F3597B" w:rsidP="00F3597B">
            <w:pPr>
              <w:jc w:val="both"/>
              <w:rPr>
                <w:rFonts w:cs="Arial"/>
              </w:rPr>
            </w:pPr>
            <w:r>
              <w:rPr>
                <w:rFonts w:cs="Arial"/>
              </w:rPr>
              <w:t>- s</w:t>
            </w:r>
            <w:r w:rsidR="00812347" w:rsidRPr="00C47A37">
              <w:rPr>
                <w:rFonts w:cs="Arial"/>
              </w:rPr>
              <w:t>kladování obalů a manipulace s nimi</w:t>
            </w:r>
          </w:p>
          <w:p w14:paraId="13F5F267" w14:textId="77777777" w:rsidR="00812347" w:rsidRPr="00C47A37" w:rsidRDefault="00F3597B" w:rsidP="00F3597B">
            <w:pPr>
              <w:jc w:val="both"/>
              <w:rPr>
                <w:rFonts w:cs="Arial"/>
              </w:rPr>
            </w:pPr>
            <w:r>
              <w:rPr>
                <w:rFonts w:cs="Arial"/>
              </w:rPr>
              <w:t>- b</w:t>
            </w:r>
            <w:r w:rsidR="00812347" w:rsidRPr="00C47A37">
              <w:rPr>
                <w:rFonts w:cs="Arial"/>
              </w:rPr>
              <w:t xml:space="preserve">ezpečnost při práci ve skladech </w:t>
            </w:r>
          </w:p>
          <w:p w14:paraId="5D610FE4" w14:textId="77777777" w:rsidR="00812347" w:rsidRPr="00C47A37" w:rsidRDefault="00F3597B" w:rsidP="00F3597B">
            <w:pPr>
              <w:jc w:val="both"/>
              <w:rPr>
                <w:rFonts w:cs="Arial"/>
              </w:rPr>
            </w:pPr>
            <w:r>
              <w:rPr>
                <w:rFonts w:cs="Arial"/>
              </w:rPr>
              <w:t>- př</w:t>
            </w:r>
            <w:r w:rsidR="00812347" w:rsidRPr="00C47A37">
              <w:rPr>
                <w:rFonts w:cs="Arial"/>
              </w:rPr>
              <w:t>íprava zboží k prodeji</w:t>
            </w:r>
          </w:p>
          <w:p w14:paraId="6FAB79B0" w14:textId="77777777" w:rsidR="00812347" w:rsidRPr="00C47A37" w:rsidRDefault="00F3597B" w:rsidP="00F3597B">
            <w:pPr>
              <w:jc w:val="both"/>
              <w:rPr>
                <w:rFonts w:cs="Arial"/>
              </w:rPr>
            </w:pPr>
            <w:r>
              <w:rPr>
                <w:rFonts w:cs="Arial"/>
              </w:rPr>
              <w:t>- p</w:t>
            </w:r>
            <w:r w:rsidR="00812347" w:rsidRPr="00C47A37">
              <w:rPr>
                <w:rFonts w:cs="Arial"/>
              </w:rPr>
              <w:t>rodej zboží</w:t>
            </w:r>
          </w:p>
          <w:p w14:paraId="2068494E" w14:textId="77777777" w:rsidR="00812347" w:rsidRPr="00C47A37" w:rsidRDefault="00F3597B" w:rsidP="00F3597B">
            <w:pPr>
              <w:jc w:val="both"/>
              <w:rPr>
                <w:rFonts w:cs="Arial"/>
              </w:rPr>
            </w:pPr>
            <w:r>
              <w:rPr>
                <w:rFonts w:cs="Arial"/>
              </w:rPr>
              <w:t>- z</w:t>
            </w:r>
            <w:r w:rsidR="00812347" w:rsidRPr="00C47A37">
              <w:rPr>
                <w:rFonts w:cs="Arial"/>
              </w:rPr>
              <w:t>ásady pro vystavování zboží a</w:t>
            </w:r>
            <w:r>
              <w:rPr>
                <w:rFonts w:cs="Arial"/>
              </w:rPr>
              <w:t> </w:t>
            </w:r>
            <w:r w:rsidR="00812347" w:rsidRPr="00C47A37">
              <w:rPr>
                <w:rFonts w:cs="Arial"/>
              </w:rPr>
              <w:t>označování cenou</w:t>
            </w:r>
          </w:p>
          <w:p w14:paraId="5BD0EC42" w14:textId="77777777" w:rsidR="00812347" w:rsidRPr="00C47A37" w:rsidRDefault="00F3597B" w:rsidP="00F3597B">
            <w:pPr>
              <w:jc w:val="both"/>
              <w:rPr>
                <w:rFonts w:cs="Arial"/>
              </w:rPr>
            </w:pPr>
            <w:r>
              <w:rPr>
                <w:rFonts w:cs="Arial"/>
              </w:rPr>
              <w:t>- c</w:t>
            </w:r>
            <w:r w:rsidR="00812347" w:rsidRPr="00C47A37">
              <w:rPr>
                <w:rFonts w:cs="Arial"/>
              </w:rPr>
              <w:t>enovka zboží a její náležitosti</w:t>
            </w:r>
          </w:p>
          <w:p w14:paraId="79047F48" w14:textId="77777777" w:rsidR="00812347" w:rsidRPr="00C47A37" w:rsidRDefault="00F3597B" w:rsidP="00F3597B">
            <w:pPr>
              <w:jc w:val="both"/>
              <w:rPr>
                <w:rFonts w:cs="Arial"/>
              </w:rPr>
            </w:pPr>
            <w:r>
              <w:rPr>
                <w:rFonts w:cs="Arial"/>
              </w:rPr>
              <w:t>- č</w:t>
            </w:r>
            <w:r w:rsidR="00812347" w:rsidRPr="00C47A37">
              <w:rPr>
                <w:rFonts w:cs="Arial"/>
              </w:rPr>
              <w:t xml:space="preserve">árový </w:t>
            </w:r>
            <w:proofErr w:type="gramStart"/>
            <w:r w:rsidR="00812347" w:rsidRPr="00C47A37">
              <w:rPr>
                <w:rFonts w:cs="Arial"/>
              </w:rPr>
              <w:t>kód - EAN</w:t>
            </w:r>
            <w:proofErr w:type="gramEnd"/>
          </w:p>
          <w:p w14:paraId="3C93EF28" w14:textId="77777777" w:rsidR="00812347" w:rsidRPr="00C47A37" w:rsidRDefault="00F3597B" w:rsidP="00F3597B">
            <w:pPr>
              <w:jc w:val="both"/>
              <w:rPr>
                <w:rFonts w:cs="Arial"/>
              </w:rPr>
            </w:pPr>
            <w:r>
              <w:rPr>
                <w:rFonts w:cs="Arial"/>
              </w:rPr>
              <w:t>- p</w:t>
            </w:r>
            <w:r w:rsidR="00812347" w:rsidRPr="00C47A37">
              <w:rPr>
                <w:rFonts w:cs="Arial"/>
              </w:rPr>
              <w:t>ráce s kontrolními pokladnami</w:t>
            </w:r>
          </w:p>
          <w:p w14:paraId="124AB111" w14:textId="77777777" w:rsidR="00812347" w:rsidRPr="00C47A37" w:rsidRDefault="00F3597B" w:rsidP="00F3597B">
            <w:pPr>
              <w:jc w:val="both"/>
              <w:rPr>
                <w:rFonts w:cs="Arial"/>
              </w:rPr>
            </w:pPr>
            <w:r>
              <w:rPr>
                <w:rFonts w:cs="Arial"/>
              </w:rPr>
              <w:t>- d</w:t>
            </w:r>
            <w:r w:rsidR="00812347" w:rsidRPr="00C47A37">
              <w:rPr>
                <w:rFonts w:cs="Arial"/>
              </w:rPr>
              <w:t>oklady o nákupu a ceně zboží</w:t>
            </w:r>
          </w:p>
          <w:p w14:paraId="5677A35B" w14:textId="77777777" w:rsidR="00812347" w:rsidRPr="00C47A37" w:rsidRDefault="00F3597B" w:rsidP="00F3597B">
            <w:pPr>
              <w:jc w:val="both"/>
              <w:rPr>
                <w:rFonts w:cs="Arial"/>
              </w:rPr>
            </w:pPr>
            <w:r>
              <w:rPr>
                <w:rFonts w:cs="Arial"/>
              </w:rPr>
              <w:t>- i</w:t>
            </w:r>
            <w:r w:rsidR="00812347" w:rsidRPr="00C47A37">
              <w:rPr>
                <w:rFonts w:cs="Arial"/>
              </w:rPr>
              <w:t>nventarizace v prodejně</w:t>
            </w:r>
          </w:p>
        </w:tc>
        <w:tc>
          <w:tcPr>
            <w:tcW w:w="992" w:type="dxa"/>
          </w:tcPr>
          <w:p w14:paraId="46C2AD27" w14:textId="77777777" w:rsidR="00812347" w:rsidRPr="00C47A37" w:rsidRDefault="00812347" w:rsidP="00812347">
            <w:pPr>
              <w:jc w:val="center"/>
              <w:rPr>
                <w:rFonts w:cs="Arial"/>
                <w:b/>
              </w:rPr>
            </w:pPr>
            <w:r w:rsidRPr="00C47A37">
              <w:rPr>
                <w:rFonts w:cs="Arial"/>
                <w:b/>
              </w:rPr>
              <w:t>32,5</w:t>
            </w:r>
          </w:p>
        </w:tc>
      </w:tr>
    </w:tbl>
    <w:p w14:paraId="155D604E" w14:textId="77777777" w:rsidR="00812347" w:rsidRDefault="00812347" w:rsidP="00812347">
      <w:pPr>
        <w:jc w:val="center"/>
        <w:rPr>
          <w:rFonts w:cs="Arial"/>
          <w:b/>
          <w:sz w:val="20"/>
          <w:szCs w:val="20"/>
        </w:rPr>
      </w:pPr>
    </w:p>
    <w:p w14:paraId="3A443CD8" w14:textId="77777777" w:rsidR="00F3597B" w:rsidRDefault="00F3597B" w:rsidP="00812347">
      <w:pPr>
        <w:widowControl w:val="0"/>
        <w:autoSpaceDE w:val="0"/>
        <w:autoSpaceDN w:val="0"/>
        <w:adjustRightInd w:val="0"/>
        <w:snapToGrid w:val="0"/>
        <w:rPr>
          <w:rFonts w:cs="Arial"/>
          <w:b/>
          <w:color w:val="000000"/>
        </w:rPr>
      </w:pPr>
    </w:p>
    <w:p w14:paraId="08FD6DD4" w14:textId="00C80699" w:rsidR="00444EFE" w:rsidRPr="004F3C6A" w:rsidRDefault="00812347" w:rsidP="00812347">
      <w:pPr>
        <w:widowControl w:val="0"/>
        <w:autoSpaceDE w:val="0"/>
        <w:autoSpaceDN w:val="0"/>
        <w:adjustRightInd w:val="0"/>
        <w:snapToGrid w:val="0"/>
        <w:rPr>
          <w:rFonts w:cs="Arial"/>
          <w:b/>
          <w:color w:val="000000"/>
        </w:rPr>
      </w:pPr>
      <w:r>
        <w:rPr>
          <w:rFonts w:cs="Arial"/>
          <w:b/>
          <w:color w:val="000000"/>
        </w:rPr>
        <w:t>3.</w:t>
      </w:r>
      <w:r w:rsidR="00F3597B">
        <w:rPr>
          <w:rFonts w:cs="Arial"/>
          <w:b/>
          <w:color w:val="000000"/>
        </w:rPr>
        <w:t xml:space="preserve"> ročník: celkem 66 hodin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3769"/>
        <w:gridCol w:w="972"/>
      </w:tblGrid>
      <w:tr w:rsidR="00146F4E" w:rsidRPr="00F3597B" w14:paraId="0A952E46" w14:textId="77777777" w:rsidTr="00F3597B">
        <w:tc>
          <w:tcPr>
            <w:tcW w:w="4740" w:type="dxa"/>
            <w:vAlign w:val="center"/>
          </w:tcPr>
          <w:p w14:paraId="1419E35C" w14:textId="77777777" w:rsidR="00812347" w:rsidRPr="00F3597B" w:rsidRDefault="00812347" w:rsidP="008D67BE">
            <w:pPr>
              <w:widowControl w:val="0"/>
              <w:autoSpaceDE w:val="0"/>
              <w:autoSpaceDN w:val="0"/>
              <w:adjustRightInd w:val="0"/>
              <w:snapToGrid w:val="0"/>
              <w:jc w:val="both"/>
              <w:rPr>
                <w:rFonts w:cs="Arial"/>
                <w:b/>
              </w:rPr>
            </w:pPr>
            <w:r w:rsidRPr="00F3597B">
              <w:rPr>
                <w:rFonts w:cs="Arial"/>
                <w:b/>
                <w:color w:val="000000"/>
              </w:rPr>
              <w:t>Výsledky vzdělávání</w:t>
            </w:r>
          </w:p>
        </w:tc>
        <w:tc>
          <w:tcPr>
            <w:tcW w:w="3997" w:type="dxa"/>
            <w:vAlign w:val="center"/>
          </w:tcPr>
          <w:p w14:paraId="4033EBCE" w14:textId="77777777" w:rsidR="00812347" w:rsidRPr="00F3597B" w:rsidRDefault="00812347" w:rsidP="00F3597B">
            <w:pPr>
              <w:widowControl w:val="0"/>
              <w:autoSpaceDE w:val="0"/>
              <w:autoSpaceDN w:val="0"/>
              <w:adjustRightInd w:val="0"/>
              <w:snapToGrid w:val="0"/>
              <w:jc w:val="both"/>
              <w:rPr>
                <w:rFonts w:cs="Arial"/>
                <w:b/>
              </w:rPr>
            </w:pPr>
            <w:r w:rsidRPr="00F3597B">
              <w:rPr>
                <w:rFonts w:cs="Arial"/>
                <w:b/>
                <w:color w:val="000000"/>
              </w:rPr>
              <w:t>Číslo tématu a téma</w:t>
            </w:r>
          </w:p>
        </w:tc>
        <w:tc>
          <w:tcPr>
            <w:tcW w:w="992" w:type="dxa"/>
            <w:vAlign w:val="center"/>
          </w:tcPr>
          <w:p w14:paraId="22EA1E32" w14:textId="77777777" w:rsidR="00812347" w:rsidRPr="008D67BE" w:rsidRDefault="00812347" w:rsidP="00812347">
            <w:pPr>
              <w:rPr>
                <w:rFonts w:cs="Arial"/>
                <w:b/>
              </w:rPr>
            </w:pPr>
            <w:r w:rsidRPr="008D67BE">
              <w:rPr>
                <w:rFonts w:cs="Arial"/>
                <w:b/>
              </w:rPr>
              <w:t>Počet hodin</w:t>
            </w:r>
          </w:p>
        </w:tc>
      </w:tr>
      <w:tr w:rsidR="00146F4E" w:rsidRPr="00F3597B" w14:paraId="13142700" w14:textId="77777777" w:rsidTr="00F3597B">
        <w:tc>
          <w:tcPr>
            <w:tcW w:w="4740" w:type="dxa"/>
          </w:tcPr>
          <w:p w14:paraId="181CD932" w14:textId="77777777" w:rsidR="00812347" w:rsidRPr="00F3597B" w:rsidRDefault="00812347" w:rsidP="008D67BE">
            <w:pPr>
              <w:jc w:val="both"/>
              <w:rPr>
                <w:rFonts w:cs="Arial"/>
                <w:b/>
                <w:bCs/>
              </w:rPr>
            </w:pPr>
            <w:r w:rsidRPr="00F3597B">
              <w:rPr>
                <w:rFonts w:cs="Arial"/>
                <w:b/>
                <w:bCs/>
              </w:rPr>
              <w:t>Žák:</w:t>
            </w:r>
          </w:p>
          <w:p w14:paraId="25C51B9F" w14:textId="77777777" w:rsidR="00812347" w:rsidRPr="00F3597B" w:rsidRDefault="008D67BE" w:rsidP="008D67BE">
            <w:pPr>
              <w:pStyle w:val="Odstavecseseznamem"/>
              <w:ind w:left="0"/>
              <w:jc w:val="both"/>
              <w:rPr>
                <w:rFonts w:cs="Arial"/>
              </w:rPr>
            </w:pPr>
            <w:r>
              <w:rPr>
                <w:rFonts w:cs="Arial"/>
              </w:rPr>
              <w:t>- o</w:t>
            </w:r>
            <w:r w:rsidR="00812347" w:rsidRPr="00F3597B">
              <w:rPr>
                <w:rFonts w:cs="Arial"/>
              </w:rPr>
              <w:t>bjasní pojem inventarizace</w:t>
            </w:r>
          </w:p>
          <w:p w14:paraId="15C16F0B" w14:textId="77777777" w:rsidR="00812347" w:rsidRPr="00F3597B" w:rsidRDefault="008D67BE" w:rsidP="008D67BE">
            <w:pPr>
              <w:pStyle w:val="Odstavecseseznamem"/>
              <w:ind w:left="0"/>
              <w:jc w:val="both"/>
              <w:rPr>
                <w:rFonts w:cs="Arial"/>
              </w:rPr>
            </w:pPr>
            <w:r>
              <w:rPr>
                <w:rFonts w:cs="Arial"/>
              </w:rPr>
              <w:t>- v</w:t>
            </w:r>
            <w:r w:rsidR="00812347" w:rsidRPr="00F3597B">
              <w:rPr>
                <w:rFonts w:cs="Arial"/>
              </w:rPr>
              <w:t>yjmenuje druhy inventarizací</w:t>
            </w:r>
          </w:p>
          <w:p w14:paraId="38CDA907" w14:textId="77777777" w:rsidR="00812347" w:rsidRPr="00F3597B" w:rsidRDefault="008D67BE" w:rsidP="008D67BE">
            <w:pPr>
              <w:pStyle w:val="Odstavecseseznamem"/>
              <w:ind w:left="0"/>
              <w:jc w:val="both"/>
              <w:rPr>
                <w:rFonts w:cs="Arial"/>
              </w:rPr>
            </w:pPr>
            <w:r>
              <w:rPr>
                <w:rFonts w:cs="Arial"/>
              </w:rPr>
              <w:t>- p</w:t>
            </w:r>
            <w:r w:rsidR="00812347" w:rsidRPr="00F3597B">
              <w:rPr>
                <w:rFonts w:cs="Arial"/>
              </w:rPr>
              <w:t>opíše postup při fyzické inventuře</w:t>
            </w:r>
          </w:p>
          <w:p w14:paraId="44DA3594" w14:textId="77777777" w:rsidR="00812347" w:rsidRPr="00F3597B" w:rsidRDefault="008D67BE" w:rsidP="008D67BE">
            <w:pPr>
              <w:jc w:val="both"/>
              <w:rPr>
                <w:rFonts w:cs="Arial"/>
              </w:rPr>
            </w:pPr>
            <w:r>
              <w:rPr>
                <w:rFonts w:cs="Arial"/>
              </w:rPr>
              <w:t>- z</w:t>
            </w:r>
            <w:r w:rsidR="00812347" w:rsidRPr="00F3597B">
              <w:rPr>
                <w:rFonts w:cs="Arial"/>
              </w:rPr>
              <w:t>důvodní a popíše inventarizaci jako účinný nástroj kontroly a ochrany majetku</w:t>
            </w:r>
          </w:p>
          <w:p w14:paraId="024645E9" w14:textId="77777777" w:rsidR="00812347" w:rsidRPr="00F3597B" w:rsidRDefault="008D67BE" w:rsidP="008D67BE">
            <w:pPr>
              <w:jc w:val="both"/>
              <w:rPr>
                <w:rFonts w:cs="Arial"/>
              </w:rPr>
            </w:pPr>
            <w:r>
              <w:rPr>
                <w:rFonts w:cs="Arial"/>
              </w:rPr>
              <w:t>- u</w:t>
            </w:r>
            <w:r w:rsidR="00812347" w:rsidRPr="00F3597B">
              <w:rPr>
                <w:rFonts w:cs="Arial"/>
              </w:rPr>
              <w:t>mí vypořádat inventarizační rozdíly, jejich zjištění a vyrovnání</w:t>
            </w:r>
          </w:p>
          <w:p w14:paraId="5CF4B8A2" w14:textId="77777777" w:rsidR="00812347" w:rsidRPr="00F3597B" w:rsidRDefault="008D67BE" w:rsidP="008D67BE">
            <w:pPr>
              <w:jc w:val="both"/>
              <w:rPr>
                <w:rFonts w:cs="Arial"/>
              </w:rPr>
            </w:pPr>
            <w:r>
              <w:rPr>
                <w:rFonts w:cs="Arial"/>
              </w:rPr>
              <w:lastRenderedPageBreak/>
              <w:t>- v</w:t>
            </w:r>
            <w:r w:rsidR="00812347" w:rsidRPr="00F3597B">
              <w:rPr>
                <w:rFonts w:cs="Arial"/>
              </w:rPr>
              <w:t>yjmenuje účastníky inventarizační komise</w:t>
            </w:r>
          </w:p>
          <w:p w14:paraId="335C1983" w14:textId="77777777" w:rsidR="00812347" w:rsidRPr="00F3597B" w:rsidRDefault="008D67BE" w:rsidP="008D67BE">
            <w:pPr>
              <w:jc w:val="both"/>
              <w:rPr>
                <w:rFonts w:cs="Arial"/>
              </w:rPr>
            </w:pPr>
            <w:r>
              <w:rPr>
                <w:rFonts w:cs="Arial"/>
              </w:rPr>
              <w:t>- u</w:t>
            </w:r>
            <w:r w:rsidR="00812347" w:rsidRPr="00F3597B">
              <w:rPr>
                <w:rFonts w:cs="Arial"/>
              </w:rPr>
              <w:t>mí provést inventarizační zápis</w:t>
            </w:r>
          </w:p>
        </w:tc>
        <w:tc>
          <w:tcPr>
            <w:tcW w:w="3997" w:type="dxa"/>
          </w:tcPr>
          <w:p w14:paraId="6F4B8E54" w14:textId="77777777" w:rsidR="00812347" w:rsidRPr="00F3597B" w:rsidRDefault="00F3597B" w:rsidP="00F3597B">
            <w:pPr>
              <w:jc w:val="both"/>
              <w:rPr>
                <w:rFonts w:cs="Arial"/>
                <w:b/>
              </w:rPr>
            </w:pPr>
            <w:r>
              <w:rPr>
                <w:rFonts w:cs="Arial"/>
                <w:b/>
              </w:rPr>
              <w:lastRenderedPageBreak/>
              <w:t xml:space="preserve">1. </w:t>
            </w:r>
            <w:r w:rsidR="00812347" w:rsidRPr="00F3597B">
              <w:rPr>
                <w:rFonts w:cs="Arial"/>
                <w:b/>
              </w:rPr>
              <w:t>Inventarizace v prodejně</w:t>
            </w:r>
          </w:p>
          <w:p w14:paraId="40A02141" w14:textId="77777777" w:rsidR="00812347" w:rsidRPr="00F3597B" w:rsidRDefault="00F3597B" w:rsidP="00F3597B">
            <w:pPr>
              <w:jc w:val="both"/>
              <w:rPr>
                <w:rFonts w:cs="Arial"/>
              </w:rPr>
            </w:pPr>
            <w:r>
              <w:rPr>
                <w:rFonts w:cs="Arial"/>
              </w:rPr>
              <w:t xml:space="preserve">- </w:t>
            </w:r>
            <w:r w:rsidR="00812347" w:rsidRPr="00F3597B">
              <w:rPr>
                <w:rFonts w:cs="Arial"/>
              </w:rPr>
              <w:t>pojem</w:t>
            </w:r>
          </w:p>
          <w:p w14:paraId="5A289473" w14:textId="77777777" w:rsidR="00812347" w:rsidRPr="00F3597B" w:rsidRDefault="00F3597B" w:rsidP="00F3597B">
            <w:pPr>
              <w:jc w:val="both"/>
              <w:rPr>
                <w:rFonts w:cs="Arial"/>
              </w:rPr>
            </w:pPr>
            <w:r>
              <w:rPr>
                <w:rFonts w:cs="Arial"/>
              </w:rPr>
              <w:t>- d</w:t>
            </w:r>
            <w:r w:rsidR="00812347" w:rsidRPr="00F3597B">
              <w:rPr>
                <w:rFonts w:cs="Arial"/>
              </w:rPr>
              <w:t>ruhy inventarizací</w:t>
            </w:r>
          </w:p>
          <w:p w14:paraId="61D3F7D0" w14:textId="77777777" w:rsidR="00812347" w:rsidRPr="00F3597B" w:rsidRDefault="00F3597B" w:rsidP="00F3597B">
            <w:pPr>
              <w:jc w:val="both"/>
              <w:rPr>
                <w:rFonts w:cs="Arial"/>
              </w:rPr>
            </w:pPr>
            <w:r>
              <w:rPr>
                <w:rFonts w:cs="Arial"/>
              </w:rPr>
              <w:t>- i</w:t>
            </w:r>
            <w:r w:rsidR="00812347" w:rsidRPr="00F3597B">
              <w:rPr>
                <w:rFonts w:cs="Arial"/>
              </w:rPr>
              <w:t>nventarizační komise</w:t>
            </w:r>
          </w:p>
          <w:p w14:paraId="1BD6BFF4" w14:textId="77777777" w:rsidR="00812347" w:rsidRPr="00F3597B" w:rsidRDefault="00F3597B" w:rsidP="00F3597B">
            <w:pPr>
              <w:jc w:val="both"/>
              <w:rPr>
                <w:rFonts w:cs="Arial"/>
              </w:rPr>
            </w:pPr>
            <w:r>
              <w:rPr>
                <w:rFonts w:cs="Arial"/>
              </w:rPr>
              <w:t>- p</w:t>
            </w:r>
            <w:r w:rsidR="00812347" w:rsidRPr="00F3597B">
              <w:rPr>
                <w:rFonts w:cs="Arial"/>
              </w:rPr>
              <w:t>ostup při provádění inventarizace v prodejně</w:t>
            </w:r>
          </w:p>
          <w:p w14:paraId="188EC1DE" w14:textId="77777777" w:rsidR="00812347" w:rsidRPr="00F3597B" w:rsidRDefault="008D67BE" w:rsidP="008D67BE">
            <w:pPr>
              <w:jc w:val="both"/>
              <w:rPr>
                <w:rFonts w:cs="Arial"/>
              </w:rPr>
            </w:pPr>
            <w:r>
              <w:rPr>
                <w:rFonts w:cs="Arial"/>
              </w:rPr>
              <w:t>- m</w:t>
            </w:r>
            <w:r w:rsidR="00812347" w:rsidRPr="00F3597B">
              <w:rPr>
                <w:rFonts w:cs="Arial"/>
              </w:rPr>
              <w:t>anko/přebytek</w:t>
            </w:r>
          </w:p>
          <w:p w14:paraId="37B02D67" w14:textId="77777777" w:rsidR="00812347" w:rsidRPr="00F3597B" w:rsidRDefault="008D67BE" w:rsidP="008D67BE">
            <w:pPr>
              <w:jc w:val="both"/>
              <w:rPr>
                <w:rFonts w:cs="Arial"/>
              </w:rPr>
            </w:pPr>
            <w:r>
              <w:rPr>
                <w:rFonts w:cs="Arial"/>
              </w:rPr>
              <w:lastRenderedPageBreak/>
              <w:t>- v</w:t>
            </w:r>
            <w:r w:rsidR="00812347" w:rsidRPr="00F3597B">
              <w:rPr>
                <w:rFonts w:cs="Arial"/>
              </w:rPr>
              <w:t>ypořádání inventarizačních rozdílů</w:t>
            </w:r>
          </w:p>
          <w:p w14:paraId="7CCA9464" w14:textId="77777777" w:rsidR="00812347" w:rsidRPr="00F3597B" w:rsidRDefault="008D67BE" w:rsidP="008D67BE">
            <w:pPr>
              <w:jc w:val="both"/>
              <w:rPr>
                <w:rFonts w:cs="Arial"/>
              </w:rPr>
            </w:pPr>
            <w:r>
              <w:rPr>
                <w:rFonts w:cs="Arial"/>
              </w:rPr>
              <w:t>- p</w:t>
            </w:r>
            <w:r w:rsidR="00812347" w:rsidRPr="00F3597B">
              <w:rPr>
                <w:rFonts w:cs="Arial"/>
              </w:rPr>
              <w:t>ísemnosti při inventarizaci</w:t>
            </w:r>
          </w:p>
        </w:tc>
        <w:tc>
          <w:tcPr>
            <w:tcW w:w="992" w:type="dxa"/>
          </w:tcPr>
          <w:p w14:paraId="02ABC794" w14:textId="77777777" w:rsidR="00812347" w:rsidRPr="008D67BE" w:rsidRDefault="00812347" w:rsidP="00812347">
            <w:pPr>
              <w:jc w:val="center"/>
              <w:rPr>
                <w:rFonts w:cs="Arial"/>
                <w:b/>
              </w:rPr>
            </w:pPr>
            <w:r w:rsidRPr="008D67BE">
              <w:rPr>
                <w:rFonts w:cs="Arial"/>
                <w:b/>
              </w:rPr>
              <w:lastRenderedPageBreak/>
              <w:t>12</w:t>
            </w:r>
          </w:p>
        </w:tc>
      </w:tr>
      <w:tr w:rsidR="00146F4E" w:rsidRPr="00F3597B" w14:paraId="7AEDE699" w14:textId="77777777" w:rsidTr="00F3597B">
        <w:tc>
          <w:tcPr>
            <w:tcW w:w="4740" w:type="dxa"/>
          </w:tcPr>
          <w:p w14:paraId="0728E141" w14:textId="77777777" w:rsidR="00812347" w:rsidRPr="00F3597B" w:rsidRDefault="008D67BE" w:rsidP="008D67BE">
            <w:pPr>
              <w:jc w:val="both"/>
              <w:rPr>
                <w:rFonts w:cs="Arial"/>
              </w:rPr>
            </w:pPr>
            <w:r>
              <w:rPr>
                <w:rFonts w:cs="Arial"/>
              </w:rPr>
              <w:t>- c</w:t>
            </w:r>
            <w:r w:rsidR="00812347" w:rsidRPr="00F3597B">
              <w:rPr>
                <w:rFonts w:cs="Arial"/>
              </w:rPr>
              <w:t>harakterizuje činnost České obchodní inspekce, Státní zemědělské a</w:t>
            </w:r>
            <w:r>
              <w:rPr>
                <w:rFonts w:cs="Arial"/>
              </w:rPr>
              <w:t> </w:t>
            </w:r>
            <w:r w:rsidR="00812347" w:rsidRPr="00F3597B">
              <w:rPr>
                <w:rFonts w:cs="Arial"/>
              </w:rPr>
              <w:t>potravinářské inspekce, zná předmět kontroly</w:t>
            </w:r>
          </w:p>
          <w:p w14:paraId="46563236" w14:textId="2D1463B4" w:rsidR="00812347" w:rsidRPr="00F3597B" w:rsidRDefault="008D67BE" w:rsidP="008D67BE">
            <w:pPr>
              <w:jc w:val="both"/>
              <w:rPr>
                <w:rFonts w:cs="Arial"/>
              </w:rPr>
            </w:pPr>
            <w:r>
              <w:rPr>
                <w:rFonts w:cs="Arial"/>
              </w:rPr>
              <w:t>- v</w:t>
            </w:r>
            <w:r w:rsidR="00812347" w:rsidRPr="00F3597B">
              <w:rPr>
                <w:rFonts w:cs="Arial"/>
              </w:rPr>
              <w:t>ysvětlí rozdíl mezi kompetencemi České obchodní inspekce, Státní zemědělské a</w:t>
            </w:r>
            <w:r w:rsidR="00444EFE">
              <w:rPr>
                <w:rFonts w:cs="Arial"/>
              </w:rPr>
              <w:t> </w:t>
            </w:r>
            <w:r w:rsidR="00812347" w:rsidRPr="00F3597B">
              <w:rPr>
                <w:rFonts w:cs="Arial"/>
              </w:rPr>
              <w:t>potravinářské inspekce</w:t>
            </w:r>
          </w:p>
          <w:p w14:paraId="73D112E9" w14:textId="77777777" w:rsidR="00812347" w:rsidRPr="00F3597B" w:rsidRDefault="008D67BE" w:rsidP="008D67BE">
            <w:pPr>
              <w:jc w:val="both"/>
              <w:rPr>
                <w:rFonts w:cs="Arial"/>
              </w:rPr>
            </w:pPr>
            <w:r>
              <w:rPr>
                <w:rFonts w:cs="Arial"/>
              </w:rPr>
              <w:t>- z</w:t>
            </w:r>
            <w:r w:rsidR="00812347" w:rsidRPr="00F3597B">
              <w:rPr>
                <w:rFonts w:cs="Arial"/>
              </w:rPr>
              <w:t>ná právní předpisy, ve kterých jsou zakotveny postupy týkající se reklamací</w:t>
            </w:r>
          </w:p>
          <w:p w14:paraId="36CF77EB" w14:textId="77777777" w:rsidR="00812347" w:rsidRPr="00F3597B" w:rsidRDefault="008D67BE" w:rsidP="008D67BE">
            <w:pPr>
              <w:jc w:val="both"/>
              <w:rPr>
                <w:rFonts w:cs="Arial"/>
              </w:rPr>
            </w:pPr>
            <w:r>
              <w:rPr>
                <w:rFonts w:cs="Arial"/>
              </w:rPr>
              <w:t>- z</w:t>
            </w:r>
            <w:r w:rsidR="00812347" w:rsidRPr="00F3597B">
              <w:rPr>
                <w:rFonts w:cs="Arial"/>
              </w:rPr>
              <w:t>ná postupy při vyřizování reklamací</w:t>
            </w:r>
          </w:p>
          <w:p w14:paraId="50385533" w14:textId="77777777" w:rsidR="00812347" w:rsidRPr="00F3597B" w:rsidRDefault="008D67BE" w:rsidP="008D67BE">
            <w:pPr>
              <w:jc w:val="both"/>
              <w:rPr>
                <w:rFonts w:cs="Arial"/>
              </w:rPr>
            </w:pPr>
            <w:r>
              <w:rPr>
                <w:rFonts w:cs="Arial"/>
              </w:rPr>
              <w:t>- o</w:t>
            </w:r>
            <w:r w:rsidR="00812347" w:rsidRPr="00F3597B">
              <w:rPr>
                <w:rFonts w:cs="Arial"/>
              </w:rPr>
              <w:t>rientuje se v příslušných právních normách</w:t>
            </w:r>
          </w:p>
          <w:p w14:paraId="1C2975C6" w14:textId="77777777" w:rsidR="00812347" w:rsidRPr="00F3597B" w:rsidRDefault="008D67BE" w:rsidP="008D67BE">
            <w:pPr>
              <w:jc w:val="both"/>
              <w:rPr>
                <w:rFonts w:cs="Arial"/>
              </w:rPr>
            </w:pPr>
            <w:r>
              <w:rPr>
                <w:rFonts w:cs="Arial"/>
              </w:rPr>
              <w:t>- s</w:t>
            </w:r>
            <w:r w:rsidR="00812347" w:rsidRPr="00F3597B">
              <w:rPr>
                <w:rFonts w:cs="Arial"/>
              </w:rPr>
              <w:t>právně reaguje v modelových situacích, upevní si získané vědomosti</w:t>
            </w:r>
          </w:p>
        </w:tc>
        <w:tc>
          <w:tcPr>
            <w:tcW w:w="3997" w:type="dxa"/>
          </w:tcPr>
          <w:p w14:paraId="7D97E426" w14:textId="77777777" w:rsidR="00812347" w:rsidRPr="00F3597B" w:rsidRDefault="008D67BE" w:rsidP="008D67BE">
            <w:pPr>
              <w:pStyle w:val="Odstavecseseznamem"/>
              <w:ind w:left="0"/>
              <w:jc w:val="both"/>
              <w:rPr>
                <w:rFonts w:cs="Arial"/>
                <w:b/>
              </w:rPr>
            </w:pPr>
            <w:r>
              <w:rPr>
                <w:rFonts w:cs="Arial"/>
                <w:b/>
              </w:rPr>
              <w:t xml:space="preserve">2. </w:t>
            </w:r>
            <w:r w:rsidR="00812347" w:rsidRPr="00F3597B">
              <w:rPr>
                <w:rFonts w:cs="Arial"/>
                <w:b/>
              </w:rPr>
              <w:t>Ochrana spotřebitele</w:t>
            </w:r>
          </w:p>
          <w:p w14:paraId="471880FD" w14:textId="77777777" w:rsidR="00812347" w:rsidRPr="00F3597B" w:rsidRDefault="008D67BE" w:rsidP="008D67BE">
            <w:pPr>
              <w:jc w:val="both"/>
              <w:rPr>
                <w:rFonts w:cs="Arial"/>
              </w:rPr>
            </w:pPr>
            <w:r>
              <w:rPr>
                <w:rFonts w:cs="Arial"/>
              </w:rPr>
              <w:t>- p</w:t>
            </w:r>
            <w:r w:rsidR="00812347" w:rsidRPr="00F3597B">
              <w:rPr>
                <w:rFonts w:cs="Arial"/>
              </w:rPr>
              <w:t>rávní předpisy týkající se ochrany spotřebitele – práva spotřebitele</w:t>
            </w:r>
          </w:p>
          <w:p w14:paraId="12193511" w14:textId="77777777" w:rsidR="00812347" w:rsidRPr="00F3597B" w:rsidRDefault="008D67BE" w:rsidP="008D67BE">
            <w:pPr>
              <w:jc w:val="both"/>
              <w:rPr>
                <w:rFonts w:cs="Arial"/>
              </w:rPr>
            </w:pPr>
            <w:r>
              <w:rPr>
                <w:rFonts w:cs="Arial"/>
              </w:rPr>
              <w:t>- z</w:t>
            </w:r>
            <w:r w:rsidR="00812347" w:rsidRPr="00F3597B">
              <w:rPr>
                <w:rFonts w:cs="Arial"/>
              </w:rPr>
              <w:t>ákon o ochraně spotřebitele</w:t>
            </w:r>
          </w:p>
          <w:p w14:paraId="6C1587C4" w14:textId="77777777" w:rsidR="00812347" w:rsidRPr="00F3597B" w:rsidRDefault="008D67BE" w:rsidP="008D67BE">
            <w:pPr>
              <w:jc w:val="both"/>
              <w:rPr>
                <w:rFonts w:cs="Arial"/>
              </w:rPr>
            </w:pPr>
            <w:r>
              <w:rPr>
                <w:rFonts w:cs="Arial"/>
              </w:rPr>
              <w:t>- d</w:t>
            </w:r>
            <w:r w:rsidR="00812347" w:rsidRPr="00F3597B">
              <w:rPr>
                <w:rFonts w:cs="Arial"/>
              </w:rPr>
              <w:t>iskriminace spotřebitele a</w:t>
            </w:r>
            <w:r>
              <w:rPr>
                <w:rFonts w:cs="Arial"/>
              </w:rPr>
              <w:t> </w:t>
            </w:r>
            <w:r w:rsidR="00812347" w:rsidRPr="00F3597B">
              <w:rPr>
                <w:rFonts w:cs="Arial"/>
              </w:rPr>
              <w:t>agresivní praktiky</w:t>
            </w:r>
          </w:p>
          <w:p w14:paraId="11066C0F" w14:textId="77777777" w:rsidR="00812347" w:rsidRPr="00F3597B" w:rsidRDefault="008D67BE" w:rsidP="008D67BE">
            <w:pPr>
              <w:jc w:val="both"/>
              <w:rPr>
                <w:rFonts w:cs="Arial"/>
              </w:rPr>
            </w:pPr>
            <w:r>
              <w:rPr>
                <w:rFonts w:cs="Arial"/>
              </w:rPr>
              <w:t>- z</w:t>
            </w:r>
            <w:r w:rsidR="00812347" w:rsidRPr="00F3597B">
              <w:rPr>
                <w:rFonts w:cs="Arial"/>
              </w:rPr>
              <w:t>ákon o české obchodní inspekci</w:t>
            </w:r>
          </w:p>
          <w:p w14:paraId="3E6C26AF" w14:textId="77777777" w:rsidR="00812347" w:rsidRPr="00F3597B" w:rsidRDefault="008D67BE" w:rsidP="008D67BE">
            <w:pPr>
              <w:jc w:val="both"/>
              <w:rPr>
                <w:rFonts w:cs="Arial"/>
              </w:rPr>
            </w:pPr>
            <w:r>
              <w:rPr>
                <w:rFonts w:cs="Arial"/>
              </w:rPr>
              <w:t>- o</w:t>
            </w:r>
            <w:r w:rsidR="00812347" w:rsidRPr="00F3597B">
              <w:rPr>
                <w:rFonts w:cs="Arial"/>
              </w:rPr>
              <w:t>bčanský zákoník</w:t>
            </w:r>
          </w:p>
          <w:p w14:paraId="5614D9FF" w14:textId="77777777" w:rsidR="00812347" w:rsidRPr="00F3597B" w:rsidRDefault="008D67BE" w:rsidP="008D67BE">
            <w:pPr>
              <w:jc w:val="both"/>
              <w:rPr>
                <w:rFonts w:cs="Arial"/>
              </w:rPr>
            </w:pPr>
            <w:r>
              <w:rPr>
                <w:rFonts w:cs="Arial"/>
              </w:rPr>
              <w:t>- o</w:t>
            </w:r>
            <w:r w:rsidR="00812347" w:rsidRPr="00F3597B">
              <w:rPr>
                <w:rFonts w:cs="Arial"/>
              </w:rPr>
              <w:t>bchodní zákoník</w:t>
            </w:r>
          </w:p>
          <w:p w14:paraId="78FBDDFB" w14:textId="77777777" w:rsidR="00812347" w:rsidRPr="00F3597B" w:rsidRDefault="008D67BE" w:rsidP="008D67BE">
            <w:pPr>
              <w:jc w:val="both"/>
              <w:rPr>
                <w:rFonts w:cs="Arial"/>
              </w:rPr>
            </w:pPr>
            <w:r>
              <w:rPr>
                <w:rFonts w:cs="Arial"/>
              </w:rPr>
              <w:t>- ž</w:t>
            </w:r>
            <w:r w:rsidR="00812347" w:rsidRPr="00F3597B">
              <w:rPr>
                <w:rFonts w:cs="Arial"/>
              </w:rPr>
              <w:t>ivnostenský zákon</w:t>
            </w:r>
          </w:p>
          <w:p w14:paraId="717FD7EC" w14:textId="77777777" w:rsidR="00812347" w:rsidRPr="00F3597B" w:rsidRDefault="008D67BE" w:rsidP="008D67BE">
            <w:pPr>
              <w:jc w:val="both"/>
              <w:rPr>
                <w:rFonts w:cs="Arial"/>
              </w:rPr>
            </w:pPr>
            <w:r>
              <w:rPr>
                <w:rFonts w:cs="Arial"/>
              </w:rPr>
              <w:t>- v</w:t>
            </w:r>
            <w:r w:rsidR="00812347" w:rsidRPr="00F3597B">
              <w:rPr>
                <w:rFonts w:cs="Arial"/>
              </w:rPr>
              <w:t>yřizování reklamací spotřebitele</w:t>
            </w:r>
          </w:p>
          <w:p w14:paraId="508B6EBF" w14:textId="77777777" w:rsidR="00812347" w:rsidRPr="00F3597B" w:rsidRDefault="008D67BE" w:rsidP="008D67BE">
            <w:pPr>
              <w:jc w:val="both"/>
              <w:rPr>
                <w:rFonts w:cs="Arial"/>
              </w:rPr>
            </w:pPr>
            <w:r>
              <w:rPr>
                <w:rFonts w:cs="Arial"/>
              </w:rPr>
              <w:t>- d</w:t>
            </w:r>
            <w:r w:rsidR="00812347" w:rsidRPr="00F3597B">
              <w:rPr>
                <w:rFonts w:cs="Arial"/>
              </w:rPr>
              <w:t>ruhy vad zboží</w:t>
            </w:r>
          </w:p>
          <w:p w14:paraId="10247287" w14:textId="77777777" w:rsidR="00812347" w:rsidRPr="008D67BE" w:rsidRDefault="008D67BE" w:rsidP="008D67BE">
            <w:pPr>
              <w:jc w:val="both"/>
              <w:rPr>
                <w:rFonts w:cs="Arial"/>
              </w:rPr>
            </w:pPr>
            <w:r>
              <w:rPr>
                <w:rFonts w:cs="Arial"/>
              </w:rPr>
              <w:t>- p</w:t>
            </w:r>
            <w:r w:rsidR="00812347" w:rsidRPr="00F3597B">
              <w:rPr>
                <w:rFonts w:cs="Arial"/>
              </w:rPr>
              <w:t xml:space="preserve">ředpisy a zásady pro vyřizování reklamací </w:t>
            </w:r>
          </w:p>
        </w:tc>
        <w:tc>
          <w:tcPr>
            <w:tcW w:w="992" w:type="dxa"/>
          </w:tcPr>
          <w:p w14:paraId="614A500D" w14:textId="77777777" w:rsidR="00812347" w:rsidRPr="008D67BE" w:rsidRDefault="00812347" w:rsidP="00812347">
            <w:pPr>
              <w:jc w:val="center"/>
              <w:rPr>
                <w:rFonts w:cs="Arial"/>
                <w:b/>
              </w:rPr>
            </w:pPr>
            <w:r w:rsidRPr="008D67BE">
              <w:rPr>
                <w:rFonts w:cs="Arial"/>
                <w:b/>
              </w:rPr>
              <w:t>14</w:t>
            </w:r>
          </w:p>
        </w:tc>
      </w:tr>
      <w:tr w:rsidR="00146F4E" w:rsidRPr="00F3597B" w14:paraId="32ADF8DE" w14:textId="77777777" w:rsidTr="00F3597B">
        <w:tc>
          <w:tcPr>
            <w:tcW w:w="4740" w:type="dxa"/>
          </w:tcPr>
          <w:p w14:paraId="13B480A8" w14:textId="77777777" w:rsidR="00812347" w:rsidRPr="00F3597B" w:rsidRDefault="002D4433" w:rsidP="002D4433">
            <w:pPr>
              <w:jc w:val="both"/>
              <w:rPr>
                <w:rFonts w:cs="Arial"/>
              </w:rPr>
            </w:pPr>
            <w:r>
              <w:rPr>
                <w:rFonts w:cs="Arial"/>
              </w:rPr>
              <w:t>- v</w:t>
            </w:r>
            <w:r w:rsidR="00812347" w:rsidRPr="00F3597B">
              <w:rPr>
                <w:rFonts w:cs="Arial"/>
              </w:rPr>
              <w:t>ysvětlí rozdíl mezi maloobchodem a</w:t>
            </w:r>
            <w:r>
              <w:rPr>
                <w:rFonts w:cs="Arial"/>
              </w:rPr>
              <w:t> </w:t>
            </w:r>
            <w:r w:rsidR="00812347" w:rsidRPr="00F3597B">
              <w:rPr>
                <w:rFonts w:cs="Arial"/>
              </w:rPr>
              <w:t>velkoobchodem</w:t>
            </w:r>
          </w:p>
          <w:p w14:paraId="0EB8774A" w14:textId="77777777" w:rsidR="00812347" w:rsidRPr="00F3597B" w:rsidRDefault="002D4433" w:rsidP="002D4433">
            <w:pPr>
              <w:jc w:val="both"/>
              <w:rPr>
                <w:rFonts w:cs="Arial"/>
              </w:rPr>
            </w:pPr>
            <w:r>
              <w:rPr>
                <w:rFonts w:cs="Arial"/>
              </w:rPr>
              <w:t>- c</w:t>
            </w:r>
            <w:r w:rsidR="00812347" w:rsidRPr="00F3597B">
              <w:rPr>
                <w:rFonts w:cs="Arial"/>
              </w:rPr>
              <w:t>harakterizuje sklady z hlediska výstavby, funkce v zásobovacím systému a</w:t>
            </w:r>
            <w:r>
              <w:rPr>
                <w:rFonts w:cs="Arial"/>
              </w:rPr>
              <w:t> </w:t>
            </w:r>
            <w:r w:rsidR="00812347" w:rsidRPr="00F3597B">
              <w:rPr>
                <w:rFonts w:cs="Arial"/>
              </w:rPr>
              <w:t xml:space="preserve">z hlediska sortimentu </w:t>
            </w:r>
          </w:p>
          <w:p w14:paraId="55C50595" w14:textId="77777777" w:rsidR="00812347" w:rsidRPr="00F3597B" w:rsidRDefault="002D4433" w:rsidP="002D4433">
            <w:pPr>
              <w:jc w:val="both"/>
              <w:rPr>
                <w:rFonts w:cs="Arial"/>
              </w:rPr>
            </w:pPr>
            <w:r>
              <w:rPr>
                <w:rFonts w:cs="Arial"/>
              </w:rPr>
              <w:t>- p</w:t>
            </w:r>
            <w:r w:rsidR="00812347" w:rsidRPr="00F3597B">
              <w:rPr>
                <w:rFonts w:cs="Arial"/>
              </w:rPr>
              <w:t>opíše pracovní operace ve velkoobchodě</w:t>
            </w:r>
          </w:p>
          <w:p w14:paraId="02740BB6" w14:textId="77777777" w:rsidR="00812347" w:rsidRPr="00F3597B" w:rsidRDefault="002D4433" w:rsidP="002D4433">
            <w:pPr>
              <w:jc w:val="both"/>
              <w:rPr>
                <w:rFonts w:cs="Arial"/>
              </w:rPr>
            </w:pPr>
            <w:r>
              <w:rPr>
                <w:rFonts w:cs="Arial"/>
              </w:rPr>
              <w:t>- a</w:t>
            </w:r>
            <w:r w:rsidR="00812347" w:rsidRPr="00F3597B">
              <w:rPr>
                <w:rFonts w:cs="Arial"/>
              </w:rPr>
              <w:t>plikuje doporučené postupy při vyhledávání, navazování a udržování kontaktů se zákazníky i obchodními firmami</w:t>
            </w:r>
          </w:p>
          <w:p w14:paraId="38F1EBC8" w14:textId="77777777" w:rsidR="00812347" w:rsidRPr="00F3597B" w:rsidRDefault="002D4433" w:rsidP="002D4433">
            <w:pPr>
              <w:jc w:val="both"/>
              <w:rPr>
                <w:rFonts w:cs="Arial"/>
              </w:rPr>
            </w:pPr>
            <w:r>
              <w:rPr>
                <w:rFonts w:cs="Arial"/>
              </w:rPr>
              <w:t>- z</w:t>
            </w:r>
            <w:r w:rsidR="00812347" w:rsidRPr="00F3597B">
              <w:rPr>
                <w:rFonts w:cs="Arial"/>
              </w:rPr>
              <w:t>ná kategorizaci velkoobchodních skladů</w:t>
            </w:r>
          </w:p>
          <w:p w14:paraId="33EF2702" w14:textId="77777777" w:rsidR="00812347" w:rsidRPr="00F3597B" w:rsidRDefault="002D4433" w:rsidP="002D4433">
            <w:pPr>
              <w:jc w:val="both"/>
              <w:rPr>
                <w:rFonts w:cs="Arial"/>
              </w:rPr>
            </w:pPr>
            <w:r>
              <w:rPr>
                <w:rFonts w:cs="Arial"/>
              </w:rPr>
              <w:t>- c</w:t>
            </w:r>
            <w:r w:rsidR="00812347" w:rsidRPr="00F3597B">
              <w:rPr>
                <w:rFonts w:cs="Arial"/>
              </w:rPr>
              <w:t>harakterizuje vhodné manipulační a</w:t>
            </w:r>
            <w:r>
              <w:rPr>
                <w:rFonts w:cs="Arial"/>
              </w:rPr>
              <w:t> </w:t>
            </w:r>
            <w:r w:rsidR="00812347" w:rsidRPr="00F3597B">
              <w:rPr>
                <w:rFonts w:cs="Arial"/>
              </w:rPr>
              <w:t>přepravní prostředky ve skladu a</w:t>
            </w:r>
            <w:r>
              <w:rPr>
                <w:rFonts w:cs="Arial"/>
              </w:rPr>
              <w:t> </w:t>
            </w:r>
            <w:r w:rsidR="00812347" w:rsidRPr="00F3597B">
              <w:rPr>
                <w:rFonts w:cs="Arial"/>
              </w:rPr>
              <w:t>v obchodě</w:t>
            </w:r>
          </w:p>
          <w:p w14:paraId="78B84FEA" w14:textId="30401362" w:rsidR="00812347" w:rsidRPr="00F3597B" w:rsidRDefault="002D4433" w:rsidP="002D4433">
            <w:pPr>
              <w:jc w:val="both"/>
              <w:rPr>
                <w:rFonts w:cs="Arial"/>
              </w:rPr>
            </w:pPr>
            <w:r>
              <w:rPr>
                <w:rFonts w:cs="Arial"/>
              </w:rPr>
              <w:t>- c</w:t>
            </w:r>
            <w:r w:rsidR="00812347" w:rsidRPr="00F3597B">
              <w:rPr>
                <w:rFonts w:cs="Arial"/>
              </w:rPr>
              <w:t>harakterizuje ostatní zařízení skladu a</w:t>
            </w:r>
            <w:r w:rsidR="00444EFE">
              <w:rPr>
                <w:rFonts w:cs="Arial"/>
              </w:rPr>
              <w:t> </w:t>
            </w:r>
            <w:r w:rsidR="00812347" w:rsidRPr="00F3597B">
              <w:rPr>
                <w:rFonts w:cs="Arial"/>
              </w:rPr>
              <w:t>obchodu</w:t>
            </w:r>
          </w:p>
          <w:p w14:paraId="51DEBC31" w14:textId="77777777" w:rsidR="00812347" w:rsidRPr="00F3597B" w:rsidRDefault="002D4433" w:rsidP="002D4433">
            <w:pPr>
              <w:jc w:val="both"/>
              <w:rPr>
                <w:rFonts w:cs="Arial"/>
              </w:rPr>
            </w:pPr>
            <w:r>
              <w:rPr>
                <w:rFonts w:cs="Arial"/>
              </w:rPr>
              <w:t>- u</w:t>
            </w:r>
            <w:r w:rsidR="00812347" w:rsidRPr="00F3597B">
              <w:rPr>
                <w:rFonts w:cs="Arial"/>
              </w:rPr>
              <w:t>platňuje poznatky a dovednosti z</w:t>
            </w:r>
            <w:r>
              <w:rPr>
                <w:rFonts w:cs="Arial"/>
              </w:rPr>
              <w:t> </w:t>
            </w:r>
            <w:r w:rsidR="00812347" w:rsidRPr="00F3597B">
              <w:rPr>
                <w:rFonts w:cs="Arial"/>
              </w:rPr>
              <w:t>předmětů I</w:t>
            </w:r>
            <w:r w:rsidR="00146F4E">
              <w:rPr>
                <w:rFonts w:cs="Arial"/>
              </w:rPr>
              <w:t>C</w:t>
            </w:r>
            <w:r w:rsidR="00812347" w:rsidRPr="00F3597B">
              <w:rPr>
                <w:rFonts w:cs="Arial"/>
              </w:rPr>
              <w:t>T při skladových operacích</w:t>
            </w:r>
          </w:p>
        </w:tc>
        <w:tc>
          <w:tcPr>
            <w:tcW w:w="3997" w:type="dxa"/>
          </w:tcPr>
          <w:p w14:paraId="68E68B20" w14:textId="77777777" w:rsidR="00812347" w:rsidRPr="00F3597B" w:rsidRDefault="008D67BE" w:rsidP="008D67BE">
            <w:pPr>
              <w:jc w:val="both"/>
              <w:rPr>
                <w:rFonts w:cs="Arial"/>
                <w:b/>
              </w:rPr>
            </w:pPr>
            <w:r>
              <w:rPr>
                <w:rFonts w:cs="Arial"/>
                <w:b/>
              </w:rPr>
              <w:t xml:space="preserve">3. </w:t>
            </w:r>
            <w:r w:rsidR="00812347" w:rsidRPr="00F3597B">
              <w:rPr>
                <w:rFonts w:cs="Arial"/>
                <w:b/>
              </w:rPr>
              <w:t>Velkoobchod</w:t>
            </w:r>
          </w:p>
          <w:p w14:paraId="6F7436F8" w14:textId="77777777" w:rsidR="00812347" w:rsidRPr="00F3597B" w:rsidRDefault="008D67BE" w:rsidP="008D67BE">
            <w:pPr>
              <w:jc w:val="both"/>
              <w:rPr>
                <w:rFonts w:cs="Arial"/>
              </w:rPr>
            </w:pPr>
            <w:r>
              <w:rPr>
                <w:rFonts w:cs="Arial"/>
              </w:rPr>
              <w:t>- v</w:t>
            </w:r>
            <w:r w:rsidR="00812347" w:rsidRPr="00F3597B">
              <w:rPr>
                <w:rFonts w:cs="Arial"/>
              </w:rPr>
              <w:t>ýznam a funkce velkoobchodu</w:t>
            </w:r>
          </w:p>
          <w:p w14:paraId="586DBAF5" w14:textId="77777777" w:rsidR="00812347" w:rsidRPr="00F3597B" w:rsidRDefault="008D67BE" w:rsidP="008D67BE">
            <w:pPr>
              <w:jc w:val="both"/>
              <w:rPr>
                <w:rFonts w:cs="Arial"/>
              </w:rPr>
            </w:pPr>
            <w:r>
              <w:rPr>
                <w:rFonts w:cs="Arial"/>
              </w:rPr>
              <w:t>- č</w:t>
            </w:r>
            <w:r w:rsidR="00812347" w:rsidRPr="00F3597B">
              <w:rPr>
                <w:rFonts w:cs="Arial"/>
              </w:rPr>
              <w:t>lenění VO skladů z hlediska výstavby</w:t>
            </w:r>
          </w:p>
          <w:p w14:paraId="04AA3461" w14:textId="77777777" w:rsidR="00812347" w:rsidRPr="00F3597B" w:rsidRDefault="008D67BE" w:rsidP="008D67BE">
            <w:pPr>
              <w:jc w:val="both"/>
              <w:rPr>
                <w:rFonts w:cs="Arial"/>
              </w:rPr>
            </w:pPr>
            <w:r>
              <w:rPr>
                <w:rFonts w:cs="Arial"/>
              </w:rPr>
              <w:t>- č</w:t>
            </w:r>
            <w:r w:rsidR="00812347" w:rsidRPr="00F3597B">
              <w:rPr>
                <w:rFonts w:cs="Arial"/>
              </w:rPr>
              <w:t>lenění VO skladů z hlediska funkce v zásobovacím systému</w:t>
            </w:r>
          </w:p>
          <w:p w14:paraId="10A82BE2" w14:textId="77777777" w:rsidR="00812347" w:rsidRPr="00F3597B" w:rsidRDefault="008D67BE" w:rsidP="008D67BE">
            <w:pPr>
              <w:jc w:val="both"/>
              <w:rPr>
                <w:rFonts w:cs="Arial"/>
              </w:rPr>
            </w:pPr>
            <w:r>
              <w:rPr>
                <w:rFonts w:cs="Arial"/>
              </w:rPr>
              <w:t>- č</w:t>
            </w:r>
            <w:r w:rsidR="00812347" w:rsidRPr="00F3597B">
              <w:rPr>
                <w:rFonts w:cs="Arial"/>
              </w:rPr>
              <w:t>lenění VO skladů z hlediska sortimentu</w:t>
            </w:r>
          </w:p>
          <w:p w14:paraId="1EA82AE3" w14:textId="77777777" w:rsidR="00812347" w:rsidRPr="00F3597B" w:rsidRDefault="008D67BE" w:rsidP="008D67BE">
            <w:pPr>
              <w:jc w:val="both"/>
              <w:rPr>
                <w:rFonts w:cs="Arial"/>
              </w:rPr>
            </w:pPr>
            <w:r>
              <w:rPr>
                <w:rFonts w:cs="Arial"/>
              </w:rPr>
              <w:t>- č</w:t>
            </w:r>
            <w:r w:rsidR="00812347" w:rsidRPr="00F3597B">
              <w:rPr>
                <w:rFonts w:cs="Arial"/>
              </w:rPr>
              <w:t>lenění VO skladů z hlediska kvality skladu</w:t>
            </w:r>
          </w:p>
          <w:p w14:paraId="3481F944" w14:textId="77777777" w:rsidR="00812347" w:rsidRPr="00F3597B" w:rsidRDefault="008D67BE" w:rsidP="008D67BE">
            <w:pPr>
              <w:jc w:val="both"/>
              <w:rPr>
                <w:rFonts w:cs="Arial"/>
              </w:rPr>
            </w:pPr>
            <w:r>
              <w:rPr>
                <w:rFonts w:cs="Arial"/>
              </w:rPr>
              <w:t>- č</w:t>
            </w:r>
            <w:r w:rsidR="00812347" w:rsidRPr="00F3597B">
              <w:rPr>
                <w:rFonts w:cs="Arial"/>
              </w:rPr>
              <w:t>lenění skladů podle stupně mechanizace</w:t>
            </w:r>
          </w:p>
          <w:p w14:paraId="79448562" w14:textId="77777777" w:rsidR="00812347" w:rsidRPr="00F3597B" w:rsidRDefault="008D67BE" w:rsidP="008D67BE">
            <w:pPr>
              <w:jc w:val="both"/>
              <w:rPr>
                <w:rFonts w:cs="Arial"/>
              </w:rPr>
            </w:pPr>
            <w:r>
              <w:rPr>
                <w:rFonts w:cs="Arial"/>
              </w:rPr>
              <w:t>- f</w:t>
            </w:r>
            <w:r w:rsidR="00812347" w:rsidRPr="00F3597B">
              <w:rPr>
                <w:rFonts w:cs="Arial"/>
              </w:rPr>
              <w:t>ormy velkoobchodní činnosti</w:t>
            </w:r>
          </w:p>
          <w:p w14:paraId="54BDFF14" w14:textId="77777777" w:rsidR="00812347" w:rsidRPr="00F3597B" w:rsidRDefault="008D67BE" w:rsidP="008D67BE">
            <w:pPr>
              <w:jc w:val="both"/>
              <w:rPr>
                <w:rFonts w:cs="Arial"/>
              </w:rPr>
            </w:pPr>
            <w:r>
              <w:rPr>
                <w:rFonts w:cs="Arial"/>
              </w:rPr>
              <w:t>- p</w:t>
            </w:r>
            <w:r w:rsidR="00812347" w:rsidRPr="00F3597B">
              <w:rPr>
                <w:rFonts w:cs="Arial"/>
              </w:rPr>
              <w:t>racovní operace ve velkoobchodě</w:t>
            </w:r>
          </w:p>
          <w:p w14:paraId="17EF937C" w14:textId="77777777" w:rsidR="00812347" w:rsidRPr="00F3597B" w:rsidRDefault="008D67BE" w:rsidP="008D67BE">
            <w:pPr>
              <w:jc w:val="both"/>
              <w:rPr>
                <w:rFonts w:cs="Arial"/>
              </w:rPr>
            </w:pPr>
            <w:r>
              <w:rPr>
                <w:rFonts w:cs="Arial"/>
              </w:rPr>
              <w:t>- o</w:t>
            </w:r>
            <w:r w:rsidR="00812347" w:rsidRPr="00F3597B">
              <w:rPr>
                <w:rFonts w:cs="Arial"/>
              </w:rPr>
              <w:t>dběratelsko-dodavatelské vztahy</w:t>
            </w:r>
          </w:p>
          <w:p w14:paraId="5CF9C121" w14:textId="77777777" w:rsidR="00812347" w:rsidRPr="00F3597B" w:rsidRDefault="008D67BE" w:rsidP="008D67BE">
            <w:pPr>
              <w:jc w:val="both"/>
              <w:rPr>
                <w:rFonts w:cs="Arial"/>
              </w:rPr>
            </w:pPr>
            <w:r>
              <w:rPr>
                <w:rFonts w:cs="Arial"/>
              </w:rPr>
              <w:t>- o</w:t>
            </w:r>
            <w:r w:rsidR="00812347" w:rsidRPr="00F3597B">
              <w:rPr>
                <w:rFonts w:cs="Arial"/>
              </w:rPr>
              <w:t>statní zařízení skladu</w:t>
            </w:r>
          </w:p>
          <w:p w14:paraId="7472FAF5" w14:textId="77777777" w:rsidR="00812347" w:rsidRPr="00F3597B" w:rsidRDefault="008D67BE" w:rsidP="008D67BE">
            <w:pPr>
              <w:jc w:val="both"/>
              <w:rPr>
                <w:rFonts w:cs="Arial"/>
              </w:rPr>
            </w:pPr>
            <w:r>
              <w:rPr>
                <w:rFonts w:cs="Arial"/>
              </w:rPr>
              <w:t>- v</w:t>
            </w:r>
            <w:r w:rsidR="00812347" w:rsidRPr="00F3597B">
              <w:rPr>
                <w:rFonts w:cs="Arial"/>
              </w:rPr>
              <w:t>yužití I</w:t>
            </w:r>
            <w:r>
              <w:rPr>
                <w:rFonts w:cs="Arial"/>
              </w:rPr>
              <w:t>C</w:t>
            </w:r>
            <w:r w:rsidR="00812347" w:rsidRPr="00F3597B">
              <w:rPr>
                <w:rFonts w:cs="Arial"/>
              </w:rPr>
              <w:t>T v VO skladech</w:t>
            </w:r>
          </w:p>
        </w:tc>
        <w:tc>
          <w:tcPr>
            <w:tcW w:w="992" w:type="dxa"/>
          </w:tcPr>
          <w:p w14:paraId="7A127F63" w14:textId="77777777" w:rsidR="00812347" w:rsidRPr="008D67BE" w:rsidRDefault="00812347" w:rsidP="00812347">
            <w:pPr>
              <w:jc w:val="center"/>
              <w:rPr>
                <w:rFonts w:cs="Arial"/>
                <w:b/>
              </w:rPr>
            </w:pPr>
            <w:r w:rsidRPr="008D67BE">
              <w:rPr>
                <w:rFonts w:cs="Arial"/>
                <w:b/>
              </w:rPr>
              <w:t>16</w:t>
            </w:r>
          </w:p>
        </w:tc>
      </w:tr>
      <w:tr w:rsidR="00146F4E" w:rsidRPr="00F3597B" w14:paraId="41A19007" w14:textId="77777777" w:rsidTr="00F3597B">
        <w:tc>
          <w:tcPr>
            <w:tcW w:w="4740" w:type="dxa"/>
          </w:tcPr>
          <w:p w14:paraId="573138E2" w14:textId="77777777" w:rsidR="00812347" w:rsidRPr="00F3597B" w:rsidRDefault="00146F4E" w:rsidP="00146F4E">
            <w:pPr>
              <w:jc w:val="both"/>
              <w:rPr>
                <w:rFonts w:cs="Arial"/>
              </w:rPr>
            </w:pPr>
            <w:r>
              <w:rPr>
                <w:rFonts w:cs="Arial"/>
              </w:rPr>
              <w:t xml:space="preserve">- </w:t>
            </w:r>
            <w:proofErr w:type="gramStart"/>
            <w:r>
              <w:rPr>
                <w:rFonts w:cs="Arial"/>
              </w:rPr>
              <w:t>r</w:t>
            </w:r>
            <w:r w:rsidR="00812347" w:rsidRPr="00F3597B">
              <w:rPr>
                <w:rFonts w:cs="Arial"/>
              </w:rPr>
              <w:t>ozliší</w:t>
            </w:r>
            <w:proofErr w:type="gramEnd"/>
            <w:r w:rsidR="00812347" w:rsidRPr="00F3597B">
              <w:rPr>
                <w:rFonts w:cs="Arial"/>
              </w:rPr>
              <w:t xml:space="preserve"> druhy škod</w:t>
            </w:r>
          </w:p>
          <w:p w14:paraId="166026F2" w14:textId="77777777" w:rsidR="00812347" w:rsidRPr="00F3597B" w:rsidRDefault="00146F4E" w:rsidP="00146F4E">
            <w:pPr>
              <w:jc w:val="both"/>
              <w:rPr>
                <w:rFonts w:cs="Arial"/>
              </w:rPr>
            </w:pPr>
            <w:r>
              <w:rPr>
                <w:rFonts w:cs="Arial"/>
              </w:rPr>
              <w:t>- z</w:t>
            </w:r>
            <w:r w:rsidR="00812347" w:rsidRPr="00F3597B">
              <w:rPr>
                <w:rFonts w:cs="Arial"/>
              </w:rPr>
              <w:t xml:space="preserve">ná povinnosti </w:t>
            </w:r>
            <w:proofErr w:type="gramStart"/>
            <w:r w:rsidR="00812347" w:rsidRPr="00F3597B">
              <w:rPr>
                <w:rFonts w:cs="Arial"/>
              </w:rPr>
              <w:t>zaměstnanců</w:t>
            </w:r>
            <w:proofErr w:type="gramEnd"/>
            <w:r w:rsidR="00812347" w:rsidRPr="00F3597B">
              <w:rPr>
                <w:rFonts w:cs="Arial"/>
              </w:rPr>
              <w:t xml:space="preserve"> jak škodám předcházet</w:t>
            </w:r>
          </w:p>
          <w:p w14:paraId="01C2DA86" w14:textId="77777777" w:rsidR="00812347" w:rsidRPr="00F3597B" w:rsidRDefault="00146F4E" w:rsidP="00146F4E">
            <w:pPr>
              <w:jc w:val="both"/>
              <w:rPr>
                <w:rFonts w:cs="Arial"/>
              </w:rPr>
            </w:pPr>
            <w:r>
              <w:rPr>
                <w:rFonts w:cs="Arial"/>
              </w:rPr>
              <w:t xml:space="preserve">- </w:t>
            </w:r>
            <w:proofErr w:type="gramStart"/>
            <w:r>
              <w:rPr>
                <w:rFonts w:cs="Arial"/>
              </w:rPr>
              <w:t>r</w:t>
            </w:r>
            <w:r w:rsidR="00812347" w:rsidRPr="00F3597B">
              <w:rPr>
                <w:rFonts w:cs="Arial"/>
              </w:rPr>
              <w:t>ozliší</w:t>
            </w:r>
            <w:proofErr w:type="gramEnd"/>
            <w:r w:rsidR="00812347" w:rsidRPr="00F3597B">
              <w:rPr>
                <w:rFonts w:cs="Arial"/>
              </w:rPr>
              <w:t xml:space="preserve"> druhy odpovědnosti</w:t>
            </w:r>
          </w:p>
          <w:p w14:paraId="2B45FA88" w14:textId="58C1C40C" w:rsidR="00812347" w:rsidRPr="00F3597B" w:rsidRDefault="00146F4E" w:rsidP="00146F4E">
            <w:pPr>
              <w:jc w:val="both"/>
              <w:rPr>
                <w:rFonts w:cs="Arial"/>
              </w:rPr>
            </w:pPr>
            <w:r>
              <w:rPr>
                <w:rFonts w:cs="Arial"/>
              </w:rPr>
              <w:t xml:space="preserve">- </w:t>
            </w:r>
            <w:proofErr w:type="gramStart"/>
            <w:r>
              <w:rPr>
                <w:rFonts w:cs="Arial"/>
              </w:rPr>
              <w:t>o</w:t>
            </w:r>
            <w:r w:rsidR="00812347" w:rsidRPr="00F3597B">
              <w:rPr>
                <w:rFonts w:cs="Arial"/>
              </w:rPr>
              <w:t>značí</w:t>
            </w:r>
            <w:proofErr w:type="gramEnd"/>
            <w:r w:rsidR="00812347" w:rsidRPr="00F3597B">
              <w:rPr>
                <w:rFonts w:cs="Arial"/>
              </w:rPr>
              <w:t xml:space="preserve"> rizikové faktory vedoucí k</w:t>
            </w:r>
            <w:r w:rsidR="00444EFE">
              <w:rPr>
                <w:rFonts w:cs="Arial"/>
              </w:rPr>
              <w:t> </w:t>
            </w:r>
            <w:r w:rsidR="00812347" w:rsidRPr="00F3597B">
              <w:rPr>
                <w:rFonts w:cs="Arial"/>
              </w:rPr>
              <w:t>poškození majetku</w:t>
            </w:r>
          </w:p>
          <w:p w14:paraId="36A9018F" w14:textId="77777777" w:rsidR="00812347" w:rsidRPr="00F3597B" w:rsidRDefault="00146F4E" w:rsidP="00146F4E">
            <w:pPr>
              <w:jc w:val="both"/>
              <w:rPr>
                <w:rFonts w:cs="Arial"/>
              </w:rPr>
            </w:pPr>
            <w:r>
              <w:rPr>
                <w:rFonts w:cs="Arial"/>
              </w:rPr>
              <w:t>- z</w:t>
            </w:r>
            <w:r w:rsidR="00812347" w:rsidRPr="00F3597B">
              <w:rPr>
                <w:rFonts w:cs="Arial"/>
              </w:rPr>
              <w:t>ná rizika a nutnost ochrany majetku</w:t>
            </w:r>
          </w:p>
          <w:p w14:paraId="0CADA6BD" w14:textId="77777777" w:rsidR="00812347" w:rsidRPr="00F3597B" w:rsidRDefault="00812347" w:rsidP="008D67BE">
            <w:pPr>
              <w:ind w:left="720"/>
              <w:jc w:val="both"/>
              <w:rPr>
                <w:rFonts w:cs="Arial"/>
              </w:rPr>
            </w:pPr>
          </w:p>
        </w:tc>
        <w:tc>
          <w:tcPr>
            <w:tcW w:w="3997" w:type="dxa"/>
          </w:tcPr>
          <w:p w14:paraId="7CE267B0" w14:textId="77777777" w:rsidR="00812347" w:rsidRPr="00F3597B" w:rsidRDefault="002D4433" w:rsidP="002D4433">
            <w:pPr>
              <w:jc w:val="both"/>
              <w:rPr>
                <w:rFonts w:cs="Arial"/>
                <w:b/>
              </w:rPr>
            </w:pPr>
            <w:r>
              <w:rPr>
                <w:rFonts w:cs="Arial"/>
                <w:b/>
              </w:rPr>
              <w:t xml:space="preserve">4. </w:t>
            </w:r>
            <w:r w:rsidR="00812347" w:rsidRPr="00F3597B">
              <w:rPr>
                <w:rFonts w:cs="Arial"/>
                <w:b/>
              </w:rPr>
              <w:t>Odpovědnost za škody</w:t>
            </w:r>
          </w:p>
          <w:p w14:paraId="14B0D2A3" w14:textId="77777777" w:rsidR="00812347" w:rsidRPr="00F3597B" w:rsidRDefault="002D4433" w:rsidP="002D4433">
            <w:pPr>
              <w:jc w:val="both"/>
              <w:rPr>
                <w:rFonts w:cs="Arial"/>
              </w:rPr>
            </w:pPr>
            <w:r>
              <w:rPr>
                <w:rFonts w:cs="Arial"/>
              </w:rPr>
              <w:t>- d</w:t>
            </w:r>
            <w:r w:rsidR="00812347" w:rsidRPr="00F3597B">
              <w:rPr>
                <w:rFonts w:cs="Arial"/>
              </w:rPr>
              <w:t>ruhy škod</w:t>
            </w:r>
          </w:p>
          <w:p w14:paraId="5E8D68E4" w14:textId="77777777" w:rsidR="00812347" w:rsidRPr="00F3597B" w:rsidRDefault="002D4433" w:rsidP="002D4433">
            <w:pPr>
              <w:jc w:val="both"/>
              <w:rPr>
                <w:rFonts w:cs="Arial"/>
              </w:rPr>
            </w:pPr>
            <w:r>
              <w:rPr>
                <w:rFonts w:cs="Arial"/>
              </w:rPr>
              <w:t>- p</w:t>
            </w:r>
            <w:r w:rsidR="00812347" w:rsidRPr="00F3597B">
              <w:rPr>
                <w:rFonts w:cs="Arial"/>
              </w:rPr>
              <w:t>ovinnosti zaměstnanců a</w:t>
            </w:r>
            <w:r>
              <w:rPr>
                <w:rFonts w:cs="Arial"/>
              </w:rPr>
              <w:t> </w:t>
            </w:r>
            <w:r w:rsidR="00812347" w:rsidRPr="00F3597B">
              <w:rPr>
                <w:rFonts w:cs="Arial"/>
              </w:rPr>
              <w:t>zaměstnavatelů při předcházení škodám a zjištění nedostatků</w:t>
            </w:r>
          </w:p>
          <w:p w14:paraId="71FDDD13" w14:textId="77777777" w:rsidR="00812347" w:rsidRPr="00F3597B" w:rsidRDefault="002D4433" w:rsidP="002D4433">
            <w:pPr>
              <w:jc w:val="both"/>
              <w:rPr>
                <w:rFonts w:cs="Arial"/>
              </w:rPr>
            </w:pPr>
            <w:r>
              <w:rPr>
                <w:rFonts w:cs="Arial"/>
              </w:rPr>
              <w:t>- o</w:t>
            </w:r>
            <w:r w:rsidR="00812347" w:rsidRPr="00F3597B">
              <w:rPr>
                <w:rFonts w:cs="Arial"/>
              </w:rPr>
              <w:t>dpovědnost zaměstnanců za škody</w:t>
            </w:r>
          </w:p>
          <w:p w14:paraId="33171179" w14:textId="77777777" w:rsidR="00812347" w:rsidRPr="00F3597B" w:rsidRDefault="002D4433" w:rsidP="002D4433">
            <w:pPr>
              <w:jc w:val="both"/>
              <w:rPr>
                <w:rFonts w:cs="Arial"/>
              </w:rPr>
            </w:pPr>
            <w:r>
              <w:rPr>
                <w:rFonts w:cs="Arial"/>
              </w:rPr>
              <w:t>- o</w:t>
            </w:r>
            <w:r w:rsidR="00812347" w:rsidRPr="00F3597B">
              <w:rPr>
                <w:rFonts w:cs="Arial"/>
              </w:rPr>
              <w:t>dpovědnost zaměstnavatele za škody</w:t>
            </w:r>
          </w:p>
          <w:p w14:paraId="17061445" w14:textId="77777777" w:rsidR="00812347" w:rsidRPr="00F3597B" w:rsidRDefault="002D4433" w:rsidP="002D4433">
            <w:pPr>
              <w:jc w:val="both"/>
              <w:rPr>
                <w:rFonts w:cs="Arial"/>
              </w:rPr>
            </w:pPr>
            <w:r>
              <w:rPr>
                <w:rFonts w:cs="Arial"/>
              </w:rPr>
              <w:t>- o</w:t>
            </w:r>
            <w:r w:rsidR="00812347" w:rsidRPr="00F3597B">
              <w:rPr>
                <w:rFonts w:cs="Arial"/>
              </w:rPr>
              <w:t>dpovědnost žáků při praktické výuce</w:t>
            </w:r>
          </w:p>
          <w:p w14:paraId="5F444F37" w14:textId="77777777" w:rsidR="00812347" w:rsidRPr="00F3597B" w:rsidRDefault="002D4433" w:rsidP="002D4433">
            <w:pPr>
              <w:jc w:val="both"/>
              <w:rPr>
                <w:rFonts w:cs="Arial"/>
              </w:rPr>
            </w:pPr>
            <w:r>
              <w:rPr>
                <w:rFonts w:cs="Arial"/>
              </w:rPr>
              <w:t>- ř</w:t>
            </w:r>
            <w:r w:rsidR="00812347" w:rsidRPr="00F3597B">
              <w:rPr>
                <w:rFonts w:cs="Arial"/>
              </w:rPr>
              <w:t>ešení náhrad za škody</w:t>
            </w:r>
          </w:p>
        </w:tc>
        <w:tc>
          <w:tcPr>
            <w:tcW w:w="992" w:type="dxa"/>
          </w:tcPr>
          <w:p w14:paraId="5A9FDB01" w14:textId="77777777" w:rsidR="00812347" w:rsidRPr="008D67BE" w:rsidRDefault="00812347" w:rsidP="00812347">
            <w:pPr>
              <w:jc w:val="center"/>
              <w:rPr>
                <w:rFonts w:cs="Arial"/>
                <w:b/>
              </w:rPr>
            </w:pPr>
            <w:r w:rsidRPr="008D67BE">
              <w:rPr>
                <w:rFonts w:cs="Arial"/>
                <w:b/>
              </w:rPr>
              <w:t>14</w:t>
            </w:r>
          </w:p>
        </w:tc>
      </w:tr>
      <w:tr w:rsidR="00146F4E" w:rsidRPr="00F3597B" w14:paraId="5F416535" w14:textId="77777777" w:rsidTr="00F3597B">
        <w:tc>
          <w:tcPr>
            <w:tcW w:w="4740" w:type="dxa"/>
          </w:tcPr>
          <w:p w14:paraId="6E1F2E23" w14:textId="77777777" w:rsidR="00812347" w:rsidRPr="00F3597B" w:rsidRDefault="00146F4E" w:rsidP="00146F4E">
            <w:pPr>
              <w:jc w:val="both"/>
              <w:rPr>
                <w:rFonts w:cs="Arial"/>
              </w:rPr>
            </w:pPr>
            <w:r>
              <w:rPr>
                <w:rFonts w:cs="Arial"/>
              </w:rPr>
              <w:t>- u</w:t>
            </w:r>
            <w:r w:rsidR="00812347" w:rsidRPr="00F3597B">
              <w:rPr>
                <w:rFonts w:cs="Arial"/>
              </w:rPr>
              <w:t>mí reagovat na otázky vztahující se k probranému učivu všech tří ročníků</w:t>
            </w:r>
          </w:p>
        </w:tc>
        <w:tc>
          <w:tcPr>
            <w:tcW w:w="3997" w:type="dxa"/>
          </w:tcPr>
          <w:p w14:paraId="3D39ED80" w14:textId="77777777" w:rsidR="00812347" w:rsidRPr="00146F4E" w:rsidRDefault="00146F4E" w:rsidP="00146F4E">
            <w:pPr>
              <w:jc w:val="both"/>
              <w:rPr>
                <w:rFonts w:cs="Arial"/>
                <w:b/>
              </w:rPr>
            </w:pPr>
            <w:r>
              <w:rPr>
                <w:rFonts w:cs="Arial"/>
                <w:b/>
              </w:rPr>
              <w:t xml:space="preserve">5. </w:t>
            </w:r>
            <w:r w:rsidR="00812347" w:rsidRPr="00F3597B">
              <w:rPr>
                <w:rFonts w:cs="Arial"/>
                <w:b/>
              </w:rPr>
              <w:t>Závěrečné opakování ke zkouškám</w:t>
            </w:r>
          </w:p>
        </w:tc>
        <w:tc>
          <w:tcPr>
            <w:tcW w:w="992" w:type="dxa"/>
          </w:tcPr>
          <w:p w14:paraId="725919D8" w14:textId="77777777" w:rsidR="00812347" w:rsidRPr="008D67BE" w:rsidRDefault="00812347" w:rsidP="00812347">
            <w:pPr>
              <w:jc w:val="center"/>
              <w:rPr>
                <w:rFonts w:cs="Arial"/>
                <w:b/>
              </w:rPr>
            </w:pPr>
            <w:r w:rsidRPr="008D67BE">
              <w:rPr>
                <w:rFonts w:cs="Arial"/>
                <w:b/>
              </w:rPr>
              <w:t>10</w:t>
            </w:r>
          </w:p>
        </w:tc>
      </w:tr>
    </w:tbl>
    <w:p w14:paraId="6AD49844" w14:textId="77777777" w:rsidR="00812347" w:rsidRPr="001B2544" w:rsidRDefault="00812347" w:rsidP="00812347">
      <w:pPr>
        <w:widowControl w:val="0"/>
        <w:autoSpaceDE w:val="0"/>
        <w:autoSpaceDN w:val="0"/>
        <w:adjustRightInd w:val="0"/>
        <w:snapToGrid w:val="0"/>
        <w:jc w:val="center"/>
        <w:rPr>
          <w:rFonts w:cs="Arial"/>
          <w:b/>
          <w:color w:val="000000"/>
          <w:sz w:val="28"/>
          <w:szCs w:val="28"/>
        </w:rPr>
      </w:pPr>
      <w:r>
        <w:rPr>
          <w:b/>
          <w:color w:val="000000"/>
          <w:sz w:val="28"/>
          <w:szCs w:val="28"/>
        </w:rPr>
        <w:br w:type="page"/>
      </w:r>
      <w:r w:rsidRPr="001B2544">
        <w:rPr>
          <w:rFonts w:cs="Arial"/>
          <w:b/>
          <w:color w:val="000000"/>
          <w:sz w:val="28"/>
          <w:szCs w:val="28"/>
        </w:rPr>
        <w:lastRenderedPageBreak/>
        <w:t>Učební osnova předmětu</w:t>
      </w:r>
    </w:p>
    <w:p w14:paraId="78E245C3" w14:textId="77777777" w:rsidR="00812347" w:rsidRPr="001B2544" w:rsidRDefault="00812347" w:rsidP="00812347">
      <w:pPr>
        <w:widowControl w:val="0"/>
        <w:autoSpaceDE w:val="0"/>
        <w:autoSpaceDN w:val="0"/>
        <w:adjustRightInd w:val="0"/>
        <w:snapToGrid w:val="0"/>
        <w:jc w:val="center"/>
        <w:rPr>
          <w:rFonts w:cs="Arial"/>
          <w:b/>
          <w:color w:val="000000"/>
        </w:rPr>
      </w:pPr>
    </w:p>
    <w:p w14:paraId="1B9B3AC2" w14:textId="77777777" w:rsidR="00812347" w:rsidRPr="001B2544" w:rsidRDefault="00812347" w:rsidP="00146F4E">
      <w:pPr>
        <w:pStyle w:val="Nadpis2"/>
        <w:jc w:val="center"/>
      </w:pPr>
      <w:bookmarkStart w:id="259" w:name="_Toc107580247"/>
      <w:r w:rsidRPr="001B2544">
        <w:t>ADMINISTRATIVA PRODEJNY</w:t>
      </w:r>
      <w:bookmarkEnd w:id="259"/>
    </w:p>
    <w:p w14:paraId="2D29F420" w14:textId="77777777" w:rsidR="00812347" w:rsidRPr="001B2544" w:rsidRDefault="00812347" w:rsidP="00812347">
      <w:pPr>
        <w:widowControl w:val="0"/>
        <w:autoSpaceDE w:val="0"/>
        <w:autoSpaceDN w:val="0"/>
        <w:adjustRightInd w:val="0"/>
        <w:snapToGrid w:val="0"/>
        <w:jc w:val="center"/>
        <w:rPr>
          <w:rFonts w:cs="Arial"/>
          <w:b/>
          <w:sz w:val="36"/>
          <w:szCs w:val="36"/>
        </w:rPr>
      </w:pPr>
    </w:p>
    <w:p w14:paraId="3D874CB0"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0A95C658" w14:textId="77777777" w:rsidR="00146F4E" w:rsidRDefault="00146F4E" w:rsidP="00C90AF0">
      <w:pPr>
        <w:widowControl w:val="0"/>
        <w:autoSpaceDE w:val="0"/>
        <w:autoSpaceDN w:val="0"/>
        <w:adjustRightInd w:val="0"/>
        <w:snapToGrid w:val="0"/>
        <w:rPr>
          <w:rFonts w:cs="Arial"/>
          <w:b/>
          <w:color w:val="000000"/>
        </w:rPr>
      </w:pPr>
    </w:p>
    <w:p w14:paraId="2EE6DF9B" w14:textId="77777777" w:rsidR="00C90AF0" w:rsidRPr="001B2544" w:rsidRDefault="00C90AF0" w:rsidP="00C90AF0">
      <w:pPr>
        <w:widowControl w:val="0"/>
        <w:autoSpaceDE w:val="0"/>
        <w:autoSpaceDN w:val="0"/>
        <w:adjustRightInd w:val="0"/>
        <w:snapToGrid w:val="0"/>
        <w:rPr>
          <w:rFonts w:cs="Arial"/>
          <w:b/>
          <w:color w:val="000000"/>
        </w:rPr>
      </w:pPr>
      <w:r w:rsidRPr="001B2544">
        <w:rPr>
          <w:rFonts w:cs="Arial"/>
          <w:b/>
          <w:color w:val="000000"/>
        </w:rPr>
        <w:t xml:space="preserve">Pojetí předmětu </w:t>
      </w:r>
    </w:p>
    <w:p w14:paraId="6A1D1BA4" w14:textId="77777777" w:rsidR="00C90AF0" w:rsidRPr="001B2544" w:rsidRDefault="00C90AF0" w:rsidP="00C90AF0">
      <w:pPr>
        <w:widowControl w:val="0"/>
        <w:autoSpaceDE w:val="0"/>
        <w:autoSpaceDN w:val="0"/>
        <w:adjustRightInd w:val="0"/>
        <w:snapToGrid w:val="0"/>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C90AF0" w:rsidRPr="00146F4E" w14:paraId="45092B95" w14:textId="77777777" w:rsidTr="00146F4E">
        <w:tc>
          <w:tcPr>
            <w:tcW w:w="0" w:type="auto"/>
          </w:tcPr>
          <w:p w14:paraId="79BA56B7"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Cíl předmětu:</w:t>
            </w:r>
          </w:p>
        </w:tc>
        <w:tc>
          <w:tcPr>
            <w:tcW w:w="6710" w:type="dxa"/>
          </w:tcPr>
          <w:p w14:paraId="7C9D9925" w14:textId="77777777" w:rsidR="00C90AF0" w:rsidRPr="00146F4E" w:rsidRDefault="00C90AF0" w:rsidP="00FF5456">
            <w:pPr>
              <w:pStyle w:val="Bezmezer"/>
              <w:jc w:val="both"/>
            </w:pPr>
            <w:r w:rsidRPr="00146F4E">
              <w:t>Předmět Administrativa prodejny má za cíl seznámit žáky s</w:t>
            </w:r>
            <w:r w:rsidR="00146F4E">
              <w:t> </w:t>
            </w:r>
            <w:r w:rsidRPr="00146F4E">
              <w:t>hmatovou metodou psaní na klávesnici počítače, aby žák pak mohl následně vypracovávat písemnosti při obchodním styku, personální písemnosti a písemnosti při styku s úřady. Žák se začne seznamovat se základními písemnostmi při obchodním styku, pracovně právními písemnostmi a písemnostmi osobními i</w:t>
            </w:r>
            <w:r w:rsidR="00146F4E">
              <w:t> </w:t>
            </w:r>
            <w:r w:rsidRPr="00146F4E">
              <w:t xml:space="preserve">písemnostmi při styku s úřady.   </w:t>
            </w:r>
          </w:p>
        </w:tc>
      </w:tr>
      <w:tr w:rsidR="00C90AF0" w:rsidRPr="00146F4E" w14:paraId="53117C7B" w14:textId="77777777" w:rsidTr="00146F4E">
        <w:tc>
          <w:tcPr>
            <w:tcW w:w="0" w:type="auto"/>
          </w:tcPr>
          <w:p w14:paraId="0BD9D8CF"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Charakteristika</w:t>
            </w:r>
          </w:p>
          <w:p w14:paraId="3F5F4355"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učiva:</w:t>
            </w:r>
          </w:p>
        </w:tc>
        <w:tc>
          <w:tcPr>
            <w:tcW w:w="6710" w:type="dxa"/>
          </w:tcPr>
          <w:p w14:paraId="44A6EE51" w14:textId="77777777" w:rsidR="00C90AF0" w:rsidRPr="00146F4E" w:rsidRDefault="00C90AF0" w:rsidP="00FF5456">
            <w:pPr>
              <w:pStyle w:val="Bezmezer"/>
              <w:jc w:val="both"/>
            </w:pPr>
            <w:r w:rsidRPr="00146F4E">
              <w:t xml:space="preserve">Vyučování směřuje k tomu, aby žáci dovedli ovládat celou klávesnici počítače hmatovou metodou, dovedli používat textový editor Word k tvorbě podnikových a personálních písemností. Žák se seznámí se základními písemnostmi, </w:t>
            </w:r>
            <w:proofErr w:type="gramStart"/>
            <w:r w:rsidRPr="00146F4E">
              <w:t>naučí</w:t>
            </w:r>
            <w:proofErr w:type="gramEnd"/>
            <w:r w:rsidRPr="00146F4E">
              <w:t xml:space="preserve"> se je rozlišovat a</w:t>
            </w:r>
            <w:r w:rsidR="00146F4E">
              <w:t> </w:t>
            </w:r>
            <w:r w:rsidRPr="00146F4E">
              <w:t>vypracovávat podle ČSN 69010. Dále vyučování směřuje k tomu, aby se žáci naučili samostatně stylizovat obchodní dopisy, tyto stylizace pak obměňovat, případně nahrazovat vhodnějšími a uměli dle situace zvolit vhodný druh podnikové či personální, popř. jiné písemnosti.</w:t>
            </w:r>
          </w:p>
        </w:tc>
      </w:tr>
      <w:tr w:rsidR="00C90AF0" w:rsidRPr="00146F4E" w14:paraId="10BB3F9A" w14:textId="77777777" w:rsidTr="00146F4E">
        <w:tc>
          <w:tcPr>
            <w:tcW w:w="0" w:type="auto"/>
          </w:tcPr>
          <w:p w14:paraId="60E15977"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Metody a formy</w:t>
            </w:r>
          </w:p>
          <w:p w14:paraId="403221D1"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výuky:</w:t>
            </w:r>
          </w:p>
        </w:tc>
        <w:tc>
          <w:tcPr>
            <w:tcW w:w="6710" w:type="dxa"/>
          </w:tcPr>
          <w:p w14:paraId="5E4824DE" w14:textId="77777777" w:rsidR="00C90AF0" w:rsidRPr="00146F4E" w:rsidRDefault="00C90AF0" w:rsidP="00FF5456">
            <w:pPr>
              <w:pStyle w:val="Bezmezer"/>
              <w:jc w:val="both"/>
            </w:pPr>
            <w:r w:rsidRPr="00146F4E">
              <w:t>Výuka probíhá v počítačové učebně, kde žák ovládá klávesnici všemi deseti prsty a v programu Deseti prsty se seznamuje s</w:t>
            </w:r>
            <w:r w:rsidR="00146F4E">
              <w:t> </w:t>
            </w:r>
            <w:r w:rsidRPr="00146F4E">
              <w:t xml:space="preserve">hmatovou metodou. </w:t>
            </w:r>
            <w:proofErr w:type="gramStart"/>
            <w:r w:rsidRPr="00146F4E">
              <w:t>Naučí</w:t>
            </w:r>
            <w:proofErr w:type="gramEnd"/>
            <w:r w:rsidRPr="00146F4E">
              <w:t xml:space="preserve"> se základní prstoklad a osvojí si hmatovou metodu. Každý žák individuálně vypracovává základní druhy písemností z oblasti zásobování, oblasti pracovně právní i</w:t>
            </w:r>
            <w:r w:rsidR="00146F4E">
              <w:t> </w:t>
            </w:r>
            <w:r w:rsidRPr="00146F4E">
              <w:t>osobní. Je mu předložena ukázka konkrétní písemnosti, vyučující rozebere se žáky stylistiku a obsah konkrétní písemnosti a zadá žákům individuální práci.</w:t>
            </w:r>
          </w:p>
        </w:tc>
      </w:tr>
      <w:tr w:rsidR="00C90AF0" w:rsidRPr="00146F4E" w14:paraId="688C0B52" w14:textId="77777777" w:rsidTr="00146F4E">
        <w:tc>
          <w:tcPr>
            <w:tcW w:w="0" w:type="auto"/>
          </w:tcPr>
          <w:p w14:paraId="7A83C072" w14:textId="77777777" w:rsidR="00C90AF0" w:rsidRPr="00146F4E" w:rsidRDefault="00C90AF0" w:rsidP="00FF5456">
            <w:pPr>
              <w:widowControl w:val="0"/>
              <w:autoSpaceDE w:val="0"/>
              <w:autoSpaceDN w:val="0"/>
              <w:adjustRightInd w:val="0"/>
              <w:snapToGrid w:val="0"/>
              <w:rPr>
                <w:rFonts w:cs="Arial"/>
                <w:b/>
              </w:rPr>
            </w:pPr>
            <w:r w:rsidRPr="00146F4E">
              <w:rPr>
                <w:rFonts w:cs="Arial"/>
                <w:b/>
              </w:rPr>
              <w:t>Hodnocení žáků:</w:t>
            </w:r>
          </w:p>
        </w:tc>
        <w:tc>
          <w:tcPr>
            <w:tcW w:w="6710" w:type="dxa"/>
          </w:tcPr>
          <w:p w14:paraId="2B7ADCE3" w14:textId="77777777" w:rsidR="00C90AF0" w:rsidRPr="00146F4E" w:rsidRDefault="00C90AF0" w:rsidP="00FF5456">
            <w:pPr>
              <w:pStyle w:val="Bezmezer"/>
              <w:jc w:val="both"/>
            </w:pPr>
            <w:r w:rsidRPr="00146F4E">
              <w:t xml:space="preserve">Každý žák je hodnocen individuálně na základě vypracované písemnosti, přičemž není opomíjena ani znalost psaní všemi deseti hmatovou metodou při vypracovávání písemností. </w:t>
            </w:r>
          </w:p>
          <w:p w14:paraId="2378B387" w14:textId="77777777" w:rsidR="00C90AF0" w:rsidRPr="00146F4E" w:rsidRDefault="00C90AF0" w:rsidP="00FF5456">
            <w:pPr>
              <w:pStyle w:val="Bezmezer"/>
              <w:jc w:val="both"/>
            </w:pPr>
            <w:r w:rsidRPr="00146F4E">
              <w:t>Žák je hodnocen slovně a poté podle platné klasifikace. V</w:t>
            </w:r>
            <w:r w:rsidR="00146F4E">
              <w:t> </w:t>
            </w:r>
            <w:r w:rsidRPr="00146F4E">
              <w:t>předmětu administrativa prodejny je hodnocena zejména samostatná práce žáků.</w:t>
            </w:r>
          </w:p>
        </w:tc>
      </w:tr>
      <w:tr w:rsidR="00C90AF0" w:rsidRPr="00146F4E" w14:paraId="648C9CF6" w14:textId="77777777" w:rsidTr="00146F4E">
        <w:tc>
          <w:tcPr>
            <w:tcW w:w="0" w:type="auto"/>
          </w:tcPr>
          <w:p w14:paraId="5F9B3B5A"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Přínos předmětu</w:t>
            </w:r>
          </w:p>
          <w:p w14:paraId="6140E17B"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pro rozvoj klíčových</w:t>
            </w:r>
          </w:p>
          <w:p w14:paraId="11171A35"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kompetencí a</w:t>
            </w:r>
          </w:p>
          <w:p w14:paraId="3E5513A8" w14:textId="77777777" w:rsidR="00C90AF0" w:rsidRPr="00146F4E" w:rsidRDefault="00C90AF0" w:rsidP="00FF5456">
            <w:pPr>
              <w:widowControl w:val="0"/>
              <w:autoSpaceDE w:val="0"/>
              <w:autoSpaceDN w:val="0"/>
              <w:adjustRightInd w:val="0"/>
              <w:snapToGrid w:val="0"/>
              <w:rPr>
                <w:rFonts w:cs="Arial"/>
                <w:b/>
              </w:rPr>
            </w:pPr>
            <w:r w:rsidRPr="00146F4E">
              <w:rPr>
                <w:rFonts w:cs="Arial"/>
                <w:b/>
                <w:color w:val="000000"/>
              </w:rPr>
              <w:t>průřezových témat:</w:t>
            </w:r>
          </w:p>
        </w:tc>
        <w:tc>
          <w:tcPr>
            <w:tcW w:w="6710" w:type="dxa"/>
          </w:tcPr>
          <w:p w14:paraId="60DFFAE8" w14:textId="77777777" w:rsidR="00C90AF0" w:rsidRPr="00146F4E" w:rsidRDefault="00C90AF0" w:rsidP="00FF5456">
            <w:pPr>
              <w:pStyle w:val="Bezmezer"/>
              <w:jc w:val="both"/>
            </w:pPr>
            <w:r w:rsidRPr="00146F4E">
              <w:t>Přínosem je efektivní používání textového editor Word, kdy se žák nezdržuje při vyhotovování písemností pohledem na klávesnici a</w:t>
            </w:r>
            <w:r w:rsidR="00146F4E">
              <w:t> </w:t>
            </w:r>
            <w:r w:rsidRPr="00146F4E">
              <w:t xml:space="preserve">jeho práce je mnohem produktivnější. </w:t>
            </w:r>
          </w:p>
          <w:p w14:paraId="0BA97F2F" w14:textId="16350474" w:rsidR="00C90AF0" w:rsidRPr="00146F4E" w:rsidRDefault="00C90AF0" w:rsidP="00FF5456">
            <w:pPr>
              <w:pStyle w:val="Bezmezer"/>
              <w:jc w:val="both"/>
            </w:pPr>
            <w:r w:rsidRPr="00146F4E">
              <w:t>Přínosem tohoto vyučovacího předmětu je, že se žák seznámí s</w:t>
            </w:r>
            <w:r w:rsidR="00146F4E">
              <w:t> </w:t>
            </w:r>
            <w:r w:rsidRPr="00146F4E">
              <w:t xml:space="preserve">postupem pro vypracovávání písemností podle ČSN 69010, pochopí struktura a úpravu obchodních písemností, seznámí se s psychologií obchodních dopisů, strukturou. Do vyučovacího předmětu je také zařazeno seznamování se s prostředky spojové </w:t>
            </w:r>
            <w:r w:rsidRPr="00146F4E">
              <w:lastRenderedPageBreak/>
              <w:t>a</w:t>
            </w:r>
            <w:r w:rsidR="00444EFE">
              <w:t> </w:t>
            </w:r>
            <w:r w:rsidRPr="00146F4E">
              <w:t>sdělovací techniky, kde žák získá znalosti z oblasti spojové a</w:t>
            </w:r>
            <w:r w:rsidR="00146F4E">
              <w:t> </w:t>
            </w:r>
            <w:r w:rsidRPr="00146F4E">
              <w:t xml:space="preserve">sdělovací techniky (fax, e-mail, teletext, videotext apod.). </w:t>
            </w:r>
          </w:p>
          <w:p w14:paraId="0080ECF1" w14:textId="77777777" w:rsidR="00C90AF0" w:rsidRPr="00146F4E" w:rsidRDefault="00C90AF0" w:rsidP="00FF5456">
            <w:pPr>
              <w:pStyle w:val="Bezmezer"/>
              <w:jc w:val="both"/>
            </w:pPr>
            <w:r w:rsidRPr="00146F4E">
              <w:t xml:space="preserve">Tento předmět navazuje také zčásti na vyučovací předmět Ekonomika a Účetnictví, kde se používají některé druhy písemností z oblasti zásobování a personalistiky.  </w:t>
            </w:r>
          </w:p>
          <w:p w14:paraId="6D0E9C3C" w14:textId="77777777" w:rsidR="00C90AF0" w:rsidRPr="00146F4E" w:rsidRDefault="00C90AF0" w:rsidP="00FF5456">
            <w:pPr>
              <w:pStyle w:val="Bezmezer"/>
              <w:jc w:val="both"/>
            </w:pPr>
            <w:r w:rsidRPr="00146F4E">
              <w:t xml:space="preserve">Orientace v základních podnikových a personálních písemnostech a situacích, kdy jsou tyto písemnosti využívány. Žák získá znalosti z oblasti zásobování podniku, reklamací, úhrady plateb stejně jako základní personální písemnosti potřebné i pro soukromé účely každého občana ČR. </w:t>
            </w:r>
            <w:proofErr w:type="gramStart"/>
            <w:r w:rsidRPr="00146F4E">
              <w:t>Naučí</w:t>
            </w:r>
            <w:proofErr w:type="gramEnd"/>
            <w:r w:rsidRPr="00146F4E">
              <w:t xml:space="preserve"> se orientovat v písemnostech při styku s úřady, umí je rozpoznat, vyhotovit.</w:t>
            </w:r>
          </w:p>
        </w:tc>
      </w:tr>
    </w:tbl>
    <w:p w14:paraId="016E75CB" w14:textId="77777777" w:rsidR="00C90AF0" w:rsidRPr="001B2544" w:rsidRDefault="00C90AF0" w:rsidP="00C90AF0">
      <w:pPr>
        <w:widowControl w:val="0"/>
        <w:autoSpaceDE w:val="0"/>
        <w:autoSpaceDN w:val="0"/>
        <w:adjustRightInd w:val="0"/>
        <w:snapToGrid w:val="0"/>
        <w:rPr>
          <w:rFonts w:cs="Arial"/>
          <w:b/>
          <w:color w:val="000000"/>
        </w:rPr>
      </w:pPr>
    </w:p>
    <w:p w14:paraId="05A999DB" w14:textId="77777777" w:rsidR="00C90AF0" w:rsidRPr="001B2544" w:rsidRDefault="00C90AF0" w:rsidP="00C90AF0">
      <w:pPr>
        <w:widowControl w:val="0"/>
        <w:autoSpaceDE w:val="0"/>
        <w:autoSpaceDN w:val="0"/>
        <w:adjustRightInd w:val="0"/>
        <w:snapToGrid w:val="0"/>
        <w:rPr>
          <w:rFonts w:cs="Arial"/>
          <w:b/>
          <w:color w:val="000000"/>
        </w:rPr>
      </w:pPr>
    </w:p>
    <w:p w14:paraId="5680275F" w14:textId="77777777" w:rsidR="00C90AF0" w:rsidRDefault="00C90AF0" w:rsidP="00C90AF0">
      <w:pPr>
        <w:widowControl w:val="0"/>
        <w:autoSpaceDE w:val="0"/>
        <w:autoSpaceDN w:val="0"/>
        <w:adjustRightInd w:val="0"/>
        <w:snapToGrid w:val="0"/>
        <w:rPr>
          <w:rFonts w:cs="Arial"/>
          <w:b/>
          <w:color w:val="000000"/>
        </w:rPr>
      </w:pPr>
    </w:p>
    <w:p w14:paraId="0D73516C" w14:textId="77777777" w:rsidR="00C90AF0" w:rsidRDefault="00C90AF0" w:rsidP="00C90AF0">
      <w:pPr>
        <w:widowControl w:val="0"/>
        <w:autoSpaceDE w:val="0"/>
        <w:autoSpaceDN w:val="0"/>
        <w:adjustRightInd w:val="0"/>
        <w:snapToGrid w:val="0"/>
        <w:rPr>
          <w:rFonts w:cs="Arial"/>
          <w:b/>
          <w:color w:val="000000"/>
        </w:rPr>
      </w:pPr>
    </w:p>
    <w:p w14:paraId="1C0751A9" w14:textId="77777777" w:rsidR="00C90AF0" w:rsidRDefault="00C90AF0" w:rsidP="00C90AF0">
      <w:pPr>
        <w:widowControl w:val="0"/>
        <w:autoSpaceDE w:val="0"/>
        <w:autoSpaceDN w:val="0"/>
        <w:adjustRightInd w:val="0"/>
        <w:snapToGrid w:val="0"/>
        <w:rPr>
          <w:rFonts w:cs="Arial"/>
          <w:b/>
          <w:color w:val="000000"/>
        </w:rPr>
      </w:pPr>
    </w:p>
    <w:p w14:paraId="5FD4876D" w14:textId="77777777" w:rsidR="00C90AF0" w:rsidRPr="001B2544" w:rsidRDefault="00C90AF0" w:rsidP="00146F4E">
      <w:pPr>
        <w:spacing w:after="160" w:line="259" w:lineRule="auto"/>
        <w:rPr>
          <w:rFonts w:cs="Arial"/>
          <w:b/>
          <w:color w:val="000000"/>
        </w:rPr>
      </w:pPr>
      <w:r>
        <w:rPr>
          <w:rFonts w:cs="Arial"/>
          <w:b/>
          <w:color w:val="000000"/>
        </w:rPr>
        <w:br w:type="page"/>
      </w:r>
      <w:r w:rsidRPr="001B2544">
        <w:rPr>
          <w:rFonts w:cs="Arial"/>
          <w:b/>
          <w:color w:val="000000"/>
        </w:rPr>
        <w:lastRenderedPageBreak/>
        <w:t>Rozpis výsledků vzdělávání a učiva</w:t>
      </w:r>
    </w:p>
    <w:p w14:paraId="775C41ED" w14:textId="77777777" w:rsidR="00C90AF0" w:rsidRPr="005B51AA" w:rsidRDefault="00C90AF0" w:rsidP="00C90AF0">
      <w:pPr>
        <w:widowControl w:val="0"/>
        <w:autoSpaceDE w:val="0"/>
        <w:autoSpaceDN w:val="0"/>
        <w:adjustRightInd w:val="0"/>
        <w:snapToGrid w:val="0"/>
        <w:rPr>
          <w:rFonts w:cs="Arial"/>
          <w:b/>
        </w:rPr>
      </w:pPr>
      <w:r w:rsidRPr="005B51AA">
        <w:rPr>
          <w:rFonts w:cs="Arial"/>
          <w:b/>
        </w:rPr>
        <w:t xml:space="preserve">1. </w:t>
      </w:r>
      <w:r w:rsidR="00146F4E">
        <w:rPr>
          <w:rFonts w:cs="Arial"/>
          <w:b/>
        </w:rPr>
        <w:t>ročník: celkem 33 hodin</w:t>
      </w:r>
    </w:p>
    <w:p w14:paraId="295A1F6E" w14:textId="77777777" w:rsidR="00C90AF0" w:rsidRPr="008E7C6F" w:rsidRDefault="00C90AF0" w:rsidP="00C90AF0">
      <w:pPr>
        <w:widowControl w:val="0"/>
        <w:autoSpaceDE w:val="0"/>
        <w:autoSpaceDN w:val="0"/>
        <w:adjustRightInd w:val="0"/>
        <w:snapToGrid w:val="0"/>
        <w:rPr>
          <w:rFonts w:cs="Arial"/>
          <w:b/>
          <w:color w:val="FF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3753"/>
        <w:gridCol w:w="975"/>
      </w:tblGrid>
      <w:tr w:rsidR="00C90AF0" w:rsidRPr="00146F4E" w14:paraId="0F531D5C" w14:textId="77777777" w:rsidTr="00146F4E">
        <w:tc>
          <w:tcPr>
            <w:tcW w:w="4757" w:type="dxa"/>
            <w:vAlign w:val="center"/>
          </w:tcPr>
          <w:p w14:paraId="01747C08" w14:textId="77777777" w:rsidR="00C90AF0" w:rsidRPr="00146F4E" w:rsidRDefault="00C90AF0" w:rsidP="00146F4E">
            <w:pPr>
              <w:widowControl w:val="0"/>
              <w:autoSpaceDE w:val="0"/>
              <w:autoSpaceDN w:val="0"/>
              <w:adjustRightInd w:val="0"/>
              <w:snapToGrid w:val="0"/>
              <w:jc w:val="both"/>
              <w:rPr>
                <w:rFonts w:cs="Arial"/>
                <w:b/>
              </w:rPr>
            </w:pPr>
            <w:r w:rsidRPr="00146F4E">
              <w:rPr>
                <w:rFonts w:cs="Arial"/>
                <w:b/>
                <w:color w:val="000000"/>
              </w:rPr>
              <w:t>Výsledky vzdělávání</w:t>
            </w:r>
          </w:p>
        </w:tc>
        <w:tc>
          <w:tcPr>
            <w:tcW w:w="3997" w:type="dxa"/>
            <w:vAlign w:val="center"/>
          </w:tcPr>
          <w:p w14:paraId="6CC6F3CE" w14:textId="77777777" w:rsidR="00C90AF0" w:rsidRPr="00146F4E" w:rsidRDefault="00C90AF0" w:rsidP="00146F4E">
            <w:pPr>
              <w:widowControl w:val="0"/>
              <w:autoSpaceDE w:val="0"/>
              <w:autoSpaceDN w:val="0"/>
              <w:adjustRightInd w:val="0"/>
              <w:snapToGrid w:val="0"/>
              <w:jc w:val="both"/>
              <w:rPr>
                <w:rFonts w:cs="Arial"/>
                <w:b/>
              </w:rPr>
            </w:pPr>
            <w:r w:rsidRPr="00146F4E">
              <w:rPr>
                <w:rFonts w:cs="Arial"/>
                <w:b/>
                <w:color w:val="000000"/>
              </w:rPr>
              <w:t>Číslo tématu a téma</w:t>
            </w:r>
          </w:p>
        </w:tc>
        <w:tc>
          <w:tcPr>
            <w:tcW w:w="992" w:type="dxa"/>
            <w:vAlign w:val="center"/>
          </w:tcPr>
          <w:p w14:paraId="278408D2" w14:textId="77777777" w:rsidR="00C90AF0" w:rsidRPr="00146F4E" w:rsidRDefault="00C90AF0" w:rsidP="00FF5456">
            <w:pPr>
              <w:rPr>
                <w:rFonts w:cs="Arial"/>
                <w:b/>
              </w:rPr>
            </w:pPr>
            <w:r w:rsidRPr="00146F4E">
              <w:rPr>
                <w:rFonts w:cs="Arial"/>
                <w:b/>
              </w:rPr>
              <w:t>Počet hodin</w:t>
            </w:r>
          </w:p>
        </w:tc>
      </w:tr>
      <w:tr w:rsidR="00C90AF0" w:rsidRPr="00146F4E" w14:paraId="6670BF17" w14:textId="77777777" w:rsidTr="00146F4E">
        <w:trPr>
          <w:trHeight w:val="567"/>
        </w:trPr>
        <w:tc>
          <w:tcPr>
            <w:tcW w:w="4757" w:type="dxa"/>
          </w:tcPr>
          <w:p w14:paraId="029A0753" w14:textId="77777777" w:rsidR="00C90AF0" w:rsidRPr="00146F4E" w:rsidRDefault="00C90AF0" w:rsidP="00146F4E">
            <w:pPr>
              <w:jc w:val="both"/>
              <w:rPr>
                <w:rFonts w:cs="Arial"/>
                <w:b/>
                <w:bCs/>
              </w:rPr>
            </w:pPr>
            <w:r w:rsidRPr="00146F4E">
              <w:rPr>
                <w:rFonts w:cs="Arial"/>
                <w:b/>
                <w:bCs/>
              </w:rPr>
              <w:t>Žák:</w:t>
            </w:r>
          </w:p>
          <w:p w14:paraId="6A17B7C4" w14:textId="77777777" w:rsidR="00C90AF0" w:rsidRPr="00146F4E" w:rsidRDefault="00146F4E" w:rsidP="00146F4E">
            <w:pPr>
              <w:jc w:val="both"/>
              <w:rPr>
                <w:rFonts w:eastAsia="Calibri"/>
                <w:color w:val="000000"/>
              </w:rPr>
            </w:pPr>
            <w:r>
              <w:rPr>
                <w:rFonts w:cs="Arial"/>
              </w:rPr>
              <w:t>- s</w:t>
            </w:r>
            <w:r w:rsidR="00C90AF0" w:rsidRPr="00146F4E">
              <w:rPr>
                <w:rFonts w:cs="Arial"/>
              </w:rPr>
              <w:t>e seznámí s režimem v učebně TAD</w:t>
            </w:r>
          </w:p>
          <w:p w14:paraId="2AF1D863" w14:textId="77777777" w:rsidR="00C90AF0" w:rsidRPr="00146F4E" w:rsidRDefault="00146F4E" w:rsidP="00146F4E">
            <w:pPr>
              <w:jc w:val="both"/>
              <w:rPr>
                <w:rFonts w:eastAsia="Calibri"/>
                <w:color w:val="000000"/>
              </w:rPr>
            </w:pPr>
            <w:r>
              <w:rPr>
                <w:rFonts w:cs="Arial"/>
              </w:rPr>
              <w:t>- j</w:t>
            </w:r>
            <w:r w:rsidR="00C90AF0" w:rsidRPr="00146F4E">
              <w:rPr>
                <w:rFonts w:cs="Arial"/>
              </w:rPr>
              <w:t>e mu vysvětlen způsob výuky psaní na klávesnici počítače hmatovou metodou a</w:t>
            </w:r>
            <w:r>
              <w:rPr>
                <w:rFonts w:cs="Arial"/>
              </w:rPr>
              <w:t> </w:t>
            </w:r>
            <w:r w:rsidR="00C90AF0" w:rsidRPr="00146F4E">
              <w:rPr>
                <w:rFonts w:cs="Arial"/>
              </w:rPr>
              <w:t xml:space="preserve">seznámí se s programem na výuku hmatové metody Psaní deseti </w:t>
            </w:r>
          </w:p>
        </w:tc>
        <w:tc>
          <w:tcPr>
            <w:tcW w:w="3997" w:type="dxa"/>
          </w:tcPr>
          <w:p w14:paraId="1B0713F3" w14:textId="77777777" w:rsidR="00C90AF0" w:rsidRPr="00146F4E" w:rsidRDefault="00146F4E" w:rsidP="00146F4E">
            <w:pPr>
              <w:pStyle w:val="Odstavecseseznamem"/>
              <w:ind w:left="0"/>
              <w:jc w:val="both"/>
              <w:rPr>
                <w:b/>
                <w:bCs/>
              </w:rPr>
            </w:pPr>
            <w:r>
              <w:rPr>
                <w:b/>
                <w:bCs/>
              </w:rPr>
              <w:t xml:space="preserve">1. </w:t>
            </w:r>
            <w:r w:rsidR="00C90AF0" w:rsidRPr="00146F4E">
              <w:rPr>
                <w:b/>
                <w:bCs/>
              </w:rPr>
              <w:t>Úvod do předmětu</w:t>
            </w:r>
          </w:p>
          <w:p w14:paraId="79951DC7" w14:textId="77777777" w:rsidR="00C90AF0" w:rsidRPr="00146F4E" w:rsidRDefault="00C90AF0" w:rsidP="00146F4E">
            <w:pPr>
              <w:autoSpaceDE w:val="0"/>
              <w:autoSpaceDN w:val="0"/>
              <w:adjustRightInd w:val="0"/>
              <w:jc w:val="both"/>
              <w:rPr>
                <w:rFonts w:cs="Arial"/>
              </w:rPr>
            </w:pPr>
            <w:r w:rsidRPr="00146F4E">
              <w:t xml:space="preserve">              </w:t>
            </w:r>
          </w:p>
          <w:p w14:paraId="68A44697" w14:textId="77777777" w:rsidR="00C90AF0" w:rsidRPr="00146F4E" w:rsidRDefault="00C90AF0" w:rsidP="00146F4E">
            <w:pPr>
              <w:jc w:val="both"/>
              <w:rPr>
                <w:rFonts w:cs="Arial"/>
              </w:rPr>
            </w:pPr>
          </w:p>
        </w:tc>
        <w:tc>
          <w:tcPr>
            <w:tcW w:w="992" w:type="dxa"/>
          </w:tcPr>
          <w:p w14:paraId="0134ECE5" w14:textId="77777777" w:rsidR="00C90AF0" w:rsidRPr="00146F4E" w:rsidRDefault="00C90AF0" w:rsidP="00FF5456">
            <w:pPr>
              <w:jc w:val="center"/>
              <w:rPr>
                <w:rFonts w:cs="Arial"/>
                <w:b/>
              </w:rPr>
            </w:pPr>
            <w:r w:rsidRPr="00146F4E">
              <w:rPr>
                <w:rFonts w:cs="Arial"/>
                <w:b/>
              </w:rPr>
              <w:t>1</w:t>
            </w:r>
          </w:p>
        </w:tc>
      </w:tr>
      <w:tr w:rsidR="00C90AF0" w:rsidRPr="00146F4E" w14:paraId="6FAA05D3" w14:textId="77777777" w:rsidTr="00146F4E">
        <w:tc>
          <w:tcPr>
            <w:tcW w:w="4757" w:type="dxa"/>
          </w:tcPr>
          <w:p w14:paraId="0E5FD483" w14:textId="77777777" w:rsidR="00C90AF0" w:rsidRPr="00146F4E" w:rsidRDefault="00146F4E" w:rsidP="00146F4E">
            <w:pPr>
              <w:jc w:val="both"/>
              <w:rPr>
                <w:rFonts w:eastAsia="Calibri"/>
                <w:color w:val="000000"/>
              </w:rPr>
            </w:pPr>
            <w:r>
              <w:rPr>
                <w:rFonts w:cs="Arial"/>
              </w:rPr>
              <w:t>- p</w:t>
            </w:r>
            <w:r w:rsidR="00C90AF0" w:rsidRPr="00146F4E">
              <w:rPr>
                <w:rFonts w:cs="Arial"/>
              </w:rPr>
              <w:t>ostupně ovládá střední řadu klávesnice počítače pomocí 8 prstů, získává znalosti z</w:t>
            </w:r>
            <w:r>
              <w:rPr>
                <w:rFonts w:cs="Arial"/>
              </w:rPr>
              <w:t> </w:t>
            </w:r>
            <w:r w:rsidR="00C90AF0" w:rsidRPr="00146F4E">
              <w:rPr>
                <w:rFonts w:cs="Arial"/>
              </w:rPr>
              <w:t>oblasti hmatové metody psaní na klávesnici počítače</w:t>
            </w:r>
          </w:p>
        </w:tc>
        <w:tc>
          <w:tcPr>
            <w:tcW w:w="3997" w:type="dxa"/>
          </w:tcPr>
          <w:p w14:paraId="0D686DE6" w14:textId="77777777" w:rsidR="00C90AF0" w:rsidRPr="00146F4E" w:rsidRDefault="00146F4E" w:rsidP="00146F4E">
            <w:pPr>
              <w:pStyle w:val="Odstavecseseznamem"/>
              <w:ind w:left="0"/>
              <w:jc w:val="both"/>
              <w:rPr>
                <w:b/>
                <w:bCs/>
              </w:rPr>
            </w:pPr>
            <w:r>
              <w:rPr>
                <w:rFonts w:cs="Arial"/>
                <w:b/>
              </w:rPr>
              <w:t xml:space="preserve">2. </w:t>
            </w:r>
            <w:r w:rsidR="00C90AF0" w:rsidRPr="00146F4E">
              <w:rPr>
                <w:rFonts w:cs="Arial"/>
                <w:b/>
              </w:rPr>
              <w:t>Nácvik psaní písmen hmatovou metodou na střední – základní písmenné řadě</w:t>
            </w:r>
          </w:p>
        </w:tc>
        <w:tc>
          <w:tcPr>
            <w:tcW w:w="992" w:type="dxa"/>
          </w:tcPr>
          <w:p w14:paraId="7A4CCEE4" w14:textId="77777777" w:rsidR="00C90AF0" w:rsidRPr="00146F4E" w:rsidRDefault="00C90AF0" w:rsidP="00FF5456">
            <w:pPr>
              <w:jc w:val="center"/>
              <w:rPr>
                <w:rFonts w:cs="Arial"/>
                <w:b/>
              </w:rPr>
            </w:pPr>
            <w:r w:rsidRPr="00146F4E">
              <w:rPr>
                <w:rFonts w:cs="Arial"/>
                <w:b/>
              </w:rPr>
              <w:t>10</w:t>
            </w:r>
          </w:p>
        </w:tc>
      </w:tr>
      <w:tr w:rsidR="00C90AF0" w:rsidRPr="00146F4E" w14:paraId="2F51EFF1" w14:textId="77777777" w:rsidTr="00146F4E">
        <w:tc>
          <w:tcPr>
            <w:tcW w:w="4757" w:type="dxa"/>
          </w:tcPr>
          <w:p w14:paraId="68AE5960" w14:textId="77777777" w:rsidR="00C90AF0" w:rsidRPr="00146F4E" w:rsidRDefault="00146F4E" w:rsidP="00146F4E">
            <w:pPr>
              <w:jc w:val="both"/>
              <w:rPr>
                <w:rFonts w:eastAsia="Calibri"/>
                <w:color w:val="000000"/>
              </w:rPr>
            </w:pPr>
            <w:r>
              <w:rPr>
                <w:rFonts w:cs="Arial"/>
              </w:rPr>
              <w:t>- o</w:t>
            </w:r>
            <w:r w:rsidR="00C90AF0" w:rsidRPr="00146F4E">
              <w:rPr>
                <w:rFonts w:cs="Arial"/>
              </w:rPr>
              <w:t xml:space="preserve">vládá během výuky v programu Deseti prsty dolní písmennou řadu a rozšiřuje tak své znalosti o další řadu malých písmen pomocí psaní hmatovou metodou </w:t>
            </w:r>
          </w:p>
        </w:tc>
        <w:tc>
          <w:tcPr>
            <w:tcW w:w="3997" w:type="dxa"/>
          </w:tcPr>
          <w:p w14:paraId="03A79D1B" w14:textId="77777777" w:rsidR="00C90AF0" w:rsidRPr="00146F4E" w:rsidRDefault="00146F4E" w:rsidP="00146F4E">
            <w:pPr>
              <w:pStyle w:val="Odstavecseseznamem"/>
              <w:ind w:left="0"/>
              <w:jc w:val="both"/>
              <w:rPr>
                <w:b/>
                <w:bCs/>
              </w:rPr>
            </w:pPr>
            <w:r>
              <w:rPr>
                <w:rFonts w:cs="Arial"/>
                <w:b/>
              </w:rPr>
              <w:t xml:space="preserve">3. </w:t>
            </w:r>
            <w:r w:rsidR="00C90AF0" w:rsidRPr="00146F4E">
              <w:rPr>
                <w:rFonts w:cs="Arial"/>
                <w:b/>
              </w:rPr>
              <w:t>Nácvik psaní malých písmen hmatovou metodou – dolní písmenná řada</w:t>
            </w:r>
          </w:p>
        </w:tc>
        <w:tc>
          <w:tcPr>
            <w:tcW w:w="992" w:type="dxa"/>
          </w:tcPr>
          <w:p w14:paraId="5042D77E" w14:textId="77777777" w:rsidR="00C90AF0" w:rsidRPr="00146F4E" w:rsidRDefault="00C90AF0" w:rsidP="00FF5456">
            <w:pPr>
              <w:jc w:val="center"/>
              <w:rPr>
                <w:rFonts w:cs="Arial"/>
                <w:b/>
              </w:rPr>
            </w:pPr>
            <w:r w:rsidRPr="00146F4E">
              <w:rPr>
                <w:rFonts w:cs="Arial"/>
                <w:b/>
              </w:rPr>
              <w:t>5</w:t>
            </w:r>
          </w:p>
        </w:tc>
      </w:tr>
      <w:tr w:rsidR="00C90AF0" w:rsidRPr="00146F4E" w14:paraId="49FCEA77" w14:textId="77777777" w:rsidTr="00146F4E">
        <w:tc>
          <w:tcPr>
            <w:tcW w:w="4757" w:type="dxa"/>
          </w:tcPr>
          <w:p w14:paraId="756EAAFE" w14:textId="77777777" w:rsidR="00C90AF0" w:rsidRPr="00146F4E" w:rsidRDefault="00146F4E" w:rsidP="00146F4E">
            <w:pPr>
              <w:jc w:val="both"/>
              <w:rPr>
                <w:rFonts w:eastAsia="Calibri"/>
                <w:color w:val="000000"/>
              </w:rPr>
            </w:pPr>
            <w:r>
              <w:rPr>
                <w:rFonts w:eastAsia="Calibri"/>
                <w:color w:val="000000"/>
              </w:rPr>
              <w:t>- s</w:t>
            </w:r>
            <w:r w:rsidR="00C90AF0" w:rsidRPr="00146F4E">
              <w:rPr>
                <w:rFonts w:cs="Arial"/>
              </w:rPr>
              <w:t>i rozšiřuje znalosti z oblasti výuky hmatové metody psaní všemi deseti o další řadu písmen, která jsou umístěna na horní klávesnicí</w:t>
            </w:r>
          </w:p>
        </w:tc>
        <w:tc>
          <w:tcPr>
            <w:tcW w:w="3997" w:type="dxa"/>
          </w:tcPr>
          <w:p w14:paraId="31A2C630" w14:textId="77777777" w:rsidR="00C90AF0" w:rsidRPr="00146F4E" w:rsidRDefault="00146F4E" w:rsidP="00146F4E">
            <w:pPr>
              <w:pStyle w:val="Odstavecseseznamem"/>
              <w:ind w:left="0"/>
              <w:jc w:val="both"/>
              <w:rPr>
                <w:b/>
                <w:bCs/>
              </w:rPr>
            </w:pPr>
            <w:r>
              <w:rPr>
                <w:rFonts w:cs="Arial"/>
                <w:b/>
              </w:rPr>
              <w:t xml:space="preserve">4. </w:t>
            </w:r>
            <w:r w:rsidR="00C90AF0" w:rsidRPr="00146F4E">
              <w:rPr>
                <w:rFonts w:cs="Arial"/>
                <w:b/>
              </w:rPr>
              <w:t>Nácvik psaní malých písmen hmatovou metodou na horní písmenné řadě</w:t>
            </w:r>
          </w:p>
        </w:tc>
        <w:tc>
          <w:tcPr>
            <w:tcW w:w="992" w:type="dxa"/>
          </w:tcPr>
          <w:p w14:paraId="4C99F947" w14:textId="77777777" w:rsidR="00C90AF0" w:rsidRPr="00146F4E" w:rsidRDefault="00C90AF0" w:rsidP="00FF5456">
            <w:pPr>
              <w:jc w:val="center"/>
              <w:rPr>
                <w:rFonts w:cs="Arial"/>
                <w:b/>
              </w:rPr>
            </w:pPr>
            <w:r w:rsidRPr="00146F4E">
              <w:rPr>
                <w:rFonts w:cs="Arial"/>
                <w:b/>
              </w:rPr>
              <w:t>7</w:t>
            </w:r>
          </w:p>
        </w:tc>
      </w:tr>
      <w:tr w:rsidR="00C90AF0" w:rsidRPr="00146F4E" w14:paraId="5039DFBC" w14:textId="77777777" w:rsidTr="00146F4E">
        <w:tc>
          <w:tcPr>
            <w:tcW w:w="4757" w:type="dxa"/>
          </w:tcPr>
          <w:p w14:paraId="06BBB0A0" w14:textId="77777777" w:rsidR="00C90AF0" w:rsidRPr="00146F4E" w:rsidRDefault="00146F4E" w:rsidP="00146F4E">
            <w:pPr>
              <w:jc w:val="both"/>
              <w:rPr>
                <w:rFonts w:eastAsia="Calibri"/>
                <w:color w:val="000000"/>
              </w:rPr>
            </w:pPr>
            <w:r>
              <w:rPr>
                <w:rFonts w:eastAsia="Calibri"/>
                <w:color w:val="000000"/>
              </w:rPr>
              <w:t>- s</w:t>
            </w:r>
            <w:r w:rsidR="00C90AF0" w:rsidRPr="00146F4E">
              <w:rPr>
                <w:rFonts w:cs="Arial"/>
              </w:rPr>
              <w:t>i rozšiřuje dovednost a znalost z oblasti výuky psaní všemi deseti hmatovou metodou na klávesnici počítače i z oblasti</w:t>
            </w:r>
            <w:r w:rsidR="00C90AF0" w:rsidRPr="00146F4E">
              <w:rPr>
                <w:rFonts w:eastAsia="Calibri"/>
                <w:color w:val="000000"/>
              </w:rPr>
              <w:t xml:space="preserve"> </w:t>
            </w:r>
            <w:r w:rsidR="00C90AF0" w:rsidRPr="00146F4E">
              <w:rPr>
                <w:rFonts w:cs="Arial"/>
              </w:rPr>
              <w:t>číslic</w:t>
            </w:r>
          </w:p>
        </w:tc>
        <w:tc>
          <w:tcPr>
            <w:tcW w:w="3997" w:type="dxa"/>
          </w:tcPr>
          <w:p w14:paraId="697391FC" w14:textId="77777777" w:rsidR="00C90AF0" w:rsidRPr="00146F4E" w:rsidRDefault="00146F4E" w:rsidP="00146F4E">
            <w:pPr>
              <w:pStyle w:val="Odstavecseseznamem"/>
              <w:ind w:left="0"/>
              <w:jc w:val="both"/>
              <w:rPr>
                <w:b/>
                <w:bCs/>
              </w:rPr>
            </w:pPr>
            <w:r>
              <w:rPr>
                <w:rFonts w:cs="Arial"/>
                <w:b/>
              </w:rPr>
              <w:t xml:space="preserve">5. </w:t>
            </w:r>
            <w:r w:rsidR="00C90AF0" w:rsidRPr="00146F4E">
              <w:rPr>
                <w:rFonts w:cs="Arial"/>
                <w:b/>
              </w:rPr>
              <w:t xml:space="preserve">Nácvik psaní číslic hmatovou metodou na horní klávesnici </w:t>
            </w:r>
          </w:p>
        </w:tc>
        <w:tc>
          <w:tcPr>
            <w:tcW w:w="992" w:type="dxa"/>
          </w:tcPr>
          <w:p w14:paraId="11B462AA" w14:textId="77777777" w:rsidR="00C90AF0" w:rsidRPr="00146F4E" w:rsidRDefault="00C90AF0" w:rsidP="00FF5456">
            <w:pPr>
              <w:jc w:val="center"/>
              <w:rPr>
                <w:rFonts w:cs="Arial"/>
                <w:b/>
              </w:rPr>
            </w:pPr>
            <w:r w:rsidRPr="00146F4E">
              <w:rPr>
                <w:rFonts w:cs="Arial"/>
                <w:b/>
              </w:rPr>
              <w:t>10</w:t>
            </w:r>
          </w:p>
        </w:tc>
      </w:tr>
    </w:tbl>
    <w:p w14:paraId="5749102E" w14:textId="77777777" w:rsidR="00C90AF0" w:rsidRPr="001B2544" w:rsidRDefault="00C90AF0" w:rsidP="00C90AF0">
      <w:pPr>
        <w:jc w:val="center"/>
        <w:rPr>
          <w:rFonts w:cs="Arial"/>
          <w:b/>
          <w:sz w:val="36"/>
          <w:szCs w:val="36"/>
        </w:rPr>
      </w:pPr>
    </w:p>
    <w:p w14:paraId="28FE893B" w14:textId="5A7C6CFF" w:rsidR="00C90AF0" w:rsidRPr="004B1389" w:rsidRDefault="00C90AF0" w:rsidP="00C90AF0">
      <w:pPr>
        <w:widowControl w:val="0"/>
        <w:autoSpaceDE w:val="0"/>
        <w:autoSpaceDN w:val="0"/>
        <w:adjustRightInd w:val="0"/>
        <w:snapToGrid w:val="0"/>
        <w:rPr>
          <w:rFonts w:cs="Arial"/>
          <w:b/>
          <w:color w:val="000000"/>
        </w:rPr>
      </w:pPr>
      <w:r w:rsidRPr="001B2544">
        <w:rPr>
          <w:rFonts w:cs="Arial"/>
          <w:b/>
          <w:color w:val="000000"/>
        </w:rPr>
        <w:t xml:space="preserve">2. </w:t>
      </w:r>
      <w:r w:rsidR="00146F4E">
        <w:rPr>
          <w:rFonts w:cs="Arial"/>
          <w:b/>
          <w:color w:val="000000"/>
        </w:rPr>
        <w:t>ročník: celkem 33 hodin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685"/>
        <w:gridCol w:w="992"/>
      </w:tblGrid>
      <w:tr w:rsidR="00C90AF0" w:rsidRPr="00146F4E" w14:paraId="7D05AFAF" w14:textId="77777777" w:rsidTr="00146F4E">
        <w:tc>
          <w:tcPr>
            <w:tcW w:w="4503" w:type="dxa"/>
            <w:vAlign w:val="center"/>
          </w:tcPr>
          <w:p w14:paraId="47E37214" w14:textId="77777777" w:rsidR="00C90AF0" w:rsidRPr="00146F4E" w:rsidRDefault="00C90AF0" w:rsidP="00146F4E">
            <w:pPr>
              <w:widowControl w:val="0"/>
              <w:autoSpaceDE w:val="0"/>
              <w:autoSpaceDN w:val="0"/>
              <w:adjustRightInd w:val="0"/>
              <w:snapToGrid w:val="0"/>
              <w:jc w:val="both"/>
              <w:rPr>
                <w:rFonts w:cs="Arial"/>
                <w:b/>
              </w:rPr>
            </w:pPr>
            <w:r w:rsidRPr="00146F4E">
              <w:rPr>
                <w:rFonts w:cs="Arial"/>
                <w:b/>
                <w:color w:val="000000"/>
              </w:rPr>
              <w:t>Výsledky vzdělávání</w:t>
            </w:r>
          </w:p>
        </w:tc>
        <w:tc>
          <w:tcPr>
            <w:tcW w:w="3685" w:type="dxa"/>
            <w:vAlign w:val="center"/>
          </w:tcPr>
          <w:p w14:paraId="7B9C3457" w14:textId="77777777" w:rsidR="00C90AF0" w:rsidRPr="00146F4E" w:rsidRDefault="00C90AF0" w:rsidP="00146F4E">
            <w:pPr>
              <w:widowControl w:val="0"/>
              <w:autoSpaceDE w:val="0"/>
              <w:autoSpaceDN w:val="0"/>
              <w:adjustRightInd w:val="0"/>
              <w:snapToGrid w:val="0"/>
              <w:jc w:val="both"/>
              <w:rPr>
                <w:rFonts w:cs="Arial"/>
                <w:b/>
              </w:rPr>
            </w:pPr>
            <w:r w:rsidRPr="00146F4E">
              <w:rPr>
                <w:rFonts w:cs="Arial"/>
                <w:b/>
                <w:color w:val="000000"/>
              </w:rPr>
              <w:t>Číslo tématu a téma</w:t>
            </w:r>
          </w:p>
        </w:tc>
        <w:tc>
          <w:tcPr>
            <w:tcW w:w="992" w:type="dxa"/>
            <w:vAlign w:val="center"/>
          </w:tcPr>
          <w:p w14:paraId="3290EDF5" w14:textId="77777777" w:rsidR="00C90AF0" w:rsidRPr="00FA7137" w:rsidRDefault="00C90AF0" w:rsidP="00FF5456">
            <w:pPr>
              <w:rPr>
                <w:rFonts w:cs="Arial"/>
                <w:b/>
              </w:rPr>
            </w:pPr>
            <w:r w:rsidRPr="00FA7137">
              <w:rPr>
                <w:rFonts w:cs="Arial"/>
                <w:b/>
              </w:rPr>
              <w:t>Počet hodin</w:t>
            </w:r>
          </w:p>
        </w:tc>
      </w:tr>
      <w:tr w:rsidR="00C90AF0" w:rsidRPr="00146F4E" w14:paraId="1C4D34AE" w14:textId="77777777" w:rsidTr="00146F4E">
        <w:tc>
          <w:tcPr>
            <w:tcW w:w="4503" w:type="dxa"/>
          </w:tcPr>
          <w:p w14:paraId="5E31CB0D" w14:textId="77777777" w:rsidR="00C90AF0" w:rsidRPr="00146F4E" w:rsidRDefault="00C90AF0" w:rsidP="00146F4E">
            <w:pPr>
              <w:widowControl w:val="0"/>
              <w:autoSpaceDE w:val="0"/>
              <w:autoSpaceDN w:val="0"/>
              <w:adjustRightInd w:val="0"/>
              <w:snapToGrid w:val="0"/>
              <w:jc w:val="both"/>
              <w:rPr>
                <w:rFonts w:cs="Arial"/>
                <w:b/>
                <w:color w:val="000000"/>
              </w:rPr>
            </w:pPr>
            <w:r w:rsidRPr="00146F4E">
              <w:rPr>
                <w:rFonts w:cs="Arial"/>
                <w:b/>
                <w:color w:val="000000"/>
              </w:rPr>
              <w:t>Žák:</w:t>
            </w:r>
          </w:p>
          <w:p w14:paraId="3747A2F1" w14:textId="77777777" w:rsidR="00C90AF0" w:rsidRPr="00146F4E" w:rsidRDefault="00146F4E" w:rsidP="00146F4E">
            <w:pPr>
              <w:pStyle w:val="Odstavecseseznamem"/>
              <w:widowControl w:val="0"/>
              <w:autoSpaceDE w:val="0"/>
              <w:autoSpaceDN w:val="0"/>
              <w:adjustRightInd w:val="0"/>
              <w:snapToGrid w:val="0"/>
              <w:ind w:left="0"/>
              <w:jc w:val="both"/>
              <w:rPr>
                <w:rFonts w:cs="Arial"/>
                <w:b/>
                <w:color w:val="000000"/>
              </w:rPr>
            </w:pPr>
            <w:r>
              <w:rPr>
                <w:rFonts w:cs="Arial"/>
              </w:rPr>
              <w:t>- s</w:t>
            </w:r>
            <w:r w:rsidR="00C90AF0" w:rsidRPr="00146F4E">
              <w:rPr>
                <w:rFonts w:cs="Arial"/>
              </w:rPr>
              <w:t>e seznámí s psaním rozlišovacích a</w:t>
            </w:r>
            <w:r w:rsidR="00FA7137">
              <w:rPr>
                <w:rFonts w:cs="Arial"/>
              </w:rPr>
              <w:t> </w:t>
            </w:r>
            <w:r w:rsidR="00C90AF0" w:rsidRPr="00146F4E">
              <w:rPr>
                <w:rFonts w:cs="Arial"/>
              </w:rPr>
              <w:t>interpunkčních znamének hmatovou metodou, seznámí se s vypracováváním textu do tabulek pomocí tabulátoru na počítači, získá znalosti ve zvýrazňování textu různými způsoby</w:t>
            </w:r>
          </w:p>
        </w:tc>
        <w:tc>
          <w:tcPr>
            <w:tcW w:w="3685" w:type="dxa"/>
          </w:tcPr>
          <w:p w14:paraId="5242BCA2" w14:textId="77777777" w:rsidR="00C90AF0" w:rsidRPr="00146F4E" w:rsidRDefault="00FA7137" w:rsidP="00FA7137">
            <w:pPr>
              <w:pStyle w:val="Odstavecseseznamem"/>
              <w:widowControl w:val="0"/>
              <w:autoSpaceDE w:val="0"/>
              <w:autoSpaceDN w:val="0"/>
              <w:adjustRightInd w:val="0"/>
              <w:snapToGrid w:val="0"/>
              <w:ind w:left="0"/>
              <w:jc w:val="both"/>
              <w:rPr>
                <w:rFonts w:cs="Arial"/>
                <w:b/>
                <w:color w:val="000000"/>
              </w:rPr>
            </w:pPr>
            <w:r>
              <w:rPr>
                <w:rFonts w:cs="Arial"/>
                <w:b/>
              </w:rPr>
              <w:t xml:space="preserve">1. </w:t>
            </w:r>
            <w:r w:rsidR="00C90AF0" w:rsidRPr="00146F4E">
              <w:rPr>
                <w:rFonts w:cs="Arial"/>
                <w:b/>
              </w:rPr>
              <w:t>Rozlišovací a interpunkční znaménka, tabulátor, zvýrazňování textu</w:t>
            </w:r>
          </w:p>
        </w:tc>
        <w:tc>
          <w:tcPr>
            <w:tcW w:w="992" w:type="dxa"/>
          </w:tcPr>
          <w:p w14:paraId="654B7ED2" w14:textId="77777777" w:rsidR="00C90AF0" w:rsidRPr="00FA7137" w:rsidRDefault="00C90AF0" w:rsidP="00FF5456">
            <w:pPr>
              <w:jc w:val="center"/>
              <w:rPr>
                <w:rFonts w:cs="Arial"/>
                <w:b/>
              </w:rPr>
            </w:pPr>
            <w:r w:rsidRPr="00FA7137">
              <w:rPr>
                <w:rFonts w:cs="Arial"/>
                <w:b/>
              </w:rPr>
              <w:t>8</w:t>
            </w:r>
          </w:p>
        </w:tc>
      </w:tr>
      <w:tr w:rsidR="00C90AF0" w:rsidRPr="00146F4E" w14:paraId="49FAD03A" w14:textId="77777777" w:rsidTr="00146F4E">
        <w:tc>
          <w:tcPr>
            <w:tcW w:w="4503" w:type="dxa"/>
          </w:tcPr>
          <w:p w14:paraId="58EAAA63" w14:textId="77777777" w:rsidR="00C90AF0" w:rsidRPr="00146F4E" w:rsidRDefault="00FA7137" w:rsidP="00FA7137">
            <w:pPr>
              <w:pStyle w:val="Odstavecseseznamem"/>
              <w:widowControl w:val="0"/>
              <w:autoSpaceDE w:val="0"/>
              <w:autoSpaceDN w:val="0"/>
              <w:adjustRightInd w:val="0"/>
              <w:snapToGrid w:val="0"/>
              <w:ind w:left="0"/>
              <w:jc w:val="both"/>
              <w:rPr>
                <w:rFonts w:cs="Arial"/>
                <w:b/>
                <w:color w:val="000000"/>
              </w:rPr>
            </w:pPr>
            <w:r>
              <w:rPr>
                <w:rFonts w:cs="Arial"/>
              </w:rPr>
              <w:t>- s</w:t>
            </w:r>
            <w:r w:rsidR="00C90AF0" w:rsidRPr="00146F4E">
              <w:rPr>
                <w:rFonts w:cs="Arial"/>
              </w:rPr>
              <w:t>i zopakuje získané znalosti na opisu souvislého textu při dodržení rychlosti a přesnosti dle norem pro výuku TAD a OBK podle obecně platných norem pro výuku těchto předmětů</w:t>
            </w:r>
          </w:p>
        </w:tc>
        <w:tc>
          <w:tcPr>
            <w:tcW w:w="3685" w:type="dxa"/>
          </w:tcPr>
          <w:p w14:paraId="3D977421" w14:textId="77777777" w:rsidR="00C90AF0" w:rsidRPr="00146F4E" w:rsidRDefault="00FA7137" w:rsidP="00FA7137">
            <w:pPr>
              <w:pStyle w:val="Odstavecseseznamem"/>
              <w:widowControl w:val="0"/>
              <w:autoSpaceDE w:val="0"/>
              <w:autoSpaceDN w:val="0"/>
              <w:adjustRightInd w:val="0"/>
              <w:snapToGrid w:val="0"/>
              <w:ind w:left="0"/>
              <w:jc w:val="both"/>
              <w:rPr>
                <w:rFonts w:cs="Arial"/>
                <w:b/>
                <w:color w:val="000000"/>
              </w:rPr>
            </w:pPr>
            <w:r>
              <w:rPr>
                <w:rFonts w:cs="Arial"/>
                <w:b/>
              </w:rPr>
              <w:t xml:space="preserve">2. </w:t>
            </w:r>
            <w:r w:rsidR="00C90AF0" w:rsidRPr="00146F4E">
              <w:rPr>
                <w:rFonts w:cs="Arial"/>
                <w:b/>
              </w:rPr>
              <w:t>Procvičování hmatové metody na souvislých textech</w:t>
            </w:r>
          </w:p>
        </w:tc>
        <w:tc>
          <w:tcPr>
            <w:tcW w:w="992" w:type="dxa"/>
          </w:tcPr>
          <w:p w14:paraId="764ED97F" w14:textId="77777777" w:rsidR="00C90AF0" w:rsidRPr="00FA7137" w:rsidRDefault="00C90AF0" w:rsidP="00FF5456">
            <w:pPr>
              <w:jc w:val="center"/>
              <w:rPr>
                <w:rFonts w:cs="Arial"/>
                <w:b/>
              </w:rPr>
            </w:pPr>
            <w:r w:rsidRPr="00FA7137">
              <w:rPr>
                <w:rFonts w:cs="Arial"/>
                <w:b/>
              </w:rPr>
              <w:t>5</w:t>
            </w:r>
          </w:p>
        </w:tc>
      </w:tr>
      <w:tr w:rsidR="00C90AF0" w:rsidRPr="00146F4E" w14:paraId="6B9DCA26" w14:textId="77777777" w:rsidTr="00146F4E">
        <w:tc>
          <w:tcPr>
            <w:tcW w:w="4503" w:type="dxa"/>
          </w:tcPr>
          <w:p w14:paraId="36131AE9" w14:textId="77777777" w:rsidR="00C90AF0" w:rsidRPr="00146F4E" w:rsidRDefault="00FA7137" w:rsidP="00FA7137">
            <w:pPr>
              <w:pStyle w:val="Odstavecseseznamem"/>
              <w:ind w:left="0"/>
              <w:jc w:val="both"/>
              <w:rPr>
                <w:rFonts w:eastAsia="Calibri"/>
                <w:color w:val="000000"/>
              </w:rPr>
            </w:pPr>
            <w:r>
              <w:rPr>
                <w:rFonts w:cs="Arial"/>
              </w:rPr>
              <w:t>- s</w:t>
            </w:r>
            <w:r w:rsidR="00C90AF0" w:rsidRPr="00146F4E">
              <w:rPr>
                <w:rFonts w:cs="Arial"/>
              </w:rPr>
              <w:t>i v těchto vyučovacích hodinách zopakuje získané znalosti v oblasti hmatové metody při psaní souvislých textů</w:t>
            </w:r>
          </w:p>
        </w:tc>
        <w:tc>
          <w:tcPr>
            <w:tcW w:w="3685" w:type="dxa"/>
          </w:tcPr>
          <w:p w14:paraId="15FC2E52" w14:textId="77777777" w:rsidR="00C90AF0" w:rsidRPr="00146F4E" w:rsidRDefault="00FA7137" w:rsidP="00FA7137">
            <w:pPr>
              <w:pStyle w:val="Odstavecseseznamem"/>
              <w:ind w:left="0"/>
              <w:jc w:val="both"/>
              <w:rPr>
                <w:b/>
                <w:bCs/>
              </w:rPr>
            </w:pPr>
            <w:r>
              <w:rPr>
                <w:rFonts w:cs="Arial"/>
                <w:b/>
              </w:rPr>
              <w:t xml:space="preserve">3. </w:t>
            </w:r>
            <w:r w:rsidR="00C90AF0" w:rsidRPr="00146F4E">
              <w:rPr>
                <w:rFonts w:cs="Arial"/>
                <w:b/>
              </w:rPr>
              <w:t xml:space="preserve">Zdokonalování získaných znalostí při psaní hmatovou metodou, opis souvislých textů při dodržení rychlosti a přesnosti podle platných norem pro výuku TAD a OBK </w:t>
            </w:r>
          </w:p>
        </w:tc>
        <w:tc>
          <w:tcPr>
            <w:tcW w:w="992" w:type="dxa"/>
          </w:tcPr>
          <w:p w14:paraId="0689B2D2" w14:textId="77777777" w:rsidR="00C90AF0" w:rsidRPr="00FA7137" w:rsidRDefault="00C90AF0" w:rsidP="00FF5456">
            <w:pPr>
              <w:jc w:val="center"/>
              <w:rPr>
                <w:rFonts w:cs="Arial"/>
                <w:b/>
              </w:rPr>
            </w:pPr>
            <w:r w:rsidRPr="00FA7137">
              <w:rPr>
                <w:rFonts w:cs="Arial"/>
                <w:b/>
              </w:rPr>
              <w:t>5</w:t>
            </w:r>
          </w:p>
        </w:tc>
      </w:tr>
      <w:tr w:rsidR="00C90AF0" w:rsidRPr="00146F4E" w14:paraId="2C82F4B1" w14:textId="77777777" w:rsidTr="00146F4E">
        <w:tc>
          <w:tcPr>
            <w:tcW w:w="4503" w:type="dxa"/>
          </w:tcPr>
          <w:p w14:paraId="1F6105EC" w14:textId="77777777" w:rsidR="00C90AF0" w:rsidRPr="00146F4E" w:rsidRDefault="00FA7137" w:rsidP="00FA7137">
            <w:pPr>
              <w:pStyle w:val="Odstavecseseznamem"/>
              <w:ind w:left="0"/>
              <w:jc w:val="both"/>
              <w:rPr>
                <w:rFonts w:eastAsia="Calibri"/>
                <w:color w:val="000000"/>
              </w:rPr>
            </w:pPr>
            <w:r>
              <w:rPr>
                <w:rFonts w:cs="Arial"/>
              </w:rPr>
              <w:lastRenderedPageBreak/>
              <w:t>- v</w:t>
            </w:r>
            <w:r w:rsidR="00C90AF0" w:rsidRPr="00146F4E">
              <w:rPr>
                <w:rFonts w:cs="Arial"/>
              </w:rPr>
              <w:t>yhotovuje písemnosti spojené s obchodním provozem</w:t>
            </w:r>
          </w:p>
          <w:p w14:paraId="682CFAC9" w14:textId="77777777" w:rsidR="00C90AF0" w:rsidRPr="00146F4E" w:rsidRDefault="00FA7137" w:rsidP="00FA7137">
            <w:pPr>
              <w:pStyle w:val="Odstavecseseznamem"/>
              <w:ind w:left="0"/>
              <w:jc w:val="both"/>
              <w:rPr>
                <w:rFonts w:eastAsia="Calibri"/>
                <w:color w:val="000000"/>
              </w:rPr>
            </w:pPr>
            <w:r>
              <w:rPr>
                <w:rFonts w:cs="Arial"/>
              </w:rPr>
              <w:t>- v</w:t>
            </w:r>
            <w:r w:rsidR="00C90AF0" w:rsidRPr="00146F4E">
              <w:rPr>
                <w:rFonts w:cs="Arial"/>
              </w:rPr>
              <w:t>yjadřuje se písemně věcně, správně, srozumitelně a odborně</w:t>
            </w:r>
          </w:p>
        </w:tc>
        <w:tc>
          <w:tcPr>
            <w:tcW w:w="3685" w:type="dxa"/>
          </w:tcPr>
          <w:p w14:paraId="209DD8DF" w14:textId="77777777" w:rsidR="00C90AF0" w:rsidRPr="00146F4E" w:rsidRDefault="00FA7137" w:rsidP="00FA7137">
            <w:pPr>
              <w:pStyle w:val="Odstavecseseznamem"/>
              <w:ind w:left="0"/>
              <w:jc w:val="both"/>
              <w:rPr>
                <w:b/>
                <w:bCs/>
              </w:rPr>
            </w:pPr>
            <w:r>
              <w:rPr>
                <w:rFonts w:cs="Arial"/>
                <w:b/>
              </w:rPr>
              <w:t xml:space="preserve">4. </w:t>
            </w:r>
            <w:r w:rsidR="00C90AF0" w:rsidRPr="00146F4E">
              <w:rPr>
                <w:rFonts w:cs="Arial"/>
                <w:b/>
              </w:rPr>
              <w:t>Obchodní písemnosti</w:t>
            </w:r>
          </w:p>
          <w:p w14:paraId="6295B368" w14:textId="77777777" w:rsidR="00C90AF0" w:rsidRPr="00146F4E" w:rsidRDefault="00FA7137" w:rsidP="00FA7137">
            <w:pPr>
              <w:pStyle w:val="Odstavecseseznamem"/>
              <w:ind w:left="0"/>
              <w:jc w:val="both"/>
              <w:rPr>
                <w:rFonts w:cs="Arial"/>
              </w:rPr>
            </w:pPr>
            <w:r>
              <w:rPr>
                <w:rFonts w:cs="Arial"/>
              </w:rPr>
              <w:t>- p</w:t>
            </w:r>
            <w:r w:rsidR="00C90AF0" w:rsidRPr="00146F4E">
              <w:rPr>
                <w:rFonts w:cs="Arial"/>
              </w:rPr>
              <w:t>ojem, význam a členění</w:t>
            </w:r>
          </w:p>
          <w:p w14:paraId="2410992A" w14:textId="77777777" w:rsidR="00C90AF0" w:rsidRPr="00146F4E" w:rsidRDefault="00FA7137" w:rsidP="00FA7137">
            <w:pPr>
              <w:pStyle w:val="Odstavecseseznamem"/>
              <w:ind w:left="0"/>
              <w:jc w:val="both"/>
              <w:rPr>
                <w:rFonts w:cs="Arial"/>
              </w:rPr>
            </w:pPr>
            <w:r>
              <w:rPr>
                <w:rFonts w:cs="Arial"/>
              </w:rPr>
              <w:t>- h</w:t>
            </w:r>
            <w:r w:rsidR="00C90AF0" w:rsidRPr="00146F4E">
              <w:rPr>
                <w:rFonts w:cs="Arial"/>
              </w:rPr>
              <w:t>lavní zásady psaní a sestavování</w:t>
            </w:r>
          </w:p>
          <w:p w14:paraId="2BD0A7D1" w14:textId="77777777" w:rsidR="00C90AF0" w:rsidRPr="00146F4E" w:rsidRDefault="00FA7137" w:rsidP="00FA7137">
            <w:pPr>
              <w:pStyle w:val="Odstavecseseznamem"/>
              <w:ind w:left="0"/>
              <w:jc w:val="both"/>
              <w:rPr>
                <w:rFonts w:cs="Arial"/>
              </w:rPr>
            </w:pPr>
            <w:r>
              <w:rPr>
                <w:rFonts w:cs="Arial"/>
              </w:rPr>
              <w:t>- o</w:t>
            </w:r>
            <w:r w:rsidR="00C90AF0" w:rsidRPr="00146F4E">
              <w:rPr>
                <w:rFonts w:cs="Arial"/>
              </w:rPr>
              <w:t>desílání, příjem a evidence</w:t>
            </w:r>
          </w:p>
          <w:p w14:paraId="7EC2C24E" w14:textId="77777777" w:rsidR="00C90AF0" w:rsidRPr="00146F4E" w:rsidRDefault="00FA7137" w:rsidP="00FA7137">
            <w:pPr>
              <w:pStyle w:val="Odstavecseseznamem"/>
              <w:ind w:left="0"/>
              <w:jc w:val="both"/>
              <w:rPr>
                <w:b/>
                <w:bCs/>
              </w:rPr>
            </w:pPr>
            <w:r>
              <w:rPr>
                <w:rFonts w:cs="Arial"/>
              </w:rPr>
              <w:t>- u</w:t>
            </w:r>
            <w:r w:rsidR="00C90AF0" w:rsidRPr="00146F4E">
              <w:rPr>
                <w:rFonts w:cs="Arial"/>
              </w:rPr>
              <w:t>kládání, archivace, vyřazování a</w:t>
            </w:r>
            <w:r>
              <w:rPr>
                <w:rFonts w:cs="Arial"/>
              </w:rPr>
              <w:t> </w:t>
            </w:r>
            <w:r w:rsidR="00C90AF0" w:rsidRPr="00146F4E">
              <w:rPr>
                <w:rFonts w:cs="Arial"/>
              </w:rPr>
              <w:t>skartace písemností</w:t>
            </w:r>
          </w:p>
        </w:tc>
        <w:tc>
          <w:tcPr>
            <w:tcW w:w="992" w:type="dxa"/>
          </w:tcPr>
          <w:p w14:paraId="10A5322F" w14:textId="77777777" w:rsidR="00C90AF0" w:rsidRPr="00FA7137" w:rsidRDefault="00C90AF0" w:rsidP="00FF5456">
            <w:pPr>
              <w:jc w:val="center"/>
              <w:rPr>
                <w:rFonts w:cs="Arial"/>
                <w:b/>
              </w:rPr>
            </w:pPr>
            <w:r w:rsidRPr="00FA7137">
              <w:rPr>
                <w:rFonts w:cs="Arial"/>
                <w:b/>
              </w:rPr>
              <w:t>2</w:t>
            </w:r>
          </w:p>
        </w:tc>
      </w:tr>
      <w:tr w:rsidR="00C90AF0" w:rsidRPr="00146F4E" w14:paraId="047256FA" w14:textId="77777777" w:rsidTr="00146F4E">
        <w:tc>
          <w:tcPr>
            <w:tcW w:w="4503" w:type="dxa"/>
          </w:tcPr>
          <w:p w14:paraId="36F1E5F2" w14:textId="77777777" w:rsidR="00C90AF0" w:rsidRPr="00146F4E" w:rsidRDefault="00FA7137" w:rsidP="00FA7137">
            <w:pPr>
              <w:pStyle w:val="Odstavecseseznamem"/>
              <w:ind w:left="0"/>
              <w:jc w:val="both"/>
              <w:rPr>
                <w:rFonts w:eastAsia="Calibri"/>
                <w:color w:val="000000"/>
              </w:rPr>
            </w:pPr>
            <w:r>
              <w:rPr>
                <w:rFonts w:cs="Arial"/>
              </w:rPr>
              <w:t>- v</w:t>
            </w:r>
            <w:r w:rsidR="00C90AF0" w:rsidRPr="00146F4E">
              <w:rPr>
                <w:rFonts w:cs="Arial"/>
              </w:rPr>
              <w:t>yhotovuje dopisy v souladu s normalizovanou úpravou písemností</w:t>
            </w:r>
          </w:p>
        </w:tc>
        <w:tc>
          <w:tcPr>
            <w:tcW w:w="3685" w:type="dxa"/>
          </w:tcPr>
          <w:p w14:paraId="790F3EDD" w14:textId="77777777" w:rsidR="00FA7137" w:rsidRDefault="00FA7137" w:rsidP="00FA7137">
            <w:pPr>
              <w:pStyle w:val="Odstavecseseznamem"/>
              <w:ind w:left="0"/>
              <w:jc w:val="both"/>
              <w:rPr>
                <w:rFonts w:cs="Arial"/>
                <w:b/>
              </w:rPr>
            </w:pPr>
            <w:r>
              <w:rPr>
                <w:rFonts w:cs="Arial"/>
                <w:b/>
              </w:rPr>
              <w:t xml:space="preserve">5. </w:t>
            </w:r>
            <w:r w:rsidR="00C90AF0" w:rsidRPr="00146F4E">
              <w:rPr>
                <w:rFonts w:cs="Arial"/>
                <w:b/>
              </w:rPr>
              <w:t>Úprava a zásady stylizace obchodních dopisů</w:t>
            </w:r>
          </w:p>
          <w:p w14:paraId="58EBAF33" w14:textId="77777777" w:rsidR="00C90AF0" w:rsidRPr="00FA7137" w:rsidRDefault="00FA7137" w:rsidP="00FA7137">
            <w:pPr>
              <w:pStyle w:val="Odstavecseseznamem"/>
              <w:ind w:left="0"/>
              <w:jc w:val="both"/>
              <w:rPr>
                <w:b/>
                <w:bCs/>
              </w:rPr>
            </w:pPr>
            <w:r>
              <w:rPr>
                <w:rFonts w:cs="Arial"/>
              </w:rPr>
              <w:t>- n</w:t>
            </w:r>
            <w:r w:rsidR="00C90AF0" w:rsidRPr="00146F4E">
              <w:rPr>
                <w:rFonts w:cs="Arial"/>
              </w:rPr>
              <w:t>ormalizované formáty papírů a obálek, jejich druhy</w:t>
            </w:r>
          </w:p>
          <w:p w14:paraId="64AD2EBD" w14:textId="77777777" w:rsidR="00C90AF0" w:rsidRPr="00146F4E" w:rsidRDefault="00FA7137" w:rsidP="00FA7137">
            <w:pPr>
              <w:pStyle w:val="Odstavecseseznamem"/>
              <w:ind w:left="0"/>
              <w:jc w:val="both"/>
              <w:rPr>
                <w:rFonts w:cs="Arial"/>
              </w:rPr>
            </w:pPr>
            <w:r>
              <w:rPr>
                <w:rFonts w:cs="Arial"/>
              </w:rPr>
              <w:t>- ú</w:t>
            </w:r>
            <w:r w:rsidR="00C90AF0" w:rsidRPr="00146F4E">
              <w:rPr>
                <w:rFonts w:cs="Arial"/>
              </w:rPr>
              <w:t>prava adres na obálkách</w:t>
            </w:r>
          </w:p>
          <w:p w14:paraId="62E6E21F" w14:textId="77777777" w:rsidR="00C90AF0" w:rsidRPr="00146F4E" w:rsidRDefault="00FA7137" w:rsidP="00FA7137">
            <w:pPr>
              <w:pStyle w:val="Odstavecseseznamem"/>
              <w:ind w:left="0"/>
              <w:jc w:val="both"/>
              <w:rPr>
                <w:rFonts w:cs="Arial"/>
              </w:rPr>
            </w:pPr>
            <w:r>
              <w:rPr>
                <w:rFonts w:cs="Arial"/>
              </w:rPr>
              <w:t>- n</w:t>
            </w:r>
            <w:r w:rsidR="00C90AF0" w:rsidRPr="00146F4E">
              <w:rPr>
                <w:rFonts w:cs="Arial"/>
              </w:rPr>
              <w:t>áležitosti jednotných předtisků obchodních dopisů</w:t>
            </w:r>
          </w:p>
          <w:p w14:paraId="4E7DBAD1" w14:textId="77777777" w:rsidR="00C90AF0" w:rsidRPr="00146F4E" w:rsidRDefault="00FA7137" w:rsidP="00FA7137">
            <w:pPr>
              <w:pStyle w:val="Odstavecseseznamem"/>
              <w:ind w:left="0"/>
              <w:jc w:val="both"/>
              <w:rPr>
                <w:rFonts w:cs="Arial"/>
              </w:rPr>
            </w:pPr>
            <w:r>
              <w:rPr>
                <w:rFonts w:cs="Arial"/>
              </w:rPr>
              <w:t>- s</w:t>
            </w:r>
            <w:r w:rsidR="00C90AF0" w:rsidRPr="00146F4E">
              <w:rPr>
                <w:rFonts w:cs="Arial"/>
              </w:rPr>
              <w:t>truktura obchodního dopisu</w:t>
            </w:r>
          </w:p>
          <w:p w14:paraId="4874D1EC" w14:textId="77777777" w:rsidR="00C90AF0" w:rsidRPr="00146F4E" w:rsidRDefault="00FA7137" w:rsidP="00FA7137">
            <w:pPr>
              <w:pStyle w:val="Odstavecseseznamem"/>
              <w:ind w:left="0"/>
              <w:jc w:val="both"/>
              <w:rPr>
                <w:rFonts w:cs="Arial"/>
              </w:rPr>
            </w:pPr>
            <w:r>
              <w:rPr>
                <w:rFonts w:cs="Arial"/>
              </w:rPr>
              <w:t>- z</w:t>
            </w:r>
            <w:r w:rsidR="00C90AF0" w:rsidRPr="00146F4E">
              <w:rPr>
                <w:rFonts w:cs="Arial"/>
              </w:rPr>
              <w:t>ásady stylizace obchodního dop</w:t>
            </w:r>
            <w:r>
              <w:rPr>
                <w:rFonts w:cs="Arial"/>
              </w:rPr>
              <w:t>i</w:t>
            </w:r>
            <w:r w:rsidR="00C90AF0" w:rsidRPr="00146F4E">
              <w:rPr>
                <w:rFonts w:cs="Arial"/>
              </w:rPr>
              <w:t>su</w:t>
            </w:r>
          </w:p>
          <w:p w14:paraId="44A61716" w14:textId="77777777" w:rsidR="00C90AF0" w:rsidRPr="00146F4E" w:rsidRDefault="00FA7137" w:rsidP="00FA7137">
            <w:pPr>
              <w:pStyle w:val="Odstavecseseznamem"/>
              <w:ind w:left="0"/>
              <w:jc w:val="both"/>
              <w:rPr>
                <w:b/>
                <w:bCs/>
              </w:rPr>
            </w:pPr>
            <w:r>
              <w:rPr>
                <w:rFonts w:cs="Arial"/>
              </w:rPr>
              <w:t>- p</w:t>
            </w:r>
            <w:r w:rsidR="00C90AF0" w:rsidRPr="00146F4E">
              <w:rPr>
                <w:rFonts w:cs="Arial"/>
              </w:rPr>
              <w:t>raktické procvičování obchodního dopisu a písemností spojených s nákupem zboží – nabídka, poptávka</w:t>
            </w:r>
          </w:p>
        </w:tc>
        <w:tc>
          <w:tcPr>
            <w:tcW w:w="992" w:type="dxa"/>
          </w:tcPr>
          <w:p w14:paraId="32D0845B" w14:textId="77777777" w:rsidR="00C90AF0" w:rsidRPr="00FA7137" w:rsidRDefault="00C90AF0" w:rsidP="00FF5456">
            <w:pPr>
              <w:jc w:val="center"/>
              <w:rPr>
                <w:rFonts w:cs="Arial"/>
                <w:b/>
              </w:rPr>
            </w:pPr>
            <w:r w:rsidRPr="00FA7137">
              <w:rPr>
                <w:rFonts w:cs="Arial"/>
                <w:b/>
              </w:rPr>
              <w:t>6</w:t>
            </w:r>
          </w:p>
        </w:tc>
      </w:tr>
      <w:tr w:rsidR="00C90AF0" w:rsidRPr="00146F4E" w14:paraId="29BCCEB5" w14:textId="77777777" w:rsidTr="00146F4E">
        <w:tc>
          <w:tcPr>
            <w:tcW w:w="4503" w:type="dxa"/>
          </w:tcPr>
          <w:p w14:paraId="317F65F9" w14:textId="77777777" w:rsidR="00C90AF0" w:rsidRPr="00146F4E" w:rsidRDefault="00FA7137" w:rsidP="00FA7137">
            <w:pPr>
              <w:pStyle w:val="Odstavecseseznamem"/>
              <w:ind w:left="0"/>
              <w:jc w:val="both"/>
              <w:rPr>
                <w:rFonts w:eastAsia="Calibri"/>
                <w:color w:val="000000"/>
              </w:rPr>
            </w:pPr>
            <w:r>
              <w:rPr>
                <w:rFonts w:eastAsia="Calibri"/>
                <w:color w:val="000000"/>
              </w:rPr>
              <w:t>- v</w:t>
            </w:r>
            <w:r w:rsidR="00C90AF0" w:rsidRPr="00146F4E">
              <w:rPr>
                <w:rFonts w:eastAsia="Calibri"/>
                <w:color w:val="000000"/>
              </w:rPr>
              <w:t>yplní reklamační list pro dodavatele</w:t>
            </w:r>
          </w:p>
          <w:p w14:paraId="7F77E149" w14:textId="77777777" w:rsidR="00C90AF0" w:rsidRPr="00146F4E" w:rsidRDefault="00FA7137" w:rsidP="00FA7137">
            <w:pPr>
              <w:pStyle w:val="Odstavecseseznamem"/>
              <w:ind w:left="0"/>
              <w:jc w:val="both"/>
              <w:rPr>
                <w:rFonts w:eastAsia="Calibri"/>
                <w:color w:val="000000"/>
              </w:rPr>
            </w:pPr>
            <w:r>
              <w:rPr>
                <w:rFonts w:eastAsia="Calibri"/>
                <w:color w:val="000000"/>
              </w:rPr>
              <w:t>- v</w:t>
            </w:r>
            <w:r w:rsidR="00C90AF0" w:rsidRPr="00146F4E">
              <w:rPr>
                <w:rFonts w:eastAsia="Calibri"/>
                <w:color w:val="000000"/>
              </w:rPr>
              <w:t>yplní reklamační list pro zákazníka</w:t>
            </w:r>
          </w:p>
          <w:p w14:paraId="350AB9F0" w14:textId="77777777" w:rsidR="00C90AF0" w:rsidRPr="00146F4E" w:rsidRDefault="00FA7137" w:rsidP="00FA7137">
            <w:pPr>
              <w:pStyle w:val="Odstavecseseznamem"/>
              <w:ind w:left="0"/>
              <w:jc w:val="both"/>
              <w:rPr>
                <w:rFonts w:eastAsia="Calibri"/>
                <w:color w:val="000000"/>
              </w:rPr>
            </w:pPr>
            <w:r>
              <w:rPr>
                <w:rFonts w:eastAsia="Calibri"/>
                <w:color w:val="000000"/>
              </w:rPr>
              <w:t>- v</w:t>
            </w:r>
            <w:r w:rsidR="00C90AF0" w:rsidRPr="00146F4E">
              <w:rPr>
                <w:rFonts w:eastAsia="Calibri"/>
                <w:color w:val="000000"/>
              </w:rPr>
              <w:t>yhotoví reklamace formou obchodního dopisu</w:t>
            </w:r>
          </w:p>
        </w:tc>
        <w:tc>
          <w:tcPr>
            <w:tcW w:w="3685" w:type="dxa"/>
          </w:tcPr>
          <w:p w14:paraId="778BEEF2" w14:textId="77777777" w:rsidR="00C90AF0" w:rsidRPr="00146F4E" w:rsidRDefault="00FA7137" w:rsidP="00FA7137">
            <w:pPr>
              <w:pStyle w:val="Odstavecseseznamem"/>
              <w:ind w:left="0"/>
              <w:jc w:val="both"/>
              <w:rPr>
                <w:b/>
                <w:bCs/>
              </w:rPr>
            </w:pPr>
            <w:r>
              <w:rPr>
                <w:rFonts w:cs="Arial"/>
                <w:b/>
              </w:rPr>
              <w:t xml:space="preserve">6. </w:t>
            </w:r>
            <w:r w:rsidR="00C90AF0" w:rsidRPr="00146F4E">
              <w:rPr>
                <w:rFonts w:cs="Arial"/>
                <w:b/>
              </w:rPr>
              <w:t>Reklamační řízení prodejny</w:t>
            </w:r>
          </w:p>
          <w:p w14:paraId="4E5AB40C" w14:textId="77777777" w:rsidR="00C90AF0" w:rsidRPr="00146F4E" w:rsidRDefault="00FA7137" w:rsidP="00FA7137">
            <w:pPr>
              <w:pStyle w:val="Odstavecseseznamem"/>
              <w:ind w:left="0"/>
              <w:jc w:val="both"/>
              <w:rPr>
                <w:rFonts w:cs="Arial"/>
              </w:rPr>
            </w:pPr>
            <w:r>
              <w:rPr>
                <w:rFonts w:cs="Arial"/>
              </w:rPr>
              <w:t>- r</w:t>
            </w:r>
            <w:r w:rsidR="00C90AF0" w:rsidRPr="00146F4E">
              <w:rPr>
                <w:rFonts w:cs="Arial"/>
              </w:rPr>
              <w:t>eklamace vůči dodavateli, tiskopis, dopis</w:t>
            </w:r>
          </w:p>
          <w:p w14:paraId="08BA0D33" w14:textId="77777777" w:rsidR="00C90AF0" w:rsidRPr="00146F4E" w:rsidRDefault="00FA7137" w:rsidP="00FA7137">
            <w:pPr>
              <w:pStyle w:val="Odstavecseseznamem"/>
              <w:ind w:left="0"/>
              <w:jc w:val="both"/>
              <w:rPr>
                <w:b/>
                <w:bCs/>
              </w:rPr>
            </w:pPr>
            <w:r>
              <w:rPr>
                <w:rFonts w:cs="Arial"/>
              </w:rPr>
              <w:t>- p</w:t>
            </w:r>
            <w:r w:rsidR="00C90AF0" w:rsidRPr="00146F4E">
              <w:rPr>
                <w:rFonts w:cs="Arial"/>
              </w:rPr>
              <w:t>ísemné vyřizování reklamací zákazníků, tiskopis, dopis</w:t>
            </w:r>
          </w:p>
        </w:tc>
        <w:tc>
          <w:tcPr>
            <w:tcW w:w="992" w:type="dxa"/>
          </w:tcPr>
          <w:p w14:paraId="64991306" w14:textId="77777777" w:rsidR="00C90AF0" w:rsidRPr="00FA7137" w:rsidRDefault="00C90AF0" w:rsidP="00FF5456">
            <w:pPr>
              <w:jc w:val="center"/>
              <w:rPr>
                <w:rFonts w:cs="Arial"/>
                <w:b/>
              </w:rPr>
            </w:pPr>
            <w:r w:rsidRPr="00FA7137">
              <w:rPr>
                <w:rFonts w:cs="Arial"/>
                <w:b/>
              </w:rPr>
              <w:t>3</w:t>
            </w:r>
          </w:p>
          <w:p w14:paraId="5F7BC18B" w14:textId="77777777" w:rsidR="00C90AF0" w:rsidRPr="00FA7137" w:rsidRDefault="00C90AF0" w:rsidP="00FF5456">
            <w:pPr>
              <w:jc w:val="center"/>
              <w:rPr>
                <w:rFonts w:cs="Arial"/>
                <w:b/>
              </w:rPr>
            </w:pPr>
          </w:p>
        </w:tc>
      </w:tr>
      <w:tr w:rsidR="00C90AF0" w:rsidRPr="00146F4E" w14:paraId="72CC8AAB" w14:textId="77777777" w:rsidTr="00146F4E">
        <w:tc>
          <w:tcPr>
            <w:tcW w:w="4503" w:type="dxa"/>
          </w:tcPr>
          <w:p w14:paraId="4B52CE18" w14:textId="77777777" w:rsidR="00FA7137" w:rsidRDefault="00FA7137" w:rsidP="00FA7137">
            <w:pPr>
              <w:jc w:val="both"/>
              <w:rPr>
                <w:rFonts w:cs="Arial"/>
              </w:rPr>
            </w:pPr>
            <w:r>
              <w:rPr>
                <w:rFonts w:cs="Arial"/>
              </w:rPr>
              <w:t>- n</w:t>
            </w:r>
            <w:r w:rsidR="00C90AF0" w:rsidRPr="00146F4E">
              <w:rPr>
                <w:rFonts w:cs="Arial"/>
              </w:rPr>
              <w:t>a základě probraného učiva vypracuje v</w:t>
            </w:r>
            <w:r>
              <w:rPr>
                <w:rFonts w:cs="Arial"/>
              </w:rPr>
              <w:t> </w:t>
            </w:r>
            <w:r w:rsidR="00C90AF0" w:rsidRPr="00146F4E">
              <w:rPr>
                <w:rFonts w:cs="Arial"/>
              </w:rPr>
              <w:t>jednotlivých hodinách postupně poptávku, na ni navazující nabídku i objednávku</w:t>
            </w:r>
          </w:p>
          <w:p w14:paraId="42B94E7A" w14:textId="77777777" w:rsidR="00C90AF0" w:rsidRPr="00146F4E" w:rsidRDefault="00FA7137" w:rsidP="00FA7137">
            <w:pPr>
              <w:jc w:val="both"/>
              <w:rPr>
                <w:rFonts w:eastAsia="Calibri"/>
                <w:color w:val="000000"/>
              </w:rPr>
            </w:pPr>
            <w:r>
              <w:rPr>
                <w:rFonts w:cs="Arial"/>
              </w:rPr>
              <w:t xml:space="preserve">- </w:t>
            </w:r>
            <w:proofErr w:type="gramStart"/>
            <w:r>
              <w:rPr>
                <w:rFonts w:cs="Arial"/>
              </w:rPr>
              <w:t>o</w:t>
            </w:r>
            <w:r w:rsidR="00C90AF0" w:rsidRPr="00146F4E">
              <w:rPr>
                <w:rFonts w:cs="Arial"/>
              </w:rPr>
              <w:t>věří</w:t>
            </w:r>
            <w:proofErr w:type="gramEnd"/>
            <w:r w:rsidR="00C90AF0" w:rsidRPr="00146F4E">
              <w:rPr>
                <w:rFonts w:cs="Arial"/>
              </w:rPr>
              <w:t xml:space="preserve"> si získané znalosti jak v pozici odběratele, tak i dodavatele</w:t>
            </w:r>
          </w:p>
        </w:tc>
        <w:tc>
          <w:tcPr>
            <w:tcW w:w="3685" w:type="dxa"/>
          </w:tcPr>
          <w:p w14:paraId="5A047D67" w14:textId="77777777" w:rsidR="00FA7137" w:rsidRDefault="00FA7137" w:rsidP="00FA7137">
            <w:pPr>
              <w:pStyle w:val="Odstavecseseznamem"/>
              <w:ind w:left="0"/>
              <w:jc w:val="both"/>
              <w:rPr>
                <w:rFonts w:cs="Arial"/>
                <w:b/>
              </w:rPr>
            </w:pPr>
            <w:r>
              <w:rPr>
                <w:rFonts w:cs="Arial"/>
                <w:b/>
              </w:rPr>
              <w:t xml:space="preserve">7. </w:t>
            </w:r>
            <w:r w:rsidR="00C90AF0" w:rsidRPr="00146F4E">
              <w:rPr>
                <w:rFonts w:cs="Arial"/>
                <w:b/>
              </w:rPr>
              <w:t xml:space="preserve">Shrnutí probraného učiva </w:t>
            </w:r>
          </w:p>
          <w:p w14:paraId="794BC583" w14:textId="77777777" w:rsidR="00C90AF0" w:rsidRPr="00FA7137" w:rsidRDefault="00FA7137" w:rsidP="00FA7137">
            <w:pPr>
              <w:pStyle w:val="Odstavecseseznamem"/>
              <w:ind w:left="0"/>
              <w:jc w:val="both"/>
              <w:rPr>
                <w:rFonts w:eastAsia="Calibri"/>
                <w:bCs/>
                <w:color w:val="000000"/>
              </w:rPr>
            </w:pPr>
            <w:r w:rsidRPr="00FA7137">
              <w:rPr>
                <w:rFonts w:cs="Arial"/>
                <w:bCs/>
              </w:rPr>
              <w:t xml:space="preserve">- </w:t>
            </w:r>
            <w:r w:rsidR="00C90AF0" w:rsidRPr="00FA7137">
              <w:rPr>
                <w:rFonts w:cs="Arial"/>
                <w:bCs/>
              </w:rPr>
              <w:t>souvislý příklad – písemnosti při zásobování</w:t>
            </w:r>
          </w:p>
        </w:tc>
        <w:tc>
          <w:tcPr>
            <w:tcW w:w="992" w:type="dxa"/>
          </w:tcPr>
          <w:p w14:paraId="6AE51E69" w14:textId="77777777" w:rsidR="00C90AF0" w:rsidRPr="00FA7137" w:rsidRDefault="00C90AF0" w:rsidP="00FF5456">
            <w:pPr>
              <w:jc w:val="center"/>
              <w:rPr>
                <w:rFonts w:cs="Arial"/>
                <w:b/>
              </w:rPr>
            </w:pPr>
            <w:r w:rsidRPr="00FA7137">
              <w:rPr>
                <w:rFonts w:cs="Arial"/>
                <w:b/>
              </w:rPr>
              <w:t>4</w:t>
            </w:r>
          </w:p>
        </w:tc>
      </w:tr>
    </w:tbl>
    <w:p w14:paraId="2BF0AAF3" w14:textId="77777777" w:rsidR="00C90AF0" w:rsidRPr="001B2544" w:rsidRDefault="00C90AF0" w:rsidP="00C90AF0">
      <w:pPr>
        <w:jc w:val="center"/>
        <w:rPr>
          <w:rFonts w:cs="Arial"/>
          <w:b/>
          <w:sz w:val="36"/>
          <w:szCs w:val="36"/>
        </w:rPr>
      </w:pPr>
    </w:p>
    <w:p w14:paraId="4ADAE440" w14:textId="77777777" w:rsidR="00C90AF0" w:rsidRDefault="00C90AF0" w:rsidP="00C90AF0">
      <w:pPr>
        <w:widowControl w:val="0"/>
        <w:autoSpaceDE w:val="0"/>
        <w:autoSpaceDN w:val="0"/>
        <w:adjustRightInd w:val="0"/>
        <w:snapToGrid w:val="0"/>
        <w:rPr>
          <w:rFonts w:cs="Arial"/>
          <w:b/>
          <w:color w:val="000000"/>
        </w:rPr>
      </w:pPr>
      <w:r w:rsidRPr="001B2544">
        <w:rPr>
          <w:rFonts w:cs="Arial"/>
          <w:b/>
          <w:color w:val="000000"/>
        </w:rPr>
        <w:t>3.</w:t>
      </w:r>
      <w:r w:rsidR="00FA7137">
        <w:rPr>
          <w:rFonts w:cs="Arial"/>
          <w:b/>
          <w:color w:val="000000"/>
        </w:rPr>
        <w:t xml:space="preserve"> ročník: celkem 33 hodin</w:t>
      </w:r>
    </w:p>
    <w:p w14:paraId="4A733906" w14:textId="77777777" w:rsidR="00FA7137" w:rsidRPr="004F3C6A" w:rsidRDefault="00FA7137" w:rsidP="00C90AF0">
      <w:pPr>
        <w:widowControl w:val="0"/>
        <w:autoSpaceDE w:val="0"/>
        <w:autoSpaceDN w:val="0"/>
        <w:adjustRightInd w:val="0"/>
        <w:snapToGrid w:val="0"/>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685"/>
        <w:gridCol w:w="992"/>
      </w:tblGrid>
      <w:tr w:rsidR="00C90AF0" w:rsidRPr="00FA7137" w14:paraId="74748510" w14:textId="77777777" w:rsidTr="00FA7137">
        <w:tc>
          <w:tcPr>
            <w:tcW w:w="4503" w:type="dxa"/>
            <w:vAlign w:val="center"/>
          </w:tcPr>
          <w:p w14:paraId="415F89D9" w14:textId="77777777" w:rsidR="00C90AF0" w:rsidRPr="00FA7137" w:rsidRDefault="00C90AF0" w:rsidP="00FA7137">
            <w:pPr>
              <w:widowControl w:val="0"/>
              <w:autoSpaceDE w:val="0"/>
              <w:autoSpaceDN w:val="0"/>
              <w:adjustRightInd w:val="0"/>
              <w:snapToGrid w:val="0"/>
              <w:jc w:val="both"/>
              <w:rPr>
                <w:rFonts w:cs="Arial"/>
                <w:b/>
              </w:rPr>
            </w:pPr>
            <w:r w:rsidRPr="00FA7137">
              <w:rPr>
                <w:rFonts w:cs="Arial"/>
                <w:b/>
                <w:color w:val="000000"/>
              </w:rPr>
              <w:t>Výsledky vzdělávání</w:t>
            </w:r>
          </w:p>
        </w:tc>
        <w:tc>
          <w:tcPr>
            <w:tcW w:w="3685" w:type="dxa"/>
            <w:vAlign w:val="center"/>
          </w:tcPr>
          <w:p w14:paraId="09382E8A" w14:textId="77777777" w:rsidR="00C90AF0" w:rsidRPr="00FA7137" w:rsidRDefault="00C90AF0" w:rsidP="00FA7137">
            <w:pPr>
              <w:widowControl w:val="0"/>
              <w:autoSpaceDE w:val="0"/>
              <w:autoSpaceDN w:val="0"/>
              <w:adjustRightInd w:val="0"/>
              <w:snapToGrid w:val="0"/>
              <w:jc w:val="both"/>
              <w:rPr>
                <w:rFonts w:cs="Arial"/>
                <w:b/>
              </w:rPr>
            </w:pPr>
            <w:r w:rsidRPr="00FA7137">
              <w:rPr>
                <w:rFonts w:cs="Arial"/>
                <w:b/>
                <w:color w:val="000000"/>
              </w:rPr>
              <w:t>Číslo tématu a téma</w:t>
            </w:r>
          </w:p>
        </w:tc>
        <w:tc>
          <w:tcPr>
            <w:tcW w:w="992" w:type="dxa"/>
            <w:vAlign w:val="center"/>
          </w:tcPr>
          <w:p w14:paraId="4B5E1C67" w14:textId="77777777" w:rsidR="00C90AF0" w:rsidRPr="00FA7137" w:rsidRDefault="00C90AF0" w:rsidP="00FF5456">
            <w:pPr>
              <w:rPr>
                <w:rFonts w:cs="Arial"/>
                <w:b/>
              </w:rPr>
            </w:pPr>
            <w:r w:rsidRPr="00FA7137">
              <w:rPr>
                <w:rFonts w:cs="Arial"/>
                <w:b/>
              </w:rPr>
              <w:t>Počet hodin</w:t>
            </w:r>
          </w:p>
        </w:tc>
      </w:tr>
      <w:tr w:rsidR="00C90AF0" w:rsidRPr="00FA7137" w14:paraId="1C5D2E36" w14:textId="77777777" w:rsidTr="00FA7137">
        <w:tc>
          <w:tcPr>
            <w:tcW w:w="4503" w:type="dxa"/>
          </w:tcPr>
          <w:p w14:paraId="3521BB5D" w14:textId="77777777" w:rsidR="00C90AF0" w:rsidRPr="003A7D4E" w:rsidRDefault="00C90AF0" w:rsidP="00FA7137">
            <w:pPr>
              <w:widowControl w:val="0"/>
              <w:autoSpaceDE w:val="0"/>
              <w:autoSpaceDN w:val="0"/>
              <w:adjustRightInd w:val="0"/>
              <w:snapToGrid w:val="0"/>
              <w:jc w:val="both"/>
              <w:rPr>
                <w:rFonts w:cs="Arial"/>
                <w:b/>
                <w:color w:val="000000"/>
              </w:rPr>
            </w:pPr>
            <w:r w:rsidRPr="003A7D4E">
              <w:rPr>
                <w:rFonts w:cs="Arial"/>
                <w:b/>
                <w:color w:val="000000"/>
              </w:rPr>
              <w:t>Žák:</w:t>
            </w:r>
          </w:p>
          <w:p w14:paraId="6A1D9EB2" w14:textId="77777777" w:rsidR="00C90AF0" w:rsidRPr="00FA7137" w:rsidRDefault="003A7D4E" w:rsidP="003A7D4E">
            <w:pPr>
              <w:pStyle w:val="Odstavecseseznamem"/>
              <w:widowControl w:val="0"/>
              <w:autoSpaceDE w:val="0"/>
              <w:autoSpaceDN w:val="0"/>
              <w:adjustRightInd w:val="0"/>
              <w:snapToGrid w:val="0"/>
              <w:ind w:left="0"/>
              <w:jc w:val="both"/>
              <w:rPr>
                <w:rFonts w:cs="Arial"/>
                <w:b/>
                <w:color w:val="000000"/>
              </w:rPr>
            </w:pPr>
            <w:r>
              <w:rPr>
                <w:rFonts w:cs="Arial"/>
              </w:rPr>
              <w:t>- v</w:t>
            </w:r>
            <w:r w:rsidR="00C90AF0" w:rsidRPr="00FA7137">
              <w:rPr>
                <w:rFonts w:cs="Arial"/>
              </w:rPr>
              <w:t>yužívá získané znalosti a dovednosti</w:t>
            </w:r>
          </w:p>
        </w:tc>
        <w:tc>
          <w:tcPr>
            <w:tcW w:w="3685" w:type="dxa"/>
          </w:tcPr>
          <w:p w14:paraId="0D5E108C" w14:textId="77777777" w:rsidR="003A7D4E" w:rsidRDefault="003A7D4E" w:rsidP="003A7D4E">
            <w:pPr>
              <w:pStyle w:val="Odstavecseseznamem"/>
              <w:ind w:left="0"/>
              <w:jc w:val="both"/>
              <w:rPr>
                <w:rFonts w:cs="Arial"/>
                <w:b/>
              </w:rPr>
            </w:pPr>
            <w:r>
              <w:rPr>
                <w:rFonts w:cs="Arial"/>
                <w:b/>
              </w:rPr>
              <w:t xml:space="preserve">1. </w:t>
            </w:r>
            <w:r w:rsidR="00C90AF0" w:rsidRPr="00FA7137">
              <w:rPr>
                <w:rFonts w:cs="Arial"/>
                <w:b/>
              </w:rPr>
              <w:t>Písemnosti spojené s</w:t>
            </w:r>
            <w:r>
              <w:rPr>
                <w:rFonts w:cs="Arial"/>
                <w:b/>
              </w:rPr>
              <w:t> </w:t>
            </w:r>
            <w:r w:rsidR="00C90AF0" w:rsidRPr="00FA7137">
              <w:rPr>
                <w:rFonts w:cs="Arial"/>
                <w:b/>
              </w:rPr>
              <w:t>propagací</w:t>
            </w:r>
          </w:p>
          <w:p w14:paraId="6CAD8454" w14:textId="77777777" w:rsidR="00C90AF0" w:rsidRPr="003A7D4E" w:rsidRDefault="003A7D4E" w:rsidP="003A7D4E">
            <w:pPr>
              <w:pStyle w:val="Odstavecseseznamem"/>
              <w:ind w:left="0"/>
              <w:jc w:val="both"/>
              <w:rPr>
                <w:b/>
                <w:bCs/>
              </w:rPr>
            </w:pPr>
            <w:r>
              <w:rPr>
                <w:rFonts w:cs="Arial"/>
              </w:rPr>
              <w:t>- n</w:t>
            </w:r>
            <w:r w:rsidR="00C90AF0" w:rsidRPr="00FA7137">
              <w:rPr>
                <w:rFonts w:cs="Arial"/>
              </w:rPr>
              <w:t>áborový dopis</w:t>
            </w:r>
          </w:p>
          <w:p w14:paraId="57BA7091" w14:textId="77777777" w:rsidR="00C90AF0" w:rsidRPr="00FA7137" w:rsidRDefault="003A7D4E" w:rsidP="003A7D4E">
            <w:pPr>
              <w:pStyle w:val="Odstavecseseznamem"/>
              <w:ind w:left="0"/>
              <w:jc w:val="both"/>
              <w:rPr>
                <w:rFonts w:cs="Arial"/>
              </w:rPr>
            </w:pPr>
            <w:r>
              <w:rPr>
                <w:rFonts w:cs="Arial"/>
              </w:rPr>
              <w:t>- i</w:t>
            </w:r>
            <w:r w:rsidR="00C90AF0" w:rsidRPr="00FA7137">
              <w:rPr>
                <w:rFonts w:cs="Arial"/>
              </w:rPr>
              <w:t>nzerce do hromadných sdělovacích prostředků, odpověď na inzerát</w:t>
            </w:r>
          </w:p>
          <w:p w14:paraId="267D53CD" w14:textId="77777777" w:rsidR="00C90AF0" w:rsidRPr="00FA7137" w:rsidRDefault="003A7D4E" w:rsidP="003A7D4E">
            <w:pPr>
              <w:pStyle w:val="Odstavecseseznamem"/>
              <w:ind w:left="0"/>
              <w:jc w:val="both"/>
              <w:rPr>
                <w:rFonts w:cs="Arial"/>
              </w:rPr>
            </w:pPr>
            <w:r>
              <w:rPr>
                <w:rFonts w:cs="Arial"/>
              </w:rPr>
              <w:t>- a</w:t>
            </w:r>
            <w:r w:rsidR="00C90AF0" w:rsidRPr="00FA7137">
              <w:rPr>
                <w:rFonts w:cs="Arial"/>
              </w:rPr>
              <w:t>nketa, anketní lístky</w:t>
            </w:r>
          </w:p>
        </w:tc>
        <w:tc>
          <w:tcPr>
            <w:tcW w:w="992" w:type="dxa"/>
          </w:tcPr>
          <w:p w14:paraId="3104B33E" w14:textId="77777777" w:rsidR="00C90AF0" w:rsidRPr="00FA7137" w:rsidRDefault="00C90AF0" w:rsidP="00FF5456">
            <w:pPr>
              <w:jc w:val="center"/>
              <w:rPr>
                <w:rFonts w:cs="Arial"/>
                <w:b/>
              </w:rPr>
            </w:pPr>
            <w:r w:rsidRPr="00FA7137">
              <w:rPr>
                <w:rFonts w:cs="Arial"/>
                <w:b/>
              </w:rPr>
              <w:t>2</w:t>
            </w:r>
          </w:p>
        </w:tc>
      </w:tr>
      <w:tr w:rsidR="00C90AF0" w:rsidRPr="00FA7137" w14:paraId="71041185" w14:textId="77777777" w:rsidTr="00FA7137">
        <w:tc>
          <w:tcPr>
            <w:tcW w:w="4503" w:type="dxa"/>
          </w:tcPr>
          <w:p w14:paraId="3DC29B8B" w14:textId="77777777" w:rsidR="00C90AF0" w:rsidRPr="00FA7137" w:rsidRDefault="003A7D4E" w:rsidP="003A7D4E">
            <w:pPr>
              <w:pStyle w:val="Odstavecseseznamem"/>
              <w:ind w:left="0"/>
              <w:jc w:val="both"/>
              <w:rPr>
                <w:b/>
                <w:bCs/>
              </w:rPr>
            </w:pPr>
            <w:r>
              <w:rPr>
                <w:rFonts w:cs="Arial"/>
              </w:rPr>
              <w:t>- v</w:t>
            </w:r>
            <w:r w:rsidR="00C90AF0" w:rsidRPr="00FA7137">
              <w:rPr>
                <w:rFonts w:cs="Arial"/>
              </w:rPr>
              <w:t>yplní obchodní formuláře, které se týkají obchodních operací</w:t>
            </w:r>
          </w:p>
          <w:p w14:paraId="6DD5F9BC" w14:textId="77777777" w:rsidR="00C90AF0" w:rsidRPr="00FA7137" w:rsidRDefault="003A7D4E" w:rsidP="003A7D4E">
            <w:pPr>
              <w:pStyle w:val="Odstavecseseznamem"/>
              <w:widowControl w:val="0"/>
              <w:autoSpaceDE w:val="0"/>
              <w:autoSpaceDN w:val="0"/>
              <w:adjustRightInd w:val="0"/>
              <w:snapToGrid w:val="0"/>
              <w:ind w:left="0"/>
              <w:jc w:val="both"/>
              <w:rPr>
                <w:rFonts w:cs="Arial"/>
                <w:b/>
                <w:color w:val="000000"/>
              </w:rPr>
            </w:pPr>
            <w:r>
              <w:rPr>
                <w:rFonts w:cs="Arial"/>
              </w:rPr>
              <w:t>- v</w:t>
            </w:r>
            <w:r w:rsidR="00C90AF0" w:rsidRPr="00FA7137">
              <w:rPr>
                <w:rFonts w:cs="Arial"/>
              </w:rPr>
              <w:t>yhotovuje písemnosti spojené s nákupem a příjmem zboží</w:t>
            </w:r>
          </w:p>
        </w:tc>
        <w:tc>
          <w:tcPr>
            <w:tcW w:w="3685" w:type="dxa"/>
          </w:tcPr>
          <w:p w14:paraId="44DAA41F" w14:textId="77777777" w:rsidR="003A7D4E" w:rsidRDefault="003A7D4E" w:rsidP="003A7D4E">
            <w:pPr>
              <w:pStyle w:val="Odstavecseseznamem"/>
              <w:ind w:left="0"/>
              <w:jc w:val="both"/>
              <w:rPr>
                <w:rFonts w:cs="Arial"/>
                <w:b/>
              </w:rPr>
            </w:pPr>
            <w:r>
              <w:rPr>
                <w:rFonts w:cs="Arial"/>
                <w:b/>
              </w:rPr>
              <w:t xml:space="preserve">2. </w:t>
            </w:r>
            <w:r w:rsidR="00C90AF0" w:rsidRPr="00FA7137">
              <w:rPr>
                <w:rFonts w:cs="Arial"/>
                <w:b/>
              </w:rPr>
              <w:t>Písemnosti spojené s dodávkami zboží</w:t>
            </w:r>
          </w:p>
          <w:p w14:paraId="12D718CC" w14:textId="77777777" w:rsidR="00C90AF0" w:rsidRPr="003A7D4E" w:rsidRDefault="003A7D4E" w:rsidP="003A7D4E">
            <w:pPr>
              <w:pStyle w:val="Odstavecseseznamem"/>
              <w:ind w:left="0"/>
              <w:jc w:val="both"/>
              <w:rPr>
                <w:b/>
                <w:bCs/>
              </w:rPr>
            </w:pPr>
            <w:r>
              <w:rPr>
                <w:rFonts w:cs="Arial"/>
              </w:rPr>
              <w:t>- o</w:t>
            </w:r>
            <w:r w:rsidR="00C90AF0" w:rsidRPr="00FA7137">
              <w:rPr>
                <w:rFonts w:cs="Arial"/>
              </w:rPr>
              <w:t>bjednávka</w:t>
            </w:r>
          </w:p>
          <w:p w14:paraId="60DF1449" w14:textId="77777777" w:rsidR="00C90AF0" w:rsidRPr="00FA7137" w:rsidRDefault="003A7D4E" w:rsidP="003A7D4E">
            <w:pPr>
              <w:pStyle w:val="Odstavecseseznamem"/>
              <w:ind w:left="0"/>
              <w:jc w:val="both"/>
              <w:rPr>
                <w:rFonts w:cs="Arial"/>
              </w:rPr>
            </w:pPr>
            <w:r>
              <w:rPr>
                <w:rFonts w:cs="Arial"/>
              </w:rPr>
              <w:t>- d</w:t>
            </w:r>
            <w:r w:rsidR="00C90AF0" w:rsidRPr="00FA7137">
              <w:rPr>
                <w:rFonts w:cs="Arial"/>
              </w:rPr>
              <w:t>odací list, zpětný dodací list</w:t>
            </w:r>
          </w:p>
          <w:p w14:paraId="691A2DFA" w14:textId="77777777" w:rsidR="00C90AF0" w:rsidRPr="00FA7137" w:rsidRDefault="003A7D4E" w:rsidP="003A7D4E">
            <w:pPr>
              <w:pStyle w:val="Odstavecseseznamem"/>
              <w:ind w:left="0"/>
              <w:jc w:val="both"/>
              <w:rPr>
                <w:rFonts w:cs="Arial"/>
              </w:rPr>
            </w:pPr>
            <w:r>
              <w:rPr>
                <w:rFonts w:cs="Arial"/>
              </w:rPr>
              <w:t>- f</w:t>
            </w:r>
            <w:r w:rsidR="00C90AF0" w:rsidRPr="00FA7137">
              <w:rPr>
                <w:rFonts w:cs="Arial"/>
              </w:rPr>
              <w:t>aktura, dobropis</w:t>
            </w:r>
          </w:p>
          <w:p w14:paraId="2C62BA85" w14:textId="77777777" w:rsidR="00C90AF0" w:rsidRPr="00FA7137" w:rsidRDefault="003A7D4E" w:rsidP="003A7D4E">
            <w:pPr>
              <w:pStyle w:val="Odstavecseseznamem"/>
              <w:ind w:left="0"/>
              <w:jc w:val="both"/>
              <w:rPr>
                <w:rFonts w:cs="Arial"/>
              </w:rPr>
            </w:pPr>
            <w:r>
              <w:rPr>
                <w:rFonts w:cs="Arial"/>
              </w:rPr>
              <w:t>- o</w:t>
            </w:r>
            <w:r w:rsidR="00C90AF0" w:rsidRPr="00FA7137">
              <w:rPr>
                <w:rFonts w:cs="Arial"/>
              </w:rPr>
              <w:t>balový list</w:t>
            </w:r>
          </w:p>
          <w:p w14:paraId="629A4CF7" w14:textId="77777777" w:rsidR="00C90AF0" w:rsidRPr="00FA7137" w:rsidRDefault="003A7D4E" w:rsidP="003A7D4E">
            <w:pPr>
              <w:pStyle w:val="Odstavecseseznamem"/>
              <w:ind w:left="0"/>
              <w:jc w:val="both"/>
              <w:rPr>
                <w:rFonts w:cs="Arial"/>
              </w:rPr>
            </w:pPr>
            <w:r>
              <w:rPr>
                <w:rFonts w:cs="Arial"/>
              </w:rPr>
              <w:t>- v</w:t>
            </w:r>
            <w:r w:rsidR="00C90AF0" w:rsidRPr="00FA7137">
              <w:rPr>
                <w:rFonts w:cs="Arial"/>
              </w:rPr>
              <w:t>yhotovování tiskopisů spojených s dodávkami zboží</w:t>
            </w:r>
          </w:p>
        </w:tc>
        <w:tc>
          <w:tcPr>
            <w:tcW w:w="992" w:type="dxa"/>
          </w:tcPr>
          <w:p w14:paraId="548798F7" w14:textId="77777777" w:rsidR="00C90AF0" w:rsidRPr="00FA7137" w:rsidRDefault="00C90AF0" w:rsidP="00FF5456">
            <w:pPr>
              <w:jc w:val="center"/>
              <w:rPr>
                <w:rFonts w:cs="Arial"/>
                <w:b/>
              </w:rPr>
            </w:pPr>
            <w:r w:rsidRPr="00FA7137">
              <w:rPr>
                <w:rFonts w:cs="Arial"/>
                <w:b/>
              </w:rPr>
              <w:t>4</w:t>
            </w:r>
          </w:p>
        </w:tc>
      </w:tr>
      <w:tr w:rsidR="00C90AF0" w:rsidRPr="00FA7137" w14:paraId="379F869C" w14:textId="77777777" w:rsidTr="00FA7137">
        <w:tc>
          <w:tcPr>
            <w:tcW w:w="4503" w:type="dxa"/>
          </w:tcPr>
          <w:p w14:paraId="44211AB2" w14:textId="77777777" w:rsidR="00C90AF0" w:rsidRPr="00FA7137" w:rsidRDefault="003A7D4E" w:rsidP="003A7D4E">
            <w:pPr>
              <w:pStyle w:val="Odstavecseseznamem"/>
              <w:ind w:left="0"/>
              <w:jc w:val="both"/>
              <w:rPr>
                <w:b/>
                <w:bCs/>
              </w:rPr>
            </w:pPr>
            <w:r>
              <w:rPr>
                <w:rFonts w:cs="Arial"/>
              </w:rPr>
              <w:lastRenderedPageBreak/>
              <w:t>- v</w:t>
            </w:r>
            <w:r w:rsidR="00C90AF0" w:rsidRPr="00FA7137">
              <w:rPr>
                <w:rFonts w:cs="Arial"/>
              </w:rPr>
              <w:t>yplní doklady týkající se platebního styku</w:t>
            </w:r>
          </w:p>
        </w:tc>
        <w:tc>
          <w:tcPr>
            <w:tcW w:w="3685" w:type="dxa"/>
          </w:tcPr>
          <w:p w14:paraId="4509F069" w14:textId="77777777" w:rsidR="003A7D4E" w:rsidRDefault="003A7D4E" w:rsidP="003A7D4E">
            <w:pPr>
              <w:pStyle w:val="Odstavecseseznamem"/>
              <w:ind w:left="0"/>
              <w:jc w:val="both"/>
              <w:rPr>
                <w:rFonts w:cs="Arial"/>
                <w:b/>
              </w:rPr>
            </w:pPr>
            <w:r>
              <w:rPr>
                <w:rFonts w:cs="Arial"/>
                <w:b/>
              </w:rPr>
              <w:t xml:space="preserve">3. </w:t>
            </w:r>
            <w:r w:rsidR="00C90AF0" w:rsidRPr="00FA7137">
              <w:rPr>
                <w:rFonts w:cs="Arial"/>
                <w:b/>
              </w:rPr>
              <w:t>Písemnosti spojené s platebním stykem</w:t>
            </w:r>
          </w:p>
          <w:p w14:paraId="2958CC81" w14:textId="77777777" w:rsidR="00C90AF0" w:rsidRPr="003A7D4E" w:rsidRDefault="003A7D4E" w:rsidP="003A7D4E">
            <w:pPr>
              <w:pStyle w:val="Odstavecseseznamem"/>
              <w:ind w:left="0"/>
              <w:jc w:val="both"/>
              <w:rPr>
                <w:b/>
                <w:bCs/>
              </w:rPr>
            </w:pPr>
            <w:r>
              <w:rPr>
                <w:rFonts w:cs="Arial"/>
              </w:rPr>
              <w:t>- v</w:t>
            </w:r>
            <w:r w:rsidR="00C90AF0" w:rsidRPr="00FA7137">
              <w:rPr>
                <w:rFonts w:cs="Arial"/>
              </w:rPr>
              <w:t>ýpisy z účtů</w:t>
            </w:r>
          </w:p>
          <w:p w14:paraId="4EAA3AF7" w14:textId="77777777" w:rsidR="00C90AF0" w:rsidRPr="00FA7137" w:rsidRDefault="003A7D4E" w:rsidP="003A7D4E">
            <w:pPr>
              <w:pStyle w:val="Odstavecseseznamem"/>
              <w:ind w:left="0"/>
              <w:jc w:val="both"/>
              <w:rPr>
                <w:rFonts w:cs="Arial"/>
              </w:rPr>
            </w:pPr>
            <w:r>
              <w:rPr>
                <w:rFonts w:cs="Arial"/>
              </w:rPr>
              <w:t>- h</w:t>
            </w:r>
            <w:r w:rsidR="00C90AF0" w:rsidRPr="00FA7137">
              <w:rPr>
                <w:rFonts w:cs="Arial"/>
              </w:rPr>
              <w:t>otovostní a bezhotovostní platební styk</w:t>
            </w:r>
          </w:p>
          <w:p w14:paraId="73A50838" w14:textId="77777777" w:rsidR="00C90AF0" w:rsidRPr="00FA7137" w:rsidRDefault="003A7D4E" w:rsidP="003A7D4E">
            <w:pPr>
              <w:pStyle w:val="Odstavecseseznamem"/>
              <w:ind w:left="0"/>
              <w:jc w:val="both"/>
              <w:rPr>
                <w:b/>
                <w:bCs/>
              </w:rPr>
            </w:pPr>
            <w:r>
              <w:rPr>
                <w:rFonts w:cs="Arial"/>
              </w:rPr>
              <w:t>- p</w:t>
            </w:r>
            <w:r w:rsidR="00C90AF0" w:rsidRPr="00FA7137">
              <w:rPr>
                <w:rFonts w:cs="Arial"/>
              </w:rPr>
              <w:t>latební karty</w:t>
            </w:r>
          </w:p>
        </w:tc>
        <w:tc>
          <w:tcPr>
            <w:tcW w:w="992" w:type="dxa"/>
          </w:tcPr>
          <w:p w14:paraId="1D393B2A" w14:textId="77777777" w:rsidR="00C90AF0" w:rsidRPr="00FA7137" w:rsidRDefault="00C90AF0" w:rsidP="00FF5456">
            <w:pPr>
              <w:jc w:val="center"/>
              <w:rPr>
                <w:rFonts w:cs="Arial"/>
                <w:b/>
              </w:rPr>
            </w:pPr>
            <w:r w:rsidRPr="00FA7137">
              <w:rPr>
                <w:rFonts w:cs="Arial"/>
                <w:b/>
              </w:rPr>
              <w:t>2</w:t>
            </w:r>
          </w:p>
        </w:tc>
      </w:tr>
      <w:tr w:rsidR="00C90AF0" w:rsidRPr="00FA7137" w14:paraId="225D0223" w14:textId="77777777" w:rsidTr="00FA7137">
        <w:tc>
          <w:tcPr>
            <w:tcW w:w="4503" w:type="dxa"/>
          </w:tcPr>
          <w:p w14:paraId="7DFBEC07" w14:textId="77777777" w:rsidR="00C90AF0" w:rsidRPr="00FA7137" w:rsidRDefault="003A7D4E" w:rsidP="003A7D4E">
            <w:pPr>
              <w:pStyle w:val="Odstavecseseznamem"/>
              <w:ind w:left="0"/>
              <w:jc w:val="both"/>
              <w:rPr>
                <w:b/>
                <w:bCs/>
              </w:rPr>
            </w:pPr>
            <w:r>
              <w:rPr>
                <w:rFonts w:cs="Arial"/>
              </w:rPr>
              <w:t>- v</w:t>
            </w:r>
            <w:r w:rsidR="00C90AF0" w:rsidRPr="00FA7137">
              <w:rPr>
                <w:rFonts w:cs="Arial"/>
              </w:rPr>
              <w:t>yhotoví písemnosti spojené s obchodním provozem</w:t>
            </w:r>
          </w:p>
          <w:p w14:paraId="449AD52F" w14:textId="77777777" w:rsidR="00C90AF0" w:rsidRPr="00FA7137" w:rsidRDefault="00C90AF0" w:rsidP="00FA7137">
            <w:pPr>
              <w:pStyle w:val="Odstavecseseznamem"/>
              <w:jc w:val="both"/>
              <w:rPr>
                <w:b/>
                <w:bCs/>
              </w:rPr>
            </w:pPr>
          </w:p>
        </w:tc>
        <w:tc>
          <w:tcPr>
            <w:tcW w:w="3685" w:type="dxa"/>
          </w:tcPr>
          <w:p w14:paraId="02F143AB" w14:textId="77777777" w:rsidR="00C90AF0" w:rsidRPr="00FA7137" w:rsidRDefault="003A7D4E" w:rsidP="003A7D4E">
            <w:pPr>
              <w:pStyle w:val="Odstavecseseznamem"/>
              <w:ind w:left="0"/>
              <w:jc w:val="both"/>
              <w:rPr>
                <w:b/>
                <w:bCs/>
              </w:rPr>
            </w:pPr>
            <w:r>
              <w:rPr>
                <w:rFonts w:cs="Arial"/>
                <w:b/>
              </w:rPr>
              <w:t xml:space="preserve">4. </w:t>
            </w:r>
            <w:r w:rsidR="00C90AF0" w:rsidRPr="00FA7137">
              <w:rPr>
                <w:rFonts w:cs="Arial"/>
                <w:b/>
              </w:rPr>
              <w:t>Písemnosti spojené s ochranou majetku</w:t>
            </w:r>
          </w:p>
          <w:p w14:paraId="7CBDB78E" w14:textId="77777777" w:rsidR="00C90AF0" w:rsidRPr="00FA7137" w:rsidRDefault="003A7D4E" w:rsidP="003A7D4E">
            <w:pPr>
              <w:pStyle w:val="Odstavecseseznamem"/>
              <w:ind w:left="0"/>
              <w:jc w:val="both"/>
              <w:rPr>
                <w:rFonts w:cs="Arial"/>
              </w:rPr>
            </w:pPr>
            <w:r>
              <w:rPr>
                <w:rFonts w:cs="Arial"/>
              </w:rPr>
              <w:t>- d</w:t>
            </w:r>
            <w:r w:rsidR="00C90AF0" w:rsidRPr="00FA7137">
              <w:rPr>
                <w:rFonts w:cs="Arial"/>
              </w:rPr>
              <w:t>ohoda o hmotné odpovědnosti</w:t>
            </w:r>
          </w:p>
          <w:p w14:paraId="1537CAE3" w14:textId="77777777" w:rsidR="00C90AF0" w:rsidRPr="00FA7137" w:rsidRDefault="003A7D4E" w:rsidP="003A7D4E">
            <w:pPr>
              <w:pStyle w:val="Odstavecseseznamem"/>
              <w:ind w:left="0"/>
              <w:jc w:val="both"/>
              <w:rPr>
                <w:rFonts w:cs="Arial"/>
              </w:rPr>
            </w:pPr>
            <w:r>
              <w:rPr>
                <w:rFonts w:cs="Arial"/>
              </w:rPr>
              <w:t>- p</w:t>
            </w:r>
            <w:r w:rsidR="00C90AF0" w:rsidRPr="00FA7137">
              <w:rPr>
                <w:rFonts w:cs="Arial"/>
              </w:rPr>
              <w:t>ísemnosti spojené s prováděním inventarizace</w:t>
            </w:r>
          </w:p>
          <w:p w14:paraId="186F1A18" w14:textId="77777777" w:rsidR="00C90AF0" w:rsidRPr="00FA7137" w:rsidRDefault="004F5B08" w:rsidP="004F5B08">
            <w:pPr>
              <w:pStyle w:val="Odstavecseseznamem"/>
              <w:ind w:left="0"/>
              <w:jc w:val="both"/>
              <w:rPr>
                <w:rFonts w:cs="Arial"/>
              </w:rPr>
            </w:pPr>
            <w:r>
              <w:rPr>
                <w:rFonts w:cs="Arial"/>
              </w:rPr>
              <w:t>- p</w:t>
            </w:r>
            <w:r w:rsidR="00C90AF0" w:rsidRPr="00FA7137">
              <w:rPr>
                <w:rFonts w:cs="Arial"/>
              </w:rPr>
              <w:t>rotokol o škodách a reklamační list</w:t>
            </w:r>
          </w:p>
          <w:p w14:paraId="7948C3F6" w14:textId="77777777" w:rsidR="00C90AF0" w:rsidRPr="00FA7137" w:rsidRDefault="004F5B08" w:rsidP="004F5B08">
            <w:pPr>
              <w:pStyle w:val="Odstavecseseznamem"/>
              <w:ind w:left="0"/>
              <w:jc w:val="both"/>
              <w:rPr>
                <w:rFonts w:cs="Arial"/>
              </w:rPr>
            </w:pPr>
            <w:r>
              <w:rPr>
                <w:rFonts w:cs="Arial"/>
              </w:rPr>
              <w:t>- d</w:t>
            </w:r>
            <w:r w:rsidR="00C90AF0" w:rsidRPr="00FA7137">
              <w:rPr>
                <w:rFonts w:cs="Arial"/>
              </w:rPr>
              <w:t>ruhy pojištění, pojistné smlouvy</w:t>
            </w:r>
          </w:p>
          <w:p w14:paraId="7792ABE0" w14:textId="77777777" w:rsidR="00C90AF0" w:rsidRPr="00FA7137" w:rsidRDefault="004F5B08" w:rsidP="004F5B08">
            <w:pPr>
              <w:pStyle w:val="Odstavecseseznamem"/>
              <w:ind w:left="0"/>
              <w:jc w:val="both"/>
              <w:rPr>
                <w:b/>
                <w:bCs/>
              </w:rPr>
            </w:pPr>
            <w:r>
              <w:rPr>
                <w:rFonts w:cs="Arial"/>
              </w:rPr>
              <w:t>- p</w:t>
            </w:r>
            <w:r w:rsidR="00C90AF0" w:rsidRPr="00FA7137">
              <w:rPr>
                <w:rFonts w:cs="Arial"/>
              </w:rPr>
              <w:t>ísemnosti spojené s kontrolou prodejny</w:t>
            </w:r>
          </w:p>
        </w:tc>
        <w:tc>
          <w:tcPr>
            <w:tcW w:w="992" w:type="dxa"/>
          </w:tcPr>
          <w:p w14:paraId="50D8A5C9" w14:textId="77777777" w:rsidR="00C90AF0" w:rsidRPr="00FA7137" w:rsidRDefault="00C90AF0" w:rsidP="00FF5456">
            <w:pPr>
              <w:jc w:val="center"/>
              <w:rPr>
                <w:rFonts w:cs="Arial"/>
                <w:b/>
              </w:rPr>
            </w:pPr>
            <w:r w:rsidRPr="00FA7137">
              <w:rPr>
                <w:rFonts w:cs="Arial"/>
                <w:b/>
              </w:rPr>
              <w:t>3</w:t>
            </w:r>
          </w:p>
        </w:tc>
      </w:tr>
      <w:tr w:rsidR="00C90AF0" w:rsidRPr="00FA7137" w14:paraId="36DA4E48" w14:textId="77777777" w:rsidTr="00FA7137">
        <w:tc>
          <w:tcPr>
            <w:tcW w:w="4503" w:type="dxa"/>
          </w:tcPr>
          <w:p w14:paraId="6527C4B1" w14:textId="77777777" w:rsidR="00C90AF0" w:rsidRPr="00FA7137" w:rsidRDefault="004F5B08" w:rsidP="004F5B08">
            <w:pPr>
              <w:pStyle w:val="Odstavecseseznamem"/>
              <w:ind w:left="0"/>
              <w:jc w:val="both"/>
              <w:rPr>
                <w:bCs/>
              </w:rPr>
            </w:pPr>
            <w:r>
              <w:rPr>
                <w:rFonts w:cs="Arial"/>
              </w:rPr>
              <w:t>- v</w:t>
            </w:r>
            <w:r w:rsidR="00C90AF0" w:rsidRPr="00FA7137">
              <w:rPr>
                <w:rFonts w:cs="Arial"/>
              </w:rPr>
              <w:t>yhotoví písemnosti týkající se personálních záležitostí</w:t>
            </w:r>
          </w:p>
          <w:p w14:paraId="41B19B2F" w14:textId="77777777" w:rsidR="00C90AF0" w:rsidRPr="00FA7137" w:rsidRDefault="004F5B08" w:rsidP="004F5B08">
            <w:pPr>
              <w:pStyle w:val="Odstavecseseznamem"/>
              <w:ind w:left="0"/>
              <w:jc w:val="both"/>
              <w:rPr>
                <w:bCs/>
              </w:rPr>
            </w:pPr>
            <w:r>
              <w:rPr>
                <w:bCs/>
              </w:rPr>
              <w:t xml:space="preserve">- </w:t>
            </w:r>
            <w:proofErr w:type="gramStart"/>
            <w:r>
              <w:rPr>
                <w:bCs/>
              </w:rPr>
              <w:t>n</w:t>
            </w:r>
            <w:r w:rsidR="00C90AF0" w:rsidRPr="00FA7137">
              <w:rPr>
                <w:bCs/>
              </w:rPr>
              <w:t>aučí</w:t>
            </w:r>
            <w:proofErr w:type="gramEnd"/>
            <w:r w:rsidR="00C90AF0" w:rsidRPr="00FA7137">
              <w:rPr>
                <w:bCs/>
              </w:rPr>
              <w:t xml:space="preserve"> se písemně prezentovat</w:t>
            </w:r>
          </w:p>
          <w:p w14:paraId="559B2E98" w14:textId="77777777" w:rsidR="00C90AF0" w:rsidRPr="00FA7137" w:rsidRDefault="004F5B08" w:rsidP="004F5B08">
            <w:pPr>
              <w:pStyle w:val="Odstavecseseznamem"/>
              <w:ind w:left="0"/>
              <w:jc w:val="both"/>
              <w:rPr>
                <w:b/>
                <w:bCs/>
              </w:rPr>
            </w:pPr>
            <w:r>
              <w:rPr>
                <w:bCs/>
              </w:rPr>
              <w:t>- v</w:t>
            </w:r>
            <w:r w:rsidR="00C90AF0" w:rsidRPr="00FA7137">
              <w:rPr>
                <w:bCs/>
              </w:rPr>
              <w:t>yplňuje doklady týkající se jednoduchých právních listin</w:t>
            </w:r>
          </w:p>
        </w:tc>
        <w:tc>
          <w:tcPr>
            <w:tcW w:w="3685" w:type="dxa"/>
          </w:tcPr>
          <w:p w14:paraId="3D5752DD" w14:textId="77777777" w:rsidR="00C90AF0" w:rsidRPr="00FA7137" w:rsidRDefault="003A7D4E" w:rsidP="003A7D4E">
            <w:pPr>
              <w:pStyle w:val="Odstavecseseznamem"/>
              <w:ind w:left="0"/>
              <w:jc w:val="both"/>
              <w:rPr>
                <w:b/>
                <w:bCs/>
              </w:rPr>
            </w:pPr>
            <w:r>
              <w:rPr>
                <w:rFonts w:cs="Arial"/>
                <w:b/>
              </w:rPr>
              <w:t xml:space="preserve">5. </w:t>
            </w:r>
            <w:r w:rsidR="00C90AF0" w:rsidRPr="00FA7137">
              <w:rPr>
                <w:rFonts w:cs="Arial"/>
                <w:b/>
              </w:rPr>
              <w:t>Písemnosti pracovně-právního charakteru</w:t>
            </w:r>
          </w:p>
          <w:p w14:paraId="5A12B35D" w14:textId="77777777" w:rsidR="00C90AF0" w:rsidRPr="00FA7137" w:rsidRDefault="004F5B08" w:rsidP="004F5B08">
            <w:pPr>
              <w:pStyle w:val="Odstavecseseznamem"/>
              <w:ind w:left="0"/>
              <w:jc w:val="both"/>
              <w:rPr>
                <w:rFonts w:cs="Arial"/>
              </w:rPr>
            </w:pPr>
            <w:r>
              <w:rPr>
                <w:rFonts w:cs="Arial"/>
              </w:rPr>
              <w:t>- p</w:t>
            </w:r>
            <w:r w:rsidR="00C90AF0" w:rsidRPr="00FA7137">
              <w:rPr>
                <w:rFonts w:cs="Arial"/>
              </w:rPr>
              <w:t>ísemnosti související se vznikem a skončením pracovního poměru – životopis, motivační dopis, dotazník, žádost o přijetí do pracovního poměru, pracovní smlouva, zápočtový list, potvrzení o zaměstnání</w:t>
            </w:r>
          </w:p>
          <w:p w14:paraId="1A77D0C7" w14:textId="77777777" w:rsidR="00C90AF0" w:rsidRPr="00FA7137" w:rsidRDefault="004F5B08" w:rsidP="004F5B08">
            <w:pPr>
              <w:pStyle w:val="Odstavecseseznamem"/>
              <w:ind w:left="0"/>
              <w:jc w:val="both"/>
              <w:rPr>
                <w:rFonts w:cs="Arial"/>
              </w:rPr>
            </w:pPr>
            <w:r>
              <w:rPr>
                <w:rFonts w:cs="Arial"/>
              </w:rPr>
              <w:t>- j</w:t>
            </w:r>
            <w:r w:rsidR="00C90AF0" w:rsidRPr="00FA7137">
              <w:rPr>
                <w:rFonts w:cs="Arial"/>
              </w:rPr>
              <w:t>ednoduché právní listiny – plná moc, dovolenka</w:t>
            </w:r>
          </w:p>
        </w:tc>
        <w:tc>
          <w:tcPr>
            <w:tcW w:w="992" w:type="dxa"/>
          </w:tcPr>
          <w:p w14:paraId="01911B8B" w14:textId="77777777" w:rsidR="00C90AF0" w:rsidRPr="00FA7137" w:rsidRDefault="00C90AF0" w:rsidP="00FF5456">
            <w:pPr>
              <w:jc w:val="center"/>
              <w:rPr>
                <w:rFonts w:cs="Arial"/>
                <w:b/>
              </w:rPr>
            </w:pPr>
            <w:r w:rsidRPr="00FA7137">
              <w:rPr>
                <w:rFonts w:cs="Arial"/>
                <w:b/>
              </w:rPr>
              <w:t>8</w:t>
            </w:r>
          </w:p>
        </w:tc>
      </w:tr>
      <w:tr w:rsidR="00C90AF0" w:rsidRPr="00FA7137" w14:paraId="01D9CACE" w14:textId="77777777" w:rsidTr="00FA7137">
        <w:tc>
          <w:tcPr>
            <w:tcW w:w="4503" w:type="dxa"/>
          </w:tcPr>
          <w:p w14:paraId="6FF9EF21" w14:textId="77777777" w:rsidR="00C90AF0" w:rsidRPr="00FA7137" w:rsidRDefault="004F5B08" w:rsidP="004F5B08">
            <w:pPr>
              <w:pStyle w:val="Odstavecseseznamem"/>
              <w:ind w:left="0"/>
              <w:jc w:val="both"/>
              <w:rPr>
                <w:b/>
                <w:bCs/>
              </w:rPr>
            </w:pPr>
            <w:r>
              <w:rPr>
                <w:rFonts w:cs="Arial"/>
              </w:rPr>
              <w:t>- v</w:t>
            </w:r>
            <w:r w:rsidR="00C90AF0" w:rsidRPr="00FA7137">
              <w:rPr>
                <w:rFonts w:cs="Arial"/>
              </w:rPr>
              <w:t>yplní obchodní formuláře, které se týkají obchodních operací</w:t>
            </w:r>
          </w:p>
          <w:p w14:paraId="6257BB86" w14:textId="77777777" w:rsidR="00C90AF0" w:rsidRPr="00FA7137" w:rsidRDefault="004F5B08" w:rsidP="004F5B08">
            <w:pPr>
              <w:pStyle w:val="Odstavecseseznamem"/>
              <w:ind w:left="0"/>
              <w:jc w:val="both"/>
              <w:rPr>
                <w:b/>
                <w:bCs/>
              </w:rPr>
            </w:pPr>
            <w:r>
              <w:rPr>
                <w:rFonts w:cs="Arial"/>
              </w:rPr>
              <w:t>- v</w:t>
            </w:r>
            <w:r w:rsidR="00C90AF0" w:rsidRPr="00FA7137">
              <w:rPr>
                <w:rFonts w:cs="Arial"/>
              </w:rPr>
              <w:t>yhotovuje písemnosti spojené s nákupem a příjmem zboží</w:t>
            </w:r>
          </w:p>
          <w:p w14:paraId="5AC1EB4E" w14:textId="77777777" w:rsidR="00C90AF0" w:rsidRPr="00FA7137" w:rsidRDefault="004F5B08" w:rsidP="004F5B08">
            <w:pPr>
              <w:pStyle w:val="Odstavecseseznamem"/>
              <w:ind w:left="0"/>
              <w:jc w:val="both"/>
              <w:rPr>
                <w:b/>
                <w:bCs/>
              </w:rPr>
            </w:pPr>
            <w:r>
              <w:rPr>
                <w:rFonts w:cs="Arial"/>
              </w:rPr>
              <w:t>- u</w:t>
            </w:r>
            <w:r w:rsidR="00C90AF0" w:rsidRPr="00FA7137">
              <w:rPr>
                <w:rFonts w:cs="Arial"/>
              </w:rPr>
              <w:t>mí použít správnou odbornou terminologii</w:t>
            </w:r>
          </w:p>
          <w:p w14:paraId="5C6CF131" w14:textId="77777777" w:rsidR="00C90AF0" w:rsidRPr="00FA7137" w:rsidRDefault="004F5B08" w:rsidP="004F5B08">
            <w:pPr>
              <w:pStyle w:val="Odstavecseseznamem"/>
              <w:ind w:left="0"/>
              <w:jc w:val="both"/>
              <w:rPr>
                <w:b/>
                <w:bCs/>
              </w:rPr>
            </w:pPr>
            <w:r>
              <w:rPr>
                <w:rFonts w:cs="Arial"/>
              </w:rPr>
              <w:t>- v</w:t>
            </w:r>
            <w:r w:rsidR="00C90AF0" w:rsidRPr="00FA7137">
              <w:rPr>
                <w:rFonts w:cs="Arial"/>
              </w:rPr>
              <w:t>yhotoví písemnosti spojené s obchodním provozem</w:t>
            </w:r>
          </w:p>
          <w:p w14:paraId="5A6DC72E" w14:textId="77777777" w:rsidR="00C90AF0" w:rsidRPr="00FA7137" w:rsidRDefault="004F5B08" w:rsidP="004F5B08">
            <w:pPr>
              <w:pStyle w:val="Odstavecseseznamem"/>
              <w:ind w:left="0"/>
              <w:jc w:val="both"/>
              <w:rPr>
                <w:b/>
                <w:bCs/>
              </w:rPr>
            </w:pPr>
            <w:r>
              <w:rPr>
                <w:rFonts w:cs="Arial"/>
              </w:rPr>
              <w:t>- u</w:t>
            </w:r>
            <w:r w:rsidR="00C90AF0" w:rsidRPr="00FA7137">
              <w:rPr>
                <w:rFonts w:cs="Arial"/>
              </w:rPr>
              <w:t>mí vyplnit připravený formulář pro fakturu, objednávku, nabídku, urgenci</w:t>
            </w:r>
          </w:p>
        </w:tc>
        <w:tc>
          <w:tcPr>
            <w:tcW w:w="3685" w:type="dxa"/>
          </w:tcPr>
          <w:p w14:paraId="407F1C82" w14:textId="77777777" w:rsidR="00C90AF0" w:rsidRPr="00FA7137" w:rsidRDefault="003A7D4E" w:rsidP="003A7D4E">
            <w:pPr>
              <w:pStyle w:val="Odstavecseseznamem"/>
              <w:ind w:left="0"/>
              <w:jc w:val="both"/>
              <w:rPr>
                <w:b/>
                <w:bCs/>
              </w:rPr>
            </w:pPr>
            <w:r>
              <w:rPr>
                <w:rFonts w:cs="Arial"/>
                <w:b/>
              </w:rPr>
              <w:t xml:space="preserve">6. </w:t>
            </w:r>
            <w:r w:rsidR="00C90AF0" w:rsidRPr="00FA7137">
              <w:rPr>
                <w:rFonts w:cs="Arial"/>
                <w:b/>
              </w:rPr>
              <w:t>Písemnosti spojené s prodejem a nákupem zboží</w:t>
            </w:r>
          </w:p>
          <w:p w14:paraId="6775772C" w14:textId="77777777" w:rsidR="00C90AF0" w:rsidRPr="00FA7137" w:rsidRDefault="004F5B08" w:rsidP="004F5B08">
            <w:pPr>
              <w:pStyle w:val="Odstavecseseznamem"/>
              <w:ind w:left="0"/>
              <w:jc w:val="both"/>
              <w:rPr>
                <w:rFonts w:cs="Arial"/>
              </w:rPr>
            </w:pPr>
            <w:r>
              <w:rPr>
                <w:rFonts w:cs="Arial"/>
              </w:rPr>
              <w:t>- o</w:t>
            </w:r>
            <w:r w:rsidR="00C90AF0" w:rsidRPr="00FA7137">
              <w:rPr>
                <w:rFonts w:cs="Arial"/>
              </w:rPr>
              <w:t>bjednávka</w:t>
            </w:r>
          </w:p>
          <w:p w14:paraId="2069CBEC" w14:textId="77777777" w:rsidR="00C90AF0" w:rsidRPr="00FA7137" w:rsidRDefault="004F5B08" w:rsidP="004F5B08">
            <w:pPr>
              <w:pStyle w:val="Odstavecseseznamem"/>
              <w:ind w:left="0"/>
              <w:jc w:val="both"/>
              <w:rPr>
                <w:rFonts w:cs="Arial"/>
              </w:rPr>
            </w:pPr>
            <w:r>
              <w:rPr>
                <w:rFonts w:cs="Arial"/>
              </w:rPr>
              <w:t>- d</w:t>
            </w:r>
            <w:r w:rsidR="00C90AF0" w:rsidRPr="00FA7137">
              <w:rPr>
                <w:rFonts w:cs="Arial"/>
              </w:rPr>
              <w:t>odací list, zpětný dodací list</w:t>
            </w:r>
          </w:p>
          <w:p w14:paraId="15C0D6A8" w14:textId="77777777" w:rsidR="00C90AF0" w:rsidRPr="00FA7137" w:rsidRDefault="004F5B08" w:rsidP="004F5B08">
            <w:pPr>
              <w:pStyle w:val="Odstavecseseznamem"/>
              <w:ind w:left="0"/>
              <w:jc w:val="both"/>
              <w:rPr>
                <w:rFonts w:cs="Arial"/>
              </w:rPr>
            </w:pPr>
            <w:r>
              <w:rPr>
                <w:rFonts w:cs="Arial"/>
              </w:rPr>
              <w:t>- f</w:t>
            </w:r>
            <w:r w:rsidR="00C90AF0" w:rsidRPr="00FA7137">
              <w:rPr>
                <w:rFonts w:cs="Arial"/>
              </w:rPr>
              <w:t>aktura, dobropis</w:t>
            </w:r>
          </w:p>
          <w:p w14:paraId="21F7AE2B" w14:textId="77777777" w:rsidR="00C90AF0" w:rsidRPr="00FA7137" w:rsidRDefault="004F5B08" w:rsidP="004F5B08">
            <w:pPr>
              <w:pStyle w:val="Odstavecseseznamem"/>
              <w:ind w:left="0"/>
              <w:jc w:val="both"/>
              <w:rPr>
                <w:rFonts w:cs="Arial"/>
              </w:rPr>
            </w:pPr>
            <w:r>
              <w:rPr>
                <w:rFonts w:cs="Arial"/>
              </w:rPr>
              <w:t>- o</w:t>
            </w:r>
            <w:r w:rsidR="00C90AF0" w:rsidRPr="00FA7137">
              <w:rPr>
                <w:rFonts w:cs="Arial"/>
              </w:rPr>
              <w:t>balový list</w:t>
            </w:r>
          </w:p>
          <w:p w14:paraId="35E177DF" w14:textId="77777777" w:rsidR="00C90AF0" w:rsidRPr="00FA7137" w:rsidRDefault="004F5B08" w:rsidP="004F5B08">
            <w:pPr>
              <w:pStyle w:val="Odstavecseseznamem"/>
              <w:ind w:left="0"/>
              <w:jc w:val="both"/>
              <w:rPr>
                <w:rFonts w:cs="Arial"/>
              </w:rPr>
            </w:pPr>
            <w:r>
              <w:rPr>
                <w:rFonts w:cs="Arial"/>
              </w:rPr>
              <w:t>- v</w:t>
            </w:r>
            <w:r w:rsidR="00C90AF0" w:rsidRPr="00FA7137">
              <w:rPr>
                <w:rFonts w:cs="Arial"/>
              </w:rPr>
              <w:t xml:space="preserve">yhotovování tiskopisů spojených s dodávkami zboží – pokladní stvrzenka, </w:t>
            </w:r>
            <w:proofErr w:type="spellStart"/>
            <w:r w:rsidR="00C90AF0" w:rsidRPr="00FA7137">
              <w:rPr>
                <w:rFonts w:cs="Arial"/>
              </w:rPr>
              <w:t>součetka</w:t>
            </w:r>
            <w:proofErr w:type="spellEnd"/>
            <w:r w:rsidR="00C90AF0" w:rsidRPr="00FA7137">
              <w:rPr>
                <w:rFonts w:cs="Arial"/>
              </w:rPr>
              <w:t xml:space="preserve"> tržeb</w:t>
            </w:r>
          </w:p>
          <w:p w14:paraId="25C06E18" w14:textId="77777777" w:rsidR="00C90AF0" w:rsidRPr="00FA7137" w:rsidRDefault="004F5B08" w:rsidP="004F5B08">
            <w:pPr>
              <w:pStyle w:val="Odstavecseseznamem"/>
              <w:ind w:left="0"/>
              <w:jc w:val="both"/>
              <w:rPr>
                <w:rFonts w:cs="Arial"/>
              </w:rPr>
            </w:pPr>
            <w:r>
              <w:rPr>
                <w:rFonts w:cs="Arial"/>
              </w:rPr>
              <w:t>- z</w:t>
            </w:r>
            <w:r w:rsidR="00C90AF0" w:rsidRPr="00FA7137">
              <w:rPr>
                <w:rFonts w:cs="Arial"/>
              </w:rPr>
              <w:t>áruční list</w:t>
            </w:r>
          </w:p>
          <w:p w14:paraId="624C5E84" w14:textId="77777777" w:rsidR="00C90AF0" w:rsidRPr="00FA7137" w:rsidRDefault="004F5B08" w:rsidP="004F5B08">
            <w:pPr>
              <w:pStyle w:val="Odstavecseseznamem"/>
              <w:ind w:left="0"/>
              <w:jc w:val="both"/>
              <w:rPr>
                <w:b/>
                <w:bCs/>
              </w:rPr>
            </w:pPr>
            <w:r>
              <w:rPr>
                <w:rFonts w:cs="Arial"/>
              </w:rPr>
              <w:t>- p</w:t>
            </w:r>
            <w:r w:rsidR="00C90AF0" w:rsidRPr="00FA7137">
              <w:rPr>
                <w:rFonts w:cs="Arial"/>
              </w:rPr>
              <w:t>ísemné vyřizování stížností zákazníků</w:t>
            </w:r>
          </w:p>
        </w:tc>
        <w:tc>
          <w:tcPr>
            <w:tcW w:w="992" w:type="dxa"/>
          </w:tcPr>
          <w:p w14:paraId="26D2D8F4" w14:textId="77777777" w:rsidR="00C90AF0" w:rsidRPr="00FA7137" w:rsidRDefault="00C90AF0" w:rsidP="00FF5456">
            <w:pPr>
              <w:jc w:val="center"/>
              <w:rPr>
                <w:rFonts w:cs="Arial"/>
                <w:b/>
              </w:rPr>
            </w:pPr>
            <w:r w:rsidRPr="00FA7137">
              <w:rPr>
                <w:rFonts w:cs="Arial"/>
                <w:b/>
              </w:rPr>
              <w:t>6</w:t>
            </w:r>
          </w:p>
        </w:tc>
      </w:tr>
      <w:tr w:rsidR="00C90AF0" w:rsidRPr="00FA7137" w14:paraId="56495CDB" w14:textId="77777777" w:rsidTr="00FA7137">
        <w:tc>
          <w:tcPr>
            <w:tcW w:w="4503" w:type="dxa"/>
          </w:tcPr>
          <w:p w14:paraId="1B46033A" w14:textId="77777777" w:rsidR="00C90AF0" w:rsidRPr="00FA7137" w:rsidRDefault="00297F81" w:rsidP="00297F81">
            <w:pPr>
              <w:jc w:val="both"/>
            </w:pPr>
            <w:r>
              <w:t>- u</w:t>
            </w:r>
            <w:r w:rsidR="00C90AF0" w:rsidRPr="00FA7137">
              <w:t>mí reagovat na otázky vztahující se k probranému učivu celého studia</w:t>
            </w:r>
          </w:p>
          <w:p w14:paraId="67F67900" w14:textId="77777777" w:rsidR="00C90AF0" w:rsidRPr="00FA7137" w:rsidRDefault="00297F81" w:rsidP="00297F81">
            <w:pPr>
              <w:jc w:val="both"/>
            </w:pPr>
            <w:r>
              <w:t>- u</w:t>
            </w:r>
            <w:r w:rsidR="00C90AF0" w:rsidRPr="00FA7137">
              <w:t>mí vyplnit tiskopisy související s obchodním provozem</w:t>
            </w:r>
          </w:p>
          <w:p w14:paraId="758CD6EE" w14:textId="77777777" w:rsidR="00C90AF0" w:rsidRPr="00FA7137" w:rsidRDefault="00297F81" w:rsidP="00297F81">
            <w:pPr>
              <w:jc w:val="both"/>
            </w:pPr>
            <w:r>
              <w:t>- u</w:t>
            </w:r>
            <w:r w:rsidR="00C90AF0" w:rsidRPr="00FA7137">
              <w:t>mí napsat motivační dopis i</w:t>
            </w:r>
            <w:r>
              <w:t> </w:t>
            </w:r>
            <w:r w:rsidR="00C90AF0" w:rsidRPr="00FA7137">
              <w:t>strukturovaný životopis</w:t>
            </w:r>
          </w:p>
          <w:p w14:paraId="371E51D0" w14:textId="77777777" w:rsidR="00C90AF0" w:rsidRPr="00FA7137" w:rsidRDefault="00297F81" w:rsidP="00297F81">
            <w:pPr>
              <w:jc w:val="both"/>
            </w:pPr>
            <w:r>
              <w:t>- u</w:t>
            </w:r>
            <w:r w:rsidR="00C90AF0" w:rsidRPr="00FA7137">
              <w:t>mí vyplnit příkaz k úhradě</w:t>
            </w:r>
          </w:p>
        </w:tc>
        <w:tc>
          <w:tcPr>
            <w:tcW w:w="3685" w:type="dxa"/>
          </w:tcPr>
          <w:p w14:paraId="21355B07" w14:textId="77777777" w:rsidR="00C90AF0" w:rsidRPr="00FA7137" w:rsidRDefault="003A7D4E" w:rsidP="003A7D4E">
            <w:pPr>
              <w:pStyle w:val="Odstavecseseznamem"/>
              <w:ind w:left="0"/>
              <w:jc w:val="both"/>
              <w:rPr>
                <w:b/>
                <w:bCs/>
              </w:rPr>
            </w:pPr>
            <w:r>
              <w:rPr>
                <w:rFonts w:cs="Arial"/>
                <w:b/>
              </w:rPr>
              <w:t xml:space="preserve">7. </w:t>
            </w:r>
            <w:r w:rsidR="00C90AF0" w:rsidRPr="00FA7137">
              <w:rPr>
                <w:rFonts w:cs="Arial"/>
                <w:b/>
              </w:rPr>
              <w:t xml:space="preserve">Závěrečné shrnutí učiva </w:t>
            </w:r>
          </w:p>
        </w:tc>
        <w:tc>
          <w:tcPr>
            <w:tcW w:w="992" w:type="dxa"/>
          </w:tcPr>
          <w:p w14:paraId="16F1D371" w14:textId="77777777" w:rsidR="00C90AF0" w:rsidRPr="00FA7137" w:rsidRDefault="00C90AF0" w:rsidP="00FF5456">
            <w:pPr>
              <w:jc w:val="center"/>
              <w:rPr>
                <w:rFonts w:cs="Arial"/>
                <w:b/>
              </w:rPr>
            </w:pPr>
            <w:r w:rsidRPr="00FA7137">
              <w:rPr>
                <w:rFonts w:cs="Arial"/>
                <w:b/>
              </w:rPr>
              <w:t>8</w:t>
            </w:r>
          </w:p>
        </w:tc>
      </w:tr>
    </w:tbl>
    <w:p w14:paraId="577C3059" w14:textId="77777777" w:rsidR="00C90AF0" w:rsidRDefault="00C90AF0" w:rsidP="00C90AF0"/>
    <w:p w14:paraId="5257AAA9" w14:textId="77777777" w:rsidR="00812347" w:rsidRPr="001B2544" w:rsidRDefault="00C90AF0" w:rsidP="00297F81">
      <w:pPr>
        <w:spacing w:after="160" w:line="259" w:lineRule="auto"/>
        <w:jc w:val="center"/>
        <w:rPr>
          <w:b/>
          <w:color w:val="000000"/>
          <w:sz w:val="28"/>
          <w:szCs w:val="28"/>
        </w:rPr>
      </w:pPr>
      <w:r>
        <w:rPr>
          <w:b/>
          <w:color w:val="000000"/>
          <w:sz w:val="28"/>
          <w:szCs w:val="28"/>
        </w:rPr>
        <w:br w:type="page"/>
      </w:r>
      <w:r w:rsidR="00812347" w:rsidRPr="001B2544">
        <w:rPr>
          <w:b/>
          <w:color w:val="000000"/>
          <w:sz w:val="28"/>
          <w:szCs w:val="28"/>
        </w:rPr>
        <w:lastRenderedPageBreak/>
        <w:t>Učební osnova předmětu</w:t>
      </w:r>
    </w:p>
    <w:p w14:paraId="083AF78E" w14:textId="77777777" w:rsidR="00812347" w:rsidRPr="001B2544" w:rsidRDefault="00812347" w:rsidP="00812347">
      <w:pPr>
        <w:widowControl w:val="0"/>
        <w:autoSpaceDE w:val="0"/>
        <w:autoSpaceDN w:val="0"/>
        <w:adjustRightInd w:val="0"/>
        <w:snapToGrid w:val="0"/>
        <w:jc w:val="center"/>
        <w:rPr>
          <w:b/>
        </w:rPr>
      </w:pPr>
    </w:p>
    <w:p w14:paraId="5937B41D" w14:textId="77777777" w:rsidR="00812347" w:rsidRDefault="00812347" w:rsidP="002E7D73">
      <w:pPr>
        <w:pStyle w:val="Nadpis2"/>
        <w:jc w:val="center"/>
      </w:pPr>
      <w:bookmarkStart w:id="260" w:name="_Toc107580248"/>
      <w:r w:rsidRPr="001B2544">
        <w:t xml:space="preserve">OBCHODNÍ </w:t>
      </w:r>
      <w:r w:rsidRPr="002E7D73">
        <w:t>POČTY</w:t>
      </w:r>
      <w:bookmarkEnd w:id="260"/>
    </w:p>
    <w:p w14:paraId="490598D9" w14:textId="77777777" w:rsidR="00812347" w:rsidRPr="001B2544" w:rsidRDefault="00812347" w:rsidP="00812347">
      <w:pPr>
        <w:jc w:val="center"/>
        <w:rPr>
          <w:b/>
          <w:sz w:val="28"/>
          <w:szCs w:val="28"/>
        </w:rPr>
      </w:pPr>
    </w:p>
    <w:p w14:paraId="76C58E47"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13F024A5" w14:textId="77777777" w:rsidR="00812347" w:rsidRPr="001B2544" w:rsidRDefault="00812347" w:rsidP="00812347">
      <w:pPr>
        <w:widowControl w:val="0"/>
        <w:autoSpaceDE w:val="0"/>
        <w:autoSpaceDN w:val="0"/>
        <w:adjustRightInd w:val="0"/>
        <w:snapToGrid w:val="0"/>
        <w:rPr>
          <w:b/>
        </w:rPr>
      </w:pPr>
    </w:p>
    <w:p w14:paraId="7EBA8250" w14:textId="77777777" w:rsidR="00812347" w:rsidRPr="002E7D73" w:rsidRDefault="00812347" w:rsidP="00812347">
      <w:pPr>
        <w:widowControl w:val="0"/>
        <w:autoSpaceDE w:val="0"/>
        <w:autoSpaceDN w:val="0"/>
        <w:adjustRightInd w:val="0"/>
        <w:snapToGrid w:val="0"/>
        <w:rPr>
          <w:b/>
        </w:rPr>
      </w:pPr>
      <w:r>
        <w:rPr>
          <w:b/>
          <w:color w:val="000000"/>
        </w:rPr>
        <w:t xml:space="preserve">Pojetí vyučovacího </w:t>
      </w:r>
      <w:r w:rsidRPr="001B2544">
        <w:rPr>
          <w:b/>
          <w:color w:val="000000"/>
        </w:rPr>
        <w:t>předmětu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812347" w:rsidRPr="002E7D73" w14:paraId="3B357113" w14:textId="77777777" w:rsidTr="0056489B">
        <w:tc>
          <w:tcPr>
            <w:tcW w:w="0" w:type="auto"/>
          </w:tcPr>
          <w:p w14:paraId="542635FD" w14:textId="77777777" w:rsidR="00812347" w:rsidRPr="002E7D73" w:rsidRDefault="00812347" w:rsidP="00812347">
            <w:pPr>
              <w:widowControl w:val="0"/>
              <w:autoSpaceDE w:val="0"/>
              <w:autoSpaceDN w:val="0"/>
              <w:adjustRightInd w:val="0"/>
              <w:snapToGrid w:val="0"/>
              <w:rPr>
                <w:b/>
              </w:rPr>
            </w:pPr>
            <w:r w:rsidRPr="002E7D73">
              <w:rPr>
                <w:b/>
                <w:color w:val="000000"/>
              </w:rPr>
              <w:t>Cíl předmětu:</w:t>
            </w:r>
          </w:p>
        </w:tc>
        <w:tc>
          <w:tcPr>
            <w:tcW w:w="6710" w:type="dxa"/>
          </w:tcPr>
          <w:p w14:paraId="58F21FB9" w14:textId="77777777" w:rsidR="00812347" w:rsidRPr="00EB6086" w:rsidRDefault="00812347" w:rsidP="00812347">
            <w:pPr>
              <w:pStyle w:val="Bezmezer"/>
              <w:jc w:val="both"/>
              <w:rPr>
                <w:b/>
                <w:bCs/>
              </w:rPr>
            </w:pPr>
            <w:r w:rsidRPr="00EB6086">
              <w:rPr>
                <w:b/>
                <w:bCs/>
              </w:rPr>
              <w:t>Cílem vzdělávání je naučit žáky:</w:t>
            </w:r>
          </w:p>
          <w:p w14:paraId="5BB7DCDD" w14:textId="77777777" w:rsidR="00812347" w:rsidRPr="002E7D73" w:rsidRDefault="00EB6086" w:rsidP="00812347">
            <w:pPr>
              <w:pStyle w:val="Bezmezer"/>
              <w:jc w:val="both"/>
            </w:pPr>
            <w:r>
              <w:t>- o</w:t>
            </w:r>
            <w:r w:rsidR="00812347" w:rsidRPr="002E7D73">
              <w:t>dhadnout a posoudit výsledky zadaných úkolů vzhledem ke skutečnosti</w:t>
            </w:r>
          </w:p>
          <w:p w14:paraId="37A0F043" w14:textId="77777777" w:rsidR="00812347" w:rsidRPr="002E7D73" w:rsidRDefault="00EB6086" w:rsidP="00812347">
            <w:pPr>
              <w:pStyle w:val="Bezmezer"/>
              <w:jc w:val="both"/>
            </w:pPr>
            <w:r>
              <w:t>- e</w:t>
            </w:r>
            <w:r w:rsidR="00812347" w:rsidRPr="002E7D73">
              <w:t>fektivně numericky počítat, upevnit znalosti z matematického vzdělávání v obchodních situacích.</w:t>
            </w:r>
          </w:p>
          <w:p w14:paraId="342E1C59" w14:textId="77777777" w:rsidR="00812347" w:rsidRPr="002E7D73" w:rsidRDefault="00EB6086" w:rsidP="00812347">
            <w:pPr>
              <w:pStyle w:val="Bezmezer"/>
              <w:jc w:val="both"/>
            </w:pPr>
            <w:r>
              <w:t>- p</w:t>
            </w:r>
            <w:r w:rsidR="00812347" w:rsidRPr="002E7D73">
              <w:t>orozumět matematickým vyjádřením a využívat je v praktických situacíc</w:t>
            </w:r>
            <w:r>
              <w:t>h</w:t>
            </w:r>
          </w:p>
          <w:p w14:paraId="68024C49" w14:textId="77777777" w:rsidR="00812347" w:rsidRPr="002E7D73" w:rsidRDefault="00EB6086" w:rsidP="00812347">
            <w:pPr>
              <w:pStyle w:val="Bezmezer"/>
              <w:jc w:val="both"/>
            </w:pPr>
            <w:r>
              <w:t>- p</w:t>
            </w:r>
            <w:r w:rsidR="00812347" w:rsidRPr="002E7D73">
              <w:t>oužívat a převádět běžně užívané jednotky (zejména délky, objemu, hmotnosti, peněžní jednotky)</w:t>
            </w:r>
          </w:p>
        </w:tc>
      </w:tr>
      <w:tr w:rsidR="00812347" w:rsidRPr="002E7D73" w14:paraId="449EBECD" w14:textId="77777777" w:rsidTr="0056489B">
        <w:tc>
          <w:tcPr>
            <w:tcW w:w="0" w:type="auto"/>
          </w:tcPr>
          <w:p w14:paraId="0C3FB69B" w14:textId="77777777" w:rsidR="00812347" w:rsidRPr="002E7D73" w:rsidRDefault="00812347" w:rsidP="00812347">
            <w:pPr>
              <w:widowControl w:val="0"/>
              <w:autoSpaceDE w:val="0"/>
              <w:autoSpaceDN w:val="0"/>
              <w:adjustRightInd w:val="0"/>
              <w:snapToGrid w:val="0"/>
              <w:rPr>
                <w:b/>
              </w:rPr>
            </w:pPr>
            <w:r w:rsidRPr="002E7D73">
              <w:rPr>
                <w:b/>
                <w:color w:val="000000"/>
              </w:rPr>
              <w:t>Charakteristika</w:t>
            </w:r>
          </w:p>
          <w:p w14:paraId="034CFD7A" w14:textId="77777777" w:rsidR="00812347" w:rsidRPr="002E7D73" w:rsidRDefault="00812347" w:rsidP="00812347">
            <w:pPr>
              <w:widowControl w:val="0"/>
              <w:autoSpaceDE w:val="0"/>
              <w:autoSpaceDN w:val="0"/>
              <w:adjustRightInd w:val="0"/>
              <w:snapToGrid w:val="0"/>
              <w:rPr>
                <w:b/>
              </w:rPr>
            </w:pPr>
            <w:r w:rsidRPr="002E7D73">
              <w:rPr>
                <w:b/>
                <w:color w:val="000000"/>
              </w:rPr>
              <w:t>učiva:</w:t>
            </w:r>
          </w:p>
        </w:tc>
        <w:tc>
          <w:tcPr>
            <w:tcW w:w="6710" w:type="dxa"/>
          </w:tcPr>
          <w:p w14:paraId="3BA4E865" w14:textId="77777777" w:rsidR="00812347" w:rsidRPr="002E7D73" w:rsidRDefault="00812347" w:rsidP="00812347">
            <w:pPr>
              <w:pStyle w:val="Bezmezer"/>
              <w:jc w:val="both"/>
              <w:rPr>
                <w:i/>
                <w:iCs/>
              </w:rPr>
            </w:pPr>
            <w:r w:rsidRPr="002E7D73">
              <w:t xml:space="preserve">Obsah předmětu vychází z obsahového okruhu </w:t>
            </w:r>
            <w:proofErr w:type="gramStart"/>
            <w:r w:rsidRPr="002E7D73">
              <w:t xml:space="preserve">RVP </w:t>
            </w:r>
            <w:r w:rsidRPr="002E7D73">
              <w:rPr>
                <w:i/>
                <w:iCs/>
              </w:rPr>
              <w:t>- Matematické</w:t>
            </w:r>
            <w:proofErr w:type="gramEnd"/>
            <w:r w:rsidRPr="002E7D73">
              <w:rPr>
                <w:i/>
                <w:iCs/>
              </w:rPr>
              <w:t xml:space="preserve"> vzdělávání.</w:t>
            </w:r>
          </w:p>
          <w:p w14:paraId="40743194" w14:textId="77777777" w:rsidR="00812347" w:rsidRPr="002E7D73" w:rsidRDefault="00812347" w:rsidP="00812347">
            <w:pPr>
              <w:pStyle w:val="Bezmezer"/>
              <w:jc w:val="both"/>
            </w:pPr>
            <w:r w:rsidRPr="002E7D73">
              <w:t>Předmět obchodní počty zahrnuje procvičování tematických celků Operace</w:t>
            </w:r>
            <w:r w:rsidR="00EB6086">
              <w:t xml:space="preserve"> </w:t>
            </w:r>
            <w:r w:rsidRPr="002E7D73">
              <w:t>s reálnými čísly a Převody jednotek v návaznosti na matematické vzdělávání a praktickou činnost žáků v odborném výcviku.</w:t>
            </w:r>
            <w:r w:rsidR="00EB6086">
              <w:t xml:space="preserve"> </w:t>
            </w:r>
            <w:r w:rsidRPr="002E7D73">
              <w:t>Pomůcky: kalkulačka.</w:t>
            </w:r>
          </w:p>
        </w:tc>
      </w:tr>
      <w:tr w:rsidR="00812347" w:rsidRPr="002E7D73" w14:paraId="5849CDF5" w14:textId="77777777" w:rsidTr="0056489B">
        <w:tc>
          <w:tcPr>
            <w:tcW w:w="0" w:type="auto"/>
          </w:tcPr>
          <w:p w14:paraId="190A959E" w14:textId="77777777" w:rsidR="00812347" w:rsidRPr="002E7D73" w:rsidRDefault="00812347" w:rsidP="00812347">
            <w:pPr>
              <w:widowControl w:val="0"/>
              <w:autoSpaceDE w:val="0"/>
              <w:autoSpaceDN w:val="0"/>
              <w:adjustRightInd w:val="0"/>
              <w:snapToGrid w:val="0"/>
              <w:rPr>
                <w:b/>
              </w:rPr>
            </w:pPr>
            <w:r w:rsidRPr="002E7D73">
              <w:rPr>
                <w:b/>
                <w:color w:val="000000"/>
              </w:rPr>
              <w:t>Metody a formy</w:t>
            </w:r>
          </w:p>
          <w:p w14:paraId="461A8B64" w14:textId="77777777" w:rsidR="00812347" w:rsidRPr="002E7D73" w:rsidRDefault="00812347" w:rsidP="00812347">
            <w:pPr>
              <w:widowControl w:val="0"/>
              <w:autoSpaceDE w:val="0"/>
              <w:autoSpaceDN w:val="0"/>
              <w:adjustRightInd w:val="0"/>
              <w:snapToGrid w:val="0"/>
              <w:rPr>
                <w:b/>
              </w:rPr>
            </w:pPr>
            <w:r w:rsidRPr="002E7D73">
              <w:rPr>
                <w:b/>
                <w:color w:val="000000"/>
              </w:rPr>
              <w:t>výuky:</w:t>
            </w:r>
          </w:p>
        </w:tc>
        <w:tc>
          <w:tcPr>
            <w:tcW w:w="6710" w:type="dxa"/>
          </w:tcPr>
          <w:p w14:paraId="03624FA0" w14:textId="77777777" w:rsidR="00812347" w:rsidRPr="002E7D73" w:rsidRDefault="002E7D73" w:rsidP="00812347">
            <w:pPr>
              <w:pStyle w:val="Bezmezer"/>
              <w:jc w:val="both"/>
              <w:rPr>
                <w:u w:val="single"/>
              </w:rPr>
            </w:pPr>
            <w:r w:rsidRPr="002E7D73">
              <w:rPr>
                <w:u w:val="single"/>
              </w:rPr>
              <w:t>P</w:t>
            </w:r>
            <w:r w:rsidR="00812347" w:rsidRPr="002E7D73">
              <w:rPr>
                <w:u w:val="single"/>
              </w:rPr>
              <w:t>oužívají se následující metody:</w:t>
            </w:r>
          </w:p>
          <w:p w14:paraId="6D956DDC" w14:textId="77777777" w:rsidR="00812347" w:rsidRPr="002E7D73" w:rsidRDefault="00812347" w:rsidP="00812347">
            <w:pPr>
              <w:pStyle w:val="Bezmezer"/>
              <w:jc w:val="both"/>
            </w:pPr>
            <w:r w:rsidRPr="002E7D73">
              <w:t>- výklad, rozhovor</w:t>
            </w:r>
          </w:p>
          <w:p w14:paraId="18A48EBB" w14:textId="77777777" w:rsidR="00812347" w:rsidRPr="002E7D73" w:rsidRDefault="00812347" w:rsidP="00812347">
            <w:pPr>
              <w:pStyle w:val="Bezmezer"/>
              <w:jc w:val="both"/>
            </w:pPr>
            <w:r w:rsidRPr="002E7D73">
              <w:t>- cvičení – provádění zápisů a výpočtů, doplňování hodnot</w:t>
            </w:r>
          </w:p>
          <w:p w14:paraId="7C044E82" w14:textId="77777777" w:rsidR="00812347" w:rsidRPr="002E7D73" w:rsidRDefault="00812347" w:rsidP="00812347">
            <w:pPr>
              <w:pStyle w:val="Bezmezer"/>
              <w:jc w:val="both"/>
            </w:pPr>
            <w:r w:rsidRPr="002E7D73">
              <w:t>- vyhledávání údajů a dat</w:t>
            </w:r>
          </w:p>
          <w:p w14:paraId="4C44C25E" w14:textId="77777777" w:rsidR="00812347" w:rsidRPr="002E7D73" w:rsidRDefault="00812347" w:rsidP="00812347">
            <w:pPr>
              <w:pStyle w:val="Bezmezer"/>
              <w:jc w:val="both"/>
            </w:pPr>
            <w:r w:rsidRPr="002E7D73">
              <w:t>- vyvozování poznatků a jejich aplikace</w:t>
            </w:r>
          </w:p>
          <w:p w14:paraId="04E174C8" w14:textId="77777777" w:rsidR="00812347" w:rsidRPr="002E7D73" w:rsidRDefault="00812347" w:rsidP="00812347">
            <w:pPr>
              <w:pStyle w:val="Bezmezer"/>
              <w:jc w:val="both"/>
            </w:pPr>
            <w:r w:rsidRPr="002E7D73">
              <w:t>- samostatná práce žáků, skupinová práce, učení druhého</w:t>
            </w:r>
          </w:p>
        </w:tc>
      </w:tr>
      <w:tr w:rsidR="00812347" w:rsidRPr="002E7D73" w14:paraId="34110858" w14:textId="77777777" w:rsidTr="0056489B">
        <w:tc>
          <w:tcPr>
            <w:tcW w:w="0" w:type="auto"/>
          </w:tcPr>
          <w:p w14:paraId="226F1DC7" w14:textId="77777777" w:rsidR="00812347" w:rsidRPr="002E7D73" w:rsidRDefault="00812347" w:rsidP="00812347">
            <w:pPr>
              <w:widowControl w:val="0"/>
              <w:autoSpaceDE w:val="0"/>
              <w:autoSpaceDN w:val="0"/>
              <w:adjustRightInd w:val="0"/>
              <w:snapToGrid w:val="0"/>
              <w:rPr>
                <w:b/>
              </w:rPr>
            </w:pPr>
            <w:r w:rsidRPr="002E7D73">
              <w:rPr>
                <w:b/>
              </w:rPr>
              <w:t>Hodnocení žáků:</w:t>
            </w:r>
          </w:p>
        </w:tc>
        <w:tc>
          <w:tcPr>
            <w:tcW w:w="6710" w:type="dxa"/>
          </w:tcPr>
          <w:p w14:paraId="1BD612BE" w14:textId="77777777" w:rsidR="00812347" w:rsidRPr="002E7D73" w:rsidRDefault="00812347" w:rsidP="00812347">
            <w:pPr>
              <w:pStyle w:val="Bezmezer"/>
              <w:jc w:val="both"/>
            </w:pPr>
            <w:r w:rsidRPr="002E7D73">
              <w:t>Numerická klasifikace</w:t>
            </w:r>
            <w:r w:rsidR="00EB6086">
              <w:t xml:space="preserve">. </w:t>
            </w:r>
            <w:r w:rsidRPr="002E7D73">
              <w:t>Kritéria hodnocení vycházejí z</w:t>
            </w:r>
            <w:r w:rsidR="002E7D73">
              <w:t> </w:t>
            </w:r>
            <w:r w:rsidRPr="002E7D73">
              <w:t>Klasifikačního řádu Střední vinařské školy Valtice.</w:t>
            </w:r>
          </w:p>
          <w:p w14:paraId="7E99C661" w14:textId="77777777" w:rsidR="00812347" w:rsidRPr="002E7D73" w:rsidRDefault="00812347" w:rsidP="00812347">
            <w:pPr>
              <w:pStyle w:val="Bezmezer"/>
              <w:jc w:val="both"/>
            </w:pPr>
            <w:r w:rsidRPr="002E7D73">
              <w:t>Ústní i písemné zkoušení dílčích témat (testy, cvičení).</w:t>
            </w:r>
          </w:p>
          <w:p w14:paraId="6C5C82C1" w14:textId="77777777" w:rsidR="00812347" w:rsidRPr="002E7D73" w:rsidRDefault="00812347" w:rsidP="00812347">
            <w:pPr>
              <w:pStyle w:val="Bezmezer"/>
              <w:jc w:val="both"/>
            </w:pPr>
            <w:r w:rsidRPr="002E7D73">
              <w:t>Důraz je kladen na spojování vědomostí, třídění poznatků a jejich aplikaci, řešení projektových úkolů, práce ve skupinách, práce v</w:t>
            </w:r>
            <w:r w:rsidR="002E7D73">
              <w:t> </w:t>
            </w:r>
            <w:r w:rsidRPr="002E7D73">
              <w:t>týmu, řešení příkladů z praxe. Učitel zjišťuje stupeň osvojení učiva, schopnost aplikovat, stupeň samostatnosti, kreativitu, úroveň vyjadřování.</w:t>
            </w:r>
          </w:p>
        </w:tc>
      </w:tr>
      <w:tr w:rsidR="00812347" w:rsidRPr="002E7D73" w14:paraId="30BAA88B" w14:textId="77777777" w:rsidTr="0056489B">
        <w:tc>
          <w:tcPr>
            <w:tcW w:w="0" w:type="auto"/>
          </w:tcPr>
          <w:p w14:paraId="0C79F6E8" w14:textId="77777777" w:rsidR="00812347" w:rsidRPr="002E7D73" w:rsidRDefault="00812347" w:rsidP="00812347">
            <w:pPr>
              <w:widowControl w:val="0"/>
              <w:autoSpaceDE w:val="0"/>
              <w:autoSpaceDN w:val="0"/>
              <w:adjustRightInd w:val="0"/>
              <w:snapToGrid w:val="0"/>
              <w:rPr>
                <w:b/>
              </w:rPr>
            </w:pPr>
            <w:r w:rsidRPr="002E7D73">
              <w:rPr>
                <w:b/>
                <w:color w:val="000000"/>
              </w:rPr>
              <w:t>Přínos předmětu</w:t>
            </w:r>
          </w:p>
          <w:p w14:paraId="3E01DB14" w14:textId="77777777" w:rsidR="00812347" w:rsidRPr="002E7D73" w:rsidRDefault="00812347" w:rsidP="00812347">
            <w:pPr>
              <w:widowControl w:val="0"/>
              <w:autoSpaceDE w:val="0"/>
              <w:autoSpaceDN w:val="0"/>
              <w:adjustRightInd w:val="0"/>
              <w:snapToGrid w:val="0"/>
              <w:rPr>
                <w:b/>
              </w:rPr>
            </w:pPr>
            <w:r w:rsidRPr="002E7D73">
              <w:rPr>
                <w:b/>
                <w:color w:val="000000"/>
              </w:rPr>
              <w:t>pro rozvoj klíčových</w:t>
            </w:r>
          </w:p>
          <w:p w14:paraId="683E5BF7" w14:textId="77777777" w:rsidR="00812347" w:rsidRPr="002E7D73" w:rsidRDefault="00812347" w:rsidP="00812347">
            <w:pPr>
              <w:widowControl w:val="0"/>
              <w:autoSpaceDE w:val="0"/>
              <w:autoSpaceDN w:val="0"/>
              <w:adjustRightInd w:val="0"/>
              <w:snapToGrid w:val="0"/>
              <w:rPr>
                <w:b/>
              </w:rPr>
            </w:pPr>
            <w:r w:rsidRPr="002E7D73">
              <w:rPr>
                <w:b/>
                <w:color w:val="000000"/>
              </w:rPr>
              <w:t>kompetencí a</w:t>
            </w:r>
          </w:p>
          <w:p w14:paraId="3B5AFA6F" w14:textId="77777777" w:rsidR="00812347" w:rsidRPr="002E7D73" w:rsidRDefault="00812347" w:rsidP="00812347">
            <w:pPr>
              <w:widowControl w:val="0"/>
              <w:autoSpaceDE w:val="0"/>
              <w:autoSpaceDN w:val="0"/>
              <w:adjustRightInd w:val="0"/>
              <w:snapToGrid w:val="0"/>
              <w:rPr>
                <w:b/>
              </w:rPr>
            </w:pPr>
            <w:r w:rsidRPr="002E7D73">
              <w:rPr>
                <w:b/>
                <w:color w:val="000000"/>
              </w:rPr>
              <w:t>průřezových témat:</w:t>
            </w:r>
          </w:p>
        </w:tc>
        <w:tc>
          <w:tcPr>
            <w:tcW w:w="6710" w:type="dxa"/>
          </w:tcPr>
          <w:p w14:paraId="2C4636CA" w14:textId="77777777" w:rsidR="00812347" w:rsidRPr="002E7D73" w:rsidRDefault="00812347" w:rsidP="00812347">
            <w:pPr>
              <w:pStyle w:val="Bezmezer"/>
              <w:jc w:val="both"/>
              <w:rPr>
                <w:b/>
              </w:rPr>
            </w:pPr>
            <w:r w:rsidRPr="002E7D73">
              <w:rPr>
                <w:b/>
              </w:rPr>
              <w:t>Klíčové kompetence:</w:t>
            </w:r>
          </w:p>
          <w:p w14:paraId="1CB09B48" w14:textId="77777777" w:rsidR="00812347" w:rsidRPr="002E7D73" w:rsidRDefault="00812347" w:rsidP="00812347">
            <w:pPr>
              <w:pStyle w:val="Bezmezer"/>
              <w:jc w:val="both"/>
            </w:pPr>
            <w:r w:rsidRPr="002E7D73">
              <w:rPr>
                <w:i/>
                <w:iCs/>
              </w:rPr>
              <w:t xml:space="preserve">Řešit samostatně pracovní problémy </w:t>
            </w:r>
            <w:r w:rsidRPr="002E7D73">
              <w:t>– porozumět zadání úkolu a</w:t>
            </w:r>
            <w:r w:rsidR="002E7D73">
              <w:t> </w:t>
            </w:r>
            <w:r w:rsidRPr="002E7D73">
              <w:t>určit jádro problému, zdůvodnit způsob řešení.</w:t>
            </w:r>
          </w:p>
          <w:p w14:paraId="3E41DFF7" w14:textId="77777777" w:rsidR="00812347" w:rsidRPr="002E7D73" w:rsidRDefault="00812347" w:rsidP="00812347">
            <w:pPr>
              <w:pStyle w:val="Bezmezer"/>
              <w:jc w:val="both"/>
            </w:pPr>
            <w:r w:rsidRPr="002E7D73">
              <w:rPr>
                <w:i/>
                <w:iCs/>
              </w:rPr>
              <w:t xml:space="preserve">Aplikovat základní matematické postupy </w:t>
            </w:r>
            <w:r w:rsidRPr="002E7D73">
              <w:t>při řešení praktických úkolů – používat vhodné mat</w:t>
            </w:r>
            <w:r w:rsidR="00EB6086">
              <w:t>em.</w:t>
            </w:r>
            <w:r w:rsidRPr="002E7D73">
              <w:t xml:space="preserve"> postupy k řešení praktických úloh</w:t>
            </w:r>
          </w:p>
          <w:p w14:paraId="0039D329" w14:textId="77777777" w:rsidR="002E7D73" w:rsidRPr="002E7D73" w:rsidRDefault="00812347" w:rsidP="00812347">
            <w:pPr>
              <w:pStyle w:val="Bezmezer"/>
              <w:jc w:val="both"/>
            </w:pPr>
            <w:r w:rsidRPr="002E7D73">
              <w:rPr>
                <w:i/>
                <w:iCs/>
              </w:rPr>
              <w:t xml:space="preserve">Kompetence k pracovnímu uplatnění </w:t>
            </w:r>
            <w:r w:rsidRPr="002E7D73">
              <w:t>– získat pozitivní vztah k</w:t>
            </w:r>
            <w:r w:rsidR="002E7D73">
              <w:t> </w:t>
            </w:r>
            <w:r w:rsidRPr="002E7D73">
              <w:t>povolání</w:t>
            </w:r>
          </w:p>
          <w:p w14:paraId="456689DC" w14:textId="77777777" w:rsidR="00812347" w:rsidRPr="002E7D73" w:rsidRDefault="00812347" w:rsidP="00812347">
            <w:pPr>
              <w:pStyle w:val="Bezmezer"/>
              <w:jc w:val="both"/>
              <w:rPr>
                <w:b/>
              </w:rPr>
            </w:pPr>
            <w:r w:rsidRPr="002E7D73">
              <w:rPr>
                <w:b/>
              </w:rPr>
              <w:t>Průřezové téma:</w:t>
            </w:r>
          </w:p>
          <w:p w14:paraId="09C39F15" w14:textId="77777777" w:rsidR="00812347" w:rsidRPr="002E7D73" w:rsidRDefault="00812347" w:rsidP="00812347">
            <w:pPr>
              <w:pStyle w:val="Bezmezer"/>
              <w:jc w:val="both"/>
            </w:pPr>
            <w:r w:rsidRPr="002E7D73">
              <w:rPr>
                <w:i/>
                <w:iCs/>
              </w:rPr>
              <w:t xml:space="preserve">Člověk a svět </w:t>
            </w:r>
            <w:proofErr w:type="gramStart"/>
            <w:r w:rsidRPr="002E7D73">
              <w:rPr>
                <w:i/>
                <w:iCs/>
              </w:rPr>
              <w:t xml:space="preserve">práce - </w:t>
            </w:r>
            <w:r w:rsidRPr="002E7D73">
              <w:t>práce</w:t>
            </w:r>
            <w:proofErr w:type="gramEnd"/>
            <w:r w:rsidRPr="002E7D73">
              <w:t xml:space="preserve"> s informacemi, vyhledávání, vyhodnocování a využívání informací, písemné vyjadřování matematických zápisů</w:t>
            </w:r>
          </w:p>
        </w:tc>
      </w:tr>
    </w:tbl>
    <w:p w14:paraId="03E0B404" w14:textId="77777777" w:rsidR="00812347" w:rsidRPr="001B2544" w:rsidRDefault="002E7D73" w:rsidP="00812347">
      <w:pPr>
        <w:widowControl w:val="0"/>
        <w:autoSpaceDE w:val="0"/>
        <w:autoSpaceDN w:val="0"/>
        <w:adjustRightInd w:val="0"/>
        <w:snapToGrid w:val="0"/>
        <w:rPr>
          <w:b/>
          <w:color w:val="000000"/>
        </w:rPr>
      </w:pPr>
      <w:r>
        <w:br w:type="page"/>
      </w:r>
      <w:r w:rsidR="00812347" w:rsidRPr="001B2544">
        <w:rPr>
          <w:b/>
          <w:color w:val="000000"/>
        </w:rPr>
        <w:lastRenderedPageBreak/>
        <w:t>Rozpis výsledků vzdělávání a učiva</w:t>
      </w:r>
    </w:p>
    <w:p w14:paraId="5E66B6EC" w14:textId="77777777" w:rsidR="00812347" w:rsidRPr="001B2544" w:rsidRDefault="00812347" w:rsidP="00812347">
      <w:pPr>
        <w:widowControl w:val="0"/>
        <w:autoSpaceDE w:val="0"/>
        <w:autoSpaceDN w:val="0"/>
        <w:adjustRightInd w:val="0"/>
        <w:snapToGrid w:val="0"/>
        <w:rPr>
          <w:b/>
          <w:color w:val="000000"/>
        </w:rPr>
      </w:pPr>
    </w:p>
    <w:p w14:paraId="62A844FE" w14:textId="7BE2530A" w:rsidR="0056489B" w:rsidRPr="006826B8" w:rsidRDefault="00812347" w:rsidP="00812347">
      <w:pPr>
        <w:widowControl w:val="0"/>
        <w:autoSpaceDE w:val="0"/>
        <w:autoSpaceDN w:val="0"/>
        <w:adjustRightInd w:val="0"/>
        <w:snapToGrid w:val="0"/>
        <w:rPr>
          <w:b/>
          <w:color w:val="000000"/>
        </w:rPr>
      </w:pPr>
      <w:r>
        <w:rPr>
          <w:b/>
          <w:color w:val="000000"/>
        </w:rPr>
        <w:t>2</w:t>
      </w:r>
      <w:r w:rsidRPr="001B2544">
        <w:rPr>
          <w:b/>
          <w:color w:val="000000"/>
        </w:rPr>
        <w:t>.</w:t>
      </w:r>
      <w:r w:rsidR="00EB6086">
        <w:rPr>
          <w:b/>
          <w:color w:val="000000"/>
        </w:rPr>
        <w:t xml:space="preserve"> ročník: celkem 33 hodin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3765"/>
        <w:gridCol w:w="973"/>
      </w:tblGrid>
      <w:tr w:rsidR="00FF21AE" w:rsidRPr="00EB6086" w14:paraId="5DC09BCA" w14:textId="77777777" w:rsidTr="00EB6086">
        <w:tc>
          <w:tcPr>
            <w:tcW w:w="4757" w:type="dxa"/>
            <w:vAlign w:val="center"/>
          </w:tcPr>
          <w:p w14:paraId="6C6BB078" w14:textId="77777777" w:rsidR="00812347" w:rsidRPr="00EB6086" w:rsidRDefault="00812347" w:rsidP="00EB6086">
            <w:pPr>
              <w:widowControl w:val="0"/>
              <w:autoSpaceDE w:val="0"/>
              <w:autoSpaceDN w:val="0"/>
              <w:adjustRightInd w:val="0"/>
              <w:snapToGrid w:val="0"/>
              <w:jc w:val="both"/>
              <w:rPr>
                <w:b/>
              </w:rPr>
            </w:pPr>
            <w:r w:rsidRPr="00EB6086">
              <w:rPr>
                <w:b/>
                <w:color w:val="000000"/>
              </w:rPr>
              <w:t>Výsledky vzdělávání</w:t>
            </w:r>
          </w:p>
        </w:tc>
        <w:tc>
          <w:tcPr>
            <w:tcW w:w="3997" w:type="dxa"/>
            <w:vAlign w:val="center"/>
          </w:tcPr>
          <w:p w14:paraId="7A5DD085" w14:textId="77777777" w:rsidR="00812347" w:rsidRPr="00EB6086" w:rsidRDefault="00812347" w:rsidP="00EB6086">
            <w:pPr>
              <w:widowControl w:val="0"/>
              <w:autoSpaceDE w:val="0"/>
              <w:autoSpaceDN w:val="0"/>
              <w:adjustRightInd w:val="0"/>
              <w:snapToGrid w:val="0"/>
              <w:jc w:val="both"/>
              <w:rPr>
                <w:b/>
              </w:rPr>
            </w:pPr>
            <w:r w:rsidRPr="00EB6086">
              <w:rPr>
                <w:b/>
                <w:color w:val="000000"/>
              </w:rPr>
              <w:t>Číslo tématu a téma</w:t>
            </w:r>
          </w:p>
        </w:tc>
        <w:tc>
          <w:tcPr>
            <w:tcW w:w="992" w:type="dxa"/>
            <w:vAlign w:val="center"/>
          </w:tcPr>
          <w:p w14:paraId="7C1571ED" w14:textId="77777777" w:rsidR="00812347" w:rsidRPr="00FF21AE" w:rsidRDefault="00812347" w:rsidP="00812347">
            <w:pPr>
              <w:rPr>
                <w:b/>
              </w:rPr>
            </w:pPr>
            <w:r w:rsidRPr="00FF21AE">
              <w:rPr>
                <w:b/>
              </w:rPr>
              <w:t>Počet hodin</w:t>
            </w:r>
          </w:p>
        </w:tc>
      </w:tr>
      <w:tr w:rsidR="00FF21AE" w:rsidRPr="00EB6086" w14:paraId="26CEA473" w14:textId="77777777" w:rsidTr="00EB6086">
        <w:tc>
          <w:tcPr>
            <w:tcW w:w="4757" w:type="dxa"/>
          </w:tcPr>
          <w:p w14:paraId="4125769D" w14:textId="77777777" w:rsidR="00812347" w:rsidRPr="00EB6086" w:rsidRDefault="00812347" w:rsidP="00EB6086">
            <w:pPr>
              <w:autoSpaceDE w:val="0"/>
              <w:autoSpaceDN w:val="0"/>
              <w:adjustRightInd w:val="0"/>
              <w:jc w:val="both"/>
              <w:rPr>
                <w:b/>
              </w:rPr>
            </w:pPr>
            <w:r w:rsidRPr="00EB6086">
              <w:rPr>
                <w:b/>
              </w:rPr>
              <w:t>Žák:</w:t>
            </w:r>
          </w:p>
          <w:p w14:paraId="554443E5" w14:textId="75344DFA" w:rsidR="00812347" w:rsidRPr="00EB6086" w:rsidRDefault="00EB6086" w:rsidP="00EB6086">
            <w:pPr>
              <w:jc w:val="both"/>
              <w:rPr>
                <w:rFonts w:cs="Arial"/>
              </w:rPr>
            </w:pPr>
            <w:r>
              <w:t>- h</w:t>
            </w:r>
            <w:r w:rsidR="00812347" w:rsidRPr="00EB6086">
              <w:t>bitě provádí početní operace s</w:t>
            </w:r>
            <w:r w:rsidR="00C639E1">
              <w:t> </w:t>
            </w:r>
            <w:r w:rsidR="00812347" w:rsidRPr="00EB6086">
              <w:t>přirozenými čísly a desetinnými čísly</w:t>
            </w:r>
            <w:r w:rsidR="00812347" w:rsidRPr="00EB6086">
              <w:rPr>
                <w:rFonts w:cs="Arial"/>
              </w:rPr>
              <w:t xml:space="preserve"> Zná povinnosti </w:t>
            </w:r>
            <w:proofErr w:type="gramStart"/>
            <w:r w:rsidR="00812347" w:rsidRPr="00EB6086">
              <w:rPr>
                <w:rFonts w:cs="Arial"/>
              </w:rPr>
              <w:t>zaměstnanců</w:t>
            </w:r>
            <w:proofErr w:type="gramEnd"/>
            <w:r w:rsidR="00812347" w:rsidRPr="00EB6086">
              <w:rPr>
                <w:rFonts w:cs="Arial"/>
              </w:rPr>
              <w:t xml:space="preserve"> jak škodám předcházet</w:t>
            </w:r>
          </w:p>
          <w:p w14:paraId="36ED8062" w14:textId="77777777" w:rsidR="00812347" w:rsidRPr="00EB6086" w:rsidRDefault="00EB6086" w:rsidP="00EB6086">
            <w:pPr>
              <w:jc w:val="both"/>
              <w:rPr>
                <w:rFonts w:cs="Arial"/>
              </w:rPr>
            </w:pPr>
            <w:r>
              <w:t>- p</w:t>
            </w:r>
            <w:r w:rsidR="00812347" w:rsidRPr="00EB6086">
              <w:t>rovádí aritmetické operace s přirozenými, celými, racionálními a</w:t>
            </w:r>
            <w:r>
              <w:t> </w:t>
            </w:r>
            <w:r w:rsidR="00812347" w:rsidRPr="00EB6086">
              <w:t>desetinnými čísly</w:t>
            </w:r>
            <w:r w:rsidR="00812347" w:rsidRPr="00EB6086">
              <w:rPr>
                <w:rFonts w:cs="Arial"/>
              </w:rPr>
              <w:t xml:space="preserve"> </w:t>
            </w:r>
          </w:p>
          <w:p w14:paraId="5063016C" w14:textId="77777777" w:rsidR="00812347" w:rsidRPr="00EB6086" w:rsidRDefault="00EB6086" w:rsidP="00EB6086">
            <w:pPr>
              <w:jc w:val="both"/>
              <w:rPr>
                <w:rFonts w:cs="Arial"/>
              </w:rPr>
            </w:pPr>
            <w:r>
              <w:t>- z</w:t>
            </w:r>
            <w:r w:rsidR="00812347" w:rsidRPr="00EB6086">
              <w:t>aokrouhlí číslo</w:t>
            </w:r>
            <w:r w:rsidR="00812347" w:rsidRPr="00EB6086">
              <w:rPr>
                <w:rFonts w:cs="Arial"/>
              </w:rPr>
              <w:t xml:space="preserve"> </w:t>
            </w:r>
          </w:p>
          <w:p w14:paraId="013A7391" w14:textId="77777777" w:rsidR="00812347" w:rsidRPr="00EB6086" w:rsidRDefault="00EB6086" w:rsidP="00EB6086">
            <w:pPr>
              <w:jc w:val="both"/>
              <w:rPr>
                <w:rFonts w:cs="Arial"/>
              </w:rPr>
            </w:pPr>
            <w:r>
              <w:t>- e</w:t>
            </w:r>
            <w:r w:rsidR="00812347" w:rsidRPr="00EB6086">
              <w:t>fektivně vypočítá cenu zboží určité</w:t>
            </w:r>
            <w:r>
              <w:t xml:space="preserve"> </w:t>
            </w:r>
            <w:r w:rsidR="00812347" w:rsidRPr="00EB6086">
              <w:t>hmotnosti, počtu kusů</w:t>
            </w:r>
          </w:p>
        </w:tc>
        <w:tc>
          <w:tcPr>
            <w:tcW w:w="3997" w:type="dxa"/>
          </w:tcPr>
          <w:p w14:paraId="3A70214C" w14:textId="77777777" w:rsidR="00812347" w:rsidRPr="00EB6086" w:rsidRDefault="00EB6086" w:rsidP="00EB6086">
            <w:pPr>
              <w:pStyle w:val="Odstavecseseznamem"/>
              <w:ind w:left="0"/>
              <w:jc w:val="both"/>
              <w:rPr>
                <w:b/>
                <w:bCs/>
              </w:rPr>
            </w:pPr>
            <w:r>
              <w:rPr>
                <w:b/>
                <w:bCs/>
              </w:rPr>
              <w:t xml:space="preserve">1. </w:t>
            </w:r>
            <w:r w:rsidR="00812347" w:rsidRPr="00EB6086">
              <w:rPr>
                <w:b/>
                <w:bCs/>
              </w:rPr>
              <w:t>Operace s reálnými čísly</w:t>
            </w:r>
          </w:p>
          <w:p w14:paraId="7ABA2D1C" w14:textId="77777777" w:rsidR="00812347" w:rsidRPr="00EB6086" w:rsidRDefault="00EB6086" w:rsidP="00EB6086">
            <w:pPr>
              <w:pStyle w:val="Odstavecseseznamem"/>
              <w:ind w:left="0"/>
              <w:jc w:val="both"/>
            </w:pPr>
            <w:r>
              <w:t>- p</w:t>
            </w:r>
            <w:r w:rsidR="00812347" w:rsidRPr="00EB6086">
              <w:t>očetní operace s přirozenými čísly</w:t>
            </w:r>
          </w:p>
          <w:p w14:paraId="536181EF" w14:textId="77777777" w:rsidR="00812347" w:rsidRPr="00EB6086" w:rsidRDefault="00EB6086" w:rsidP="00EB6086">
            <w:pPr>
              <w:autoSpaceDE w:val="0"/>
              <w:autoSpaceDN w:val="0"/>
              <w:adjustRightInd w:val="0"/>
              <w:jc w:val="both"/>
            </w:pPr>
            <w:r>
              <w:t>- d</w:t>
            </w:r>
            <w:r w:rsidR="00812347" w:rsidRPr="00EB6086">
              <w:t xml:space="preserve">ělitelnost čísel (2,3,4,5,10) </w:t>
            </w:r>
          </w:p>
          <w:p w14:paraId="5EC283EA" w14:textId="77777777" w:rsidR="00812347" w:rsidRPr="00EB6086" w:rsidRDefault="00EB6086" w:rsidP="00EB6086">
            <w:pPr>
              <w:autoSpaceDE w:val="0"/>
              <w:autoSpaceDN w:val="0"/>
              <w:adjustRightInd w:val="0"/>
              <w:jc w:val="both"/>
            </w:pPr>
            <w:r>
              <w:t>- p</w:t>
            </w:r>
            <w:r w:rsidR="00812347" w:rsidRPr="00EB6086">
              <w:t>očetní operace s desetinnými čísly</w:t>
            </w:r>
          </w:p>
          <w:p w14:paraId="674B9CE5" w14:textId="77777777" w:rsidR="00812347" w:rsidRPr="00EB6086" w:rsidRDefault="00EB6086" w:rsidP="00EB6086">
            <w:pPr>
              <w:autoSpaceDE w:val="0"/>
              <w:autoSpaceDN w:val="0"/>
              <w:adjustRightInd w:val="0"/>
              <w:jc w:val="both"/>
            </w:pPr>
            <w:r>
              <w:t>- c</w:t>
            </w:r>
            <w:r w:rsidR="00812347" w:rsidRPr="00EB6086">
              <w:t>elá čísla a operace s nimi</w:t>
            </w:r>
          </w:p>
          <w:p w14:paraId="5ACEE4D1" w14:textId="77777777" w:rsidR="00812347" w:rsidRPr="00EB6086" w:rsidRDefault="00EB6086" w:rsidP="00EB6086">
            <w:pPr>
              <w:autoSpaceDE w:val="0"/>
              <w:autoSpaceDN w:val="0"/>
              <w:adjustRightInd w:val="0"/>
              <w:jc w:val="both"/>
            </w:pPr>
            <w:r>
              <w:t>- z</w:t>
            </w:r>
            <w:r w:rsidR="00812347" w:rsidRPr="00EB6086">
              <w:t>aokrouhlování čísel</w:t>
            </w:r>
          </w:p>
          <w:p w14:paraId="4E2D07C8" w14:textId="77777777" w:rsidR="00812347" w:rsidRPr="00EB6086" w:rsidRDefault="00812347" w:rsidP="00EB6086">
            <w:pPr>
              <w:pStyle w:val="Odstavecseseznamem"/>
              <w:jc w:val="both"/>
            </w:pPr>
          </w:p>
          <w:p w14:paraId="3090660A" w14:textId="77777777" w:rsidR="00812347" w:rsidRPr="00EB6086" w:rsidRDefault="00812347" w:rsidP="00EB6086">
            <w:pPr>
              <w:pStyle w:val="Odstavecseseznamem"/>
              <w:jc w:val="both"/>
            </w:pPr>
          </w:p>
          <w:p w14:paraId="6450E01F" w14:textId="77777777" w:rsidR="00812347" w:rsidRPr="00EB6086" w:rsidRDefault="00812347" w:rsidP="00C639E1">
            <w:pPr>
              <w:jc w:val="both"/>
              <w:rPr>
                <w:rFonts w:cs="Arial"/>
              </w:rPr>
            </w:pPr>
          </w:p>
        </w:tc>
        <w:tc>
          <w:tcPr>
            <w:tcW w:w="992" w:type="dxa"/>
          </w:tcPr>
          <w:p w14:paraId="0DB2FE33" w14:textId="77777777" w:rsidR="00812347" w:rsidRPr="00FF21AE" w:rsidRDefault="00812347" w:rsidP="00812347">
            <w:pPr>
              <w:jc w:val="center"/>
              <w:rPr>
                <w:rFonts w:cs="Arial"/>
                <w:b/>
              </w:rPr>
            </w:pPr>
            <w:r w:rsidRPr="00FF21AE">
              <w:rPr>
                <w:b/>
              </w:rPr>
              <w:t>10</w:t>
            </w:r>
          </w:p>
        </w:tc>
      </w:tr>
      <w:tr w:rsidR="00FF21AE" w:rsidRPr="00EB6086" w14:paraId="1CE4C07C" w14:textId="77777777" w:rsidTr="00EB6086">
        <w:tc>
          <w:tcPr>
            <w:tcW w:w="4757" w:type="dxa"/>
          </w:tcPr>
          <w:p w14:paraId="608792E9" w14:textId="77777777" w:rsidR="00812347" w:rsidRPr="00EB6086" w:rsidRDefault="00FF21AE" w:rsidP="00FF21AE">
            <w:pPr>
              <w:jc w:val="both"/>
              <w:rPr>
                <w:rFonts w:cs="Arial"/>
              </w:rPr>
            </w:pPr>
            <w:r>
              <w:t xml:space="preserve">- </w:t>
            </w:r>
            <w:proofErr w:type="gramStart"/>
            <w:r>
              <w:t>ř</w:t>
            </w:r>
            <w:r w:rsidR="00812347" w:rsidRPr="00EB6086">
              <w:t>eší</w:t>
            </w:r>
            <w:proofErr w:type="gramEnd"/>
            <w:r w:rsidR="00812347" w:rsidRPr="00EB6086">
              <w:t xml:space="preserve"> jednodušší úlohy na jednoduchý směšovací počet</w:t>
            </w:r>
          </w:p>
          <w:p w14:paraId="4C1BEB41" w14:textId="77777777" w:rsidR="00812347" w:rsidRPr="00EB6086" w:rsidRDefault="00FF21AE" w:rsidP="00FF21AE">
            <w:pPr>
              <w:jc w:val="both"/>
              <w:rPr>
                <w:rFonts w:cs="Arial"/>
              </w:rPr>
            </w:pPr>
            <w:r>
              <w:t>- a</w:t>
            </w:r>
            <w:r w:rsidR="00812347" w:rsidRPr="00EB6086">
              <w:t>plikuje pro výpočet specifický zápis</w:t>
            </w:r>
          </w:p>
          <w:p w14:paraId="661D0B0E" w14:textId="77777777" w:rsidR="00812347" w:rsidRPr="00EB6086" w:rsidRDefault="00FF21AE" w:rsidP="00FF21AE">
            <w:pPr>
              <w:jc w:val="both"/>
              <w:rPr>
                <w:rFonts w:cs="Arial"/>
              </w:rPr>
            </w:pPr>
            <w:r>
              <w:t>- z</w:t>
            </w:r>
            <w:r w:rsidR="00812347" w:rsidRPr="00EB6086">
              <w:t>apíše výsledek ve tvaru poměru</w:t>
            </w:r>
          </w:p>
        </w:tc>
        <w:tc>
          <w:tcPr>
            <w:tcW w:w="3997" w:type="dxa"/>
          </w:tcPr>
          <w:p w14:paraId="033E0E40" w14:textId="77777777" w:rsidR="00812347" w:rsidRPr="00EB6086" w:rsidRDefault="00EB6086" w:rsidP="00EB6086">
            <w:pPr>
              <w:jc w:val="both"/>
              <w:rPr>
                <w:b/>
                <w:bCs/>
              </w:rPr>
            </w:pPr>
            <w:r>
              <w:rPr>
                <w:b/>
              </w:rPr>
              <w:t xml:space="preserve">2. </w:t>
            </w:r>
            <w:r w:rsidR="00812347" w:rsidRPr="00EB6086">
              <w:rPr>
                <w:b/>
              </w:rPr>
              <w:t>Směšovací počet</w:t>
            </w:r>
          </w:p>
          <w:p w14:paraId="7EB571E1" w14:textId="77777777" w:rsidR="00812347" w:rsidRPr="00EB6086" w:rsidRDefault="00EB6086" w:rsidP="00EB6086">
            <w:pPr>
              <w:jc w:val="both"/>
              <w:rPr>
                <w:b/>
              </w:rPr>
            </w:pPr>
            <w:r>
              <w:t>- j</w:t>
            </w:r>
            <w:r w:rsidR="00812347" w:rsidRPr="00EB6086">
              <w:t>ednoduchý směšovací počet</w:t>
            </w:r>
            <w:r w:rsidR="00812347" w:rsidRPr="00EB6086">
              <w:rPr>
                <w:b/>
              </w:rPr>
              <w:t xml:space="preserve"> </w:t>
            </w:r>
          </w:p>
          <w:p w14:paraId="11DED3A2" w14:textId="77777777" w:rsidR="00812347" w:rsidRPr="00EB6086" w:rsidRDefault="00812347" w:rsidP="00EB6086">
            <w:pPr>
              <w:jc w:val="both"/>
              <w:rPr>
                <w:b/>
              </w:rPr>
            </w:pPr>
          </w:p>
          <w:p w14:paraId="2C69A0E1" w14:textId="77777777" w:rsidR="00812347" w:rsidRPr="00EB6086" w:rsidRDefault="00812347" w:rsidP="00EB6086">
            <w:pPr>
              <w:jc w:val="both"/>
            </w:pPr>
          </w:p>
        </w:tc>
        <w:tc>
          <w:tcPr>
            <w:tcW w:w="992" w:type="dxa"/>
          </w:tcPr>
          <w:p w14:paraId="6B4DA5F6" w14:textId="77777777" w:rsidR="00812347" w:rsidRPr="00FF21AE" w:rsidRDefault="00812347" w:rsidP="00812347">
            <w:pPr>
              <w:jc w:val="center"/>
              <w:rPr>
                <w:b/>
              </w:rPr>
            </w:pPr>
            <w:r w:rsidRPr="00FF21AE">
              <w:rPr>
                <w:b/>
              </w:rPr>
              <w:t>5</w:t>
            </w:r>
          </w:p>
        </w:tc>
      </w:tr>
      <w:tr w:rsidR="00FF21AE" w:rsidRPr="00EB6086" w14:paraId="1478806B" w14:textId="77777777" w:rsidTr="00EB6086">
        <w:tc>
          <w:tcPr>
            <w:tcW w:w="4757" w:type="dxa"/>
          </w:tcPr>
          <w:p w14:paraId="0EB9211A" w14:textId="77777777" w:rsidR="00812347" w:rsidRPr="00EB6086" w:rsidRDefault="00FF21AE" w:rsidP="00FF21AE">
            <w:pPr>
              <w:jc w:val="both"/>
              <w:rPr>
                <w:rFonts w:cs="Arial"/>
              </w:rPr>
            </w:pPr>
            <w:r>
              <w:t>- z</w:t>
            </w:r>
            <w:r w:rsidR="00812347" w:rsidRPr="00EB6086">
              <w:t>apíše zadání do úměry</w:t>
            </w:r>
          </w:p>
          <w:p w14:paraId="6F37A3EE" w14:textId="77777777" w:rsidR="00812347" w:rsidRPr="00EB6086" w:rsidRDefault="00FF21AE" w:rsidP="00FF21AE">
            <w:pPr>
              <w:jc w:val="both"/>
              <w:rPr>
                <w:rFonts w:cs="Arial"/>
              </w:rPr>
            </w:pPr>
            <w:r>
              <w:t>- a</w:t>
            </w:r>
            <w:r w:rsidR="00812347" w:rsidRPr="00EB6086">
              <w:t>plikuje pro výpočet vhodný vzorec</w:t>
            </w:r>
          </w:p>
          <w:p w14:paraId="4498D839" w14:textId="0F8522EC" w:rsidR="00812347" w:rsidRPr="00EB6086" w:rsidRDefault="00FF21AE" w:rsidP="00FF21AE">
            <w:pPr>
              <w:jc w:val="both"/>
              <w:rPr>
                <w:rFonts w:cs="Arial"/>
              </w:rPr>
            </w:pPr>
            <w:r>
              <w:t>- p</w:t>
            </w:r>
            <w:r w:rsidR="00812347" w:rsidRPr="00EB6086">
              <w:t>řevádí jednotky délky, plochy, objemu a</w:t>
            </w:r>
            <w:r w:rsidR="00C639E1">
              <w:t> </w:t>
            </w:r>
            <w:r w:rsidR="00812347" w:rsidRPr="00EB6086">
              <w:t>hmotnosti</w:t>
            </w:r>
          </w:p>
          <w:p w14:paraId="36ABD8CD" w14:textId="77777777" w:rsidR="0056489B" w:rsidRPr="00EB6086" w:rsidRDefault="00FF21AE" w:rsidP="00FF21AE">
            <w:pPr>
              <w:jc w:val="both"/>
              <w:rPr>
                <w:rFonts w:cs="Arial"/>
              </w:rPr>
            </w:pPr>
            <w:r>
              <w:t>- v</w:t>
            </w:r>
            <w:r w:rsidR="00812347" w:rsidRPr="00EB6086">
              <w:t>yjádři cenu zboží v různých měnách</w:t>
            </w:r>
          </w:p>
        </w:tc>
        <w:tc>
          <w:tcPr>
            <w:tcW w:w="3997" w:type="dxa"/>
          </w:tcPr>
          <w:p w14:paraId="79A8FEFF" w14:textId="77777777" w:rsidR="00812347" w:rsidRPr="00EB6086" w:rsidRDefault="00FF21AE" w:rsidP="00FF21AE">
            <w:pPr>
              <w:jc w:val="both"/>
              <w:rPr>
                <w:b/>
                <w:bCs/>
              </w:rPr>
            </w:pPr>
            <w:r>
              <w:rPr>
                <w:b/>
              </w:rPr>
              <w:t xml:space="preserve">3. </w:t>
            </w:r>
            <w:r w:rsidR="00812347" w:rsidRPr="00EB6086">
              <w:rPr>
                <w:b/>
              </w:rPr>
              <w:t>Řetězový počet</w:t>
            </w:r>
          </w:p>
          <w:p w14:paraId="634B6443" w14:textId="77777777" w:rsidR="00812347" w:rsidRPr="00EB6086" w:rsidRDefault="00812347" w:rsidP="00EB6086">
            <w:pPr>
              <w:jc w:val="both"/>
            </w:pPr>
          </w:p>
        </w:tc>
        <w:tc>
          <w:tcPr>
            <w:tcW w:w="992" w:type="dxa"/>
          </w:tcPr>
          <w:p w14:paraId="5E524045" w14:textId="77777777" w:rsidR="00812347" w:rsidRPr="00FF21AE" w:rsidRDefault="00812347" w:rsidP="00812347">
            <w:pPr>
              <w:jc w:val="center"/>
              <w:rPr>
                <w:b/>
              </w:rPr>
            </w:pPr>
            <w:r w:rsidRPr="00FF21AE">
              <w:rPr>
                <w:b/>
              </w:rPr>
              <w:t>5</w:t>
            </w:r>
          </w:p>
        </w:tc>
      </w:tr>
      <w:tr w:rsidR="00FF21AE" w:rsidRPr="00EB6086" w14:paraId="2BE1D803" w14:textId="77777777" w:rsidTr="00EB6086">
        <w:tc>
          <w:tcPr>
            <w:tcW w:w="4757" w:type="dxa"/>
          </w:tcPr>
          <w:p w14:paraId="6DE34B2E" w14:textId="77777777" w:rsidR="00812347" w:rsidRPr="00EB6086" w:rsidRDefault="00FF21AE" w:rsidP="00FF21AE">
            <w:pPr>
              <w:jc w:val="both"/>
              <w:rPr>
                <w:rFonts w:cs="Arial"/>
              </w:rPr>
            </w:pPr>
            <w:r>
              <w:t xml:space="preserve">- </w:t>
            </w:r>
            <w:proofErr w:type="gramStart"/>
            <w:r>
              <w:t>ř</w:t>
            </w:r>
            <w:r w:rsidR="00812347" w:rsidRPr="00EB6086">
              <w:t>eší</w:t>
            </w:r>
            <w:proofErr w:type="gramEnd"/>
            <w:r w:rsidR="00812347" w:rsidRPr="00EB6086">
              <w:t xml:space="preserve"> příklady z praxe, které se týkají poměru (rozdělovacího počtu)</w:t>
            </w:r>
          </w:p>
          <w:p w14:paraId="43C81A66" w14:textId="77777777" w:rsidR="00812347" w:rsidRPr="00EB6086" w:rsidRDefault="00FF21AE" w:rsidP="00FF21AE">
            <w:pPr>
              <w:jc w:val="both"/>
              <w:rPr>
                <w:rFonts w:cs="Arial"/>
              </w:rPr>
            </w:pPr>
            <w:r>
              <w:t xml:space="preserve">- </w:t>
            </w:r>
            <w:proofErr w:type="gramStart"/>
            <w:r>
              <w:t>ř</w:t>
            </w:r>
            <w:r w:rsidR="00812347" w:rsidRPr="00EB6086">
              <w:t>eší</w:t>
            </w:r>
            <w:proofErr w:type="gramEnd"/>
            <w:r w:rsidR="00812347" w:rsidRPr="00EB6086">
              <w:t xml:space="preserve"> jednoduché příklady na úměru </w:t>
            </w:r>
          </w:p>
          <w:p w14:paraId="6EA98A1A" w14:textId="77777777" w:rsidR="00812347" w:rsidRPr="00EB6086" w:rsidRDefault="00FF21AE" w:rsidP="00FF21AE">
            <w:pPr>
              <w:jc w:val="both"/>
              <w:rPr>
                <w:rFonts w:cs="Arial"/>
              </w:rPr>
            </w:pPr>
            <w:r>
              <w:t>- r</w:t>
            </w:r>
            <w:r w:rsidR="00812347" w:rsidRPr="00EB6086">
              <w:t>ozlišuje přímou a nepřímou úměru</w:t>
            </w:r>
          </w:p>
          <w:p w14:paraId="7923F97C" w14:textId="77777777" w:rsidR="00812347" w:rsidRPr="00EB6086" w:rsidRDefault="00FF21AE" w:rsidP="00FF21AE">
            <w:pPr>
              <w:jc w:val="both"/>
              <w:rPr>
                <w:rFonts w:cs="Arial"/>
              </w:rPr>
            </w:pPr>
            <w:r>
              <w:t>- o</w:t>
            </w:r>
            <w:r w:rsidR="00812347" w:rsidRPr="00EB6086">
              <w:t>vládá a používá trojčlenku v praktických příkladech</w:t>
            </w:r>
          </w:p>
        </w:tc>
        <w:tc>
          <w:tcPr>
            <w:tcW w:w="3997" w:type="dxa"/>
          </w:tcPr>
          <w:p w14:paraId="7426F591" w14:textId="77777777" w:rsidR="00812347" w:rsidRPr="00EB6086" w:rsidRDefault="00FF21AE" w:rsidP="00FF21AE">
            <w:pPr>
              <w:pStyle w:val="Odstavecseseznamem"/>
              <w:ind w:left="0"/>
              <w:jc w:val="both"/>
              <w:rPr>
                <w:b/>
                <w:bCs/>
              </w:rPr>
            </w:pPr>
            <w:r>
              <w:rPr>
                <w:b/>
                <w:bCs/>
              </w:rPr>
              <w:t xml:space="preserve">4. </w:t>
            </w:r>
            <w:r w:rsidR="00812347" w:rsidRPr="00EB6086">
              <w:rPr>
                <w:b/>
                <w:bCs/>
              </w:rPr>
              <w:t>Základní početní operace v praktických příkladech</w:t>
            </w:r>
          </w:p>
          <w:p w14:paraId="15A7AEB2" w14:textId="77777777" w:rsidR="00812347" w:rsidRPr="00EB6086" w:rsidRDefault="00FF21AE" w:rsidP="00FF21AE">
            <w:pPr>
              <w:pStyle w:val="Odstavecseseznamem"/>
              <w:ind w:left="0"/>
              <w:jc w:val="both"/>
            </w:pPr>
            <w:r>
              <w:t>- p</w:t>
            </w:r>
            <w:r w:rsidR="00812347" w:rsidRPr="00EB6086">
              <w:t>oměr – rozdělovací počet</w:t>
            </w:r>
          </w:p>
          <w:p w14:paraId="5CE58F3F" w14:textId="77777777" w:rsidR="00812347" w:rsidRPr="00EB6086" w:rsidRDefault="00FF21AE" w:rsidP="00EB6086">
            <w:pPr>
              <w:autoSpaceDE w:val="0"/>
              <w:autoSpaceDN w:val="0"/>
              <w:adjustRightInd w:val="0"/>
              <w:jc w:val="both"/>
            </w:pPr>
            <w:r>
              <w:t>- ú</w:t>
            </w:r>
            <w:r w:rsidR="00812347" w:rsidRPr="00EB6086">
              <w:t>měra</w:t>
            </w:r>
          </w:p>
          <w:p w14:paraId="6DB540A5" w14:textId="77777777" w:rsidR="00812347" w:rsidRPr="00EB6086" w:rsidRDefault="00FF21AE" w:rsidP="00EB6086">
            <w:pPr>
              <w:autoSpaceDE w:val="0"/>
              <w:autoSpaceDN w:val="0"/>
              <w:adjustRightInd w:val="0"/>
              <w:jc w:val="both"/>
            </w:pPr>
            <w:r>
              <w:t>- t</w:t>
            </w:r>
            <w:r w:rsidR="00812347" w:rsidRPr="00EB6086">
              <w:t>rojčlenka a její využití</w:t>
            </w:r>
          </w:p>
          <w:p w14:paraId="5D7DF532" w14:textId="77777777" w:rsidR="00812347" w:rsidRPr="00EB6086" w:rsidRDefault="00FF21AE" w:rsidP="00EB6086">
            <w:pPr>
              <w:autoSpaceDE w:val="0"/>
              <w:autoSpaceDN w:val="0"/>
              <w:adjustRightInd w:val="0"/>
              <w:jc w:val="both"/>
            </w:pPr>
            <w:r>
              <w:t>- p</w:t>
            </w:r>
            <w:r w:rsidR="00812347" w:rsidRPr="00EB6086">
              <w:t>očetní technika kalkulace</w:t>
            </w:r>
          </w:p>
        </w:tc>
        <w:tc>
          <w:tcPr>
            <w:tcW w:w="992" w:type="dxa"/>
          </w:tcPr>
          <w:p w14:paraId="443477B9" w14:textId="77777777" w:rsidR="00812347" w:rsidRPr="00FF21AE" w:rsidRDefault="00812347" w:rsidP="00812347">
            <w:pPr>
              <w:jc w:val="center"/>
              <w:rPr>
                <w:b/>
              </w:rPr>
            </w:pPr>
            <w:r w:rsidRPr="00FF21AE">
              <w:rPr>
                <w:b/>
              </w:rPr>
              <w:t>8</w:t>
            </w:r>
          </w:p>
        </w:tc>
      </w:tr>
      <w:tr w:rsidR="00FF21AE" w:rsidRPr="00EB6086" w14:paraId="69E9D977" w14:textId="77777777" w:rsidTr="00EB6086">
        <w:tc>
          <w:tcPr>
            <w:tcW w:w="4757" w:type="dxa"/>
          </w:tcPr>
          <w:p w14:paraId="1228C2D6" w14:textId="77777777" w:rsidR="00812347" w:rsidRPr="00EB6086" w:rsidRDefault="00FF21AE" w:rsidP="00FF21AE">
            <w:pPr>
              <w:jc w:val="both"/>
              <w:rPr>
                <w:rFonts w:cs="Arial"/>
              </w:rPr>
            </w:pPr>
            <w:r>
              <w:t>- v</w:t>
            </w:r>
            <w:r w:rsidR="00812347" w:rsidRPr="00EB6086">
              <w:t>yhledává, zpracovává data</w:t>
            </w:r>
          </w:p>
          <w:p w14:paraId="40C733C1" w14:textId="77777777" w:rsidR="00812347" w:rsidRPr="00EB6086" w:rsidRDefault="00FF21AE" w:rsidP="00FF21AE">
            <w:pPr>
              <w:jc w:val="both"/>
              <w:rPr>
                <w:rFonts w:cs="Arial"/>
              </w:rPr>
            </w:pPr>
            <w:r>
              <w:t>- p</w:t>
            </w:r>
            <w:r w:rsidR="00812347" w:rsidRPr="00EB6086">
              <w:t>orovnává soubory dat</w:t>
            </w:r>
          </w:p>
          <w:p w14:paraId="35194CCE" w14:textId="77777777" w:rsidR="00812347" w:rsidRPr="00EB6086" w:rsidRDefault="00FF21AE" w:rsidP="00FF21AE">
            <w:pPr>
              <w:jc w:val="both"/>
              <w:rPr>
                <w:rFonts w:cs="Arial"/>
              </w:rPr>
            </w:pPr>
            <w:r>
              <w:t>- p</w:t>
            </w:r>
            <w:r w:rsidR="00812347" w:rsidRPr="00EB6086">
              <w:t>racuje s údaji vyjádřenými v tabulkách</w:t>
            </w:r>
          </w:p>
          <w:p w14:paraId="26A43E93" w14:textId="77777777" w:rsidR="00812347" w:rsidRPr="00EB6086" w:rsidRDefault="00FF21AE" w:rsidP="00FF21AE">
            <w:pPr>
              <w:jc w:val="both"/>
              <w:rPr>
                <w:rFonts w:cs="Arial"/>
              </w:rPr>
            </w:pPr>
            <w:r>
              <w:t>- u</w:t>
            </w:r>
            <w:r w:rsidR="00812347" w:rsidRPr="00EB6086">
              <w:t>mí určit četnost znaků a aritmetický průměr</w:t>
            </w:r>
          </w:p>
        </w:tc>
        <w:tc>
          <w:tcPr>
            <w:tcW w:w="3997" w:type="dxa"/>
          </w:tcPr>
          <w:p w14:paraId="060148AD" w14:textId="77777777" w:rsidR="00812347" w:rsidRPr="00EB6086" w:rsidRDefault="00FF21AE" w:rsidP="00FF21AE">
            <w:pPr>
              <w:jc w:val="both"/>
              <w:rPr>
                <w:b/>
              </w:rPr>
            </w:pPr>
            <w:r>
              <w:rPr>
                <w:b/>
              </w:rPr>
              <w:t xml:space="preserve">5. </w:t>
            </w:r>
            <w:r w:rsidR="00812347" w:rsidRPr="00EB6086">
              <w:rPr>
                <w:b/>
              </w:rPr>
              <w:t>Prostředky publikace ekonomických</w:t>
            </w:r>
            <w:r>
              <w:rPr>
                <w:b/>
              </w:rPr>
              <w:t xml:space="preserve"> </w:t>
            </w:r>
            <w:r w:rsidR="00812347" w:rsidRPr="00EB6086">
              <w:rPr>
                <w:b/>
              </w:rPr>
              <w:t>informací</w:t>
            </w:r>
          </w:p>
          <w:p w14:paraId="7A4DBBF5" w14:textId="77777777" w:rsidR="00812347" w:rsidRPr="00EB6086" w:rsidRDefault="00FF21AE" w:rsidP="00EB6086">
            <w:pPr>
              <w:jc w:val="both"/>
            </w:pPr>
            <w:r>
              <w:t>- pr</w:t>
            </w:r>
            <w:r w:rsidR="00812347" w:rsidRPr="00EB6086">
              <w:t>áce s tabulkami</w:t>
            </w:r>
          </w:p>
          <w:p w14:paraId="13309F2B" w14:textId="77777777" w:rsidR="00812347" w:rsidRPr="00EB6086" w:rsidRDefault="00FF21AE" w:rsidP="00EB6086">
            <w:pPr>
              <w:jc w:val="both"/>
            </w:pPr>
            <w:r>
              <w:t>- p</w:t>
            </w:r>
            <w:r w:rsidR="00812347" w:rsidRPr="00EB6086">
              <w:t>ráce s grafy</w:t>
            </w:r>
          </w:p>
          <w:p w14:paraId="4B56DD28" w14:textId="77777777" w:rsidR="00812347" w:rsidRPr="00EB6086" w:rsidRDefault="00FF21AE" w:rsidP="00EB6086">
            <w:pPr>
              <w:jc w:val="both"/>
            </w:pPr>
            <w:r>
              <w:t>- v</w:t>
            </w:r>
            <w:r w:rsidR="00812347" w:rsidRPr="00EB6086">
              <w:t>ýpočet aritmetického průměru</w:t>
            </w:r>
          </w:p>
        </w:tc>
        <w:tc>
          <w:tcPr>
            <w:tcW w:w="992" w:type="dxa"/>
          </w:tcPr>
          <w:p w14:paraId="5E6F2BA2" w14:textId="77777777" w:rsidR="00812347" w:rsidRPr="00FF21AE" w:rsidRDefault="00812347" w:rsidP="00812347">
            <w:pPr>
              <w:jc w:val="center"/>
              <w:rPr>
                <w:b/>
              </w:rPr>
            </w:pPr>
            <w:r w:rsidRPr="00FF21AE">
              <w:rPr>
                <w:b/>
              </w:rPr>
              <w:t>5</w:t>
            </w:r>
          </w:p>
        </w:tc>
      </w:tr>
    </w:tbl>
    <w:p w14:paraId="4B488E7C" w14:textId="77777777" w:rsidR="00812347" w:rsidRPr="001B2544" w:rsidRDefault="00812347" w:rsidP="00FF21AE">
      <w:pPr>
        <w:rPr>
          <w:b/>
          <w:sz w:val="36"/>
          <w:szCs w:val="36"/>
        </w:rPr>
      </w:pPr>
    </w:p>
    <w:p w14:paraId="398F063C" w14:textId="77777777" w:rsidR="00812347" w:rsidRDefault="00812347" w:rsidP="00812347">
      <w:pPr>
        <w:widowControl w:val="0"/>
        <w:autoSpaceDE w:val="0"/>
        <w:autoSpaceDN w:val="0"/>
        <w:adjustRightInd w:val="0"/>
        <w:snapToGrid w:val="0"/>
        <w:rPr>
          <w:b/>
          <w:color w:val="000000"/>
        </w:rPr>
      </w:pPr>
      <w:r>
        <w:rPr>
          <w:b/>
          <w:color w:val="000000"/>
        </w:rPr>
        <w:t>3</w:t>
      </w:r>
      <w:r w:rsidRPr="001B2544">
        <w:rPr>
          <w:b/>
          <w:color w:val="000000"/>
        </w:rPr>
        <w:t>.</w:t>
      </w:r>
      <w:r w:rsidR="00FF21AE">
        <w:rPr>
          <w:b/>
          <w:color w:val="000000"/>
        </w:rPr>
        <w:t xml:space="preserve"> ročník: celkem 33 hodin</w:t>
      </w:r>
    </w:p>
    <w:p w14:paraId="3EEF07CF" w14:textId="77777777" w:rsidR="0056489B" w:rsidRPr="009022B7" w:rsidRDefault="0056489B" w:rsidP="00812347">
      <w:pPr>
        <w:widowControl w:val="0"/>
        <w:autoSpaceDE w:val="0"/>
        <w:autoSpaceDN w:val="0"/>
        <w:adjustRightInd w:val="0"/>
        <w:snapToGrid w:val="0"/>
        <w:rPr>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685"/>
        <w:gridCol w:w="992"/>
      </w:tblGrid>
      <w:tr w:rsidR="00812347" w:rsidRPr="00FF21AE" w14:paraId="3ADAA337" w14:textId="77777777" w:rsidTr="00FF21AE">
        <w:tc>
          <w:tcPr>
            <w:tcW w:w="4503" w:type="dxa"/>
            <w:vAlign w:val="center"/>
          </w:tcPr>
          <w:p w14:paraId="730B6C22" w14:textId="77777777" w:rsidR="00812347" w:rsidRPr="00FF21AE" w:rsidRDefault="00812347" w:rsidP="00FF21AE">
            <w:pPr>
              <w:widowControl w:val="0"/>
              <w:autoSpaceDE w:val="0"/>
              <w:autoSpaceDN w:val="0"/>
              <w:adjustRightInd w:val="0"/>
              <w:snapToGrid w:val="0"/>
              <w:jc w:val="both"/>
              <w:rPr>
                <w:b/>
              </w:rPr>
            </w:pPr>
            <w:r w:rsidRPr="00FF21AE">
              <w:rPr>
                <w:b/>
                <w:color w:val="000000"/>
              </w:rPr>
              <w:t>Výsledky vzdělávání</w:t>
            </w:r>
          </w:p>
        </w:tc>
        <w:tc>
          <w:tcPr>
            <w:tcW w:w="3685" w:type="dxa"/>
            <w:vAlign w:val="center"/>
          </w:tcPr>
          <w:p w14:paraId="18404FB0" w14:textId="77777777" w:rsidR="00812347" w:rsidRPr="00FF21AE" w:rsidRDefault="00812347" w:rsidP="00FF21AE">
            <w:pPr>
              <w:widowControl w:val="0"/>
              <w:autoSpaceDE w:val="0"/>
              <w:autoSpaceDN w:val="0"/>
              <w:adjustRightInd w:val="0"/>
              <w:snapToGrid w:val="0"/>
              <w:jc w:val="both"/>
              <w:rPr>
                <w:b/>
              </w:rPr>
            </w:pPr>
            <w:r w:rsidRPr="00FF21AE">
              <w:rPr>
                <w:b/>
                <w:color w:val="000000"/>
              </w:rPr>
              <w:t>Číslo tématu a téma</w:t>
            </w:r>
          </w:p>
        </w:tc>
        <w:tc>
          <w:tcPr>
            <w:tcW w:w="992" w:type="dxa"/>
            <w:vAlign w:val="center"/>
          </w:tcPr>
          <w:p w14:paraId="763DC5D0" w14:textId="77777777" w:rsidR="00812347" w:rsidRPr="00FF21AE" w:rsidRDefault="00812347" w:rsidP="00812347">
            <w:pPr>
              <w:rPr>
                <w:b/>
              </w:rPr>
            </w:pPr>
            <w:r w:rsidRPr="00FF21AE">
              <w:rPr>
                <w:b/>
              </w:rPr>
              <w:t>Počet hodin</w:t>
            </w:r>
          </w:p>
        </w:tc>
      </w:tr>
      <w:tr w:rsidR="00812347" w:rsidRPr="00FF21AE" w14:paraId="36182C66" w14:textId="77777777" w:rsidTr="00FF21AE">
        <w:tc>
          <w:tcPr>
            <w:tcW w:w="4503" w:type="dxa"/>
          </w:tcPr>
          <w:p w14:paraId="70B4491F" w14:textId="77777777" w:rsidR="00812347" w:rsidRPr="00FF21AE" w:rsidRDefault="00812347" w:rsidP="00FF21AE">
            <w:pPr>
              <w:jc w:val="both"/>
              <w:rPr>
                <w:rFonts w:cs="Arial"/>
                <w:b/>
              </w:rPr>
            </w:pPr>
            <w:r w:rsidRPr="00FF21AE">
              <w:rPr>
                <w:b/>
              </w:rPr>
              <w:t>Žák:</w:t>
            </w:r>
          </w:p>
          <w:p w14:paraId="4F6629CA" w14:textId="77777777" w:rsidR="00812347" w:rsidRPr="00FF21AE" w:rsidRDefault="00FF21AE" w:rsidP="00FF21AE">
            <w:pPr>
              <w:jc w:val="both"/>
              <w:rPr>
                <w:rFonts w:cs="Arial"/>
              </w:rPr>
            </w:pPr>
            <w:r>
              <w:t>- z</w:t>
            </w:r>
            <w:r w:rsidR="00812347" w:rsidRPr="00FF21AE">
              <w:t>apíše zadání do úměry</w:t>
            </w:r>
          </w:p>
          <w:p w14:paraId="1D5E0A38" w14:textId="77777777" w:rsidR="00812347" w:rsidRPr="00FF21AE" w:rsidRDefault="00FF21AE" w:rsidP="00FF21AE">
            <w:pPr>
              <w:jc w:val="both"/>
              <w:rPr>
                <w:rFonts w:cs="Arial"/>
              </w:rPr>
            </w:pPr>
            <w:r>
              <w:t>- p</w:t>
            </w:r>
            <w:r w:rsidR="00812347" w:rsidRPr="00FF21AE">
              <w:t>řevádí jednotky délky, plochy a objemu, hmotnosti</w:t>
            </w:r>
          </w:p>
          <w:p w14:paraId="3BBAC609" w14:textId="77777777" w:rsidR="00812347" w:rsidRPr="00FF21AE" w:rsidRDefault="00FF21AE" w:rsidP="00FF21AE">
            <w:pPr>
              <w:jc w:val="both"/>
              <w:rPr>
                <w:rFonts w:cs="Arial"/>
              </w:rPr>
            </w:pPr>
            <w:r>
              <w:t>- p</w:t>
            </w:r>
            <w:r w:rsidR="00812347" w:rsidRPr="00FF21AE">
              <w:t>řepočítá cenu zboží na požadovanou měnu</w:t>
            </w:r>
          </w:p>
          <w:p w14:paraId="074C09E2" w14:textId="77777777" w:rsidR="00812347" w:rsidRPr="00FF21AE" w:rsidRDefault="00FF21AE" w:rsidP="00FF21AE">
            <w:pPr>
              <w:jc w:val="both"/>
              <w:rPr>
                <w:rFonts w:cs="Arial"/>
              </w:rPr>
            </w:pPr>
            <w:r>
              <w:t xml:space="preserve">- </w:t>
            </w:r>
            <w:proofErr w:type="gramStart"/>
            <w:r>
              <w:t>v</w:t>
            </w:r>
            <w:r w:rsidR="00812347" w:rsidRPr="00FF21AE">
              <w:t>yjádří</w:t>
            </w:r>
            <w:proofErr w:type="gramEnd"/>
            <w:r w:rsidR="00812347" w:rsidRPr="00FF21AE">
              <w:t xml:space="preserve"> cenu zboží v různých měnách</w:t>
            </w:r>
          </w:p>
        </w:tc>
        <w:tc>
          <w:tcPr>
            <w:tcW w:w="3685" w:type="dxa"/>
          </w:tcPr>
          <w:p w14:paraId="0B23E8F0" w14:textId="77777777" w:rsidR="00FF21AE" w:rsidRDefault="00FF21AE" w:rsidP="00FF21AE">
            <w:pPr>
              <w:pStyle w:val="Odstavecseseznamem"/>
              <w:ind w:left="0"/>
              <w:jc w:val="both"/>
              <w:rPr>
                <w:b/>
                <w:bCs/>
              </w:rPr>
            </w:pPr>
            <w:r>
              <w:rPr>
                <w:b/>
                <w:bCs/>
              </w:rPr>
              <w:t xml:space="preserve">1. </w:t>
            </w:r>
            <w:r w:rsidR="00812347" w:rsidRPr="00FF21AE">
              <w:rPr>
                <w:b/>
                <w:bCs/>
              </w:rPr>
              <w:t>Převody jednotek</w:t>
            </w:r>
          </w:p>
          <w:p w14:paraId="7BABFDC0" w14:textId="77777777" w:rsidR="00812347" w:rsidRPr="00FF21AE" w:rsidRDefault="00FF21AE" w:rsidP="00FF21AE">
            <w:pPr>
              <w:pStyle w:val="Odstavecseseznamem"/>
              <w:ind w:left="0"/>
              <w:jc w:val="both"/>
              <w:rPr>
                <w:b/>
                <w:bCs/>
              </w:rPr>
            </w:pPr>
            <w:r>
              <w:t>- j</w:t>
            </w:r>
            <w:r w:rsidR="00812347" w:rsidRPr="00FF21AE">
              <w:t>ednotky délky, plochy, objemu, hmotnosti</w:t>
            </w:r>
          </w:p>
          <w:p w14:paraId="1032A24B" w14:textId="77777777" w:rsidR="00FF21AE" w:rsidRDefault="00FF21AE" w:rsidP="00FF21AE">
            <w:pPr>
              <w:autoSpaceDE w:val="0"/>
              <w:autoSpaceDN w:val="0"/>
              <w:adjustRightInd w:val="0"/>
              <w:jc w:val="both"/>
            </w:pPr>
            <w:r>
              <w:t>- p</w:t>
            </w:r>
            <w:r w:rsidR="00812347" w:rsidRPr="00FF21AE">
              <w:t xml:space="preserve">eněžní jednotky </w:t>
            </w:r>
            <w:r>
              <w:t>–</w:t>
            </w:r>
            <w:r w:rsidR="00812347" w:rsidRPr="00FF21AE">
              <w:t xml:space="preserve"> přehled</w:t>
            </w:r>
          </w:p>
          <w:p w14:paraId="0188CE53" w14:textId="77777777" w:rsidR="00FF21AE" w:rsidRDefault="00FF21AE" w:rsidP="00FF21AE">
            <w:pPr>
              <w:autoSpaceDE w:val="0"/>
              <w:autoSpaceDN w:val="0"/>
              <w:adjustRightInd w:val="0"/>
              <w:jc w:val="both"/>
            </w:pPr>
            <w:r>
              <w:t>- p</w:t>
            </w:r>
            <w:r w:rsidR="00812347" w:rsidRPr="00FF21AE">
              <w:t>řevody a propočty peněžních</w:t>
            </w:r>
            <w:r>
              <w:t xml:space="preserve"> </w:t>
            </w:r>
            <w:r w:rsidR="00812347" w:rsidRPr="00FF21AE">
              <w:t xml:space="preserve">jednotek, kurzovní lístek </w:t>
            </w:r>
          </w:p>
          <w:p w14:paraId="785FE6AB" w14:textId="77777777" w:rsidR="00812347" w:rsidRPr="00FF21AE" w:rsidRDefault="00FF21AE" w:rsidP="00FF21AE">
            <w:pPr>
              <w:autoSpaceDE w:val="0"/>
              <w:autoSpaceDN w:val="0"/>
              <w:adjustRightInd w:val="0"/>
              <w:jc w:val="both"/>
            </w:pPr>
            <w:r>
              <w:t>- p</w:t>
            </w:r>
            <w:r w:rsidR="00812347" w:rsidRPr="00FF21AE">
              <w:t>ropočty o valutách</w:t>
            </w:r>
          </w:p>
          <w:p w14:paraId="122127E2" w14:textId="77777777" w:rsidR="00812347" w:rsidRPr="00FF21AE" w:rsidRDefault="00FF21AE" w:rsidP="00FF21AE">
            <w:pPr>
              <w:autoSpaceDE w:val="0"/>
              <w:autoSpaceDN w:val="0"/>
              <w:adjustRightInd w:val="0"/>
              <w:jc w:val="both"/>
              <w:rPr>
                <w:bCs/>
              </w:rPr>
            </w:pPr>
            <w:r>
              <w:rPr>
                <w:bCs/>
              </w:rPr>
              <w:t>- p</w:t>
            </w:r>
            <w:r w:rsidR="00812347" w:rsidRPr="00FF21AE">
              <w:rPr>
                <w:bCs/>
              </w:rPr>
              <w:t>ropočty o devizách</w:t>
            </w:r>
          </w:p>
        </w:tc>
        <w:tc>
          <w:tcPr>
            <w:tcW w:w="992" w:type="dxa"/>
          </w:tcPr>
          <w:p w14:paraId="1D03CE90" w14:textId="77777777" w:rsidR="00812347" w:rsidRPr="00FF21AE" w:rsidRDefault="00812347" w:rsidP="00812347">
            <w:pPr>
              <w:jc w:val="center"/>
              <w:rPr>
                <w:b/>
              </w:rPr>
            </w:pPr>
            <w:r w:rsidRPr="00FF21AE">
              <w:rPr>
                <w:b/>
              </w:rPr>
              <w:t>6</w:t>
            </w:r>
          </w:p>
        </w:tc>
      </w:tr>
      <w:tr w:rsidR="00812347" w:rsidRPr="00FF21AE" w14:paraId="532F9103" w14:textId="77777777" w:rsidTr="00FF21AE">
        <w:tc>
          <w:tcPr>
            <w:tcW w:w="4503" w:type="dxa"/>
          </w:tcPr>
          <w:p w14:paraId="586C26D6" w14:textId="77777777" w:rsidR="00812347" w:rsidRPr="00FF21AE" w:rsidRDefault="00FF21AE" w:rsidP="00FF21AE">
            <w:pPr>
              <w:jc w:val="both"/>
              <w:rPr>
                <w:rFonts w:cs="Arial"/>
              </w:rPr>
            </w:pPr>
            <w:r>
              <w:t xml:space="preserve">- </w:t>
            </w:r>
            <w:proofErr w:type="gramStart"/>
            <w:r>
              <w:t>ř</w:t>
            </w:r>
            <w:r w:rsidR="00812347" w:rsidRPr="00FF21AE">
              <w:t>eší</w:t>
            </w:r>
            <w:proofErr w:type="gramEnd"/>
            <w:r w:rsidR="00812347" w:rsidRPr="00FF21AE">
              <w:t xml:space="preserve"> praktické úlohy pomocí vzorce</w:t>
            </w:r>
          </w:p>
          <w:p w14:paraId="481ABB28" w14:textId="77777777" w:rsidR="00812347" w:rsidRPr="00FF21AE" w:rsidRDefault="00FF21AE" w:rsidP="00FF21AE">
            <w:pPr>
              <w:jc w:val="both"/>
              <w:rPr>
                <w:rFonts w:cs="Arial"/>
              </w:rPr>
            </w:pPr>
            <w:r>
              <w:lastRenderedPageBreak/>
              <w:t>- o</w:t>
            </w:r>
            <w:r w:rsidR="00812347" w:rsidRPr="00FF21AE">
              <w:t>vládá výpočet dnů pro úrokovací dobu</w:t>
            </w:r>
          </w:p>
        </w:tc>
        <w:tc>
          <w:tcPr>
            <w:tcW w:w="3685" w:type="dxa"/>
          </w:tcPr>
          <w:p w14:paraId="448AB816" w14:textId="77777777" w:rsidR="00FF21AE" w:rsidRDefault="00FF21AE" w:rsidP="00FF21AE">
            <w:pPr>
              <w:pStyle w:val="Odstavecseseznamem"/>
              <w:ind w:left="0"/>
              <w:jc w:val="both"/>
              <w:rPr>
                <w:b/>
                <w:bCs/>
              </w:rPr>
            </w:pPr>
            <w:r>
              <w:rPr>
                <w:b/>
                <w:bCs/>
              </w:rPr>
              <w:lastRenderedPageBreak/>
              <w:t xml:space="preserve">2. </w:t>
            </w:r>
            <w:r w:rsidR="00812347" w:rsidRPr="00FF21AE">
              <w:rPr>
                <w:b/>
                <w:bCs/>
              </w:rPr>
              <w:t>Úrokový poče</w:t>
            </w:r>
            <w:r>
              <w:rPr>
                <w:b/>
                <w:bCs/>
              </w:rPr>
              <w:t>t</w:t>
            </w:r>
          </w:p>
          <w:p w14:paraId="18C4F392" w14:textId="77777777" w:rsidR="00FF21AE" w:rsidRDefault="00FF21AE" w:rsidP="00FF21AE">
            <w:pPr>
              <w:pStyle w:val="Odstavecseseznamem"/>
              <w:ind w:left="0"/>
              <w:jc w:val="both"/>
            </w:pPr>
            <w:r>
              <w:lastRenderedPageBreak/>
              <w:t>- v</w:t>
            </w:r>
            <w:r w:rsidR="00812347" w:rsidRPr="00FF21AE">
              <w:t>ýpočet úrokové míry</w:t>
            </w:r>
          </w:p>
          <w:p w14:paraId="56C0D7C4" w14:textId="77777777" w:rsidR="00812347" w:rsidRPr="00FF21AE" w:rsidRDefault="00FF21AE" w:rsidP="00FF21AE">
            <w:pPr>
              <w:pStyle w:val="Odstavecseseznamem"/>
              <w:ind w:left="0"/>
              <w:jc w:val="both"/>
              <w:rPr>
                <w:b/>
                <w:bCs/>
              </w:rPr>
            </w:pPr>
            <w:r>
              <w:t>- ú</w:t>
            </w:r>
            <w:r w:rsidR="00812347" w:rsidRPr="00FF21AE">
              <w:t>rokovací doba</w:t>
            </w:r>
          </w:p>
          <w:p w14:paraId="3F226F17" w14:textId="77777777" w:rsidR="00812347" w:rsidRPr="00FF21AE" w:rsidRDefault="00FF21AE" w:rsidP="00FF21AE">
            <w:pPr>
              <w:autoSpaceDE w:val="0"/>
              <w:autoSpaceDN w:val="0"/>
              <w:adjustRightInd w:val="0"/>
              <w:jc w:val="both"/>
            </w:pPr>
            <w:r>
              <w:t>- v</w:t>
            </w:r>
            <w:r w:rsidR="00812347" w:rsidRPr="00FF21AE">
              <w:t>ýpočet úroku na účtech</w:t>
            </w:r>
            <w:r>
              <w:t xml:space="preserve"> </w:t>
            </w:r>
            <w:r w:rsidR="00812347" w:rsidRPr="00FF21AE">
              <w:t>v peněžních ústavech</w:t>
            </w:r>
          </w:p>
          <w:p w14:paraId="270CACFC" w14:textId="77777777" w:rsidR="00812347" w:rsidRPr="00FF21AE" w:rsidRDefault="00FF21AE" w:rsidP="00FF21AE">
            <w:pPr>
              <w:autoSpaceDE w:val="0"/>
              <w:autoSpaceDN w:val="0"/>
              <w:adjustRightInd w:val="0"/>
              <w:jc w:val="both"/>
            </w:pPr>
            <w:r>
              <w:t>- s</w:t>
            </w:r>
            <w:r w:rsidR="00812347" w:rsidRPr="00FF21AE">
              <w:t>rovnání jednoduchého</w:t>
            </w:r>
            <w:r>
              <w:t xml:space="preserve"> </w:t>
            </w:r>
            <w:r w:rsidR="00812347" w:rsidRPr="00FF21AE">
              <w:t>a</w:t>
            </w:r>
            <w:r>
              <w:t> </w:t>
            </w:r>
            <w:r w:rsidR="00812347" w:rsidRPr="00FF21AE">
              <w:t>složeného úrokování</w:t>
            </w:r>
          </w:p>
        </w:tc>
        <w:tc>
          <w:tcPr>
            <w:tcW w:w="992" w:type="dxa"/>
          </w:tcPr>
          <w:p w14:paraId="2C54FB0B" w14:textId="77777777" w:rsidR="00812347" w:rsidRPr="00FF21AE" w:rsidRDefault="00812347" w:rsidP="00812347">
            <w:pPr>
              <w:jc w:val="center"/>
              <w:rPr>
                <w:b/>
              </w:rPr>
            </w:pPr>
            <w:r w:rsidRPr="00FF21AE">
              <w:rPr>
                <w:b/>
              </w:rPr>
              <w:lastRenderedPageBreak/>
              <w:t>4</w:t>
            </w:r>
          </w:p>
        </w:tc>
      </w:tr>
      <w:tr w:rsidR="00812347" w:rsidRPr="00FF21AE" w14:paraId="3A298513" w14:textId="77777777" w:rsidTr="00FF21AE">
        <w:tc>
          <w:tcPr>
            <w:tcW w:w="4503" w:type="dxa"/>
          </w:tcPr>
          <w:p w14:paraId="62DB0CE2" w14:textId="77777777" w:rsidR="00812347" w:rsidRPr="00FF21AE" w:rsidRDefault="00C45FFD" w:rsidP="00C45FFD">
            <w:pPr>
              <w:jc w:val="both"/>
              <w:rPr>
                <w:rFonts w:cs="Arial"/>
              </w:rPr>
            </w:pPr>
            <w:r>
              <w:t>- u</w:t>
            </w:r>
            <w:r w:rsidR="00812347" w:rsidRPr="00FF21AE">
              <w:t>mí vypočítat kalkulaci prodejní ceny</w:t>
            </w:r>
          </w:p>
          <w:p w14:paraId="088A306B" w14:textId="77777777" w:rsidR="00812347" w:rsidRPr="00FF21AE" w:rsidRDefault="00C45FFD" w:rsidP="00C45FFD">
            <w:pPr>
              <w:jc w:val="both"/>
              <w:rPr>
                <w:rFonts w:cs="Arial"/>
              </w:rPr>
            </w:pPr>
            <w:r>
              <w:t>- u</w:t>
            </w:r>
            <w:r w:rsidR="00812347" w:rsidRPr="00FF21AE">
              <w:t>mí vypočítat prodejní cenu bez DPH</w:t>
            </w:r>
          </w:p>
          <w:p w14:paraId="38702514" w14:textId="77777777" w:rsidR="00812347" w:rsidRPr="00FF21AE" w:rsidRDefault="00C45FFD" w:rsidP="00C45FFD">
            <w:pPr>
              <w:jc w:val="both"/>
              <w:rPr>
                <w:rFonts w:cs="Arial"/>
              </w:rPr>
            </w:pPr>
            <w:r>
              <w:t>- u</w:t>
            </w:r>
            <w:r w:rsidR="00812347" w:rsidRPr="00FF21AE">
              <w:t>mí vypočítat prodejní cenu s DPH</w:t>
            </w:r>
          </w:p>
          <w:p w14:paraId="414B508C" w14:textId="77777777" w:rsidR="00812347" w:rsidRPr="00FF21AE" w:rsidRDefault="00C45FFD" w:rsidP="00C45FFD">
            <w:pPr>
              <w:jc w:val="both"/>
              <w:rPr>
                <w:rFonts w:cs="Arial"/>
              </w:rPr>
            </w:pPr>
            <w:r>
              <w:t>- u</w:t>
            </w:r>
            <w:r w:rsidR="00812347" w:rsidRPr="00FF21AE">
              <w:t>mí vypočítat obchodní marži</w:t>
            </w:r>
          </w:p>
          <w:p w14:paraId="015DF45D" w14:textId="77777777" w:rsidR="00812347" w:rsidRPr="00FF21AE" w:rsidRDefault="00C45FFD" w:rsidP="00C45FFD">
            <w:pPr>
              <w:jc w:val="both"/>
              <w:rPr>
                <w:rFonts w:cs="Arial"/>
              </w:rPr>
            </w:pPr>
            <w:r>
              <w:t>- u</w:t>
            </w:r>
            <w:r w:rsidR="00812347" w:rsidRPr="00FF21AE">
              <w:t>mí vypočítat plánovanou i skutečnou tržbu</w:t>
            </w:r>
          </w:p>
          <w:p w14:paraId="0C743DAC" w14:textId="77777777" w:rsidR="00812347" w:rsidRPr="00FF21AE" w:rsidRDefault="00C45FFD" w:rsidP="00C45FFD">
            <w:pPr>
              <w:jc w:val="both"/>
              <w:rPr>
                <w:rFonts w:cs="Arial"/>
              </w:rPr>
            </w:pPr>
            <w:r>
              <w:t>- u</w:t>
            </w:r>
            <w:r w:rsidR="00812347" w:rsidRPr="00FF21AE">
              <w:t>mí vypočítat slevu na zboží</w:t>
            </w:r>
          </w:p>
          <w:p w14:paraId="626EB791" w14:textId="77777777" w:rsidR="00812347" w:rsidRPr="00FF21AE" w:rsidRDefault="00C45FFD" w:rsidP="00C45FFD">
            <w:pPr>
              <w:jc w:val="both"/>
              <w:rPr>
                <w:rFonts w:cs="Arial"/>
              </w:rPr>
            </w:pPr>
            <w:r>
              <w:t>- u</w:t>
            </w:r>
            <w:r w:rsidR="00812347" w:rsidRPr="00FF21AE">
              <w:t>mí vypočítat zásoby zboží podle účetních záznamů a skutečnou zásobu zboží</w:t>
            </w:r>
          </w:p>
        </w:tc>
        <w:tc>
          <w:tcPr>
            <w:tcW w:w="3685" w:type="dxa"/>
          </w:tcPr>
          <w:p w14:paraId="4C8510FA" w14:textId="77777777" w:rsidR="00812347" w:rsidRPr="00FF21AE" w:rsidRDefault="00FF21AE" w:rsidP="00FF21AE">
            <w:pPr>
              <w:pStyle w:val="Odstavecseseznamem"/>
              <w:ind w:left="0"/>
              <w:jc w:val="both"/>
              <w:rPr>
                <w:b/>
                <w:bCs/>
              </w:rPr>
            </w:pPr>
            <w:r>
              <w:rPr>
                <w:b/>
                <w:bCs/>
              </w:rPr>
              <w:t xml:space="preserve">3. </w:t>
            </w:r>
            <w:r w:rsidR="00812347" w:rsidRPr="00FF21AE">
              <w:rPr>
                <w:b/>
                <w:bCs/>
              </w:rPr>
              <w:t>Obchodní počty v prodejně</w:t>
            </w:r>
          </w:p>
          <w:p w14:paraId="27E91A24" w14:textId="77777777" w:rsidR="00812347" w:rsidRPr="00FF21AE" w:rsidRDefault="00C45FFD" w:rsidP="00FF21AE">
            <w:pPr>
              <w:jc w:val="both"/>
            </w:pPr>
            <w:r>
              <w:t>- k</w:t>
            </w:r>
            <w:r w:rsidR="00812347" w:rsidRPr="00FF21AE">
              <w:t>alkulace prodejní ceny</w:t>
            </w:r>
          </w:p>
          <w:p w14:paraId="349CB052" w14:textId="77777777" w:rsidR="00812347" w:rsidRPr="00FF21AE" w:rsidRDefault="00812347" w:rsidP="00FF21AE">
            <w:pPr>
              <w:jc w:val="both"/>
            </w:pPr>
            <w:r w:rsidRPr="00FF21AE">
              <w:t xml:space="preserve"> </w:t>
            </w:r>
            <w:r w:rsidR="00C45FFD">
              <w:t>- p</w:t>
            </w:r>
            <w:r w:rsidRPr="00FF21AE">
              <w:t>lán tržeb a jeho plnění</w:t>
            </w:r>
          </w:p>
          <w:p w14:paraId="7A24FA13" w14:textId="77777777" w:rsidR="00812347" w:rsidRPr="00FF21AE" w:rsidRDefault="00812347" w:rsidP="00FF21AE">
            <w:pPr>
              <w:jc w:val="both"/>
            </w:pPr>
            <w:r w:rsidRPr="00FF21AE">
              <w:t xml:space="preserve"> </w:t>
            </w:r>
            <w:r w:rsidR="00C45FFD">
              <w:t>- s</w:t>
            </w:r>
            <w:r w:rsidRPr="00FF21AE">
              <w:t>levy na zboží</w:t>
            </w:r>
          </w:p>
          <w:p w14:paraId="779AA542" w14:textId="77777777" w:rsidR="00812347" w:rsidRPr="00FF21AE" w:rsidRDefault="00812347" w:rsidP="00FF21AE">
            <w:pPr>
              <w:autoSpaceDE w:val="0"/>
              <w:autoSpaceDN w:val="0"/>
              <w:adjustRightInd w:val="0"/>
              <w:jc w:val="both"/>
            </w:pPr>
            <w:r w:rsidRPr="00FF21AE">
              <w:t xml:space="preserve"> </w:t>
            </w:r>
            <w:r w:rsidR="00C45FFD">
              <w:t>- v</w:t>
            </w:r>
            <w:r w:rsidRPr="00FF21AE">
              <w:t>ýpočet zásob zboží</w:t>
            </w:r>
          </w:p>
          <w:p w14:paraId="02C2C6A6" w14:textId="77777777" w:rsidR="00812347" w:rsidRPr="00FF21AE" w:rsidRDefault="00812347" w:rsidP="00FF21AE">
            <w:pPr>
              <w:jc w:val="both"/>
            </w:pPr>
          </w:p>
        </w:tc>
        <w:tc>
          <w:tcPr>
            <w:tcW w:w="992" w:type="dxa"/>
          </w:tcPr>
          <w:p w14:paraId="054B708D" w14:textId="77777777" w:rsidR="00812347" w:rsidRPr="00FF21AE" w:rsidRDefault="00812347" w:rsidP="00812347">
            <w:pPr>
              <w:jc w:val="center"/>
              <w:rPr>
                <w:b/>
              </w:rPr>
            </w:pPr>
            <w:r w:rsidRPr="00FF21AE">
              <w:rPr>
                <w:b/>
              </w:rPr>
              <w:t>6</w:t>
            </w:r>
          </w:p>
        </w:tc>
      </w:tr>
      <w:tr w:rsidR="00812347" w:rsidRPr="00FF21AE" w14:paraId="32415430" w14:textId="77777777" w:rsidTr="00FF21AE">
        <w:tc>
          <w:tcPr>
            <w:tcW w:w="4503" w:type="dxa"/>
          </w:tcPr>
          <w:p w14:paraId="65E30F0B" w14:textId="77777777" w:rsidR="00812347" w:rsidRPr="00FF21AE" w:rsidRDefault="00C45FFD" w:rsidP="00C45FFD">
            <w:pPr>
              <w:jc w:val="both"/>
              <w:rPr>
                <w:rFonts w:cs="Arial"/>
              </w:rPr>
            </w:pPr>
            <w:r>
              <w:t>- u</w:t>
            </w:r>
            <w:r w:rsidR="00812347" w:rsidRPr="00FF21AE">
              <w:t>mí vypočítat časovou mzdu</w:t>
            </w:r>
          </w:p>
          <w:p w14:paraId="52C51228" w14:textId="77777777" w:rsidR="00812347" w:rsidRPr="00FF21AE" w:rsidRDefault="00C45FFD" w:rsidP="00C45FFD">
            <w:pPr>
              <w:jc w:val="both"/>
              <w:rPr>
                <w:rFonts w:cs="Arial"/>
              </w:rPr>
            </w:pPr>
            <w:r>
              <w:t>- u</w:t>
            </w:r>
            <w:r w:rsidR="00812347" w:rsidRPr="00FF21AE">
              <w:t>mí vypočítat úkolovou mzdu</w:t>
            </w:r>
          </w:p>
          <w:p w14:paraId="6D56575A" w14:textId="77777777" w:rsidR="00812347" w:rsidRPr="00FF21AE" w:rsidRDefault="00C45FFD" w:rsidP="00C45FFD">
            <w:pPr>
              <w:jc w:val="both"/>
              <w:rPr>
                <w:rFonts w:cs="Arial"/>
              </w:rPr>
            </w:pPr>
            <w:r>
              <w:t>- u</w:t>
            </w:r>
            <w:r w:rsidR="00812347" w:rsidRPr="00FF21AE">
              <w:t>mí vypočítat srážky ze mzdy a čistou mzdu</w:t>
            </w:r>
          </w:p>
        </w:tc>
        <w:tc>
          <w:tcPr>
            <w:tcW w:w="3685" w:type="dxa"/>
          </w:tcPr>
          <w:p w14:paraId="24621B32" w14:textId="77777777" w:rsidR="00812347" w:rsidRPr="00FF21AE" w:rsidRDefault="00FF21AE" w:rsidP="00FF21AE">
            <w:pPr>
              <w:pStyle w:val="Odstavecseseznamem"/>
              <w:ind w:left="0"/>
              <w:jc w:val="both"/>
              <w:rPr>
                <w:b/>
                <w:bCs/>
              </w:rPr>
            </w:pPr>
            <w:r>
              <w:rPr>
                <w:b/>
                <w:bCs/>
              </w:rPr>
              <w:t xml:space="preserve">4. </w:t>
            </w:r>
            <w:r w:rsidR="00812347" w:rsidRPr="00FF21AE">
              <w:rPr>
                <w:b/>
                <w:bCs/>
              </w:rPr>
              <w:t>Mzdové výpočty</w:t>
            </w:r>
          </w:p>
          <w:p w14:paraId="62BA1E9C" w14:textId="77777777" w:rsidR="00812347" w:rsidRPr="00FF21AE" w:rsidRDefault="00C45FFD" w:rsidP="00C45FFD">
            <w:pPr>
              <w:jc w:val="both"/>
            </w:pPr>
            <w:r>
              <w:t>- č</w:t>
            </w:r>
            <w:r w:rsidR="00812347" w:rsidRPr="00FF21AE">
              <w:t>asová mzda</w:t>
            </w:r>
          </w:p>
          <w:p w14:paraId="19353186" w14:textId="77777777" w:rsidR="00812347" w:rsidRPr="00FF21AE" w:rsidRDefault="00C45FFD" w:rsidP="00C45FFD">
            <w:pPr>
              <w:jc w:val="both"/>
            </w:pPr>
            <w:r>
              <w:t>- ú</w:t>
            </w:r>
            <w:r w:rsidR="00812347" w:rsidRPr="00FF21AE">
              <w:t>kolová mzda</w:t>
            </w:r>
          </w:p>
          <w:p w14:paraId="28B995E8" w14:textId="77777777" w:rsidR="00812347" w:rsidRPr="00FF21AE" w:rsidRDefault="00C45FFD" w:rsidP="00C45FFD">
            <w:pPr>
              <w:jc w:val="both"/>
            </w:pPr>
            <w:r>
              <w:t>- v</w:t>
            </w:r>
            <w:r w:rsidR="00812347" w:rsidRPr="00FF21AE">
              <w:t>ýpočet srážek ze mzdy</w:t>
            </w:r>
          </w:p>
        </w:tc>
        <w:tc>
          <w:tcPr>
            <w:tcW w:w="992" w:type="dxa"/>
          </w:tcPr>
          <w:p w14:paraId="72B8AFE8" w14:textId="77777777" w:rsidR="00812347" w:rsidRPr="00FF21AE" w:rsidRDefault="00812347" w:rsidP="00812347">
            <w:pPr>
              <w:jc w:val="center"/>
              <w:rPr>
                <w:b/>
              </w:rPr>
            </w:pPr>
            <w:r w:rsidRPr="00FF21AE">
              <w:rPr>
                <w:b/>
              </w:rPr>
              <w:t>7</w:t>
            </w:r>
          </w:p>
        </w:tc>
      </w:tr>
      <w:tr w:rsidR="00812347" w:rsidRPr="00FF21AE" w14:paraId="6DE16D1A" w14:textId="77777777" w:rsidTr="00FF21AE">
        <w:tc>
          <w:tcPr>
            <w:tcW w:w="4503" w:type="dxa"/>
            <w:tcBorders>
              <w:top w:val="single" w:sz="4" w:space="0" w:color="auto"/>
              <w:left w:val="single" w:sz="4" w:space="0" w:color="auto"/>
              <w:bottom w:val="single" w:sz="4" w:space="0" w:color="auto"/>
              <w:right w:val="single" w:sz="4" w:space="0" w:color="auto"/>
            </w:tcBorders>
          </w:tcPr>
          <w:p w14:paraId="0F47877D" w14:textId="77777777" w:rsidR="00812347" w:rsidRPr="00FF21AE" w:rsidRDefault="00C45FFD" w:rsidP="00C45FFD">
            <w:pPr>
              <w:jc w:val="both"/>
            </w:pPr>
            <w:r>
              <w:t>- u</w:t>
            </w:r>
            <w:r w:rsidR="00812347" w:rsidRPr="00FF21AE">
              <w:t>mí reagovat na otázky vztahující se k p</w:t>
            </w:r>
            <w:r>
              <w:t>r</w:t>
            </w:r>
            <w:r w:rsidR="00812347" w:rsidRPr="00FF21AE">
              <w:t>obranému učivu obou ročníků</w:t>
            </w:r>
          </w:p>
          <w:p w14:paraId="462575EA" w14:textId="77777777" w:rsidR="00812347" w:rsidRPr="00FF21AE" w:rsidRDefault="00C45FFD" w:rsidP="00C45FFD">
            <w:pPr>
              <w:jc w:val="both"/>
            </w:pPr>
            <w:r>
              <w:t>- u</w:t>
            </w:r>
            <w:r w:rsidR="00812347" w:rsidRPr="00FF21AE">
              <w:t>mí přepočítat valuty</w:t>
            </w:r>
          </w:p>
          <w:p w14:paraId="262971FE" w14:textId="77777777" w:rsidR="00812347" w:rsidRPr="00FF21AE" w:rsidRDefault="00C45FFD" w:rsidP="00C45FFD">
            <w:pPr>
              <w:jc w:val="both"/>
            </w:pPr>
            <w:r>
              <w:t>- u</w:t>
            </w:r>
            <w:r w:rsidR="00812347" w:rsidRPr="00FF21AE">
              <w:t>mí vypočítat kalkulaci ceny</w:t>
            </w:r>
          </w:p>
          <w:p w14:paraId="1F06EAE7" w14:textId="77777777" w:rsidR="00812347" w:rsidRPr="00FF21AE" w:rsidRDefault="00C45FFD" w:rsidP="00C45FFD">
            <w:pPr>
              <w:jc w:val="both"/>
            </w:pPr>
            <w:r>
              <w:t>- u</w:t>
            </w:r>
            <w:r w:rsidR="00812347" w:rsidRPr="00FF21AE">
              <w:t>mí vypočítat časovou a úkolovou mzdu</w:t>
            </w:r>
          </w:p>
          <w:p w14:paraId="676E5A49" w14:textId="77777777" w:rsidR="00812347" w:rsidRPr="00FF21AE" w:rsidRDefault="00C45FFD" w:rsidP="00C45FFD">
            <w:pPr>
              <w:jc w:val="both"/>
            </w:pPr>
            <w:r>
              <w:t>- u</w:t>
            </w:r>
            <w:r w:rsidR="00812347" w:rsidRPr="00FF21AE">
              <w:t>mí vypočítat srážky ze mzdy</w:t>
            </w:r>
          </w:p>
        </w:tc>
        <w:tc>
          <w:tcPr>
            <w:tcW w:w="3685" w:type="dxa"/>
            <w:tcBorders>
              <w:top w:val="single" w:sz="4" w:space="0" w:color="auto"/>
              <w:left w:val="single" w:sz="4" w:space="0" w:color="auto"/>
              <w:bottom w:val="single" w:sz="4" w:space="0" w:color="auto"/>
              <w:right w:val="single" w:sz="4" w:space="0" w:color="auto"/>
            </w:tcBorders>
          </w:tcPr>
          <w:p w14:paraId="0F8A8F78" w14:textId="77777777" w:rsidR="00812347" w:rsidRPr="00FF21AE" w:rsidRDefault="00FF21AE" w:rsidP="00FF21AE">
            <w:pPr>
              <w:pStyle w:val="Odstavecseseznamem"/>
              <w:ind w:left="0"/>
              <w:jc w:val="both"/>
              <w:rPr>
                <w:b/>
                <w:bCs/>
              </w:rPr>
            </w:pPr>
            <w:r>
              <w:rPr>
                <w:b/>
                <w:bCs/>
              </w:rPr>
              <w:t xml:space="preserve">5. </w:t>
            </w:r>
            <w:r w:rsidR="00812347" w:rsidRPr="00FF21AE">
              <w:rPr>
                <w:b/>
                <w:bCs/>
              </w:rPr>
              <w:t>Závěrečné opakování ke zkouškám</w:t>
            </w:r>
          </w:p>
          <w:p w14:paraId="51AEA61D" w14:textId="77777777" w:rsidR="00812347" w:rsidRPr="00FF21AE" w:rsidRDefault="00812347" w:rsidP="00FF21AE">
            <w:pPr>
              <w:pStyle w:val="Odstavecseseznamem"/>
              <w:ind w:hanging="360"/>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3427973A" w14:textId="77777777" w:rsidR="00812347" w:rsidRPr="00FF21AE" w:rsidRDefault="00812347" w:rsidP="00812347">
            <w:pPr>
              <w:jc w:val="center"/>
              <w:rPr>
                <w:b/>
              </w:rPr>
            </w:pPr>
            <w:r w:rsidRPr="00FF21AE">
              <w:rPr>
                <w:b/>
              </w:rPr>
              <w:t>10</w:t>
            </w:r>
          </w:p>
        </w:tc>
      </w:tr>
    </w:tbl>
    <w:p w14:paraId="7C2360E6" w14:textId="77777777" w:rsidR="00812347" w:rsidRPr="001B2544" w:rsidRDefault="00812347" w:rsidP="00812347">
      <w:pPr>
        <w:autoSpaceDE w:val="0"/>
        <w:autoSpaceDN w:val="0"/>
        <w:adjustRightInd w:val="0"/>
        <w:rPr>
          <w:rFonts w:cs="Arial"/>
          <w:b/>
          <w:color w:val="000000"/>
        </w:rPr>
      </w:pPr>
    </w:p>
    <w:p w14:paraId="74494B77" w14:textId="77777777" w:rsidR="00812347" w:rsidRPr="001B2544" w:rsidRDefault="00812347" w:rsidP="00812347">
      <w:pPr>
        <w:autoSpaceDE w:val="0"/>
        <w:autoSpaceDN w:val="0"/>
        <w:adjustRightInd w:val="0"/>
        <w:rPr>
          <w:rFonts w:cs="Arial"/>
          <w:b/>
          <w:color w:val="000000"/>
        </w:rPr>
      </w:pPr>
    </w:p>
    <w:p w14:paraId="3AE1146F" w14:textId="77777777" w:rsidR="00812347" w:rsidRPr="001B2544" w:rsidRDefault="00812347" w:rsidP="00812347">
      <w:pPr>
        <w:autoSpaceDE w:val="0"/>
        <w:autoSpaceDN w:val="0"/>
        <w:adjustRightInd w:val="0"/>
        <w:rPr>
          <w:rFonts w:cs="Arial"/>
          <w:b/>
          <w:color w:val="000000"/>
        </w:rPr>
      </w:pPr>
    </w:p>
    <w:p w14:paraId="67D9B812" w14:textId="77777777" w:rsidR="00812347" w:rsidRDefault="00812347" w:rsidP="00812347">
      <w:pPr>
        <w:widowControl w:val="0"/>
        <w:autoSpaceDE w:val="0"/>
        <w:autoSpaceDN w:val="0"/>
        <w:adjustRightInd w:val="0"/>
        <w:snapToGrid w:val="0"/>
        <w:jc w:val="center"/>
        <w:rPr>
          <w:rFonts w:cs="Arial"/>
          <w:b/>
          <w:color w:val="000000"/>
          <w:sz w:val="28"/>
          <w:szCs w:val="28"/>
        </w:rPr>
      </w:pPr>
    </w:p>
    <w:p w14:paraId="26776AE6" w14:textId="77777777" w:rsidR="00812347" w:rsidRDefault="00812347" w:rsidP="00812347">
      <w:pPr>
        <w:widowControl w:val="0"/>
        <w:autoSpaceDE w:val="0"/>
        <w:autoSpaceDN w:val="0"/>
        <w:adjustRightInd w:val="0"/>
        <w:snapToGrid w:val="0"/>
        <w:jc w:val="center"/>
        <w:rPr>
          <w:rFonts w:cs="Arial"/>
          <w:b/>
          <w:color w:val="000000"/>
          <w:sz w:val="28"/>
          <w:szCs w:val="28"/>
        </w:rPr>
      </w:pPr>
    </w:p>
    <w:p w14:paraId="4E4CC3A9" w14:textId="77777777" w:rsidR="00812347" w:rsidRDefault="00812347" w:rsidP="00812347">
      <w:pPr>
        <w:widowControl w:val="0"/>
        <w:autoSpaceDE w:val="0"/>
        <w:autoSpaceDN w:val="0"/>
        <w:adjustRightInd w:val="0"/>
        <w:snapToGrid w:val="0"/>
        <w:jc w:val="center"/>
        <w:rPr>
          <w:rFonts w:cs="Arial"/>
          <w:b/>
          <w:color w:val="000000"/>
          <w:sz w:val="28"/>
          <w:szCs w:val="28"/>
        </w:rPr>
      </w:pPr>
    </w:p>
    <w:p w14:paraId="71FAF685" w14:textId="77777777" w:rsidR="00812347" w:rsidRDefault="00812347" w:rsidP="00812347">
      <w:pPr>
        <w:widowControl w:val="0"/>
        <w:autoSpaceDE w:val="0"/>
        <w:autoSpaceDN w:val="0"/>
        <w:adjustRightInd w:val="0"/>
        <w:snapToGrid w:val="0"/>
        <w:jc w:val="center"/>
        <w:rPr>
          <w:rFonts w:cs="Arial"/>
          <w:b/>
          <w:color w:val="000000"/>
          <w:sz w:val="28"/>
          <w:szCs w:val="28"/>
        </w:rPr>
      </w:pPr>
    </w:p>
    <w:p w14:paraId="43D03B23" w14:textId="77777777" w:rsidR="00812347" w:rsidRDefault="00812347" w:rsidP="00812347">
      <w:pPr>
        <w:widowControl w:val="0"/>
        <w:autoSpaceDE w:val="0"/>
        <w:autoSpaceDN w:val="0"/>
        <w:adjustRightInd w:val="0"/>
        <w:snapToGrid w:val="0"/>
        <w:jc w:val="center"/>
        <w:rPr>
          <w:rFonts w:cs="Arial"/>
          <w:b/>
          <w:color w:val="000000"/>
          <w:sz w:val="28"/>
          <w:szCs w:val="28"/>
        </w:rPr>
      </w:pPr>
    </w:p>
    <w:p w14:paraId="26797A12" w14:textId="77777777" w:rsidR="004C1D90" w:rsidRPr="001B2544" w:rsidRDefault="00812347" w:rsidP="004C1D90">
      <w:pPr>
        <w:widowControl w:val="0"/>
        <w:autoSpaceDE w:val="0"/>
        <w:autoSpaceDN w:val="0"/>
        <w:adjustRightInd w:val="0"/>
        <w:snapToGrid w:val="0"/>
        <w:jc w:val="center"/>
        <w:rPr>
          <w:b/>
          <w:color w:val="000000"/>
          <w:sz w:val="28"/>
          <w:szCs w:val="28"/>
        </w:rPr>
      </w:pPr>
      <w:r>
        <w:rPr>
          <w:rFonts w:cs="Arial"/>
          <w:b/>
          <w:sz w:val="28"/>
          <w:szCs w:val="28"/>
        </w:rPr>
        <w:br w:type="page"/>
      </w:r>
      <w:r w:rsidR="004C1D90" w:rsidRPr="001B2544">
        <w:rPr>
          <w:b/>
          <w:color w:val="000000"/>
          <w:sz w:val="28"/>
          <w:szCs w:val="28"/>
        </w:rPr>
        <w:lastRenderedPageBreak/>
        <w:t>Učební osnova předmětu</w:t>
      </w:r>
    </w:p>
    <w:p w14:paraId="1D4CBB8A" w14:textId="77777777" w:rsidR="004C1D90" w:rsidRDefault="004C1D90" w:rsidP="004C1D90">
      <w:pPr>
        <w:jc w:val="center"/>
        <w:rPr>
          <w:rFonts w:cs="Arial"/>
          <w:b/>
          <w:sz w:val="28"/>
          <w:szCs w:val="28"/>
        </w:rPr>
      </w:pPr>
    </w:p>
    <w:p w14:paraId="23C35D0C" w14:textId="77777777" w:rsidR="004C1D90" w:rsidRPr="001B2544" w:rsidRDefault="004C1D90" w:rsidP="00C45FFD">
      <w:pPr>
        <w:pStyle w:val="Nadpis2"/>
        <w:jc w:val="center"/>
      </w:pPr>
      <w:bookmarkStart w:id="261" w:name="_Toc107580249"/>
      <w:r w:rsidRPr="001B2544">
        <w:t>DAŇOVÁ EVIDENCE</w:t>
      </w:r>
      <w:bookmarkEnd w:id="261"/>
    </w:p>
    <w:p w14:paraId="18D56CE1" w14:textId="77777777" w:rsidR="004C1D90" w:rsidRPr="001B2544" w:rsidRDefault="004C1D90" w:rsidP="004C1D90">
      <w:pPr>
        <w:jc w:val="center"/>
        <w:rPr>
          <w:rFonts w:cs="Arial"/>
          <w:b/>
          <w:sz w:val="20"/>
          <w:szCs w:val="20"/>
        </w:rPr>
      </w:pPr>
    </w:p>
    <w:p w14:paraId="4EBEAD35"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0407B04F" w14:textId="77777777" w:rsidR="00C45FFD" w:rsidRPr="009229F7" w:rsidRDefault="00C45FFD" w:rsidP="004C1D90">
      <w:pPr>
        <w:widowControl w:val="0"/>
        <w:autoSpaceDE w:val="0"/>
        <w:autoSpaceDN w:val="0"/>
        <w:adjustRightInd w:val="0"/>
        <w:snapToGrid w:val="0"/>
        <w:jc w:val="center"/>
        <w:rPr>
          <w:rFonts w:cs="Arial"/>
          <w:b/>
          <w:color w:val="000000"/>
        </w:rPr>
      </w:pPr>
    </w:p>
    <w:p w14:paraId="36038950" w14:textId="77777777" w:rsidR="004C1D90" w:rsidRPr="00C45FFD" w:rsidRDefault="004C1D90" w:rsidP="004C1D90">
      <w:pPr>
        <w:widowControl w:val="0"/>
        <w:autoSpaceDE w:val="0"/>
        <w:autoSpaceDN w:val="0"/>
        <w:adjustRightInd w:val="0"/>
        <w:snapToGrid w:val="0"/>
        <w:rPr>
          <w:rFonts w:cs="Arial"/>
          <w:b/>
        </w:rPr>
      </w:pPr>
      <w:r w:rsidRPr="001B2544">
        <w:rPr>
          <w:rFonts w:cs="Arial"/>
          <w:b/>
          <w:color w:val="000000"/>
        </w:rPr>
        <w:t>Pojetí vyučovacího předmětu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4C1D90" w:rsidRPr="00C45FFD" w14:paraId="6E5D18F9" w14:textId="77777777" w:rsidTr="008472DF">
        <w:tc>
          <w:tcPr>
            <w:tcW w:w="0" w:type="auto"/>
            <w:tcBorders>
              <w:top w:val="single" w:sz="4" w:space="0" w:color="auto"/>
              <w:left w:val="single" w:sz="4" w:space="0" w:color="auto"/>
              <w:bottom w:val="single" w:sz="4" w:space="0" w:color="auto"/>
              <w:right w:val="single" w:sz="4" w:space="0" w:color="auto"/>
            </w:tcBorders>
          </w:tcPr>
          <w:p w14:paraId="40B787E5"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eastAsia="zh-CN"/>
              </w:rPr>
            </w:pPr>
            <w:r w:rsidRPr="00C45FFD">
              <w:rPr>
                <w:rFonts w:eastAsia="Calibri" w:cs="Arial"/>
                <w:b/>
                <w:color w:val="000000"/>
                <w:lang w:eastAsia="zh-CN"/>
              </w:rPr>
              <w:t>Cíl předmětu:</w:t>
            </w:r>
          </w:p>
        </w:tc>
        <w:tc>
          <w:tcPr>
            <w:tcW w:w="6710" w:type="dxa"/>
            <w:tcBorders>
              <w:top w:val="single" w:sz="4" w:space="0" w:color="auto"/>
              <w:left w:val="single" w:sz="4" w:space="0" w:color="auto"/>
              <w:bottom w:val="single" w:sz="4" w:space="0" w:color="auto"/>
              <w:right w:val="single" w:sz="4" w:space="0" w:color="auto"/>
            </w:tcBorders>
          </w:tcPr>
          <w:p w14:paraId="5BE5411E" w14:textId="77777777" w:rsidR="004C1D90" w:rsidRPr="00C45FFD" w:rsidRDefault="004C1D90" w:rsidP="00C45FFD">
            <w:pPr>
              <w:autoSpaceDE w:val="0"/>
              <w:autoSpaceDN w:val="0"/>
              <w:adjustRightInd w:val="0"/>
              <w:jc w:val="both"/>
              <w:rPr>
                <w:rFonts w:eastAsia="Calibri"/>
              </w:rPr>
            </w:pPr>
            <w:r w:rsidRPr="00C45FFD">
              <w:rPr>
                <w:rFonts w:eastAsia="Calibri"/>
              </w:rPr>
              <w:t>Cílem předmětu je seznámit žáky se způsoby vedení podnikatelské činnosti, poskytnout vědomosti a dovednosti principů vedení daňové evidence, pochopit význam podnikatelské činnosti a</w:t>
            </w:r>
            <w:r w:rsidR="00C45FFD">
              <w:rPr>
                <w:rFonts w:eastAsia="Calibri"/>
              </w:rPr>
              <w:t> </w:t>
            </w:r>
            <w:r w:rsidRPr="00C45FFD">
              <w:rPr>
                <w:rFonts w:eastAsia="Calibri"/>
              </w:rPr>
              <w:t xml:space="preserve">podstatu hospodaření podniku. Cílem je rozvíjení jejich ekonomického myšlení tak, aby pochopili příčinné souvislosti mezi ekonomickými jevy a jejich promítnutím v daňové evidenci. </w:t>
            </w:r>
          </w:p>
          <w:p w14:paraId="05000F71" w14:textId="77777777" w:rsidR="004C1D90" w:rsidRPr="00C45FFD" w:rsidRDefault="004C1D90" w:rsidP="00C45FFD">
            <w:pPr>
              <w:autoSpaceDE w:val="0"/>
              <w:autoSpaceDN w:val="0"/>
              <w:adjustRightInd w:val="0"/>
              <w:jc w:val="both"/>
              <w:rPr>
                <w:rFonts w:ascii="Palatino Linotype" w:eastAsia="Calibri" w:hAnsi="Palatino Linotype" w:cs="Arial"/>
              </w:rPr>
            </w:pPr>
            <w:r w:rsidRPr="00C45FFD">
              <w:rPr>
                <w:rFonts w:eastAsia="Calibri"/>
              </w:rPr>
              <w:t>Žáci získají ucelený přehled o struktuře majetku podniku, nákladech, výnosech a financování majetku. Seznámí se zákony a</w:t>
            </w:r>
            <w:r w:rsidR="00C45FFD">
              <w:rPr>
                <w:rFonts w:eastAsia="Calibri"/>
              </w:rPr>
              <w:t> </w:t>
            </w:r>
            <w:r w:rsidRPr="00C45FFD">
              <w:rPr>
                <w:rFonts w:eastAsia="Calibri"/>
              </w:rPr>
              <w:t>normami daňové evidence a daňovou soustavou. Žáci si osvojí způsob vedení daňové evidence, dokážou vést peněžní deník a</w:t>
            </w:r>
            <w:r w:rsidR="00C45FFD">
              <w:rPr>
                <w:rFonts w:eastAsia="Calibri"/>
              </w:rPr>
              <w:t> </w:t>
            </w:r>
            <w:r w:rsidRPr="00C45FFD">
              <w:rPr>
                <w:rFonts w:eastAsia="Calibri"/>
              </w:rPr>
              <w:t>evidenční knihy, vyhotoví zjednodušené daňové přiznání k dani z přidané hodnoty.</w:t>
            </w:r>
          </w:p>
        </w:tc>
      </w:tr>
      <w:tr w:rsidR="004C1D90" w:rsidRPr="00C45FFD" w14:paraId="2D2F21C6" w14:textId="77777777" w:rsidTr="008472DF">
        <w:tc>
          <w:tcPr>
            <w:tcW w:w="0" w:type="auto"/>
            <w:tcBorders>
              <w:top w:val="single" w:sz="4" w:space="0" w:color="auto"/>
              <w:left w:val="single" w:sz="4" w:space="0" w:color="auto"/>
              <w:bottom w:val="single" w:sz="4" w:space="0" w:color="auto"/>
              <w:right w:val="single" w:sz="4" w:space="0" w:color="auto"/>
            </w:tcBorders>
          </w:tcPr>
          <w:p w14:paraId="0493E7C5"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eastAsia="zh-CN"/>
              </w:rPr>
            </w:pPr>
            <w:r w:rsidRPr="00C45FFD">
              <w:rPr>
                <w:rFonts w:eastAsia="Calibri" w:cs="Arial"/>
                <w:b/>
                <w:color w:val="000000"/>
                <w:lang w:eastAsia="zh-CN"/>
              </w:rPr>
              <w:t>Charakteristika</w:t>
            </w:r>
          </w:p>
          <w:p w14:paraId="392F25D7"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eastAsia="zh-CN"/>
              </w:rPr>
            </w:pPr>
            <w:r w:rsidRPr="00C45FFD">
              <w:rPr>
                <w:rFonts w:eastAsia="Calibri" w:cs="Arial"/>
                <w:b/>
                <w:color w:val="000000"/>
                <w:lang w:eastAsia="zh-CN"/>
              </w:rPr>
              <w:t>učiva:</w:t>
            </w:r>
          </w:p>
        </w:tc>
        <w:tc>
          <w:tcPr>
            <w:tcW w:w="6710" w:type="dxa"/>
            <w:tcBorders>
              <w:top w:val="single" w:sz="4" w:space="0" w:color="auto"/>
              <w:left w:val="single" w:sz="4" w:space="0" w:color="auto"/>
              <w:bottom w:val="single" w:sz="4" w:space="0" w:color="auto"/>
              <w:right w:val="single" w:sz="4" w:space="0" w:color="auto"/>
            </w:tcBorders>
          </w:tcPr>
          <w:p w14:paraId="60CB8890" w14:textId="77777777" w:rsidR="004C1D90" w:rsidRPr="00C45FFD" w:rsidRDefault="004C1D90" w:rsidP="00C45FFD">
            <w:pPr>
              <w:suppressAutoHyphens/>
              <w:autoSpaceDE w:val="0"/>
              <w:autoSpaceDN w:val="0"/>
              <w:adjustRightInd w:val="0"/>
              <w:jc w:val="both"/>
              <w:rPr>
                <w:rFonts w:eastAsia="Calibri"/>
                <w:i/>
                <w:iCs/>
                <w:color w:val="000000"/>
                <w:lang w:eastAsia="zh-CN"/>
              </w:rPr>
            </w:pPr>
            <w:r w:rsidRPr="00C45FFD">
              <w:rPr>
                <w:rFonts w:eastAsia="Calibri"/>
                <w:color w:val="000000"/>
                <w:lang w:eastAsia="zh-CN"/>
              </w:rPr>
              <w:t xml:space="preserve">Obsah předmětu vychází z obsahového okruhu RVP – </w:t>
            </w:r>
            <w:r w:rsidRPr="00C45FFD">
              <w:rPr>
                <w:rFonts w:eastAsia="Calibri"/>
                <w:i/>
                <w:iCs/>
                <w:color w:val="000000"/>
                <w:lang w:eastAsia="zh-CN"/>
              </w:rPr>
              <w:t>Ekonomické vzdělávání a společenskovědní vzdělávání (Člověk a hospodářství).</w:t>
            </w:r>
          </w:p>
          <w:p w14:paraId="7B42E5E2" w14:textId="77777777" w:rsidR="004C1D90" w:rsidRPr="00C45FFD" w:rsidRDefault="004C1D90" w:rsidP="00C45FFD">
            <w:pPr>
              <w:jc w:val="both"/>
              <w:rPr>
                <w:bCs/>
              </w:rPr>
            </w:pPr>
            <w:r w:rsidRPr="00C45FFD">
              <w:rPr>
                <w:rFonts w:eastAsia="Calibri"/>
                <w:color w:val="000000"/>
                <w:lang w:eastAsia="zh-CN"/>
              </w:rPr>
              <w:t xml:space="preserve">V tematickém celku </w:t>
            </w:r>
            <w:r w:rsidRPr="00C45FFD">
              <w:rPr>
                <w:rFonts w:eastAsia="Calibri"/>
                <w:b/>
              </w:rPr>
              <w:t xml:space="preserve">Charakteristika a funkce daňové evidence </w:t>
            </w:r>
            <w:r w:rsidRPr="00C45FFD">
              <w:rPr>
                <w:rFonts w:eastAsia="Calibri"/>
                <w:bCs/>
              </w:rPr>
              <w:t>se žák seznámí s předmětem a právní úpravou, podstatou, významem, funkcí daňové evidence. Získá přehled o evidenci a</w:t>
            </w:r>
            <w:r w:rsidR="00C45FFD">
              <w:rPr>
                <w:rFonts w:eastAsia="Calibri"/>
                <w:bCs/>
              </w:rPr>
              <w:t> </w:t>
            </w:r>
            <w:r w:rsidRPr="00C45FFD">
              <w:rPr>
                <w:rFonts w:eastAsia="Calibri"/>
                <w:bCs/>
              </w:rPr>
              <w:t>způsobu vedení daňové evidence.</w:t>
            </w:r>
          </w:p>
          <w:p w14:paraId="507A0CAE" w14:textId="77777777" w:rsidR="004C1D90" w:rsidRPr="00C45FFD" w:rsidRDefault="004C1D90" w:rsidP="00C45FFD">
            <w:pPr>
              <w:jc w:val="both"/>
              <w:rPr>
                <w:rFonts w:eastAsia="Calibri"/>
                <w:color w:val="000000"/>
                <w:lang w:eastAsia="en-US"/>
              </w:rPr>
            </w:pPr>
            <w:r w:rsidRPr="00C45FFD">
              <w:rPr>
                <w:rFonts w:eastAsia="Calibri"/>
                <w:color w:val="000000"/>
                <w:lang w:eastAsia="zh-CN"/>
              </w:rPr>
              <w:t xml:space="preserve">Ve druhém tematickém celku </w:t>
            </w:r>
            <w:r w:rsidRPr="00C45FFD">
              <w:rPr>
                <w:rFonts w:eastAsia="Calibri"/>
                <w:b/>
                <w:bCs/>
                <w:color w:val="000000"/>
                <w:lang w:eastAsia="zh-CN"/>
              </w:rPr>
              <w:t>Majetek a závazky podnikatele</w:t>
            </w:r>
            <w:r w:rsidRPr="00C45FFD">
              <w:rPr>
                <w:rFonts w:eastAsia="Calibri"/>
                <w:color w:val="000000"/>
                <w:lang w:eastAsia="en-US"/>
              </w:rPr>
              <w:t xml:space="preserve"> se žák seznámí se strukturou majetku, se způsoby pořízení, oceňování a evidencí. Žák rozezná jednotlivé druhy nákladů, výnosů, dokáže vypočítat hospodářský výsledek a seznámí se s druhy a způsoby financování.</w:t>
            </w:r>
          </w:p>
          <w:p w14:paraId="75455988" w14:textId="77777777" w:rsidR="004C1D90" w:rsidRPr="00C45FFD" w:rsidRDefault="004C1D90" w:rsidP="00C45FFD">
            <w:pPr>
              <w:jc w:val="both"/>
            </w:pPr>
            <w:r w:rsidRPr="00C45FFD">
              <w:rPr>
                <w:rFonts w:eastAsia="Calibri"/>
                <w:color w:val="000000"/>
                <w:lang w:eastAsia="zh-CN"/>
              </w:rPr>
              <w:t xml:space="preserve">Ve třetím tematickém celku </w:t>
            </w:r>
            <w:r w:rsidRPr="00C45FFD">
              <w:rPr>
                <w:rFonts w:eastAsia="Calibri"/>
                <w:b/>
                <w:bCs/>
                <w:color w:val="000000"/>
                <w:lang w:eastAsia="zh-CN"/>
              </w:rPr>
              <w:t>Daňové a</w:t>
            </w:r>
            <w:r w:rsidRPr="00C45FFD">
              <w:rPr>
                <w:rFonts w:eastAsia="Calibri"/>
                <w:color w:val="000000"/>
                <w:lang w:eastAsia="zh-CN"/>
              </w:rPr>
              <w:t xml:space="preserve"> ú</w:t>
            </w:r>
            <w:r w:rsidRPr="00C45FFD">
              <w:rPr>
                <w:rFonts w:eastAsia="Calibri"/>
                <w:b/>
                <w:bCs/>
                <w:color w:val="000000"/>
                <w:lang w:eastAsia="zh-CN"/>
              </w:rPr>
              <w:t>četní doklady</w:t>
            </w:r>
            <w:r w:rsidRPr="00C45FFD">
              <w:rPr>
                <w:rFonts w:eastAsia="Calibri"/>
                <w:i/>
                <w:color w:val="000000"/>
                <w:lang w:eastAsia="zh-CN"/>
              </w:rPr>
              <w:t xml:space="preserve"> </w:t>
            </w:r>
            <w:r w:rsidRPr="00C45FFD">
              <w:rPr>
                <w:rFonts w:eastAsia="Calibri"/>
                <w:color w:val="000000"/>
                <w:lang w:eastAsia="zh-CN"/>
              </w:rPr>
              <w:t xml:space="preserve">se žák </w:t>
            </w:r>
            <w:r w:rsidRPr="00C45FFD">
              <w:rPr>
                <w:rFonts w:eastAsia="Calibri"/>
                <w:color w:val="000000"/>
                <w:lang w:eastAsia="en-US"/>
              </w:rPr>
              <w:t>seznámí s jednotlivými d</w:t>
            </w:r>
            <w:r w:rsidRPr="00C45FFD">
              <w:t>ruhy, členěním, náležitostmi a oběhem účetních a daňových dokladů.</w:t>
            </w:r>
          </w:p>
          <w:p w14:paraId="0088ACF2" w14:textId="77777777" w:rsidR="004C1D90" w:rsidRPr="00C45FFD" w:rsidRDefault="004C1D90" w:rsidP="00C45FFD">
            <w:pPr>
              <w:jc w:val="both"/>
              <w:rPr>
                <w:rFonts w:eastAsia="Calibri"/>
              </w:rPr>
            </w:pPr>
            <w:r w:rsidRPr="00C45FFD">
              <w:rPr>
                <w:rFonts w:eastAsia="Calibri"/>
                <w:color w:val="000000"/>
                <w:lang w:eastAsia="zh-CN"/>
              </w:rPr>
              <w:t>Ve čtvrtém tematickém celku</w:t>
            </w:r>
            <w:r w:rsidRPr="00C45FFD">
              <w:rPr>
                <w:b/>
                <w:bCs/>
              </w:rPr>
              <w:t xml:space="preserve"> Deník příjmů a výdajů pro neplátce i plátce DPH </w:t>
            </w:r>
            <w:r w:rsidRPr="00C45FFD">
              <w:rPr>
                <w:rFonts w:eastAsia="Calibri"/>
                <w:iCs/>
                <w:color w:val="000000"/>
                <w:lang w:eastAsia="zh-CN"/>
              </w:rPr>
              <w:t xml:space="preserve">se </w:t>
            </w:r>
            <w:r w:rsidRPr="00C45FFD">
              <w:rPr>
                <w:rFonts w:eastAsia="Calibri"/>
                <w:color w:val="000000"/>
                <w:lang w:eastAsia="zh-CN"/>
              </w:rPr>
              <w:t xml:space="preserve">žák seznámí s podstatou vedení deníku, s rozdělením příjmů a výdajů a jejich evidenci. </w:t>
            </w:r>
            <w:r w:rsidRPr="00C45FFD">
              <w:rPr>
                <w:rFonts w:eastAsia="Calibri"/>
              </w:rPr>
              <w:t>V praktických cvičeních vedou žáci daňovou evidenci v souladu se zákonem o</w:t>
            </w:r>
            <w:r w:rsidR="00C45FFD">
              <w:rPr>
                <w:rFonts w:eastAsia="Calibri"/>
              </w:rPr>
              <w:t> </w:t>
            </w:r>
            <w:r w:rsidRPr="00C45FFD">
              <w:rPr>
                <w:rFonts w:eastAsia="Calibri"/>
              </w:rPr>
              <w:t>dani z příjmů a dani z přidané hodnoty, rozlišují příjmy a výdaje z hlediska jejich daňové uznatelnosti.</w:t>
            </w:r>
          </w:p>
          <w:p w14:paraId="165F812E" w14:textId="77777777" w:rsidR="004C1D90" w:rsidRPr="00C45FFD" w:rsidRDefault="004C1D90" w:rsidP="00C45FFD">
            <w:pPr>
              <w:jc w:val="both"/>
            </w:pPr>
            <w:r w:rsidRPr="00C45FFD">
              <w:rPr>
                <w:rFonts w:eastAsia="Calibri"/>
              </w:rPr>
              <w:t xml:space="preserve">V pátém tematickém celku </w:t>
            </w:r>
            <w:r w:rsidRPr="00C45FFD">
              <w:rPr>
                <w:b/>
                <w:bCs/>
              </w:rPr>
              <w:t xml:space="preserve">Inventarizace v prodejně </w:t>
            </w:r>
            <w:r w:rsidRPr="00C45FFD">
              <w:t>se žák seznámí s významem, druhy a postupem inventarizace.</w:t>
            </w:r>
          </w:p>
          <w:p w14:paraId="68EB7D34" w14:textId="77777777" w:rsidR="004C1D90" w:rsidRPr="00C45FFD" w:rsidRDefault="004C1D90" w:rsidP="00C45FFD">
            <w:pPr>
              <w:autoSpaceDE w:val="0"/>
              <w:autoSpaceDN w:val="0"/>
              <w:adjustRightInd w:val="0"/>
              <w:jc w:val="both"/>
              <w:rPr>
                <w:rFonts w:ascii="Palatino Linotype" w:eastAsia="Calibri" w:hAnsi="Palatino Linotype" w:cs="Arial"/>
              </w:rPr>
            </w:pPr>
            <w:r w:rsidRPr="00C45FFD">
              <w:rPr>
                <w:rFonts w:eastAsia="Calibri"/>
              </w:rPr>
              <w:t>Předmět Daňová evidence využívá mezipředmětových vztahů s</w:t>
            </w:r>
            <w:r w:rsidR="00C45FFD">
              <w:rPr>
                <w:rFonts w:eastAsia="Calibri"/>
              </w:rPr>
              <w:t> </w:t>
            </w:r>
            <w:r w:rsidRPr="00C45FFD">
              <w:rPr>
                <w:rFonts w:eastAsia="Calibri"/>
              </w:rPr>
              <w:t>předměty Ekonomika, Administrativa prodejny a Obchodní provoz.</w:t>
            </w:r>
            <w:r w:rsidRPr="00C45FFD">
              <w:rPr>
                <w:rFonts w:eastAsia="Calibri" w:cs="Arial"/>
              </w:rPr>
              <w:t xml:space="preserve"> </w:t>
            </w:r>
          </w:p>
        </w:tc>
      </w:tr>
      <w:tr w:rsidR="004C1D90" w:rsidRPr="00C45FFD" w14:paraId="3DDBF4AD" w14:textId="77777777" w:rsidTr="008472DF">
        <w:tc>
          <w:tcPr>
            <w:tcW w:w="0" w:type="auto"/>
            <w:tcBorders>
              <w:top w:val="single" w:sz="4" w:space="0" w:color="auto"/>
              <w:left w:val="single" w:sz="4" w:space="0" w:color="auto"/>
              <w:bottom w:val="single" w:sz="4" w:space="0" w:color="auto"/>
              <w:right w:val="single" w:sz="4" w:space="0" w:color="auto"/>
            </w:tcBorders>
          </w:tcPr>
          <w:p w14:paraId="042F7E0D"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val="en-US" w:eastAsia="zh-CN"/>
              </w:rPr>
            </w:pPr>
            <w:r w:rsidRPr="00C45FFD">
              <w:rPr>
                <w:rFonts w:eastAsia="Calibri" w:cs="Arial"/>
                <w:b/>
                <w:color w:val="000000"/>
                <w:lang w:eastAsia="zh-CN"/>
              </w:rPr>
              <w:t>Metody a formy</w:t>
            </w:r>
          </w:p>
          <w:p w14:paraId="2D037963"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val="en-US" w:eastAsia="zh-CN"/>
              </w:rPr>
            </w:pPr>
            <w:r w:rsidRPr="00C45FFD">
              <w:rPr>
                <w:rFonts w:eastAsia="Calibri" w:cs="Arial"/>
                <w:b/>
                <w:color w:val="000000"/>
                <w:lang w:eastAsia="zh-CN"/>
              </w:rPr>
              <w:t>výuky:</w:t>
            </w:r>
          </w:p>
        </w:tc>
        <w:tc>
          <w:tcPr>
            <w:tcW w:w="6710" w:type="dxa"/>
            <w:tcBorders>
              <w:top w:val="single" w:sz="4" w:space="0" w:color="auto"/>
              <w:left w:val="single" w:sz="4" w:space="0" w:color="auto"/>
              <w:bottom w:val="single" w:sz="4" w:space="0" w:color="auto"/>
              <w:right w:val="single" w:sz="4" w:space="0" w:color="auto"/>
            </w:tcBorders>
          </w:tcPr>
          <w:p w14:paraId="79549B6F" w14:textId="77777777" w:rsidR="004C1D90" w:rsidRPr="00C45FFD" w:rsidRDefault="004C1D90" w:rsidP="00C45FFD">
            <w:pPr>
              <w:widowControl w:val="0"/>
              <w:suppressAutoHyphens/>
              <w:autoSpaceDE w:val="0"/>
              <w:autoSpaceDN w:val="0"/>
              <w:adjustRightInd w:val="0"/>
              <w:snapToGrid w:val="0"/>
              <w:jc w:val="both"/>
              <w:rPr>
                <w:rFonts w:eastAsia="Calibri" w:cs="Arial"/>
                <w:lang w:val="pl-PL" w:eastAsia="zh-CN"/>
              </w:rPr>
            </w:pPr>
            <w:r w:rsidRPr="00C45FFD">
              <w:rPr>
                <w:rFonts w:eastAsia="Calibri" w:cs="Arial"/>
                <w:lang w:val="pl-PL" w:eastAsia="zh-CN"/>
              </w:rPr>
              <w:t>Výklady, beseda, práce s odbornými tiskopisy a doklady. Využití individuální práce i skupinové. Pomůcky: účetní doklady, tiskopisy, vyhledávání v zákonech. Odborná literatura pro SOU i</w:t>
            </w:r>
            <w:r w:rsidR="00C45FFD">
              <w:rPr>
                <w:rFonts w:eastAsia="Calibri" w:cs="Arial"/>
                <w:lang w:val="pl-PL" w:eastAsia="zh-CN"/>
              </w:rPr>
              <w:t> </w:t>
            </w:r>
            <w:r w:rsidRPr="00C45FFD">
              <w:rPr>
                <w:rFonts w:eastAsia="Calibri" w:cs="Arial"/>
                <w:lang w:val="pl-PL" w:eastAsia="zh-CN"/>
              </w:rPr>
              <w:t>pro veřejnost z oblasti účetnictví a daňové evidence.</w:t>
            </w:r>
          </w:p>
        </w:tc>
      </w:tr>
      <w:tr w:rsidR="004C1D90" w:rsidRPr="00C45FFD" w14:paraId="3F3AFDA5" w14:textId="77777777" w:rsidTr="008472DF">
        <w:tc>
          <w:tcPr>
            <w:tcW w:w="0" w:type="auto"/>
            <w:tcBorders>
              <w:top w:val="single" w:sz="4" w:space="0" w:color="auto"/>
              <w:left w:val="single" w:sz="4" w:space="0" w:color="auto"/>
              <w:bottom w:val="single" w:sz="4" w:space="0" w:color="auto"/>
              <w:right w:val="single" w:sz="4" w:space="0" w:color="auto"/>
            </w:tcBorders>
          </w:tcPr>
          <w:p w14:paraId="3A46545C"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eastAsia="zh-CN"/>
              </w:rPr>
            </w:pPr>
            <w:r w:rsidRPr="00C45FFD">
              <w:rPr>
                <w:rFonts w:eastAsia="Calibri" w:cs="Arial"/>
                <w:b/>
                <w:color w:val="000000"/>
                <w:lang w:eastAsia="zh-CN"/>
              </w:rPr>
              <w:lastRenderedPageBreak/>
              <w:t>Hodnocení žáků:</w:t>
            </w:r>
          </w:p>
        </w:tc>
        <w:tc>
          <w:tcPr>
            <w:tcW w:w="6710" w:type="dxa"/>
            <w:tcBorders>
              <w:top w:val="single" w:sz="4" w:space="0" w:color="auto"/>
              <w:left w:val="single" w:sz="4" w:space="0" w:color="auto"/>
              <w:bottom w:val="single" w:sz="4" w:space="0" w:color="auto"/>
              <w:right w:val="single" w:sz="4" w:space="0" w:color="auto"/>
            </w:tcBorders>
          </w:tcPr>
          <w:p w14:paraId="371F1A26" w14:textId="77777777" w:rsidR="004C1D90" w:rsidRPr="00C45FFD" w:rsidRDefault="004C1D90" w:rsidP="00C45FFD">
            <w:pPr>
              <w:widowControl w:val="0"/>
              <w:suppressAutoHyphens/>
              <w:autoSpaceDE w:val="0"/>
              <w:autoSpaceDN w:val="0"/>
              <w:adjustRightInd w:val="0"/>
              <w:snapToGrid w:val="0"/>
              <w:jc w:val="both"/>
              <w:rPr>
                <w:rFonts w:ascii="Palatino Linotype" w:eastAsia="Calibri" w:hAnsi="Palatino Linotype" w:cs="Arial"/>
                <w:lang w:eastAsia="zh-CN"/>
              </w:rPr>
            </w:pPr>
            <w:r w:rsidRPr="00C45FFD">
              <w:rPr>
                <w:rFonts w:eastAsia="Calibri" w:cs="Arial"/>
                <w:lang w:eastAsia="zh-CN"/>
              </w:rPr>
              <w:t>Pro hodnocení vědomostí a dovedností je průběžně využíváno ústní a písemné hodnocení slovní a numerické. Kritéria hodnocení vycházejí z klasifikačního řádu Střední vinařské školy Valtice.</w:t>
            </w:r>
          </w:p>
        </w:tc>
      </w:tr>
      <w:tr w:rsidR="004C1D90" w:rsidRPr="00C45FFD" w14:paraId="0FAF0C8E" w14:textId="77777777" w:rsidTr="008472DF">
        <w:tc>
          <w:tcPr>
            <w:tcW w:w="0" w:type="auto"/>
            <w:tcBorders>
              <w:top w:val="single" w:sz="4" w:space="0" w:color="auto"/>
              <w:left w:val="single" w:sz="4" w:space="0" w:color="auto"/>
              <w:bottom w:val="single" w:sz="4" w:space="0" w:color="auto"/>
              <w:right w:val="single" w:sz="4" w:space="0" w:color="auto"/>
            </w:tcBorders>
          </w:tcPr>
          <w:p w14:paraId="5521749D"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eastAsia="zh-CN"/>
              </w:rPr>
            </w:pPr>
            <w:r w:rsidRPr="00C45FFD">
              <w:rPr>
                <w:rFonts w:eastAsia="Calibri" w:cs="Arial"/>
                <w:b/>
                <w:color w:val="000000"/>
                <w:lang w:eastAsia="zh-CN"/>
              </w:rPr>
              <w:t>Přínos předmětu</w:t>
            </w:r>
          </w:p>
          <w:p w14:paraId="7F83846C" w14:textId="77777777" w:rsidR="004C1D90" w:rsidRPr="00C45FFD" w:rsidRDefault="004C1D90" w:rsidP="008472DF">
            <w:pPr>
              <w:widowControl w:val="0"/>
              <w:suppressAutoHyphens/>
              <w:autoSpaceDE w:val="0"/>
              <w:autoSpaceDN w:val="0"/>
              <w:adjustRightInd w:val="0"/>
              <w:snapToGrid w:val="0"/>
              <w:rPr>
                <w:rFonts w:eastAsia="Calibri" w:cs="Arial"/>
                <w:b/>
                <w:color w:val="000000"/>
                <w:lang w:eastAsia="zh-CN"/>
              </w:rPr>
            </w:pPr>
            <w:r w:rsidRPr="00C45FFD">
              <w:rPr>
                <w:rFonts w:eastAsia="Calibri" w:cs="Arial"/>
                <w:b/>
                <w:color w:val="000000"/>
                <w:lang w:eastAsia="zh-CN"/>
              </w:rPr>
              <w:t>pro rozvoj klíčových</w:t>
            </w:r>
          </w:p>
          <w:p w14:paraId="737C17D2" w14:textId="77777777" w:rsidR="004C1D90" w:rsidRPr="00C45FFD" w:rsidRDefault="004C1D90" w:rsidP="008472DF">
            <w:pPr>
              <w:widowControl w:val="0"/>
              <w:suppressAutoHyphens/>
              <w:autoSpaceDE w:val="0"/>
              <w:autoSpaceDN w:val="0"/>
              <w:adjustRightInd w:val="0"/>
              <w:snapToGrid w:val="0"/>
              <w:rPr>
                <w:rFonts w:eastAsia="Calibri" w:cs="Arial"/>
                <w:b/>
                <w:color w:val="000000"/>
                <w:lang w:eastAsia="zh-CN"/>
              </w:rPr>
            </w:pPr>
            <w:r w:rsidRPr="00C45FFD">
              <w:rPr>
                <w:rFonts w:eastAsia="Calibri" w:cs="Arial"/>
                <w:b/>
                <w:color w:val="000000"/>
                <w:lang w:eastAsia="zh-CN"/>
              </w:rPr>
              <w:t>kompetencí a</w:t>
            </w:r>
          </w:p>
          <w:p w14:paraId="7AAAC567" w14:textId="77777777" w:rsidR="004C1D90" w:rsidRPr="00C45FFD" w:rsidRDefault="004C1D90" w:rsidP="008472DF">
            <w:pPr>
              <w:widowControl w:val="0"/>
              <w:suppressAutoHyphens/>
              <w:autoSpaceDE w:val="0"/>
              <w:autoSpaceDN w:val="0"/>
              <w:adjustRightInd w:val="0"/>
              <w:snapToGrid w:val="0"/>
              <w:rPr>
                <w:rFonts w:ascii="Palatino Linotype" w:eastAsia="Calibri" w:hAnsi="Palatino Linotype" w:cs="Arial"/>
                <w:b/>
                <w:color w:val="000000"/>
                <w:lang w:val="en-US" w:eastAsia="zh-CN"/>
              </w:rPr>
            </w:pPr>
            <w:r w:rsidRPr="00C45FFD">
              <w:rPr>
                <w:rFonts w:eastAsia="Calibri" w:cs="Arial"/>
                <w:b/>
                <w:color w:val="000000"/>
                <w:lang w:eastAsia="zh-CN"/>
              </w:rPr>
              <w:t>průřezových témat:</w:t>
            </w:r>
          </w:p>
        </w:tc>
        <w:tc>
          <w:tcPr>
            <w:tcW w:w="6710" w:type="dxa"/>
            <w:tcBorders>
              <w:top w:val="single" w:sz="4" w:space="0" w:color="auto"/>
              <w:left w:val="single" w:sz="4" w:space="0" w:color="auto"/>
              <w:bottom w:val="single" w:sz="4" w:space="0" w:color="auto"/>
              <w:right w:val="single" w:sz="4" w:space="0" w:color="auto"/>
            </w:tcBorders>
          </w:tcPr>
          <w:p w14:paraId="0463F2D6" w14:textId="77777777" w:rsidR="004C1D90" w:rsidRPr="00C45FFD" w:rsidRDefault="004C1D90" w:rsidP="00C45FFD">
            <w:pPr>
              <w:widowControl w:val="0"/>
              <w:suppressAutoHyphens/>
              <w:autoSpaceDE w:val="0"/>
              <w:autoSpaceDN w:val="0"/>
              <w:adjustRightInd w:val="0"/>
              <w:snapToGrid w:val="0"/>
              <w:jc w:val="both"/>
              <w:rPr>
                <w:rFonts w:ascii="Palatino Linotype" w:eastAsia="Calibri" w:hAnsi="Palatino Linotype" w:cs="Arial"/>
                <w:lang w:val="en-US" w:eastAsia="zh-CN"/>
              </w:rPr>
            </w:pPr>
            <w:r w:rsidRPr="00C45FFD">
              <w:rPr>
                <w:rFonts w:eastAsia="Calibri" w:cs="Arial"/>
                <w:b/>
                <w:bCs/>
                <w:lang w:eastAsia="zh-CN"/>
              </w:rPr>
              <w:t>Klíčové kompetence</w:t>
            </w:r>
          </w:p>
          <w:p w14:paraId="0967BD4F" w14:textId="77777777" w:rsidR="004C1D90" w:rsidRPr="00C45FFD" w:rsidRDefault="004C1D90" w:rsidP="00C45FFD">
            <w:pPr>
              <w:widowControl w:val="0"/>
              <w:suppressAutoHyphens/>
              <w:autoSpaceDE w:val="0"/>
              <w:autoSpaceDN w:val="0"/>
              <w:adjustRightInd w:val="0"/>
              <w:snapToGrid w:val="0"/>
              <w:jc w:val="both"/>
              <w:rPr>
                <w:rFonts w:eastAsia="Calibri" w:cs="Arial"/>
                <w:lang w:eastAsia="zh-CN"/>
              </w:rPr>
            </w:pPr>
            <w:r w:rsidRPr="00C45FFD">
              <w:rPr>
                <w:rFonts w:eastAsia="Calibri" w:cs="Arial"/>
                <w:i/>
                <w:iCs/>
                <w:lang w:eastAsia="zh-CN"/>
              </w:rPr>
              <w:t xml:space="preserve">Komunikativní </w:t>
            </w:r>
            <w:proofErr w:type="gramStart"/>
            <w:r w:rsidRPr="00C45FFD">
              <w:rPr>
                <w:rFonts w:eastAsia="Calibri" w:cs="Arial"/>
                <w:i/>
                <w:iCs/>
                <w:lang w:eastAsia="zh-CN"/>
              </w:rPr>
              <w:t>kompetence</w:t>
            </w:r>
            <w:r w:rsidR="00C45FFD">
              <w:rPr>
                <w:rFonts w:eastAsia="Calibri" w:cs="Arial"/>
                <w:i/>
                <w:iCs/>
                <w:lang w:eastAsia="zh-CN"/>
              </w:rPr>
              <w:t xml:space="preserve"> - </w:t>
            </w:r>
            <w:r w:rsidRPr="00C45FFD">
              <w:rPr>
                <w:rFonts w:eastAsia="Calibri" w:cs="Arial"/>
                <w:lang w:eastAsia="zh-CN"/>
              </w:rPr>
              <w:t>vyjadřovat</w:t>
            </w:r>
            <w:proofErr w:type="gramEnd"/>
            <w:r w:rsidRPr="00C45FFD">
              <w:rPr>
                <w:rFonts w:eastAsia="Calibri" w:cs="Arial"/>
                <w:lang w:eastAsia="zh-CN"/>
              </w:rPr>
              <w:t xml:space="preserve"> se přiměřeně v projevech písemných i ústních, vhodně se prezentovat</w:t>
            </w:r>
          </w:p>
          <w:p w14:paraId="6BD630B3" w14:textId="77777777" w:rsidR="004C1D90" w:rsidRPr="00C45FFD" w:rsidRDefault="004C1D90" w:rsidP="00C45FFD">
            <w:pPr>
              <w:widowControl w:val="0"/>
              <w:suppressAutoHyphens/>
              <w:autoSpaceDE w:val="0"/>
              <w:autoSpaceDN w:val="0"/>
              <w:adjustRightInd w:val="0"/>
              <w:snapToGrid w:val="0"/>
              <w:jc w:val="both"/>
              <w:rPr>
                <w:rFonts w:eastAsia="Calibri" w:cs="Arial"/>
                <w:lang w:eastAsia="zh-CN"/>
              </w:rPr>
            </w:pPr>
            <w:r w:rsidRPr="00C45FFD">
              <w:rPr>
                <w:rFonts w:eastAsia="Calibri" w:cs="Arial"/>
                <w:i/>
                <w:iCs/>
                <w:lang w:eastAsia="zh-CN"/>
              </w:rPr>
              <w:t xml:space="preserve">Personální </w:t>
            </w:r>
            <w:proofErr w:type="gramStart"/>
            <w:r w:rsidRPr="00C45FFD">
              <w:rPr>
                <w:rFonts w:eastAsia="Calibri" w:cs="Arial"/>
                <w:i/>
                <w:iCs/>
                <w:lang w:eastAsia="zh-CN"/>
              </w:rPr>
              <w:t>kompetence</w:t>
            </w:r>
            <w:r w:rsidR="00C45FFD">
              <w:rPr>
                <w:rFonts w:eastAsia="Calibri" w:cs="Arial"/>
                <w:i/>
                <w:iCs/>
                <w:lang w:eastAsia="zh-CN"/>
              </w:rPr>
              <w:t xml:space="preserve"> - </w:t>
            </w:r>
            <w:r w:rsidRPr="00C45FFD">
              <w:rPr>
                <w:rFonts w:eastAsia="Calibri" w:cs="Arial"/>
                <w:lang w:eastAsia="zh-CN"/>
              </w:rPr>
              <w:t>kriticky</w:t>
            </w:r>
            <w:proofErr w:type="gramEnd"/>
            <w:r w:rsidRPr="00C45FFD">
              <w:rPr>
                <w:rFonts w:eastAsia="Calibri" w:cs="Arial"/>
                <w:lang w:eastAsia="zh-CN"/>
              </w:rPr>
              <w:t xml:space="preserve"> hodnotit výsledky své práce, přijímat radu od druhých</w:t>
            </w:r>
          </w:p>
          <w:p w14:paraId="13173B4A" w14:textId="77777777" w:rsidR="004C1D90" w:rsidRPr="00C45FFD" w:rsidRDefault="004C1D90" w:rsidP="00C45FFD">
            <w:pPr>
              <w:suppressAutoHyphens/>
              <w:autoSpaceDE w:val="0"/>
              <w:autoSpaceDN w:val="0"/>
              <w:adjustRightInd w:val="0"/>
              <w:jc w:val="both"/>
            </w:pPr>
            <w:r w:rsidRPr="00C45FFD">
              <w:rPr>
                <w:i/>
                <w:iCs/>
              </w:rPr>
              <w:t>Kompetence využívat prostředky informačních a komunikačních technologií a pracovat s</w:t>
            </w:r>
            <w:r w:rsidR="00C45FFD">
              <w:rPr>
                <w:i/>
                <w:iCs/>
              </w:rPr>
              <w:t> </w:t>
            </w:r>
            <w:proofErr w:type="gramStart"/>
            <w:r w:rsidRPr="00C45FFD">
              <w:rPr>
                <w:i/>
                <w:iCs/>
              </w:rPr>
              <w:t>informacemi</w:t>
            </w:r>
            <w:r w:rsidR="00C45FFD">
              <w:rPr>
                <w:i/>
                <w:iCs/>
              </w:rPr>
              <w:t xml:space="preserve"> - </w:t>
            </w:r>
            <w:r w:rsidRPr="00C45FFD">
              <w:t>pracovat</w:t>
            </w:r>
            <w:proofErr w:type="gramEnd"/>
            <w:r w:rsidRPr="00C45FFD">
              <w:t xml:space="preserve"> s osobním počítačem a dalšími prostředky informačních a komunikačních technologií.</w:t>
            </w:r>
          </w:p>
          <w:p w14:paraId="7D4A4DE3" w14:textId="77777777" w:rsidR="004C1D90" w:rsidRPr="00C45FFD" w:rsidRDefault="004C1D90" w:rsidP="00C45FFD">
            <w:pPr>
              <w:suppressAutoHyphens/>
              <w:autoSpaceDE w:val="0"/>
              <w:autoSpaceDN w:val="0"/>
              <w:adjustRightInd w:val="0"/>
              <w:jc w:val="both"/>
            </w:pPr>
            <w:r w:rsidRPr="00C45FFD">
              <w:rPr>
                <w:i/>
                <w:iCs/>
              </w:rPr>
              <w:t xml:space="preserve">Matematické </w:t>
            </w:r>
            <w:proofErr w:type="gramStart"/>
            <w:r w:rsidRPr="00C45FFD">
              <w:rPr>
                <w:i/>
                <w:iCs/>
              </w:rPr>
              <w:t>kompetence</w:t>
            </w:r>
            <w:r w:rsidR="00C45FFD">
              <w:rPr>
                <w:i/>
                <w:iCs/>
              </w:rPr>
              <w:t xml:space="preserve"> - </w:t>
            </w:r>
            <w:r w:rsidRPr="00C45FFD">
              <w:t>aplikovat</w:t>
            </w:r>
            <w:proofErr w:type="gramEnd"/>
            <w:r w:rsidRPr="00C45FFD">
              <w:t xml:space="preserve"> matematické postupy při řešení praktických úkolů v běžných životních i pracovních situacích.</w:t>
            </w:r>
          </w:p>
          <w:p w14:paraId="269AECA9" w14:textId="77777777" w:rsidR="004C1D90" w:rsidRPr="00C45FFD" w:rsidRDefault="004C1D90" w:rsidP="00C45FFD">
            <w:pPr>
              <w:suppressAutoHyphens/>
              <w:autoSpaceDE w:val="0"/>
              <w:autoSpaceDN w:val="0"/>
              <w:adjustRightInd w:val="0"/>
              <w:jc w:val="both"/>
              <w:rPr>
                <w:b/>
                <w:bCs/>
              </w:rPr>
            </w:pPr>
            <w:r w:rsidRPr="00C45FFD">
              <w:rPr>
                <w:b/>
                <w:bCs/>
              </w:rPr>
              <w:t xml:space="preserve">Odborné kompetence </w:t>
            </w:r>
          </w:p>
          <w:p w14:paraId="2075D827" w14:textId="77777777" w:rsidR="004C1D90" w:rsidRPr="00C45FFD" w:rsidRDefault="004C1D90" w:rsidP="00C45FFD">
            <w:pPr>
              <w:suppressAutoHyphens/>
              <w:autoSpaceDE w:val="0"/>
              <w:autoSpaceDN w:val="0"/>
              <w:adjustRightInd w:val="0"/>
              <w:jc w:val="both"/>
            </w:pPr>
            <w:r w:rsidRPr="00C45FFD">
              <w:rPr>
                <w:i/>
                <w:iCs/>
              </w:rPr>
              <w:t xml:space="preserve">Dbát na bezpečnost práce a ochranu zdraví při </w:t>
            </w:r>
            <w:proofErr w:type="gramStart"/>
            <w:r w:rsidRPr="00C45FFD">
              <w:rPr>
                <w:i/>
                <w:iCs/>
              </w:rPr>
              <w:t>práci</w:t>
            </w:r>
            <w:r w:rsidR="00C45FFD">
              <w:rPr>
                <w:i/>
                <w:iCs/>
              </w:rPr>
              <w:t xml:space="preserve"> - </w:t>
            </w:r>
            <w:r w:rsidRPr="00C45FFD">
              <w:t>znát</w:t>
            </w:r>
            <w:proofErr w:type="gramEnd"/>
            <w:r w:rsidRPr="00C45FFD">
              <w:t xml:space="preserve"> a</w:t>
            </w:r>
            <w:r w:rsidR="00C45FFD">
              <w:t> </w:t>
            </w:r>
            <w:r w:rsidRPr="00C45FFD">
              <w:t>dodržovat základní právní předpisy týkající se bezpečnosti a</w:t>
            </w:r>
            <w:r w:rsidR="00C45FFD">
              <w:t> </w:t>
            </w:r>
            <w:r w:rsidRPr="00C45FFD">
              <w:t>ochrany zdraví při práci a požární prevence.</w:t>
            </w:r>
          </w:p>
          <w:p w14:paraId="63F211F4" w14:textId="77777777" w:rsidR="004C1D90" w:rsidRPr="00C45FFD" w:rsidRDefault="004C1D90" w:rsidP="00C45FFD">
            <w:pPr>
              <w:suppressAutoHyphens/>
              <w:autoSpaceDE w:val="0"/>
              <w:autoSpaceDN w:val="0"/>
              <w:adjustRightInd w:val="0"/>
              <w:jc w:val="both"/>
            </w:pPr>
            <w:r w:rsidRPr="00C45FFD">
              <w:rPr>
                <w:i/>
                <w:iCs/>
              </w:rPr>
              <w:t xml:space="preserve">Usilovat o nejvyšší kvalitu své práce, výrobků nebo </w:t>
            </w:r>
            <w:proofErr w:type="gramStart"/>
            <w:r w:rsidRPr="00C45FFD">
              <w:rPr>
                <w:i/>
                <w:iCs/>
              </w:rPr>
              <w:t>služeb</w:t>
            </w:r>
            <w:r w:rsidR="00C45FFD">
              <w:rPr>
                <w:i/>
                <w:iCs/>
              </w:rPr>
              <w:t xml:space="preserve"> - </w:t>
            </w:r>
            <w:r w:rsidRPr="00C45FFD">
              <w:t>chápat</w:t>
            </w:r>
            <w:proofErr w:type="gramEnd"/>
            <w:r w:rsidRPr="00C45FFD">
              <w:t xml:space="preserve"> kvalitu jako významný nástroj konkurenceschopnosti a dobrého jména organizace.</w:t>
            </w:r>
          </w:p>
          <w:p w14:paraId="58A7A9E9" w14:textId="77777777" w:rsidR="004C1D90" w:rsidRPr="00C45FFD" w:rsidRDefault="004C1D90" w:rsidP="00C45FFD">
            <w:pPr>
              <w:suppressAutoHyphens/>
              <w:autoSpaceDE w:val="0"/>
              <w:autoSpaceDN w:val="0"/>
              <w:adjustRightInd w:val="0"/>
              <w:jc w:val="both"/>
            </w:pPr>
            <w:r w:rsidRPr="00C45FFD">
              <w:rPr>
                <w:i/>
                <w:iCs/>
              </w:rPr>
              <w:t xml:space="preserve">Jednat ekonomicky a v souladu se strategií udržitelného </w:t>
            </w:r>
            <w:proofErr w:type="gramStart"/>
            <w:r w:rsidRPr="00C45FFD">
              <w:rPr>
                <w:i/>
                <w:iCs/>
              </w:rPr>
              <w:t>rozvoje</w:t>
            </w:r>
            <w:r w:rsidR="00C45FFD">
              <w:rPr>
                <w:i/>
                <w:iCs/>
              </w:rPr>
              <w:t xml:space="preserve"> - </w:t>
            </w:r>
            <w:r w:rsidRPr="00C45FFD">
              <w:t>zvažovat</w:t>
            </w:r>
            <w:proofErr w:type="gramEnd"/>
            <w:r w:rsidRPr="00C45FFD">
              <w:t xml:space="preserve"> při plánování a posuzování určité činnosti (v pracovním procesu i v běžném životě) možné náklady, výnosy a zisk, vliv na životní prostředí, sociální dopady, efektivně hospodařit s</w:t>
            </w:r>
            <w:r w:rsidR="00C45FFD">
              <w:t> </w:t>
            </w:r>
            <w:r w:rsidRPr="00C45FFD">
              <w:t>finančními prostředky.</w:t>
            </w:r>
          </w:p>
          <w:p w14:paraId="332E3B8B" w14:textId="77777777" w:rsidR="004C1D90" w:rsidRPr="00C45FFD" w:rsidRDefault="004C1D90" w:rsidP="00C45FFD">
            <w:pPr>
              <w:widowControl w:val="0"/>
              <w:suppressAutoHyphens/>
              <w:autoSpaceDE w:val="0"/>
              <w:autoSpaceDN w:val="0"/>
              <w:adjustRightInd w:val="0"/>
              <w:snapToGrid w:val="0"/>
              <w:jc w:val="both"/>
              <w:rPr>
                <w:rFonts w:ascii="Palatino Linotype" w:eastAsia="Calibri" w:hAnsi="Palatino Linotype" w:cs="Arial"/>
                <w:lang w:eastAsia="zh-CN"/>
              </w:rPr>
            </w:pPr>
            <w:r w:rsidRPr="00C45FFD">
              <w:rPr>
                <w:i/>
                <w:iCs/>
              </w:rPr>
              <w:t>Vést podnikatelskou agendu</w:t>
            </w:r>
            <w:r w:rsidRPr="00C45FFD">
              <w:t>, orientovat se v ekonomicko-právním zabezpečení obchodního provozu, sestavovat nabídkové listy a</w:t>
            </w:r>
            <w:r w:rsidR="00C45FFD">
              <w:t> </w:t>
            </w:r>
            <w:r w:rsidRPr="00C45FFD">
              <w:t>využívat prostředky podpory prodeje a marketingové nástroje k</w:t>
            </w:r>
            <w:r w:rsidR="00C45FFD">
              <w:t> </w:t>
            </w:r>
            <w:r w:rsidRPr="00C45FFD">
              <w:t>prezentaci provozovny, sjednávat nákup zboží, kalkulovat cenu výrobků a služeb, vyhotovovat podnikové a obchodní písemnosti v</w:t>
            </w:r>
            <w:r w:rsidR="00C45FFD">
              <w:t> </w:t>
            </w:r>
            <w:r w:rsidRPr="00C45FFD">
              <w:t>souladu s normalizovanou úpravou.</w:t>
            </w:r>
          </w:p>
        </w:tc>
      </w:tr>
    </w:tbl>
    <w:p w14:paraId="49815AE2" w14:textId="77777777" w:rsidR="00C45FFD" w:rsidRDefault="00C45FFD" w:rsidP="004C1D90">
      <w:pPr>
        <w:widowControl w:val="0"/>
        <w:autoSpaceDE w:val="0"/>
        <w:autoSpaceDN w:val="0"/>
        <w:adjustRightInd w:val="0"/>
        <w:snapToGrid w:val="0"/>
        <w:rPr>
          <w:rFonts w:ascii="Palatino Linotype" w:hAnsi="Palatino Linotype" w:cs="Arial"/>
        </w:rPr>
      </w:pPr>
    </w:p>
    <w:p w14:paraId="02886BE5" w14:textId="77777777" w:rsidR="004C1D90" w:rsidRPr="001B2544" w:rsidRDefault="00C45FFD" w:rsidP="004C1D90">
      <w:pPr>
        <w:widowControl w:val="0"/>
        <w:autoSpaceDE w:val="0"/>
        <w:autoSpaceDN w:val="0"/>
        <w:adjustRightInd w:val="0"/>
        <w:snapToGrid w:val="0"/>
        <w:rPr>
          <w:rFonts w:cs="Arial"/>
          <w:b/>
          <w:color w:val="000000"/>
        </w:rPr>
      </w:pPr>
      <w:r>
        <w:rPr>
          <w:rFonts w:ascii="Palatino Linotype" w:hAnsi="Palatino Linotype" w:cs="Arial"/>
        </w:rPr>
        <w:br w:type="page"/>
      </w:r>
      <w:r w:rsidR="004C1D90" w:rsidRPr="001B2544">
        <w:rPr>
          <w:rFonts w:cs="Arial"/>
          <w:b/>
          <w:color w:val="000000"/>
        </w:rPr>
        <w:lastRenderedPageBreak/>
        <w:t>Rozpis výsledků vzdělávání a učiva</w:t>
      </w:r>
    </w:p>
    <w:p w14:paraId="469FD0DC" w14:textId="77777777" w:rsidR="004C1D90" w:rsidRPr="001B2544" w:rsidRDefault="004C1D90" w:rsidP="004C1D90">
      <w:pPr>
        <w:widowControl w:val="0"/>
        <w:autoSpaceDE w:val="0"/>
        <w:autoSpaceDN w:val="0"/>
        <w:adjustRightInd w:val="0"/>
        <w:snapToGrid w:val="0"/>
        <w:rPr>
          <w:rFonts w:cs="Arial"/>
          <w:b/>
          <w:color w:val="000000"/>
        </w:rPr>
      </w:pPr>
    </w:p>
    <w:p w14:paraId="7C1C6941" w14:textId="77777777" w:rsidR="004C1D90" w:rsidRDefault="004C1D90" w:rsidP="004C1D90">
      <w:pPr>
        <w:widowControl w:val="0"/>
        <w:autoSpaceDE w:val="0"/>
        <w:autoSpaceDN w:val="0"/>
        <w:adjustRightInd w:val="0"/>
        <w:snapToGrid w:val="0"/>
        <w:rPr>
          <w:rFonts w:cs="Arial"/>
          <w:b/>
          <w:color w:val="000000"/>
        </w:rPr>
      </w:pPr>
      <w:r>
        <w:rPr>
          <w:rFonts w:cs="Arial"/>
          <w:b/>
          <w:color w:val="000000"/>
        </w:rPr>
        <w:t>3.</w:t>
      </w:r>
      <w:r w:rsidR="00C45FFD">
        <w:rPr>
          <w:rFonts w:cs="Arial"/>
          <w:b/>
          <w:color w:val="000000"/>
        </w:rPr>
        <w:t xml:space="preserve"> ročník: celkem 29 hodin</w:t>
      </w:r>
    </w:p>
    <w:p w14:paraId="68FED194" w14:textId="77777777" w:rsidR="004C1D90" w:rsidRPr="001B2544" w:rsidRDefault="004C1D90" w:rsidP="004C1D90">
      <w:pPr>
        <w:widowControl w:val="0"/>
        <w:autoSpaceDE w:val="0"/>
        <w:autoSpaceDN w:val="0"/>
        <w:adjustRightInd w:val="0"/>
        <w:snapToGrid w:val="0"/>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3774"/>
        <w:gridCol w:w="972"/>
      </w:tblGrid>
      <w:tr w:rsidR="004C1D90" w:rsidRPr="00C45FFD" w14:paraId="75B42761" w14:textId="77777777" w:rsidTr="00C45FFD">
        <w:tc>
          <w:tcPr>
            <w:tcW w:w="4757" w:type="dxa"/>
            <w:vAlign w:val="center"/>
          </w:tcPr>
          <w:p w14:paraId="12BB1B6C" w14:textId="77777777" w:rsidR="004C1D90" w:rsidRPr="00C45FFD" w:rsidRDefault="004C1D90" w:rsidP="00C45FFD">
            <w:pPr>
              <w:widowControl w:val="0"/>
              <w:autoSpaceDE w:val="0"/>
              <w:autoSpaceDN w:val="0"/>
              <w:adjustRightInd w:val="0"/>
              <w:snapToGrid w:val="0"/>
              <w:jc w:val="both"/>
              <w:rPr>
                <w:rFonts w:eastAsia="Calibri" w:cs="Arial"/>
                <w:b/>
              </w:rPr>
            </w:pPr>
            <w:r w:rsidRPr="00C45FFD">
              <w:rPr>
                <w:rFonts w:eastAsia="Calibri" w:cs="Arial"/>
                <w:b/>
                <w:color w:val="000000"/>
              </w:rPr>
              <w:t>Výsledky vzdělávání</w:t>
            </w:r>
          </w:p>
        </w:tc>
        <w:tc>
          <w:tcPr>
            <w:tcW w:w="3997" w:type="dxa"/>
            <w:vAlign w:val="center"/>
          </w:tcPr>
          <w:p w14:paraId="2F17ACFE" w14:textId="77777777" w:rsidR="004C1D90" w:rsidRPr="00C45FFD" w:rsidRDefault="004C1D90" w:rsidP="00C45FFD">
            <w:pPr>
              <w:widowControl w:val="0"/>
              <w:autoSpaceDE w:val="0"/>
              <w:autoSpaceDN w:val="0"/>
              <w:adjustRightInd w:val="0"/>
              <w:snapToGrid w:val="0"/>
              <w:jc w:val="both"/>
              <w:rPr>
                <w:rFonts w:eastAsia="Calibri" w:cs="Arial"/>
                <w:b/>
              </w:rPr>
            </w:pPr>
            <w:r w:rsidRPr="00C45FFD">
              <w:rPr>
                <w:rFonts w:eastAsia="Calibri" w:cs="Arial"/>
                <w:b/>
                <w:color w:val="000000"/>
              </w:rPr>
              <w:t>Číslo tématu a téma</w:t>
            </w:r>
          </w:p>
        </w:tc>
        <w:tc>
          <w:tcPr>
            <w:tcW w:w="992" w:type="dxa"/>
            <w:vAlign w:val="center"/>
          </w:tcPr>
          <w:p w14:paraId="3A544CF0" w14:textId="77777777" w:rsidR="004C1D90" w:rsidRPr="0060668B" w:rsidRDefault="004C1D90" w:rsidP="0060668B">
            <w:pPr>
              <w:jc w:val="center"/>
              <w:rPr>
                <w:rFonts w:eastAsia="Calibri" w:cs="Arial"/>
                <w:b/>
              </w:rPr>
            </w:pPr>
            <w:r w:rsidRPr="0060668B">
              <w:rPr>
                <w:rFonts w:eastAsia="Calibri" w:cs="Arial"/>
                <w:b/>
              </w:rPr>
              <w:t>Počet</w:t>
            </w:r>
          </w:p>
          <w:p w14:paraId="4F1863A9" w14:textId="77777777" w:rsidR="004C1D90" w:rsidRPr="0060668B" w:rsidRDefault="004C1D90" w:rsidP="0060668B">
            <w:pPr>
              <w:jc w:val="center"/>
              <w:rPr>
                <w:rFonts w:eastAsia="Calibri" w:cs="Arial"/>
                <w:b/>
              </w:rPr>
            </w:pPr>
            <w:r w:rsidRPr="0060668B">
              <w:rPr>
                <w:rFonts w:eastAsia="Calibri" w:cs="Arial"/>
                <w:b/>
              </w:rPr>
              <w:t>hodin</w:t>
            </w:r>
          </w:p>
        </w:tc>
      </w:tr>
      <w:tr w:rsidR="004C1D90" w:rsidRPr="00C45FFD" w14:paraId="77F7B5B3" w14:textId="77777777" w:rsidTr="00C45FFD">
        <w:tc>
          <w:tcPr>
            <w:tcW w:w="4757" w:type="dxa"/>
          </w:tcPr>
          <w:p w14:paraId="1B579E0A" w14:textId="77777777" w:rsidR="004C1D90" w:rsidRPr="00C45FFD" w:rsidRDefault="004C1D90" w:rsidP="00C45FFD">
            <w:pPr>
              <w:autoSpaceDE w:val="0"/>
              <w:autoSpaceDN w:val="0"/>
              <w:adjustRightInd w:val="0"/>
              <w:jc w:val="both"/>
              <w:rPr>
                <w:rFonts w:eastAsia="Calibri"/>
                <w:b/>
                <w:bCs/>
              </w:rPr>
            </w:pPr>
            <w:r w:rsidRPr="00C45FFD">
              <w:rPr>
                <w:rFonts w:eastAsia="Calibri"/>
                <w:b/>
                <w:bCs/>
              </w:rPr>
              <w:t>Žák:</w:t>
            </w:r>
          </w:p>
          <w:p w14:paraId="0B56AB65" w14:textId="77777777" w:rsidR="004C1D90" w:rsidRPr="00C45FFD" w:rsidRDefault="004C1D90" w:rsidP="00C45FFD">
            <w:pPr>
              <w:jc w:val="both"/>
              <w:rPr>
                <w:rFonts w:cs="Arial"/>
              </w:rPr>
            </w:pPr>
            <w:r w:rsidRPr="00C45FFD">
              <w:rPr>
                <w:rFonts w:eastAsia="Calibri"/>
              </w:rPr>
              <w:t>- charakterizuje daňové evidence a právní normy</w:t>
            </w:r>
          </w:p>
          <w:p w14:paraId="16F9F94B" w14:textId="77777777" w:rsidR="004C1D90" w:rsidRPr="00C45FFD" w:rsidRDefault="004C1D90" w:rsidP="00C45FFD">
            <w:pPr>
              <w:jc w:val="both"/>
              <w:rPr>
                <w:rFonts w:eastAsia="Calibri"/>
              </w:rPr>
            </w:pPr>
            <w:r w:rsidRPr="00C45FFD">
              <w:rPr>
                <w:rFonts w:eastAsia="Calibri"/>
              </w:rPr>
              <w:t>- vyjmenuje a porovná odlišnosti daňové evidence</w:t>
            </w:r>
            <w:r w:rsidRPr="00C45FFD">
              <w:rPr>
                <w:rFonts w:cs="Arial"/>
              </w:rPr>
              <w:t xml:space="preserve"> </w:t>
            </w:r>
            <w:r w:rsidRPr="00C45FFD">
              <w:rPr>
                <w:rFonts w:eastAsia="Calibri"/>
              </w:rPr>
              <w:t xml:space="preserve">a účetnictví </w:t>
            </w:r>
          </w:p>
          <w:p w14:paraId="0EDD5D2F" w14:textId="77777777" w:rsidR="004C1D90" w:rsidRPr="00C45FFD" w:rsidRDefault="004C1D90" w:rsidP="00C45FFD">
            <w:pPr>
              <w:jc w:val="both"/>
              <w:rPr>
                <w:rFonts w:eastAsia="Calibri"/>
              </w:rPr>
            </w:pPr>
            <w:r w:rsidRPr="00C45FFD">
              <w:rPr>
                <w:rFonts w:eastAsia="Calibri"/>
              </w:rPr>
              <w:t xml:space="preserve">- charakterizuje podstatu a významy evidence pro fungování podniku </w:t>
            </w:r>
          </w:p>
        </w:tc>
        <w:tc>
          <w:tcPr>
            <w:tcW w:w="3997" w:type="dxa"/>
          </w:tcPr>
          <w:p w14:paraId="5D4C8A9F" w14:textId="77777777" w:rsidR="004C1D90" w:rsidRPr="00C45FFD" w:rsidRDefault="004C1D90" w:rsidP="00C45FFD">
            <w:pPr>
              <w:jc w:val="both"/>
              <w:rPr>
                <w:rFonts w:eastAsia="Calibri"/>
                <w:b/>
              </w:rPr>
            </w:pPr>
            <w:r w:rsidRPr="00C45FFD">
              <w:rPr>
                <w:rFonts w:eastAsia="Calibri"/>
                <w:b/>
              </w:rPr>
              <w:t>1. Charakteristika a funkce daňové evidence</w:t>
            </w:r>
          </w:p>
          <w:p w14:paraId="5C6ED897" w14:textId="77777777" w:rsidR="004C1D90" w:rsidRPr="00C45FFD" w:rsidRDefault="004C1D90" w:rsidP="00C45FFD">
            <w:pPr>
              <w:jc w:val="both"/>
              <w:rPr>
                <w:rFonts w:eastAsia="Calibri"/>
              </w:rPr>
            </w:pPr>
            <w:r w:rsidRPr="00C45FFD">
              <w:rPr>
                <w:rFonts w:eastAsia="Calibri"/>
                <w:b/>
              </w:rPr>
              <w:t>-</w:t>
            </w:r>
            <w:r w:rsidRPr="00C45FFD">
              <w:rPr>
                <w:rFonts w:eastAsia="Calibri"/>
              </w:rPr>
              <w:t xml:space="preserve"> předmět a právní úprava účetnictví a daňové evidence </w:t>
            </w:r>
          </w:p>
          <w:p w14:paraId="2378091A" w14:textId="77777777" w:rsidR="004C1D90" w:rsidRPr="00C45FFD" w:rsidRDefault="004C1D90" w:rsidP="00C45FFD">
            <w:pPr>
              <w:jc w:val="both"/>
              <w:rPr>
                <w:rFonts w:eastAsia="Calibri"/>
              </w:rPr>
            </w:pPr>
            <w:r w:rsidRPr="00C45FFD">
              <w:rPr>
                <w:rFonts w:eastAsia="Calibri"/>
              </w:rPr>
              <w:t>- podstata, význam a funkce daňové</w:t>
            </w:r>
            <w:r w:rsidR="00C45FFD">
              <w:rPr>
                <w:rFonts w:eastAsia="Calibri"/>
              </w:rPr>
              <w:t xml:space="preserve"> </w:t>
            </w:r>
            <w:r w:rsidRPr="00C45FFD">
              <w:rPr>
                <w:rFonts w:eastAsia="Calibri"/>
              </w:rPr>
              <w:t>evidence a účetnictví</w:t>
            </w:r>
          </w:p>
          <w:p w14:paraId="4F01E1AB" w14:textId="77777777" w:rsidR="004C1D90" w:rsidRPr="00C45FFD" w:rsidRDefault="004C1D90" w:rsidP="00C45FFD">
            <w:pPr>
              <w:autoSpaceDE w:val="0"/>
              <w:autoSpaceDN w:val="0"/>
              <w:adjustRightInd w:val="0"/>
              <w:jc w:val="both"/>
              <w:rPr>
                <w:rFonts w:eastAsia="Calibri"/>
              </w:rPr>
            </w:pPr>
            <w:r w:rsidRPr="00C45FFD">
              <w:t xml:space="preserve">- forma a </w:t>
            </w:r>
            <w:r w:rsidRPr="00C45FFD">
              <w:rPr>
                <w:rFonts w:eastAsia="Calibri"/>
              </w:rPr>
              <w:t xml:space="preserve">způsoby vedení evidence                      </w:t>
            </w:r>
          </w:p>
        </w:tc>
        <w:tc>
          <w:tcPr>
            <w:tcW w:w="992" w:type="dxa"/>
          </w:tcPr>
          <w:p w14:paraId="163B31F1" w14:textId="77777777" w:rsidR="004C1D90" w:rsidRPr="0060668B" w:rsidRDefault="004C1D90" w:rsidP="0060668B">
            <w:pPr>
              <w:jc w:val="center"/>
              <w:rPr>
                <w:rFonts w:eastAsia="Calibri" w:cs="Arial"/>
                <w:b/>
              </w:rPr>
            </w:pPr>
            <w:r w:rsidRPr="0060668B">
              <w:rPr>
                <w:rFonts w:eastAsia="Calibri" w:cs="Arial"/>
                <w:b/>
              </w:rPr>
              <w:t>3</w:t>
            </w:r>
          </w:p>
        </w:tc>
      </w:tr>
      <w:tr w:rsidR="004C1D90" w:rsidRPr="00C45FFD" w14:paraId="2F74A3C7" w14:textId="77777777" w:rsidTr="00C45FFD">
        <w:tc>
          <w:tcPr>
            <w:tcW w:w="4757" w:type="dxa"/>
          </w:tcPr>
          <w:p w14:paraId="75029B58" w14:textId="77777777" w:rsidR="004C1D90" w:rsidRPr="0060668B" w:rsidRDefault="004C1D90" w:rsidP="00C45FFD">
            <w:pPr>
              <w:jc w:val="both"/>
              <w:rPr>
                <w:rFonts w:eastAsia="Calibri"/>
              </w:rPr>
            </w:pPr>
            <w:r w:rsidRPr="00C45FFD">
              <w:rPr>
                <w:rFonts w:eastAsia="Calibri"/>
              </w:rPr>
              <w:t xml:space="preserve">- </w:t>
            </w:r>
            <w:proofErr w:type="gramStart"/>
            <w:r w:rsidRPr="00C45FFD">
              <w:rPr>
                <w:rFonts w:eastAsia="Calibri"/>
              </w:rPr>
              <w:t>rozliší</w:t>
            </w:r>
            <w:proofErr w:type="gramEnd"/>
            <w:r w:rsidRPr="00C45FFD">
              <w:rPr>
                <w:rFonts w:eastAsia="Calibri"/>
              </w:rPr>
              <w:t xml:space="preserve"> a charakterizuje jednotlivé druhy majetku podniku </w:t>
            </w:r>
          </w:p>
          <w:p w14:paraId="000E80F9" w14:textId="77777777" w:rsidR="004C1D90" w:rsidRPr="00C45FFD" w:rsidRDefault="004C1D90" w:rsidP="00C45FFD">
            <w:pPr>
              <w:jc w:val="both"/>
              <w:rPr>
                <w:rFonts w:eastAsia="Calibri"/>
              </w:rPr>
            </w:pPr>
            <w:r w:rsidRPr="00C45FFD">
              <w:rPr>
                <w:rFonts w:eastAsia="Calibri"/>
              </w:rPr>
              <w:t>- vysvětlí, co je dlouhodobý a oběžný majetek a jeh</w:t>
            </w:r>
            <w:r w:rsidR="0060668B">
              <w:rPr>
                <w:rFonts w:eastAsia="Calibri"/>
              </w:rPr>
              <w:t xml:space="preserve">o </w:t>
            </w:r>
            <w:r w:rsidRPr="00C45FFD">
              <w:rPr>
                <w:rFonts w:eastAsia="Calibri"/>
              </w:rPr>
              <w:t>význam pro podnik</w:t>
            </w:r>
          </w:p>
          <w:p w14:paraId="477689A1" w14:textId="77777777" w:rsidR="004C1D90" w:rsidRPr="0060668B" w:rsidRDefault="004C1D90" w:rsidP="00C45FFD">
            <w:pPr>
              <w:jc w:val="both"/>
              <w:rPr>
                <w:rFonts w:eastAsia="Calibri"/>
              </w:rPr>
            </w:pPr>
            <w:r w:rsidRPr="00C45FFD">
              <w:rPr>
                <w:rFonts w:eastAsia="Calibri"/>
              </w:rPr>
              <w:t>- vyjmenuje způsoby pořizování, oceňování a vyřazení majetku</w:t>
            </w:r>
          </w:p>
          <w:p w14:paraId="298AAFAC" w14:textId="77777777" w:rsidR="004C1D90" w:rsidRPr="00C45FFD" w:rsidRDefault="004C1D90" w:rsidP="00C45FFD">
            <w:pPr>
              <w:jc w:val="both"/>
              <w:rPr>
                <w:rFonts w:eastAsia="Calibri"/>
              </w:rPr>
            </w:pPr>
            <w:r w:rsidRPr="00C45FFD">
              <w:rPr>
                <w:rFonts w:eastAsia="Calibri"/>
              </w:rPr>
              <w:t>- vysvětlí význam odpisů pro podnik a</w:t>
            </w:r>
            <w:r w:rsidR="0060668B">
              <w:rPr>
                <w:rFonts w:eastAsia="Calibri"/>
              </w:rPr>
              <w:t> </w:t>
            </w:r>
            <w:r w:rsidRPr="00C45FFD">
              <w:rPr>
                <w:rFonts w:eastAsia="Calibri"/>
              </w:rPr>
              <w:t>vypočítá daňové odpisy</w:t>
            </w:r>
          </w:p>
          <w:p w14:paraId="488213DA" w14:textId="77777777" w:rsidR="004C1D90" w:rsidRPr="00C45FFD" w:rsidRDefault="004C1D90" w:rsidP="00C45FFD">
            <w:pPr>
              <w:jc w:val="both"/>
              <w:rPr>
                <w:rFonts w:eastAsia="Calibri"/>
              </w:rPr>
            </w:pPr>
            <w:r w:rsidRPr="00C45FFD">
              <w:rPr>
                <w:rFonts w:eastAsia="Calibri"/>
              </w:rPr>
              <w:t>- vyjmenuje základní doklady při evidenci majetku</w:t>
            </w:r>
          </w:p>
          <w:p w14:paraId="41407F24" w14:textId="77777777" w:rsidR="004C1D90" w:rsidRPr="0060668B" w:rsidRDefault="004C1D90" w:rsidP="00C45FFD">
            <w:pPr>
              <w:jc w:val="both"/>
              <w:rPr>
                <w:rFonts w:eastAsia="Calibri"/>
              </w:rPr>
            </w:pPr>
            <w:r w:rsidRPr="00C45FFD">
              <w:rPr>
                <w:rFonts w:eastAsia="Calibri"/>
              </w:rPr>
              <w:t>- orientuje se v evidenci všech druhů majetku prodejny</w:t>
            </w:r>
          </w:p>
          <w:p w14:paraId="625A65F6" w14:textId="5E597C18" w:rsidR="004C1D90" w:rsidRPr="0060668B" w:rsidRDefault="004C1D90" w:rsidP="00C45FFD">
            <w:pPr>
              <w:jc w:val="both"/>
              <w:rPr>
                <w:rFonts w:eastAsia="Calibri"/>
              </w:rPr>
            </w:pPr>
            <w:r w:rsidRPr="00C45FFD">
              <w:rPr>
                <w:rFonts w:eastAsia="Calibri"/>
              </w:rPr>
              <w:t>- vyjmenuje a charakterizuje náklady a</w:t>
            </w:r>
            <w:r w:rsidR="00C639E1">
              <w:rPr>
                <w:rFonts w:eastAsia="Calibri"/>
              </w:rPr>
              <w:t> </w:t>
            </w:r>
            <w:r w:rsidRPr="00C45FFD">
              <w:rPr>
                <w:rFonts w:eastAsia="Calibri"/>
              </w:rPr>
              <w:t>výnosy, vypočítá HV</w:t>
            </w:r>
          </w:p>
          <w:p w14:paraId="41067F0F" w14:textId="09B6670C" w:rsidR="004C1D90" w:rsidRPr="0060668B" w:rsidRDefault="004C1D90" w:rsidP="00C45FFD">
            <w:pPr>
              <w:jc w:val="both"/>
              <w:rPr>
                <w:rFonts w:eastAsia="Calibri"/>
              </w:rPr>
            </w:pPr>
            <w:r w:rsidRPr="00C45FFD">
              <w:rPr>
                <w:rFonts w:cs="Arial"/>
              </w:rPr>
              <w:t xml:space="preserve">- </w:t>
            </w:r>
            <w:r w:rsidRPr="00C45FFD">
              <w:rPr>
                <w:rFonts w:eastAsia="Calibri"/>
              </w:rPr>
              <w:t>uvede příklady snižování nákladů a</w:t>
            </w:r>
            <w:r w:rsidR="00C639E1">
              <w:rPr>
                <w:rFonts w:eastAsia="Calibri"/>
              </w:rPr>
              <w:t> </w:t>
            </w:r>
            <w:r w:rsidRPr="00C45FFD">
              <w:rPr>
                <w:rFonts w:eastAsia="Calibri"/>
              </w:rPr>
              <w:t>zvyšování výnosů v obchodním podniku</w:t>
            </w:r>
          </w:p>
          <w:p w14:paraId="3145437C" w14:textId="3A86FA2A" w:rsidR="004C1D90" w:rsidRPr="0060668B" w:rsidRDefault="004C1D90" w:rsidP="00C45FFD">
            <w:pPr>
              <w:jc w:val="both"/>
              <w:rPr>
                <w:rFonts w:eastAsia="Calibri"/>
              </w:rPr>
            </w:pPr>
            <w:r w:rsidRPr="00C45FFD">
              <w:rPr>
                <w:rFonts w:cs="Arial"/>
              </w:rPr>
              <w:t xml:space="preserve">- </w:t>
            </w:r>
            <w:r w:rsidRPr="00C45FFD">
              <w:rPr>
                <w:rFonts w:eastAsia="Calibri"/>
              </w:rPr>
              <w:t>zjistí hospodářský výsledek podniku a</w:t>
            </w:r>
            <w:r w:rsidR="00C639E1">
              <w:rPr>
                <w:rFonts w:eastAsia="Calibri"/>
              </w:rPr>
              <w:t> </w:t>
            </w:r>
            <w:r w:rsidRPr="00C45FFD">
              <w:rPr>
                <w:rFonts w:eastAsia="Calibri"/>
              </w:rPr>
              <w:t>posoudí jeho význam pro podnik</w:t>
            </w:r>
          </w:p>
          <w:p w14:paraId="493AA824" w14:textId="77777777" w:rsidR="004C1D90" w:rsidRPr="0060668B" w:rsidRDefault="004C1D90" w:rsidP="00C45FFD">
            <w:pPr>
              <w:jc w:val="both"/>
              <w:rPr>
                <w:rFonts w:eastAsia="Calibri"/>
              </w:rPr>
            </w:pPr>
            <w:r w:rsidRPr="00C45FFD">
              <w:rPr>
                <w:rFonts w:cs="Arial"/>
              </w:rPr>
              <w:t xml:space="preserve">- vyjmenuje a charakterizuje </w:t>
            </w:r>
            <w:r w:rsidRPr="00C45FFD">
              <w:rPr>
                <w:rFonts w:eastAsia="Calibri"/>
              </w:rPr>
              <w:t>zdroje financování</w:t>
            </w:r>
            <w:r w:rsidR="0060668B">
              <w:rPr>
                <w:rFonts w:eastAsia="Calibri"/>
              </w:rPr>
              <w:t xml:space="preserve"> </w:t>
            </w:r>
            <w:r w:rsidRPr="00C45FFD">
              <w:rPr>
                <w:rFonts w:eastAsia="Calibri"/>
              </w:rPr>
              <w:t>majetku v podniku</w:t>
            </w:r>
          </w:p>
        </w:tc>
        <w:tc>
          <w:tcPr>
            <w:tcW w:w="3997" w:type="dxa"/>
          </w:tcPr>
          <w:p w14:paraId="6A513A7A" w14:textId="77777777" w:rsidR="004C1D90" w:rsidRPr="00C45FFD" w:rsidRDefault="004C1D90" w:rsidP="00C45FFD">
            <w:pPr>
              <w:jc w:val="both"/>
              <w:rPr>
                <w:b/>
                <w:bCs/>
              </w:rPr>
            </w:pPr>
            <w:r w:rsidRPr="00C45FFD">
              <w:rPr>
                <w:b/>
                <w:bCs/>
              </w:rPr>
              <w:t>2. Majetek a závazky podnikatele</w:t>
            </w:r>
          </w:p>
          <w:p w14:paraId="493D4C83" w14:textId="77777777" w:rsidR="004C1D90" w:rsidRPr="00C45FFD" w:rsidRDefault="004C1D90" w:rsidP="00C45FFD">
            <w:pPr>
              <w:jc w:val="both"/>
            </w:pPr>
            <w:r w:rsidRPr="00C45FFD">
              <w:t>- členění majetku podle druhu</w:t>
            </w:r>
          </w:p>
          <w:p w14:paraId="4FAD1089" w14:textId="77777777" w:rsidR="004C1D90" w:rsidRPr="00C45FFD" w:rsidRDefault="004C1D90" w:rsidP="00C45FFD">
            <w:pPr>
              <w:jc w:val="both"/>
            </w:pPr>
            <w:r w:rsidRPr="00C45FFD">
              <w:t xml:space="preserve">- pořizování, oceňování, </w:t>
            </w:r>
            <w:proofErr w:type="gramStart"/>
            <w:r w:rsidRPr="00C45FFD">
              <w:t>vyřazování  majetku</w:t>
            </w:r>
            <w:proofErr w:type="gramEnd"/>
          </w:p>
          <w:p w14:paraId="3D603488" w14:textId="77777777" w:rsidR="004C1D90" w:rsidRPr="00C45FFD" w:rsidRDefault="004C1D90" w:rsidP="00C45FFD">
            <w:pPr>
              <w:jc w:val="both"/>
            </w:pPr>
            <w:r w:rsidRPr="00C45FFD">
              <w:t>- odpisy a způsoby odepisování</w:t>
            </w:r>
          </w:p>
          <w:p w14:paraId="2ECC1A4D" w14:textId="77777777" w:rsidR="004C1D90" w:rsidRPr="00C45FFD" w:rsidRDefault="004C1D90" w:rsidP="00C45FFD">
            <w:pPr>
              <w:jc w:val="both"/>
            </w:pPr>
            <w:r w:rsidRPr="00C45FFD">
              <w:t>- evidence majetku prodejny</w:t>
            </w:r>
          </w:p>
          <w:p w14:paraId="6719CE18" w14:textId="77777777" w:rsidR="004C1D90" w:rsidRPr="00C45FFD" w:rsidRDefault="004C1D90" w:rsidP="00C45FFD">
            <w:pPr>
              <w:jc w:val="both"/>
            </w:pPr>
            <w:r w:rsidRPr="00C45FFD">
              <w:t>- náklady, výnosy a hospodářský výsledek</w:t>
            </w:r>
          </w:p>
          <w:p w14:paraId="64044B8E" w14:textId="77777777" w:rsidR="004C1D90" w:rsidRPr="00C45FFD" w:rsidRDefault="004C1D90" w:rsidP="00C45FFD">
            <w:pPr>
              <w:jc w:val="both"/>
            </w:pPr>
            <w:r w:rsidRPr="00C45FFD">
              <w:t>- vlastní a cizí zdroje financování majetku</w:t>
            </w:r>
          </w:p>
        </w:tc>
        <w:tc>
          <w:tcPr>
            <w:tcW w:w="992" w:type="dxa"/>
          </w:tcPr>
          <w:p w14:paraId="13D36273" w14:textId="77777777" w:rsidR="004C1D90" w:rsidRPr="0060668B" w:rsidRDefault="004C1D90" w:rsidP="0060668B">
            <w:pPr>
              <w:jc w:val="center"/>
              <w:rPr>
                <w:rFonts w:eastAsia="Calibri" w:cs="Arial"/>
                <w:b/>
              </w:rPr>
            </w:pPr>
            <w:r w:rsidRPr="0060668B">
              <w:rPr>
                <w:rFonts w:eastAsia="Calibri" w:cs="Arial"/>
                <w:b/>
              </w:rPr>
              <w:t>10</w:t>
            </w:r>
          </w:p>
        </w:tc>
      </w:tr>
      <w:tr w:rsidR="004C1D90" w:rsidRPr="00C45FFD" w14:paraId="18494510" w14:textId="77777777" w:rsidTr="00C45FFD">
        <w:tc>
          <w:tcPr>
            <w:tcW w:w="4757" w:type="dxa"/>
          </w:tcPr>
          <w:p w14:paraId="28BBE681" w14:textId="77777777" w:rsidR="004C1D90" w:rsidRPr="0060668B" w:rsidRDefault="004C1D90" w:rsidP="00C45FFD">
            <w:pPr>
              <w:jc w:val="both"/>
              <w:rPr>
                <w:rFonts w:eastAsia="Calibri"/>
              </w:rPr>
            </w:pPr>
            <w:r w:rsidRPr="00C45FFD">
              <w:rPr>
                <w:rFonts w:eastAsia="Calibri"/>
              </w:rPr>
              <w:t xml:space="preserve">- vyjmenuje a </w:t>
            </w:r>
            <w:proofErr w:type="gramStart"/>
            <w:r w:rsidRPr="00C45FFD">
              <w:rPr>
                <w:rFonts w:eastAsia="Calibri"/>
              </w:rPr>
              <w:t>určí</w:t>
            </w:r>
            <w:proofErr w:type="gramEnd"/>
            <w:r w:rsidRPr="00C45FFD">
              <w:rPr>
                <w:rFonts w:eastAsia="Calibri"/>
              </w:rPr>
              <w:t xml:space="preserve"> náležitosti účetního a</w:t>
            </w:r>
            <w:r w:rsidR="00CF57D4">
              <w:rPr>
                <w:rFonts w:eastAsia="Calibri"/>
              </w:rPr>
              <w:t> </w:t>
            </w:r>
            <w:r w:rsidRPr="00C45FFD">
              <w:rPr>
                <w:rFonts w:eastAsia="Calibri"/>
              </w:rPr>
              <w:t>daňového</w:t>
            </w:r>
            <w:r w:rsidR="0060668B">
              <w:rPr>
                <w:rFonts w:eastAsia="Calibri"/>
              </w:rPr>
              <w:t xml:space="preserve"> </w:t>
            </w:r>
            <w:r w:rsidRPr="00C45FFD">
              <w:rPr>
                <w:rFonts w:eastAsia="Calibri"/>
              </w:rPr>
              <w:t>dokladu</w:t>
            </w:r>
          </w:p>
          <w:p w14:paraId="4B86BB34" w14:textId="77777777" w:rsidR="004C1D90" w:rsidRPr="0060668B" w:rsidRDefault="004C1D90" w:rsidP="00C45FFD">
            <w:pPr>
              <w:jc w:val="both"/>
              <w:rPr>
                <w:rFonts w:eastAsia="Calibri"/>
              </w:rPr>
            </w:pPr>
            <w:r w:rsidRPr="00C45FFD">
              <w:rPr>
                <w:rFonts w:eastAsia="Calibri"/>
              </w:rPr>
              <w:t>- rozliší a vyhotoví jednotlivé účetní a</w:t>
            </w:r>
            <w:r w:rsidR="00CF57D4">
              <w:rPr>
                <w:rFonts w:eastAsia="Calibri"/>
              </w:rPr>
              <w:t> </w:t>
            </w:r>
            <w:proofErr w:type="gramStart"/>
            <w:r w:rsidRPr="00C45FFD">
              <w:rPr>
                <w:rFonts w:eastAsia="Calibri"/>
              </w:rPr>
              <w:t>daňové  doklady</w:t>
            </w:r>
            <w:proofErr w:type="gramEnd"/>
            <w:r w:rsidRPr="00C45FFD">
              <w:rPr>
                <w:rFonts w:eastAsia="Calibri"/>
              </w:rPr>
              <w:t xml:space="preserve"> </w:t>
            </w:r>
          </w:p>
          <w:p w14:paraId="0AC899A7" w14:textId="77777777" w:rsidR="004C1D90" w:rsidRPr="00C45FFD" w:rsidRDefault="004C1D90" w:rsidP="00C45FFD">
            <w:pPr>
              <w:jc w:val="both"/>
              <w:rPr>
                <w:rFonts w:cs="Arial"/>
              </w:rPr>
            </w:pPr>
            <w:r w:rsidRPr="00C45FFD">
              <w:rPr>
                <w:rFonts w:eastAsia="Calibri"/>
              </w:rPr>
              <w:t>- provede kontrolu dokladu a následnou opravu</w:t>
            </w:r>
          </w:p>
          <w:p w14:paraId="4CBB5463" w14:textId="77777777" w:rsidR="004C1D90" w:rsidRPr="00C45FFD" w:rsidRDefault="004C1D90" w:rsidP="00C45FFD">
            <w:pPr>
              <w:jc w:val="both"/>
              <w:rPr>
                <w:rFonts w:cs="Arial"/>
              </w:rPr>
            </w:pPr>
            <w:r w:rsidRPr="00C45FFD">
              <w:rPr>
                <w:rFonts w:eastAsia="Calibri"/>
              </w:rPr>
              <w:t>- komentuje postup oběhu dokladů v podniku</w:t>
            </w:r>
          </w:p>
          <w:p w14:paraId="49A1470F" w14:textId="77777777" w:rsidR="004C1D90" w:rsidRPr="00C45FFD" w:rsidRDefault="004C1D90" w:rsidP="00C45FFD">
            <w:pPr>
              <w:jc w:val="both"/>
              <w:rPr>
                <w:rFonts w:cs="Arial"/>
              </w:rPr>
            </w:pPr>
            <w:r w:rsidRPr="00C45FFD">
              <w:rPr>
                <w:rFonts w:eastAsia="Calibri"/>
              </w:rPr>
              <w:t>- objasní evidenci jednotlivých dokladů</w:t>
            </w:r>
          </w:p>
        </w:tc>
        <w:tc>
          <w:tcPr>
            <w:tcW w:w="3997" w:type="dxa"/>
          </w:tcPr>
          <w:p w14:paraId="4B2FF645" w14:textId="77777777" w:rsidR="004C1D90" w:rsidRPr="00C45FFD" w:rsidRDefault="004C1D90" w:rsidP="00C45FFD">
            <w:pPr>
              <w:jc w:val="both"/>
              <w:rPr>
                <w:b/>
                <w:bCs/>
              </w:rPr>
            </w:pPr>
            <w:r w:rsidRPr="00C45FFD">
              <w:rPr>
                <w:b/>
                <w:bCs/>
              </w:rPr>
              <w:t>3. Daňové a účetní doklady</w:t>
            </w:r>
          </w:p>
          <w:p w14:paraId="0A079D85" w14:textId="77777777" w:rsidR="004C1D90" w:rsidRPr="00C45FFD" w:rsidRDefault="004C1D90" w:rsidP="00C45FFD">
            <w:pPr>
              <w:jc w:val="both"/>
            </w:pPr>
            <w:r w:rsidRPr="00C45FFD">
              <w:t>- druhy a členění účetních a</w:t>
            </w:r>
            <w:r w:rsidR="00CF57D4">
              <w:t> </w:t>
            </w:r>
            <w:r w:rsidRPr="00C45FFD">
              <w:t>daňových dokladů</w:t>
            </w:r>
          </w:p>
          <w:p w14:paraId="6132B2BC" w14:textId="77777777" w:rsidR="004C1D90" w:rsidRPr="00C45FFD" w:rsidRDefault="004C1D90" w:rsidP="00C45FFD">
            <w:pPr>
              <w:autoSpaceDE w:val="0"/>
              <w:autoSpaceDN w:val="0"/>
              <w:adjustRightInd w:val="0"/>
              <w:jc w:val="both"/>
            </w:pPr>
            <w:r w:rsidRPr="00C45FFD">
              <w:t xml:space="preserve">- náležitosti účetních a daňových dokladů </w:t>
            </w:r>
          </w:p>
          <w:p w14:paraId="70FFB1B5" w14:textId="77777777" w:rsidR="004C1D90" w:rsidRPr="00C45FFD" w:rsidRDefault="004C1D90" w:rsidP="00C45FFD">
            <w:pPr>
              <w:autoSpaceDE w:val="0"/>
              <w:autoSpaceDN w:val="0"/>
              <w:adjustRightInd w:val="0"/>
              <w:jc w:val="both"/>
            </w:pPr>
            <w:r w:rsidRPr="00C45FFD">
              <w:t>- vyhotovování účetních dokladů</w:t>
            </w:r>
          </w:p>
          <w:p w14:paraId="1C515DAC" w14:textId="77777777" w:rsidR="004C1D90" w:rsidRPr="00C45FFD" w:rsidRDefault="004C1D90" w:rsidP="00C45FFD">
            <w:pPr>
              <w:autoSpaceDE w:val="0"/>
              <w:autoSpaceDN w:val="0"/>
              <w:adjustRightInd w:val="0"/>
              <w:jc w:val="both"/>
            </w:pPr>
            <w:r w:rsidRPr="00C45FFD">
              <w:t>- oběh účetních dokladů</w:t>
            </w:r>
          </w:p>
          <w:p w14:paraId="78835F21" w14:textId="77777777" w:rsidR="004C1D90" w:rsidRPr="00C45FFD" w:rsidRDefault="004C1D90" w:rsidP="00C45FFD">
            <w:pPr>
              <w:autoSpaceDE w:val="0"/>
              <w:autoSpaceDN w:val="0"/>
              <w:adjustRightInd w:val="0"/>
              <w:jc w:val="both"/>
            </w:pPr>
            <w:r w:rsidRPr="00C45FFD">
              <w:t>- evidence, archivace a skartace dokladů</w:t>
            </w:r>
          </w:p>
        </w:tc>
        <w:tc>
          <w:tcPr>
            <w:tcW w:w="992" w:type="dxa"/>
          </w:tcPr>
          <w:p w14:paraId="62E57869" w14:textId="77777777" w:rsidR="004C1D90" w:rsidRPr="0060668B" w:rsidRDefault="004C1D90" w:rsidP="0060668B">
            <w:pPr>
              <w:jc w:val="center"/>
              <w:rPr>
                <w:rFonts w:eastAsia="Calibri" w:cs="Arial"/>
                <w:b/>
              </w:rPr>
            </w:pPr>
            <w:r w:rsidRPr="0060668B">
              <w:rPr>
                <w:rFonts w:eastAsia="Calibri" w:cs="Arial"/>
                <w:b/>
              </w:rPr>
              <w:t>2</w:t>
            </w:r>
          </w:p>
        </w:tc>
      </w:tr>
      <w:tr w:rsidR="004C1D90" w:rsidRPr="00C45FFD" w14:paraId="6766CA3A" w14:textId="77777777" w:rsidTr="00C45FFD">
        <w:trPr>
          <w:trHeight w:val="1575"/>
        </w:trPr>
        <w:tc>
          <w:tcPr>
            <w:tcW w:w="4757" w:type="dxa"/>
          </w:tcPr>
          <w:p w14:paraId="4DEB4663" w14:textId="77777777" w:rsidR="004C1D90" w:rsidRPr="00C45FFD" w:rsidRDefault="004C1D90" w:rsidP="00C45FFD">
            <w:pPr>
              <w:jc w:val="both"/>
              <w:rPr>
                <w:rFonts w:cs="Arial"/>
              </w:rPr>
            </w:pPr>
            <w:r w:rsidRPr="00C45FFD">
              <w:rPr>
                <w:rFonts w:eastAsia="Calibri"/>
              </w:rPr>
              <w:t>- vysvětlí zásady vedení daňové evidence</w:t>
            </w:r>
          </w:p>
          <w:p w14:paraId="55F81A0E" w14:textId="77777777" w:rsidR="004C1D90" w:rsidRPr="00C45FFD" w:rsidRDefault="004C1D90" w:rsidP="00C45FFD">
            <w:pPr>
              <w:jc w:val="both"/>
              <w:rPr>
                <w:rFonts w:eastAsia="Calibri"/>
              </w:rPr>
            </w:pPr>
            <w:r w:rsidRPr="00C45FFD">
              <w:rPr>
                <w:rFonts w:eastAsia="Calibri"/>
              </w:rPr>
              <w:t>- uvede příjmy a výdaje ovlivňující a</w:t>
            </w:r>
            <w:r w:rsidR="00CF57D4">
              <w:rPr>
                <w:rFonts w:eastAsia="Calibri"/>
              </w:rPr>
              <w:t> </w:t>
            </w:r>
            <w:r w:rsidRPr="00C45FFD">
              <w:rPr>
                <w:rFonts w:eastAsia="Calibri"/>
              </w:rPr>
              <w:t>neovlivňující základ daně</w:t>
            </w:r>
          </w:p>
          <w:p w14:paraId="2A0C7FFA" w14:textId="77777777" w:rsidR="004C1D90" w:rsidRPr="0060668B" w:rsidRDefault="004C1D90" w:rsidP="00C45FFD">
            <w:pPr>
              <w:jc w:val="both"/>
              <w:rPr>
                <w:rFonts w:eastAsia="Calibri"/>
              </w:rPr>
            </w:pPr>
            <w:r w:rsidRPr="00C45FFD">
              <w:rPr>
                <w:rFonts w:eastAsia="Calibri"/>
              </w:rPr>
              <w:t>- vyjmenuje a charakterizuje jednotlivé evidenční</w:t>
            </w:r>
            <w:r w:rsidR="0060668B">
              <w:rPr>
                <w:rFonts w:eastAsia="Calibri"/>
              </w:rPr>
              <w:t xml:space="preserve"> </w:t>
            </w:r>
            <w:r w:rsidRPr="00C45FFD">
              <w:rPr>
                <w:rFonts w:eastAsia="Calibri"/>
              </w:rPr>
              <w:t>knihy pro vedení daňové evidence</w:t>
            </w:r>
          </w:p>
          <w:p w14:paraId="3C965B15" w14:textId="77777777" w:rsidR="004C1D90" w:rsidRPr="00C45FFD" w:rsidRDefault="004C1D90" w:rsidP="00C45FFD">
            <w:pPr>
              <w:jc w:val="both"/>
              <w:rPr>
                <w:rFonts w:cs="Arial"/>
              </w:rPr>
            </w:pPr>
            <w:r w:rsidRPr="00C45FFD">
              <w:rPr>
                <w:rFonts w:eastAsia="Calibri"/>
              </w:rPr>
              <w:t>- vede daňovou evidenci v deníku příjmů a</w:t>
            </w:r>
            <w:r w:rsidR="00CF57D4">
              <w:rPr>
                <w:rFonts w:eastAsia="Calibri"/>
              </w:rPr>
              <w:t> </w:t>
            </w:r>
            <w:r w:rsidRPr="00C45FFD">
              <w:rPr>
                <w:rFonts w:eastAsia="Calibri"/>
              </w:rPr>
              <w:t>výdajů</w:t>
            </w:r>
          </w:p>
          <w:p w14:paraId="6F31167C" w14:textId="77777777" w:rsidR="004C1D90" w:rsidRPr="00C45FFD" w:rsidRDefault="004C1D90" w:rsidP="00C45FFD">
            <w:pPr>
              <w:jc w:val="both"/>
              <w:rPr>
                <w:rFonts w:cs="Arial"/>
              </w:rPr>
            </w:pPr>
            <w:r w:rsidRPr="00C45FFD">
              <w:rPr>
                <w:rFonts w:eastAsia="Calibri"/>
              </w:rPr>
              <w:t>- vysvětlí pojem průběžná položka</w:t>
            </w:r>
          </w:p>
          <w:p w14:paraId="4938756D" w14:textId="77777777" w:rsidR="004C1D90" w:rsidRPr="0060668B" w:rsidRDefault="004C1D90" w:rsidP="00C45FFD">
            <w:pPr>
              <w:jc w:val="both"/>
              <w:rPr>
                <w:rFonts w:eastAsia="Calibri"/>
              </w:rPr>
            </w:pPr>
            <w:r w:rsidRPr="00C45FFD">
              <w:rPr>
                <w:rFonts w:eastAsia="Calibri"/>
              </w:rPr>
              <w:lastRenderedPageBreak/>
              <w:t>- vysvětlí, proč je pro podnikatele výhodné být plátcem DPH a jeho podstatu</w:t>
            </w:r>
          </w:p>
          <w:p w14:paraId="15FDC379" w14:textId="77777777" w:rsidR="004C1D90" w:rsidRPr="00C45FFD" w:rsidRDefault="004C1D90" w:rsidP="00C45FFD">
            <w:pPr>
              <w:jc w:val="both"/>
              <w:rPr>
                <w:rFonts w:cs="Arial"/>
              </w:rPr>
            </w:pPr>
            <w:r w:rsidRPr="00C45FFD">
              <w:rPr>
                <w:rFonts w:eastAsia="Calibri"/>
              </w:rPr>
              <w:t>- vyjmenuje současné sazby DPH</w:t>
            </w:r>
          </w:p>
          <w:p w14:paraId="4340A983" w14:textId="77777777" w:rsidR="004C1D90" w:rsidRPr="00C45FFD" w:rsidRDefault="004C1D90" w:rsidP="00C45FFD">
            <w:pPr>
              <w:jc w:val="both"/>
              <w:rPr>
                <w:rFonts w:cs="Arial"/>
              </w:rPr>
            </w:pPr>
            <w:r w:rsidRPr="00C45FFD">
              <w:rPr>
                <w:rFonts w:cs="Arial"/>
              </w:rPr>
              <w:t>- vypočítá základ daně a daň z příjmu podnikatele</w:t>
            </w:r>
          </w:p>
          <w:p w14:paraId="22B3D50B" w14:textId="77777777" w:rsidR="004C1D90" w:rsidRPr="00C45FFD" w:rsidRDefault="004C1D90" w:rsidP="00C45FFD">
            <w:pPr>
              <w:jc w:val="both"/>
              <w:rPr>
                <w:rFonts w:cs="Arial"/>
              </w:rPr>
            </w:pPr>
            <w:r w:rsidRPr="00C45FFD">
              <w:rPr>
                <w:rFonts w:eastAsia="Calibri"/>
              </w:rPr>
              <w:t xml:space="preserve">- vyhotoví zjednodušené daňové přiznání </w:t>
            </w:r>
          </w:p>
          <w:p w14:paraId="6800C14A" w14:textId="77777777" w:rsidR="004C1D90" w:rsidRPr="00C45FFD" w:rsidRDefault="004C1D90" w:rsidP="00C45FFD">
            <w:pPr>
              <w:jc w:val="both"/>
              <w:rPr>
                <w:rFonts w:cs="Arial"/>
              </w:rPr>
            </w:pPr>
          </w:p>
        </w:tc>
        <w:tc>
          <w:tcPr>
            <w:tcW w:w="3997" w:type="dxa"/>
          </w:tcPr>
          <w:p w14:paraId="000419DD" w14:textId="77777777" w:rsidR="004C1D90" w:rsidRPr="00C45FFD" w:rsidRDefault="004C1D90" w:rsidP="00C45FFD">
            <w:pPr>
              <w:jc w:val="both"/>
              <w:rPr>
                <w:b/>
                <w:bCs/>
              </w:rPr>
            </w:pPr>
            <w:r w:rsidRPr="00C45FFD">
              <w:rPr>
                <w:b/>
                <w:bCs/>
              </w:rPr>
              <w:lastRenderedPageBreak/>
              <w:t>4. Deník příjmů a výdajů pro neplátce i plátce DPH</w:t>
            </w:r>
          </w:p>
          <w:p w14:paraId="3860EEEE" w14:textId="77777777" w:rsidR="004C1D90" w:rsidRPr="00C45FFD" w:rsidRDefault="004C1D90" w:rsidP="00C45FFD">
            <w:pPr>
              <w:jc w:val="both"/>
            </w:pPr>
            <w:r w:rsidRPr="00C45FFD">
              <w:t>- formy a metody zpracování deníku příjmů</w:t>
            </w:r>
            <w:r w:rsidR="0060668B">
              <w:t xml:space="preserve"> </w:t>
            </w:r>
            <w:r w:rsidRPr="00C45FFD">
              <w:t>a výdajů</w:t>
            </w:r>
          </w:p>
          <w:p w14:paraId="79BAEA6A" w14:textId="77777777" w:rsidR="004C1D90" w:rsidRPr="00C45FFD" w:rsidRDefault="004C1D90" w:rsidP="00C45FFD">
            <w:pPr>
              <w:jc w:val="both"/>
            </w:pPr>
            <w:r w:rsidRPr="00C45FFD">
              <w:t>- zásady a vedení daňové evidence</w:t>
            </w:r>
          </w:p>
          <w:p w14:paraId="12BFD6ED" w14:textId="77777777" w:rsidR="004C1D90" w:rsidRPr="00C45FFD" w:rsidRDefault="004C1D90" w:rsidP="00C45FFD">
            <w:pPr>
              <w:jc w:val="both"/>
            </w:pPr>
            <w:r w:rsidRPr="00C45FFD">
              <w:t>- členění příjmů a výdajů podle způsobu placení</w:t>
            </w:r>
          </w:p>
          <w:p w14:paraId="64A503A8" w14:textId="77777777" w:rsidR="004C1D90" w:rsidRPr="00C45FFD" w:rsidRDefault="004C1D90" w:rsidP="00C45FFD">
            <w:pPr>
              <w:jc w:val="both"/>
            </w:pPr>
            <w:r w:rsidRPr="00C45FFD">
              <w:lastRenderedPageBreak/>
              <w:t>- členění příjmů a výdajů podle vlivu na základ daně z příjmu</w:t>
            </w:r>
          </w:p>
          <w:p w14:paraId="298A41C3" w14:textId="77777777" w:rsidR="004C1D90" w:rsidRPr="00C45FFD" w:rsidRDefault="004C1D90" w:rsidP="00C45FFD">
            <w:pPr>
              <w:jc w:val="both"/>
            </w:pPr>
            <w:r w:rsidRPr="00C45FFD">
              <w:t>- evidenční knihy v daňové evidenci</w:t>
            </w:r>
          </w:p>
          <w:p w14:paraId="3809A7BD" w14:textId="77777777" w:rsidR="004C1D90" w:rsidRPr="00C45FFD" w:rsidRDefault="004C1D90" w:rsidP="00C45FFD">
            <w:pPr>
              <w:jc w:val="both"/>
            </w:pPr>
            <w:r w:rsidRPr="00C45FFD">
              <w:t>- zápisy v deníku příjmů a výdajů</w:t>
            </w:r>
          </w:p>
          <w:p w14:paraId="6574C597" w14:textId="77777777" w:rsidR="004C1D90" w:rsidRPr="00C45FFD" w:rsidRDefault="004C1D90" w:rsidP="00C45FFD">
            <w:pPr>
              <w:jc w:val="both"/>
            </w:pPr>
            <w:r w:rsidRPr="00C45FFD">
              <w:t>- průběžné položky a jejich funkce</w:t>
            </w:r>
          </w:p>
          <w:p w14:paraId="4BCD1A15" w14:textId="77777777" w:rsidR="004C1D90" w:rsidRPr="00C45FFD" w:rsidRDefault="004C1D90" w:rsidP="00C45FFD">
            <w:pPr>
              <w:jc w:val="both"/>
            </w:pPr>
            <w:r w:rsidRPr="00C45FFD">
              <w:t>- uzavření deníku příjmů a výdajů</w:t>
            </w:r>
          </w:p>
          <w:p w14:paraId="166E6482" w14:textId="77777777" w:rsidR="004C1D90" w:rsidRPr="00C45FFD" w:rsidRDefault="004C1D90" w:rsidP="00C45FFD">
            <w:pPr>
              <w:jc w:val="both"/>
            </w:pPr>
            <w:r w:rsidRPr="00C45FFD">
              <w:t>- výpočet základu pro daň z příjmu</w:t>
            </w:r>
          </w:p>
          <w:p w14:paraId="241290A4" w14:textId="77777777" w:rsidR="004C1D90" w:rsidRPr="00C45FFD" w:rsidRDefault="004C1D90" w:rsidP="00C45FFD">
            <w:pPr>
              <w:jc w:val="both"/>
            </w:pPr>
            <w:r w:rsidRPr="00C45FFD">
              <w:t>- zákon o DPH-předmět, sazby, výpočet</w:t>
            </w:r>
          </w:p>
          <w:p w14:paraId="7743AD01" w14:textId="77777777" w:rsidR="004C1D90" w:rsidRPr="00C45FFD" w:rsidRDefault="004C1D90" w:rsidP="00C45FFD">
            <w:pPr>
              <w:jc w:val="both"/>
            </w:pPr>
            <w:r w:rsidRPr="00C45FFD">
              <w:t>- daňové přiznání fyzických osob</w:t>
            </w:r>
          </w:p>
          <w:p w14:paraId="7A50FFDD" w14:textId="77777777" w:rsidR="004C1D90" w:rsidRPr="00C45FFD" w:rsidRDefault="004C1D90" w:rsidP="00C45FFD">
            <w:pPr>
              <w:jc w:val="both"/>
            </w:pPr>
            <w:r w:rsidRPr="00C45FFD">
              <w:t>- ostatní evidence podle potřeb podnikatele</w:t>
            </w:r>
          </w:p>
        </w:tc>
        <w:tc>
          <w:tcPr>
            <w:tcW w:w="992" w:type="dxa"/>
          </w:tcPr>
          <w:p w14:paraId="1074AEE9" w14:textId="77777777" w:rsidR="004C1D90" w:rsidRPr="0060668B" w:rsidRDefault="004C1D90" w:rsidP="0060668B">
            <w:pPr>
              <w:jc w:val="center"/>
              <w:rPr>
                <w:rFonts w:eastAsia="Calibri" w:cs="Arial"/>
                <w:b/>
              </w:rPr>
            </w:pPr>
            <w:r w:rsidRPr="0060668B">
              <w:rPr>
                <w:rFonts w:eastAsia="Calibri" w:cs="Arial"/>
                <w:b/>
              </w:rPr>
              <w:lastRenderedPageBreak/>
              <w:t>14</w:t>
            </w:r>
          </w:p>
        </w:tc>
      </w:tr>
    </w:tbl>
    <w:p w14:paraId="6D690C01" w14:textId="77777777" w:rsidR="004C1D90" w:rsidRDefault="004C1D90" w:rsidP="004C1D90"/>
    <w:p w14:paraId="71FE62A5" w14:textId="77777777" w:rsidR="00812347" w:rsidRPr="001B2544" w:rsidRDefault="004C1D90" w:rsidP="004C1D90">
      <w:pPr>
        <w:widowControl w:val="0"/>
        <w:autoSpaceDE w:val="0"/>
        <w:autoSpaceDN w:val="0"/>
        <w:adjustRightInd w:val="0"/>
        <w:snapToGrid w:val="0"/>
        <w:jc w:val="center"/>
        <w:rPr>
          <w:rFonts w:cs="Arial"/>
          <w:b/>
          <w:color w:val="000000"/>
          <w:sz w:val="28"/>
          <w:szCs w:val="28"/>
        </w:rPr>
        <w:sectPr w:rsidR="00812347" w:rsidRPr="001B2544">
          <w:pgSz w:w="11906" w:h="16838" w:code="9"/>
          <w:pgMar w:top="1418" w:right="1106" w:bottom="1418" w:left="1418" w:header="709" w:footer="709" w:gutter="0"/>
          <w:cols w:space="708"/>
          <w:docGrid w:linePitch="360"/>
        </w:sectPr>
      </w:pPr>
      <w:r w:rsidRPr="001B2544">
        <w:rPr>
          <w:rFonts w:cs="Arial"/>
          <w:b/>
          <w:color w:val="000000"/>
          <w:sz w:val="28"/>
          <w:szCs w:val="28"/>
        </w:rPr>
        <w:t xml:space="preserve"> </w:t>
      </w:r>
    </w:p>
    <w:p w14:paraId="471B3D84" w14:textId="77777777" w:rsidR="00607184" w:rsidRPr="00607184" w:rsidRDefault="00607184" w:rsidP="004B34FE">
      <w:pPr>
        <w:pStyle w:val="Nzev"/>
        <w:rPr>
          <w:sz w:val="28"/>
        </w:rPr>
      </w:pPr>
      <w:r w:rsidRPr="00607184">
        <w:rPr>
          <w:sz w:val="28"/>
        </w:rPr>
        <w:lastRenderedPageBreak/>
        <w:t>Učební osnova předmětu</w:t>
      </w:r>
    </w:p>
    <w:p w14:paraId="7B13C83E" w14:textId="77777777" w:rsidR="00607184" w:rsidRPr="00607184" w:rsidRDefault="00607184" w:rsidP="00CF57D4">
      <w:pPr>
        <w:pStyle w:val="Nadpis2"/>
        <w:jc w:val="center"/>
        <w:rPr>
          <w:szCs w:val="20"/>
        </w:rPr>
      </w:pPr>
      <w:bookmarkStart w:id="262" w:name="_Toc527044702"/>
      <w:bookmarkStart w:id="263" w:name="_Toc527046005"/>
      <w:bookmarkStart w:id="264" w:name="_Toc527046712"/>
      <w:bookmarkStart w:id="265" w:name="_Toc106784817"/>
      <w:bookmarkStart w:id="266" w:name="_Toc106784934"/>
      <w:bookmarkStart w:id="267" w:name="_Toc107580250"/>
      <w:r w:rsidRPr="00607184">
        <w:t>BIOLOGIE A EKOLOGIE</w:t>
      </w:r>
      <w:bookmarkEnd w:id="262"/>
      <w:bookmarkEnd w:id="263"/>
      <w:bookmarkEnd w:id="264"/>
      <w:bookmarkEnd w:id="265"/>
      <w:bookmarkEnd w:id="266"/>
      <w:bookmarkEnd w:id="267"/>
    </w:p>
    <w:p w14:paraId="40F5E3D1"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343194FB" w14:textId="77777777" w:rsidR="00607184" w:rsidRPr="00607184" w:rsidRDefault="00607184" w:rsidP="00607184">
      <w:pPr>
        <w:jc w:val="center"/>
        <w:rPr>
          <w:b/>
        </w:rPr>
      </w:pPr>
    </w:p>
    <w:p w14:paraId="6D2D22AB" w14:textId="77777777" w:rsidR="00CF57D4" w:rsidRPr="001B2544" w:rsidRDefault="00CF57D4" w:rsidP="00CF57D4">
      <w:pPr>
        <w:widowControl w:val="0"/>
        <w:autoSpaceDE w:val="0"/>
        <w:autoSpaceDN w:val="0"/>
        <w:adjustRightInd w:val="0"/>
        <w:snapToGrid w:val="0"/>
        <w:rPr>
          <w:rFonts w:cs="Arial"/>
          <w:b/>
          <w:color w:val="000000"/>
        </w:rPr>
      </w:pPr>
      <w:r w:rsidRPr="001B2544">
        <w:rPr>
          <w:rFonts w:cs="Arial"/>
          <w:b/>
          <w:color w:val="000000"/>
        </w:rPr>
        <w:t>Pojetí</w:t>
      </w:r>
      <w:r>
        <w:rPr>
          <w:rFonts w:cs="Arial"/>
          <w:b/>
          <w:color w:val="000000"/>
        </w:rPr>
        <w:t xml:space="preserve"> vyučovacího</w:t>
      </w:r>
      <w:r w:rsidRPr="001B2544">
        <w:rPr>
          <w:rFonts w:cs="Arial"/>
          <w:b/>
          <w:color w:val="000000"/>
        </w:rPr>
        <w:t xml:space="preserve"> předmětu </w:t>
      </w:r>
    </w:p>
    <w:p w14:paraId="7797F0E1" w14:textId="77777777" w:rsidR="00607184" w:rsidRPr="00607184" w:rsidRDefault="00607184" w:rsidP="00607184">
      <w:pPr>
        <w:widowControl w:val="0"/>
        <w:autoSpaceDE w:val="0"/>
        <w:autoSpaceDN w:val="0"/>
        <w:adjustRightInd w:val="0"/>
        <w:snapToGrid w:val="0"/>
        <w:jc w:val="both"/>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607184" w:rsidRPr="00CF57D4" w14:paraId="5367CB0F" w14:textId="77777777" w:rsidTr="00BC5FBB">
        <w:tc>
          <w:tcPr>
            <w:tcW w:w="0" w:type="auto"/>
          </w:tcPr>
          <w:p w14:paraId="1B00E432"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Cíl předmětu:</w:t>
            </w:r>
          </w:p>
        </w:tc>
        <w:tc>
          <w:tcPr>
            <w:tcW w:w="6710" w:type="dxa"/>
          </w:tcPr>
          <w:p w14:paraId="0C3F20C4"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Tento předmět usiluje o pochopení zákonitostí živé přírody, ke </w:t>
            </w:r>
            <w:r w:rsidR="00AB5C11" w:rsidRPr="00CF57D4">
              <w:rPr>
                <w:rFonts w:cs="TimesNewRoman"/>
              </w:rPr>
              <w:t xml:space="preserve">které </w:t>
            </w:r>
            <w:proofErr w:type="gramStart"/>
            <w:r w:rsidR="00AB5C11" w:rsidRPr="00CF57D4">
              <w:rPr>
                <w:rFonts w:cs="TimesNewRoman"/>
              </w:rPr>
              <w:t>patří</w:t>
            </w:r>
            <w:proofErr w:type="gramEnd"/>
            <w:r w:rsidR="00AB5C11" w:rsidRPr="00CF57D4">
              <w:rPr>
                <w:rFonts w:cs="TimesNewRoman"/>
              </w:rPr>
              <w:t xml:space="preserve"> i člověk. </w:t>
            </w:r>
            <w:r w:rsidRPr="00CF57D4">
              <w:rPr>
                <w:rFonts w:cs="TimesNewRoman"/>
              </w:rPr>
              <w:t>Směřuje k pochopení a respektování přírody jako celku. Usiluje nejen o osvojení vědomostí a dovedností, ale i</w:t>
            </w:r>
            <w:r w:rsidR="00CF57D4">
              <w:rPr>
                <w:rFonts w:cs="TimesNewRoman"/>
              </w:rPr>
              <w:t> </w:t>
            </w:r>
            <w:r w:rsidRPr="00CF57D4">
              <w:rPr>
                <w:rFonts w:cs="TimesNewRoman"/>
              </w:rPr>
              <w:t>k</w:t>
            </w:r>
            <w:r w:rsidR="00CF57D4">
              <w:rPr>
                <w:rFonts w:cs="TimesNewRoman"/>
              </w:rPr>
              <w:t> </w:t>
            </w:r>
            <w:r w:rsidRPr="00CF57D4">
              <w:rPr>
                <w:rFonts w:cs="TimesNewRoman"/>
              </w:rPr>
              <w:t>formování vztahu k přírodě a k její och</w:t>
            </w:r>
            <w:r w:rsidR="00AB5C11" w:rsidRPr="00CF57D4">
              <w:rPr>
                <w:rFonts w:cs="TimesNewRoman"/>
              </w:rPr>
              <w:t xml:space="preserve">raně. </w:t>
            </w:r>
            <w:r w:rsidRPr="00CF57D4">
              <w:rPr>
                <w:rFonts w:cs="TimesNewRoman"/>
              </w:rPr>
              <w:t xml:space="preserve">Znalosti z biologie </w:t>
            </w:r>
            <w:proofErr w:type="gramStart"/>
            <w:r w:rsidRPr="00CF57D4">
              <w:rPr>
                <w:rFonts w:cs="TimesNewRoman"/>
              </w:rPr>
              <w:t>patří</w:t>
            </w:r>
            <w:proofErr w:type="gramEnd"/>
            <w:r w:rsidRPr="00CF57D4">
              <w:rPr>
                <w:rFonts w:cs="TimesNewRoman"/>
              </w:rPr>
              <w:t xml:space="preserve"> k nezbytným předpokladům šetrného hospodař</w:t>
            </w:r>
            <w:r w:rsidR="00AB5C11" w:rsidRPr="00CF57D4">
              <w:rPr>
                <w:rFonts w:cs="TimesNewRoman"/>
              </w:rPr>
              <w:t>ení s</w:t>
            </w:r>
            <w:r w:rsidR="00CF57D4">
              <w:rPr>
                <w:rFonts w:cs="TimesNewRoman"/>
              </w:rPr>
              <w:t> </w:t>
            </w:r>
            <w:r w:rsidR="00AB5C11" w:rsidRPr="00CF57D4">
              <w:rPr>
                <w:rFonts w:cs="TimesNewRoman"/>
              </w:rPr>
              <w:t xml:space="preserve">přírodními zdroji, </w:t>
            </w:r>
            <w:r w:rsidRPr="00CF57D4">
              <w:rPr>
                <w:rFonts w:cs="TimesNewRoman"/>
              </w:rPr>
              <w:t xml:space="preserve">na kterých by mělo být pěstování rostlin založeno. Stejně tak se bez biologických základů není možné obejít při studiu příčin a průběhu nemocí </w:t>
            </w:r>
            <w:proofErr w:type="gramStart"/>
            <w:r w:rsidRPr="00CF57D4">
              <w:rPr>
                <w:rFonts w:cs="TimesNewRoman"/>
              </w:rPr>
              <w:t>rostlin  a</w:t>
            </w:r>
            <w:proofErr w:type="gramEnd"/>
            <w:r w:rsidRPr="00CF57D4">
              <w:rPr>
                <w:rFonts w:cs="TimesNewRoman"/>
              </w:rPr>
              <w:t xml:space="preserve"> živočichů.</w:t>
            </w:r>
          </w:p>
          <w:p w14:paraId="6CD8C76E"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Předmět </w:t>
            </w:r>
            <w:proofErr w:type="gramStart"/>
            <w:r w:rsidRPr="00CF57D4">
              <w:rPr>
                <w:rFonts w:cs="TimesNewRoman"/>
              </w:rPr>
              <w:t>vytváří</w:t>
            </w:r>
            <w:proofErr w:type="gramEnd"/>
            <w:r w:rsidRPr="00CF57D4">
              <w:rPr>
                <w:rFonts w:cs="TimesNewRoman"/>
              </w:rPr>
              <w:t xml:space="preserve"> předpoklady pro úspěšné zvládnutí předmětu zbožíznalství. Společně s předmětem tělesná výchova působí na osvojení zásad správného životního stylu. </w:t>
            </w:r>
          </w:p>
        </w:tc>
      </w:tr>
      <w:tr w:rsidR="00607184" w:rsidRPr="00CF57D4" w14:paraId="2788ED36" w14:textId="77777777" w:rsidTr="00BC5FBB">
        <w:tc>
          <w:tcPr>
            <w:tcW w:w="0" w:type="auto"/>
          </w:tcPr>
          <w:p w14:paraId="4FE5E147"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Charakteristika</w:t>
            </w:r>
          </w:p>
          <w:p w14:paraId="41005109"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učiva:</w:t>
            </w:r>
          </w:p>
        </w:tc>
        <w:tc>
          <w:tcPr>
            <w:tcW w:w="6710" w:type="dxa"/>
          </w:tcPr>
          <w:p w14:paraId="4431A3DB" w14:textId="77777777" w:rsidR="00CF57D4" w:rsidRDefault="00607184" w:rsidP="00CF57D4">
            <w:pPr>
              <w:autoSpaceDE w:val="0"/>
              <w:autoSpaceDN w:val="0"/>
              <w:adjustRightInd w:val="0"/>
              <w:jc w:val="both"/>
              <w:rPr>
                <w:rFonts w:cs="TimesNewRoman"/>
              </w:rPr>
            </w:pPr>
            <w:r w:rsidRPr="00CF57D4">
              <w:rPr>
                <w:rFonts w:cs="TimesNewRoman"/>
              </w:rPr>
              <w:t>Předmět vychovává žáky k trpělivé, systematické důsledné a</w:t>
            </w:r>
            <w:r w:rsidR="00CF57D4">
              <w:rPr>
                <w:rFonts w:cs="TimesNewRoman"/>
              </w:rPr>
              <w:t> </w:t>
            </w:r>
            <w:r w:rsidRPr="00CF57D4">
              <w:rPr>
                <w:rFonts w:cs="TimesNewRoman"/>
              </w:rPr>
              <w:t>přesné práci a k citlivému přístupu k životnímu prostředí.</w:t>
            </w:r>
          </w:p>
          <w:p w14:paraId="3F67DD61" w14:textId="77777777" w:rsidR="00607184" w:rsidRPr="00CF57D4" w:rsidRDefault="00607184" w:rsidP="00CF57D4">
            <w:pPr>
              <w:autoSpaceDE w:val="0"/>
              <w:autoSpaceDN w:val="0"/>
              <w:adjustRightInd w:val="0"/>
              <w:jc w:val="both"/>
              <w:rPr>
                <w:rFonts w:cs="TimesNewRoman"/>
                <w:b/>
                <w:bCs/>
              </w:rPr>
            </w:pPr>
            <w:r w:rsidRPr="00CF57D4">
              <w:rPr>
                <w:rFonts w:cs="TimesNewRoman"/>
                <w:b/>
                <w:bCs/>
              </w:rPr>
              <w:t>Výuka je zaměřena tak, aby žák</w:t>
            </w:r>
            <w:r w:rsidR="00CF57D4">
              <w:rPr>
                <w:rFonts w:cs="TimesNewRoman"/>
                <w:b/>
                <w:bCs/>
              </w:rPr>
              <w:t>:</w:t>
            </w:r>
          </w:p>
          <w:p w14:paraId="0EA49D65" w14:textId="77777777" w:rsidR="00607184" w:rsidRPr="00CF57D4" w:rsidRDefault="00607184" w:rsidP="00CF57D4">
            <w:pPr>
              <w:autoSpaceDE w:val="0"/>
              <w:autoSpaceDN w:val="0"/>
              <w:adjustRightInd w:val="0"/>
              <w:jc w:val="both"/>
              <w:rPr>
                <w:rFonts w:cs="TimesNewRoman"/>
              </w:rPr>
            </w:pPr>
            <w:r w:rsidRPr="00CF57D4">
              <w:rPr>
                <w:rFonts w:cs="TimesNewRoman"/>
              </w:rPr>
              <w:t>- dokázal aplikovat biologické a ekologické vědomosti a</w:t>
            </w:r>
            <w:r w:rsidR="00CF57D4">
              <w:rPr>
                <w:rFonts w:cs="TimesNewRoman"/>
              </w:rPr>
              <w:t> </w:t>
            </w:r>
            <w:r w:rsidRPr="00CF57D4">
              <w:rPr>
                <w:rFonts w:cs="TimesNewRoman"/>
              </w:rPr>
              <w:t>dovednosti na obor vzdělávání</w:t>
            </w:r>
          </w:p>
          <w:p w14:paraId="5C36E649" w14:textId="77777777" w:rsidR="00607184" w:rsidRPr="00CF57D4" w:rsidRDefault="00607184" w:rsidP="00CF57D4">
            <w:pPr>
              <w:autoSpaceDE w:val="0"/>
              <w:autoSpaceDN w:val="0"/>
              <w:adjustRightInd w:val="0"/>
              <w:jc w:val="both"/>
              <w:rPr>
                <w:rFonts w:cs="TimesNewRoman"/>
              </w:rPr>
            </w:pPr>
            <w:r w:rsidRPr="00CF57D4">
              <w:rPr>
                <w:rFonts w:cs="TimesNewRoman"/>
              </w:rPr>
              <w:t>- získal a prohloubil kladný vztah k přírodě</w:t>
            </w:r>
          </w:p>
          <w:p w14:paraId="412D5A02" w14:textId="77777777" w:rsidR="00607184" w:rsidRPr="00CF57D4" w:rsidRDefault="00607184" w:rsidP="00CF57D4">
            <w:pPr>
              <w:autoSpaceDE w:val="0"/>
              <w:autoSpaceDN w:val="0"/>
              <w:adjustRightInd w:val="0"/>
              <w:jc w:val="both"/>
              <w:rPr>
                <w:rFonts w:cs="TimesNewRoman"/>
              </w:rPr>
            </w:pPr>
            <w:r w:rsidRPr="00CF57D4">
              <w:rPr>
                <w:rFonts w:cs="TimesNewRoman"/>
              </w:rPr>
              <w:t>- uměl správně používat základní pojmy, popsat a do souvislostí uvést biologické jevy</w:t>
            </w:r>
          </w:p>
          <w:p w14:paraId="03E2D041" w14:textId="77777777" w:rsidR="00607184" w:rsidRPr="00CF57D4" w:rsidRDefault="00607184" w:rsidP="00CF57D4">
            <w:pPr>
              <w:autoSpaceDE w:val="0"/>
              <w:autoSpaceDN w:val="0"/>
              <w:adjustRightInd w:val="0"/>
              <w:jc w:val="both"/>
              <w:rPr>
                <w:rFonts w:cs="TimesNewRoman"/>
              </w:rPr>
            </w:pPr>
            <w:r w:rsidRPr="00CF57D4">
              <w:rPr>
                <w:rFonts w:cs="TimesNewRoman"/>
              </w:rPr>
              <w:t>- znal složení živých organismů</w:t>
            </w:r>
          </w:p>
          <w:p w14:paraId="2F5BF2B4" w14:textId="77777777" w:rsidR="00607184" w:rsidRPr="00CF57D4" w:rsidRDefault="00607184" w:rsidP="00CF57D4">
            <w:pPr>
              <w:autoSpaceDE w:val="0"/>
              <w:autoSpaceDN w:val="0"/>
              <w:adjustRightInd w:val="0"/>
              <w:jc w:val="both"/>
              <w:rPr>
                <w:rFonts w:cs="TimesNewRoman"/>
              </w:rPr>
            </w:pPr>
            <w:r w:rsidRPr="00CF57D4">
              <w:rPr>
                <w:rFonts w:cs="TimesNewRoman"/>
              </w:rPr>
              <w:t>- charakterizoval a poznal nejdůležitější zástupce hlavních skupin organismů</w:t>
            </w:r>
          </w:p>
          <w:p w14:paraId="757AB9DB" w14:textId="77777777" w:rsidR="00607184" w:rsidRPr="00CF57D4" w:rsidRDefault="00607184" w:rsidP="00CF57D4">
            <w:pPr>
              <w:autoSpaceDE w:val="0"/>
              <w:autoSpaceDN w:val="0"/>
              <w:adjustRightInd w:val="0"/>
              <w:jc w:val="both"/>
              <w:rPr>
                <w:rFonts w:cs="TimesNewRoman"/>
              </w:rPr>
            </w:pPr>
            <w:r w:rsidRPr="00CF57D4">
              <w:rPr>
                <w:rFonts w:cs="TimesNewRoman"/>
              </w:rPr>
              <w:t>- znal a dodržoval bezpečnostní a hygienická pravidla při práci s</w:t>
            </w:r>
            <w:r w:rsidR="00CF57D4">
              <w:rPr>
                <w:rFonts w:cs="TimesNewRoman"/>
              </w:rPr>
              <w:t> </w:t>
            </w:r>
            <w:r w:rsidRPr="00CF57D4">
              <w:rPr>
                <w:rFonts w:cs="TimesNewRoman"/>
              </w:rPr>
              <w:t>biologickým materiálem</w:t>
            </w:r>
          </w:p>
          <w:p w14:paraId="0038F7EE" w14:textId="77777777" w:rsidR="00607184" w:rsidRPr="00CF57D4" w:rsidRDefault="00607184" w:rsidP="00CF57D4">
            <w:pPr>
              <w:autoSpaceDE w:val="0"/>
              <w:autoSpaceDN w:val="0"/>
              <w:adjustRightInd w:val="0"/>
              <w:jc w:val="both"/>
              <w:rPr>
                <w:rFonts w:cs="TimesNewRoman"/>
              </w:rPr>
            </w:pPr>
            <w:r w:rsidRPr="00CF57D4">
              <w:rPr>
                <w:rFonts w:cs="TimesNewRoman"/>
              </w:rPr>
              <w:t>- získal základní znalosti o reprodukci a ontogenezi</w:t>
            </w:r>
          </w:p>
          <w:p w14:paraId="248C1232" w14:textId="77777777" w:rsidR="00607184" w:rsidRPr="00CF57D4" w:rsidRDefault="00607184" w:rsidP="00CF57D4">
            <w:pPr>
              <w:autoSpaceDE w:val="0"/>
              <w:autoSpaceDN w:val="0"/>
              <w:adjustRightInd w:val="0"/>
              <w:jc w:val="both"/>
              <w:rPr>
                <w:rFonts w:cs="TimesNewRoman"/>
              </w:rPr>
            </w:pPr>
            <w:r w:rsidRPr="00CF57D4">
              <w:rPr>
                <w:rFonts w:cs="TimesNewRoman"/>
              </w:rPr>
              <w:t>- pochopil základy pravidel genetiky</w:t>
            </w:r>
          </w:p>
          <w:p w14:paraId="2CA2CC80" w14:textId="77777777" w:rsidR="00607184" w:rsidRPr="00CF57D4" w:rsidRDefault="00607184" w:rsidP="00CF57D4">
            <w:pPr>
              <w:autoSpaceDE w:val="0"/>
              <w:autoSpaceDN w:val="0"/>
              <w:adjustRightInd w:val="0"/>
              <w:jc w:val="both"/>
              <w:rPr>
                <w:rFonts w:cs="TimesNewRoman"/>
              </w:rPr>
            </w:pPr>
            <w:r w:rsidRPr="00CF57D4">
              <w:rPr>
                <w:rFonts w:cs="TimesNewRoman"/>
              </w:rPr>
              <w:t>- orientoval se v základních pojmech z ekologie</w:t>
            </w:r>
          </w:p>
          <w:p w14:paraId="7C8C2589"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Předmět biologie a ekologie je zařazen do 1. ročníku. </w:t>
            </w:r>
          </w:p>
        </w:tc>
      </w:tr>
      <w:tr w:rsidR="00607184" w:rsidRPr="00CF57D4" w14:paraId="2B5A346B" w14:textId="77777777" w:rsidTr="00BC5FBB">
        <w:tc>
          <w:tcPr>
            <w:tcW w:w="0" w:type="auto"/>
          </w:tcPr>
          <w:p w14:paraId="4B00EE95"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Metody a formy</w:t>
            </w:r>
          </w:p>
          <w:p w14:paraId="7DCDAC48"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výuky:</w:t>
            </w:r>
          </w:p>
        </w:tc>
        <w:tc>
          <w:tcPr>
            <w:tcW w:w="6710" w:type="dxa"/>
          </w:tcPr>
          <w:p w14:paraId="56574469" w14:textId="77777777" w:rsidR="00607184" w:rsidRPr="00CF57D4" w:rsidRDefault="00607184" w:rsidP="00CF57D4">
            <w:pPr>
              <w:autoSpaceDE w:val="0"/>
              <w:autoSpaceDN w:val="0"/>
              <w:adjustRightInd w:val="0"/>
              <w:jc w:val="both"/>
              <w:rPr>
                <w:rFonts w:cs="TimesNewRoman,Bold"/>
                <w:b/>
                <w:bCs/>
              </w:rPr>
            </w:pPr>
            <w:r w:rsidRPr="00CF57D4">
              <w:rPr>
                <w:rFonts w:cs="TimesNewRoman,Bold"/>
                <w:b/>
                <w:bCs/>
              </w:rPr>
              <w:t>Strategie výuky</w:t>
            </w:r>
          </w:p>
          <w:p w14:paraId="6CE84C87" w14:textId="77777777" w:rsidR="00607184" w:rsidRPr="00CF57D4" w:rsidRDefault="00607184" w:rsidP="00CF57D4">
            <w:pPr>
              <w:autoSpaceDE w:val="0"/>
              <w:autoSpaceDN w:val="0"/>
              <w:adjustRightInd w:val="0"/>
              <w:jc w:val="both"/>
              <w:rPr>
                <w:rFonts w:cs="TimesNewRoman"/>
              </w:rPr>
            </w:pPr>
            <w:r w:rsidRPr="00CF57D4">
              <w:rPr>
                <w:rFonts w:cs="TimesNewRoman"/>
              </w:rPr>
              <w:t>Předmět je vyučován v prvních ročníku a navazuje na znalosti ze základní školy, které prohlubuje, třídí a upevňuje.</w:t>
            </w:r>
          </w:p>
          <w:p w14:paraId="26CCD5D3" w14:textId="77777777" w:rsidR="00607184" w:rsidRPr="00CF57D4" w:rsidRDefault="00607184" w:rsidP="00CF57D4">
            <w:pPr>
              <w:autoSpaceDE w:val="0"/>
              <w:autoSpaceDN w:val="0"/>
              <w:adjustRightInd w:val="0"/>
              <w:jc w:val="both"/>
              <w:rPr>
                <w:rFonts w:cs="TimesNewRoman"/>
              </w:rPr>
            </w:pPr>
            <w:r w:rsidRPr="00CF57D4">
              <w:rPr>
                <w:rFonts w:cs="TimesNewRoman"/>
              </w:rPr>
              <w:t>Žáci si osvojí samostatnou i kolektivní práci. Pro výuku je možno využít také</w:t>
            </w:r>
          </w:p>
          <w:p w14:paraId="1B33C005" w14:textId="77777777" w:rsidR="00607184" w:rsidRPr="00CF57D4" w:rsidRDefault="00607184" w:rsidP="00CF57D4">
            <w:pPr>
              <w:autoSpaceDE w:val="0"/>
              <w:autoSpaceDN w:val="0"/>
              <w:adjustRightInd w:val="0"/>
              <w:jc w:val="both"/>
              <w:rPr>
                <w:rFonts w:cs="TimesNewRoman"/>
              </w:rPr>
            </w:pPr>
            <w:r w:rsidRPr="00CF57D4">
              <w:rPr>
                <w:rFonts w:cs="TimesNewRoman"/>
              </w:rPr>
              <w:t>vyhledávání údajů z internetu, z odborných publikací, časopisů. Ve výuce jsou uplatňovány moderní metody, skupinová práce na projektech, ale i problémové vyučování. Pro výuku je možno využít i samostatné referáty na zadaná témata a další aktivity. Součástí výuky je i výuka v terénu, odborné exkurze, např. do botanické a zoologické zahrady nebo muzea či exkurze v CHKO apod.</w:t>
            </w:r>
          </w:p>
        </w:tc>
      </w:tr>
      <w:tr w:rsidR="00607184" w:rsidRPr="00CF57D4" w14:paraId="234C871C" w14:textId="77777777" w:rsidTr="00BC5FBB">
        <w:tc>
          <w:tcPr>
            <w:tcW w:w="0" w:type="auto"/>
          </w:tcPr>
          <w:p w14:paraId="3E99B3FA"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rPr>
              <w:t>Hodnocení žáků:</w:t>
            </w:r>
          </w:p>
        </w:tc>
        <w:tc>
          <w:tcPr>
            <w:tcW w:w="6710" w:type="dxa"/>
          </w:tcPr>
          <w:p w14:paraId="299A661F"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Žáci jsou hodnoceni v souladu se Školním řádem na základě písemných prací a ústního zkoušení, kdy je kromě osvojených znalostí a dovedností hodnocena i </w:t>
            </w:r>
            <w:proofErr w:type="gramStart"/>
            <w:r w:rsidRPr="00CF57D4">
              <w:rPr>
                <w:rFonts w:cs="TimesNewRoman"/>
              </w:rPr>
              <w:t>aktivita  při</w:t>
            </w:r>
            <w:proofErr w:type="gramEnd"/>
            <w:r w:rsidRPr="00CF57D4">
              <w:rPr>
                <w:rFonts w:cs="TimesNewRoman"/>
              </w:rPr>
              <w:t xml:space="preserve"> hodinách a</w:t>
            </w:r>
            <w:r w:rsidR="00CF57D4">
              <w:rPr>
                <w:rFonts w:cs="TimesNewRoman"/>
              </w:rPr>
              <w:t> </w:t>
            </w:r>
            <w:r w:rsidRPr="00CF57D4">
              <w:rPr>
                <w:rFonts w:cs="TimesNewRoman"/>
              </w:rPr>
              <w:t>schopnost samostatné práce.</w:t>
            </w:r>
          </w:p>
        </w:tc>
      </w:tr>
      <w:tr w:rsidR="00607184" w:rsidRPr="00CF57D4" w14:paraId="643AF4B5" w14:textId="77777777" w:rsidTr="00BC5FBB">
        <w:tc>
          <w:tcPr>
            <w:tcW w:w="0" w:type="auto"/>
          </w:tcPr>
          <w:p w14:paraId="49E7FA77"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Přínos předmětu</w:t>
            </w:r>
          </w:p>
          <w:p w14:paraId="63807108"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lastRenderedPageBreak/>
              <w:t>pro rozvoj klíčových</w:t>
            </w:r>
          </w:p>
          <w:p w14:paraId="517D3CE3" w14:textId="77777777" w:rsidR="00607184" w:rsidRPr="00CF57D4" w:rsidRDefault="00607184" w:rsidP="00607184">
            <w:pPr>
              <w:widowControl w:val="0"/>
              <w:autoSpaceDE w:val="0"/>
              <w:autoSpaceDN w:val="0"/>
              <w:adjustRightInd w:val="0"/>
              <w:snapToGrid w:val="0"/>
              <w:jc w:val="both"/>
              <w:rPr>
                <w:rFonts w:cs="Arial"/>
                <w:b/>
              </w:rPr>
            </w:pPr>
            <w:r w:rsidRPr="00CF57D4">
              <w:rPr>
                <w:rFonts w:cs="Arial"/>
                <w:b/>
                <w:color w:val="000000"/>
              </w:rPr>
              <w:t>kompetencí a průřezových témat:</w:t>
            </w:r>
          </w:p>
        </w:tc>
        <w:tc>
          <w:tcPr>
            <w:tcW w:w="6710" w:type="dxa"/>
          </w:tcPr>
          <w:p w14:paraId="4C95A967" w14:textId="77777777" w:rsidR="00607184" w:rsidRPr="00CF57D4" w:rsidRDefault="00607184" w:rsidP="00CF57D4">
            <w:pPr>
              <w:autoSpaceDE w:val="0"/>
              <w:autoSpaceDN w:val="0"/>
              <w:adjustRightInd w:val="0"/>
              <w:jc w:val="both"/>
              <w:rPr>
                <w:rFonts w:cs="TimesNewRoman"/>
                <w:b/>
                <w:bCs/>
              </w:rPr>
            </w:pPr>
            <w:r w:rsidRPr="00CF57D4">
              <w:rPr>
                <w:rFonts w:cs="TimesNewRoman"/>
                <w:b/>
                <w:bCs/>
              </w:rPr>
              <w:lastRenderedPageBreak/>
              <w:t>Předmět rozvíjí:</w:t>
            </w:r>
          </w:p>
          <w:p w14:paraId="2490C590" w14:textId="77777777" w:rsidR="00607184" w:rsidRPr="00CF57D4" w:rsidRDefault="00607184" w:rsidP="00CF57D4">
            <w:pPr>
              <w:autoSpaceDE w:val="0"/>
              <w:autoSpaceDN w:val="0"/>
              <w:adjustRightInd w:val="0"/>
              <w:jc w:val="both"/>
              <w:rPr>
                <w:rFonts w:cs="TimesNewRoman"/>
              </w:rPr>
            </w:pPr>
            <w:r w:rsidRPr="00CF57D4">
              <w:rPr>
                <w:rFonts w:cs="TimesNewRoman"/>
              </w:rPr>
              <w:lastRenderedPageBreak/>
              <w:t>- komunikativní dovednosti a dovednosti řešit problémy a</w:t>
            </w:r>
            <w:r w:rsidR="00CF57D4">
              <w:rPr>
                <w:rFonts w:cs="TimesNewRoman"/>
              </w:rPr>
              <w:t> </w:t>
            </w:r>
            <w:r w:rsidRPr="00CF57D4">
              <w:rPr>
                <w:rFonts w:cs="TimesNewRoman"/>
              </w:rPr>
              <w:t>problémové situace především při samostatné práci či v terénu.</w:t>
            </w:r>
          </w:p>
          <w:p w14:paraId="60F7E36D" w14:textId="77777777" w:rsidR="00607184" w:rsidRPr="00CF57D4" w:rsidRDefault="00607184" w:rsidP="00CF57D4">
            <w:pPr>
              <w:autoSpaceDE w:val="0"/>
              <w:autoSpaceDN w:val="0"/>
              <w:adjustRightInd w:val="0"/>
              <w:jc w:val="both"/>
              <w:rPr>
                <w:rFonts w:cs="TimesNewRoman"/>
              </w:rPr>
            </w:pPr>
            <w:r w:rsidRPr="00CF57D4">
              <w:rPr>
                <w:rFonts w:cs="TimesNewRoman"/>
              </w:rPr>
              <w:t>- personální a interpersonální dovednosti při individuálním nebo kolektivním plnění úkolů při cvičeních a samostatných referátech,</w:t>
            </w:r>
          </w:p>
          <w:p w14:paraId="20DCBCB1" w14:textId="77777777" w:rsidR="00607184" w:rsidRPr="00CF57D4" w:rsidRDefault="00607184" w:rsidP="00CF57D4">
            <w:pPr>
              <w:autoSpaceDE w:val="0"/>
              <w:autoSpaceDN w:val="0"/>
              <w:adjustRightInd w:val="0"/>
              <w:jc w:val="both"/>
              <w:rPr>
                <w:rFonts w:cs="TimesNewRoman"/>
              </w:rPr>
            </w:pPr>
            <w:r w:rsidRPr="00CF57D4">
              <w:rPr>
                <w:rFonts w:cs="TimesNewRoman"/>
              </w:rPr>
              <w:t>- dovednosti získávat informace z odborné i jiné literatury a</w:t>
            </w:r>
            <w:r w:rsidR="00CF57D4">
              <w:rPr>
                <w:rFonts w:cs="TimesNewRoman"/>
              </w:rPr>
              <w:t> </w:t>
            </w:r>
            <w:r w:rsidRPr="00CF57D4">
              <w:rPr>
                <w:rFonts w:cs="TimesNewRoman"/>
              </w:rPr>
              <w:t>z</w:t>
            </w:r>
            <w:r w:rsidR="00CF57D4">
              <w:rPr>
                <w:rFonts w:cs="TimesNewRoman"/>
              </w:rPr>
              <w:t> </w:t>
            </w:r>
            <w:r w:rsidRPr="00CF57D4">
              <w:rPr>
                <w:rFonts w:cs="TimesNewRoman"/>
              </w:rPr>
              <w:t>internetu a využívat je při přípravě referátů,</w:t>
            </w:r>
          </w:p>
          <w:p w14:paraId="4F3FA1F3" w14:textId="77777777" w:rsidR="00607184" w:rsidRPr="00CF57D4" w:rsidRDefault="00607184" w:rsidP="00CF57D4">
            <w:pPr>
              <w:autoSpaceDE w:val="0"/>
              <w:autoSpaceDN w:val="0"/>
              <w:adjustRightInd w:val="0"/>
              <w:jc w:val="both"/>
              <w:rPr>
                <w:rFonts w:cs="TimesNewRoman"/>
              </w:rPr>
            </w:pPr>
            <w:r w:rsidRPr="00CF57D4">
              <w:rPr>
                <w:rFonts w:cs="TimesNewRoman"/>
              </w:rPr>
              <w:t>- schopnosti slušné a přesvědčivé argumentace při zdůvodňování veřejného zájmu např. při obhajobě ochrany životního prostředí,</w:t>
            </w:r>
          </w:p>
          <w:p w14:paraId="5734C456" w14:textId="77777777" w:rsidR="00607184" w:rsidRPr="00CF57D4" w:rsidRDefault="00607184" w:rsidP="00CF57D4">
            <w:pPr>
              <w:autoSpaceDE w:val="0"/>
              <w:autoSpaceDN w:val="0"/>
              <w:adjustRightInd w:val="0"/>
              <w:jc w:val="both"/>
              <w:rPr>
                <w:rFonts w:cs="TimesNewRoman"/>
              </w:rPr>
            </w:pPr>
            <w:r w:rsidRPr="00CF57D4">
              <w:rPr>
                <w:rFonts w:cs="TimesNewRoman"/>
              </w:rPr>
              <w:t>- pochopení zásadního významu přírody a životního prostředí pro život člověka</w:t>
            </w:r>
            <w:r w:rsidR="00CF57D4">
              <w:rPr>
                <w:rFonts w:cs="TimesNewRoman"/>
              </w:rPr>
              <w:t xml:space="preserve"> </w:t>
            </w:r>
            <w:r w:rsidRPr="00CF57D4">
              <w:rPr>
                <w:rFonts w:cs="TimesNewRoman"/>
              </w:rPr>
              <w:t>a možnostech negativního působení člověka na životní prostředí</w:t>
            </w:r>
          </w:p>
          <w:p w14:paraId="1E5D0803"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 schopnost využívat nové informační </w:t>
            </w:r>
            <w:proofErr w:type="gramStart"/>
            <w:r w:rsidRPr="00CF57D4">
              <w:rPr>
                <w:rFonts w:cs="TimesNewRoman"/>
              </w:rPr>
              <w:t>technologie</w:t>
            </w:r>
            <w:proofErr w:type="gramEnd"/>
            <w:r w:rsidRPr="00CF57D4">
              <w:rPr>
                <w:rFonts w:cs="TimesNewRoman"/>
              </w:rPr>
              <w:t xml:space="preserve"> a to i při běžném životě</w:t>
            </w:r>
          </w:p>
          <w:p w14:paraId="72091CB9"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K průřezovému tématu </w:t>
            </w:r>
            <w:r w:rsidRPr="00A80E5B">
              <w:rPr>
                <w:rFonts w:cs="TimesNewRoman"/>
                <w:i/>
                <w:iCs/>
              </w:rPr>
              <w:t>Občan v demokratické společnosti</w:t>
            </w:r>
            <w:r w:rsidRPr="00CF57D4">
              <w:rPr>
                <w:rFonts w:cs="TimesNewRoman"/>
              </w:rPr>
              <w:t xml:space="preserve"> předmět přispívá např. v tom, že vede k rozvoji aktivní tolerance a vědomí o rovnosti ras.</w:t>
            </w:r>
          </w:p>
          <w:p w14:paraId="629FE9E7" w14:textId="77777777" w:rsidR="00607184" w:rsidRPr="00CF57D4" w:rsidRDefault="00607184" w:rsidP="00CF57D4">
            <w:pPr>
              <w:autoSpaceDE w:val="0"/>
              <w:autoSpaceDN w:val="0"/>
              <w:adjustRightInd w:val="0"/>
              <w:jc w:val="both"/>
              <w:rPr>
                <w:rFonts w:cs="TimesNewRoman"/>
              </w:rPr>
            </w:pPr>
            <w:r w:rsidRPr="00A80E5B">
              <w:rPr>
                <w:rFonts w:cs="TimesNewRoman"/>
                <w:i/>
                <w:iCs/>
              </w:rPr>
              <w:t>Člověk a životní prostředí</w:t>
            </w:r>
            <w:r w:rsidRPr="00CF57D4">
              <w:rPr>
                <w:rFonts w:cs="TimesNewRoman"/>
              </w:rPr>
              <w:t xml:space="preserve"> je nosným tématem předmětu a</w:t>
            </w:r>
            <w:r w:rsidR="00A80E5B">
              <w:rPr>
                <w:rFonts w:cs="TimesNewRoman"/>
              </w:rPr>
              <w:t> </w:t>
            </w:r>
            <w:r w:rsidRPr="00CF57D4">
              <w:rPr>
                <w:rFonts w:cs="TimesNewRoman"/>
              </w:rPr>
              <w:t>k</w:t>
            </w:r>
            <w:r w:rsidR="00A80E5B">
              <w:rPr>
                <w:rFonts w:cs="TimesNewRoman"/>
              </w:rPr>
              <w:t> </w:t>
            </w:r>
            <w:r w:rsidRPr="00CF57D4">
              <w:rPr>
                <w:rFonts w:cs="TimesNewRoman"/>
              </w:rPr>
              <w:t>pochopení přírodních zákonitostí směřuje celý předmět.</w:t>
            </w:r>
          </w:p>
          <w:p w14:paraId="2BDD3722"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Téma </w:t>
            </w:r>
            <w:r w:rsidRPr="00A80E5B">
              <w:rPr>
                <w:rFonts w:cs="TimesNewRoman"/>
                <w:i/>
                <w:iCs/>
              </w:rPr>
              <w:t>Člověk a svět práce</w:t>
            </w:r>
            <w:r w:rsidRPr="00CF57D4">
              <w:rPr>
                <w:rFonts w:cs="TimesNewRoman"/>
              </w:rPr>
              <w:t xml:space="preserve"> se promítá i zde tak, že žáci vnímají nutnost celoživotního vzdělávání, využívání nových poznatků.</w:t>
            </w:r>
          </w:p>
          <w:p w14:paraId="6098E2A0" w14:textId="77777777" w:rsidR="00607184" w:rsidRPr="00CF57D4" w:rsidRDefault="00607184" w:rsidP="00CF57D4">
            <w:pPr>
              <w:autoSpaceDE w:val="0"/>
              <w:autoSpaceDN w:val="0"/>
              <w:adjustRightInd w:val="0"/>
              <w:jc w:val="both"/>
              <w:rPr>
                <w:rFonts w:cs="TimesNewRoman"/>
              </w:rPr>
            </w:pPr>
            <w:r w:rsidRPr="00CF57D4">
              <w:rPr>
                <w:rFonts w:cs="TimesNewRoman"/>
              </w:rPr>
              <w:t xml:space="preserve">Průřezové téma </w:t>
            </w:r>
            <w:r w:rsidRPr="00A80E5B">
              <w:rPr>
                <w:rFonts w:cs="TimesNewRoman"/>
                <w:i/>
                <w:iCs/>
              </w:rPr>
              <w:t>Informační a komunikační technologie</w:t>
            </w:r>
            <w:r w:rsidRPr="00CF57D4">
              <w:rPr>
                <w:rFonts w:cs="TimesNewRoman"/>
              </w:rPr>
              <w:t xml:space="preserve"> je mladé generaci velmi </w:t>
            </w:r>
            <w:proofErr w:type="gramStart"/>
            <w:r w:rsidRPr="00CF57D4">
              <w:rPr>
                <w:rFonts w:cs="TimesNewRoman"/>
              </w:rPr>
              <w:t>blízké</w:t>
            </w:r>
            <w:proofErr w:type="gramEnd"/>
            <w:r w:rsidRPr="00CF57D4">
              <w:rPr>
                <w:rFonts w:cs="TimesNewRoman"/>
              </w:rPr>
              <w:t xml:space="preserve"> a i v biologii je možno aplikovat nové komunikační a informační technologie, především při samostatné práci.</w:t>
            </w:r>
          </w:p>
        </w:tc>
      </w:tr>
    </w:tbl>
    <w:p w14:paraId="44CAA2C3" w14:textId="77777777" w:rsidR="00607184" w:rsidRDefault="00607184" w:rsidP="00607184">
      <w:pPr>
        <w:widowControl w:val="0"/>
        <w:autoSpaceDE w:val="0"/>
        <w:autoSpaceDN w:val="0"/>
        <w:adjustRightInd w:val="0"/>
        <w:snapToGrid w:val="0"/>
        <w:jc w:val="both"/>
        <w:rPr>
          <w:rFonts w:cs="Arial"/>
        </w:rPr>
      </w:pPr>
    </w:p>
    <w:p w14:paraId="2CD2F8F8" w14:textId="77777777" w:rsidR="00607184" w:rsidRPr="00607184" w:rsidRDefault="00A80E5B" w:rsidP="00607184">
      <w:pPr>
        <w:widowControl w:val="0"/>
        <w:autoSpaceDE w:val="0"/>
        <w:autoSpaceDN w:val="0"/>
        <w:adjustRightInd w:val="0"/>
        <w:snapToGrid w:val="0"/>
        <w:jc w:val="both"/>
        <w:rPr>
          <w:rFonts w:cs="Arial"/>
          <w:b/>
        </w:rPr>
      </w:pPr>
      <w:r>
        <w:rPr>
          <w:rFonts w:cs="Arial"/>
        </w:rPr>
        <w:br w:type="page"/>
      </w:r>
      <w:r w:rsidR="00607184" w:rsidRPr="00607184">
        <w:rPr>
          <w:rFonts w:cs="Arial"/>
          <w:b/>
          <w:color w:val="000000"/>
        </w:rPr>
        <w:lastRenderedPageBreak/>
        <w:t>Rozpis výsledků vzdělávání a učiva</w:t>
      </w:r>
    </w:p>
    <w:p w14:paraId="34A60BAD" w14:textId="77777777" w:rsidR="00607184" w:rsidRPr="00607184" w:rsidRDefault="00607184" w:rsidP="00607184">
      <w:pPr>
        <w:widowControl w:val="0"/>
        <w:autoSpaceDE w:val="0"/>
        <w:autoSpaceDN w:val="0"/>
        <w:adjustRightInd w:val="0"/>
        <w:snapToGrid w:val="0"/>
        <w:jc w:val="both"/>
        <w:rPr>
          <w:rFonts w:cs="Arial"/>
          <w:b/>
          <w:color w:val="000000"/>
        </w:rPr>
      </w:pPr>
    </w:p>
    <w:p w14:paraId="611AAD8F" w14:textId="77777777" w:rsidR="00607184" w:rsidRPr="00607184" w:rsidRDefault="00607184" w:rsidP="00607184">
      <w:pPr>
        <w:widowControl w:val="0"/>
        <w:autoSpaceDE w:val="0"/>
        <w:autoSpaceDN w:val="0"/>
        <w:adjustRightInd w:val="0"/>
        <w:snapToGrid w:val="0"/>
        <w:jc w:val="both"/>
        <w:rPr>
          <w:rFonts w:cs="Arial"/>
          <w:b/>
          <w:color w:val="000000"/>
        </w:rPr>
      </w:pPr>
      <w:r w:rsidRPr="00607184">
        <w:rPr>
          <w:rFonts w:cs="Arial"/>
          <w:b/>
          <w:color w:val="000000"/>
        </w:rPr>
        <w:t>1.</w:t>
      </w:r>
      <w:r w:rsidR="00A80E5B">
        <w:rPr>
          <w:rFonts w:cs="Arial"/>
          <w:b/>
          <w:color w:val="000000"/>
        </w:rPr>
        <w:t xml:space="preserve"> ročník: celkem 33 hodin</w:t>
      </w:r>
    </w:p>
    <w:p w14:paraId="57812C40" w14:textId="77777777" w:rsidR="00607184" w:rsidRPr="00607184" w:rsidRDefault="00607184" w:rsidP="00607184">
      <w:pPr>
        <w:widowControl w:val="0"/>
        <w:autoSpaceDE w:val="0"/>
        <w:autoSpaceDN w:val="0"/>
        <w:adjustRightInd w:val="0"/>
        <w:snapToGrid w:val="0"/>
        <w:jc w:val="both"/>
        <w:rPr>
          <w:rFonts w:cs="Arial"/>
          <w:b/>
          <w:color w:val="000000"/>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3759"/>
        <w:gridCol w:w="973"/>
      </w:tblGrid>
      <w:tr w:rsidR="00607184" w:rsidRPr="00A80E5B" w14:paraId="69521111" w14:textId="77777777" w:rsidTr="00A80E5B">
        <w:tc>
          <w:tcPr>
            <w:tcW w:w="4757" w:type="dxa"/>
            <w:vAlign w:val="center"/>
          </w:tcPr>
          <w:p w14:paraId="118B8345" w14:textId="77777777" w:rsidR="00607184" w:rsidRPr="00A80E5B" w:rsidRDefault="00607184" w:rsidP="00A80E5B">
            <w:pPr>
              <w:widowControl w:val="0"/>
              <w:autoSpaceDE w:val="0"/>
              <w:autoSpaceDN w:val="0"/>
              <w:adjustRightInd w:val="0"/>
              <w:snapToGrid w:val="0"/>
              <w:jc w:val="both"/>
              <w:rPr>
                <w:rFonts w:cs="Arial"/>
                <w:b/>
              </w:rPr>
            </w:pPr>
            <w:r w:rsidRPr="00A80E5B">
              <w:rPr>
                <w:rFonts w:cs="Arial"/>
                <w:b/>
                <w:color w:val="000000"/>
              </w:rPr>
              <w:t>Výsledky vzdělávání</w:t>
            </w:r>
          </w:p>
        </w:tc>
        <w:tc>
          <w:tcPr>
            <w:tcW w:w="3997" w:type="dxa"/>
            <w:vAlign w:val="center"/>
          </w:tcPr>
          <w:p w14:paraId="3037B6C0" w14:textId="77777777" w:rsidR="00607184" w:rsidRPr="00A80E5B" w:rsidRDefault="00607184" w:rsidP="00607184">
            <w:pPr>
              <w:widowControl w:val="0"/>
              <w:autoSpaceDE w:val="0"/>
              <w:autoSpaceDN w:val="0"/>
              <w:adjustRightInd w:val="0"/>
              <w:snapToGrid w:val="0"/>
              <w:jc w:val="both"/>
              <w:rPr>
                <w:rFonts w:cs="Arial"/>
                <w:b/>
              </w:rPr>
            </w:pPr>
            <w:r w:rsidRPr="00A80E5B">
              <w:rPr>
                <w:rFonts w:cs="Arial"/>
                <w:b/>
                <w:color w:val="000000"/>
              </w:rPr>
              <w:t>Číslo tématu a téma</w:t>
            </w:r>
          </w:p>
        </w:tc>
        <w:tc>
          <w:tcPr>
            <w:tcW w:w="992" w:type="dxa"/>
            <w:vAlign w:val="center"/>
          </w:tcPr>
          <w:p w14:paraId="646A9E91" w14:textId="77777777" w:rsidR="00607184" w:rsidRPr="00A80E5B" w:rsidRDefault="00607184" w:rsidP="00607184">
            <w:pPr>
              <w:jc w:val="both"/>
              <w:rPr>
                <w:rFonts w:cs="Arial"/>
                <w:b/>
              </w:rPr>
            </w:pPr>
            <w:r w:rsidRPr="00A80E5B">
              <w:rPr>
                <w:rFonts w:cs="Arial"/>
                <w:b/>
              </w:rPr>
              <w:t>Počet hodin</w:t>
            </w:r>
          </w:p>
        </w:tc>
      </w:tr>
      <w:tr w:rsidR="00607184" w:rsidRPr="00A80E5B" w14:paraId="588C4628" w14:textId="77777777" w:rsidTr="00A80E5B">
        <w:trPr>
          <w:trHeight w:val="866"/>
        </w:trPr>
        <w:tc>
          <w:tcPr>
            <w:tcW w:w="4757" w:type="dxa"/>
          </w:tcPr>
          <w:p w14:paraId="0C65A4B4" w14:textId="77777777" w:rsidR="00607184" w:rsidRPr="00A80E5B" w:rsidRDefault="00607184" w:rsidP="00A80E5B">
            <w:pPr>
              <w:autoSpaceDE w:val="0"/>
              <w:autoSpaceDN w:val="0"/>
              <w:adjustRightInd w:val="0"/>
              <w:jc w:val="both"/>
              <w:rPr>
                <w:rFonts w:cs="TimesNewRoman"/>
                <w:b/>
                <w:bCs/>
              </w:rPr>
            </w:pPr>
            <w:r w:rsidRPr="00A80E5B">
              <w:rPr>
                <w:rFonts w:cs="TimesNewRoman"/>
                <w:b/>
                <w:bCs/>
              </w:rPr>
              <w:t>Žák:</w:t>
            </w:r>
          </w:p>
          <w:p w14:paraId="326C339B" w14:textId="77777777" w:rsidR="00607184" w:rsidRPr="00A80E5B" w:rsidRDefault="00607184" w:rsidP="00A80E5B">
            <w:pPr>
              <w:autoSpaceDE w:val="0"/>
              <w:autoSpaceDN w:val="0"/>
              <w:adjustRightInd w:val="0"/>
              <w:jc w:val="both"/>
              <w:rPr>
                <w:rFonts w:cs="TimesNewRoman"/>
              </w:rPr>
            </w:pPr>
            <w:r w:rsidRPr="00A80E5B">
              <w:rPr>
                <w:rFonts w:cs="TimesNewRoman"/>
              </w:rPr>
              <w:t xml:space="preserve">- charakterizuje </w:t>
            </w:r>
            <w:proofErr w:type="gramStart"/>
            <w:r w:rsidRPr="00A80E5B">
              <w:rPr>
                <w:rFonts w:cs="TimesNewRoman"/>
              </w:rPr>
              <w:t>základní  biologické</w:t>
            </w:r>
            <w:proofErr w:type="gramEnd"/>
            <w:r w:rsidRPr="00A80E5B">
              <w:rPr>
                <w:rFonts w:cs="TimesNewRoman"/>
              </w:rPr>
              <w:t xml:space="preserve"> obory</w:t>
            </w:r>
          </w:p>
          <w:p w14:paraId="7C048D35" w14:textId="77777777" w:rsidR="00607184" w:rsidRPr="00A80E5B" w:rsidRDefault="00607184" w:rsidP="00A80E5B">
            <w:pPr>
              <w:autoSpaceDE w:val="0"/>
              <w:autoSpaceDN w:val="0"/>
              <w:adjustRightInd w:val="0"/>
              <w:jc w:val="both"/>
              <w:rPr>
                <w:rFonts w:cs="TimesNewRoman"/>
              </w:rPr>
            </w:pPr>
            <w:r w:rsidRPr="00A80E5B">
              <w:rPr>
                <w:rFonts w:cs="TimesNewRoman"/>
              </w:rPr>
              <w:t>- dokáže popsat základní vlastnosti organismů</w:t>
            </w:r>
          </w:p>
        </w:tc>
        <w:tc>
          <w:tcPr>
            <w:tcW w:w="3997" w:type="dxa"/>
          </w:tcPr>
          <w:p w14:paraId="55AA2A88" w14:textId="77777777" w:rsidR="00607184" w:rsidRPr="00A80E5B" w:rsidRDefault="00607184" w:rsidP="00607184">
            <w:pPr>
              <w:autoSpaceDE w:val="0"/>
              <w:autoSpaceDN w:val="0"/>
              <w:adjustRightInd w:val="0"/>
              <w:jc w:val="both"/>
              <w:rPr>
                <w:rFonts w:cs="TimesNewRoman,Bold"/>
                <w:b/>
                <w:bCs/>
              </w:rPr>
            </w:pPr>
            <w:r w:rsidRPr="00A80E5B">
              <w:rPr>
                <w:rFonts w:cs="TimesNewRoman,Bold"/>
                <w:b/>
                <w:bCs/>
              </w:rPr>
              <w:t xml:space="preserve">1. </w:t>
            </w:r>
            <w:r w:rsidR="00F05FDA" w:rsidRPr="00A80E5B">
              <w:rPr>
                <w:rFonts w:cs="TimesNewRoman,Bold"/>
                <w:b/>
                <w:bCs/>
              </w:rPr>
              <w:t xml:space="preserve">Základy </w:t>
            </w:r>
            <w:r w:rsidRPr="00A80E5B">
              <w:rPr>
                <w:rFonts w:cs="TimesNewRoman,Bold"/>
                <w:b/>
                <w:bCs/>
              </w:rPr>
              <w:t>biologie</w:t>
            </w:r>
          </w:p>
          <w:p w14:paraId="7C2E7C0B" w14:textId="77777777" w:rsidR="00607184" w:rsidRPr="00A80E5B" w:rsidRDefault="00607184" w:rsidP="00607184">
            <w:pPr>
              <w:autoSpaceDE w:val="0"/>
              <w:autoSpaceDN w:val="0"/>
              <w:adjustRightInd w:val="0"/>
              <w:jc w:val="both"/>
              <w:rPr>
                <w:rFonts w:cs="TimesNewRoman"/>
              </w:rPr>
            </w:pPr>
            <w:r w:rsidRPr="00A80E5B">
              <w:rPr>
                <w:rFonts w:cs="TimesNewRoman"/>
              </w:rPr>
              <w:t xml:space="preserve">- </w:t>
            </w:r>
            <w:r w:rsidR="00F05FDA" w:rsidRPr="00A80E5B">
              <w:rPr>
                <w:rFonts w:cs="TimesNewRoman"/>
              </w:rPr>
              <w:t>vznik a vývoj života na Zemi</w:t>
            </w:r>
          </w:p>
          <w:p w14:paraId="1E59ADA1" w14:textId="77777777" w:rsidR="00F0342F" w:rsidRPr="00A80E5B" w:rsidRDefault="00607184" w:rsidP="00607184">
            <w:pPr>
              <w:autoSpaceDE w:val="0"/>
              <w:autoSpaceDN w:val="0"/>
              <w:adjustRightInd w:val="0"/>
              <w:jc w:val="both"/>
              <w:rPr>
                <w:rFonts w:cs="TimesNewRoman,Bold"/>
              </w:rPr>
            </w:pPr>
            <w:r w:rsidRPr="00A80E5B">
              <w:rPr>
                <w:rFonts w:cs="TimesNewRoman,Bold"/>
              </w:rPr>
              <w:t>- vlastnosti živých soustav</w:t>
            </w:r>
          </w:p>
          <w:p w14:paraId="7166C83C" w14:textId="77777777" w:rsidR="00607184" w:rsidRPr="00A80E5B" w:rsidRDefault="00607184" w:rsidP="00607184">
            <w:pPr>
              <w:jc w:val="both"/>
              <w:rPr>
                <w:rFonts w:cs="Arial"/>
              </w:rPr>
            </w:pPr>
          </w:p>
        </w:tc>
        <w:tc>
          <w:tcPr>
            <w:tcW w:w="992" w:type="dxa"/>
          </w:tcPr>
          <w:p w14:paraId="0F1CA255" w14:textId="77777777" w:rsidR="00607184" w:rsidRPr="00A80E5B" w:rsidRDefault="00A60B04" w:rsidP="00607184">
            <w:pPr>
              <w:jc w:val="center"/>
              <w:rPr>
                <w:rFonts w:cs="Arial"/>
                <w:b/>
              </w:rPr>
            </w:pPr>
            <w:r w:rsidRPr="00A80E5B">
              <w:rPr>
                <w:rFonts w:cs="Arial"/>
                <w:b/>
              </w:rPr>
              <w:t>1</w:t>
            </w:r>
          </w:p>
        </w:tc>
      </w:tr>
      <w:tr w:rsidR="00607184" w:rsidRPr="00A80E5B" w14:paraId="1E79C7DC" w14:textId="77777777" w:rsidTr="00A80E5B">
        <w:tc>
          <w:tcPr>
            <w:tcW w:w="4757" w:type="dxa"/>
          </w:tcPr>
          <w:p w14:paraId="186C5DFA" w14:textId="77777777" w:rsidR="00607184" w:rsidRPr="00A80E5B" w:rsidRDefault="00607184" w:rsidP="00A80E5B">
            <w:pPr>
              <w:autoSpaceDE w:val="0"/>
              <w:autoSpaceDN w:val="0"/>
              <w:adjustRightInd w:val="0"/>
              <w:jc w:val="both"/>
              <w:rPr>
                <w:rFonts w:cs="TimesNewRoman"/>
              </w:rPr>
            </w:pPr>
            <w:r w:rsidRPr="00A80E5B">
              <w:rPr>
                <w:rFonts w:cs="TimesNewRoman"/>
              </w:rPr>
              <w:t>- popíše buňku jako základní stavební a</w:t>
            </w:r>
            <w:r w:rsidR="00A80E5B">
              <w:rPr>
                <w:rFonts w:cs="TimesNewRoman"/>
              </w:rPr>
              <w:t> </w:t>
            </w:r>
            <w:r w:rsidRPr="00A80E5B">
              <w:rPr>
                <w:rFonts w:cs="TimesNewRoman"/>
              </w:rPr>
              <w:t>funkční jednotku života</w:t>
            </w:r>
          </w:p>
          <w:p w14:paraId="105DF373" w14:textId="77777777" w:rsidR="00607184" w:rsidRPr="00A80E5B" w:rsidRDefault="00607184" w:rsidP="00A80E5B">
            <w:pPr>
              <w:autoSpaceDE w:val="0"/>
              <w:autoSpaceDN w:val="0"/>
              <w:adjustRightInd w:val="0"/>
              <w:jc w:val="both"/>
              <w:rPr>
                <w:rFonts w:cs="TimesNewRoman"/>
              </w:rPr>
            </w:pPr>
            <w:r w:rsidRPr="00A80E5B">
              <w:rPr>
                <w:rFonts w:cs="TimesNewRoman"/>
              </w:rPr>
              <w:t xml:space="preserve">- </w:t>
            </w:r>
            <w:r w:rsidR="00A80E5B">
              <w:rPr>
                <w:rFonts w:cs="TimesNewRoman"/>
              </w:rPr>
              <w:t>v</w:t>
            </w:r>
            <w:r w:rsidRPr="00A80E5B">
              <w:rPr>
                <w:rFonts w:cs="TimesNewRoman"/>
              </w:rPr>
              <w:t>ysvětlí rozdíl mezi prokaryotickou a</w:t>
            </w:r>
            <w:r w:rsidR="00A80E5B">
              <w:rPr>
                <w:rFonts w:cs="TimesNewRoman"/>
              </w:rPr>
              <w:t> </w:t>
            </w:r>
            <w:r w:rsidRPr="00A80E5B">
              <w:rPr>
                <w:rFonts w:cs="TimesNewRoman"/>
              </w:rPr>
              <w:t xml:space="preserve">eukaryotickou buňkou, charakterizuje rostlinnou a živočišnou buňku </w:t>
            </w:r>
          </w:p>
        </w:tc>
        <w:tc>
          <w:tcPr>
            <w:tcW w:w="3997" w:type="dxa"/>
          </w:tcPr>
          <w:p w14:paraId="7F513C05" w14:textId="77777777" w:rsidR="00607184" w:rsidRPr="00A80E5B" w:rsidRDefault="00F0342F" w:rsidP="00607184">
            <w:pPr>
              <w:jc w:val="both"/>
              <w:rPr>
                <w:rFonts w:cs="Arial"/>
                <w:b/>
                <w:lang w:val="pl-PL"/>
              </w:rPr>
            </w:pPr>
            <w:r w:rsidRPr="00A80E5B">
              <w:rPr>
                <w:rFonts w:cs="Arial"/>
                <w:b/>
                <w:lang w:val="pl-PL"/>
              </w:rPr>
              <w:t>2</w:t>
            </w:r>
            <w:r w:rsidR="00607184" w:rsidRPr="00A80E5B">
              <w:rPr>
                <w:rFonts w:cs="Arial"/>
                <w:b/>
                <w:lang w:val="pl-PL"/>
              </w:rPr>
              <w:t>. Cytologie</w:t>
            </w:r>
          </w:p>
          <w:p w14:paraId="6A788353" w14:textId="77777777" w:rsidR="00607184" w:rsidRPr="00A80E5B" w:rsidRDefault="00607184" w:rsidP="00607184">
            <w:pPr>
              <w:jc w:val="both"/>
              <w:rPr>
                <w:rFonts w:cs="Arial"/>
                <w:lang w:val="pl-PL"/>
              </w:rPr>
            </w:pPr>
            <w:r w:rsidRPr="00A80E5B">
              <w:rPr>
                <w:rFonts w:cs="Arial"/>
                <w:lang w:val="pl-PL"/>
              </w:rPr>
              <w:t>- základní pojmy, složení buňky</w:t>
            </w:r>
          </w:p>
          <w:p w14:paraId="2C52FC91" w14:textId="77777777" w:rsidR="00607184" w:rsidRPr="00A80E5B" w:rsidRDefault="00607184" w:rsidP="00607184">
            <w:pPr>
              <w:jc w:val="both"/>
              <w:rPr>
                <w:rFonts w:cs="Arial"/>
                <w:lang w:val="pl-PL"/>
              </w:rPr>
            </w:pPr>
            <w:r w:rsidRPr="00A80E5B">
              <w:rPr>
                <w:rFonts w:cs="Arial"/>
                <w:lang w:val="pl-PL"/>
              </w:rPr>
              <w:t>- typy buněk</w:t>
            </w:r>
          </w:p>
          <w:p w14:paraId="06B0125B" w14:textId="77777777" w:rsidR="00607184" w:rsidRPr="00A80E5B" w:rsidRDefault="00607184" w:rsidP="00607184">
            <w:pPr>
              <w:autoSpaceDE w:val="0"/>
              <w:autoSpaceDN w:val="0"/>
              <w:adjustRightInd w:val="0"/>
              <w:jc w:val="both"/>
              <w:rPr>
                <w:rFonts w:cs="TimesNewRoman"/>
              </w:rPr>
            </w:pPr>
            <w:r w:rsidRPr="00A80E5B">
              <w:rPr>
                <w:rFonts w:cs="Arial"/>
              </w:rPr>
              <w:t xml:space="preserve">- </w:t>
            </w:r>
            <w:r w:rsidRPr="00A80E5B">
              <w:rPr>
                <w:rFonts w:cs="TimesNewRoman"/>
              </w:rPr>
              <w:t xml:space="preserve">rostlinná a živočišná buňka </w:t>
            </w:r>
          </w:p>
          <w:p w14:paraId="2BBCF212" w14:textId="77777777" w:rsidR="00607184" w:rsidRPr="00A80E5B" w:rsidRDefault="00607184" w:rsidP="00607184">
            <w:pPr>
              <w:autoSpaceDE w:val="0"/>
              <w:autoSpaceDN w:val="0"/>
              <w:adjustRightInd w:val="0"/>
              <w:jc w:val="both"/>
              <w:rPr>
                <w:rFonts w:cs="TimesNewRoman"/>
              </w:rPr>
            </w:pPr>
          </w:p>
        </w:tc>
        <w:tc>
          <w:tcPr>
            <w:tcW w:w="992" w:type="dxa"/>
          </w:tcPr>
          <w:p w14:paraId="0A9F5B2F" w14:textId="77777777" w:rsidR="00607184" w:rsidRPr="00A80E5B" w:rsidRDefault="00A60B04" w:rsidP="00607184">
            <w:pPr>
              <w:jc w:val="center"/>
              <w:rPr>
                <w:rFonts w:cs="Arial"/>
                <w:b/>
              </w:rPr>
            </w:pPr>
            <w:r w:rsidRPr="00A80E5B">
              <w:rPr>
                <w:rFonts w:cs="Arial"/>
                <w:b/>
              </w:rPr>
              <w:t>2</w:t>
            </w:r>
          </w:p>
        </w:tc>
      </w:tr>
      <w:tr w:rsidR="00607184" w:rsidRPr="00A80E5B" w14:paraId="2B84C977" w14:textId="77777777" w:rsidTr="00A80E5B">
        <w:tc>
          <w:tcPr>
            <w:tcW w:w="4757" w:type="dxa"/>
          </w:tcPr>
          <w:p w14:paraId="40F4F5B9" w14:textId="77777777" w:rsidR="00607184" w:rsidRPr="00A80E5B" w:rsidRDefault="00607184" w:rsidP="00A80E5B">
            <w:pPr>
              <w:jc w:val="both"/>
              <w:rPr>
                <w:rFonts w:cs="Arial"/>
              </w:rPr>
            </w:pPr>
            <w:r w:rsidRPr="00A80E5B">
              <w:rPr>
                <w:rFonts w:cs="Arial"/>
              </w:rPr>
              <w:t>- uvede základní skupiny organismů a</w:t>
            </w:r>
            <w:r w:rsidR="00A80E5B">
              <w:rPr>
                <w:rFonts w:cs="Arial"/>
              </w:rPr>
              <w:t> </w:t>
            </w:r>
            <w:r w:rsidRPr="00A80E5B">
              <w:rPr>
                <w:rFonts w:cs="Arial"/>
              </w:rPr>
              <w:t>porovná je</w:t>
            </w:r>
          </w:p>
        </w:tc>
        <w:tc>
          <w:tcPr>
            <w:tcW w:w="3997" w:type="dxa"/>
          </w:tcPr>
          <w:p w14:paraId="108399E5" w14:textId="77777777" w:rsidR="00607184" w:rsidRPr="00A80E5B" w:rsidRDefault="00F0342F" w:rsidP="00607184">
            <w:pPr>
              <w:jc w:val="both"/>
              <w:rPr>
                <w:rFonts w:cs="Arial"/>
                <w:b/>
              </w:rPr>
            </w:pPr>
            <w:r w:rsidRPr="00A80E5B">
              <w:rPr>
                <w:rFonts w:cs="Arial"/>
                <w:b/>
                <w:bCs/>
              </w:rPr>
              <w:t>3</w:t>
            </w:r>
            <w:r w:rsidR="00607184" w:rsidRPr="00A80E5B">
              <w:rPr>
                <w:rFonts w:cs="Arial"/>
              </w:rPr>
              <w:t xml:space="preserve">. </w:t>
            </w:r>
            <w:r w:rsidR="00607184" w:rsidRPr="00A80E5B">
              <w:rPr>
                <w:rFonts w:cs="Arial"/>
                <w:b/>
              </w:rPr>
              <w:t>základní skupiny organismů</w:t>
            </w:r>
          </w:p>
          <w:p w14:paraId="23B397F2" w14:textId="77777777" w:rsidR="00607184" w:rsidRPr="00A80E5B" w:rsidRDefault="00607184" w:rsidP="00607184">
            <w:pPr>
              <w:jc w:val="both"/>
              <w:rPr>
                <w:rFonts w:cs="Arial"/>
              </w:rPr>
            </w:pPr>
            <w:r w:rsidRPr="00A80E5B">
              <w:rPr>
                <w:rFonts w:cs="Arial"/>
              </w:rPr>
              <w:t>- viry, protista</w:t>
            </w:r>
          </w:p>
          <w:p w14:paraId="3BD8E9C5" w14:textId="77777777" w:rsidR="00607184" w:rsidRPr="00A80E5B" w:rsidRDefault="00607184" w:rsidP="00607184">
            <w:pPr>
              <w:jc w:val="both"/>
              <w:rPr>
                <w:rFonts w:cs="Arial"/>
              </w:rPr>
            </w:pPr>
            <w:r w:rsidRPr="00A80E5B">
              <w:rPr>
                <w:rFonts w:cs="Arial"/>
              </w:rPr>
              <w:t>- rostliny</w:t>
            </w:r>
          </w:p>
          <w:p w14:paraId="0B8CEFA7" w14:textId="77777777" w:rsidR="00607184" w:rsidRPr="00A80E5B" w:rsidRDefault="00607184" w:rsidP="00607184">
            <w:pPr>
              <w:jc w:val="both"/>
              <w:rPr>
                <w:rFonts w:cs="Arial"/>
              </w:rPr>
            </w:pPr>
            <w:r w:rsidRPr="00A80E5B">
              <w:rPr>
                <w:rFonts w:cs="Arial"/>
              </w:rPr>
              <w:t>- houby</w:t>
            </w:r>
          </w:p>
          <w:p w14:paraId="38D29F47" w14:textId="77777777" w:rsidR="00607184" w:rsidRPr="00A80E5B" w:rsidRDefault="00607184" w:rsidP="00607184">
            <w:pPr>
              <w:jc w:val="both"/>
              <w:rPr>
                <w:rFonts w:cs="Arial"/>
              </w:rPr>
            </w:pPr>
            <w:r w:rsidRPr="00A80E5B">
              <w:rPr>
                <w:rFonts w:cs="Arial"/>
              </w:rPr>
              <w:t>- živočichové</w:t>
            </w:r>
          </w:p>
        </w:tc>
        <w:tc>
          <w:tcPr>
            <w:tcW w:w="992" w:type="dxa"/>
          </w:tcPr>
          <w:p w14:paraId="033536D2" w14:textId="77777777" w:rsidR="00607184" w:rsidRPr="00A80E5B" w:rsidRDefault="00A60B04" w:rsidP="00607184">
            <w:pPr>
              <w:jc w:val="center"/>
              <w:rPr>
                <w:rFonts w:cs="Arial"/>
                <w:b/>
              </w:rPr>
            </w:pPr>
            <w:r w:rsidRPr="00A80E5B">
              <w:rPr>
                <w:rFonts w:cs="Arial"/>
                <w:b/>
              </w:rPr>
              <w:t>4</w:t>
            </w:r>
          </w:p>
        </w:tc>
      </w:tr>
      <w:tr w:rsidR="00607184" w:rsidRPr="00A80E5B" w14:paraId="6599D214" w14:textId="77777777" w:rsidTr="00A80E5B">
        <w:tc>
          <w:tcPr>
            <w:tcW w:w="4757" w:type="dxa"/>
          </w:tcPr>
          <w:p w14:paraId="0D5E41FC" w14:textId="77777777" w:rsidR="00607184" w:rsidRDefault="00607184" w:rsidP="00A80E5B">
            <w:pPr>
              <w:jc w:val="both"/>
              <w:rPr>
                <w:rFonts w:cs="Arial"/>
              </w:rPr>
            </w:pPr>
            <w:r w:rsidRPr="00A80E5B">
              <w:rPr>
                <w:rFonts w:cs="Arial"/>
              </w:rPr>
              <w:t>- popíše stavbu lidského těla a vysvětlí funkci orgánů a orgánových soustav</w:t>
            </w:r>
          </w:p>
          <w:p w14:paraId="2031B666" w14:textId="36845283" w:rsidR="00C639E1" w:rsidRPr="00A80E5B" w:rsidRDefault="00C639E1" w:rsidP="00A80E5B">
            <w:pPr>
              <w:jc w:val="both"/>
              <w:rPr>
                <w:rFonts w:cs="Arial"/>
              </w:rPr>
            </w:pPr>
          </w:p>
        </w:tc>
        <w:tc>
          <w:tcPr>
            <w:tcW w:w="3997" w:type="dxa"/>
          </w:tcPr>
          <w:p w14:paraId="2E2F1B35" w14:textId="77777777" w:rsidR="00607184" w:rsidRPr="00A80E5B" w:rsidRDefault="00A60B04" w:rsidP="00607184">
            <w:pPr>
              <w:jc w:val="both"/>
              <w:rPr>
                <w:rFonts w:cs="Arial"/>
                <w:b/>
              </w:rPr>
            </w:pPr>
            <w:r w:rsidRPr="00A80E5B">
              <w:rPr>
                <w:rFonts w:cs="Arial"/>
                <w:b/>
              </w:rPr>
              <w:t>4</w:t>
            </w:r>
            <w:r w:rsidR="00607184" w:rsidRPr="00A80E5B">
              <w:rPr>
                <w:rFonts w:cs="Arial"/>
                <w:b/>
              </w:rPr>
              <w:t>. Biologie člověka</w:t>
            </w:r>
          </w:p>
          <w:p w14:paraId="603383EA" w14:textId="77777777" w:rsidR="00607184" w:rsidRPr="00A80E5B" w:rsidRDefault="00607184" w:rsidP="00A60B04">
            <w:pPr>
              <w:jc w:val="both"/>
              <w:rPr>
                <w:rFonts w:cs="Arial"/>
              </w:rPr>
            </w:pPr>
          </w:p>
        </w:tc>
        <w:tc>
          <w:tcPr>
            <w:tcW w:w="992" w:type="dxa"/>
          </w:tcPr>
          <w:p w14:paraId="335882AC" w14:textId="77777777" w:rsidR="00607184" w:rsidRPr="00A80E5B" w:rsidRDefault="00A60B04" w:rsidP="00607184">
            <w:pPr>
              <w:jc w:val="center"/>
              <w:rPr>
                <w:rFonts w:cs="Arial"/>
                <w:b/>
              </w:rPr>
            </w:pPr>
            <w:r w:rsidRPr="00A80E5B">
              <w:rPr>
                <w:rFonts w:cs="Arial"/>
                <w:b/>
              </w:rPr>
              <w:t>3</w:t>
            </w:r>
          </w:p>
        </w:tc>
      </w:tr>
      <w:tr w:rsidR="00607184" w:rsidRPr="00A80E5B" w14:paraId="4BF8CF90" w14:textId="77777777" w:rsidTr="00A80E5B">
        <w:tc>
          <w:tcPr>
            <w:tcW w:w="4757" w:type="dxa"/>
          </w:tcPr>
          <w:p w14:paraId="591D420C" w14:textId="77777777" w:rsidR="00607184" w:rsidRPr="00A80E5B" w:rsidRDefault="00607184" w:rsidP="00A80E5B">
            <w:pPr>
              <w:jc w:val="both"/>
              <w:rPr>
                <w:rFonts w:cs="Arial"/>
              </w:rPr>
            </w:pPr>
            <w:r w:rsidRPr="00A80E5B">
              <w:rPr>
                <w:rFonts w:cs="Arial"/>
              </w:rPr>
              <w:t>- vysvětlí význam zdravé výživy a uvede principy zdravého životního stylu</w:t>
            </w:r>
          </w:p>
          <w:p w14:paraId="527BBF11" w14:textId="77777777" w:rsidR="00A60B04" w:rsidRPr="00A80E5B" w:rsidRDefault="00A60B04" w:rsidP="00A80E5B">
            <w:pPr>
              <w:jc w:val="both"/>
              <w:rPr>
                <w:rFonts w:cs="Arial"/>
              </w:rPr>
            </w:pPr>
            <w:r w:rsidRPr="00A80E5B">
              <w:rPr>
                <w:rFonts w:cs="Arial"/>
              </w:rPr>
              <w:t>- uvede příklad bakteriálních, virových a</w:t>
            </w:r>
            <w:r w:rsidR="00A80E5B">
              <w:rPr>
                <w:rFonts w:cs="Arial"/>
              </w:rPr>
              <w:t> </w:t>
            </w:r>
            <w:r w:rsidRPr="00A80E5B">
              <w:rPr>
                <w:rFonts w:cs="Arial"/>
              </w:rPr>
              <w:t>jiných onemocnění a možnosti prevence</w:t>
            </w:r>
          </w:p>
        </w:tc>
        <w:tc>
          <w:tcPr>
            <w:tcW w:w="3997" w:type="dxa"/>
          </w:tcPr>
          <w:p w14:paraId="705DE0EA" w14:textId="77777777" w:rsidR="00607184" w:rsidRPr="00A80E5B" w:rsidRDefault="00607184" w:rsidP="00607184">
            <w:pPr>
              <w:autoSpaceDE w:val="0"/>
              <w:autoSpaceDN w:val="0"/>
              <w:adjustRightInd w:val="0"/>
              <w:jc w:val="both"/>
              <w:rPr>
                <w:rFonts w:cs="TimesNewRoman"/>
                <w:b/>
              </w:rPr>
            </w:pPr>
            <w:r w:rsidRPr="00A80E5B">
              <w:rPr>
                <w:rFonts w:cs="TimesNewRoman"/>
                <w:b/>
              </w:rPr>
              <w:t>6. Zdraví a nemoc</w:t>
            </w:r>
          </w:p>
          <w:p w14:paraId="5C8A66DE" w14:textId="77777777" w:rsidR="00607184" w:rsidRPr="00A80E5B" w:rsidRDefault="00607184" w:rsidP="00607184">
            <w:pPr>
              <w:autoSpaceDE w:val="0"/>
              <w:autoSpaceDN w:val="0"/>
              <w:adjustRightInd w:val="0"/>
              <w:jc w:val="both"/>
              <w:rPr>
                <w:rFonts w:cs="TimesNewRoman"/>
              </w:rPr>
            </w:pPr>
            <w:r w:rsidRPr="00A80E5B">
              <w:rPr>
                <w:rFonts w:cs="TimesNewRoman"/>
              </w:rPr>
              <w:t>- životní styl</w:t>
            </w:r>
          </w:p>
          <w:p w14:paraId="44994836" w14:textId="77777777" w:rsidR="00607184" w:rsidRPr="00A80E5B" w:rsidRDefault="00607184" w:rsidP="00607184">
            <w:pPr>
              <w:autoSpaceDE w:val="0"/>
              <w:autoSpaceDN w:val="0"/>
              <w:adjustRightInd w:val="0"/>
              <w:jc w:val="both"/>
              <w:rPr>
                <w:rFonts w:cs="TimesNewRoman"/>
              </w:rPr>
            </w:pPr>
          </w:p>
        </w:tc>
        <w:tc>
          <w:tcPr>
            <w:tcW w:w="992" w:type="dxa"/>
          </w:tcPr>
          <w:p w14:paraId="4774193B" w14:textId="77777777" w:rsidR="00607184" w:rsidRPr="00A80E5B" w:rsidRDefault="00607184" w:rsidP="00607184">
            <w:pPr>
              <w:jc w:val="center"/>
              <w:rPr>
                <w:rFonts w:cs="Arial"/>
                <w:b/>
              </w:rPr>
            </w:pPr>
            <w:r w:rsidRPr="00A80E5B">
              <w:rPr>
                <w:rFonts w:cs="Arial"/>
                <w:b/>
              </w:rPr>
              <w:t>2</w:t>
            </w:r>
          </w:p>
        </w:tc>
      </w:tr>
      <w:tr w:rsidR="00F0342F" w:rsidRPr="00A80E5B" w14:paraId="6FDCA999" w14:textId="77777777" w:rsidTr="00A80E5B">
        <w:tc>
          <w:tcPr>
            <w:tcW w:w="4757" w:type="dxa"/>
          </w:tcPr>
          <w:p w14:paraId="233FAD11" w14:textId="77777777" w:rsidR="00F0342F" w:rsidRPr="00A80E5B" w:rsidRDefault="00A60B04" w:rsidP="00A80E5B">
            <w:pPr>
              <w:jc w:val="both"/>
              <w:rPr>
                <w:rFonts w:cs="Arial"/>
              </w:rPr>
            </w:pPr>
            <w:r w:rsidRPr="00A80E5B">
              <w:rPr>
                <w:rFonts w:cs="Arial"/>
              </w:rPr>
              <w:t>- objasní význam genetiky</w:t>
            </w:r>
          </w:p>
        </w:tc>
        <w:tc>
          <w:tcPr>
            <w:tcW w:w="3997" w:type="dxa"/>
          </w:tcPr>
          <w:p w14:paraId="6701436B" w14:textId="77777777" w:rsidR="00F0342F" w:rsidRDefault="00A60B04" w:rsidP="00A60B04">
            <w:pPr>
              <w:autoSpaceDE w:val="0"/>
              <w:autoSpaceDN w:val="0"/>
              <w:adjustRightInd w:val="0"/>
              <w:jc w:val="both"/>
              <w:rPr>
                <w:rFonts w:cs="TimesNewRoman"/>
                <w:b/>
              </w:rPr>
            </w:pPr>
            <w:r w:rsidRPr="00A80E5B">
              <w:rPr>
                <w:rFonts w:cs="TimesNewRoman"/>
                <w:b/>
              </w:rPr>
              <w:t xml:space="preserve">7. </w:t>
            </w:r>
            <w:r w:rsidR="00F0342F" w:rsidRPr="00A80E5B">
              <w:rPr>
                <w:rFonts w:cs="TimesNewRoman"/>
                <w:b/>
              </w:rPr>
              <w:t>Dědičnost a proměnlivost</w:t>
            </w:r>
          </w:p>
          <w:p w14:paraId="5CDF3247" w14:textId="6737E962" w:rsidR="00C639E1" w:rsidRPr="00A80E5B" w:rsidRDefault="00C639E1" w:rsidP="00A60B04">
            <w:pPr>
              <w:autoSpaceDE w:val="0"/>
              <w:autoSpaceDN w:val="0"/>
              <w:adjustRightInd w:val="0"/>
              <w:jc w:val="both"/>
              <w:rPr>
                <w:rFonts w:cs="TimesNewRoman"/>
                <w:b/>
              </w:rPr>
            </w:pPr>
          </w:p>
        </w:tc>
        <w:tc>
          <w:tcPr>
            <w:tcW w:w="992" w:type="dxa"/>
          </w:tcPr>
          <w:p w14:paraId="7998A41B" w14:textId="77777777" w:rsidR="00F0342F" w:rsidRPr="00A80E5B" w:rsidRDefault="00A60B04" w:rsidP="00607184">
            <w:pPr>
              <w:jc w:val="center"/>
              <w:rPr>
                <w:rFonts w:cs="Arial"/>
                <w:b/>
              </w:rPr>
            </w:pPr>
            <w:r w:rsidRPr="00A80E5B">
              <w:rPr>
                <w:rFonts w:cs="Arial"/>
                <w:b/>
              </w:rPr>
              <w:t>1</w:t>
            </w:r>
          </w:p>
        </w:tc>
      </w:tr>
      <w:tr w:rsidR="00607184" w:rsidRPr="00A80E5B" w14:paraId="5B0DFF13" w14:textId="77777777" w:rsidTr="00A80E5B">
        <w:tc>
          <w:tcPr>
            <w:tcW w:w="4757" w:type="dxa"/>
          </w:tcPr>
          <w:p w14:paraId="7F635448" w14:textId="77777777" w:rsidR="00607184" w:rsidRPr="00A80E5B" w:rsidRDefault="00607184" w:rsidP="00A80E5B">
            <w:pPr>
              <w:jc w:val="both"/>
              <w:rPr>
                <w:rFonts w:cs="Arial"/>
              </w:rPr>
            </w:pPr>
            <w:r w:rsidRPr="00A80E5B">
              <w:rPr>
                <w:rFonts w:cs="Arial"/>
              </w:rPr>
              <w:t>- seznámí se a osvojí si důležité poznatky z botaniky a fyziologie rostlin související s oborem studia</w:t>
            </w:r>
          </w:p>
        </w:tc>
        <w:tc>
          <w:tcPr>
            <w:tcW w:w="3997" w:type="dxa"/>
          </w:tcPr>
          <w:p w14:paraId="20A5382F" w14:textId="77777777" w:rsidR="00607184" w:rsidRPr="00A80E5B" w:rsidRDefault="00607184" w:rsidP="00607184">
            <w:pPr>
              <w:jc w:val="both"/>
              <w:rPr>
                <w:rFonts w:cs="Arial"/>
                <w:b/>
                <w:lang w:val="pl-PL"/>
              </w:rPr>
            </w:pPr>
            <w:r w:rsidRPr="00A80E5B">
              <w:rPr>
                <w:rFonts w:cs="Arial"/>
                <w:b/>
                <w:lang w:val="pl-PL"/>
              </w:rPr>
              <w:t>8. Základy botaniky a fyziologie rostlin</w:t>
            </w:r>
          </w:p>
          <w:p w14:paraId="7D691772" w14:textId="77777777" w:rsidR="00607184" w:rsidRPr="00A80E5B" w:rsidRDefault="00607184" w:rsidP="00607184">
            <w:pPr>
              <w:jc w:val="both"/>
              <w:rPr>
                <w:rFonts w:cs="Arial"/>
                <w:lang w:val="pl-PL"/>
              </w:rPr>
            </w:pPr>
            <w:r w:rsidRPr="00A80E5B">
              <w:rPr>
                <w:rFonts w:cs="Arial"/>
                <w:lang w:val="pl-PL"/>
              </w:rPr>
              <w:t>- rostlinná pletiva</w:t>
            </w:r>
          </w:p>
          <w:p w14:paraId="43B56F58" w14:textId="77777777" w:rsidR="00607184" w:rsidRPr="00A80E5B" w:rsidRDefault="00607184" w:rsidP="00607184">
            <w:pPr>
              <w:jc w:val="both"/>
              <w:rPr>
                <w:rFonts w:cs="Arial"/>
                <w:lang w:val="pl-PL"/>
              </w:rPr>
            </w:pPr>
            <w:r w:rsidRPr="00A80E5B">
              <w:rPr>
                <w:rFonts w:cs="Arial"/>
                <w:lang w:val="pl-PL"/>
              </w:rPr>
              <w:t>- rostlinné orgány</w:t>
            </w:r>
          </w:p>
          <w:p w14:paraId="227D516C" w14:textId="77777777" w:rsidR="00607184" w:rsidRPr="00A80E5B" w:rsidRDefault="00607184" w:rsidP="00607184">
            <w:pPr>
              <w:jc w:val="both"/>
              <w:rPr>
                <w:rFonts w:cs="Arial"/>
                <w:lang w:val="pl-PL"/>
              </w:rPr>
            </w:pPr>
            <w:r w:rsidRPr="00A80E5B">
              <w:rPr>
                <w:rFonts w:cs="Arial"/>
                <w:lang w:val="pl-PL"/>
              </w:rPr>
              <w:t>- vodní režim</w:t>
            </w:r>
          </w:p>
          <w:p w14:paraId="3CA95687" w14:textId="77777777" w:rsidR="00607184" w:rsidRPr="00A80E5B" w:rsidRDefault="00607184" w:rsidP="00607184">
            <w:pPr>
              <w:jc w:val="both"/>
              <w:rPr>
                <w:rFonts w:cs="Arial"/>
                <w:lang w:val="pl-PL"/>
              </w:rPr>
            </w:pPr>
            <w:r w:rsidRPr="00A80E5B">
              <w:rPr>
                <w:rFonts w:cs="Arial"/>
                <w:lang w:val="pl-PL"/>
              </w:rPr>
              <w:t>- fotosyntéza</w:t>
            </w:r>
          </w:p>
          <w:p w14:paraId="47695F05" w14:textId="77777777" w:rsidR="00607184" w:rsidRPr="00A80E5B" w:rsidRDefault="00607184" w:rsidP="00607184">
            <w:pPr>
              <w:jc w:val="both"/>
              <w:rPr>
                <w:rFonts w:cs="Arial"/>
                <w:lang w:val="pl-PL"/>
              </w:rPr>
            </w:pPr>
            <w:r w:rsidRPr="00A80E5B">
              <w:rPr>
                <w:rFonts w:cs="Arial"/>
                <w:lang w:val="pl-PL"/>
              </w:rPr>
              <w:t>- dýchání</w:t>
            </w:r>
          </w:p>
          <w:p w14:paraId="306F24D3" w14:textId="77777777" w:rsidR="00607184" w:rsidRPr="00A80E5B" w:rsidRDefault="00607184" w:rsidP="00607184">
            <w:pPr>
              <w:jc w:val="both"/>
              <w:rPr>
                <w:rFonts w:cs="Arial"/>
                <w:lang w:val="pl-PL"/>
              </w:rPr>
            </w:pPr>
            <w:r w:rsidRPr="00A80E5B">
              <w:rPr>
                <w:rFonts w:cs="Arial"/>
                <w:lang w:val="pl-PL"/>
              </w:rPr>
              <w:t>- výživa rostlin</w:t>
            </w:r>
          </w:p>
          <w:p w14:paraId="32E47C9C" w14:textId="77777777" w:rsidR="00607184" w:rsidRPr="00A80E5B" w:rsidRDefault="00607184" w:rsidP="00607184">
            <w:pPr>
              <w:jc w:val="both"/>
              <w:rPr>
                <w:rFonts w:cs="Arial"/>
                <w:lang w:val="pl-PL"/>
              </w:rPr>
            </w:pPr>
            <w:r w:rsidRPr="00A80E5B">
              <w:rPr>
                <w:rFonts w:cs="Arial"/>
                <w:lang w:val="pl-PL"/>
              </w:rPr>
              <w:t>- růst a vývoj rostlin</w:t>
            </w:r>
          </w:p>
          <w:p w14:paraId="028D2ADE" w14:textId="77777777" w:rsidR="00607184" w:rsidRPr="00A80E5B" w:rsidRDefault="00607184" w:rsidP="00607184">
            <w:pPr>
              <w:jc w:val="both"/>
              <w:rPr>
                <w:rFonts w:cs="Arial"/>
                <w:b/>
                <w:lang w:val="pl-PL"/>
              </w:rPr>
            </w:pPr>
            <w:r w:rsidRPr="00A80E5B">
              <w:rPr>
                <w:rFonts w:cs="Arial"/>
                <w:lang w:val="pl-PL"/>
              </w:rPr>
              <w:t>- rozmnožování rostlin</w:t>
            </w:r>
          </w:p>
        </w:tc>
        <w:tc>
          <w:tcPr>
            <w:tcW w:w="992" w:type="dxa"/>
          </w:tcPr>
          <w:p w14:paraId="7CB230FB" w14:textId="77777777" w:rsidR="00607184" w:rsidRPr="00A80E5B" w:rsidRDefault="00A60B04" w:rsidP="00607184">
            <w:pPr>
              <w:jc w:val="center"/>
              <w:rPr>
                <w:rFonts w:cs="Arial"/>
                <w:b/>
              </w:rPr>
            </w:pPr>
            <w:r w:rsidRPr="00A80E5B">
              <w:rPr>
                <w:rFonts w:cs="Arial"/>
                <w:b/>
              </w:rPr>
              <w:t>15</w:t>
            </w:r>
          </w:p>
        </w:tc>
      </w:tr>
      <w:tr w:rsidR="00607184" w:rsidRPr="00A80E5B" w14:paraId="25EEA02F" w14:textId="77777777" w:rsidTr="00A80E5B">
        <w:tc>
          <w:tcPr>
            <w:tcW w:w="4757" w:type="dxa"/>
          </w:tcPr>
          <w:p w14:paraId="42FF706A" w14:textId="77777777" w:rsidR="00607184" w:rsidRPr="00A80E5B" w:rsidRDefault="00607184" w:rsidP="00A80E5B">
            <w:pPr>
              <w:autoSpaceDE w:val="0"/>
              <w:autoSpaceDN w:val="0"/>
              <w:adjustRightInd w:val="0"/>
              <w:jc w:val="both"/>
              <w:rPr>
                <w:rFonts w:cs="TimesNewRoman"/>
              </w:rPr>
            </w:pPr>
            <w:r w:rsidRPr="00A80E5B">
              <w:rPr>
                <w:rFonts w:cs="TimesNewRoman"/>
              </w:rPr>
              <w:t>- chápe význam nejdůležitějších pojmů</w:t>
            </w:r>
          </w:p>
          <w:p w14:paraId="5C887DA7" w14:textId="77777777" w:rsidR="00607184" w:rsidRPr="00A80E5B" w:rsidRDefault="00607184" w:rsidP="00A80E5B">
            <w:pPr>
              <w:autoSpaceDE w:val="0"/>
              <w:autoSpaceDN w:val="0"/>
              <w:adjustRightInd w:val="0"/>
              <w:jc w:val="both"/>
              <w:rPr>
                <w:rFonts w:cs="TimesNewRoman"/>
              </w:rPr>
            </w:pPr>
            <w:r w:rsidRPr="00A80E5B">
              <w:rPr>
                <w:rFonts w:cs="Arial"/>
              </w:rPr>
              <w:t xml:space="preserve">- </w:t>
            </w:r>
            <w:r w:rsidRPr="00A80E5B">
              <w:rPr>
                <w:rFonts w:cs="TimesNewRoman"/>
              </w:rPr>
              <w:t>zhodnotí nejdůležitější abiotické vlivy</w:t>
            </w:r>
          </w:p>
          <w:p w14:paraId="7B496620" w14:textId="77777777" w:rsidR="00607184" w:rsidRPr="00A80E5B" w:rsidRDefault="00607184" w:rsidP="00A80E5B">
            <w:pPr>
              <w:autoSpaceDE w:val="0"/>
              <w:autoSpaceDN w:val="0"/>
              <w:adjustRightInd w:val="0"/>
              <w:jc w:val="both"/>
              <w:rPr>
                <w:rFonts w:cs="TimesNewRoman"/>
              </w:rPr>
            </w:pPr>
            <w:r w:rsidRPr="00A80E5B">
              <w:rPr>
                <w:rFonts w:cs="TimesNewRoman"/>
              </w:rPr>
              <w:t>- vysvětlí vývoj ekosystému</w:t>
            </w:r>
          </w:p>
          <w:p w14:paraId="49DFE07F" w14:textId="77777777" w:rsidR="00607184" w:rsidRPr="00A80E5B" w:rsidRDefault="00607184" w:rsidP="00A80E5B">
            <w:pPr>
              <w:jc w:val="both"/>
              <w:rPr>
                <w:rFonts w:cs="Arial"/>
              </w:rPr>
            </w:pPr>
            <w:r w:rsidRPr="00A80E5B">
              <w:rPr>
                <w:rFonts w:cs="Arial"/>
              </w:rPr>
              <w:t>- uvede příklady chráněných území u nás a</w:t>
            </w:r>
            <w:r w:rsidR="00A80E5B">
              <w:rPr>
                <w:rFonts w:cs="Arial"/>
              </w:rPr>
              <w:t> </w:t>
            </w:r>
            <w:r w:rsidRPr="00A80E5B">
              <w:rPr>
                <w:rFonts w:cs="Arial"/>
              </w:rPr>
              <w:t>ve světě</w:t>
            </w:r>
          </w:p>
          <w:p w14:paraId="2CB4402E" w14:textId="77777777" w:rsidR="00607184" w:rsidRPr="00A80E5B" w:rsidRDefault="00607184" w:rsidP="00A80E5B">
            <w:pPr>
              <w:jc w:val="both"/>
              <w:rPr>
                <w:rFonts w:cs="Arial"/>
              </w:rPr>
            </w:pPr>
            <w:r w:rsidRPr="00A80E5B">
              <w:rPr>
                <w:rFonts w:cs="Arial"/>
              </w:rPr>
              <w:t>- dokáže vytvořit referát o vybraném chráněném území ve formě prezentace a</w:t>
            </w:r>
            <w:r w:rsidR="00A80E5B">
              <w:rPr>
                <w:rFonts w:cs="Arial"/>
              </w:rPr>
              <w:t> </w:t>
            </w:r>
            <w:r w:rsidRPr="00A80E5B">
              <w:rPr>
                <w:rFonts w:cs="Arial"/>
              </w:rPr>
              <w:t>prezentovat jej</w:t>
            </w:r>
          </w:p>
        </w:tc>
        <w:tc>
          <w:tcPr>
            <w:tcW w:w="3997" w:type="dxa"/>
          </w:tcPr>
          <w:p w14:paraId="1A0EE899" w14:textId="77777777" w:rsidR="00607184" w:rsidRPr="00A80E5B" w:rsidRDefault="00607184" w:rsidP="00A80E5B">
            <w:pPr>
              <w:autoSpaceDE w:val="0"/>
              <w:autoSpaceDN w:val="0"/>
              <w:adjustRightInd w:val="0"/>
              <w:jc w:val="both"/>
              <w:rPr>
                <w:rFonts w:cs="Arial"/>
                <w:b/>
              </w:rPr>
            </w:pPr>
            <w:r w:rsidRPr="00A80E5B">
              <w:rPr>
                <w:rFonts w:cs="Arial"/>
                <w:b/>
              </w:rPr>
              <w:t xml:space="preserve">10.  </w:t>
            </w:r>
            <w:proofErr w:type="gramStart"/>
            <w:r w:rsidRPr="00A80E5B">
              <w:rPr>
                <w:rFonts w:cs="Arial"/>
                <w:b/>
              </w:rPr>
              <w:t>Ekologie  a</w:t>
            </w:r>
            <w:proofErr w:type="gramEnd"/>
            <w:r w:rsidRPr="00A80E5B">
              <w:rPr>
                <w:rFonts w:cs="Arial"/>
                <w:b/>
              </w:rPr>
              <w:t xml:space="preserve"> </w:t>
            </w:r>
            <w:r w:rsidRPr="00A80E5B">
              <w:rPr>
                <w:rFonts w:cs="TimesNewRoman"/>
                <w:b/>
              </w:rPr>
              <w:t>Člověk</w:t>
            </w:r>
            <w:r w:rsidRPr="00A80E5B">
              <w:rPr>
                <w:rFonts w:cs="TimesNewRoman"/>
              </w:rPr>
              <w:t xml:space="preserve"> </w:t>
            </w:r>
            <w:r w:rsidRPr="00A80E5B">
              <w:rPr>
                <w:rFonts w:cs="Arial"/>
                <w:b/>
              </w:rPr>
              <w:t>a</w:t>
            </w:r>
            <w:r w:rsidR="00F05FDA" w:rsidRPr="00A80E5B">
              <w:rPr>
                <w:rFonts w:cs="Arial"/>
                <w:b/>
              </w:rPr>
              <w:t xml:space="preserve"> životní prostředí</w:t>
            </w:r>
          </w:p>
          <w:p w14:paraId="48FDFEC9" w14:textId="77777777" w:rsidR="00607184" w:rsidRPr="00A80E5B" w:rsidRDefault="00607184" w:rsidP="00607184">
            <w:pPr>
              <w:autoSpaceDE w:val="0"/>
              <w:autoSpaceDN w:val="0"/>
              <w:adjustRightInd w:val="0"/>
              <w:jc w:val="both"/>
              <w:rPr>
                <w:rFonts w:cs="TimesNewRoman"/>
              </w:rPr>
            </w:pPr>
            <w:r w:rsidRPr="00A80E5B">
              <w:rPr>
                <w:rFonts w:cs="Arial"/>
              </w:rPr>
              <w:t xml:space="preserve">- </w:t>
            </w:r>
            <w:r w:rsidRPr="00A80E5B">
              <w:rPr>
                <w:rFonts w:cs="TimesNewRoman"/>
              </w:rPr>
              <w:t>základní pojmy</w:t>
            </w:r>
          </w:p>
          <w:p w14:paraId="5324509E" w14:textId="77777777" w:rsidR="00607184" w:rsidRPr="00A80E5B" w:rsidRDefault="00607184" w:rsidP="00607184">
            <w:pPr>
              <w:autoSpaceDE w:val="0"/>
              <w:autoSpaceDN w:val="0"/>
              <w:adjustRightInd w:val="0"/>
              <w:jc w:val="both"/>
              <w:rPr>
                <w:rFonts w:cs="TimesNewRoman"/>
              </w:rPr>
            </w:pPr>
            <w:r w:rsidRPr="00A80E5B">
              <w:rPr>
                <w:rFonts w:cs="Arial"/>
              </w:rPr>
              <w:t xml:space="preserve">- </w:t>
            </w:r>
            <w:r w:rsidRPr="00A80E5B">
              <w:rPr>
                <w:rFonts w:cs="TimesNewRoman"/>
              </w:rPr>
              <w:t>abiotické faktory</w:t>
            </w:r>
          </w:p>
          <w:p w14:paraId="333590F2" w14:textId="77777777" w:rsidR="00607184" w:rsidRPr="00A80E5B" w:rsidRDefault="00607184" w:rsidP="00607184">
            <w:pPr>
              <w:jc w:val="both"/>
              <w:rPr>
                <w:rFonts w:cs="Arial"/>
                <w:lang w:val="pl-PL"/>
              </w:rPr>
            </w:pPr>
            <w:r w:rsidRPr="00A80E5B">
              <w:rPr>
                <w:rFonts w:cs="Arial"/>
                <w:lang w:val="pl-PL"/>
              </w:rPr>
              <w:t>- potravní řetězce</w:t>
            </w:r>
          </w:p>
          <w:p w14:paraId="29065BB2" w14:textId="77777777" w:rsidR="00607184" w:rsidRPr="00A80E5B" w:rsidRDefault="00607184" w:rsidP="00607184">
            <w:pPr>
              <w:jc w:val="both"/>
              <w:rPr>
                <w:rFonts w:cs="Arial"/>
                <w:lang w:val="pl-PL"/>
              </w:rPr>
            </w:pPr>
            <w:r w:rsidRPr="00A80E5B">
              <w:rPr>
                <w:rFonts w:cs="Arial"/>
                <w:lang w:val="pl-PL"/>
              </w:rPr>
              <w:t>- koloběh látek v přírodě a tok energie</w:t>
            </w:r>
          </w:p>
          <w:p w14:paraId="73F895F3" w14:textId="77777777" w:rsidR="00607184" w:rsidRPr="00A80E5B" w:rsidRDefault="00607184" w:rsidP="00607184">
            <w:pPr>
              <w:autoSpaceDE w:val="0"/>
              <w:autoSpaceDN w:val="0"/>
              <w:adjustRightInd w:val="0"/>
              <w:jc w:val="both"/>
              <w:rPr>
                <w:rFonts w:cs="Arial"/>
              </w:rPr>
            </w:pPr>
            <w:r w:rsidRPr="00A80E5B">
              <w:rPr>
                <w:rFonts w:cs="Arial"/>
              </w:rPr>
              <w:t xml:space="preserve">- </w:t>
            </w:r>
            <w:r w:rsidRPr="00A80E5B">
              <w:rPr>
                <w:rFonts w:cs="TimesNewRoman"/>
              </w:rPr>
              <w:t>ekosystémy</w:t>
            </w:r>
            <w:r w:rsidRPr="00A80E5B">
              <w:rPr>
                <w:rFonts w:cs="Arial"/>
              </w:rPr>
              <w:t xml:space="preserve"> </w:t>
            </w:r>
          </w:p>
          <w:p w14:paraId="229D86C3" w14:textId="77777777" w:rsidR="00BC5FBB" w:rsidRPr="00A80E5B" w:rsidRDefault="00607184" w:rsidP="00607184">
            <w:pPr>
              <w:autoSpaceDE w:val="0"/>
              <w:autoSpaceDN w:val="0"/>
              <w:adjustRightInd w:val="0"/>
              <w:jc w:val="both"/>
              <w:rPr>
                <w:rFonts w:cs="TimesNewRoman"/>
              </w:rPr>
            </w:pPr>
            <w:r w:rsidRPr="00A80E5B">
              <w:rPr>
                <w:rFonts w:cs="TimesNewRoman"/>
              </w:rPr>
              <w:t>- vztahy mezi člověkem a životním prostředím</w:t>
            </w:r>
          </w:p>
          <w:p w14:paraId="1047A782" w14:textId="77777777" w:rsidR="00607184" w:rsidRPr="00A80E5B" w:rsidRDefault="00BC5FBB" w:rsidP="00607184">
            <w:pPr>
              <w:autoSpaceDE w:val="0"/>
              <w:autoSpaceDN w:val="0"/>
              <w:adjustRightInd w:val="0"/>
              <w:jc w:val="both"/>
              <w:rPr>
                <w:rFonts w:cs="TimesNewRoman"/>
              </w:rPr>
            </w:pPr>
            <w:r w:rsidRPr="00A80E5B">
              <w:rPr>
                <w:rFonts w:cs="TimesNewRoman"/>
              </w:rPr>
              <w:t>-</w:t>
            </w:r>
            <w:r w:rsidR="00607184" w:rsidRPr="00A80E5B">
              <w:rPr>
                <w:rFonts w:cs="TimesNewRoman"/>
              </w:rPr>
              <w:t xml:space="preserve"> dopady činností na ŽP</w:t>
            </w:r>
          </w:p>
          <w:p w14:paraId="27F1D057" w14:textId="77777777" w:rsidR="00607184" w:rsidRPr="00A80E5B" w:rsidRDefault="00607184" w:rsidP="00607184">
            <w:pPr>
              <w:autoSpaceDE w:val="0"/>
              <w:autoSpaceDN w:val="0"/>
              <w:adjustRightInd w:val="0"/>
              <w:jc w:val="both"/>
              <w:rPr>
                <w:rFonts w:cs="TimesNewRoman"/>
              </w:rPr>
            </w:pPr>
            <w:r w:rsidRPr="00A80E5B">
              <w:rPr>
                <w:rFonts w:cs="TimesNewRoman"/>
              </w:rPr>
              <w:t>- přírodní zdroje surovin a energie</w:t>
            </w:r>
          </w:p>
          <w:p w14:paraId="02D2503B" w14:textId="77777777" w:rsidR="00607184" w:rsidRPr="00A80E5B" w:rsidRDefault="00607184" w:rsidP="00607184">
            <w:pPr>
              <w:autoSpaceDE w:val="0"/>
              <w:autoSpaceDN w:val="0"/>
              <w:adjustRightInd w:val="0"/>
              <w:jc w:val="both"/>
              <w:rPr>
                <w:rFonts w:cs="Arial"/>
              </w:rPr>
            </w:pPr>
            <w:r w:rsidRPr="00A80E5B">
              <w:rPr>
                <w:rFonts w:cs="Arial"/>
              </w:rPr>
              <w:lastRenderedPageBreak/>
              <w:t>- odpady</w:t>
            </w:r>
          </w:p>
          <w:p w14:paraId="595CAADE" w14:textId="77777777" w:rsidR="00607184" w:rsidRPr="00A80E5B" w:rsidRDefault="00607184" w:rsidP="00607184">
            <w:pPr>
              <w:autoSpaceDE w:val="0"/>
              <w:autoSpaceDN w:val="0"/>
              <w:adjustRightInd w:val="0"/>
              <w:jc w:val="both"/>
              <w:rPr>
                <w:rFonts w:cs="Arial"/>
              </w:rPr>
            </w:pPr>
            <w:r w:rsidRPr="00A80E5B">
              <w:rPr>
                <w:rFonts w:cs="Arial"/>
              </w:rPr>
              <w:t>- globální problémy</w:t>
            </w:r>
          </w:p>
          <w:p w14:paraId="5313F2C5" w14:textId="77777777" w:rsidR="00607184" w:rsidRPr="00A80E5B" w:rsidRDefault="00607184" w:rsidP="00607184">
            <w:pPr>
              <w:autoSpaceDE w:val="0"/>
              <w:autoSpaceDN w:val="0"/>
              <w:adjustRightInd w:val="0"/>
              <w:jc w:val="both"/>
              <w:rPr>
                <w:rFonts w:cs="Arial"/>
              </w:rPr>
            </w:pPr>
            <w:r w:rsidRPr="00A80E5B">
              <w:rPr>
                <w:rFonts w:cs="Arial"/>
              </w:rPr>
              <w:t>- ochrana přírody a krajiny</w:t>
            </w:r>
          </w:p>
          <w:p w14:paraId="3F556488" w14:textId="77777777" w:rsidR="00607184" w:rsidRPr="00A80E5B" w:rsidRDefault="00607184" w:rsidP="00607184">
            <w:pPr>
              <w:jc w:val="both"/>
              <w:rPr>
                <w:rFonts w:cs="Arial"/>
              </w:rPr>
            </w:pPr>
            <w:r w:rsidRPr="00A80E5B">
              <w:rPr>
                <w:rFonts w:cs="Arial"/>
              </w:rPr>
              <w:t xml:space="preserve">- </w:t>
            </w:r>
            <w:r w:rsidR="00F05FDA" w:rsidRPr="00A80E5B">
              <w:rPr>
                <w:rFonts w:cs="Arial"/>
              </w:rPr>
              <w:t>nástroje společnosti na ochranu ŽP</w:t>
            </w:r>
          </w:p>
          <w:p w14:paraId="49FE7DA3" w14:textId="77777777" w:rsidR="00607184" w:rsidRPr="00A80E5B" w:rsidRDefault="00607184" w:rsidP="00607184">
            <w:pPr>
              <w:jc w:val="both"/>
              <w:rPr>
                <w:rFonts w:cs="Arial"/>
              </w:rPr>
            </w:pPr>
            <w:r w:rsidRPr="00A80E5B">
              <w:rPr>
                <w:rFonts w:cs="Arial"/>
              </w:rPr>
              <w:t>- zásady udržitelného rozvoje</w:t>
            </w:r>
          </w:p>
          <w:p w14:paraId="4326B3F3" w14:textId="77777777" w:rsidR="00607184" w:rsidRPr="00A80E5B" w:rsidRDefault="00607184" w:rsidP="00607184">
            <w:pPr>
              <w:jc w:val="both"/>
              <w:rPr>
                <w:rFonts w:cs="Arial"/>
              </w:rPr>
            </w:pPr>
            <w:r w:rsidRPr="00A80E5B">
              <w:rPr>
                <w:rFonts w:cs="Arial"/>
              </w:rPr>
              <w:t>- odpovědnost jedince za ochranu přírody</w:t>
            </w:r>
            <w:r w:rsidR="00F05FDA" w:rsidRPr="00A80E5B">
              <w:rPr>
                <w:rFonts w:cs="Arial"/>
              </w:rPr>
              <w:t xml:space="preserve"> a ŽO</w:t>
            </w:r>
          </w:p>
        </w:tc>
        <w:tc>
          <w:tcPr>
            <w:tcW w:w="992" w:type="dxa"/>
          </w:tcPr>
          <w:p w14:paraId="3ED25409" w14:textId="77777777" w:rsidR="00607184" w:rsidRPr="00A80E5B" w:rsidRDefault="00A60B04" w:rsidP="00607184">
            <w:pPr>
              <w:jc w:val="center"/>
              <w:rPr>
                <w:rFonts w:cs="Arial"/>
                <w:b/>
              </w:rPr>
            </w:pPr>
            <w:r w:rsidRPr="00A80E5B">
              <w:rPr>
                <w:rFonts w:cs="Arial"/>
                <w:b/>
              </w:rPr>
              <w:lastRenderedPageBreak/>
              <w:t>5</w:t>
            </w:r>
          </w:p>
        </w:tc>
      </w:tr>
    </w:tbl>
    <w:p w14:paraId="4E83E66B" w14:textId="77777777" w:rsidR="00181292" w:rsidRDefault="00181292" w:rsidP="00607184">
      <w:pPr>
        <w:pStyle w:val="Nzev"/>
        <w:rPr>
          <w:b w:val="0"/>
        </w:rPr>
      </w:pPr>
    </w:p>
    <w:p w14:paraId="352B6B51" w14:textId="77777777" w:rsidR="00181292" w:rsidRDefault="00181292" w:rsidP="00181292">
      <w:pPr>
        <w:jc w:val="center"/>
        <w:rPr>
          <w:b/>
        </w:rPr>
      </w:pPr>
    </w:p>
    <w:p w14:paraId="5DC0D119" w14:textId="77777777" w:rsidR="00181292" w:rsidRDefault="00181292" w:rsidP="00181292">
      <w:pPr>
        <w:jc w:val="center"/>
        <w:rPr>
          <w:b/>
        </w:rPr>
      </w:pPr>
    </w:p>
    <w:p w14:paraId="4922A1A5" w14:textId="77777777" w:rsidR="00181292" w:rsidRDefault="00181292" w:rsidP="00181292">
      <w:pPr>
        <w:jc w:val="center"/>
        <w:rPr>
          <w:b/>
        </w:rPr>
      </w:pPr>
    </w:p>
    <w:p w14:paraId="50A0108E" w14:textId="77777777" w:rsidR="00181292" w:rsidRDefault="00181292" w:rsidP="00181292">
      <w:pPr>
        <w:pStyle w:val="Nzev"/>
        <w:jc w:val="both"/>
        <w:rPr>
          <w:szCs w:val="20"/>
        </w:rPr>
      </w:pPr>
    </w:p>
    <w:p w14:paraId="27A7FAB8" w14:textId="77777777" w:rsidR="00181292" w:rsidRDefault="00181292" w:rsidP="00181292">
      <w:pPr>
        <w:pStyle w:val="Nzev"/>
        <w:jc w:val="both"/>
        <w:rPr>
          <w:szCs w:val="20"/>
        </w:rPr>
      </w:pPr>
    </w:p>
    <w:p w14:paraId="724A243B" w14:textId="77777777" w:rsidR="00181292" w:rsidRDefault="00181292" w:rsidP="00181292"/>
    <w:p w14:paraId="215CDEE6" w14:textId="77777777" w:rsidR="00B9789D" w:rsidRDefault="00181292" w:rsidP="00B9789D">
      <w:pPr>
        <w:widowControl w:val="0"/>
        <w:autoSpaceDE w:val="0"/>
        <w:autoSpaceDN w:val="0"/>
        <w:adjustRightInd w:val="0"/>
        <w:snapToGrid w:val="0"/>
        <w:jc w:val="center"/>
        <w:rPr>
          <w:rFonts w:cs="Arial"/>
          <w:b/>
          <w:color w:val="000000"/>
          <w:sz w:val="28"/>
          <w:szCs w:val="28"/>
        </w:rPr>
      </w:pPr>
      <w:r>
        <w:rPr>
          <w:szCs w:val="20"/>
        </w:rPr>
        <w:br w:type="page"/>
      </w:r>
      <w:r w:rsidR="00B9789D">
        <w:rPr>
          <w:rFonts w:cs="Arial"/>
          <w:b/>
          <w:color w:val="000000"/>
          <w:sz w:val="28"/>
          <w:szCs w:val="28"/>
        </w:rPr>
        <w:lastRenderedPageBreak/>
        <w:t>Učební osnova předmětu</w:t>
      </w:r>
    </w:p>
    <w:p w14:paraId="02DFF3F3" w14:textId="77777777" w:rsidR="00B9789D" w:rsidRDefault="00B9789D" w:rsidP="00B9789D">
      <w:pPr>
        <w:widowControl w:val="0"/>
        <w:autoSpaceDE w:val="0"/>
        <w:autoSpaceDN w:val="0"/>
        <w:adjustRightInd w:val="0"/>
        <w:snapToGrid w:val="0"/>
        <w:jc w:val="center"/>
        <w:rPr>
          <w:rFonts w:cs="Arial"/>
          <w:b/>
        </w:rPr>
      </w:pPr>
    </w:p>
    <w:p w14:paraId="649E754F" w14:textId="77777777" w:rsidR="00B9789D" w:rsidRDefault="00B9789D" w:rsidP="00A80E5B">
      <w:pPr>
        <w:pStyle w:val="Nadpis2"/>
        <w:jc w:val="center"/>
      </w:pPr>
      <w:bookmarkStart w:id="268" w:name="_Toc107580251"/>
      <w:r>
        <w:t>ZBOŽÍZNALSTVÍ</w:t>
      </w:r>
      <w:bookmarkEnd w:id="268"/>
    </w:p>
    <w:p w14:paraId="2E075535" w14:textId="77777777" w:rsidR="00B9789D" w:rsidRDefault="00B9789D" w:rsidP="00B9789D">
      <w:pPr>
        <w:jc w:val="center"/>
        <w:rPr>
          <w:rFonts w:cs="Arial"/>
          <w:b/>
          <w:sz w:val="36"/>
          <w:szCs w:val="36"/>
        </w:rPr>
      </w:pPr>
    </w:p>
    <w:p w14:paraId="6A5CA63F" w14:textId="77777777" w:rsidR="00A80E5B" w:rsidRDefault="00A80E5B" w:rsidP="00A80E5B">
      <w:pPr>
        <w:jc w:val="center"/>
        <w:rPr>
          <w:b/>
        </w:rPr>
      </w:pPr>
      <w:r>
        <w:rPr>
          <w:b/>
          <w:color w:val="000000"/>
        </w:rPr>
        <w:t xml:space="preserve">Obor vzdělání: </w:t>
      </w:r>
      <w:r>
        <w:rPr>
          <w:b/>
        </w:rPr>
        <w:t>66-51-H/</w:t>
      </w:r>
      <w:proofErr w:type="gramStart"/>
      <w:r>
        <w:rPr>
          <w:b/>
        </w:rPr>
        <w:t>01  Prodavač</w:t>
      </w:r>
      <w:proofErr w:type="gramEnd"/>
    </w:p>
    <w:p w14:paraId="7F62B079" w14:textId="77777777" w:rsidR="00B9789D" w:rsidRDefault="00B9789D" w:rsidP="00B9789D">
      <w:pPr>
        <w:widowControl w:val="0"/>
        <w:autoSpaceDE w:val="0"/>
        <w:autoSpaceDN w:val="0"/>
        <w:adjustRightInd w:val="0"/>
        <w:snapToGrid w:val="0"/>
        <w:rPr>
          <w:rFonts w:cs="Arial"/>
          <w:b/>
          <w:color w:val="000000"/>
        </w:rPr>
      </w:pPr>
    </w:p>
    <w:p w14:paraId="08192040" w14:textId="77777777" w:rsidR="00B9789D" w:rsidRDefault="00B9789D" w:rsidP="00B9789D">
      <w:pPr>
        <w:widowControl w:val="0"/>
        <w:autoSpaceDE w:val="0"/>
        <w:autoSpaceDN w:val="0"/>
        <w:adjustRightInd w:val="0"/>
        <w:snapToGrid w:val="0"/>
        <w:rPr>
          <w:rFonts w:cs="Arial"/>
          <w:b/>
        </w:rPr>
      </w:pPr>
    </w:p>
    <w:p w14:paraId="46F6E854" w14:textId="77777777" w:rsidR="00B9789D" w:rsidRDefault="00B9789D" w:rsidP="00B9789D">
      <w:pPr>
        <w:widowControl w:val="0"/>
        <w:autoSpaceDE w:val="0"/>
        <w:autoSpaceDN w:val="0"/>
        <w:adjustRightInd w:val="0"/>
        <w:snapToGrid w:val="0"/>
        <w:rPr>
          <w:rFonts w:cs="Arial"/>
          <w:b/>
        </w:rPr>
      </w:pPr>
      <w:r>
        <w:rPr>
          <w:rFonts w:cs="Arial"/>
          <w:b/>
          <w:color w:val="000000"/>
        </w:rPr>
        <w:t>Pojetí vyučovacího předmětu</w:t>
      </w:r>
    </w:p>
    <w:p w14:paraId="093BB762" w14:textId="77777777" w:rsidR="00B9789D" w:rsidRDefault="00B9789D" w:rsidP="00B9789D">
      <w:pPr>
        <w:widowControl w:val="0"/>
        <w:autoSpaceDE w:val="0"/>
        <w:autoSpaceDN w:val="0"/>
        <w:adjustRightInd w:val="0"/>
        <w:snapToGrid w:val="0"/>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B9789D" w:rsidRPr="00A80E5B" w14:paraId="48763B1D" w14:textId="77777777" w:rsidTr="00BC5FBB">
        <w:tc>
          <w:tcPr>
            <w:tcW w:w="0" w:type="auto"/>
          </w:tcPr>
          <w:p w14:paraId="52F6EE69"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Cíl předmětu:</w:t>
            </w:r>
          </w:p>
        </w:tc>
        <w:tc>
          <w:tcPr>
            <w:tcW w:w="6710" w:type="dxa"/>
          </w:tcPr>
          <w:p w14:paraId="66251ABE"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Vybavit žáky všestrannými vědomostmi o vlastnostech základních skupin zboží.</w:t>
            </w:r>
          </w:p>
          <w:p w14:paraId="387FDABE"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Naučit je hodnotit, chránit a ošetřovat užitnou hodnotu zboží.</w:t>
            </w:r>
          </w:p>
          <w:p w14:paraId="1BF77E32"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Vést žáky k pochopení podstaty jakosti a vnímat ji nejen jako konkurenční výhodu výrobku, ale i jako potřebnou cestu ke zkvalitňování služeb a činností v obchodě dle ISO 9001.</w:t>
            </w:r>
          </w:p>
          <w:p w14:paraId="00B10F79"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Seznámit žáky s metodami měření, hodnocení, řízení a označování jakosti.</w:t>
            </w:r>
          </w:p>
          <w:p w14:paraId="23AB3720"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Naučit je orientovat ve stále se rozšiřujícím sortimentu zboží, znát a používat odbornou terminologii.</w:t>
            </w:r>
          </w:p>
          <w:p w14:paraId="7A6E99DE"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Vést žáky k tomu, aby poskytovali pravdivé informace a</w:t>
            </w:r>
            <w:r w:rsidR="00391712">
              <w:rPr>
                <w:rFonts w:cs="Arial"/>
              </w:rPr>
              <w:t> k</w:t>
            </w:r>
            <w:r w:rsidRPr="00A80E5B">
              <w:rPr>
                <w:rFonts w:cs="Arial"/>
              </w:rPr>
              <w:t>valifikovanou poradenskou službu zákazníkům.</w:t>
            </w:r>
          </w:p>
          <w:p w14:paraId="0011DDCA"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Zprostředkovat žákům ucelený přehled o aktuální legislativně, normách a standardech v oboru.</w:t>
            </w:r>
          </w:p>
        </w:tc>
      </w:tr>
      <w:tr w:rsidR="00B9789D" w:rsidRPr="00A80E5B" w14:paraId="50881630" w14:textId="77777777" w:rsidTr="00BC5FBB">
        <w:tc>
          <w:tcPr>
            <w:tcW w:w="0" w:type="auto"/>
          </w:tcPr>
          <w:p w14:paraId="7AC6B23B"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Charakteristika</w:t>
            </w:r>
          </w:p>
          <w:p w14:paraId="33B08216"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učiva:</w:t>
            </w:r>
          </w:p>
        </w:tc>
        <w:tc>
          <w:tcPr>
            <w:tcW w:w="6710" w:type="dxa"/>
          </w:tcPr>
          <w:p w14:paraId="157B5B30"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 xml:space="preserve">Obsah předmětu vychází z obsahového okruhu </w:t>
            </w:r>
            <w:proofErr w:type="gramStart"/>
            <w:r w:rsidRPr="00A80E5B">
              <w:rPr>
                <w:rFonts w:cs="Arial"/>
              </w:rPr>
              <w:t>RVP - Zbožíznalství</w:t>
            </w:r>
            <w:proofErr w:type="gramEnd"/>
            <w:r w:rsidRPr="00A80E5B">
              <w:rPr>
                <w:rFonts w:cs="Arial"/>
              </w:rPr>
              <w:t>.</w:t>
            </w:r>
          </w:p>
          <w:p w14:paraId="38660812"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Žáci se seznámí se základními pojmy zbožíznalství – s rozdě</w:t>
            </w:r>
            <w:r w:rsidR="00AB5C11" w:rsidRPr="00A80E5B">
              <w:rPr>
                <w:rFonts w:cs="Arial"/>
              </w:rPr>
              <w:t xml:space="preserve">lením sortimentu zboží, </w:t>
            </w:r>
            <w:r w:rsidRPr="00A80E5B">
              <w:rPr>
                <w:rFonts w:cs="Arial"/>
              </w:rPr>
              <w:t>s hodnocením zboží a jeho užitnými vlastn</w:t>
            </w:r>
            <w:r w:rsidR="00BC5FBB" w:rsidRPr="00A80E5B">
              <w:rPr>
                <w:rFonts w:cs="Arial"/>
              </w:rPr>
              <w:t>ostmi, s pojmem jakost. Další te</w:t>
            </w:r>
            <w:r w:rsidRPr="00A80E5B">
              <w:rPr>
                <w:rFonts w:cs="Arial"/>
              </w:rPr>
              <w:t>matický celek je věnován ochraně užitných vlastností zboží.</w:t>
            </w:r>
          </w:p>
          <w:p w14:paraId="3D5066E4"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 xml:space="preserve">Obsah učiva </w:t>
            </w:r>
            <w:r w:rsidR="00391712">
              <w:rPr>
                <w:rFonts w:cs="Arial"/>
              </w:rPr>
              <w:t>Z</w:t>
            </w:r>
            <w:r w:rsidRPr="00A80E5B">
              <w:rPr>
                <w:rFonts w:cs="Arial"/>
              </w:rPr>
              <w:t>božíznalství navazuje na vědomosti získané v</w:t>
            </w:r>
            <w:r w:rsidR="00391712">
              <w:rPr>
                <w:rFonts w:cs="Arial"/>
              </w:rPr>
              <w:t> </w:t>
            </w:r>
            <w:r w:rsidRPr="00A80E5B">
              <w:rPr>
                <w:rFonts w:cs="Arial"/>
              </w:rPr>
              <w:t>předmětech obchodní provoz, a odborný výcvik, kde žáci manipulují se zbožím a na zák</w:t>
            </w:r>
            <w:r w:rsidR="00AB5C11" w:rsidRPr="00A80E5B">
              <w:rPr>
                <w:rFonts w:cs="Arial"/>
              </w:rPr>
              <w:t xml:space="preserve">ladě vědomostí osvojených </w:t>
            </w:r>
            <w:r w:rsidRPr="00A80E5B">
              <w:rPr>
                <w:rFonts w:cs="Arial"/>
              </w:rPr>
              <w:t>v</w:t>
            </w:r>
            <w:r w:rsidR="00391712">
              <w:rPr>
                <w:rFonts w:cs="Arial"/>
              </w:rPr>
              <w:t> </w:t>
            </w:r>
            <w:r w:rsidRPr="00A80E5B">
              <w:rPr>
                <w:rFonts w:cs="Arial"/>
              </w:rPr>
              <w:t xml:space="preserve">teoretických předmětech </w:t>
            </w:r>
            <w:proofErr w:type="gramStart"/>
            <w:r w:rsidRPr="00A80E5B">
              <w:rPr>
                <w:rFonts w:cs="Arial"/>
              </w:rPr>
              <w:t>dokáží</w:t>
            </w:r>
            <w:proofErr w:type="gramEnd"/>
            <w:r w:rsidRPr="00A80E5B">
              <w:rPr>
                <w:rFonts w:cs="Arial"/>
              </w:rPr>
              <w:t xml:space="preserve"> poskytovat odborné poradenství při prodeji.</w:t>
            </w:r>
          </w:p>
        </w:tc>
      </w:tr>
      <w:tr w:rsidR="00B9789D" w:rsidRPr="00A80E5B" w14:paraId="0955E3A6" w14:textId="77777777" w:rsidTr="00BC5FBB">
        <w:tc>
          <w:tcPr>
            <w:tcW w:w="0" w:type="auto"/>
          </w:tcPr>
          <w:p w14:paraId="0FC815B8"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Metody a formy</w:t>
            </w:r>
          </w:p>
          <w:p w14:paraId="09F5E500"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výuky:</w:t>
            </w:r>
          </w:p>
        </w:tc>
        <w:tc>
          <w:tcPr>
            <w:tcW w:w="6710" w:type="dxa"/>
          </w:tcPr>
          <w:p w14:paraId="395EEA79" w14:textId="10863F46" w:rsidR="00B9789D" w:rsidRPr="00A80E5B" w:rsidRDefault="00B9789D" w:rsidP="00D436C1">
            <w:pPr>
              <w:widowControl w:val="0"/>
              <w:autoSpaceDE w:val="0"/>
              <w:autoSpaceDN w:val="0"/>
              <w:adjustRightInd w:val="0"/>
              <w:snapToGrid w:val="0"/>
              <w:jc w:val="both"/>
              <w:rPr>
                <w:rFonts w:cs="Arial"/>
              </w:rPr>
            </w:pPr>
            <w:r w:rsidRPr="00A80E5B">
              <w:rPr>
                <w:rFonts w:cs="Arial"/>
              </w:rPr>
              <w:t xml:space="preserve">Výuka vychází z poznatků přírodních věd a plynule navazuje na problematiku dalších odborných předmětů včetně odborného výcviku. Klasické vyučovací metody jsou běžně doplňovány problémovými a projektovými úkoly. Ve výuce je využíváno odborných </w:t>
            </w:r>
            <w:proofErr w:type="gramStart"/>
            <w:r w:rsidRPr="00A80E5B">
              <w:rPr>
                <w:rFonts w:cs="Arial"/>
              </w:rPr>
              <w:t>exkursí</w:t>
            </w:r>
            <w:proofErr w:type="gramEnd"/>
            <w:r w:rsidRPr="00A80E5B">
              <w:rPr>
                <w:rFonts w:cs="Arial"/>
              </w:rPr>
              <w:t>, výstav, besed s odborníky. Promyšleně jsou začleňovány aktivizující metody, vedoucí žáky k ověřování a</w:t>
            </w:r>
            <w:r w:rsidR="00C639E1">
              <w:rPr>
                <w:rFonts w:cs="Arial"/>
              </w:rPr>
              <w:t> </w:t>
            </w:r>
            <w:r w:rsidRPr="00A80E5B">
              <w:rPr>
                <w:rFonts w:cs="Arial"/>
              </w:rPr>
              <w:t xml:space="preserve">praktickým aplikacím, k prohlubování a uplatňování získaných vědomostí. Dle možnosti se využívá audiovizuální technika, odborné </w:t>
            </w:r>
            <w:proofErr w:type="gramStart"/>
            <w:r w:rsidRPr="00A80E5B">
              <w:rPr>
                <w:rFonts w:cs="Arial"/>
              </w:rPr>
              <w:t>časopisy  a</w:t>
            </w:r>
            <w:proofErr w:type="gramEnd"/>
            <w:r w:rsidRPr="00A80E5B">
              <w:rPr>
                <w:rFonts w:cs="Arial"/>
              </w:rPr>
              <w:t xml:space="preserve"> další informace z oboru.</w:t>
            </w:r>
          </w:p>
        </w:tc>
      </w:tr>
      <w:tr w:rsidR="00B9789D" w:rsidRPr="00A80E5B" w14:paraId="419884AB" w14:textId="77777777" w:rsidTr="00BC5FBB">
        <w:tc>
          <w:tcPr>
            <w:tcW w:w="0" w:type="auto"/>
          </w:tcPr>
          <w:p w14:paraId="3F0B19EB" w14:textId="77777777" w:rsidR="00B9789D" w:rsidRPr="00A80E5B" w:rsidRDefault="00B9789D" w:rsidP="00D436C1">
            <w:pPr>
              <w:widowControl w:val="0"/>
              <w:autoSpaceDE w:val="0"/>
              <w:autoSpaceDN w:val="0"/>
              <w:adjustRightInd w:val="0"/>
              <w:snapToGrid w:val="0"/>
              <w:rPr>
                <w:rFonts w:cs="Arial"/>
                <w:b/>
              </w:rPr>
            </w:pPr>
            <w:r w:rsidRPr="00A80E5B">
              <w:rPr>
                <w:rFonts w:cs="Arial"/>
                <w:b/>
              </w:rPr>
              <w:t>Hodnocení žáků:</w:t>
            </w:r>
          </w:p>
        </w:tc>
        <w:tc>
          <w:tcPr>
            <w:tcW w:w="6710" w:type="dxa"/>
          </w:tcPr>
          <w:p w14:paraId="27EE1235"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Numerické hodnocení. Kritéria hodnocení vycházejí z</w:t>
            </w:r>
            <w:r w:rsidR="00391712">
              <w:rPr>
                <w:rFonts w:cs="Arial"/>
              </w:rPr>
              <w:t> </w:t>
            </w:r>
            <w:r w:rsidRPr="00A80E5B">
              <w:rPr>
                <w:rFonts w:cs="Arial"/>
              </w:rPr>
              <w:t>Klasifikačního řádu Střední odborné školy vinařské Valtice.</w:t>
            </w:r>
          </w:p>
          <w:p w14:paraId="733D39D1"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Průběžné slovní hodnocení, ústní i písemné zkoušení dílčích témat (cvičení,</w:t>
            </w:r>
            <w:r w:rsidR="00BC5FBB" w:rsidRPr="00A80E5B">
              <w:rPr>
                <w:rFonts w:cs="Arial"/>
              </w:rPr>
              <w:t xml:space="preserve"> </w:t>
            </w:r>
            <w:r w:rsidRPr="00A80E5B">
              <w:rPr>
                <w:rFonts w:cs="Arial"/>
              </w:rPr>
              <w:t>testy), individuální i skupinové.</w:t>
            </w:r>
          </w:p>
          <w:p w14:paraId="0EDFFA78" w14:textId="77777777" w:rsidR="00B9789D" w:rsidRPr="00A80E5B" w:rsidRDefault="00B9789D" w:rsidP="00D436C1">
            <w:pPr>
              <w:widowControl w:val="0"/>
              <w:autoSpaceDE w:val="0"/>
              <w:autoSpaceDN w:val="0"/>
              <w:adjustRightInd w:val="0"/>
              <w:snapToGrid w:val="0"/>
              <w:jc w:val="both"/>
              <w:rPr>
                <w:rFonts w:cs="Arial"/>
              </w:rPr>
            </w:pPr>
            <w:r w:rsidRPr="00A80E5B">
              <w:rPr>
                <w:rFonts w:cs="Arial"/>
              </w:rPr>
              <w:t>Důraz je kladen na spojování vědomostí, třídění poznatků a jejich aplikaci, řešení projektových úkolů, práci ve skupinách, práci v</w:t>
            </w:r>
            <w:r w:rsidR="00391712">
              <w:rPr>
                <w:rFonts w:cs="Arial"/>
              </w:rPr>
              <w:t> </w:t>
            </w:r>
            <w:r w:rsidRPr="00A80E5B">
              <w:rPr>
                <w:rFonts w:cs="Arial"/>
              </w:rPr>
              <w:t xml:space="preserve">týmu, řešení příkladů z praxe. Učitel zjišťuje a hodnotí stupeň </w:t>
            </w:r>
            <w:r w:rsidRPr="00A80E5B">
              <w:rPr>
                <w:rFonts w:cs="Arial"/>
              </w:rPr>
              <w:lastRenderedPageBreak/>
              <w:t>osvojení učiva, schopnost aplikovat, stupeň samostatnosti, kreativitu, úroveň vyjadřování.</w:t>
            </w:r>
          </w:p>
        </w:tc>
      </w:tr>
      <w:tr w:rsidR="00B9789D" w:rsidRPr="00A80E5B" w14:paraId="386D16EA" w14:textId="77777777" w:rsidTr="00BC5FBB">
        <w:tc>
          <w:tcPr>
            <w:tcW w:w="0" w:type="auto"/>
          </w:tcPr>
          <w:p w14:paraId="13265B02"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lastRenderedPageBreak/>
              <w:t>Přínos předmětu</w:t>
            </w:r>
          </w:p>
          <w:p w14:paraId="417E08C2"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pro rozvoj klíčových</w:t>
            </w:r>
          </w:p>
          <w:p w14:paraId="1B22DAB0"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kompetencí a</w:t>
            </w:r>
          </w:p>
          <w:p w14:paraId="232C4E1B" w14:textId="77777777" w:rsidR="00B9789D" w:rsidRPr="00A80E5B" w:rsidRDefault="00B9789D" w:rsidP="00D436C1">
            <w:pPr>
              <w:widowControl w:val="0"/>
              <w:autoSpaceDE w:val="0"/>
              <w:autoSpaceDN w:val="0"/>
              <w:adjustRightInd w:val="0"/>
              <w:snapToGrid w:val="0"/>
              <w:rPr>
                <w:rFonts w:cs="Arial"/>
                <w:b/>
              </w:rPr>
            </w:pPr>
            <w:r w:rsidRPr="00A80E5B">
              <w:rPr>
                <w:rFonts w:cs="Arial"/>
                <w:b/>
                <w:color w:val="000000"/>
              </w:rPr>
              <w:t>průřezových témat:</w:t>
            </w:r>
          </w:p>
        </w:tc>
        <w:tc>
          <w:tcPr>
            <w:tcW w:w="6710" w:type="dxa"/>
          </w:tcPr>
          <w:p w14:paraId="75BD362D" w14:textId="77777777" w:rsidR="00B9789D" w:rsidRPr="00A80E5B" w:rsidRDefault="00B9789D" w:rsidP="00D436C1">
            <w:pPr>
              <w:widowControl w:val="0"/>
              <w:autoSpaceDE w:val="0"/>
              <w:autoSpaceDN w:val="0"/>
              <w:adjustRightInd w:val="0"/>
              <w:snapToGrid w:val="0"/>
              <w:jc w:val="both"/>
              <w:rPr>
                <w:rFonts w:cs="Arial"/>
              </w:rPr>
            </w:pPr>
            <w:r w:rsidRPr="00A80E5B">
              <w:rPr>
                <w:rFonts w:cs="Arial"/>
                <w:b/>
              </w:rPr>
              <w:t>Klíčové kompetence</w:t>
            </w:r>
            <w:r w:rsidRPr="00A80E5B">
              <w:rPr>
                <w:rFonts w:cs="Arial"/>
              </w:rPr>
              <w:t>.</w:t>
            </w:r>
          </w:p>
          <w:p w14:paraId="76D44A6A" w14:textId="77777777" w:rsidR="00B9789D" w:rsidRPr="00A80E5B" w:rsidRDefault="00B9789D" w:rsidP="00D436C1">
            <w:pPr>
              <w:widowControl w:val="0"/>
              <w:autoSpaceDE w:val="0"/>
              <w:autoSpaceDN w:val="0"/>
              <w:adjustRightInd w:val="0"/>
              <w:snapToGrid w:val="0"/>
              <w:jc w:val="both"/>
              <w:rPr>
                <w:rFonts w:cs="Arial"/>
              </w:rPr>
            </w:pPr>
            <w:r w:rsidRPr="00A80E5B">
              <w:rPr>
                <w:rFonts w:cs="Arial"/>
                <w:i/>
              </w:rPr>
              <w:t xml:space="preserve">Komunikativní </w:t>
            </w:r>
            <w:proofErr w:type="gramStart"/>
            <w:r w:rsidRPr="00A80E5B">
              <w:rPr>
                <w:rFonts w:cs="Arial"/>
                <w:i/>
              </w:rPr>
              <w:t>kompetence</w:t>
            </w:r>
            <w:r w:rsidRPr="00A80E5B">
              <w:rPr>
                <w:rFonts w:cs="Arial"/>
              </w:rPr>
              <w:t xml:space="preserve"> - vyjadřuje</w:t>
            </w:r>
            <w:proofErr w:type="gramEnd"/>
            <w:r w:rsidRPr="00A80E5B">
              <w:rPr>
                <w:rFonts w:cs="Arial"/>
              </w:rPr>
              <w:t xml:space="preserve"> se a vystupuje v souladu se zásadami kultury projevu a chování.</w:t>
            </w:r>
          </w:p>
          <w:p w14:paraId="4937BE44" w14:textId="77777777" w:rsidR="00B9789D" w:rsidRPr="00A80E5B" w:rsidRDefault="00B9789D" w:rsidP="00D436C1">
            <w:pPr>
              <w:widowControl w:val="0"/>
              <w:autoSpaceDE w:val="0"/>
              <w:autoSpaceDN w:val="0"/>
              <w:adjustRightInd w:val="0"/>
              <w:snapToGrid w:val="0"/>
              <w:jc w:val="both"/>
              <w:rPr>
                <w:rFonts w:cs="Arial"/>
              </w:rPr>
            </w:pPr>
            <w:r w:rsidRPr="00A80E5B">
              <w:rPr>
                <w:rFonts w:cs="Arial"/>
                <w:i/>
              </w:rPr>
              <w:t xml:space="preserve">Personální </w:t>
            </w:r>
            <w:proofErr w:type="gramStart"/>
            <w:r w:rsidRPr="00A80E5B">
              <w:rPr>
                <w:rFonts w:cs="Arial"/>
                <w:i/>
              </w:rPr>
              <w:t>kompetence</w:t>
            </w:r>
            <w:r w:rsidRPr="00A80E5B">
              <w:rPr>
                <w:rFonts w:cs="Arial"/>
              </w:rPr>
              <w:t xml:space="preserve"> - žák</w:t>
            </w:r>
            <w:proofErr w:type="gramEnd"/>
            <w:r w:rsidRPr="00A80E5B">
              <w:rPr>
                <w:rFonts w:cs="Arial"/>
              </w:rPr>
              <w:t xml:space="preserve"> hodnotí své osobní dispozice, uvědomuje si vlastní přednosti i meze a nedostatky, využívá ke svému učení zprostředkované zkušenosti.</w:t>
            </w:r>
          </w:p>
          <w:p w14:paraId="7A8B16FC" w14:textId="77777777" w:rsidR="00B9789D" w:rsidRPr="00A80E5B" w:rsidRDefault="00B9789D" w:rsidP="00D436C1">
            <w:pPr>
              <w:widowControl w:val="0"/>
              <w:autoSpaceDE w:val="0"/>
              <w:autoSpaceDN w:val="0"/>
              <w:adjustRightInd w:val="0"/>
              <w:snapToGrid w:val="0"/>
              <w:jc w:val="both"/>
              <w:rPr>
                <w:rFonts w:cs="Arial"/>
              </w:rPr>
            </w:pPr>
            <w:r w:rsidRPr="00A80E5B">
              <w:rPr>
                <w:rFonts w:cs="Arial"/>
                <w:i/>
              </w:rPr>
              <w:t xml:space="preserve">Sociální </w:t>
            </w:r>
            <w:proofErr w:type="gramStart"/>
            <w:r w:rsidRPr="00A80E5B">
              <w:rPr>
                <w:rFonts w:cs="Arial"/>
                <w:i/>
              </w:rPr>
              <w:t>kompetence</w:t>
            </w:r>
            <w:r w:rsidRPr="00A80E5B">
              <w:rPr>
                <w:rFonts w:cs="Arial"/>
              </w:rPr>
              <w:t xml:space="preserve"> - adaptuje</w:t>
            </w:r>
            <w:proofErr w:type="gramEnd"/>
            <w:r w:rsidRPr="00A80E5B">
              <w:rPr>
                <w:rFonts w:cs="Arial"/>
              </w:rPr>
              <w:t xml:space="preserve"> se na pracovní prostředí a nové požadavky, pracuje samostatně i v týmu.</w:t>
            </w:r>
          </w:p>
          <w:p w14:paraId="44FDAB0C" w14:textId="77777777" w:rsidR="00B9789D" w:rsidRPr="00A80E5B" w:rsidRDefault="00B9789D" w:rsidP="00D436C1">
            <w:pPr>
              <w:widowControl w:val="0"/>
              <w:autoSpaceDE w:val="0"/>
              <w:autoSpaceDN w:val="0"/>
              <w:adjustRightInd w:val="0"/>
              <w:snapToGrid w:val="0"/>
              <w:jc w:val="both"/>
              <w:rPr>
                <w:rFonts w:cs="Arial"/>
                <w:b/>
              </w:rPr>
            </w:pPr>
            <w:r w:rsidRPr="00A80E5B">
              <w:rPr>
                <w:rFonts w:cs="Arial"/>
                <w:b/>
              </w:rPr>
              <w:t>Průřezová témata</w:t>
            </w:r>
          </w:p>
          <w:p w14:paraId="5297BB9B" w14:textId="77777777" w:rsidR="00B9789D" w:rsidRPr="00A80E5B" w:rsidRDefault="00B9789D" w:rsidP="00D436C1">
            <w:pPr>
              <w:widowControl w:val="0"/>
              <w:autoSpaceDE w:val="0"/>
              <w:autoSpaceDN w:val="0"/>
              <w:adjustRightInd w:val="0"/>
              <w:snapToGrid w:val="0"/>
              <w:jc w:val="both"/>
              <w:rPr>
                <w:rFonts w:cs="Arial"/>
              </w:rPr>
            </w:pPr>
            <w:r w:rsidRPr="00A80E5B">
              <w:rPr>
                <w:rFonts w:cs="Arial"/>
                <w:i/>
              </w:rPr>
              <w:t xml:space="preserve">Občan v demokratické </w:t>
            </w:r>
            <w:proofErr w:type="gramStart"/>
            <w:r w:rsidRPr="00A80E5B">
              <w:rPr>
                <w:rFonts w:cs="Arial"/>
                <w:i/>
              </w:rPr>
              <w:t>společnosti</w:t>
            </w:r>
            <w:r w:rsidRPr="00A80E5B">
              <w:rPr>
                <w:rFonts w:cs="Arial"/>
              </w:rPr>
              <w:t xml:space="preserve"> - žáci</w:t>
            </w:r>
            <w:proofErr w:type="gramEnd"/>
            <w:r w:rsidRPr="00A80E5B">
              <w:rPr>
                <w:rFonts w:cs="Arial"/>
              </w:rPr>
              <w:t xml:space="preserve"> jsou vedeni k úctě k</w:t>
            </w:r>
            <w:r w:rsidR="00391712">
              <w:rPr>
                <w:rFonts w:cs="Arial"/>
              </w:rPr>
              <w:t> </w:t>
            </w:r>
            <w:r w:rsidRPr="00A80E5B">
              <w:rPr>
                <w:rFonts w:cs="Arial"/>
              </w:rPr>
              <w:t>materiálním a duchovním hodnotám (péče o užitnou hodnotu zboží).</w:t>
            </w:r>
          </w:p>
          <w:p w14:paraId="220517C1" w14:textId="77777777" w:rsidR="00B9789D" w:rsidRPr="00A80E5B" w:rsidRDefault="00B9789D" w:rsidP="00D436C1">
            <w:pPr>
              <w:widowControl w:val="0"/>
              <w:autoSpaceDE w:val="0"/>
              <w:autoSpaceDN w:val="0"/>
              <w:adjustRightInd w:val="0"/>
              <w:snapToGrid w:val="0"/>
              <w:jc w:val="both"/>
              <w:rPr>
                <w:rFonts w:cs="Arial"/>
              </w:rPr>
            </w:pPr>
            <w:r w:rsidRPr="00A80E5B">
              <w:rPr>
                <w:rFonts w:cs="Arial"/>
                <w:i/>
              </w:rPr>
              <w:t xml:space="preserve">Člověk a životní </w:t>
            </w:r>
            <w:proofErr w:type="gramStart"/>
            <w:r w:rsidRPr="00A80E5B">
              <w:rPr>
                <w:rFonts w:cs="Arial"/>
                <w:i/>
              </w:rPr>
              <w:t>prostředí</w:t>
            </w:r>
            <w:r w:rsidRPr="00A80E5B">
              <w:rPr>
                <w:rFonts w:cs="Arial"/>
              </w:rPr>
              <w:t xml:space="preserve"> - žáci</w:t>
            </w:r>
            <w:proofErr w:type="gramEnd"/>
            <w:r w:rsidRPr="00A80E5B">
              <w:rPr>
                <w:rFonts w:cs="Arial"/>
              </w:rPr>
              <w:t xml:space="preserve"> jsou vedeni k ochraně životního prostředí (nakládání</w:t>
            </w:r>
            <w:r w:rsidR="00391712">
              <w:rPr>
                <w:rFonts w:cs="Arial"/>
              </w:rPr>
              <w:t xml:space="preserve"> </w:t>
            </w:r>
            <w:r w:rsidRPr="00A80E5B">
              <w:rPr>
                <w:rFonts w:cs="Arial"/>
              </w:rPr>
              <w:t>s odpady, recyklace obalů), žáci jsou vedeni ke zdravému životnímu stylu, k dodržování hygieny výživy.</w:t>
            </w:r>
          </w:p>
        </w:tc>
      </w:tr>
    </w:tbl>
    <w:p w14:paraId="4C14D3A4" w14:textId="77777777" w:rsidR="00391712" w:rsidRDefault="00391712" w:rsidP="00B9789D">
      <w:pPr>
        <w:widowControl w:val="0"/>
        <w:autoSpaceDE w:val="0"/>
        <w:autoSpaceDN w:val="0"/>
        <w:adjustRightInd w:val="0"/>
        <w:snapToGrid w:val="0"/>
        <w:rPr>
          <w:rFonts w:cs="Arial"/>
          <w:b/>
          <w:color w:val="000000"/>
        </w:rPr>
      </w:pPr>
    </w:p>
    <w:p w14:paraId="5608231A" w14:textId="77777777" w:rsidR="00B9789D" w:rsidRDefault="00391712" w:rsidP="00B9789D">
      <w:pPr>
        <w:widowControl w:val="0"/>
        <w:autoSpaceDE w:val="0"/>
        <w:autoSpaceDN w:val="0"/>
        <w:adjustRightInd w:val="0"/>
        <w:snapToGrid w:val="0"/>
        <w:rPr>
          <w:rFonts w:cs="Arial"/>
          <w:b/>
          <w:color w:val="000000"/>
        </w:rPr>
      </w:pPr>
      <w:r>
        <w:rPr>
          <w:rFonts w:cs="Arial"/>
          <w:b/>
          <w:color w:val="000000"/>
        </w:rPr>
        <w:br w:type="page"/>
      </w:r>
      <w:r w:rsidR="00B9789D">
        <w:rPr>
          <w:rFonts w:cs="Arial"/>
          <w:b/>
          <w:color w:val="000000"/>
        </w:rPr>
        <w:lastRenderedPageBreak/>
        <w:t>Rozpis výsledků vzdělávání a učiva</w:t>
      </w:r>
    </w:p>
    <w:p w14:paraId="11378533" w14:textId="77777777" w:rsidR="00B9789D" w:rsidRDefault="00B9789D" w:rsidP="00B9789D">
      <w:pPr>
        <w:widowControl w:val="0"/>
        <w:autoSpaceDE w:val="0"/>
        <w:autoSpaceDN w:val="0"/>
        <w:adjustRightInd w:val="0"/>
        <w:snapToGrid w:val="0"/>
        <w:rPr>
          <w:rFonts w:cs="Arial"/>
          <w:b/>
          <w:color w:val="000000"/>
        </w:rPr>
      </w:pPr>
    </w:p>
    <w:p w14:paraId="19FDA675" w14:textId="77777777" w:rsidR="00B9789D" w:rsidRDefault="00B9789D" w:rsidP="00391712">
      <w:pPr>
        <w:widowControl w:val="0"/>
        <w:autoSpaceDE w:val="0"/>
        <w:autoSpaceDN w:val="0"/>
        <w:adjustRightInd w:val="0"/>
        <w:snapToGrid w:val="0"/>
        <w:rPr>
          <w:rFonts w:cs="Arial"/>
          <w:b/>
          <w:color w:val="000000"/>
        </w:rPr>
      </w:pPr>
      <w:r>
        <w:rPr>
          <w:rFonts w:cs="Arial"/>
          <w:b/>
          <w:color w:val="000000"/>
        </w:rPr>
        <w:t>1.</w:t>
      </w:r>
      <w:r w:rsidR="00391712">
        <w:rPr>
          <w:rFonts w:cs="Arial"/>
          <w:b/>
          <w:color w:val="000000"/>
        </w:rPr>
        <w:t xml:space="preserve"> ročník: celkem 66 hodin</w:t>
      </w:r>
    </w:p>
    <w:p w14:paraId="32E7A16F" w14:textId="77777777" w:rsidR="00391712" w:rsidRDefault="00391712" w:rsidP="00391712">
      <w:pPr>
        <w:widowControl w:val="0"/>
        <w:autoSpaceDE w:val="0"/>
        <w:autoSpaceDN w:val="0"/>
        <w:adjustRightInd w:val="0"/>
        <w:snapToGrid w:val="0"/>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3761"/>
        <w:gridCol w:w="972"/>
      </w:tblGrid>
      <w:tr w:rsidR="00B9789D" w:rsidRPr="00391712" w14:paraId="376D03EE" w14:textId="77777777" w:rsidTr="00391712">
        <w:tc>
          <w:tcPr>
            <w:tcW w:w="4757" w:type="dxa"/>
            <w:vAlign w:val="center"/>
          </w:tcPr>
          <w:p w14:paraId="7B28EB60" w14:textId="77777777" w:rsidR="00B9789D" w:rsidRPr="00391712" w:rsidRDefault="00B9789D" w:rsidP="00391712">
            <w:pPr>
              <w:widowControl w:val="0"/>
              <w:autoSpaceDE w:val="0"/>
              <w:autoSpaceDN w:val="0"/>
              <w:adjustRightInd w:val="0"/>
              <w:snapToGrid w:val="0"/>
              <w:jc w:val="both"/>
              <w:rPr>
                <w:rFonts w:cs="Arial"/>
                <w:b/>
              </w:rPr>
            </w:pPr>
            <w:r w:rsidRPr="00391712">
              <w:rPr>
                <w:rFonts w:cs="Arial"/>
                <w:b/>
                <w:color w:val="000000"/>
              </w:rPr>
              <w:t>Výsledky vzdělávání</w:t>
            </w:r>
          </w:p>
        </w:tc>
        <w:tc>
          <w:tcPr>
            <w:tcW w:w="3997" w:type="dxa"/>
            <w:vAlign w:val="center"/>
          </w:tcPr>
          <w:p w14:paraId="6BDAA9B9" w14:textId="77777777" w:rsidR="00B9789D" w:rsidRPr="00391712" w:rsidRDefault="00B9789D" w:rsidP="00391712">
            <w:pPr>
              <w:widowControl w:val="0"/>
              <w:autoSpaceDE w:val="0"/>
              <w:autoSpaceDN w:val="0"/>
              <w:adjustRightInd w:val="0"/>
              <w:snapToGrid w:val="0"/>
              <w:jc w:val="both"/>
              <w:rPr>
                <w:rFonts w:cs="Arial"/>
                <w:b/>
              </w:rPr>
            </w:pPr>
            <w:r w:rsidRPr="00391712">
              <w:rPr>
                <w:rFonts w:cs="Arial"/>
                <w:b/>
                <w:color w:val="000000"/>
              </w:rPr>
              <w:t>Číslo tématu a téma</w:t>
            </w:r>
          </w:p>
        </w:tc>
        <w:tc>
          <w:tcPr>
            <w:tcW w:w="992" w:type="dxa"/>
            <w:vAlign w:val="center"/>
          </w:tcPr>
          <w:p w14:paraId="3EAE151E" w14:textId="77777777" w:rsidR="00B9789D" w:rsidRPr="00391712" w:rsidRDefault="00B9789D" w:rsidP="00D436C1">
            <w:pPr>
              <w:rPr>
                <w:rFonts w:cs="Arial"/>
                <w:b/>
              </w:rPr>
            </w:pPr>
            <w:r w:rsidRPr="00391712">
              <w:rPr>
                <w:rFonts w:cs="Arial"/>
                <w:b/>
              </w:rPr>
              <w:t>Počet hodin</w:t>
            </w:r>
          </w:p>
        </w:tc>
      </w:tr>
      <w:tr w:rsidR="00B9789D" w:rsidRPr="00391712" w14:paraId="48E94F75" w14:textId="77777777" w:rsidTr="00391712">
        <w:tc>
          <w:tcPr>
            <w:tcW w:w="4757" w:type="dxa"/>
          </w:tcPr>
          <w:p w14:paraId="6C3C87BE" w14:textId="77777777" w:rsidR="00B9789D" w:rsidRPr="00391712" w:rsidRDefault="00B9789D" w:rsidP="00391712">
            <w:pPr>
              <w:jc w:val="both"/>
              <w:rPr>
                <w:rFonts w:cs="Arial"/>
                <w:b/>
                <w:bCs/>
              </w:rPr>
            </w:pPr>
            <w:r w:rsidRPr="00391712">
              <w:rPr>
                <w:rFonts w:cs="Arial"/>
                <w:b/>
                <w:bCs/>
              </w:rPr>
              <w:t>Žák:</w:t>
            </w:r>
          </w:p>
          <w:p w14:paraId="69306C65" w14:textId="77777777" w:rsidR="00B9789D" w:rsidRPr="00391712" w:rsidRDefault="00B9789D" w:rsidP="00391712">
            <w:pPr>
              <w:jc w:val="both"/>
              <w:rPr>
                <w:rFonts w:cs="Arial"/>
              </w:rPr>
            </w:pPr>
            <w:r w:rsidRPr="00391712">
              <w:rPr>
                <w:rFonts w:cs="Arial"/>
              </w:rPr>
              <w:t>- používá obchodní terminologii</w:t>
            </w:r>
          </w:p>
          <w:p w14:paraId="01BB5FF2" w14:textId="77777777" w:rsidR="00B9789D" w:rsidRPr="00391712" w:rsidRDefault="00B9789D" w:rsidP="00391712">
            <w:pPr>
              <w:jc w:val="both"/>
              <w:rPr>
                <w:rFonts w:cs="Arial"/>
              </w:rPr>
            </w:pPr>
            <w:r w:rsidRPr="00391712">
              <w:rPr>
                <w:rFonts w:cs="Arial"/>
              </w:rPr>
              <w:t>- ovládá problematiku hlavních zbožových skupin</w:t>
            </w:r>
          </w:p>
          <w:p w14:paraId="0C5C870E" w14:textId="77777777" w:rsidR="00B9789D" w:rsidRPr="00391712" w:rsidRDefault="00B9789D" w:rsidP="00391712">
            <w:pPr>
              <w:jc w:val="both"/>
              <w:rPr>
                <w:rFonts w:cs="Arial"/>
              </w:rPr>
            </w:pPr>
            <w:r w:rsidRPr="00391712">
              <w:rPr>
                <w:rFonts w:cs="Arial"/>
              </w:rPr>
              <w:t>- rozdělí zboží podle různých hledisek</w:t>
            </w:r>
          </w:p>
          <w:p w14:paraId="7362F416" w14:textId="77777777" w:rsidR="00B9789D" w:rsidRDefault="00B9789D" w:rsidP="00391712">
            <w:pPr>
              <w:jc w:val="both"/>
              <w:rPr>
                <w:rFonts w:cs="Arial"/>
              </w:rPr>
            </w:pPr>
            <w:r w:rsidRPr="00391712">
              <w:rPr>
                <w:rFonts w:cs="Arial"/>
              </w:rPr>
              <w:t>- charakterizuje specifika jednotlivých skupin podle sortimentu</w:t>
            </w:r>
          </w:p>
          <w:p w14:paraId="54B5EA25" w14:textId="12AC3466" w:rsidR="0079001A" w:rsidRPr="00391712" w:rsidRDefault="0079001A" w:rsidP="00391712">
            <w:pPr>
              <w:jc w:val="both"/>
              <w:rPr>
                <w:rFonts w:cs="Arial"/>
              </w:rPr>
            </w:pPr>
          </w:p>
        </w:tc>
        <w:tc>
          <w:tcPr>
            <w:tcW w:w="3997" w:type="dxa"/>
          </w:tcPr>
          <w:p w14:paraId="61E477E7" w14:textId="77777777" w:rsidR="00B9789D" w:rsidRPr="00391712" w:rsidRDefault="00B9789D" w:rsidP="00391712">
            <w:pPr>
              <w:jc w:val="both"/>
              <w:rPr>
                <w:rFonts w:cs="Arial"/>
                <w:b/>
                <w:bCs/>
              </w:rPr>
            </w:pPr>
            <w:r w:rsidRPr="00391712">
              <w:rPr>
                <w:rFonts w:cs="Arial"/>
                <w:b/>
                <w:bCs/>
              </w:rPr>
              <w:t>1. Úvod do předmětu, základní pojmy</w:t>
            </w:r>
          </w:p>
          <w:p w14:paraId="14D8CE1C" w14:textId="77777777" w:rsidR="00B9789D" w:rsidRPr="00391712" w:rsidRDefault="00391712" w:rsidP="00391712">
            <w:pPr>
              <w:jc w:val="both"/>
              <w:rPr>
                <w:rFonts w:cs="Arial"/>
              </w:rPr>
            </w:pPr>
            <w:r>
              <w:rPr>
                <w:rFonts w:cs="Arial"/>
              </w:rPr>
              <w:t>- ú</w:t>
            </w:r>
            <w:r w:rsidR="00B9789D" w:rsidRPr="00391712">
              <w:rPr>
                <w:rFonts w:cs="Arial"/>
              </w:rPr>
              <w:t>koly zbožíznalství</w:t>
            </w:r>
          </w:p>
          <w:p w14:paraId="5C67BEF1" w14:textId="77777777" w:rsidR="00B9789D" w:rsidRPr="00391712" w:rsidRDefault="00391712" w:rsidP="00391712">
            <w:pPr>
              <w:jc w:val="both"/>
              <w:rPr>
                <w:rFonts w:cs="Arial"/>
              </w:rPr>
            </w:pPr>
            <w:r>
              <w:rPr>
                <w:rFonts w:cs="Arial"/>
              </w:rPr>
              <w:t>- z</w:t>
            </w:r>
            <w:r w:rsidR="00B9789D" w:rsidRPr="00391712">
              <w:rPr>
                <w:rFonts w:cs="Arial"/>
              </w:rPr>
              <w:t>ákladní rozdělení zboží</w:t>
            </w:r>
          </w:p>
          <w:p w14:paraId="13151B4A" w14:textId="77777777" w:rsidR="00B9789D" w:rsidRPr="00391712" w:rsidRDefault="00391712" w:rsidP="00391712">
            <w:pPr>
              <w:jc w:val="both"/>
              <w:rPr>
                <w:rFonts w:cs="Arial"/>
              </w:rPr>
            </w:pPr>
            <w:r>
              <w:rPr>
                <w:rFonts w:cs="Arial"/>
              </w:rPr>
              <w:t>- p</w:t>
            </w:r>
            <w:r w:rsidR="00B9789D" w:rsidRPr="00391712">
              <w:rPr>
                <w:rFonts w:cs="Arial"/>
              </w:rPr>
              <w:t>řehled a charakteristika zboží podle sortimentu</w:t>
            </w:r>
          </w:p>
        </w:tc>
        <w:tc>
          <w:tcPr>
            <w:tcW w:w="992" w:type="dxa"/>
          </w:tcPr>
          <w:p w14:paraId="2BC4A367" w14:textId="77777777" w:rsidR="00B9789D" w:rsidRPr="00391712" w:rsidRDefault="00B9789D" w:rsidP="00D436C1">
            <w:pPr>
              <w:autoSpaceDE w:val="0"/>
              <w:autoSpaceDN w:val="0"/>
              <w:adjustRightInd w:val="0"/>
              <w:jc w:val="center"/>
              <w:rPr>
                <w:b/>
              </w:rPr>
            </w:pPr>
            <w:r w:rsidRPr="00391712">
              <w:rPr>
                <w:b/>
              </w:rPr>
              <w:t>6</w:t>
            </w:r>
          </w:p>
          <w:p w14:paraId="31BD5EC4" w14:textId="77777777" w:rsidR="00B9789D" w:rsidRPr="00391712" w:rsidRDefault="00B9789D" w:rsidP="00D436C1">
            <w:pPr>
              <w:jc w:val="center"/>
              <w:rPr>
                <w:rFonts w:cs="Arial"/>
                <w:b/>
              </w:rPr>
            </w:pPr>
          </w:p>
        </w:tc>
      </w:tr>
      <w:tr w:rsidR="00B9789D" w:rsidRPr="00391712" w14:paraId="126F9B5E" w14:textId="77777777" w:rsidTr="00391712">
        <w:tc>
          <w:tcPr>
            <w:tcW w:w="4757" w:type="dxa"/>
          </w:tcPr>
          <w:p w14:paraId="399A1592" w14:textId="77777777" w:rsidR="00B9789D" w:rsidRPr="00391712" w:rsidRDefault="00B9789D" w:rsidP="00391712">
            <w:pPr>
              <w:jc w:val="both"/>
              <w:rPr>
                <w:rFonts w:cs="Arial"/>
              </w:rPr>
            </w:pPr>
            <w:r w:rsidRPr="00391712">
              <w:rPr>
                <w:rFonts w:cs="Arial"/>
              </w:rPr>
              <w:t xml:space="preserve"> - zná biologický význam světla a jakým způsobem jej může ovlivňovat</w:t>
            </w:r>
          </w:p>
          <w:p w14:paraId="673A4240" w14:textId="77777777" w:rsidR="00B9789D" w:rsidRPr="00391712" w:rsidRDefault="00B9789D" w:rsidP="00391712">
            <w:pPr>
              <w:jc w:val="both"/>
              <w:rPr>
                <w:rFonts w:cs="Arial"/>
              </w:rPr>
            </w:pPr>
            <w:r w:rsidRPr="00391712">
              <w:rPr>
                <w:rFonts w:cs="Arial"/>
              </w:rPr>
              <w:t>- umí rozdělit květiny podle nároků na intenzitu světla</w:t>
            </w:r>
          </w:p>
          <w:p w14:paraId="410C84A4" w14:textId="77777777" w:rsidR="00B9789D" w:rsidRPr="00391712" w:rsidRDefault="00B9789D" w:rsidP="00391712">
            <w:pPr>
              <w:jc w:val="both"/>
              <w:rPr>
                <w:rFonts w:cs="Arial"/>
              </w:rPr>
            </w:pPr>
            <w:r w:rsidRPr="00391712">
              <w:rPr>
                <w:rFonts w:cs="Arial"/>
              </w:rPr>
              <w:t>- zná biologický význam tepla a jak dělíme květiny podle nároků na teplo</w:t>
            </w:r>
          </w:p>
          <w:p w14:paraId="184956EE" w14:textId="77777777" w:rsidR="00B9789D" w:rsidRPr="00391712" w:rsidRDefault="00B9789D" w:rsidP="00391712">
            <w:pPr>
              <w:jc w:val="both"/>
              <w:rPr>
                <w:rFonts w:cs="Arial"/>
              </w:rPr>
            </w:pPr>
            <w:r w:rsidRPr="00391712">
              <w:rPr>
                <w:rFonts w:cs="Arial"/>
              </w:rPr>
              <w:t>- zná biologický význam vzduchu, jeho složení</w:t>
            </w:r>
            <w:r w:rsidR="00391712">
              <w:rPr>
                <w:rFonts w:cs="Arial"/>
              </w:rPr>
              <w:t>,</w:t>
            </w:r>
            <w:r w:rsidRPr="00391712">
              <w:rPr>
                <w:rFonts w:cs="Arial"/>
              </w:rPr>
              <w:t xml:space="preserve"> čím je tvořena vzdušná vlhkost a</w:t>
            </w:r>
            <w:r w:rsidR="00391712">
              <w:rPr>
                <w:rFonts w:cs="Arial"/>
              </w:rPr>
              <w:t> </w:t>
            </w:r>
            <w:r w:rsidRPr="00391712">
              <w:rPr>
                <w:rFonts w:cs="Arial"/>
              </w:rPr>
              <w:t>jak se dá ovlivňovat</w:t>
            </w:r>
          </w:p>
          <w:p w14:paraId="5098A9A6" w14:textId="77777777" w:rsidR="00B9789D" w:rsidRPr="00391712" w:rsidRDefault="00B9789D" w:rsidP="00391712">
            <w:pPr>
              <w:jc w:val="both"/>
              <w:rPr>
                <w:rFonts w:cs="Arial"/>
              </w:rPr>
            </w:pPr>
            <w:r w:rsidRPr="00391712">
              <w:rPr>
                <w:rFonts w:cs="Arial"/>
              </w:rPr>
              <w:t>- zná biologický význam vod, která voda je vhodná pro zálivku</w:t>
            </w:r>
          </w:p>
          <w:p w14:paraId="0BB12032" w14:textId="77777777" w:rsidR="00B9789D" w:rsidRPr="00391712" w:rsidRDefault="00B9789D" w:rsidP="00391712">
            <w:pPr>
              <w:jc w:val="both"/>
              <w:rPr>
                <w:rFonts w:cs="Arial"/>
              </w:rPr>
            </w:pPr>
            <w:r w:rsidRPr="00391712">
              <w:rPr>
                <w:rFonts w:cs="Arial"/>
              </w:rPr>
              <w:t xml:space="preserve">- zná základní rozdělení zahradnických zemin a jejich </w:t>
            </w:r>
            <w:proofErr w:type="gramStart"/>
            <w:r w:rsidRPr="00391712">
              <w:rPr>
                <w:rFonts w:cs="Arial"/>
              </w:rPr>
              <w:t>použití  v</w:t>
            </w:r>
            <w:proofErr w:type="gramEnd"/>
            <w:r w:rsidRPr="00391712">
              <w:rPr>
                <w:rFonts w:cs="Arial"/>
              </w:rPr>
              <w:t xml:space="preserve"> květinářské výrobě</w:t>
            </w:r>
          </w:p>
          <w:p w14:paraId="0BA46458" w14:textId="77777777" w:rsidR="00B9789D" w:rsidRDefault="00B9789D" w:rsidP="00391712">
            <w:pPr>
              <w:jc w:val="both"/>
              <w:rPr>
                <w:rFonts w:cs="Arial"/>
              </w:rPr>
            </w:pPr>
            <w:r w:rsidRPr="00391712">
              <w:rPr>
                <w:rFonts w:cs="Arial"/>
              </w:rPr>
              <w:t>- zná, jak se dělá dezinfekce půdy</w:t>
            </w:r>
          </w:p>
          <w:p w14:paraId="252CDE4E" w14:textId="363ADFB1" w:rsidR="0079001A" w:rsidRPr="00391712" w:rsidRDefault="0079001A" w:rsidP="00391712">
            <w:pPr>
              <w:jc w:val="both"/>
              <w:rPr>
                <w:rFonts w:cs="Arial"/>
              </w:rPr>
            </w:pPr>
          </w:p>
        </w:tc>
        <w:tc>
          <w:tcPr>
            <w:tcW w:w="3997" w:type="dxa"/>
          </w:tcPr>
          <w:p w14:paraId="45591C65" w14:textId="77777777" w:rsidR="00B9789D" w:rsidRPr="00391712" w:rsidRDefault="00B9789D" w:rsidP="00391712">
            <w:pPr>
              <w:jc w:val="both"/>
              <w:rPr>
                <w:rFonts w:cs="Arial"/>
                <w:b/>
              </w:rPr>
            </w:pPr>
            <w:r w:rsidRPr="00391712">
              <w:rPr>
                <w:rFonts w:cs="Arial"/>
                <w:b/>
                <w:bCs/>
              </w:rPr>
              <w:t>2.</w:t>
            </w:r>
            <w:r w:rsidRPr="00391712">
              <w:rPr>
                <w:rFonts w:cs="Arial"/>
              </w:rPr>
              <w:t xml:space="preserve"> </w:t>
            </w:r>
            <w:r w:rsidRPr="00391712">
              <w:rPr>
                <w:rFonts w:cs="Arial"/>
                <w:b/>
              </w:rPr>
              <w:t>Výrobní podmínky pro pěstování rostlin</w:t>
            </w:r>
          </w:p>
          <w:p w14:paraId="06A3222A" w14:textId="77777777" w:rsidR="00B9789D" w:rsidRPr="00391712" w:rsidRDefault="00391712" w:rsidP="00391712">
            <w:pPr>
              <w:jc w:val="both"/>
              <w:rPr>
                <w:rFonts w:cs="Arial"/>
              </w:rPr>
            </w:pPr>
            <w:r>
              <w:rPr>
                <w:rFonts w:cs="Arial"/>
              </w:rPr>
              <w:t>- s</w:t>
            </w:r>
            <w:r w:rsidR="00B9789D" w:rsidRPr="00391712">
              <w:rPr>
                <w:rFonts w:cs="Arial"/>
              </w:rPr>
              <w:t>větlo, teplo, voda, vzduch</w:t>
            </w:r>
          </w:p>
          <w:p w14:paraId="3B626612" w14:textId="77777777" w:rsidR="00B9789D" w:rsidRPr="00391712" w:rsidRDefault="00391712" w:rsidP="00391712">
            <w:pPr>
              <w:jc w:val="both"/>
              <w:rPr>
                <w:rFonts w:cs="Arial"/>
              </w:rPr>
            </w:pPr>
            <w:r>
              <w:rPr>
                <w:rFonts w:cs="Arial"/>
              </w:rPr>
              <w:t>- z</w:t>
            </w:r>
            <w:r w:rsidR="00B9789D" w:rsidRPr="00391712">
              <w:rPr>
                <w:rFonts w:cs="Arial"/>
              </w:rPr>
              <w:t>ahradnické půdy a zahradní zeminy používané v květinářství</w:t>
            </w:r>
          </w:p>
          <w:p w14:paraId="48F29EF3" w14:textId="77777777" w:rsidR="00B9789D" w:rsidRPr="00391712" w:rsidRDefault="00391712" w:rsidP="00391712">
            <w:pPr>
              <w:jc w:val="both"/>
              <w:rPr>
                <w:rFonts w:cs="Arial"/>
              </w:rPr>
            </w:pPr>
            <w:r>
              <w:rPr>
                <w:rFonts w:cs="Arial"/>
              </w:rPr>
              <w:t>- h</w:t>
            </w:r>
            <w:r w:rsidR="00B9789D" w:rsidRPr="00391712">
              <w:rPr>
                <w:rFonts w:cs="Arial"/>
              </w:rPr>
              <w:t>ygiena půd</w:t>
            </w:r>
          </w:p>
        </w:tc>
        <w:tc>
          <w:tcPr>
            <w:tcW w:w="992" w:type="dxa"/>
          </w:tcPr>
          <w:p w14:paraId="1EC8A506" w14:textId="77777777" w:rsidR="00B9789D" w:rsidRPr="00391712" w:rsidRDefault="00B9789D" w:rsidP="00D436C1">
            <w:pPr>
              <w:jc w:val="center"/>
              <w:rPr>
                <w:rFonts w:cs="Arial"/>
                <w:b/>
              </w:rPr>
            </w:pPr>
            <w:r w:rsidRPr="00391712">
              <w:rPr>
                <w:rFonts w:cs="Arial"/>
                <w:b/>
              </w:rPr>
              <w:t>10</w:t>
            </w:r>
          </w:p>
        </w:tc>
      </w:tr>
      <w:tr w:rsidR="00B9789D" w:rsidRPr="00391712" w14:paraId="6F646211" w14:textId="77777777" w:rsidTr="00391712">
        <w:tc>
          <w:tcPr>
            <w:tcW w:w="4757" w:type="dxa"/>
          </w:tcPr>
          <w:p w14:paraId="5EA823DD" w14:textId="77777777" w:rsidR="00B9789D" w:rsidRPr="00391712" w:rsidRDefault="00B9789D" w:rsidP="00391712">
            <w:pPr>
              <w:jc w:val="both"/>
              <w:rPr>
                <w:rFonts w:cs="Arial"/>
              </w:rPr>
            </w:pPr>
            <w:r w:rsidRPr="00391712">
              <w:rPr>
                <w:rFonts w:cs="Arial"/>
              </w:rPr>
              <w:t xml:space="preserve">- zná význam těchto prvků pro rostlinu: N, P, K, Mg, Ca, S, </w:t>
            </w:r>
            <w:proofErr w:type="spellStart"/>
            <w:r w:rsidRPr="00391712">
              <w:rPr>
                <w:rFonts w:cs="Arial"/>
              </w:rPr>
              <w:t>Fe</w:t>
            </w:r>
            <w:proofErr w:type="spellEnd"/>
          </w:p>
          <w:p w14:paraId="7374B065" w14:textId="77777777" w:rsidR="00B9789D" w:rsidRPr="00391712" w:rsidRDefault="00B9789D" w:rsidP="00391712">
            <w:pPr>
              <w:jc w:val="both"/>
              <w:rPr>
                <w:rFonts w:cs="Arial"/>
              </w:rPr>
            </w:pPr>
            <w:r w:rsidRPr="00391712">
              <w:rPr>
                <w:rFonts w:cs="Arial"/>
              </w:rPr>
              <w:t>- zná rozdělení statkových hnojiv</w:t>
            </w:r>
          </w:p>
          <w:p w14:paraId="5EA00E19" w14:textId="77777777" w:rsidR="00B9789D" w:rsidRPr="00391712" w:rsidRDefault="00B9789D" w:rsidP="00391712">
            <w:pPr>
              <w:jc w:val="both"/>
              <w:rPr>
                <w:rFonts w:cs="Arial"/>
              </w:rPr>
            </w:pPr>
            <w:r w:rsidRPr="00391712">
              <w:rPr>
                <w:rFonts w:cs="Arial"/>
              </w:rPr>
              <w:t>- zná rozdělení průmyslových hnojiv</w:t>
            </w:r>
          </w:p>
          <w:p w14:paraId="3D49B537" w14:textId="77777777" w:rsidR="00B9789D" w:rsidRPr="00391712" w:rsidRDefault="00B9789D" w:rsidP="00391712">
            <w:pPr>
              <w:jc w:val="both"/>
              <w:rPr>
                <w:rFonts w:cs="Arial"/>
              </w:rPr>
            </w:pPr>
            <w:r w:rsidRPr="00391712">
              <w:rPr>
                <w:rFonts w:cs="Arial"/>
              </w:rPr>
              <w:t>- ovládá zásady základního hnojení a</w:t>
            </w:r>
            <w:r w:rsidR="00391712">
              <w:rPr>
                <w:rFonts w:cs="Arial"/>
              </w:rPr>
              <w:t> </w:t>
            </w:r>
            <w:r w:rsidRPr="00391712">
              <w:rPr>
                <w:rFonts w:cs="Arial"/>
              </w:rPr>
              <w:t>přihnojování</w:t>
            </w:r>
          </w:p>
          <w:p w14:paraId="4FB9DA8B" w14:textId="77777777" w:rsidR="00B9789D" w:rsidRPr="00391712" w:rsidRDefault="00B9789D" w:rsidP="00391712">
            <w:pPr>
              <w:jc w:val="both"/>
              <w:rPr>
                <w:rFonts w:cs="Arial"/>
              </w:rPr>
            </w:pPr>
            <w:r w:rsidRPr="00391712">
              <w:rPr>
                <w:rFonts w:cs="Arial"/>
              </w:rPr>
              <w:t>- zná zásady hydroponického pěs</w:t>
            </w:r>
            <w:r w:rsidR="00AB5C11" w:rsidRPr="00391712">
              <w:rPr>
                <w:rFonts w:cs="Arial"/>
              </w:rPr>
              <w:t xml:space="preserve">tování, zná jeho výhody </w:t>
            </w:r>
            <w:r w:rsidRPr="00391712">
              <w:rPr>
                <w:rFonts w:cs="Arial"/>
              </w:rPr>
              <w:t>a dokáže posoudit vhodnost květin pro tento způsob pěstování</w:t>
            </w:r>
          </w:p>
        </w:tc>
        <w:tc>
          <w:tcPr>
            <w:tcW w:w="3997" w:type="dxa"/>
          </w:tcPr>
          <w:p w14:paraId="2801DEFD" w14:textId="77777777" w:rsidR="00B9789D" w:rsidRPr="00391712" w:rsidRDefault="00B9789D" w:rsidP="00391712">
            <w:pPr>
              <w:jc w:val="both"/>
              <w:rPr>
                <w:rFonts w:cs="Arial"/>
                <w:b/>
              </w:rPr>
            </w:pPr>
            <w:r w:rsidRPr="00391712">
              <w:rPr>
                <w:rFonts w:cs="Arial"/>
                <w:b/>
              </w:rPr>
              <w:t>3. Výživa a hnojení rostlin</w:t>
            </w:r>
          </w:p>
          <w:p w14:paraId="6AD4573D" w14:textId="77777777" w:rsidR="00B9789D" w:rsidRPr="00391712" w:rsidRDefault="00391712" w:rsidP="00391712">
            <w:pPr>
              <w:jc w:val="both"/>
              <w:rPr>
                <w:rFonts w:cs="Arial"/>
              </w:rPr>
            </w:pPr>
            <w:r>
              <w:rPr>
                <w:rFonts w:cs="Arial"/>
              </w:rPr>
              <w:t>- p</w:t>
            </w:r>
            <w:r w:rsidR="00B9789D" w:rsidRPr="00391712">
              <w:rPr>
                <w:rFonts w:cs="Arial"/>
              </w:rPr>
              <w:t>říjem živin a zásady přihnojování</w:t>
            </w:r>
          </w:p>
          <w:p w14:paraId="6F23BC5D" w14:textId="77777777" w:rsidR="00B9789D" w:rsidRPr="00391712" w:rsidRDefault="00391712" w:rsidP="00391712">
            <w:pPr>
              <w:jc w:val="both"/>
              <w:rPr>
                <w:rFonts w:cs="Arial"/>
              </w:rPr>
            </w:pPr>
            <w:r>
              <w:rPr>
                <w:rFonts w:cs="Arial"/>
              </w:rPr>
              <w:t>- r</w:t>
            </w:r>
            <w:r w:rsidR="00B9789D" w:rsidRPr="00391712">
              <w:rPr>
                <w:rFonts w:cs="Arial"/>
              </w:rPr>
              <w:t>ozdělení hnojiv (průmyslová a</w:t>
            </w:r>
            <w:r>
              <w:rPr>
                <w:rFonts w:cs="Arial"/>
              </w:rPr>
              <w:t> </w:t>
            </w:r>
            <w:r w:rsidR="00B9789D" w:rsidRPr="00391712">
              <w:rPr>
                <w:rFonts w:cs="Arial"/>
              </w:rPr>
              <w:t>statková)</w:t>
            </w:r>
          </w:p>
          <w:p w14:paraId="48FE29B4" w14:textId="77777777" w:rsidR="00B9789D" w:rsidRPr="00391712" w:rsidRDefault="00391712" w:rsidP="00391712">
            <w:pPr>
              <w:jc w:val="both"/>
              <w:rPr>
                <w:rFonts w:cs="Arial"/>
              </w:rPr>
            </w:pPr>
            <w:r>
              <w:rPr>
                <w:rFonts w:cs="Arial"/>
              </w:rPr>
              <w:t>- h</w:t>
            </w:r>
            <w:r w:rsidR="00B9789D" w:rsidRPr="00391712">
              <w:rPr>
                <w:rFonts w:cs="Arial"/>
              </w:rPr>
              <w:t>ydroponie</w:t>
            </w:r>
          </w:p>
        </w:tc>
        <w:tc>
          <w:tcPr>
            <w:tcW w:w="992" w:type="dxa"/>
          </w:tcPr>
          <w:p w14:paraId="5992CA36" w14:textId="77777777" w:rsidR="00B9789D" w:rsidRPr="00391712" w:rsidRDefault="00B9789D" w:rsidP="00D436C1">
            <w:pPr>
              <w:jc w:val="center"/>
              <w:rPr>
                <w:rFonts w:cs="Arial"/>
                <w:b/>
              </w:rPr>
            </w:pPr>
            <w:r w:rsidRPr="00391712">
              <w:rPr>
                <w:rFonts w:cs="Arial"/>
                <w:b/>
              </w:rPr>
              <w:t>7</w:t>
            </w:r>
          </w:p>
        </w:tc>
      </w:tr>
      <w:tr w:rsidR="00B9789D" w:rsidRPr="00391712" w14:paraId="237906B9" w14:textId="77777777" w:rsidTr="00391712">
        <w:tc>
          <w:tcPr>
            <w:tcW w:w="4757" w:type="dxa"/>
          </w:tcPr>
          <w:p w14:paraId="791307F4" w14:textId="77777777" w:rsidR="00B9789D" w:rsidRPr="00391712" w:rsidRDefault="00B9789D" w:rsidP="00391712">
            <w:pPr>
              <w:jc w:val="both"/>
              <w:rPr>
                <w:rFonts w:cs="Arial"/>
              </w:rPr>
            </w:pPr>
            <w:r w:rsidRPr="00391712">
              <w:rPr>
                <w:rFonts w:cs="Arial"/>
              </w:rPr>
              <w:t>- umí definovat generativní způsob rozmnožování</w:t>
            </w:r>
            <w:r w:rsidR="00391712">
              <w:rPr>
                <w:rFonts w:cs="Arial"/>
              </w:rPr>
              <w:t>,</w:t>
            </w:r>
            <w:r w:rsidRPr="00391712">
              <w:rPr>
                <w:rFonts w:cs="Arial"/>
              </w:rPr>
              <w:t xml:space="preserve"> ví,</w:t>
            </w:r>
            <w:r w:rsidR="00391712">
              <w:rPr>
                <w:rFonts w:cs="Arial"/>
              </w:rPr>
              <w:t xml:space="preserve"> </w:t>
            </w:r>
            <w:r w:rsidRPr="00391712">
              <w:rPr>
                <w:rFonts w:cs="Arial"/>
              </w:rPr>
              <w:t>kdy se používá a proč je výhodné množení semenem</w:t>
            </w:r>
          </w:p>
          <w:p w14:paraId="6A251D7D" w14:textId="77777777" w:rsidR="00B9789D" w:rsidRPr="00391712" w:rsidRDefault="00B9789D" w:rsidP="00391712">
            <w:pPr>
              <w:jc w:val="both"/>
              <w:rPr>
                <w:rFonts w:cs="Arial"/>
              </w:rPr>
            </w:pPr>
            <w:r w:rsidRPr="00391712">
              <w:rPr>
                <w:rFonts w:cs="Arial"/>
              </w:rPr>
              <w:t>- umí definovat vegetativní způsoby a ví, jaké způsoby</w:t>
            </w:r>
            <w:r w:rsidR="00391712">
              <w:rPr>
                <w:rFonts w:cs="Arial"/>
              </w:rPr>
              <w:t xml:space="preserve"> </w:t>
            </w:r>
            <w:r w:rsidRPr="00391712">
              <w:rPr>
                <w:rFonts w:cs="Arial"/>
              </w:rPr>
              <w:t>se nejčastěji používají</w:t>
            </w:r>
          </w:p>
          <w:p w14:paraId="2CE93C5F" w14:textId="77777777" w:rsidR="00B9789D" w:rsidRPr="00391712" w:rsidRDefault="00B9789D" w:rsidP="00391712">
            <w:pPr>
              <w:jc w:val="both"/>
              <w:rPr>
                <w:rFonts w:cs="Arial"/>
              </w:rPr>
            </w:pPr>
            <w:r w:rsidRPr="00391712">
              <w:rPr>
                <w:rFonts w:cs="Arial"/>
              </w:rPr>
              <w:t>- ví, co je to matečná rostlina a proč musí být zdravá</w:t>
            </w:r>
          </w:p>
        </w:tc>
        <w:tc>
          <w:tcPr>
            <w:tcW w:w="3997" w:type="dxa"/>
          </w:tcPr>
          <w:p w14:paraId="0ABDDAF0" w14:textId="77777777" w:rsidR="00B9789D" w:rsidRPr="00391712" w:rsidRDefault="00B9789D" w:rsidP="00391712">
            <w:pPr>
              <w:jc w:val="both"/>
              <w:rPr>
                <w:rFonts w:cs="Arial"/>
                <w:b/>
              </w:rPr>
            </w:pPr>
            <w:r w:rsidRPr="00391712">
              <w:rPr>
                <w:rFonts w:cs="Arial"/>
                <w:b/>
              </w:rPr>
              <w:t>4. Rozmnožování rostlin</w:t>
            </w:r>
          </w:p>
          <w:p w14:paraId="3084D52C" w14:textId="77777777" w:rsidR="00B9789D" w:rsidRPr="00391712" w:rsidRDefault="00391712" w:rsidP="00391712">
            <w:pPr>
              <w:jc w:val="both"/>
              <w:rPr>
                <w:rFonts w:cs="Arial"/>
              </w:rPr>
            </w:pPr>
            <w:r>
              <w:rPr>
                <w:rFonts w:cs="Arial"/>
              </w:rPr>
              <w:t>- g</w:t>
            </w:r>
            <w:r w:rsidR="00B9789D" w:rsidRPr="00391712">
              <w:rPr>
                <w:rFonts w:cs="Arial"/>
              </w:rPr>
              <w:t>enerativní způsob</w:t>
            </w:r>
          </w:p>
          <w:p w14:paraId="72F2C45C" w14:textId="77777777" w:rsidR="00B9789D" w:rsidRPr="00391712" w:rsidRDefault="00391712" w:rsidP="00391712">
            <w:pPr>
              <w:jc w:val="both"/>
              <w:rPr>
                <w:rFonts w:cs="Arial"/>
              </w:rPr>
            </w:pPr>
            <w:r>
              <w:rPr>
                <w:rFonts w:cs="Arial"/>
              </w:rPr>
              <w:t>- v</w:t>
            </w:r>
            <w:r w:rsidR="00B9789D" w:rsidRPr="00391712">
              <w:rPr>
                <w:rFonts w:cs="Arial"/>
              </w:rPr>
              <w:t>egetativní způsoby</w:t>
            </w:r>
          </w:p>
        </w:tc>
        <w:tc>
          <w:tcPr>
            <w:tcW w:w="992" w:type="dxa"/>
          </w:tcPr>
          <w:p w14:paraId="6663F348" w14:textId="77777777" w:rsidR="00B9789D" w:rsidRPr="00391712" w:rsidRDefault="00B9789D" w:rsidP="00D436C1">
            <w:pPr>
              <w:jc w:val="center"/>
              <w:rPr>
                <w:rFonts w:cs="Arial"/>
                <w:b/>
              </w:rPr>
            </w:pPr>
            <w:r w:rsidRPr="00391712">
              <w:rPr>
                <w:rFonts w:cs="Arial"/>
                <w:b/>
              </w:rPr>
              <w:t>9</w:t>
            </w:r>
          </w:p>
        </w:tc>
      </w:tr>
      <w:tr w:rsidR="00B9789D" w:rsidRPr="00391712" w14:paraId="39A7C365" w14:textId="77777777" w:rsidTr="00391712">
        <w:tc>
          <w:tcPr>
            <w:tcW w:w="4757" w:type="dxa"/>
          </w:tcPr>
          <w:p w14:paraId="75039A74" w14:textId="77777777" w:rsidR="00B9789D" w:rsidRPr="00391712" w:rsidRDefault="00B9789D" w:rsidP="00391712">
            <w:pPr>
              <w:jc w:val="both"/>
              <w:rPr>
                <w:rFonts w:cs="Arial"/>
              </w:rPr>
            </w:pPr>
            <w:r w:rsidRPr="00391712">
              <w:rPr>
                <w:rFonts w:cs="Arial"/>
              </w:rPr>
              <w:t>- zná proč a jak se provádí otužování květin</w:t>
            </w:r>
          </w:p>
          <w:p w14:paraId="26495DA3" w14:textId="77777777" w:rsidR="00B9789D" w:rsidRPr="00391712" w:rsidRDefault="00B9789D" w:rsidP="00391712">
            <w:pPr>
              <w:jc w:val="both"/>
              <w:rPr>
                <w:rFonts w:cs="Arial"/>
              </w:rPr>
            </w:pPr>
            <w:r w:rsidRPr="00391712">
              <w:rPr>
                <w:rFonts w:cs="Arial"/>
              </w:rPr>
              <w:t>- ví, jak se mají připravovat hrnkové květiny k expedici</w:t>
            </w:r>
          </w:p>
          <w:p w14:paraId="6799F5AD" w14:textId="77777777" w:rsidR="00B9789D" w:rsidRPr="00391712" w:rsidRDefault="00B9789D" w:rsidP="00391712">
            <w:pPr>
              <w:jc w:val="both"/>
              <w:rPr>
                <w:rFonts w:cs="Arial"/>
              </w:rPr>
            </w:pPr>
            <w:r w:rsidRPr="00391712">
              <w:rPr>
                <w:rFonts w:cs="Arial"/>
              </w:rPr>
              <w:t>- ví, čím je daná sklizňová zralost řezaných květin</w:t>
            </w:r>
          </w:p>
          <w:p w14:paraId="0FFF3A22" w14:textId="77777777" w:rsidR="00B9789D" w:rsidRDefault="00B9789D" w:rsidP="00391712">
            <w:pPr>
              <w:jc w:val="both"/>
              <w:rPr>
                <w:rFonts w:cs="Arial"/>
              </w:rPr>
            </w:pPr>
            <w:r w:rsidRPr="00391712">
              <w:rPr>
                <w:rFonts w:cs="Arial"/>
              </w:rPr>
              <w:t>- zná zásady, jak se balí řezané květiny</w:t>
            </w:r>
          </w:p>
          <w:p w14:paraId="1872E849" w14:textId="426DF93C" w:rsidR="0079001A" w:rsidRPr="00391712" w:rsidRDefault="0079001A" w:rsidP="00391712">
            <w:pPr>
              <w:jc w:val="both"/>
              <w:rPr>
                <w:rFonts w:cs="Arial"/>
              </w:rPr>
            </w:pPr>
          </w:p>
        </w:tc>
        <w:tc>
          <w:tcPr>
            <w:tcW w:w="3997" w:type="dxa"/>
          </w:tcPr>
          <w:p w14:paraId="0B45E45B" w14:textId="77777777" w:rsidR="00B9789D" w:rsidRPr="00391712" w:rsidRDefault="00B9789D" w:rsidP="00391712">
            <w:pPr>
              <w:jc w:val="both"/>
              <w:rPr>
                <w:rFonts w:cs="Arial"/>
                <w:b/>
              </w:rPr>
            </w:pPr>
            <w:r w:rsidRPr="00391712">
              <w:rPr>
                <w:rFonts w:cs="Arial"/>
                <w:b/>
              </w:rPr>
              <w:t>5. Příprava květin k prodeji</w:t>
            </w:r>
          </w:p>
          <w:p w14:paraId="13563481" w14:textId="77777777" w:rsidR="00B9789D" w:rsidRPr="00391712" w:rsidRDefault="00391712" w:rsidP="00391712">
            <w:pPr>
              <w:jc w:val="both"/>
              <w:rPr>
                <w:rFonts w:cs="Arial"/>
              </w:rPr>
            </w:pPr>
            <w:r>
              <w:rPr>
                <w:rFonts w:cs="Arial"/>
              </w:rPr>
              <w:t>- s</w:t>
            </w:r>
            <w:r w:rsidR="00B9789D" w:rsidRPr="00391712">
              <w:rPr>
                <w:rFonts w:cs="Arial"/>
              </w:rPr>
              <w:t>klizeň a příprava květin k prodeji</w:t>
            </w:r>
          </w:p>
          <w:p w14:paraId="6D28EA3D" w14:textId="77777777" w:rsidR="00B9789D" w:rsidRPr="00391712" w:rsidRDefault="00391712" w:rsidP="00391712">
            <w:pPr>
              <w:jc w:val="both"/>
              <w:rPr>
                <w:rFonts w:cs="Arial"/>
              </w:rPr>
            </w:pPr>
            <w:r>
              <w:rPr>
                <w:rFonts w:cs="Arial"/>
              </w:rPr>
              <w:t>- p</w:t>
            </w:r>
            <w:r w:rsidR="00B9789D" w:rsidRPr="00391712">
              <w:rPr>
                <w:rFonts w:cs="Arial"/>
              </w:rPr>
              <w:t>osklizňová technologie řezaných květin</w:t>
            </w:r>
          </w:p>
        </w:tc>
        <w:tc>
          <w:tcPr>
            <w:tcW w:w="992" w:type="dxa"/>
          </w:tcPr>
          <w:p w14:paraId="55AF1AE6" w14:textId="77777777" w:rsidR="00B9789D" w:rsidRPr="00391712" w:rsidRDefault="00B9789D" w:rsidP="00D436C1">
            <w:pPr>
              <w:jc w:val="center"/>
              <w:rPr>
                <w:rFonts w:cs="Arial"/>
                <w:b/>
              </w:rPr>
            </w:pPr>
            <w:r w:rsidRPr="00391712">
              <w:rPr>
                <w:rFonts w:cs="Arial"/>
                <w:b/>
              </w:rPr>
              <w:t>6</w:t>
            </w:r>
          </w:p>
        </w:tc>
      </w:tr>
      <w:tr w:rsidR="00B9789D" w:rsidRPr="00391712" w14:paraId="2E576394" w14:textId="77777777" w:rsidTr="00391712">
        <w:tc>
          <w:tcPr>
            <w:tcW w:w="4757" w:type="dxa"/>
          </w:tcPr>
          <w:p w14:paraId="73FFCB5C" w14:textId="77777777" w:rsidR="00B9789D" w:rsidRPr="00391712" w:rsidRDefault="00B9789D" w:rsidP="00391712">
            <w:pPr>
              <w:jc w:val="both"/>
              <w:rPr>
                <w:rFonts w:cs="Arial"/>
              </w:rPr>
            </w:pPr>
            <w:r w:rsidRPr="00391712">
              <w:rPr>
                <w:rFonts w:cs="Arial"/>
              </w:rPr>
              <w:lastRenderedPageBreak/>
              <w:t>- zná význam a použití letniček a ovládá způsoby pěstování</w:t>
            </w:r>
          </w:p>
          <w:p w14:paraId="3729882D" w14:textId="77777777" w:rsidR="00B9789D" w:rsidRPr="00391712" w:rsidRDefault="00AB5C11" w:rsidP="00391712">
            <w:pPr>
              <w:jc w:val="both"/>
              <w:rPr>
                <w:rFonts w:cs="Arial"/>
              </w:rPr>
            </w:pPr>
            <w:r w:rsidRPr="00391712">
              <w:rPr>
                <w:rFonts w:cs="Arial"/>
              </w:rPr>
              <w:t xml:space="preserve">- ví, </w:t>
            </w:r>
            <w:r w:rsidR="00B9789D" w:rsidRPr="00391712">
              <w:rPr>
                <w:rFonts w:cs="Arial"/>
              </w:rPr>
              <w:t>odkud letničky pochází a jaké podmínky je potřeba vytvořit pro jejich úspěšné pěstování</w:t>
            </w:r>
          </w:p>
          <w:p w14:paraId="4F59F4A6" w14:textId="77777777" w:rsidR="00B9789D" w:rsidRPr="00391712" w:rsidRDefault="00B9789D" w:rsidP="00391712">
            <w:pPr>
              <w:jc w:val="both"/>
              <w:rPr>
                <w:rFonts w:cs="Arial"/>
              </w:rPr>
            </w:pPr>
            <w:r w:rsidRPr="00391712">
              <w:rPr>
                <w:rFonts w:cs="Arial"/>
              </w:rPr>
              <w:t>- ví, které druhy letniček se hodí pro osázení balkonových truhlíků</w:t>
            </w:r>
          </w:p>
          <w:p w14:paraId="490B5706" w14:textId="77777777" w:rsidR="00B9789D" w:rsidRPr="00391712" w:rsidRDefault="00B9789D" w:rsidP="00391712">
            <w:pPr>
              <w:jc w:val="both"/>
              <w:rPr>
                <w:rFonts w:cs="Arial"/>
              </w:rPr>
            </w:pPr>
            <w:r w:rsidRPr="00391712">
              <w:rPr>
                <w:rFonts w:cs="Arial"/>
              </w:rPr>
              <w:t>- zná postup práce při sklizni, sušení a</w:t>
            </w:r>
            <w:r w:rsidR="00391712">
              <w:rPr>
                <w:rFonts w:cs="Arial"/>
              </w:rPr>
              <w:t> </w:t>
            </w:r>
            <w:r w:rsidRPr="00391712">
              <w:rPr>
                <w:rFonts w:cs="Arial"/>
              </w:rPr>
              <w:t>skladování letniček určených k sušení</w:t>
            </w:r>
          </w:p>
          <w:p w14:paraId="53166F66" w14:textId="77777777" w:rsidR="00B9789D" w:rsidRPr="00391712" w:rsidRDefault="00B9789D" w:rsidP="00391712">
            <w:pPr>
              <w:jc w:val="both"/>
              <w:rPr>
                <w:rFonts w:cs="Arial"/>
              </w:rPr>
            </w:pPr>
            <w:r w:rsidRPr="00391712">
              <w:rPr>
                <w:rFonts w:cs="Arial"/>
              </w:rPr>
              <w:t>- ví, jak se pěstují dvouletky a k jakým účelům se používají</w:t>
            </w:r>
          </w:p>
        </w:tc>
        <w:tc>
          <w:tcPr>
            <w:tcW w:w="3997" w:type="dxa"/>
          </w:tcPr>
          <w:p w14:paraId="1EBC7D50" w14:textId="77777777" w:rsidR="00B9789D" w:rsidRPr="00391712" w:rsidRDefault="00B9789D" w:rsidP="00391712">
            <w:pPr>
              <w:jc w:val="both"/>
              <w:rPr>
                <w:rFonts w:cs="Arial"/>
                <w:b/>
              </w:rPr>
            </w:pPr>
            <w:r w:rsidRPr="00391712">
              <w:rPr>
                <w:rFonts w:cs="Arial"/>
                <w:b/>
              </w:rPr>
              <w:t>6. Letničky, dvouletky a</w:t>
            </w:r>
            <w:r w:rsidR="00391712">
              <w:rPr>
                <w:rFonts w:cs="Arial"/>
                <w:b/>
              </w:rPr>
              <w:t> </w:t>
            </w:r>
            <w:r w:rsidRPr="00391712">
              <w:rPr>
                <w:rFonts w:cs="Arial"/>
                <w:b/>
              </w:rPr>
              <w:t>kobercové rostliny</w:t>
            </w:r>
          </w:p>
          <w:p w14:paraId="4020370F" w14:textId="77777777" w:rsidR="00B9789D" w:rsidRPr="00391712" w:rsidRDefault="00391712" w:rsidP="00391712">
            <w:pPr>
              <w:jc w:val="both"/>
              <w:rPr>
                <w:rFonts w:cs="Arial"/>
              </w:rPr>
            </w:pPr>
            <w:r>
              <w:rPr>
                <w:rFonts w:cs="Arial"/>
              </w:rPr>
              <w:t>- n</w:t>
            </w:r>
            <w:r w:rsidR="00B9789D" w:rsidRPr="00391712">
              <w:rPr>
                <w:rFonts w:cs="Arial"/>
              </w:rPr>
              <w:t>ároky a použití letniček</w:t>
            </w:r>
          </w:p>
          <w:p w14:paraId="2EED21DA" w14:textId="77777777" w:rsidR="00B9789D" w:rsidRPr="00391712" w:rsidRDefault="00391712" w:rsidP="00391712">
            <w:pPr>
              <w:jc w:val="both"/>
              <w:rPr>
                <w:rFonts w:cs="Arial"/>
              </w:rPr>
            </w:pPr>
            <w:r>
              <w:rPr>
                <w:rFonts w:cs="Arial"/>
              </w:rPr>
              <w:t>- z</w:t>
            </w:r>
            <w:r w:rsidR="00B9789D" w:rsidRPr="00391712">
              <w:rPr>
                <w:rFonts w:cs="Arial"/>
              </w:rPr>
              <w:t>ákladní druhy letniček</w:t>
            </w:r>
          </w:p>
          <w:p w14:paraId="5A387525" w14:textId="77777777" w:rsidR="00B9789D" w:rsidRPr="00391712" w:rsidRDefault="00391712" w:rsidP="00391712">
            <w:pPr>
              <w:jc w:val="both"/>
              <w:rPr>
                <w:rFonts w:cs="Arial"/>
              </w:rPr>
            </w:pPr>
            <w:r>
              <w:rPr>
                <w:rFonts w:cs="Arial"/>
              </w:rPr>
              <w:t xml:space="preserve">- </w:t>
            </w:r>
            <w:proofErr w:type="gramStart"/>
            <w:r>
              <w:rPr>
                <w:rFonts w:cs="Arial"/>
              </w:rPr>
              <w:t>d</w:t>
            </w:r>
            <w:r w:rsidR="00B9789D" w:rsidRPr="00391712">
              <w:rPr>
                <w:rFonts w:cs="Arial"/>
              </w:rPr>
              <w:t>vouletky</w:t>
            </w:r>
            <w:r>
              <w:rPr>
                <w:rFonts w:cs="Arial"/>
              </w:rPr>
              <w:t xml:space="preserve"> - </w:t>
            </w:r>
            <w:r w:rsidR="00B9789D" w:rsidRPr="00391712">
              <w:rPr>
                <w:rFonts w:cs="Arial"/>
              </w:rPr>
              <w:t>význam</w:t>
            </w:r>
            <w:proofErr w:type="gramEnd"/>
            <w:r w:rsidR="00B9789D" w:rsidRPr="00391712">
              <w:rPr>
                <w:rFonts w:cs="Arial"/>
              </w:rPr>
              <w:t xml:space="preserve"> a použití</w:t>
            </w:r>
          </w:p>
          <w:p w14:paraId="42F2FB30" w14:textId="77777777" w:rsidR="00B9789D" w:rsidRPr="00391712" w:rsidRDefault="00391712" w:rsidP="00391712">
            <w:pPr>
              <w:jc w:val="both"/>
              <w:rPr>
                <w:rFonts w:cs="Arial"/>
              </w:rPr>
            </w:pPr>
            <w:r>
              <w:rPr>
                <w:rFonts w:cs="Arial"/>
              </w:rPr>
              <w:t>- k</w:t>
            </w:r>
            <w:r w:rsidR="00B9789D" w:rsidRPr="00391712">
              <w:rPr>
                <w:rFonts w:cs="Arial"/>
              </w:rPr>
              <w:t xml:space="preserve">obercové </w:t>
            </w:r>
            <w:proofErr w:type="gramStart"/>
            <w:r w:rsidR="00B9789D" w:rsidRPr="00391712">
              <w:rPr>
                <w:rFonts w:cs="Arial"/>
              </w:rPr>
              <w:t>rostliny</w:t>
            </w:r>
            <w:r>
              <w:rPr>
                <w:rFonts w:cs="Arial"/>
              </w:rPr>
              <w:t xml:space="preserve"> - </w:t>
            </w:r>
            <w:r w:rsidR="00B9789D" w:rsidRPr="00391712">
              <w:rPr>
                <w:rFonts w:cs="Arial"/>
              </w:rPr>
              <w:t>význam</w:t>
            </w:r>
            <w:proofErr w:type="gramEnd"/>
            <w:r w:rsidR="00B9789D" w:rsidRPr="00391712">
              <w:rPr>
                <w:rFonts w:cs="Arial"/>
              </w:rPr>
              <w:t xml:space="preserve"> a</w:t>
            </w:r>
            <w:r>
              <w:rPr>
                <w:rFonts w:cs="Arial"/>
              </w:rPr>
              <w:t> </w:t>
            </w:r>
            <w:r w:rsidR="00B9789D" w:rsidRPr="00391712">
              <w:rPr>
                <w:rFonts w:cs="Arial"/>
              </w:rPr>
              <w:t>použití</w:t>
            </w:r>
          </w:p>
          <w:p w14:paraId="7E9B25BE" w14:textId="77777777" w:rsidR="00B9789D" w:rsidRPr="00391712" w:rsidRDefault="00B9789D" w:rsidP="00391712">
            <w:pPr>
              <w:jc w:val="both"/>
              <w:rPr>
                <w:rFonts w:cs="Arial"/>
              </w:rPr>
            </w:pPr>
          </w:p>
        </w:tc>
        <w:tc>
          <w:tcPr>
            <w:tcW w:w="992" w:type="dxa"/>
          </w:tcPr>
          <w:p w14:paraId="2103EAE7" w14:textId="77777777" w:rsidR="00B9789D" w:rsidRPr="00391712" w:rsidRDefault="00B9789D" w:rsidP="00D436C1">
            <w:pPr>
              <w:jc w:val="center"/>
              <w:rPr>
                <w:rFonts w:cs="Arial"/>
                <w:b/>
              </w:rPr>
            </w:pPr>
            <w:r w:rsidRPr="00391712">
              <w:rPr>
                <w:rFonts w:cs="Arial"/>
                <w:b/>
              </w:rPr>
              <w:t>28</w:t>
            </w:r>
          </w:p>
        </w:tc>
      </w:tr>
    </w:tbl>
    <w:p w14:paraId="6993FF6D" w14:textId="77777777" w:rsidR="00B9789D" w:rsidRDefault="00B9789D" w:rsidP="00B9789D">
      <w:pPr>
        <w:jc w:val="center"/>
        <w:rPr>
          <w:rFonts w:cs="Arial"/>
          <w:b/>
          <w:sz w:val="36"/>
          <w:szCs w:val="36"/>
        </w:rPr>
      </w:pPr>
    </w:p>
    <w:p w14:paraId="37AB705F" w14:textId="7555922C" w:rsidR="00B9789D" w:rsidRDefault="00B9789D" w:rsidP="00B9789D">
      <w:pPr>
        <w:widowControl w:val="0"/>
        <w:autoSpaceDE w:val="0"/>
        <w:autoSpaceDN w:val="0"/>
        <w:adjustRightInd w:val="0"/>
        <w:snapToGrid w:val="0"/>
        <w:rPr>
          <w:rFonts w:cs="Arial"/>
          <w:b/>
          <w:color w:val="000000"/>
        </w:rPr>
      </w:pPr>
      <w:r>
        <w:rPr>
          <w:rFonts w:cs="Arial"/>
          <w:b/>
          <w:color w:val="000000"/>
        </w:rPr>
        <w:t>2.</w:t>
      </w:r>
      <w:r w:rsidR="00844B88">
        <w:rPr>
          <w:rFonts w:cs="Arial"/>
          <w:b/>
          <w:color w:val="000000"/>
        </w:rPr>
        <w:t xml:space="preserve"> ročník: celkem 66 hodin</w:t>
      </w:r>
    </w:p>
    <w:p w14:paraId="6ED59A8B" w14:textId="77777777" w:rsidR="0079001A" w:rsidRDefault="0079001A" w:rsidP="00B9789D">
      <w:pPr>
        <w:widowControl w:val="0"/>
        <w:autoSpaceDE w:val="0"/>
        <w:autoSpaceDN w:val="0"/>
        <w:adjustRightInd w:val="0"/>
        <w:snapToGrid w:val="0"/>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3766"/>
        <w:gridCol w:w="965"/>
      </w:tblGrid>
      <w:tr w:rsidR="00B9789D" w:rsidRPr="00D56020" w14:paraId="4E901715" w14:textId="77777777" w:rsidTr="0079001A">
        <w:tc>
          <w:tcPr>
            <w:tcW w:w="4757" w:type="dxa"/>
            <w:vAlign w:val="center"/>
          </w:tcPr>
          <w:p w14:paraId="4702BEDC" w14:textId="77777777" w:rsidR="00B9789D" w:rsidRPr="00D56020" w:rsidRDefault="00B9789D" w:rsidP="00C363DF">
            <w:pPr>
              <w:widowControl w:val="0"/>
              <w:autoSpaceDE w:val="0"/>
              <w:autoSpaceDN w:val="0"/>
              <w:adjustRightInd w:val="0"/>
              <w:snapToGrid w:val="0"/>
              <w:jc w:val="both"/>
              <w:rPr>
                <w:rFonts w:cs="Arial"/>
                <w:b/>
              </w:rPr>
            </w:pPr>
            <w:r w:rsidRPr="00D56020">
              <w:rPr>
                <w:rFonts w:cs="Arial"/>
                <w:b/>
                <w:color w:val="000000"/>
              </w:rPr>
              <w:t>Výsledky vzdělávání</w:t>
            </w:r>
          </w:p>
        </w:tc>
        <w:tc>
          <w:tcPr>
            <w:tcW w:w="3997" w:type="dxa"/>
            <w:vAlign w:val="center"/>
          </w:tcPr>
          <w:p w14:paraId="4F60C94D" w14:textId="77777777" w:rsidR="00B9789D" w:rsidRPr="00D56020" w:rsidRDefault="00B9789D" w:rsidP="00D436C1">
            <w:pPr>
              <w:widowControl w:val="0"/>
              <w:autoSpaceDE w:val="0"/>
              <w:autoSpaceDN w:val="0"/>
              <w:adjustRightInd w:val="0"/>
              <w:snapToGrid w:val="0"/>
              <w:rPr>
                <w:rFonts w:cs="Arial"/>
                <w:b/>
              </w:rPr>
            </w:pPr>
            <w:r w:rsidRPr="00D56020">
              <w:rPr>
                <w:rFonts w:cs="Arial"/>
                <w:b/>
                <w:color w:val="000000"/>
              </w:rPr>
              <w:t>Číslo tématu a téma</w:t>
            </w:r>
          </w:p>
        </w:tc>
        <w:tc>
          <w:tcPr>
            <w:tcW w:w="982" w:type="dxa"/>
            <w:vAlign w:val="center"/>
          </w:tcPr>
          <w:p w14:paraId="4F175E79" w14:textId="77777777" w:rsidR="00B9789D" w:rsidRPr="00C363DF" w:rsidRDefault="00B9789D" w:rsidP="00C363DF">
            <w:pPr>
              <w:jc w:val="center"/>
              <w:rPr>
                <w:rFonts w:cs="Arial"/>
                <w:b/>
              </w:rPr>
            </w:pPr>
            <w:r w:rsidRPr="00C363DF">
              <w:rPr>
                <w:rFonts w:cs="Arial"/>
                <w:b/>
              </w:rPr>
              <w:t>Počet hodin</w:t>
            </w:r>
          </w:p>
        </w:tc>
      </w:tr>
      <w:tr w:rsidR="00B9789D" w:rsidRPr="00D56020" w14:paraId="654713A1" w14:textId="77777777" w:rsidTr="0079001A">
        <w:tc>
          <w:tcPr>
            <w:tcW w:w="4757" w:type="dxa"/>
          </w:tcPr>
          <w:p w14:paraId="08D25347" w14:textId="77777777" w:rsidR="00B9789D" w:rsidRPr="00D56020" w:rsidRDefault="00B9789D" w:rsidP="00C363DF">
            <w:pPr>
              <w:jc w:val="both"/>
              <w:rPr>
                <w:rFonts w:cs="Arial"/>
              </w:rPr>
            </w:pPr>
            <w:r w:rsidRPr="00D56020">
              <w:rPr>
                <w:rFonts w:cs="Arial"/>
              </w:rPr>
              <w:t>- zná způsoby rozmnožování nejčastěji používané při pěstování trvalek</w:t>
            </w:r>
          </w:p>
          <w:p w14:paraId="07D18BAF" w14:textId="77777777" w:rsidR="00B9789D" w:rsidRPr="00D56020" w:rsidRDefault="00B9789D" w:rsidP="00C363DF">
            <w:pPr>
              <w:jc w:val="both"/>
              <w:rPr>
                <w:rFonts w:cs="Arial"/>
              </w:rPr>
            </w:pPr>
            <w:r w:rsidRPr="00D56020">
              <w:rPr>
                <w:rFonts w:cs="Arial"/>
              </w:rPr>
              <w:t>- zná dobu výsadby a postup při ošetřování trvalek</w:t>
            </w:r>
          </w:p>
          <w:p w14:paraId="0CE87798" w14:textId="77777777" w:rsidR="00B9789D" w:rsidRPr="00D56020" w:rsidRDefault="00B9789D" w:rsidP="00C363DF">
            <w:pPr>
              <w:jc w:val="both"/>
              <w:rPr>
                <w:rFonts w:cs="Arial"/>
              </w:rPr>
            </w:pPr>
            <w:r w:rsidRPr="00D56020">
              <w:rPr>
                <w:rFonts w:cs="Arial"/>
              </w:rPr>
              <w:t>- ovládá nejdůležitější rody a druhy pěstovaných trvalek</w:t>
            </w:r>
          </w:p>
          <w:p w14:paraId="4D40AC7A" w14:textId="77777777" w:rsidR="00B9789D" w:rsidRPr="00D56020" w:rsidRDefault="00B9789D" w:rsidP="00C363DF">
            <w:pPr>
              <w:jc w:val="both"/>
              <w:rPr>
                <w:rFonts w:cs="Arial"/>
              </w:rPr>
            </w:pPr>
            <w:r w:rsidRPr="00D56020">
              <w:rPr>
                <w:rFonts w:cs="Arial"/>
              </w:rPr>
              <w:t>- zná druhy trvalek, které se dají použít i</w:t>
            </w:r>
            <w:r w:rsidR="00C363DF">
              <w:rPr>
                <w:rFonts w:cs="Arial"/>
              </w:rPr>
              <w:t> </w:t>
            </w:r>
            <w:r w:rsidRPr="00D56020">
              <w:rPr>
                <w:rFonts w:cs="Arial"/>
              </w:rPr>
              <w:t>v</w:t>
            </w:r>
            <w:r w:rsidR="00C363DF">
              <w:rPr>
                <w:rFonts w:cs="Arial"/>
              </w:rPr>
              <w:t> </w:t>
            </w:r>
            <w:r w:rsidRPr="00D56020">
              <w:rPr>
                <w:rFonts w:cs="Arial"/>
              </w:rPr>
              <w:t>blízkosti vodních ploch</w:t>
            </w:r>
          </w:p>
          <w:p w14:paraId="4525AF3E" w14:textId="77777777" w:rsidR="00B9789D" w:rsidRPr="00D56020" w:rsidRDefault="00B9789D" w:rsidP="00C363DF">
            <w:pPr>
              <w:jc w:val="both"/>
              <w:rPr>
                <w:rFonts w:cs="Arial"/>
              </w:rPr>
            </w:pPr>
            <w:r w:rsidRPr="00D56020">
              <w:rPr>
                <w:rFonts w:cs="Arial"/>
              </w:rPr>
              <w:t>- dokáže navrhnout výsadbu trvalkového záhonu, aby byl</w:t>
            </w:r>
            <w:r w:rsidR="00C363DF">
              <w:rPr>
                <w:rFonts w:cs="Arial"/>
              </w:rPr>
              <w:t xml:space="preserve"> </w:t>
            </w:r>
            <w:r w:rsidRPr="00D56020">
              <w:rPr>
                <w:rFonts w:cs="Arial"/>
              </w:rPr>
              <w:t>v květu od jara do pozdního podzimu</w:t>
            </w:r>
          </w:p>
        </w:tc>
        <w:tc>
          <w:tcPr>
            <w:tcW w:w="3997" w:type="dxa"/>
          </w:tcPr>
          <w:p w14:paraId="51C0BF14" w14:textId="77777777" w:rsidR="00B9789D" w:rsidRPr="00D56020" w:rsidRDefault="00B9789D" w:rsidP="00D436C1">
            <w:pPr>
              <w:jc w:val="both"/>
              <w:rPr>
                <w:rFonts w:cs="Arial"/>
                <w:b/>
              </w:rPr>
            </w:pPr>
            <w:r w:rsidRPr="00D56020">
              <w:rPr>
                <w:rFonts w:cs="Arial"/>
                <w:b/>
              </w:rPr>
              <w:t>1. Trvalky</w:t>
            </w:r>
          </w:p>
          <w:p w14:paraId="6A6F4F22" w14:textId="77777777" w:rsidR="00B9789D" w:rsidRPr="00D56020" w:rsidRDefault="00C363DF" w:rsidP="00D436C1">
            <w:pPr>
              <w:jc w:val="both"/>
              <w:rPr>
                <w:rFonts w:cs="Arial"/>
              </w:rPr>
            </w:pPr>
            <w:r>
              <w:rPr>
                <w:rFonts w:cs="Arial"/>
              </w:rPr>
              <w:t>- p</w:t>
            </w:r>
            <w:r w:rsidR="00B9789D" w:rsidRPr="00D56020">
              <w:rPr>
                <w:rFonts w:cs="Arial"/>
              </w:rPr>
              <w:t>ěstování trvalek a jejich použití</w:t>
            </w:r>
          </w:p>
          <w:p w14:paraId="4B3BC8A2" w14:textId="77777777" w:rsidR="00B9789D" w:rsidRPr="00D56020" w:rsidRDefault="00C363DF" w:rsidP="00D436C1">
            <w:pPr>
              <w:jc w:val="both"/>
              <w:rPr>
                <w:rFonts w:cs="Arial"/>
              </w:rPr>
            </w:pPr>
            <w:r>
              <w:rPr>
                <w:rFonts w:cs="Arial"/>
              </w:rPr>
              <w:t>- r</w:t>
            </w:r>
            <w:r w:rsidR="00B9789D" w:rsidRPr="00D56020">
              <w:rPr>
                <w:rFonts w:cs="Arial"/>
              </w:rPr>
              <w:t>ozdělení trvalek</w:t>
            </w:r>
          </w:p>
        </w:tc>
        <w:tc>
          <w:tcPr>
            <w:tcW w:w="982" w:type="dxa"/>
          </w:tcPr>
          <w:p w14:paraId="4F8CBD4D" w14:textId="77777777" w:rsidR="00B9789D" w:rsidRPr="00C363DF" w:rsidRDefault="00B9789D" w:rsidP="00C363DF">
            <w:pPr>
              <w:jc w:val="center"/>
              <w:rPr>
                <w:rFonts w:cs="Arial"/>
                <w:b/>
              </w:rPr>
            </w:pPr>
            <w:r w:rsidRPr="00C363DF">
              <w:rPr>
                <w:rFonts w:cs="Arial"/>
                <w:b/>
              </w:rPr>
              <w:t>22</w:t>
            </w:r>
          </w:p>
        </w:tc>
      </w:tr>
      <w:tr w:rsidR="00B9789D" w:rsidRPr="00D56020" w14:paraId="097FA573" w14:textId="77777777" w:rsidTr="0079001A">
        <w:tc>
          <w:tcPr>
            <w:tcW w:w="4757" w:type="dxa"/>
          </w:tcPr>
          <w:p w14:paraId="72C8ED77" w14:textId="77777777" w:rsidR="00B9789D" w:rsidRPr="00D56020" w:rsidRDefault="00B9789D" w:rsidP="00C363DF">
            <w:pPr>
              <w:jc w:val="both"/>
              <w:rPr>
                <w:rFonts w:cs="Arial"/>
              </w:rPr>
            </w:pPr>
            <w:r w:rsidRPr="00D56020">
              <w:rPr>
                <w:rFonts w:cs="Arial"/>
              </w:rPr>
              <w:t>- zná zásady, které se uplatňují př</w:t>
            </w:r>
            <w:r w:rsidR="00AB5C11" w:rsidRPr="00D56020">
              <w:rPr>
                <w:rFonts w:cs="Arial"/>
              </w:rPr>
              <w:t xml:space="preserve">i pěstování cibulnatých </w:t>
            </w:r>
            <w:r w:rsidRPr="00D56020">
              <w:rPr>
                <w:rFonts w:cs="Arial"/>
              </w:rPr>
              <w:t>a hlíznatých rostlin</w:t>
            </w:r>
          </w:p>
          <w:p w14:paraId="214AD03D" w14:textId="77777777" w:rsidR="00B9789D" w:rsidRPr="00D56020" w:rsidRDefault="00B9789D" w:rsidP="00C363DF">
            <w:pPr>
              <w:jc w:val="both"/>
              <w:rPr>
                <w:rFonts w:cs="Arial"/>
              </w:rPr>
            </w:pPr>
            <w:r w:rsidRPr="00D56020">
              <w:rPr>
                <w:rFonts w:cs="Arial"/>
              </w:rPr>
              <w:t>- zná jejich význam v zahradnické výrobě</w:t>
            </w:r>
          </w:p>
        </w:tc>
        <w:tc>
          <w:tcPr>
            <w:tcW w:w="3997" w:type="dxa"/>
          </w:tcPr>
          <w:p w14:paraId="4E237E1D" w14:textId="77777777" w:rsidR="00B9789D" w:rsidRPr="00D56020" w:rsidRDefault="00B9789D" w:rsidP="00D436C1">
            <w:pPr>
              <w:jc w:val="both"/>
              <w:rPr>
                <w:rFonts w:cs="Arial"/>
                <w:b/>
              </w:rPr>
            </w:pPr>
            <w:r w:rsidRPr="00D56020">
              <w:rPr>
                <w:rFonts w:cs="Arial"/>
                <w:b/>
              </w:rPr>
              <w:t>2. Cibulnaté a hlíznaté rostliny</w:t>
            </w:r>
          </w:p>
          <w:p w14:paraId="42AA0317" w14:textId="77777777" w:rsidR="00B9789D" w:rsidRPr="00D56020" w:rsidRDefault="00C363DF" w:rsidP="00D436C1">
            <w:pPr>
              <w:jc w:val="both"/>
              <w:rPr>
                <w:rFonts w:cs="Arial"/>
              </w:rPr>
            </w:pPr>
            <w:r>
              <w:rPr>
                <w:rFonts w:cs="Arial"/>
              </w:rPr>
              <w:t>- z</w:t>
            </w:r>
            <w:r w:rsidR="00B9789D" w:rsidRPr="00D56020">
              <w:rPr>
                <w:rFonts w:cs="Arial"/>
              </w:rPr>
              <w:t>ásady pěstování a použití cibulovin</w:t>
            </w:r>
          </w:p>
          <w:p w14:paraId="0F455A0E" w14:textId="77777777" w:rsidR="00B9789D" w:rsidRPr="00D56020" w:rsidRDefault="00C363DF" w:rsidP="00D436C1">
            <w:pPr>
              <w:jc w:val="both"/>
              <w:rPr>
                <w:rFonts w:cs="Arial"/>
              </w:rPr>
            </w:pPr>
            <w:r>
              <w:rPr>
                <w:rFonts w:cs="Arial"/>
              </w:rPr>
              <w:t>- p</w:t>
            </w:r>
            <w:r w:rsidR="00B9789D" w:rsidRPr="00D56020">
              <w:rPr>
                <w:rFonts w:cs="Arial"/>
              </w:rPr>
              <w:t>ěstitelsky významné rody</w:t>
            </w:r>
          </w:p>
          <w:p w14:paraId="729C969C" w14:textId="77777777" w:rsidR="00B9789D" w:rsidRPr="00D56020" w:rsidRDefault="00C363DF" w:rsidP="00D436C1">
            <w:pPr>
              <w:jc w:val="both"/>
              <w:rPr>
                <w:rFonts w:cs="Arial"/>
              </w:rPr>
            </w:pPr>
            <w:r>
              <w:rPr>
                <w:rFonts w:cs="Arial"/>
              </w:rPr>
              <w:t>- z</w:t>
            </w:r>
            <w:r w:rsidR="00B9789D" w:rsidRPr="00D56020">
              <w:rPr>
                <w:rFonts w:cs="Arial"/>
              </w:rPr>
              <w:t>ásady pěstování a použití hlíznatých rostlin</w:t>
            </w:r>
          </w:p>
          <w:p w14:paraId="7C4AE278" w14:textId="77777777" w:rsidR="00B9789D" w:rsidRPr="00D56020" w:rsidRDefault="00C363DF" w:rsidP="00D436C1">
            <w:pPr>
              <w:jc w:val="both"/>
              <w:rPr>
                <w:rFonts w:cs="Arial"/>
              </w:rPr>
            </w:pPr>
            <w:r>
              <w:rPr>
                <w:rFonts w:cs="Arial"/>
              </w:rPr>
              <w:t>- p</w:t>
            </w:r>
            <w:r w:rsidR="00B9789D" w:rsidRPr="00D56020">
              <w:rPr>
                <w:rFonts w:cs="Arial"/>
              </w:rPr>
              <w:t>ěstitelsky významné rody</w:t>
            </w:r>
          </w:p>
        </w:tc>
        <w:tc>
          <w:tcPr>
            <w:tcW w:w="982" w:type="dxa"/>
          </w:tcPr>
          <w:p w14:paraId="5FDF02EA" w14:textId="77777777" w:rsidR="00B9789D" w:rsidRPr="00C363DF" w:rsidRDefault="00B9789D" w:rsidP="00C363DF">
            <w:pPr>
              <w:jc w:val="center"/>
              <w:rPr>
                <w:rFonts w:cs="Arial"/>
                <w:b/>
              </w:rPr>
            </w:pPr>
            <w:r w:rsidRPr="00C363DF">
              <w:rPr>
                <w:rFonts w:cs="Arial"/>
                <w:b/>
              </w:rPr>
              <w:t>15</w:t>
            </w:r>
          </w:p>
        </w:tc>
      </w:tr>
      <w:tr w:rsidR="00B9789D" w:rsidRPr="00D56020" w14:paraId="2FE59856" w14:textId="77777777" w:rsidTr="0079001A">
        <w:tc>
          <w:tcPr>
            <w:tcW w:w="4757" w:type="dxa"/>
          </w:tcPr>
          <w:p w14:paraId="00FAE979" w14:textId="77777777" w:rsidR="00B9789D" w:rsidRPr="00D56020" w:rsidRDefault="00B9789D" w:rsidP="00C363DF">
            <w:pPr>
              <w:jc w:val="both"/>
              <w:rPr>
                <w:rFonts w:cs="Arial"/>
              </w:rPr>
            </w:pPr>
            <w:r w:rsidRPr="00D56020">
              <w:rPr>
                <w:rFonts w:cs="Arial"/>
              </w:rPr>
              <w:t>- zná zásady pěstování a použití řezaných květin</w:t>
            </w:r>
          </w:p>
          <w:p w14:paraId="34DB7F61" w14:textId="77777777" w:rsidR="00B9789D" w:rsidRPr="00D56020" w:rsidRDefault="00B9789D" w:rsidP="00C363DF">
            <w:pPr>
              <w:jc w:val="both"/>
              <w:rPr>
                <w:rFonts w:cs="Arial"/>
              </w:rPr>
            </w:pPr>
            <w:r w:rsidRPr="00D56020">
              <w:rPr>
                <w:rFonts w:cs="Arial"/>
              </w:rPr>
              <w:t>- ví, čím se dá ovlivnit uchovatelnost řezaných květin</w:t>
            </w:r>
          </w:p>
          <w:p w14:paraId="63B27D76" w14:textId="77777777" w:rsidR="00B9789D" w:rsidRPr="00D56020" w:rsidRDefault="00B9789D" w:rsidP="00C363DF">
            <w:pPr>
              <w:jc w:val="both"/>
              <w:rPr>
                <w:rFonts w:cs="Arial"/>
              </w:rPr>
            </w:pPr>
            <w:r w:rsidRPr="00D56020">
              <w:rPr>
                <w:rFonts w:cs="Arial"/>
              </w:rPr>
              <w:t>- zná správné sklizňové zralosti u</w:t>
            </w:r>
            <w:r w:rsidR="00C363DF">
              <w:rPr>
                <w:rFonts w:cs="Arial"/>
              </w:rPr>
              <w:t> </w:t>
            </w:r>
            <w:r w:rsidRPr="00D56020">
              <w:rPr>
                <w:rFonts w:cs="Arial"/>
              </w:rPr>
              <w:t>jednotlivých druhů</w:t>
            </w:r>
          </w:p>
          <w:p w14:paraId="5183F950" w14:textId="77777777" w:rsidR="00B9789D" w:rsidRPr="00D56020" w:rsidRDefault="00B9789D" w:rsidP="00C363DF">
            <w:pPr>
              <w:jc w:val="both"/>
              <w:rPr>
                <w:rFonts w:cs="Arial"/>
              </w:rPr>
            </w:pPr>
            <w:r w:rsidRPr="00D56020">
              <w:rPr>
                <w:rFonts w:cs="Arial"/>
              </w:rPr>
              <w:t>- ovládá třídění a balení řezaných květin</w:t>
            </w:r>
          </w:p>
        </w:tc>
        <w:tc>
          <w:tcPr>
            <w:tcW w:w="3997" w:type="dxa"/>
          </w:tcPr>
          <w:p w14:paraId="4F004156" w14:textId="77777777" w:rsidR="00B9789D" w:rsidRPr="00D56020" w:rsidRDefault="00B9789D" w:rsidP="00D436C1">
            <w:pPr>
              <w:jc w:val="both"/>
              <w:rPr>
                <w:rFonts w:cs="Arial"/>
                <w:b/>
              </w:rPr>
            </w:pPr>
            <w:r w:rsidRPr="00D56020">
              <w:rPr>
                <w:rFonts w:cs="Arial"/>
                <w:b/>
              </w:rPr>
              <w:t>3. Skleníkové květiny pěstované pro řez</w:t>
            </w:r>
          </w:p>
          <w:p w14:paraId="57D760D3" w14:textId="77777777" w:rsidR="00B9789D" w:rsidRPr="00D56020" w:rsidRDefault="00C363DF" w:rsidP="00D436C1">
            <w:pPr>
              <w:jc w:val="both"/>
              <w:rPr>
                <w:rFonts w:cs="Arial"/>
              </w:rPr>
            </w:pPr>
            <w:r>
              <w:rPr>
                <w:rFonts w:cs="Arial"/>
              </w:rPr>
              <w:t>- z</w:t>
            </w:r>
            <w:r w:rsidR="00B9789D" w:rsidRPr="00D56020">
              <w:rPr>
                <w:rFonts w:cs="Arial"/>
              </w:rPr>
              <w:t>ásady pěstování a použití</w:t>
            </w:r>
          </w:p>
          <w:p w14:paraId="7CAA5DA8" w14:textId="77777777" w:rsidR="00B9789D" w:rsidRPr="00D56020" w:rsidRDefault="00C363DF" w:rsidP="00D436C1">
            <w:pPr>
              <w:jc w:val="both"/>
              <w:rPr>
                <w:rFonts w:cs="Arial"/>
              </w:rPr>
            </w:pPr>
            <w:r>
              <w:rPr>
                <w:rFonts w:cs="Arial"/>
              </w:rPr>
              <w:t>- p</w:t>
            </w:r>
            <w:r w:rsidR="00B9789D" w:rsidRPr="00D56020">
              <w:rPr>
                <w:rFonts w:cs="Arial"/>
              </w:rPr>
              <w:t>ěstitelsky významné rody</w:t>
            </w:r>
          </w:p>
        </w:tc>
        <w:tc>
          <w:tcPr>
            <w:tcW w:w="982" w:type="dxa"/>
          </w:tcPr>
          <w:p w14:paraId="2ED80286" w14:textId="77777777" w:rsidR="00B9789D" w:rsidRPr="00C363DF" w:rsidRDefault="00B9789D" w:rsidP="00C363DF">
            <w:pPr>
              <w:jc w:val="center"/>
              <w:rPr>
                <w:rFonts w:cs="Arial"/>
                <w:b/>
              </w:rPr>
            </w:pPr>
            <w:r w:rsidRPr="00C363DF">
              <w:rPr>
                <w:rFonts w:cs="Arial"/>
                <w:b/>
              </w:rPr>
              <w:t>21</w:t>
            </w:r>
          </w:p>
        </w:tc>
      </w:tr>
      <w:tr w:rsidR="00B9789D" w:rsidRPr="00D56020" w14:paraId="76E65482" w14:textId="77777777" w:rsidTr="0079001A">
        <w:tc>
          <w:tcPr>
            <w:tcW w:w="4757" w:type="dxa"/>
          </w:tcPr>
          <w:p w14:paraId="1611E3ED" w14:textId="77777777" w:rsidR="00B9789D" w:rsidRPr="00D56020" w:rsidRDefault="00B9789D" w:rsidP="00C363DF">
            <w:pPr>
              <w:jc w:val="both"/>
              <w:rPr>
                <w:rFonts w:cs="Arial"/>
              </w:rPr>
            </w:pPr>
            <w:r w:rsidRPr="00D56020">
              <w:rPr>
                <w:rFonts w:cs="Arial"/>
              </w:rPr>
              <w:t>- zná význam pojmu rychlení</w:t>
            </w:r>
          </w:p>
          <w:p w14:paraId="4761B5EB" w14:textId="77777777" w:rsidR="00B9789D" w:rsidRPr="00D56020" w:rsidRDefault="00B9789D" w:rsidP="00C363DF">
            <w:pPr>
              <w:jc w:val="both"/>
              <w:rPr>
                <w:rFonts w:cs="Arial"/>
              </w:rPr>
            </w:pPr>
            <w:r w:rsidRPr="00D56020">
              <w:rPr>
                <w:rFonts w:cs="Arial"/>
              </w:rPr>
              <w:t>- ovládá techniku rychlení cibulovin</w:t>
            </w:r>
          </w:p>
          <w:p w14:paraId="0A8CC267" w14:textId="77777777" w:rsidR="00B9789D" w:rsidRPr="00D56020" w:rsidRDefault="00B9789D" w:rsidP="00C363DF">
            <w:pPr>
              <w:jc w:val="both"/>
              <w:rPr>
                <w:rFonts w:cs="Arial"/>
              </w:rPr>
            </w:pPr>
            <w:r w:rsidRPr="00D56020">
              <w:rPr>
                <w:rFonts w:cs="Arial"/>
              </w:rPr>
              <w:t>- umí rychlit kvetoucí odřezané větve</w:t>
            </w:r>
          </w:p>
          <w:p w14:paraId="550AAE93" w14:textId="77777777" w:rsidR="00B9789D" w:rsidRPr="00D56020" w:rsidRDefault="00B9789D" w:rsidP="00C363DF">
            <w:pPr>
              <w:jc w:val="both"/>
              <w:rPr>
                <w:rFonts w:cs="Arial"/>
              </w:rPr>
            </w:pPr>
          </w:p>
        </w:tc>
        <w:tc>
          <w:tcPr>
            <w:tcW w:w="3997" w:type="dxa"/>
          </w:tcPr>
          <w:p w14:paraId="15D83058" w14:textId="77777777" w:rsidR="00B9789D" w:rsidRPr="00D56020" w:rsidRDefault="00B9789D" w:rsidP="00D436C1">
            <w:pPr>
              <w:jc w:val="both"/>
              <w:rPr>
                <w:rFonts w:cs="Arial"/>
                <w:b/>
              </w:rPr>
            </w:pPr>
            <w:r w:rsidRPr="00D56020">
              <w:rPr>
                <w:rFonts w:cs="Arial"/>
                <w:b/>
              </w:rPr>
              <w:t>4. Rychlení a přirychlování květin</w:t>
            </w:r>
          </w:p>
          <w:p w14:paraId="21C36BE0" w14:textId="77777777" w:rsidR="00B9789D" w:rsidRPr="00D56020" w:rsidRDefault="00C363DF" w:rsidP="00D436C1">
            <w:pPr>
              <w:jc w:val="both"/>
              <w:rPr>
                <w:rFonts w:cs="Arial"/>
              </w:rPr>
            </w:pPr>
            <w:r>
              <w:rPr>
                <w:rFonts w:cs="Arial"/>
              </w:rPr>
              <w:t>- p</w:t>
            </w:r>
            <w:r w:rsidR="00B9789D" w:rsidRPr="00D56020">
              <w:rPr>
                <w:rFonts w:cs="Arial"/>
              </w:rPr>
              <w:t>říprava rostlin k rychlení</w:t>
            </w:r>
          </w:p>
          <w:p w14:paraId="610E23ED" w14:textId="77777777" w:rsidR="00B9789D" w:rsidRPr="00D56020" w:rsidRDefault="00C363DF" w:rsidP="00D436C1">
            <w:pPr>
              <w:jc w:val="both"/>
              <w:rPr>
                <w:rFonts w:cs="Arial"/>
              </w:rPr>
            </w:pPr>
            <w:r>
              <w:rPr>
                <w:rFonts w:cs="Arial"/>
              </w:rPr>
              <w:t>- r</w:t>
            </w:r>
            <w:r w:rsidR="00B9789D" w:rsidRPr="00D56020">
              <w:rPr>
                <w:rFonts w:cs="Arial"/>
              </w:rPr>
              <w:t>ychlení letniček k řezu</w:t>
            </w:r>
          </w:p>
          <w:p w14:paraId="768513BC" w14:textId="77777777" w:rsidR="00B9789D" w:rsidRPr="00D56020" w:rsidRDefault="00C363DF" w:rsidP="00D436C1">
            <w:pPr>
              <w:jc w:val="both"/>
              <w:rPr>
                <w:rFonts w:cs="Arial"/>
              </w:rPr>
            </w:pPr>
            <w:r>
              <w:rPr>
                <w:rFonts w:cs="Arial"/>
              </w:rPr>
              <w:t>- r</w:t>
            </w:r>
            <w:r w:rsidR="00B9789D" w:rsidRPr="00D56020">
              <w:rPr>
                <w:rFonts w:cs="Arial"/>
              </w:rPr>
              <w:t>ychlení trvalek k řezu</w:t>
            </w:r>
          </w:p>
          <w:p w14:paraId="6A530EED" w14:textId="77777777" w:rsidR="00B9789D" w:rsidRPr="00D56020" w:rsidRDefault="00C363DF" w:rsidP="00D436C1">
            <w:pPr>
              <w:jc w:val="both"/>
              <w:rPr>
                <w:rFonts w:cs="Arial"/>
              </w:rPr>
            </w:pPr>
            <w:r>
              <w:rPr>
                <w:rFonts w:cs="Arial"/>
              </w:rPr>
              <w:t>- r</w:t>
            </w:r>
            <w:r w:rsidR="00B9789D" w:rsidRPr="00D56020">
              <w:rPr>
                <w:rFonts w:cs="Arial"/>
              </w:rPr>
              <w:t>ychlení cibulnatých rostlin</w:t>
            </w:r>
          </w:p>
          <w:p w14:paraId="0F708F37" w14:textId="77777777" w:rsidR="00B9789D" w:rsidRPr="00D56020" w:rsidRDefault="00C363DF" w:rsidP="00D436C1">
            <w:pPr>
              <w:jc w:val="both"/>
              <w:rPr>
                <w:rFonts w:cs="Arial"/>
              </w:rPr>
            </w:pPr>
            <w:r>
              <w:rPr>
                <w:rFonts w:cs="Arial"/>
              </w:rPr>
              <w:t>- ry</w:t>
            </w:r>
            <w:r w:rsidR="00B9789D" w:rsidRPr="00D56020">
              <w:rPr>
                <w:rFonts w:cs="Arial"/>
              </w:rPr>
              <w:t>chlení okrasných dřevin</w:t>
            </w:r>
          </w:p>
        </w:tc>
        <w:tc>
          <w:tcPr>
            <w:tcW w:w="982" w:type="dxa"/>
          </w:tcPr>
          <w:p w14:paraId="6C32E0C8" w14:textId="77777777" w:rsidR="00B9789D" w:rsidRPr="00C363DF" w:rsidRDefault="00B9789D" w:rsidP="00C363DF">
            <w:pPr>
              <w:jc w:val="center"/>
              <w:rPr>
                <w:rFonts w:cs="Arial"/>
                <w:b/>
              </w:rPr>
            </w:pPr>
            <w:r w:rsidRPr="00C363DF">
              <w:rPr>
                <w:rFonts w:cs="Arial"/>
                <w:b/>
              </w:rPr>
              <w:t>4</w:t>
            </w:r>
          </w:p>
        </w:tc>
      </w:tr>
      <w:tr w:rsidR="00B9789D" w:rsidRPr="00D56020" w14:paraId="5A705753" w14:textId="77777777" w:rsidTr="0079001A">
        <w:tc>
          <w:tcPr>
            <w:tcW w:w="4757" w:type="dxa"/>
          </w:tcPr>
          <w:p w14:paraId="7D45092B" w14:textId="77777777" w:rsidR="00B9789D" w:rsidRPr="00D56020" w:rsidRDefault="00B9789D" w:rsidP="00C363DF">
            <w:pPr>
              <w:jc w:val="both"/>
              <w:rPr>
                <w:rFonts w:cs="Arial"/>
              </w:rPr>
            </w:pPr>
            <w:r w:rsidRPr="00D56020">
              <w:rPr>
                <w:rFonts w:cs="Arial"/>
              </w:rPr>
              <w:t>- umí pěstovat doplňkovou zeleň a zná její sortiment</w:t>
            </w:r>
          </w:p>
        </w:tc>
        <w:tc>
          <w:tcPr>
            <w:tcW w:w="3997" w:type="dxa"/>
          </w:tcPr>
          <w:p w14:paraId="5C7D9FE5" w14:textId="77777777" w:rsidR="00B9789D" w:rsidRPr="00D56020" w:rsidRDefault="00B9789D" w:rsidP="00D436C1">
            <w:pPr>
              <w:jc w:val="both"/>
              <w:rPr>
                <w:rFonts w:cs="Arial"/>
                <w:b/>
              </w:rPr>
            </w:pPr>
            <w:r w:rsidRPr="00D56020">
              <w:rPr>
                <w:rFonts w:cs="Arial"/>
                <w:b/>
              </w:rPr>
              <w:t>5. Zeleň k řezu</w:t>
            </w:r>
          </w:p>
          <w:p w14:paraId="5A6BF5F9" w14:textId="77777777" w:rsidR="00B9789D" w:rsidRPr="00D56020" w:rsidRDefault="00B9789D" w:rsidP="00D436C1">
            <w:pPr>
              <w:jc w:val="both"/>
              <w:rPr>
                <w:rFonts w:cs="Arial"/>
              </w:rPr>
            </w:pPr>
            <w:r w:rsidRPr="00D56020">
              <w:rPr>
                <w:rFonts w:cs="Arial"/>
              </w:rPr>
              <w:t>Pěstování a význam doplňkové zeleně k řezaným květinám</w:t>
            </w:r>
          </w:p>
          <w:p w14:paraId="7AC82CDE" w14:textId="77777777" w:rsidR="00B9789D" w:rsidRPr="00D56020" w:rsidRDefault="00B9789D" w:rsidP="00D436C1">
            <w:pPr>
              <w:jc w:val="both"/>
              <w:rPr>
                <w:rFonts w:cs="Arial"/>
              </w:rPr>
            </w:pPr>
            <w:r w:rsidRPr="00D56020">
              <w:rPr>
                <w:rFonts w:cs="Arial"/>
              </w:rPr>
              <w:t>Pěstitelsky zajímavé druhy</w:t>
            </w:r>
          </w:p>
        </w:tc>
        <w:tc>
          <w:tcPr>
            <w:tcW w:w="982" w:type="dxa"/>
          </w:tcPr>
          <w:p w14:paraId="6C6E3190" w14:textId="77777777" w:rsidR="00B9789D" w:rsidRPr="00C363DF" w:rsidRDefault="00B9789D" w:rsidP="00C363DF">
            <w:pPr>
              <w:jc w:val="center"/>
              <w:rPr>
                <w:rFonts w:cs="Arial"/>
                <w:b/>
              </w:rPr>
            </w:pPr>
            <w:r w:rsidRPr="00C363DF">
              <w:rPr>
                <w:rFonts w:cs="Arial"/>
                <w:b/>
              </w:rPr>
              <w:t>4</w:t>
            </w:r>
          </w:p>
        </w:tc>
      </w:tr>
    </w:tbl>
    <w:p w14:paraId="2416117F" w14:textId="77777777" w:rsidR="00B9789D" w:rsidRDefault="00B9789D" w:rsidP="00B9789D">
      <w:pPr>
        <w:widowControl w:val="0"/>
        <w:autoSpaceDE w:val="0"/>
        <w:autoSpaceDN w:val="0"/>
        <w:adjustRightInd w:val="0"/>
        <w:snapToGrid w:val="0"/>
        <w:jc w:val="both"/>
        <w:rPr>
          <w:rFonts w:cs="Arial"/>
          <w:b/>
          <w:color w:val="000000"/>
        </w:rPr>
      </w:pPr>
      <w:r>
        <w:rPr>
          <w:rFonts w:cs="Arial"/>
          <w:b/>
          <w:color w:val="000000"/>
        </w:rPr>
        <w:lastRenderedPageBreak/>
        <w:t>3.</w:t>
      </w:r>
      <w:r w:rsidR="00C363DF">
        <w:rPr>
          <w:rFonts w:cs="Arial"/>
          <w:b/>
          <w:color w:val="000000"/>
        </w:rPr>
        <w:t xml:space="preserve"> ročník: celkem 82,5 hodin</w:t>
      </w:r>
    </w:p>
    <w:p w14:paraId="7DA9ED7B" w14:textId="77777777" w:rsidR="00C363DF" w:rsidRDefault="00C363DF" w:rsidP="00B9789D">
      <w:pPr>
        <w:widowControl w:val="0"/>
        <w:autoSpaceDE w:val="0"/>
        <w:autoSpaceDN w:val="0"/>
        <w:adjustRightInd w:val="0"/>
        <w:snapToGrid w:val="0"/>
        <w:jc w:val="both"/>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3758"/>
        <w:gridCol w:w="974"/>
      </w:tblGrid>
      <w:tr w:rsidR="00B9789D" w:rsidRPr="00C363DF" w14:paraId="4BE25A9F" w14:textId="77777777" w:rsidTr="0079001A">
        <w:tc>
          <w:tcPr>
            <w:tcW w:w="4757" w:type="dxa"/>
            <w:vAlign w:val="center"/>
          </w:tcPr>
          <w:p w14:paraId="7B08784C" w14:textId="77777777" w:rsidR="00B9789D" w:rsidRPr="00C363DF" w:rsidRDefault="00B9789D" w:rsidP="00C363DF">
            <w:pPr>
              <w:widowControl w:val="0"/>
              <w:autoSpaceDE w:val="0"/>
              <w:autoSpaceDN w:val="0"/>
              <w:adjustRightInd w:val="0"/>
              <w:snapToGrid w:val="0"/>
              <w:jc w:val="both"/>
              <w:rPr>
                <w:rFonts w:cs="Arial"/>
                <w:b/>
              </w:rPr>
            </w:pPr>
            <w:r w:rsidRPr="00C363DF">
              <w:rPr>
                <w:rFonts w:cs="Arial"/>
                <w:b/>
                <w:color w:val="000000"/>
              </w:rPr>
              <w:t>Výsledky vzdělávání</w:t>
            </w:r>
          </w:p>
        </w:tc>
        <w:tc>
          <w:tcPr>
            <w:tcW w:w="3997" w:type="dxa"/>
            <w:vAlign w:val="center"/>
          </w:tcPr>
          <w:p w14:paraId="0EFBFC1D" w14:textId="77777777" w:rsidR="00B9789D" w:rsidRPr="00C363DF" w:rsidRDefault="00B9789D" w:rsidP="00D436C1">
            <w:pPr>
              <w:widowControl w:val="0"/>
              <w:autoSpaceDE w:val="0"/>
              <w:autoSpaceDN w:val="0"/>
              <w:adjustRightInd w:val="0"/>
              <w:snapToGrid w:val="0"/>
              <w:jc w:val="both"/>
              <w:rPr>
                <w:rFonts w:cs="Arial"/>
                <w:b/>
              </w:rPr>
            </w:pPr>
            <w:r w:rsidRPr="00C363DF">
              <w:rPr>
                <w:rFonts w:cs="Arial"/>
                <w:b/>
                <w:color w:val="000000"/>
              </w:rPr>
              <w:t>Číslo tématu a téma</w:t>
            </w:r>
          </w:p>
        </w:tc>
        <w:tc>
          <w:tcPr>
            <w:tcW w:w="992" w:type="dxa"/>
            <w:vAlign w:val="center"/>
          </w:tcPr>
          <w:p w14:paraId="7403ABCA" w14:textId="77777777" w:rsidR="00B9789D" w:rsidRPr="00C363DF" w:rsidRDefault="00B9789D" w:rsidP="00C363DF">
            <w:pPr>
              <w:jc w:val="center"/>
              <w:rPr>
                <w:rFonts w:cs="Arial"/>
                <w:b/>
              </w:rPr>
            </w:pPr>
            <w:r w:rsidRPr="00C363DF">
              <w:rPr>
                <w:rFonts w:cs="Arial"/>
                <w:b/>
              </w:rPr>
              <w:t>Počet hodin</w:t>
            </w:r>
          </w:p>
        </w:tc>
      </w:tr>
      <w:tr w:rsidR="00B9789D" w:rsidRPr="00C363DF" w14:paraId="6D7696E6" w14:textId="77777777" w:rsidTr="0079001A">
        <w:tc>
          <w:tcPr>
            <w:tcW w:w="4757" w:type="dxa"/>
          </w:tcPr>
          <w:p w14:paraId="45BB5184" w14:textId="77777777" w:rsidR="00B9789D" w:rsidRPr="00C363DF" w:rsidRDefault="00B9789D" w:rsidP="00C363DF">
            <w:pPr>
              <w:jc w:val="both"/>
              <w:rPr>
                <w:rFonts w:cs="Arial"/>
              </w:rPr>
            </w:pPr>
            <w:r w:rsidRPr="00C363DF">
              <w:rPr>
                <w:rFonts w:cs="Arial"/>
              </w:rPr>
              <w:t>- zná nároky a možnosti, úpravy prostředí pro pěstování hrnkových květin</w:t>
            </w:r>
          </w:p>
          <w:p w14:paraId="3E3300EE" w14:textId="77777777" w:rsidR="00B9789D" w:rsidRPr="00C363DF" w:rsidRDefault="00B9789D" w:rsidP="00C363DF">
            <w:pPr>
              <w:jc w:val="both"/>
              <w:rPr>
                <w:rFonts w:cs="Arial"/>
              </w:rPr>
            </w:pPr>
            <w:r w:rsidRPr="00C363DF">
              <w:rPr>
                <w:rFonts w:cs="Arial"/>
              </w:rPr>
              <w:t>- umí posoudit, které chyby při ošetřování hrnkových rostlin se nepříznivě projevují</w:t>
            </w:r>
          </w:p>
          <w:p w14:paraId="45B78B58" w14:textId="77777777" w:rsidR="00B9789D" w:rsidRPr="00C363DF" w:rsidRDefault="00B9789D" w:rsidP="00C363DF">
            <w:pPr>
              <w:jc w:val="both"/>
              <w:rPr>
                <w:rFonts w:cs="Arial"/>
              </w:rPr>
            </w:pPr>
            <w:r w:rsidRPr="00C363DF">
              <w:rPr>
                <w:rFonts w:cs="Arial"/>
              </w:rPr>
              <w:t>- umí zákazníkovi poradit ohledně podmínek pro pěstování jednotlivých druhů hrnkových rostlin</w:t>
            </w:r>
          </w:p>
          <w:p w14:paraId="2D69837D" w14:textId="77777777" w:rsidR="00B9789D" w:rsidRPr="00C363DF" w:rsidRDefault="00B9789D" w:rsidP="00C363DF">
            <w:pPr>
              <w:jc w:val="both"/>
              <w:rPr>
                <w:rFonts w:cs="Arial"/>
              </w:rPr>
            </w:pPr>
            <w:r w:rsidRPr="00C363DF">
              <w:rPr>
                <w:rFonts w:cs="Arial"/>
              </w:rPr>
              <w:t>- dokáže rozpoznat choroby a škůdce a</w:t>
            </w:r>
            <w:r w:rsidR="001A7FD9">
              <w:rPr>
                <w:rFonts w:cs="Arial"/>
              </w:rPr>
              <w:t> </w:t>
            </w:r>
            <w:r w:rsidRPr="00C363DF">
              <w:rPr>
                <w:rFonts w:cs="Arial"/>
              </w:rPr>
              <w:t>dokáže poradit ohledně léčby hrnkových rostlin</w:t>
            </w:r>
          </w:p>
          <w:p w14:paraId="43E6280E" w14:textId="77777777" w:rsidR="00B9789D" w:rsidRPr="00C363DF" w:rsidRDefault="00B9789D" w:rsidP="00C363DF">
            <w:pPr>
              <w:jc w:val="both"/>
              <w:rPr>
                <w:rFonts w:cs="Arial"/>
              </w:rPr>
            </w:pPr>
            <w:r w:rsidRPr="00C363DF">
              <w:rPr>
                <w:rFonts w:cs="Arial"/>
              </w:rPr>
              <w:t>- dokáže poradit ohledně správného hnojení hrnkových rostlin</w:t>
            </w:r>
          </w:p>
        </w:tc>
        <w:tc>
          <w:tcPr>
            <w:tcW w:w="3997" w:type="dxa"/>
          </w:tcPr>
          <w:p w14:paraId="6F9B6C29" w14:textId="77777777" w:rsidR="00B9789D" w:rsidRPr="00C363DF" w:rsidRDefault="00B9789D" w:rsidP="00D436C1">
            <w:pPr>
              <w:jc w:val="both"/>
              <w:rPr>
                <w:rFonts w:cs="Arial"/>
                <w:b/>
              </w:rPr>
            </w:pPr>
            <w:r w:rsidRPr="00C363DF">
              <w:rPr>
                <w:rFonts w:cs="Arial"/>
                <w:b/>
              </w:rPr>
              <w:t>1. Hrnkové rostliny okrasné listem</w:t>
            </w:r>
          </w:p>
          <w:p w14:paraId="3891613F" w14:textId="77777777" w:rsidR="00B9789D" w:rsidRPr="00C363DF" w:rsidRDefault="001A7FD9" w:rsidP="00D436C1">
            <w:pPr>
              <w:jc w:val="both"/>
              <w:rPr>
                <w:rFonts w:cs="Arial"/>
              </w:rPr>
            </w:pPr>
            <w:r>
              <w:rPr>
                <w:rFonts w:cs="Arial"/>
              </w:rPr>
              <w:t>- n</w:t>
            </w:r>
            <w:r w:rsidR="00B9789D" w:rsidRPr="00C363DF">
              <w:rPr>
                <w:rFonts w:cs="Arial"/>
              </w:rPr>
              <w:t>ároky na pěstování, použití a</w:t>
            </w:r>
            <w:r>
              <w:rPr>
                <w:rFonts w:cs="Arial"/>
              </w:rPr>
              <w:t> </w:t>
            </w:r>
            <w:r w:rsidR="00B9789D" w:rsidRPr="00C363DF">
              <w:rPr>
                <w:rFonts w:cs="Arial"/>
              </w:rPr>
              <w:t>vhodnost k pěstování v</w:t>
            </w:r>
            <w:r>
              <w:rPr>
                <w:rFonts w:cs="Arial"/>
              </w:rPr>
              <w:t> </w:t>
            </w:r>
            <w:r w:rsidR="00B9789D" w:rsidRPr="00C363DF">
              <w:rPr>
                <w:rFonts w:cs="Arial"/>
              </w:rPr>
              <w:t>hydroponii</w:t>
            </w:r>
          </w:p>
          <w:p w14:paraId="3C4C8D92" w14:textId="77777777" w:rsidR="00B9789D" w:rsidRPr="00C363DF" w:rsidRDefault="001A7FD9" w:rsidP="00D436C1">
            <w:pPr>
              <w:jc w:val="both"/>
              <w:rPr>
                <w:rFonts w:cs="Arial"/>
              </w:rPr>
            </w:pPr>
            <w:r>
              <w:rPr>
                <w:rFonts w:cs="Arial"/>
              </w:rPr>
              <w:t>- d</w:t>
            </w:r>
            <w:r w:rsidR="00B9789D" w:rsidRPr="00C363DF">
              <w:rPr>
                <w:rFonts w:cs="Arial"/>
              </w:rPr>
              <w:t>ruhy pěstované v teplém skleníku</w:t>
            </w:r>
          </w:p>
          <w:p w14:paraId="5FDFF227" w14:textId="77777777" w:rsidR="00B9789D" w:rsidRPr="00C363DF" w:rsidRDefault="001A7FD9" w:rsidP="00D436C1">
            <w:pPr>
              <w:jc w:val="both"/>
              <w:rPr>
                <w:rFonts w:cs="Arial"/>
              </w:rPr>
            </w:pPr>
            <w:r>
              <w:rPr>
                <w:rFonts w:cs="Arial"/>
              </w:rPr>
              <w:t>- d</w:t>
            </w:r>
            <w:r w:rsidR="00B9789D" w:rsidRPr="00C363DF">
              <w:rPr>
                <w:rFonts w:cs="Arial"/>
              </w:rPr>
              <w:t>ruhy pěstované</w:t>
            </w:r>
            <w:r w:rsidR="003B0322" w:rsidRPr="00C363DF">
              <w:rPr>
                <w:rFonts w:cs="Arial"/>
              </w:rPr>
              <w:t xml:space="preserve"> v</w:t>
            </w:r>
            <w:r w:rsidR="00B9789D" w:rsidRPr="00C363DF">
              <w:rPr>
                <w:rFonts w:cs="Arial"/>
              </w:rPr>
              <w:t xml:space="preserve"> </w:t>
            </w:r>
            <w:proofErr w:type="spellStart"/>
            <w:r w:rsidR="003B0322" w:rsidRPr="00C363DF">
              <w:rPr>
                <w:rFonts w:cs="Arial"/>
              </w:rPr>
              <w:t>poloteplém</w:t>
            </w:r>
            <w:proofErr w:type="spellEnd"/>
            <w:r w:rsidR="003B0322" w:rsidRPr="00C363DF">
              <w:rPr>
                <w:rFonts w:cs="Arial"/>
              </w:rPr>
              <w:t xml:space="preserve"> skleníku</w:t>
            </w:r>
          </w:p>
          <w:p w14:paraId="2D59B363" w14:textId="77777777" w:rsidR="00B9789D" w:rsidRPr="00C363DF" w:rsidRDefault="001A7FD9" w:rsidP="00D436C1">
            <w:pPr>
              <w:jc w:val="both"/>
              <w:rPr>
                <w:rFonts w:cs="Arial"/>
              </w:rPr>
            </w:pPr>
            <w:r>
              <w:rPr>
                <w:rFonts w:cs="Arial"/>
              </w:rPr>
              <w:t>- d</w:t>
            </w:r>
            <w:r w:rsidR="00B9789D" w:rsidRPr="00C363DF">
              <w:rPr>
                <w:rFonts w:cs="Arial"/>
              </w:rPr>
              <w:t>ruhy pěstované ve studeném skleníku</w:t>
            </w:r>
          </w:p>
          <w:p w14:paraId="6543A20C" w14:textId="77777777" w:rsidR="00B9789D" w:rsidRPr="00C363DF" w:rsidRDefault="00B9789D" w:rsidP="00D436C1">
            <w:pPr>
              <w:jc w:val="both"/>
              <w:rPr>
                <w:rFonts w:cs="Arial"/>
              </w:rPr>
            </w:pPr>
          </w:p>
        </w:tc>
        <w:tc>
          <w:tcPr>
            <w:tcW w:w="992" w:type="dxa"/>
          </w:tcPr>
          <w:p w14:paraId="6EAC9254" w14:textId="77777777" w:rsidR="00B9789D" w:rsidRPr="00C363DF" w:rsidRDefault="00B9789D" w:rsidP="00C363DF">
            <w:pPr>
              <w:jc w:val="center"/>
              <w:rPr>
                <w:rFonts w:cs="Arial"/>
                <w:b/>
              </w:rPr>
            </w:pPr>
            <w:r w:rsidRPr="00C363DF">
              <w:rPr>
                <w:rFonts w:cs="Arial"/>
                <w:b/>
              </w:rPr>
              <w:t>21</w:t>
            </w:r>
          </w:p>
        </w:tc>
      </w:tr>
      <w:tr w:rsidR="00B9789D" w:rsidRPr="00C363DF" w14:paraId="2E96541E" w14:textId="77777777" w:rsidTr="0079001A">
        <w:tc>
          <w:tcPr>
            <w:tcW w:w="4757" w:type="dxa"/>
          </w:tcPr>
          <w:p w14:paraId="7987F574" w14:textId="77777777" w:rsidR="00B9789D" w:rsidRPr="00C363DF" w:rsidRDefault="00B9789D" w:rsidP="00C363DF">
            <w:pPr>
              <w:jc w:val="both"/>
              <w:rPr>
                <w:rFonts w:cs="Arial"/>
              </w:rPr>
            </w:pPr>
            <w:r w:rsidRPr="00C363DF">
              <w:rPr>
                <w:rFonts w:cs="Arial"/>
              </w:rPr>
              <w:t>- zná význam a použití speciálních skleníkových kultur</w:t>
            </w:r>
          </w:p>
          <w:p w14:paraId="6FE065BD" w14:textId="77777777" w:rsidR="00B9789D" w:rsidRPr="00C363DF" w:rsidRDefault="00B9789D" w:rsidP="00C363DF">
            <w:pPr>
              <w:jc w:val="both"/>
              <w:rPr>
                <w:rFonts w:cs="Arial"/>
              </w:rPr>
            </w:pPr>
            <w:r w:rsidRPr="00C363DF">
              <w:rPr>
                <w:rFonts w:cs="Arial"/>
              </w:rPr>
              <w:t>- zná pěstitelské nároky jednotlivých kultur</w:t>
            </w:r>
          </w:p>
          <w:p w14:paraId="0EABF495" w14:textId="77777777" w:rsidR="00B9789D" w:rsidRPr="00C363DF" w:rsidRDefault="00B9789D" w:rsidP="00C363DF">
            <w:pPr>
              <w:jc w:val="both"/>
              <w:rPr>
                <w:rFonts w:cs="Arial"/>
              </w:rPr>
            </w:pPr>
          </w:p>
        </w:tc>
        <w:tc>
          <w:tcPr>
            <w:tcW w:w="3997" w:type="dxa"/>
          </w:tcPr>
          <w:p w14:paraId="75D2A169" w14:textId="77777777" w:rsidR="00B9789D" w:rsidRPr="00C363DF" w:rsidRDefault="00B9789D" w:rsidP="00D436C1">
            <w:pPr>
              <w:jc w:val="both"/>
              <w:rPr>
                <w:rFonts w:cs="Arial"/>
                <w:b/>
              </w:rPr>
            </w:pPr>
            <w:r w:rsidRPr="00C363DF">
              <w:rPr>
                <w:rFonts w:cs="Arial"/>
                <w:b/>
              </w:rPr>
              <w:t>2. Speciální skleníkové kultury</w:t>
            </w:r>
          </w:p>
          <w:p w14:paraId="2C873C92" w14:textId="77777777" w:rsidR="00B9789D" w:rsidRPr="00C363DF" w:rsidRDefault="001A7FD9" w:rsidP="00D436C1">
            <w:pPr>
              <w:jc w:val="both"/>
              <w:rPr>
                <w:rFonts w:cs="Arial"/>
              </w:rPr>
            </w:pPr>
            <w:r>
              <w:rPr>
                <w:rFonts w:cs="Arial"/>
              </w:rPr>
              <w:t>- b</w:t>
            </w:r>
            <w:r w:rsidR="00B9789D" w:rsidRPr="00C363DF">
              <w:rPr>
                <w:rFonts w:cs="Arial"/>
              </w:rPr>
              <w:t>romélie, Kapradiny, Palmy</w:t>
            </w:r>
          </w:p>
          <w:p w14:paraId="5B2B7797" w14:textId="77777777" w:rsidR="00B9789D" w:rsidRPr="00C363DF" w:rsidRDefault="001A7FD9" w:rsidP="00D436C1">
            <w:pPr>
              <w:jc w:val="both"/>
              <w:rPr>
                <w:rFonts w:cs="Arial"/>
              </w:rPr>
            </w:pPr>
            <w:r>
              <w:rPr>
                <w:rFonts w:cs="Arial"/>
              </w:rPr>
              <w:t>- k</w:t>
            </w:r>
            <w:r w:rsidR="00B9789D" w:rsidRPr="00C363DF">
              <w:rPr>
                <w:rFonts w:cs="Arial"/>
              </w:rPr>
              <w:t>aktusovité rostliny</w:t>
            </w:r>
          </w:p>
          <w:p w14:paraId="2D97D1CB" w14:textId="77777777" w:rsidR="00B9789D" w:rsidRPr="00C363DF" w:rsidRDefault="00662ED0" w:rsidP="00D436C1">
            <w:pPr>
              <w:jc w:val="both"/>
              <w:rPr>
                <w:rFonts w:cs="Arial"/>
              </w:rPr>
            </w:pPr>
            <w:r>
              <w:rPr>
                <w:rFonts w:cs="Arial"/>
              </w:rPr>
              <w:t>- s</w:t>
            </w:r>
            <w:r w:rsidR="00B9789D" w:rsidRPr="00C363DF">
              <w:rPr>
                <w:rFonts w:cs="Arial"/>
              </w:rPr>
              <w:t xml:space="preserve">ukulentní rostliny </w:t>
            </w:r>
          </w:p>
          <w:p w14:paraId="34582ED7" w14:textId="77777777" w:rsidR="00B9789D" w:rsidRPr="00C363DF" w:rsidRDefault="00662ED0" w:rsidP="00D436C1">
            <w:pPr>
              <w:jc w:val="both"/>
              <w:rPr>
                <w:rFonts w:cs="Arial"/>
              </w:rPr>
            </w:pPr>
            <w:r>
              <w:rPr>
                <w:rFonts w:cs="Arial"/>
              </w:rPr>
              <w:t>- c</w:t>
            </w:r>
            <w:r w:rsidR="00B9789D" w:rsidRPr="00C363DF">
              <w:rPr>
                <w:rFonts w:cs="Arial"/>
              </w:rPr>
              <w:t>itrusové rostliny</w:t>
            </w:r>
          </w:p>
        </w:tc>
        <w:tc>
          <w:tcPr>
            <w:tcW w:w="992" w:type="dxa"/>
          </w:tcPr>
          <w:p w14:paraId="3609BCA2" w14:textId="77777777" w:rsidR="00B9789D" w:rsidRPr="00C363DF" w:rsidRDefault="00B9789D" w:rsidP="00C363DF">
            <w:pPr>
              <w:jc w:val="center"/>
              <w:rPr>
                <w:rFonts w:cs="Arial"/>
                <w:b/>
              </w:rPr>
            </w:pPr>
            <w:r w:rsidRPr="00C363DF">
              <w:rPr>
                <w:rFonts w:cs="Arial"/>
                <w:b/>
              </w:rPr>
              <w:t>15,5</w:t>
            </w:r>
          </w:p>
        </w:tc>
      </w:tr>
      <w:tr w:rsidR="00B9789D" w:rsidRPr="00C363DF" w14:paraId="16C32C2D" w14:textId="77777777" w:rsidTr="0079001A">
        <w:tc>
          <w:tcPr>
            <w:tcW w:w="4757" w:type="dxa"/>
          </w:tcPr>
          <w:p w14:paraId="5825BE64" w14:textId="77777777" w:rsidR="00B9789D" w:rsidRPr="00C363DF" w:rsidRDefault="00B9789D" w:rsidP="00C363DF">
            <w:pPr>
              <w:jc w:val="both"/>
              <w:rPr>
                <w:rFonts w:cs="Arial"/>
              </w:rPr>
            </w:pPr>
            <w:r w:rsidRPr="00C363DF">
              <w:rPr>
                <w:rFonts w:cs="Arial"/>
              </w:rPr>
              <w:t>- dokáže rozlišit použití kvetoucích rostlin v</w:t>
            </w:r>
            <w:r w:rsidR="00662ED0">
              <w:rPr>
                <w:rFonts w:cs="Arial"/>
              </w:rPr>
              <w:t> </w:t>
            </w:r>
            <w:r w:rsidRPr="00C363DF">
              <w:rPr>
                <w:rFonts w:cs="Arial"/>
              </w:rPr>
              <w:t>jednotlivých ročních obdobích</w:t>
            </w:r>
          </w:p>
          <w:p w14:paraId="3B05E4B6" w14:textId="77777777" w:rsidR="00B9789D" w:rsidRPr="00C363DF" w:rsidRDefault="00B9789D" w:rsidP="00C363DF">
            <w:pPr>
              <w:jc w:val="both"/>
              <w:rPr>
                <w:rFonts w:cs="Arial"/>
              </w:rPr>
            </w:pPr>
            <w:r w:rsidRPr="00C363DF">
              <w:rPr>
                <w:rFonts w:cs="Arial"/>
              </w:rPr>
              <w:t>- zná nároky na pěstování jednotlivých druhů; rozpozná choroby a škůdce; dokáže poradit, jak ošetřit napadené hrnkové rostliny</w:t>
            </w:r>
          </w:p>
          <w:p w14:paraId="6C23E08C" w14:textId="77777777" w:rsidR="00B9789D" w:rsidRPr="00C363DF" w:rsidRDefault="00B9789D" w:rsidP="00C363DF">
            <w:pPr>
              <w:jc w:val="both"/>
              <w:rPr>
                <w:rFonts w:cs="Arial"/>
              </w:rPr>
            </w:pPr>
            <w:r w:rsidRPr="00C363DF">
              <w:rPr>
                <w:rFonts w:cs="Arial"/>
              </w:rPr>
              <w:t>- dokáže zákazníkovi doporučit kvetoucí rostliny pro teplý a světlý interiér nebo pro studený a tmavý interiér</w:t>
            </w:r>
          </w:p>
          <w:p w14:paraId="376A512C" w14:textId="77777777" w:rsidR="00B9789D" w:rsidRPr="00C363DF" w:rsidRDefault="00B9789D" w:rsidP="00C363DF">
            <w:pPr>
              <w:jc w:val="both"/>
              <w:rPr>
                <w:rFonts w:cs="Arial"/>
              </w:rPr>
            </w:pPr>
          </w:p>
        </w:tc>
        <w:tc>
          <w:tcPr>
            <w:tcW w:w="3997" w:type="dxa"/>
          </w:tcPr>
          <w:p w14:paraId="04B8D7A2" w14:textId="77777777" w:rsidR="00B9789D" w:rsidRPr="00C363DF" w:rsidRDefault="00B9789D" w:rsidP="00D436C1">
            <w:pPr>
              <w:jc w:val="both"/>
              <w:rPr>
                <w:rFonts w:cs="Arial"/>
                <w:b/>
              </w:rPr>
            </w:pPr>
            <w:r w:rsidRPr="00C363DF">
              <w:rPr>
                <w:rFonts w:cs="Arial"/>
                <w:b/>
              </w:rPr>
              <w:t>3. Hrnkové rostliny okrasné květem</w:t>
            </w:r>
          </w:p>
          <w:p w14:paraId="423522BD" w14:textId="77777777" w:rsidR="00B9789D" w:rsidRPr="00C363DF" w:rsidRDefault="00662ED0" w:rsidP="00D436C1">
            <w:pPr>
              <w:jc w:val="both"/>
              <w:rPr>
                <w:rFonts w:cs="Arial"/>
              </w:rPr>
            </w:pPr>
            <w:r>
              <w:rPr>
                <w:rFonts w:cs="Arial"/>
              </w:rPr>
              <w:t>- z</w:t>
            </w:r>
            <w:r w:rsidR="00B9789D" w:rsidRPr="00C363DF">
              <w:rPr>
                <w:rFonts w:cs="Arial"/>
              </w:rPr>
              <w:t>ásady pěstování a způsoby použití</w:t>
            </w:r>
          </w:p>
          <w:p w14:paraId="0B82920B" w14:textId="77777777" w:rsidR="00B9789D" w:rsidRPr="00C363DF" w:rsidRDefault="00662ED0" w:rsidP="00D436C1">
            <w:pPr>
              <w:jc w:val="both"/>
              <w:rPr>
                <w:rFonts w:cs="Arial"/>
              </w:rPr>
            </w:pPr>
            <w:r>
              <w:rPr>
                <w:rFonts w:cs="Arial"/>
              </w:rPr>
              <w:t>- d</w:t>
            </w:r>
            <w:r w:rsidR="00B9789D" w:rsidRPr="00C363DF">
              <w:rPr>
                <w:rFonts w:cs="Arial"/>
              </w:rPr>
              <w:t>ruhy pěstované v teplém skleníku</w:t>
            </w:r>
          </w:p>
          <w:p w14:paraId="2B295A42" w14:textId="77777777" w:rsidR="00B9789D" w:rsidRPr="00C363DF" w:rsidRDefault="00662ED0" w:rsidP="00D436C1">
            <w:pPr>
              <w:jc w:val="both"/>
              <w:rPr>
                <w:rFonts w:cs="Arial"/>
              </w:rPr>
            </w:pPr>
            <w:r>
              <w:rPr>
                <w:rFonts w:cs="Arial"/>
              </w:rPr>
              <w:t>- d</w:t>
            </w:r>
            <w:r w:rsidR="00B9789D" w:rsidRPr="00C363DF">
              <w:rPr>
                <w:rFonts w:cs="Arial"/>
              </w:rPr>
              <w:t xml:space="preserve">ruhy pěstované v </w:t>
            </w:r>
            <w:proofErr w:type="spellStart"/>
            <w:r w:rsidR="00B9789D" w:rsidRPr="00C363DF">
              <w:rPr>
                <w:rFonts w:cs="Arial"/>
              </w:rPr>
              <w:t>poloteplém</w:t>
            </w:r>
            <w:proofErr w:type="spellEnd"/>
            <w:r w:rsidR="00B9789D" w:rsidRPr="00C363DF">
              <w:rPr>
                <w:rFonts w:cs="Arial"/>
              </w:rPr>
              <w:t xml:space="preserve"> skleníku</w:t>
            </w:r>
          </w:p>
          <w:p w14:paraId="6C785A89" w14:textId="77777777" w:rsidR="00B9789D" w:rsidRPr="00C363DF" w:rsidRDefault="00662ED0" w:rsidP="00D436C1">
            <w:pPr>
              <w:jc w:val="both"/>
              <w:rPr>
                <w:rFonts w:cs="Arial"/>
              </w:rPr>
            </w:pPr>
            <w:r>
              <w:rPr>
                <w:rFonts w:cs="Arial"/>
              </w:rPr>
              <w:t>- d</w:t>
            </w:r>
            <w:r w:rsidR="00B9789D" w:rsidRPr="00C363DF">
              <w:rPr>
                <w:rFonts w:cs="Arial"/>
              </w:rPr>
              <w:t>ruhy pěstované ve studené skleníku</w:t>
            </w:r>
          </w:p>
        </w:tc>
        <w:tc>
          <w:tcPr>
            <w:tcW w:w="992" w:type="dxa"/>
          </w:tcPr>
          <w:p w14:paraId="60361B53" w14:textId="77777777" w:rsidR="00B9789D" w:rsidRPr="00C363DF" w:rsidRDefault="00B9789D" w:rsidP="00C363DF">
            <w:pPr>
              <w:jc w:val="center"/>
              <w:rPr>
                <w:rFonts w:cs="Arial"/>
                <w:b/>
              </w:rPr>
            </w:pPr>
            <w:r w:rsidRPr="00C363DF">
              <w:rPr>
                <w:rFonts w:cs="Arial"/>
                <w:b/>
              </w:rPr>
              <w:t>28</w:t>
            </w:r>
          </w:p>
        </w:tc>
      </w:tr>
      <w:tr w:rsidR="00B9789D" w:rsidRPr="00C363DF" w14:paraId="3D9DB94F" w14:textId="77777777" w:rsidTr="0079001A">
        <w:tc>
          <w:tcPr>
            <w:tcW w:w="4757" w:type="dxa"/>
          </w:tcPr>
          <w:p w14:paraId="588278D6" w14:textId="77777777" w:rsidR="00B9789D" w:rsidRPr="00C363DF" w:rsidRDefault="00B9789D" w:rsidP="00C363DF">
            <w:pPr>
              <w:jc w:val="both"/>
              <w:rPr>
                <w:rFonts w:cs="Arial"/>
              </w:rPr>
            </w:pPr>
            <w:r w:rsidRPr="00C363DF">
              <w:rPr>
                <w:rFonts w:cs="Arial"/>
              </w:rPr>
              <w:t>- zná základní estetické zákonitosti</w:t>
            </w:r>
          </w:p>
          <w:p w14:paraId="20629651" w14:textId="77777777" w:rsidR="00B9789D" w:rsidRPr="00C363DF" w:rsidRDefault="00B9789D" w:rsidP="00C363DF">
            <w:pPr>
              <w:jc w:val="both"/>
              <w:rPr>
                <w:rFonts w:cs="Arial"/>
              </w:rPr>
            </w:pPr>
            <w:r w:rsidRPr="00C363DF">
              <w:rPr>
                <w:rFonts w:cs="Arial"/>
              </w:rPr>
              <w:t>- zná podmínky pro optimální uložení řezaných květů a zeleně</w:t>
            </w:r>
          </w:p>
          <w:p w14:paraId="012D5C79" w14:textId="77777777" w:rsidR="00B9789D" w:rsidRPr="00C363DF" w:rsidRDefault="00B9789D" w:rsidP="00C363DF">
            <w:pPr>
              <w:jc w:val="both"/>
              <w:rPr>
                <w:rFonts w:cs="Arial"/>
              </w:rPr>
            </w:pPr>
            <w:r w:rsidRPr="00C363DF">
              <w:rPr>
                <w:rFonts w:cs="Arial"/>
              </w:rPr>
              <w:t>- ovládá přípravu rostlinného materiálu pro vazbu</w:t>
            </w:r>
          </w:p>
          <w:p w14:paraId="44414687" w14:textId="77777777" w:rsidR="00B9789D" w:rsidRPr="00C363DF" w:rsidRDefault="00B9789D" w:rsidP="00C363DF">
            <w:pPr>
              <w:jc w:val="both"/>
              <w:rPr>
                <w:rFonts w:cs="Arial"/>
              </w:rPr>
            </w:pPr>
            <w:r w:rsidRPr="00C363DF">
              <w:rPr>
                <w:rFonts w:cs="Arial"/>
              </w:rPr>
              <w:t>- ovládá veškeré vazačské úpravy</w:t>
            </w:r>
          </w:p>
          <w:p w14:paraId="173B8835" w14:textId="161303AA" w:rsidR="00B9789D" w:rsidRPr="00C363DF" w:rsidRDefault="00B9789D" w:rsidP="00C363DF">
            <w:pPr>
              <w:jc w:val="both"/>
              <w:rPr>
                <w:rFonts w:cs="Arial"/>
              </w:rPr>
            </w:pPr>
            <w:r w:rsidRPr="00C363DF">
              <w:rPr>
                <w:rFonts w:cs="Arial"/>
              </w:rPr>
              <w:t>- ovládá zásady pro použití rostlin k</w:t>
            </w:r>
            <w:r w:rsidR="0079001A">
              <w:rPr>
                <w:rFonts w:cs="Arial"/>
              </w:rPr>
              <w:t> </w:t>
            </w:r>
            <w:r w:rsidRPr="00C363DF">
              <w:rPr>
                <w:rFonts w:cs="Arial"/>
              </w:rPr>
              <w:t>dekoraci interiéru</w:t>
            </w:r>
          </w:p>
        </w:tc>
        <w:tc>
          <w:tcPr>
            <w:tcW w:w="3997" w:type="dxa"/>
          </w:tcPr>
          <w:p w14:paraId="61E50C0E" w14:textId="77777777" w:rsidR="00B9789D" w:rsidRPr="00C363DF" w:rsidRDefault="00B9789D" w:rsidP="00D436C1">
            <w:pPr>
              <w:jc w:val="both"/>
              <w:rPr>
                <w:rFonts w:cs="Arial"/>
                <w:b/>
              </w:rPr>
            </w:pPr>
            <w:r w:rsidRPr="00C363DF">
              <w:rPr>
                <w:rFonts w:cs="Arial"/>
                <w:b/>
              </w:rPr>
              <w:t>4. Základy vazačství a</w:t>
            </w:r>
            <w:r w:rsidR="006F660C">
              <w:rPr>
                <w:rFonts w:cs="Arial"/>
                <w:b/>
              </w:rPr>
              <w:t> </w:t>
            </w:r>
            <w:r w:rsidRPr="00C363DF">
              <w:rPr>
                <w:rFonts w:cs="Arial"/>
                <w:b/>
              </w:rPr>
              <w:t>aranžérství</w:t>
            </w:r>
          </w:p>
          <w:p w14:paraId="2B0C54C5" w14:textId="77777777" w:rsidR="00B9789D" w:rsidRPr="00C363DF" w:rsidRDefault="006F660C" w:rsidP="00D436C1">
            <w:pPr>
              <w:jc w:val="both"/>
              <w:rPr>
                <w:rFonts w:cs="Arial"/>
              </w:rPr>
            </w:pPr>
            <w:r>
              <w:rPr>
                <w:rFonts w:cs="Arial"/>
              </w:rPr>
              <w:t>- s</w:t>
            </w:r>
            <w:r w:rsidR="00B9789D" w:rsidRPr="00C363DF">
              <w:rPr>
                <w:rFonts w:cs="Arial"/>
              </w:rPr>
              <w:t>klizeň a uchování řezaných květin</w:t>
            </w:r>
          </w:p>
          <w:p w14:paraId="131CE1AF" w14:textId="77777777" w:rsidR="00B9789D" w:rsidRPr="00C363DF" w:rsidRDefault="006F660C" w:rsidP="00D436C1">
            <w:pPr>
              <w:jc w:val="both"/>
              <w:rPr>
                <w:rFonts w:cs="Arial"/>
              </w:rPr>
            </w:pPr>
            <w:r>
              <w:rPr>
                <w:rFonts w:cs="Arial"/>
              </w:rPr>
              <w:t>- r</w:t>
            </w:r>
            <w:r w:rsidR="00B9789D" w:rsidRPr="00C363DF">
              <w:rPr>
                <w:rFonts w:cs="Arial"/>
              </w:rPr>
              <w:t>ostlinný materiál k vazbě a</w:t>
            </w:r>
            <w:r>
              <w:rPr>
                <w:rFonts w:cs="Arial"/>
              </w:rPr>
              <w:t> </w:t>
            </w:r>
            <w:r w:rsidR="00B9789D" w:rsidRPr="00C363DF">
              <w:rPr>
                <w:rFonts w:cs="Arial"/>
              </w:rPr>
              <w:t>aranžování</w:t>
            </w:r>
          </w:p>
          <w:p w14:paraId="560AC16D" w14:textId="77777777" w:rsidR="00B9789D" w:rsidRPr="00C363DF" w:rsidRDefault="006F660C" w:rsidP="00D436C1">
            <w:pPr>
              <w:jc w:val="both"/>
              <w:rPr>
                <w:rFonts w:cs="Arial"/>
              </w:rPr>
            </w:pPr>
            <w:r>
              <w:rPr>
                <w:rFonts w:cs="Arial"/>
              </w:rPr>
              <w:t>- p</w:t>
            </w:r>
            <w:r w:rsidR="00B9789D" w:rsidRPr="00C363DF">
              <w:rPr>
                <w:rFonts w:cs="Arial"/>
              </w:rPr>
              <w:t>řípravné vazačské práce</w:t>
            </w:r>
          </w:p>
          <w:p w14:paraId="75AB5E0B" w14:textId="77777777" w:rsidR="00B9789D" w:rsidRPr="00C363DF" w:rsidRDefault="006F660C" w:rsidP="00D436C1">
            <w:pPr>
              <w:jc w:val="both"/>
              <w:rPr>
                <w:rFonts w:cs="Arial"/>
              </w:rPr>
            </w:pPr>
            <w:r>
              <w:rPr>
                <w:rFonts w:cs="Arial"/>
              </w:rPr>
              <w:t>- z</w:t>
            </w:r>
            <w:r w:rsidR="00B9789D" w:rsidRPr="00C363DF">
              <w:rPr>
                <w:rFonts w:cs="Arial"/>
              </w:rPr>
              <w:t>ákladní estetické zákonitosti</w:t>
            </w:r>
          </w:p>
          <w:p w14:paraId="4A43B7F8" w14:textId="77777777" w:rsidR="00B9789D" w:rsidRPr="00C363DF" w:rsidRDefault="006F660C" w:rsidP="00D436C1">
            <w:pPr>
              <w:jc w:val="both"/>
              <w:rPr>
                <w:rFonts w:cs="Arial"/>
              </w:rPr>
            </w:pPr>
            <w:r>
              <w:rPr>
                <w:rFonts w:cs="Arial"/>
              </w:rPr>
              <w:t>- p</w:t>
            </w:r>
            <w:r w:rsidR="00B9789D" w:rsidRPr="00C363DF">
              <w:rPr>
                <w:rFonts w:cs="Arial"/>
              </w:rPr>
              <w:t>oužití rostlin k dekoraci interiéru</w:t>
            </w:r>
          </w:p>
        </w:tc>
        <w:tc>
          <w:tcPr>
            <w:tcW w:w="992" w:type="dxa"/>
          </w:tcPr>
          <w:p w14:paraId="22F57532" w14:textId="77777777" w:rsidR="00B9789D" w:rsidRPr="00C363DF" w:rsidRDefault="00B9789D" w:rsidP="00C363DF">
            <w:pPr>
              <w:jc w:val="center"/>
              <w:rPr>
                <w:rFonts w:cs="Arial"/>
                <w:b/>
              </w:rPr>
            </w:pPr>
            <w:r w:rsidRPr="00C363DF">
              <w:rPr>
                <w:rFonts w:cs="Arial"/>
                <w:b/>
              </w:rPr>
              <w:t>18</w:t>
            </w:r>
          </w:p>
        </w:tc>
      </w:tr>
    </w:tbl>
    <w:p w14:paraId="66DAE3BD" w14:textId="77777777" w:rsidR="00B9789D" w:rsidRDefault="004B34FE" w:rsidP="00B9789D">
      <w:pPr>
        <w:widowControl w:val="0"/>
        <w:autoSpaceDE w:val="0"/>
        <w:autoSpaceDN w:val="0"/>
        <w:adjustRightInd w:val="0"/>
        <w:snapToGrid w:val="0"/>
        <w:jc w:val="center"/>
        <w:rPr>
          <w:rFonts w:cs="Arial"/>
          <w:b/>
          <w:color w:val="000000"/>
          <w:sz w:val="28"/>
          <w:szCs w:val="28"/>
        </w:rPr>
      </w:pPr>
      <w:r>
        <w:rPr>
          <w:szCs w:val="20"/>
        </w:rPr>
        <w:br w:type="page"/>
      </w:r>
      <w:r w:rsidR="00B9789D">
        <w:rPr>
          <w:rFonts w:cs="Arial"/>
          <w:b/>
          <w:color w:val="000000"/>
          <w:sz w:val="28"/>
          <w:szCs w:val="28"/>
        </w:rPr>
        <w:lastRenderedPageBreak/>
        <w:t>Učební osnova předmětu</w:t>
      </w:r>
    </w:p>
    <w:p w14:paraId="765FB3E8" w14:textId="77777777" w:rsidR="00B9789D" w:rsidRDefault="00B9789D" w:rsidP="00B9789D">
      <w:pPr>
        <w:widowControl w:val="0"/>
        <w:autoSpaceDE w:val="0"/>
        <w:autoSpaceDN w:val="0"/>
        <w:adjustRightInd w:val="0"/>
        <w:snapToGrid w:val="0"/>
        <w:jc w:val="center"/>
        <w:rPr>
          <w:rFonts w:cs="Arial"/>
          <w:b/>
        </w:rPr>
      </w:pPr>
    </w:p>
    <w:p w14:paraId="5085BAD9" w14:textId="77777777" w:rsidR="00B9789D" w:rsidRDefault="00B9789D" w:rsidP="006F660C">
      <w:pPr>
        <w:pStyle w:val="Nadpis2"/>
        <w:jc w:val="center"/>
        <w:rPr>
          <w:lang w:val="pl-PL"/>
        </w:rPr>
      </w:pPr>
      <w:bookmarkStart w:id="269" w:name="_Toc107580252"/>
      <w:r>
        <w:rPr>
          <w:lang w:val="pl-PL"/>
        </w:rPr>
        <w:t>KOMUNIKACE VE SLUŽBÁCH</w:t>
      </w:r>
      <w:bookmarkEnd w:id="269"/>
    </w:p>
    <w:p w14:paraId="355E0281" w14:textId="77777777" w:rsidR="00B9789D" w:rsidRDefault="00B9789D" w:rsidP="00B9789D">
      <w:pPr>
        <w:jc w:val="center"/>
        <w:rPr>
          <w:rFonts w:cs="Arial"/>
          <w:b/>
          <w:sz w:val="28"/>
          <w:szCs w:val="28"/>
        </w:rPr>
      </w:pPr>
    </w:p>
    <w:p w14:paraId="7292E960" w14:textId="77777777" w:rsidR="006F660C" w:rsidRDefault="006F660C" w:rsidP="006F660C">
      <w:pPr>
        <w:jc w:val="center"/>
        <w:rPr>
          <w:b/>
        </w:rPr>
      </w:pPr>
      <w:r>
        <w:rPr>
          <w:b/>
          <w:color w:val="000000"/>
        </w:rPr>
        <w:t xml:space="preserve">Obor vzdělání: </w:t>
      </w:r>
      <w:r>
        <w:rPr>
          <w:b/>
        </w:rPr>
        <w:t>66-51-H/</w:t>
      </w:r>
      <w:proofErr w:type="gramStart"/>
      <w:r>
        <w:rPr>
          <w:b/>
        </w:rPr>
        <w:t>01  Prodavač</w:t>
      </w:r>
      <w:proofErr w:type="gramEnd"/>
    </w:p>
    <w:p w14:paraId="090FF1E7" w14:textId="77777777" w:rsidR="00B9789D" w:rsidRDefault="00B9789D" w:rsidP="00B9789D">
      <w:pPr>
        <w:widowControl w:val="0"/>
        <w:autoSpaceDE w:val="0"/>
        <w:autoSpaceDN w:val="0"/>
        <w:adjustRightInd w:val="0"/>
        <w:snapToGrid w:val="0"/>
        <w:rPr>
          <w:rFonts w:cs="Arial"/>
          <w:b/>
          <w:lang w:val="pl-PL"/>
        </w:rPr>
      </w:pPr>
    </w:p>
    <w:p w14:paraId="43BFDF4B" w14:textId="77777777" w:rsidR="00B9789D" w:rsidRDefault="00B9789D" w:rsidP="00B9789D">
      <w:pPr>
        <w:widowControl w:val="0"/>
        <w:autoSpaceDE w:val="0"/>
        <w:autoSpaceDN w:val="0"/>
        <w:adjustRightInd w:val="0"/>
        <w:snapToGrid w:val="0"/>
        <w:rPr>
          <w:rFonts w:cs="Arial"/>
          <w:b/>
        </w:rPr>
      </w:pPr>
      <w:r>
        <w:rPr>
          <w:rFonts w:cs="Arial"/>
          <w:b/>
          <w:color w:val="000000"/>
        </w:rPr>
        <w:t>Pojetí vyučovacího předmětu</w:t>
      </w:r>
    </w:p>
    <w:p w14:paraId="32E618D0" w14:textId="77777777" w:rsidR="00B9789D" w:rsidRDefault="00B9789D" w:rsidP="00B9789D">
      <w:pPr>
        <w:widowControl w:val="0"/>
        <w:autoSpaceDE w:val="0"/>
        <w:autoSpaceDN w:val="0"/>
        <w:adjustRightInd w:val="0"/>
        <w:snapToGrid w:val="0"/>
        <w:rPr>
          <w:rFonts w:cs="Arial"/>
        </w:rPr>
      </w:pPr>
      <w:r>
        <w:rPr>
          <w:rFonts w:cs="Arial"/>
          <w:b/>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B9789D" w:rsidRPr="006F660C" w14:paraId="2FC02763" w14:textId="77777777" w:rsidTr="003B0322">
        <w:tc>
          <w:tcPr>
            <w:tcW w:w="0" w:type="auto"/>
            <w:tcBorders>
              <w:top w:val="single" w:sz="4" w:space="0" w:color="auto"/>
              <w:left w:val="single" w:sz="4" w:space="0" w:color="auto"/>
              <w:bottom w:val="single" w:sz="4" w:space="0" w:color="auto"/>
              <w:right w:val="single" w:sz="4" w:space="0" w:color="auto"/>
            </w:tcBorders>
            <w:hideMark/>
          </w:tcPr>
          <w:p w14:paraId="4052B1DD"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Cíl předmětu:</w:t>
            </w:r>
          </w:p>
        </w:tc>
        <w:tc>
          <w:tcPr>
            <w:tcW w:w="6710" w:type="dxa"/>
            <w:tcBorders>
              <w:top w:val="single" w:sz="4" w:space="0" w:color="auto"/>
              <w:left w:val="single" w:sz="4" w:space="0" w:color="auto"/>
              <w:bottom w:val="single" w:sz="4" w:space="0" w:color="auto"/>
              <w:right w:val="single" w:sz="4" w:space="0" w:color="auto"/>
            </w:tcBorders>
            <w:hideMark/>
          </w:tcPr>
          <w:p w14:paraId="3F7E3E02" w14:textId="77777777" w:rsidR="00B9789D" w:rsidRPr="006F660C" w:rsidRDefault="00B9789D" w:rsidP="00D436C1">
            <w:pPr>
              <w:widowControl w:val="0"/>
              <w:autoSpaceDE w:val="0"/>
              <w:autoSpaceDN w:val="0"/>
              <w:adjustRightInd w:val="0"/>
              <w:snapToGrid w:val="0"/>
              <w:jc w:val="both"/>
              <w:rPr>
                <w:rFonts w:cs="Arial"/>
              </w:rPr>
            </w:pPr>
            <w:r w:rsidRPr="006F660C">
              <w:rPr>
                <w:rFonts w:cs="Arial"/>
              </w:rPr>
              <w:t>Poskytnout žákům základní poznatky z psychologie, zejména ve vztahu k obchodní praxi, naučit žáky jednat s lidmi v různých oblastech obchodní činnosti i v občanském životě. Naučit žáky aplikovat teoretické poznatky při odborném výcviku, chápat důležitost správného chování člověka nejen při prodeji, ale i</w:t>
            </w:r>
            <w:r w:rsidR="006F660C">
              <w:rPr>
                <w:rFonts w:cs="Arial"/>
              </w:rPr>
              <w:t> </w:t>
            </w:r>
            <w:r w:rsidRPr="006F660C">
              <w:rPr>
                <w:rFonts w:cs="Arial"/>
              </w:rPr>
              <w:t>v</w:t>
            </w:r>
            <w:r w:rsidR="006F660C">
              <w:rPr>
                <w:rFonts w:cs="Arial"/>
              </w:rPr>
              <w:t> </w:t>
            </w:r>
            <w:r w:rsidRPr="006F660C">
              <w:rPr>
                <w:rFonts w:cs="Arial"/>
              </w:rPr>
              <w:t>soukromém životě.</w:t>
            </w:r>
          </w:p>
          <w:p w14:paraId="691D9A95" w14:textId="77777777" w:rsidR="00B9789D" w:rsidRPr="006F660C" w:rsidRDefault="00B9789D" w:rsidP="00D436C1">
            <w:pPr>
              <w:widowControl w:val="0"/>
              <w:autoSpaceDE w:val="0"/>
              <w:autoSpaceDN w:val="0"/>
              <w:adjustRightInd w:val="0"/>
              <w:snapToGrid w:val="0"/>
              <w:jc w:val="both"/>
              <w:rPr>
                <w:rFonts w:cs="Arial"/>
              </w:rPr>
            </w:pPr>
            <w:r w:rsidRPr="006F660C">
              <w:rPr>
                <w:rFonts w:cs="Arial"/>
              </w:rPr>
              <w:t>Naučit žáky poznávat svoji osobnost.</w:t>
            </w:r>
          </w:p>
        </w:tc>
      </w:tr>
      <w:tr w:rsidR="00B9789D" w:rsidRPr="006F660C" w14:paraId="47E06F0D" w14:textId="77777777" w:rsidTr="003B0322">
        <w:tc>
          <w:tcPr>
            <w:tcW w:w="0" w:type="auto"/>
            <w:tcBorders>
              <w:top w:val="single" w:sz="4" w:space="0" w:color="auto"/>
              <w:left w:val="single" w:sz="4" w:space="0" w:color="auto"/>
              <w:bottom w:val="single" w:sz="4" w:space="0" w:color="auto"/>
              <w:right w:val="single" w:sz="4" w:space="0" w:color="auto"/>
            </w:tcBorders>
            <w:hideMark/>
          </w:tcPr>
          <w:p w14:paraId="79B3D1F6"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Charakteristika</w:t>
            </w:r>
          </w:p>
          <w:p w14:paraId="028AB1C6"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učiva:</w:t>
            </w:r>
          </w:p>
        </w:tc>
        <w:tc>
          <w:tcPr>
            <w:tcW w:w="6710" w:type="dxa"/>
            <w:tcBorders>
              <w:top w:val="single" w:sz="4" w:space="0" w:color="auto"/>
              <w:left w:val="single" w:sz="4" w:space="0" w:color="auto"/>
              <w:bottom w:val="single" w:sz="4" w:space="0" w:color="auto"/>
              <w:right w:val="single" w:sz="4" w:space="0" w:color="auto"/>
            </w:tcBorders>
            <w:hideMark/>
          </w:tcPr>
          <w:p w14:paraId="1DD29F85" w14:textId="77777777" w:rsidR="00B9789D" w:rsidRPr="006F660C" w:rsidRDefault="00B9789D" w:rsidP="00D436C1">
            <w:pPr>
              <w:widowControl w:val="0"/>
              <w:autoSpaceDE w:val="0"/>
              <w:autoSpaceDN w:val="0"/>
              <w:adjustRightInd w:val="0"/>
              <w:snapToGrid w:val="0"/>
              <w:jc w:val="both"/>
              <w:rPr>
                <w:rFonts w:cs="Arial"/>
              </w:rPr>
            </w:pPr>
            <w:r w:rsidRPr="006F660C">
              <w:rPr>
                <w:rFonts w:cs="Arial"/>
              </w:rPr>
              <w:t>Obsah předmětu vychází z obsahového okruhu RVP – Společenskovědní vzdělání. Komunikace ve službách.</w:t>
            </w:r>
          </w:p>
          <w:p w14:paraId="343E79B3" w14:textId="77777777" w:rsidR="00B9789D" w:rsidRPr="006F660C" w:rsidRDefault="00B9789D" w:rsidP="00D436C1">
            <w:pPr>
              <w:widowControl w:val="0"/>
              <w:autoSpaceDE w:val="0"/>
              <w:autoSpaceDN w:val="0"/>
              <w:adjustRightInd w:val="0"/>
              <w:snapToGrid w:val="0"/>
              <w:jc w:val="both"/>
              <w:rPr>
                <w:rFonts w:cs="Arial"/>
                <w:lang w:val="pl-PL"/>
              </w:rPr>
            </w:pPr>
            <w:r w:rsidRPr="006F660C">
              <w:rPr>
                <w:rFonts w:cs="Arial"/>
              </w:rPr>
              <w:t xml:space="preserve">Výuka nebude zaměřena pouze na osvojení základních poznatků, ale zejména na praktické dovednosti – komunikativní, osvojení základů společenského chování, rozvíjení kladných vlastností žáků, projevujících se ve vztahu k zákazníkům. </w:t>
            </w:r>
            <w:r w:rsidRPr="006F660C">
              <w:rPr>
                <w:rFonts w:cs="Arial"/>
                <w:lang w:val="pl-PL"/>
              </w:rPr>
              <w:t>Obsahem učiva jsou základní poznatky zejména z psychologie osobnosti, sociální psychologie a psychologie prodeje.</w:t>
            </w:r>
          </w:p>
          <w:p w14:paraId="5BCFA456" w14:textId="77777777" w:rsidR="00B9789D" w:rsidRPr="006F660C" w:rsidRDefault="00B9789D" w:rsidP="00D436C1">
            <w:pPr>
              <w:widowControl w:val="0"/>
              <w:autoSpaceDE w:val="0"/>
              <w:autoSpaceDN w:val="0"/>
              <w:adjustRightInd w:val="0"/>
              <w:snapToGrid w:val="0"/>
              <w:jc w:val="both"/>
              <w:rPr>
                <w:rFonts w:cs="Arial"/>
                <w:lang w:val="pl-PL"/>
              </w:rPr>
            </w:pPr>
            <w:r w:rsidRPr="006F660C">
              <w:rPr>
                <w:rFonts w:cs="Arial"/>
                <w:lang w:val="pl-PL"/>
              </w:rPr>
              <w:t>Obsah předmětu je propojen s předměty - odborným výcvikem, občanskou naukou, administrativou prodeje a obchodním provozem.</w:t>
            </w:r>
          </w:p>
        </w:tc>
      </w:tr>
      <w:tr w:rsidR="00B9789D" w:rsidRPr="006F660C" w14:paraId="0F867772" w14:textId="77777777" w:rsidTr="003B0322">
        <w:tc>
          <w:tcPr>
            <w:tcW w:w="0" w:type="auto"/>
            <w:tcBorders>
              <w:top w:val="single" w:sz="4" w:space="0" w:color="auto"/>
              <w:left w:val="single" w:sz="4" w:space="0" w:color="auto"/>
              <w:bottom w:val="single" w:sz="4" w:space="0" w:color="auto"/>
              <w:right w:val="single" w:sz="4" w:space="0" w:color="auto"/>
            </w:tcBorders>
            <w:hideMark/>
          </w:tcPr>
          <w:p w14:paraId="08113093"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Metody a formy</w:t>
            </w:r>
          </w:p>
          <w:p w14:paraId="16812BA1"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výuky:</w:t>
            </w:r>
          </w:p>
        </w:tc>
        <w:tc>
          <w:tcPr>
            <w:tcW w:w="6710" w:type="dxa"/>
            <w:tcBorders>
              <w:top w:val="single" w:sz="4" w:space="0" w:color="auto"/>
              <w:left w:val="single" w:sz="4" w:space="0" w:color="auto"/>
              <w:bottom w:val="single" w:sz="4" w:space="0" w:color="auto"/>
              <w:right w:val="single" w:sz="4" w:space="0" w:color="auto"/>
            </w:tcBorders>
            <w:hideMark/>
          </w:tcPr>
          <w:p w14:paraId="74738A1D" w14:textId="77777777" w:rsidR="00B9789D" w:rsidRPr="006F660C" w:rsidRDefault="00B9789D" w:rsidP="00D436C1">
            <w:pPr>
              <w:widowControl w:val="0"/>
              <w:autoSpaceDE w:val="0"/>
              <w:autoSpaceDN w:val="0"/>
              <w:adjustRightInd w:val="0"/>
              <w:snapToGrid w:val="0"/>
              <w:jc w:val="both"/>
              <w:rPr>
                <w:rFonts w:cs="Arial"/>
              </w:rPr>
            </w:pPr>
            <w:r w:rsidRPr="006F660C">
              <w:rPr>
                <w:rFonts w:cs="Arial"/>
              </w:rPr>
              <w:t>Výklad, řízená diskuse, práce s časopisy i odborným textem, skupinová práce, referáty, samostatná práce, simulace prodejních situací. Při výuce se podporuje samostatná tvořivá práce.</w:t>
            </w:r>
          </w:p>
        </w:tc>
      </w:tr>
      <w:tr w:rsidR="00B9789D" w:rsidRPr="006F660C" w14:paraId="16A0EA43" w14:textId="77777777" w:rsidTr="003B0322">
        <w:tc>
          <w:tcPr>
            <w:tcW w:w="0" w:type="auto"/>
            <w:tcBorders>
              <w:top w:val="single" w:sz="4" w:space="0" w:color="auto"/>
              <w:left w:val="single" w:sz="4" w:space="0" w:color="auto"/>
              <w:bottom w:val="single" w:sz="4" w:space="0" w:color="auto"/>
              <w:right w:val="single" w:sz="4" w:space="0" w:color="auto"/>
            </w:tcBorders>
            <w:hideMark/>
          </w:tcPr>
          <w:p w14:paraId="34A0FC19" w14:textId="77777777" w:rsidR="00B9789D" w:rsidRPr="006F660C" w:rsidRDefault="00B9789D" w:rsidP="00D436C1">
            <w:pPr>
              <w:widowControl w:val="0"/>
              <w:autoSpaceDE w:val="0"/>
              <w:autoSpaceDN w:val="0"/>
              <w:adjustRightInd w:val="0"/>
              <w:snapToGrid w:val="0"/>
              <w:rPr>
                <w:rFonts w:cs="Arial"/>
                <w:b/>
              </w:rPr>
            </w:pPr>
            <w:r w:rsidRPr="006F660C">
              <w:rPr>
                <w:rFonts w:cs="Arial"/>
                <w:b/>
              </w:rPr>
              <w:t>Hodnocení žáků:</w:t>
            </w:r>
          </w:p>
        </w:tc>
        <w:tc>
          <w:tcPr>
            <w:tcW w:w="6710" w:type="dxa"/>
            <w:tcBorders>
              <w:top w:val="single" w:sz="4" w:space="0" w:color="auto"/>
              <w:left w:val="single" w:sz="4" w:space="0" w:color="auto"/>
              <w:bottom w:val="single" w:sz="4" w:space="0" w:color="auto"/>
              <w:right w:val="single" w:sz="4" w:space="0" w:color="auto"/>
            </w:tcBorders>
            <w:hideMark/>
          </w:tcPr>
          <w:p w14:paraId="1EF420F4" w14:textId="77777777" w:rsidR="00B9789D" w:rsidRPr="006F660C" w:rsidRDefault="00B9789D" w:rsidP="00D436C1">
            <w:pPr>
              <w:widowControl w:val="0"/>
              <w:autoSpaceDE w:val="0"/>
              <w:autoSpaceDN w:val="0"/>
              <w:adjustRightInd w:val="0"/>
              <w:snapToGrid w:val="0"/>
              <w:jc w:val="both"/>
              <w:rPr>
                <w:rFonts w:cs="Arial"/>
              </w:rPr>
            </w:pPr>
            <w:r w:rsidRPr="006F660C">
              <w:rPr>
                <w:rFonts w:cs="Arial"/>
              </w:rPr>
              <w:t>Kritéria hodnocení vycházejí z Klasifikačního řádu Střední vinařské školy Valtice. Hodností se stupeň osvojení učiva, schopnost aplikovat učivo, míra samostatnosti a úroveň vyjadřování – slovní hodnocení (rady, náměty pro zlepšení). Ústní i písemné zkoušky dílčích témat (cvičení, testy). Hodnocení skupinové práce – kreativita a vystupování.</w:t>
            </w:r>
          </w:p>
        </w:tc>
      </w:tr>
      <w:tr w:rsidR="00B9789D" w:rsidRPr="006F660C" w14:paraId="6A4393CD" w14:textId="77777777" w:rsidTr="003B0322">
        <w:tc>
          <w:tcPr>
            <w:tcW w:w="0" w:type="auto"/>
            <w:tcBorders>
              <w:top w:val="single" w:sz="4" w:space="0" w:color="auto"/>
              <w:left w:val="single" w:sz="4" w:space="0" w:color="auto"/>
              <w:bottom w:val="single" w:sz="4" w:space="0" w:color="auto"/>
              <w:right w:val="single" w:sz="4" w:space="0" w:color="auto"/>
            </w:tcBorders>
            <w:hideMark/>
          </w:tcPr>
          <w:p w14:paraId="3647D9F7"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Přínos předmětu</w:t>
            </w:r>
          </w:p>
          <w:p w14:paraId="7D81B976"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pro rozvoj klíčových</w:t>
            </w:r>
          </w:p>
          <w:p w14:paraId="74B4D0CF"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kompetencí a</w:t>
            </w:r>
          </w:p>
          <w:p w14:paraId="57BB9999" w14:textId="77777777" w:rsidR="00B9789D" w:rsidRPr="006F660C" w:rsidRDefault="00B9789D" w:rsidP="00D436C1">
            <w:pPr>
              <w:widowControl w:val="0"/>
              <w:autoSpaceDE w:val="0"/>
              <w:autoSpaceDN w:val="0"/>
              <w:adjustRightInd w:val="0"/>
              <w:snapToGrid w:val="0"/>
              <w:rPr>
                <w:rFonts w:cs="Arial"/>
                <w:b/>
              </w:rPr>
            </w:pPr>
            <w:r w:rsidRPr="006F660C">
              <w:rPr>
                <w:rFonts w:cs="Arial"/>
                <w:b/>
                <w:color w:val="000000"/>
              </w:rPr>
              <w:t>průřezových témat:</w:t>
            </w:r>
          </w:p>
        </w:tc>
        <w:tc>
          <w:tcPr>
            <w:tcW w:w="6710" w:type="dxa"/>
            <w:tcBorders>
              <w:top w:val="single" w:sz="4" w:space="0" w:color="auto"/>
              <w:left w:val="single" w:sz="4" w:space="0" w:color="auto"/>
              <w:bottom w:val="single" w:sz="4" w:space="0" w:color="auto"/>
              <w:right w:val="single" w:sz="4" w:space="0" w:color="auto"/>
            </w:tcBorders>
            <w:hideMark/>
          </w:tcPr>
          <w:p w14:paraId="53005AEC" w14:textId="77777777" w:rsidR="00B9789D" w:rsidRPr="006F660C" w:rsidRDefault="00B9789D" w:rsidP="00D436C1">
            <w:pPr>
              <w:widowControl w:val="0"/>
              <w:autoSpaceDE w:val="0"/>
              <w:autoSpaceDN w:val="0"/>
              <w:adjustRightInd w:val="0"/>
              <w:snapToGrid w:val="0"/>
              <w:jc w:val="both"/>
              <w:rPr>
                <w:rFonts w:cs="Arial"/>
                <w:b/>
              </w:rPr>
            </w:pPr>
            <w:r w:rsidRPr="006F660C">
              <w:rPr>
                <w:rFonts w:cs="Arial"/>
                <w:b/>
              </w:rPr>
              <w:t>Klíčové kompetence:</w:t>
            </w:r>
          </w:p>
          <w:p w14:paraId="4FACEF7E" w14:textId="77777777" w:rsidR="00B9789D" w:rsidRPr="006F660C" w:rsidRDefault="00B9789D" w:rsidP="00D436C1">
            <w:pPr>
              <w:widowControl w:val="0"/>
              <w:autoSpaceDE w:val="0"/>
              <w:autoSpaceDN w:val="0"/>
              <w:adjustRightInd w:val="0"/>
              <w:snapToGrid w:val="0"/>
              <w:jc w:val="both"/>
              <w:rPr>
                <w:rFonts w:cs="Arial"/>
              </w:rPr>
            </w:pPr>
            <w:r w:rsidRPr="006F660C">
              <w:rPr>
                <w:rFonts w:cs="Arial"/>
                <w:i/>
                <w:iCs/>
              </w:rPr>
              <w:t>Komunikativní kompetence</w:t>
            </w:r>
            <w:r w:rsidRPr="006F660C">
              <w:rPr>
                <w:rFonts w:cs="Arial"/>
              </w:rPr>
              <w:t xml:space="preserve"> – kultivovat úroveň vyjadřování, různé způsoby prezentace, učit se umění naslouchat. V písemné podobě přehledně a jazykově správně formulovat jednoduché texty propagačních sdělení, dodržovat jazykové a stylistické normy i</w:t>
            </w:r>
            <w:r w:rsidR="006F660C">
              <w:rPr>
                <w:rFonts w:cs="Arial"/>
              </w:rPr>
              <w:t> </w:t>
            </w:r>
            <w:r w:rsidRPr="006F660C">
              <w:rPr>
                <w:rFonts w:cs="Arial"/>
              </w:rPr>
              <w:t>odbornou terminologii.</w:t>
            </w:r>
          </w:p>
          <w:p w14:paraId="386C93DC" w14:textId="77777777" w:rsidR="00B9789D" w:rsidRPr="006F660C" w:rsidRDefault="00B9789D" w:rsidP="00D436C1">
            <w:pPr>
              <w:widowControl w:val="0"/>
              <w:autoSpaceDE w:val="0"/>
              <w:autoSpaceDN w:val="0"/>
              <w:adjustRightInd w:val="0"/>
              <w:snapToGrid w:val="0"/>
              <w:jc w:val="both"/>
              <w:rPr>
                <w:rFonts w:cs="Arial"/>
              </w:rPr>
            </w:pPr>
            <w:r w:rsidRPr="006F660C">
              <w:rPr>
                <w:rFonts w:cs="Arial"/>
                <w:i/>
                <w:iCs/>
              </w:rPr>
              <w:t>Sociální kompetence</w:t>
            </w:r>
            <w:r w:rsidRPr="006F660C">
              <w:rPr>
                <w:rFonts w:cs="Arial"/>
              </w:rPr>
              <w:t xml:space="preserve"> – učit se pracovat v týmu, předcházet konfliktům, adaptovat se ve společnosti, podílet se na realizaci společných pracovních i jiných činností. Přijímat a plnit odpovědně svěřené úkoly, podněcovat práci týmu vlastními návrhy na zlepšení práce a řešení úkolů.</w:t>
            </w:r>
          </w:p>
          <w:p w14:paraId="387125A8" w14:textId="77777777" w:rsidR="00B9789D" w:rsidRPr="006F660C" w:rsidRDefault="00B9789D" w:rsidP="00D436C1">
            <w:pPr>
              <w:widowControl w:val="0"/>
              <w:autoSpaceDE w:val="0"/>
              <w:autoSpaceDN w:val="0"/>
              <w:adjustRightInd w:val="0"/>
              <w:snapToGrid w:val="0"/>
              <w:jc w:val="both"/>
              <w:rPr>
                <w:rFonts w:cs="Arial"/>
              </w:rPr>
            </w:pPr>
            <w:r w:rsidRPr="006F660C">
              <w:rPr>
                <w:rFonts w:cs="Arial"/>
                <w:i/>
                <w:iCs/>
              </w:rPr>
              <w:t>Personální kompetence</w:t>
            </w:r>
            <w:r w:rsidRPr="006F660C">
              <w:rPr>
                <w:rFonts w:cs="Arial"/>
              </w:rPr>
              <w:t xml:space="preserve"> – </w:t>
            </w:r>
            <w:r w:rsidR="006F660C">
              <w:rPr>
                <w:rFonts w:cs="Arial"/>
              </w:rPr>
              <w:t>ž</w:t>
            </w:r>
            <w:r w:rsidRPr="006F660C">
              <w:rPr>
                <w:rFonts w:cs="Arial"/>
              </w:rPr>
              <w:t>ák hodnotí své osobní dispozice, uvědomuje si vlastní přednosti a nedostatky, ke svému učení využívá zprostředkované zkušenosti.</w:t>
            </w:r>
          </w:p>
          <w:p w14:paraId="67BE637D" w14:textId="77777777" w:rsidR="00B9789D" w:rsidRPr="006F660C" w:rsidRDefault="00B9789D" w:rsidP="00D436C1">
            <w:pPr>
              <w:widowControl w:val="0"/>
              <w:autoSpaceDE w:val="0"/>
              <w:autoSpaceDN w:val="0"/>
              <w:adjustRightInd w:val="0"/>
              <w:snapToGrid w:val="0"/>
              <w:jc w:val="both"/>
              <w:rPr>
                <w:rFonts w:cs="Arial"/>
                <w:b/>
              </w:rPr>
            </w:pPr>
            <w:r w:rsidRPr="006F660C">
              <w:rPr>
                <w:rFonts w:cs="Arial"/>
                <w:b/>
              </w:rPr>
              <w:lastRenderedPageBreak/>
              <w:t>Průřezová témata:</w:t>
            </w:r>
          </w:p>
          <w:p w14:paraId="0DFB9ADD" w14:textId="77777777" w:rsidR="00B9789D" w:rsidRPr="006F660C" w:rsidRDefault="00B9789D" w:rsidP="00D436C1">
            <w:pPr>
              <w:widowControl w:val="0"/>
              <w:autoSpaceDE w:val="0"/>
              <w:autoSpaceDN w:val="0"/>
              <w:adjustRightInd w:val="0"/>
              <w:snapToGrid w:val="0"/>
              <w:jc w:val="both"/>
              <w:rPr>
                <w:rFonts w:cs="Arial"/>
              </w:rPr>
            </w:pPr>
            <w:proofErr w:type="gramStart"/>
            <w:r w:rsidRPr="006F660C">
              <w:rPr>
                <w:rFonts w:cs="Arial"/>
                <w:i/>
                <w:iCs/>
              </w:rPr>
              <w:t>Občan  demokratické</w:t>
            </w:r>
            <w:proofErr w:type="gramEnd"/>
            <w:r w:rsidRPr="006F660C">
              <w:rPr>
                <w:rFonts w:cs="Arial"/>
                <w:i/>
                <w:iCs/>
              </w:rPr>
              <w:t xml:space="preserve"> společnosti</w:t>
            </w:r>
            <w:r w:rsidRPr="006F660C">
              <w:rPr>
                <w:rFonts w:cs="Arial"/>
              </w:rPr>
              <w:t xml:space="preserve"> – dovednost  jednat s lidmi, hledat kompromisní řešení, předcházet problémům vhodným jednáním.</w:t>
            </w:r>
          </w:p>
          <w:p w14:paraId="0870CBB5" w14:textId="77777777" w:rsidR="00B9789D" w:rsidRPr="006F660C" w:rsidRDefault="00B9789D" w:rsidP="00D436C1">
            <w:pPr>
              <w:widowControl w:val="0"/>
              <w:autoSpaceDE w:val="0"/>
              <w:autoSpaceDN w:val="0"/>
              <w:adjustRightInd w:val="0"/>
              <w:snapToGrid w:val="0"/>
              <w:jc w:val="both"/>
              <w:rPr>
                <w:rFonts w:cs="Arial"/>
              </w:rPr>
            </w:pPr>
            <w:r w:rsidRPr="006F660C">
              <w:rPr>
                <w:rFonts w:cs="Arial"/>
                <w:i/>
                <w:iCs/>
              </w:rPr>
              <w:t>Člověk a svět práce</w:t>
            </w:r>
            <w:r w:rsidRPr="006F660C">
              <w:rPr>
                <w:rFonts w:cs="Arial"/>
              </w:rPr>
              <w:t xml:space="preserve"> – vést žáky k zodpovědnosti za vlastní život, odpovědné rozhodování, vyhledávat vhodné informace pro profesní uplatnění, znát svá práva i povinnosti.</w:t>
            </w:r>
          </w:p>
        </w:tc>
      </w:tr>
    </w:tbl>
    <w:p w14:paraId="3D8A1064" w14:textId="77777777" w:rsidR="006F660C" w:rsidRDefault="006F660C" w:rsidP="00B9789D">
      <w:pPr>
        <w:widowControl w:val="0"/>
        <w:autoSpaceDE w:val="0"/>
        <w:autoSpaceDN w:val="0"/>
        <w:adjustRightInd w:val="0"/>
        <w:snapToGrid w:val="0"/>
        <w:rPr>
          <w:rFonts w:cs="Arial"/>
        </w:rPr>
      </w:pPr>
    </w:p>
    <w:p w14:paraId="74A39BE6" w14:textId="77777777" w:rsidR="00B9789D" w:rsidRDefault="006F660C" w:rsidP="00B9789D">
      <w:pPr>
        <w:widowControl w:val="0"/>
        <w:autoSpaceDE w:val="0"/>
        <w:autoSpaceDN w:val="0"/>
        <w:adjustRightInd w:val="0"/>
        <w:snapToGrid w:val="0"/>
        <w:rPr>
          <w:rFonts w:cs="Arial"/>
          <w:b/>
        </w:rPr>
      </w:pPr>
      <w:r>
        <w:rPr>
          <w:rFonts w:cs="Arial"/>
        </w:rPr>
        <w:br w:type="page"/>
      </w:r>
      <w:r w:rsidR="00B9789D">
        <w:rPr>
          <w:rFonts w:cs="Arial"/>
          <w:b/>
          <w:color w:val="000000"/>
        </w:rPr>
        <w:lastRenderedPageBreak/>
        <w:t>Rozpis výsledků vzdělávání a učiva</w:t>
      </w:r>
    </w:p>
    <w:p w14:paraId="43A0C303" w14:textId="77777777" w:rsidR="006F660C" w:rsidRDefault="006F660C" w:rsidP="00B9789D">
      <w:pPr>
        <w:widowControl w:val="0"/>
        <w:autoSpaceDE w:val="0"/>
        <w:autoSpaceDN w:val="0"/>
        <w:adjustRightInd w:val="0"/>
        <w:snapToGrid w:val="0"/>
        <w:rPr>
          <w:rFonts w:cs="Arial"/>
          <w:b/>
        </w:rPr>
      </w:pPr>
    </w:p>
    <w:p w14:paraId="096618B1" w14:textId="77777777" w:rsidR="00B9789D" w:rsidRDefault="00B9789D" w:rsidP="006F660C">
      <w:pPr>
        <w:widowControl w:val="0"/>
        <w:autoSpaceDE w:val="0"/>
        <w:autoSpaceDN w:val="0"/>
        <w:adjustRightInd w:val="0"/>
        <w:snapToGrid w:val="0"/>
        <w:rPr>
          <w:rFonts w:cs="Arial"/>
          <w:b/>
          <w:color w:val="000000"/>
        </w:rPr>
      </w:pPr>
      <w:r>
        <w:rPr>
          <w:rFonts w:cs="Arial"/>
          <w:b/>
          <w:color w:val="000000"/>
        </w:rPr>
        <w:t>1.</w:t>
      </w:r>
      <w:r w:rsidR="006F660C">
        <w:rPr>
          <w:rFonts w:cs="Arial"/>
          <w:b/>
          <w:color w:val="000000"/>
        </w:rPr>
        <w:t xml:space="preserve"> ročník: celkem 66 hodin</w:t>
      </w:r>
      <w:r>
        <w:rPr>
          <w:rFonts w:cs="Arial"/>
          <w:b/>
          <w:color w:val="000000"/>
        </w:rPr>
        <w:t xml:space="preserve">                            </w:t>
      </w:r>
    </w:p>
    <w:p w14:paraId="2CCE0688" w14:textId="77777777" w:rsidR="006F660C" w:rsidRDefault="006F660C" w:rsidP="006F660C">
      <w:pPr>
        <w:widowControl w:val="0"/>
        <w:autoSpaceDE w:val="0"/>
        <w:autoSpaceDN w:val="0"/>
        <w:adjustRightInd w:val="0"/>
        <w:snapToGrid w:val="0"/>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3769"/>
        <w:gridCol w:w="973"/>
      </w:tblGrid>
      <w:tr w:rsidR="00407FCF" w:rsidRPr="00407FCF" w14:paraId="012C8C1F" w14:textId="77777777" w:rsidTr="00407FCF">
        <w:tc>
          <w:tcPr>
            <w:tcW w:w="4757" w:type="dxa"/>
            <w:tcBorders>
              <w:top w:val="single" w:sz="4" w:space="0" w:color="auto"/>
              <w:left w:val="single" w:sz="4" w:space="0" w:color="auto"/>
              <w:bottom w:val="single" w:sz="4" w:space="0" w:color="auto"/>
              <w:right w:val="single" w:sz="4" w:space="0" w:color="auto"/>
            </w:tcBorders>
            <w:vAlign w:val="center"/>
            <w:hideMark/>
          </w:tcPr>
          <w:p w14:paraId="76DD6D23" w14:textId="77777777" w:rsidR="00B9789D" w:rsidRPr="00407FCF" w:rsidRDefault="00B9789D" w:rsidP="00407FCF">
            <w:pPr>
              <w:widowControl w:val="0"/>
              <w:autoSpaceDE w:val="0"/>
              <w:autoSpaceDN w:val="0"/>
              <w:adjustRightInd w:val="0"/>
              <w:snapToGrid w:val="0"/>
              <w:jc w:val="both"/>
              <w:rPr>
                <w:rFonts w:cs="Arial"/>
                <w:b/>
              </w:rPr>
            </w:pPr>
            <w:r w:rsidRPr="00407FCF">
              <w:rPr>
                <w:rFonts w:cs="Arial"/>
                <w:b/>
                <w:color w:val="000000"/>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27B0E0D6" w14:textId="77777777" w:rsidR="00B9789D" w:rsidRPr="00407FCF" w:rsidRDefault="00B9789D" w:rsidP="00D436C1">
            <w:pPr>
              <w:widowControl w:val="0"/>
              <w:autoSpaceDE w:val="0"/>
              <w:autoSpaceDN w:val="0"/>
              <w:adjustRightInd w:val="0"/>
              <w:snapToGrid w:val="0"/>
              <w:rPr>
                <w:rFonts w:cs="Arial"/>
                <w:b/>
              </w:rPr>
            </w:pPr>
            <w:r w:rsidRPr="00407FCF">
              <w:rPr>
                <w:rFonts w:cs="Arial"/>
                <w:b/>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AE34CE" w14:textId="77777777" w:rsidR="00B9789D" w:rsidRPr="00407FCF" w:rsidRDefault="00B9789D" w:rsidP="00D436C1">
            <w:pPr>
              <w:rPr>
                <w:rFonts w:cs="Arial"/>
                <w:b/>
              </w:rPr>
            </w:pPr>
            <w:r w:rsidRPr="00407FCF">
              <w:rPr>
                <w:rFonts w:cs="Arial"/>
                <w:b/>
              </w:rPr>
              <w:t>Počet hodin</w:t>
            </w:r>
          </w:p>
        </w:tc>
      </w:tr>
      <w:tr w:rsidR="00407FCF" w:rsidRPr="00407FCF" w14:paraId="24767EAD" w14:textId="77777777" w:rsidTr="00407FCF">
        <w:tc>
          <w:tcPr>
            <w:tcW w:w="4757" w:type="dxa"/>
            <w:tcBorders>
              <w:top w:val="single" w:sz="4" w:space="0" w:color="auto"/>
              <w:left w:val="single" w:sz="4" w:space="0" w:color="auto"/>
              <w:bottom w:val="single" w:sz="4" w:space="0" w:color="auto"/>
              <w:right w:val="single" w:sz="4" w:space="0" w:color="auto"/>
            </w:tcBorders>
            <w:hideMark/>
          </w:tcPr>
          <w:p w14:paraId="2508271A" w14:textId="77777777" w:rsidR="00B9789D" w:rsidRPr="00407FCF" w:rsidRDefault="00B9789D" w:rsidP="00407FCF">
            <w:pPr>
              <w:jc w:val="both"/>
              <w:rPr>
                <w:rFonts w:cs="Arial"/>
                <w:b/>
                <w:bCs/>
              </w:rPr>
            </w:pPr>
            <w:r w:rsidRPr="00407FCF">
              <w:rPr>
                <w:rFonts w:cs="Arial"/>
                <w:b/>
                <w:bCs/>
              </w:rPr>
              <w:t>Žák:</w:t>
            </w:r>
          </w:p>
          <w:p w14:paraId="44D0DFDF" w14:textId="77777777" w:rsidR="00B9789D" w:rsidRPr="00407FCF" w:rsidRDefault="00407FCF" w:rsidP="00407FCF">
            <w:pPr>
              <w:jc w:val="both"/>
              <w:rPr>
                <w:rFonts w:cs="Arial"/>
                <w:lang w:val="pl-PL"/>
              </w:rPr>
            </w:pPr>
            <w:r>
              <w:rPr>
                <w:rFonts w:cs="Arial"/>
                <w:lang w:val="pl-PL"/>
              </w:rPr>
              <w:t>- z</w:t>
            </w:r>
            <w:r w:rsidR="00B9789D" w:rsidRPr="00407FCF">
              <w:rPr>
                <w:rFonts w:cs="Arial"/>
                <w:lang w:val="pl-PL"/>
              </w:rPr>
              <w:t>ačlení psychologii do soustavy společenských věd</w:t>
            </w:r>
          </w:p>
          <w:p w14:paraId="1C2941AC" w14:textId="77777777" w:rsidR="00B9789D" w:rsidRPr="00407FCF" w:rsidRDefault="00407FCF" w:rsidP="00407FCF">
            <w:pPr>
              <w:jc w:val="both"/>
              <w:rPr>
                <w:rFonts w:cs="Arial"/>
              </w:rPr>
            </w:pPr>
            <w:r>
              <w:rPr>
                <w:rFonts w:cs="Arial"/>
              </w:rPr>
              <w:t>- s</w:t>
            </w:r>
            <w:r w:rsidR="00B9789D" w:rsidRPr="00407FCF">
              <w:rPr>
                <w:rFonts w:cs="Arial"/>
              </w:rPr>
              <w:t>e orientuje ve významu psychologie pro jeho další využití v budoucí praxi</w:t>
            </w:r>
          </w:p>
          <w:p w14:paraId="75C92292" w14:textId="77777777" w:rsidR="00B9789D" w:rsidRPr="00407FCF" w:rsidRDefault="00407FCF" w:rsidP="00407FCF">
            <w:pPr>
              <w:jc w:val="both"/>
              <w:rPr>
                <w:rFonts w:cs="Arial"/>
              </w:rPr>
            </w:pPr>
            <w:r>
              <w:rPr>
                <w:rFonts w:cs="Arial"/>
              </w:rPr>
              <w:t>- c</w:t>
            </w:r>
            <w:r w:rsidR="00B9789D" w:rsidRPr="00407FCF">
              <w:rPr>
                <w:rFonts w:cs="Arial"/>
              </w:rPr>
              <w:t>hápe psychologii jako prostředek ke zlepšení vztahů na pracovišti, ve svém sociálním prostředí</w:t>
            </w:r>
          </w:p>
          <w:p w14:paraId="404038FE" w14:textId="77777777" w:rsidR="00B9789D" w:rsidRPr="00407FCF" w:rsidRDefault="00407FCF" w:rsidP="00407FCF">
            <w:pPr>
              <w:jc w:val="both"/>
              <w:rPr>
                <w:rFonts w:cs="Arial"/>
              </w:rPr>
            </w:pPr>
            <w:r>
              <w:rPr>
                <w:rFonts w:cs="Arial"/>
              </w:rPr>
              <w:t>- r</w:t>
            </w:r>
            <w:r w:rsidR="00B9789D" w:rsidRPr="00407FCF">
              <w:rPr>
                <w:rFonts w:cs="Arial"/>
              </w:rPr>
              <w:t>ozumí různým biologickým i sociálním determinantům psychiky</w:t>
            </w:r>
          </w:p>
          <w:p w14:paraId="7AD74F26" w14:textId="77777777" w:rsidR="00B9789D" w:rsidRPr="00407FCF" w:rsidRDefault="00407FCF" w:rsidP="00407FCF">
            <w:pPr>
              <w:jc w:val="both"/>
              <w:rPr>
                <w:rFonts w:cs="Arial"/>
              </w:rPr>
            </w:pPr>
            <w:r>
              <w:rPr>
                <w:rFonts w:cs="Arial"/>
              </w:rPr>
              <w:t>- p</w:t>
            </w:r>
            <w:r w:rsidR="00B9789D" w:rsidRPr="00407FCF">
              <w:rPr>
                <w:rFonts w:cs="Arial"/>
              </w:rPr>
              <w:t>opíše vliv psychického zatížení na organismus</w:t>
            </w:r>
          </w:p>
          <w:p w14:paraId="31044DB5" w14:textId="77777777" w:rsidR="00B9789D" w:rsidRPr="00407FCF" w:rsidRDefault="00407FCF" w:rsidP="00407FCF">
            <w:pPr>
              <w:jc w:val="both"/>
              <w:rPr>
                <w:rFonts w:cs="Arial"/>
                <w:lang w:val="pl-PL"/>
              </w:rPr>
            </w:pPr>
            <w:r>
              <w:rPr>
                <w:rFonts w:cs="Arial"/>
                <w:lang w:val="pl-PL"/>
              </w:rPr>
              <w:t>- o</w:t>
            </w:r>
            <w:r w:rsidR="00B9789D" w:rsidRPr="00407FCF">
              <w:rPr>
                <w:rFonts w:cs="Arial"/>
                <w:lang w:val="pl-PL"/>
              </w:rPr>
              <w:t>bjasní souvislosti lidského chování s</w:t>
            </w:r>
            <w:r>
              <w:rPr>
                <w:rFonts w:cs="Arial"/>
                <w:lang w:val="pl-PL"/>
              </w:rPr>
              <w:t> </w:t>
            </w:r>
            <w:r w:rsidR="00B9789D" w:rsidRPr="00407FCF">
              <w:rPr>
                <w:rFonts w:cs="Arial"/>
                <w:lang w:val="pl-PL"/>
              </w:rPr>
              <w:t>biologickými procesy člověka</w:t>
            </w:r>
          </w:p>
        </w:tc>
        <w:tc>
          <w:tcPr>
            <w:tcW w:w="3997" w:type="dxa"/>
            <w:tcBorders>
              <w:top w:val="single" w:sz="4" w:space="0" w:color="auto"/>
              <w:left w:val="single" w:sz="4" w:space="0" w:color="auto"/>
              <w:bottom w:val="single" w:sz="4" w:space="0" w:color="auto"/>
              <w:right w:val="single" w:sz="4" w:space="0" w:color="auto"/>
            </w:tcBorders>
            <w:hideMark/>
          </w:tcPr>
          <w:p w14:paraId="0D25D79F" w14:textId="77777777" w:rsidR="00B9789D" w:rsidRPr="00407FCF" w:rsidRDefault="00407FCF" w:rsidP="00407FCF">
            <w:pPr>
              <w:jc w:val="both"/>
              <w:rPr>
                <w:rFonts w:cs="Arial"/>
                <w:b/>
              </w:rPr>
            </w:pPr>
            <w:r>
              <w:rPr>
                <w:rFonts w:cs="Arial"/>
                <w:b/>
              </w:rPr>
              <w:t xml:space="preserve">1. </w:t>
            </w:r>
            <w:r w:rsidR="00B9789D" w:rsidRPr="00407FCF">
              <w:rPr>
                <w:rFonts w:cs="Arial"/>
                <w:b/>
              </w:rPr>
              <w:t>Úvod do psychologie</w:t>
            </w:r>
          </w:p>
          <w:p w14:paraId="7FCDB172" w14:textId="77777777" w:rsidR="00B9789D" w:rsidRPr="00407FCF" w:rsidRDefault="00407FCF" w:rsidP="00407FCF">
            <w:pPr>
              <w:jc w:val="both"/>
              <w:rPr>
                <w:rFonts w:cs="Arial"/>
                <w:bCs/>
                <w:i/>
                <w:iCs/>
              </w:rPr>
            </w:pPr>
            <w:r w:rsidRPr="00407FCF">
              <w:rPr>
                <w:rFonts w:cs="Arial"/>
                <w:bCs/>
                <w:i/>
                <w:iCs/>
              </w:rPr>
              <w:t>Ob</w:t>
            </w:r>
            <w:r w:rsidR="00B9789D" w:rsidRPr="00407FCF">
              <w:rPr>
                <w:rFonts w:cs="Arial"/>
                <w:bCs/>
                <w:i/>
                <w:iCs/>
              </w:rPr>
              <w:t>ecná psychologie</w:t>
            </w:r>
          </w:p>
          <w:p w14:paraId="111D5595" w14:textId="77777777" w:rsidR="00B9789D" w:rsidRPr="00407FCF" w:rsidRDefault="00407FCF" w:rsidP="00407FCF">
            <w:pPr>
              <w:jc w:val="both"/>
              <w:rPr>
                <w:rFonts w:cs="Arial"/>
              </w:rPr>
            </w:pPr>
            <w:r>
              <w:rPr>
                <w:rFonts w:cs="Arial"/>
              </w:rPr>
              <w:t>- p</w:t>
            </w:r>
            <w:r w:rsidR="00B9789D" w:rsidRPr="00407FCF">
              <w:rPr>
                <w:rFonts w:cs="Arial"/>
              </w:rPr>
              <w:t>ojem a předmět psychologie</w:t>
            </w:r>
          </w:p>
          <w:p w14:paraId="2D68EFA6" w14:textId="77777777" w:rsidR="00B9789D" w:rsidRPr="00407FCF" w:rsidRDefault="00407FCF" w:rsidP="00407FCF">
            <w:pPr>
              <w:jc w:val="both"/>
              <w:rPr>
                <w:rFonts w:cs="Arial"/>
              </w:rPr>
            </w:pPr>
            <w:r>
              <w:rPr>
                <w:rFonts w:cs="Arial"/>
              </w:rPr>
              <w:t>- m</w:t>
            </w:r>
            <w:r w:rsidR="00B9789D" w:rsidRPr="00407FCF">
              <w:rPr>
                <w:rFonts w:cs="Arial"/>
              </w:rPr>
              <w:t>etody výzkumu v psychologii</w:t>
            </w:r>
          </w:p>
          <w:p w14:paraId="2DBE87D3" w14:textId="77777777" w:rsidR="00B9789D" w:rsidRPr="00407FCF" w:rsidRDefault="00407FCF" w:rsidP="00407FCF">
            <w:pPr>
              <w:jc w:val="both"/>
              <w:rPr>
                <w:rFonts w:cs="Arial"/>
              </w:rPr>
            </w:pPr>
            <w:r>
              <w:rPr>
                <w:rFonts w:cs="Arial"/>
              </w:rPr>
              <w:t>- r</w:t>
            </w:r>
            <w:r w:rsidR="00B9789D" w:rsidRPr="00407FCF">
              <w:rPr>
                <w:rFonts w:cs="Arial"/>
              </w:rPr>
              <w:t>ozdělení psychologie</w:t>
            </w:r>
          </w:p>
          <w:p w14:paraId="016D7F4D" w14:textId="77777777" w:rsidR="00B9789D" w:rsidRPr="00407FCF" w:rsidRDefault="00407FCF" w:rsidP="00407FCF">
            <w:pPr>
              <w:jc w:val="both"/>
              <w:rPr>
                <w:rFonts w:cs="Arial"/>
              </w:rPr>
            </w:pPr>
            <w:r>
              <w:rPr>
                <w:rFonts w:cs="Arial"/>
              </w:rPr>
              <w:t>- v</w:t>
            </w:r>
            <w:r w:rsidR="00B9789D" w:rsidRPr="00407FCF">
              <w:rPr>
                <w:rFonts w:cs="Arial"/>
              </w:rPr>
              <w:t>ýznam psychologie</w:t>
            </w:r>
          </w:p>
          <w:p w14:paraId="60B951B0" w14:textId="77777777" w:rsidR="00B9789D" w:rsidRPr="00407FCF" w:rsidRDefault="00407FCF" w:rsidP="00407FCF">
            <w:pPr>
              <w:jc w:val="both"/>
              <w:rPr>
                <w:rFonts w:cs="Arial"/>
              </w:rPr>
            </w:pPr>
            <w:r>
              <w:rPr>
                <w:rFonts w:cs="Arial"/>
              </w:rPr>
              <w:t>- b</w:t>
            </w:r>
            <w:r w:rsidR="00B9789D" w:rsidRPr="00407FCF">
              <w:rPr>
                <w:rFonts w:cs="Arial"/>
              </w:rPr>
              <w:t>iologická a sociální determinace psychiky</w:t>
            </w:r>
          </w:p>
          <w:p w14:paraId="407FA6EE" w14:textId="77777777" w:rsidR="00B9789D" w:rsidRPr="00407FCF" w:rsidRDefault="00407FCF" w:rsidP="00407FCF">
            <w:pPr>
              <w:jc w:val="both"/>
              <w:rPr>
                <w:rFonts w:cs="Arial"/>
              </w:rPr>
            </w:pPr>
            <w:r>
              <w:rPr>
                <w:rFonts w:cs="Arial"/>
              </w:rPr>
              <w:t>- n</w:t>
            </w:r>
            <w:r w:rsidR="00B9789D" w:rsidRPr="00407FCF">
              <w:rPr>
                <w:rFonts w:cs="Arial"/>
              </w:rPr>
              <w:t>ervová soustava</w:t>
            </w:r>
          </w:p>
          <w:p w14:paraId="7C33BD2B" w14:textId="77777777" w:rsidR="00B9789D" w:rsidRPr="00407FCF" w:rsidRDefault="00407FCF" w:rsidP="00407FCF">
            <w:pPr>
              <w:jc w:val="both"/>
              <w:rPr>
                <w:rFonts w:cs="Arial"/>
              </w:rPr>
            </w:pPr>
            <w:r>
              <w:rPr>
                <w:rFonts w:cs="Arial"/>
              </w:rPr>
              <w:t>- p</w:t>
            </w:r>
            <w:r w:rsidR="00B9789D" w:rsidRPr="00407FCF">
              <w:rPr>
                <w:rFonts w:cs="Arial"/>
              </w:rPr>
              <w:t>sychické jevy</w:t>
            </w:r>
          </w:p>
          <w:p w14:paraId="67ED0A1D" w14:textId="77777777" w:rsidR="00B9789D" w:rsidRPr="00407FCF" w:rsidRDefault="00407FCF" w:rsidP="00407FCF">
            <w:pPr>
              <w:jc w:val="both"/>
              <w:rPr>
                <w:rFonts w:cs="Arial"/>
              </w:rPr>
            </w:pPr>
            <w:r>
              <w:rPr>
                <w:rFonts w:cs="Arial"/>
              </w:rPr>
              <w:t>- p</w:t>
            </w:r>
            <w:r w:rsidR="00B9789D" w:rsidRPr="00407FCF">
              <w:rPr>
                <w:rFonts w:cs="Arial"/>
              </w:rPr>
              <w:t>sychické procesy</w:t>
            </w:r>
          </w:p>
          <w:p w14:paraId="0BA9DF2B" w14:textId="77777777" w:rsidR="00B9789D" w:rsidRPr="00407FCF" w:rsidRDefault="00407FCF" w:rsidP="00407FCF">
            <w:pPr>
              <w:jc w:val="both"/>
              <w:rPr>
                <w:rFonts w:cs="Arial"/>
              </w:rPr>
            </w:pPr>
            <w:r>
              <w:rPr>
                <w:rFonts w:cs="Arial"/>
              </w:rPr>
              <w:t>- p</w:t>
            </w:r>
            <w:r w:rsidR="00B9789D" w:rsidRPr="00407FCF">
              <w:rPr>
                <w:rFonts w:cs="Arial"/>
              </w:rPr>
              <w:t>sychické stavy</w:t>
            </w:r>
          </w:p>
          <w:p w14:paraId="0EE325ED" w14:textId="77777777" w:rsidR="00B9789D" w:rsidRPr="00407FCF" w:rsidRDefault="00407FCF" w:rsidP="00407FCF">
            <w:pPr>
              <w:jc w:val="both"/>
              <w:rPr>
                <w:rFonts w:cs="Arial"/>
              </w:rPr>
            </w:pPr>
            <w:r>
              <w:rPr>
                <w:rFonts w:cs="Arial"/>
              </w:rPr>
              <w:t>- p</w:t>
            </w:r>
            <w:r w:rsidR="00B9789D" w:rsidRPr="00407FCF">
              <w:rPr>
                <w:rFonts w:cs="Arial"/>
              </w:rPr>
              <w:t>sychické vlastnosti</w:t>
            </w:r>
          </w:p>
        </w:tc>
        <w:tc>
          <w:tcPr>
            <w:tcW w:w="992" w:type="dxa"/>
            <w:tcBorders>
              <w:top w:val="single" w:sz="4" w:space="0" w:color="auto"/>
              <w:left w:val="single" w:sz="4" w:space="0" w:color="auto"/>
              <w:bottom w:val="single" w:sz="4" w:space="0" w:color="auto"/>
              <w:right w:val="single" w:sz="4" w:space="0" w:color="auto"/>
            </w:tcBorders>
            <w:hideMark/>
          </w:tcPr>
          <w:p w14:paraId="3B32BC81" w14:textId="77777777" w:rsidR="00B9789D" w:rsidRPr="00407FCF" w:rsidRDefault="00B9789D" w:rsidP="003B0322">
            <w:pPr>
              <w:jc w:val="center"/>
              <w:rPr>
                <w:rFonts w:cs="Arial"/>
                <w:b/>
              </w:rPr>
            </w:pPr>
            <w:r w:rsidRPr="00407FCF">
              <w:rPr>
                <w:rFonts w:cs="Arial"/>
                <w:b/>
              </w:rPr>
              <w:t>24</w:t>
            </w:r>
          </w:p>
        </w:tc>
      </w:tr>
      <w:tr w:rsidR="00407FCF" w:rsidRPr="00407FCF" w14:paraId="1E9677C4" w14:textId="77777777" w:rsidTr="00407FCF">
        <w:trPr>
          <w:trHeight w:val="3251"/>
        </w:trPr>
        <w:tc>
          <w:tcPr>
            <w:tcW w:w="4757" w:type="dxa"/>
            <w:tcBorders>
              <w:top w:val="single" w:sz="4" w:space="0" w:color="auto"/>
              <w:left w:val="single" w:sz="4" w:space="0" w:color="auto"/>
              <w:bottom w:val="single" w:sz="4" w:space="0" w:color="auto"/>
              <w:right w:val="single" w:sz="4" w:space="0" w:color="auto"/>
            </w:tcBorders>
            <w:hideMark/>
          </w:tcPr>
          <w:p w14:paraId="70E67635" w14:textId="77777777" w:rsidR="00B9789D" w:rsidRPr="00407FCF" w:rsidRDefault="00407FCF" w:rsidP="00407FCF">
            <w:pPr>
              <w:jc w:val="both"/>
              <w:rPr>
                <w:rFonts w:cs="Arial"/>
              </w:rPr>
            </w:pPr>
            <w:r>
              <w:rPr>
                <w:rFonts w:cs="Arial"/>
              </w:rPr>
              <w:t>- r</w:t>
            </w:r>
            <w:r w:rsidR="00B9789D" w:rsidRPr="00407FCF">
              <w:rPr>
                <w:rFonts w:cs="Arial"/>
              </w:rPr>
              <w:t>ozumí sám sobě, svým duševním procesům</w:t>
            </w:r>
          </w:p>
          <w:p w14:paraId="5451B468" w14:textId="77777777" w:rsidR="00B9789D" w:rsidRPr="00407FCF" w:rsidRDefault="00407FCF" w:rsidP="00407FCF">
            <w:pPr>
              <w:jc w:val="both"/>
              <w:rPr>
                <w:rFonts w:cs="Arial"/>
              </w:rPr>
            </w:pPr>
            <w:r>
              <w:rPr>
                <w:rFonts w:cs="Arial"/>
              </w:rPr>
              <w:t>- c</w:t>
            </w:r>
            <w:r w:rsidR="00B9789D" w:rsidRPr="00407FCF">
              <w:rPr>
                <w:rFonts w:cs="Arial"/>
              </w:rPr>
              <w:t>hápe vývojovou psychologii a důležitost jednotlivých vývojových etap pro budoucí život člověka</w:t>
            </w:r>
          </w:p>
          <w:p w14:paraId="5D82DC03" w14:textId="77777777" w:rsidR="00B9789D" w:rsidRPr="00407FCF" w:rsidRDefault="00407FCF" w:rsidP="00407FCF">
            <w:pPr>
              <w:jc w:val="both"/>
              <w:rPr>
                <w:rFonts w:cs="Arial"/>
              </w:rPr>
            </w:pPr>
            <w:r>
              <w:rPr>
                <w:rFonts w:cs="Arial"/>
              </w:rPr>
              <w:t>- c</w:t>
            </w:r>
            <w:r w:rsidR="00B9789D" w:rsidRPr="00407FCF">
              <w:rPr>
                <w:rFonts w:cs="Arial"/>
              </w:rPr>
              <w:t>hápe důležitost duševní hygieny a ví, jakými způsoby ji provozovat, tak aby měla efekt na jeho psychické zdraví</w:t>
            </w:r>
          </w:p>
          <w:p w14:paraId="003F3DF4" w14:textId="77777777" w:rsidR="00B9789D" w:rsidRPr="00407FCF" w:rsidRDefault="00407FCF" w:rsidP="00407FCF">
            <w:pPr>
              <w:jc w:val="both"/>
              <w:rPr>
                <w:rFonts w:cs="Arial"/>
              </w:rPr>
            </w:pPr>
            <w:r>
              <w:rPr>
                <w:rFonts w:cs="Arial"/>
              </w:rPr>
              <w:t>- u</w:t>
            </w:r>
            <w:r w:rsidR="00B9789D" w:rsidRPr="00407FCF">
              <w:rPr>
                <w:rFonts w:cs="Arial"/>
              </w:rPr>
              <w:t>vědomuje si různorodost lidských vlastností, zařadí je do skupin</w:t>
            </w:r>
          </w:p>
          <w:p w14:paraId="15386B79" w14:textId="77777777" w:rsidR="00B9789D" w:rsidRPr="00407FCF" w:rsidRDefault="00407FCF" w:rsidP="00407FCF">
            <w:pPr>
              <w:jc w:val="both"/>
              <w:rPr>
                <w:rFonts w:cs="Arial"/>
              </w:rPr>
            </w:pPr>
            <w:r>
              <w:rPr>
                <w:rFonts w:cs="Arial"/>
              </w:rPr>
              <w:t>- o</w:t>
            </w:r>
            <w:r w:rsidR="00B9789D" w:rsidRPr="00407FCF">
              <w:rPr>
                <w:rFonts w:cs="Arial"/>
              </w:rPr>
              <w:t>bjasní význam hodnocení a poznávání lidí</w:t>
            </w:r>
          </w:p>
          <w:p w14:paraId="307FAC6B" w14:textId="77777777" w:rsidR="00B9789D" w:rsidRPr="00407FCF" w:rsidRDefault="00407FCF" w:rsidP="00407FCF">
            <w:pPr>
              <w:jc w:val="both"/>
              <w:rPr>
                <w:rFonts w:cs="Arial"/>
              </w:rPr>
            </w:pPr>
            <w:r>
              <w:rPr>
                <w:rFonts w:cs="Arial"/>
              </w:rPr>
              <w:t>- z</w:t>
            </w:r>
            <w:r w:rsidR="00B9789D" w:rsidRPr="00407FCF">
              <w:rPr>
                <w:rFonts w:cs="Arial"/>
              </w:rPr>
              <w:t xml:space="preserve">ná svoji roli v konkrétní skupině, zná žádoucí projevy chování v takové skupině </w:t>
            </w:r>
          </w:p>
          <w:p w14:paraId="2D065434" w14:textId="77777777" w:rsidR="00B9789D" w:rsidRPr="00407FCF" w:rsidRDefault="00407FCF" w:rsidP="00407FCF">
            <w:pPr>
              <w:jc w:val="both"/>
              <w:rPr>
                <w:rFonts w:cs="Arial"/>
              </w:rPr>
            </w:pPr>
            <w:r>
              <w:rPr>
                <w:rFonts w:cs="Arial"/>
              </w:rPr>
              <w:t>- z</w:t>
            </w:r>
            <w:r w:rsidR="00B9789D" w:rsidRPr="00407FCF">
              <w:rPr>
                <w:rFonts w:cs="Arial"/>
              </w:rPr>
              <w:t>ná pravidla společenského chování u</w:t>
            </w:r>
            <w:r>
              <w:rPr>
                <w:rFonts w:cs="Arial"/>
              </w:rPr>
              <w:t> </w:t>
            </w:r>
            <w:r w:rsidR="00B9789D" w:rsidRPr="00407FCF">
              <w:rPr>
                <w:rFonts w:cs="Arial"/>
              </w:rPr>
              <w:t>stolu a ve společnosti a dokáže je aplikovat v praktické činnosti</w:t>
            </w:r>
          </w:p>
          <w:p w14:paraId="66D917F2" w14:textId="77777777" w:rsidR="00B9789D" w:rsidRPr="00407FCF" w:rsidRDefault="00407FCF" w:rsidP="00407FCF">
            <w:pPr>
              <w:jc w:val="both"/>
              <w:rPr>
                <w:rFonts w:cs="Arial"/>
              </w:rPr>
            </w:pPr>
            <w:r>
              <w:rPr>
                <w:rFonts w:cs="Arial"/>
              </w:rPr>
              <w:t>- o</w:t>
            </w:r>
            <w:r w:rsidR="00B9789D" w:rsidRPr="00407FCF">
              <w:rPr>
                <w:rFonts w:cs="Arial"/>
              </w:rPr>
              <w:t xml:space="preserve">vládá společenské chování a profesní vystupování, pečuje o zevnějšek a </w:t>
            </w:r>
            <w:proofErr w:type="gramStart"/>
            <w:r w:rsidR="00B9789D" w:rsidRPr="00407FCF">
              <w:rPr>
                <w:rFonts w:cs="Arial"/>
              </w:rPr>
              <w:t>snaží</w:t>
            </w:r>
            <w:proofErr w:type="gramEnd"/>
            <w:r w:rsidR="00B9789D" w:rsidRPr="00407FCF">
              <w:rPr>
                <w:rFonts w:cs="Arial"/>
              </w:rPr>
              <w:t xml:space="preserve"> se o kultivovaný projev</w:t>
            </w:r>
          </w:p>
        </w:tc>
        <w:tc>
          <w:tcPr>
            <w:tcW w:w="3997" w:type="dxa"/>
            <w:tcBorders>
              <w:top w:val="single" w:sz="4" w:space="0" w:color="auto"/>
              <w:left w:val="single" w:sz="4" w:space="0" w:color="auto"/>
              <w:bottom w:val="single" w:sz="4" w:space="0" w:color="auto"/>
              <w:right w:val="single" w:sz="4" w:space="0" w:color="auto"/>
            </w:tcBorders>
          </w:tcPr>
          <w:p w14:paraId="31787C93" w14:textId="77777777" w:rsidR="00407FCF" w:rsidRDefault="00407FCF" w:rsidP="00407FCF">
            <w:pPr>
              <w:jc w:val="both"/>
              <w:rPr>
                <w:rFonts w:cs="Arial"/>
                <w:b/>
              </w:rPr>
            </w:pPr>
            <w:r>
              <w:rPr>
                <w:rFonts w:cs="Arial"/>
                <w:b/>
              </w:rPr>
              <w:t xml:space="preserve">2. </w:t>
            </w:r>
            <w:r w:rsidR="00B9789D" w:rsidRPr="00407FCF">
              <w:rPr>
                <w:rFonts w:cs="Arial"/>
                <w:b/>
              </w:rPr>
              <w:t>Psychologii osobnosti</w:t>
            </w:r>
          </w:p>
          <w:p w14:paraId="764FEF30" w14:textId="77777777" w:rsidR="00B9789D" w:rsidRPr="00407FCF" w:rsidRDefault="00407FCF" w:rsidP="00407FCF">
            <w:pPr>
              <w:jc w:val="both"/>
              <w:rPr>
                <w:rFonts w:cs="Arial"/>
                <w:b/>
              </w:rPr>
            </w:pPr>
            <w:r>
              <w:rPr>
                <w:rFonts w:cs="Arial"/>
              </w:rPr>
              <w:t>- p</w:t>
            </w:r>
            <w:r w:rsidR="00B9789D" w:rsidRPr="00407FCF">
              <w:rPr>
                <w:rFonts w:cs="Arial"/>
              </w:rPr>
              <w:t>sychická struktura osobnosti</w:t>
            </w:r>
          </w:p>
          <w:p w14:paraId="7397F1D4" w14:textId="77777777" w:rsidR="00B9789D" w:rsidRPr="00407FCF" w:rsidRDefault="00407FCF" w:rsidP="00407FCF">
            <w:pPr>
              <w:jc w:val="both"/>
              <w:rPr>
                <w:rFonts w:cs="Arial"/>
              </w:rPr>
            </w:pPr>
            <w:r>
              <w:rPr>
                <w:rFonts w:cs="Arial"/>
              </w:rPr>
              <w:t>- j</w:t>
            </w:r>
            <w:r w:rsidR="00B9789D" w:rsidRPr="00407FCF">
              <w:rPr>
                <w:rFonts w:cs="Arial"/>
              </w:rPr>
              <w:t>á a sebepojetí</w:t>
            </w:r>
          </w:p>
          <w:p w14:paraId="272559B6" w14:textId="77777777" w:rsidR="00B9789D" w:rsidRPr="00407FCF" w:rsidRDefault="00407FCF" w:rsidP="00407FCF">
            <w:pPr>
              <w:jc w:val="both"/>
              <w:rPr>
                <w:rFonts w:cs="Arial"/>
              </w:rPr>
            </w:pPr>
            <w:r>
              <w:rPr>
                <w:rFonts w:cs="Arial"/>
              </w:rPr>
              <w:t>- s</w:t>
            </w:r>
            <w:r w:rsidR="00B9789D" w:rsidRPr="00407FCF">
              <w:rPr>
                <w:rFonts w:cs="Arial"/>
              </w:rPr>
              <w:t>ociální poznávání</w:t>
            </w:r>
          </w:p>
          <w:p w14:paraId="5EEF7328" w14:textId="77777777" w:rsidR="00B9789D" w:rsidRPr="00407FCF" w:rsidRDefault="00407FCF" w:rsidP="00407FCF">
            <w:pPr>
              <w:jc w:val="both"/>
              <w:rPr>
                <w:rFonts w:cs="Arial"/>
              </w:rPr>
            </w:pPr>
            <w:r>
              <w:rPr>
                <w:rFonts w:cs="Arial"/>
              </w:rPr>
              <w:t>- v</w:t>
            </w:r>
            <w:r w:rsidR="00B9789D" w:rsidRPr="00407FCF">
              <w:rPr>
                <w:rFonts w:cs="Arial"/>
              </w:rPr>
              <w:t>ývojová psychologie</w:t>
            </w:r>
          </w:p>
          <w:p w14:paraId="2321AFC8" w14:textId="77777777" w:rsidR="00B9789D" w:rsidRPr="00407FCF" w:rsidRDefault="00407FCF" w:rsidP="00407FCF">
            <w:pPr>
              <w:jc w:val="both"/>
              <w:rPr>
                <w:rFonts w:cs="Arial"/>
              </w:rPr>
            </w:pPr>
            <w:r>
              <w:rPr>
                <w:rFonts w:cs="Arial"/>
              </w:rPr>
              <w:t>- p</w:t>
            </w:r>
            <w:r w:rsidR="00B9789D" w:rsidRPr="00407FCF">
              <w:rPr>
                <w:rFonts w:cs="Arial"/>
              </w:rPr>
              <w:t>sychopatologie</w:t>
            </w:r>
          </w:p>
          <w:p w14:paraId="5E6154DC" w14:textId="77777777" w:rsidR="00B9789D" w:rsidRPr="00407FCF" w:rsidRDefault="00407FCF" w:rsidP="00407FCF">
            <w:pPr>
              <w:jc w:val="both"/>
              <w:rPr>
                <w:rFonts w:cs="Arial"/>
              </w:rPr>
            </w:pPr>
            <w:r>
              <w:rPr>
                <w:rFonts w:cs="Arial"/>
              </w:rPr>
              <w:t>- d</w:t>
            </w:r>
            <w:r w:rsidR="00B9789D" w:rsidRPr="00407FCF">
              <w:rPr>
                <w:rFonts w:cs="Arial"/>
              </w:rPr>
              <w:t>uševní poruchy</w:t>
            </w:r>
          </w:p>
          <w:p w14:paraId="57016785" w14:textId="77777777" w:rsidR="00B9789D" w:rsidRPr="00407FCF" w:rsidRDefault="00407FCF" w:rsidP="00407FCF">
            <w:pPr>
              <w:jc w:val="both"/>
              <w:rPr>
                <w:rFonts w:cs="Arial"/>
              </w:rPr>
            </w:pPr>
            <w:r>
              <w:rPr>
                <w:rFonts w:cs="Arial"/>
              </w:rPr>
              <w:t>- p</w:t>
            </w:r>
            <w:r w:rsidR="00B9789D" w:rsidRPr="00407FCF">
              <w:rPr>
                <w:rFonts w:cs="Arial"/>
              </w:rPr>
              <w:t>sychologická pomoc</w:t>
            </w:r>
          </w:p>
          <w:p w14:paraId="6BED2CDC" w14:textId="77777777" w:rsidR="00B9789D" w:rsidRPr="00407FCF" w:rsidRDefault="00407FCF" w:rsidP="00407FCF">
            <w:pPr>
              <w:jc w:val="both"/>
              <w:rPr>
                <w:rFonts w:cs="Arial"/>
              </w:rPr>
            </w:pPr>
            <w:r>
              <w:rPr>
                <w:rFonts w:cs="Arial"/>
              </w:rPr>
              <w:t>- d</w:t>
            </w:r>
            <w:r w:rsidR="00B9789D" w:rsidRPr="00407FCF">
              <w:rPr>
                <w:rFonts w:cs="Arial"/>
              </w:rPr>
              <w:t>uševní hygiena</w:t>
            </w:r>
          </w:p>
          <w:p w14:paraId="04DEE212" w14:textId="77777777" w:rsidR="00B9789D" w:rsidRPr="00407FCF" w:rsidRDefault="00407FCF" w:rsidP="00407FCF">
            <w:pPr>
              <w:jc w:val="both"/>
              <w:rPr>
                <w:rFonts w:cs="Arial"/>
              </w:rPr>
            </w:pPr>
            <w:r>
              <w:rPr>
                <w:rFonts w:cs="Arial"/>
              </w:rPr>
              <w:t>- v</w:t>
            </w:r>
            <w:r w:rsidR="00B9789D" w:rsidRPr="00407FCF">
              <w:rPr>
                <w:rFonts w:cs="Arial"/>
              </w:rPr>
              <w:t>ymezení osobnosti</w:t>
            </w:r>
          </w:p>
          <w:p w14:paraId="7593809C" w14:textId="77777777" w:rsidR="00B9789D" w:rsidRPr="00407FCF" w:rsidRDefault="00407FCF" w:rsidP="00407FCF">
            <w:pPr>
              <w:jc w:val="both"/>
              <w:rPr>
                <w:rFonts w:cs="Arial"/>
              </w:rPr>
            </w:pPr>
            <w:r>
              <w:rPr>
                <w:rFonts w:cs="Arial"/>
              </w:rPr>
              <w:t>- a</w:t>
            </w:r>
            <w:r w:rsidR="00B9789D" w:rsidRPr="00407FCF">
              <w:rPr>
                <w:rFonts w:cs="Arial"/>
              </w:rPr>
              <w:t>ktivačně-motivační vlastnosti</w:t>
            </w:r>
          </w:p>
          <w:p w14:paraId="36B9EA17" w14:textId="77777777" w:rsidR="00B9789D" w:rsidRPr="00407FCF" w:rsidRDefault="00407FCF" w:rsidP="00407FCF">
            <w:pPr>
              <w:jc w:val="both"/>
              <w:rPr>
                <w:rFonts w:cs="Arial"/>
              </w:rPr>
            </w:pPr>
            <w:r>
              <w:rPr>
                <w:rFonts w:cs="Arial"/>
              </w:rPr>
              <w:t>- v</w:t>
            </w:r>
            <w:r w:rsidR="00B9789D" w:rsidRPr="00407FCF">
              <w:rPr>
                <w:rFonts w:cs="Arial"/>
              </w:rPr>
              <w:t>ztahově-postojové vlastnosti</w:t>
            </w:r>
          </w:p>
          <w:p w14:paraId="1556534B" w14:textId="77777777" w:rsidR="00B9789D" w:rsidRPr="00407FCF" w:rsidRDefault="00407FCF" w:rsidP="00407FCF">
            <w:pPr>
              <w:jc w:val="both"/>
              <w:rPr>
                <w:rFonts w:cs="Arial"/>
              </w:rPr>
            </w:pPr>
            <w:r>
              <w:rPr>
                <w:rFonts w:cs="Arial"/>
              </w:rPr>
              <w:t>- v</w:t>
            </w:r>
            <w:r w:rsidR="00B9789D" w:rsidRPr="00407FCF">
              <w:rPr>
                <w:rFonts w:cs="Arial"/>
              </w:rPr>
              <w:t>ýkonové vlastnosti</w:t>
            </w:r>
          </w:p>
          <w:p w14:paraId="2BC61D0B" w14:textId="77777777" w:rsidR="00B9789D" w:rsidRPr="00407FCF" w:rsidRDefault="00407FCF" w:rsidP="00407FCF">
            <w:pPr>
              <w:jc w:val="both"/>
              <w:rPr>
                <w:rFonts w:cs="Arial"/>
              </w:rPr>
            </w:pPr>
            <w:r>
              <w:rPr>
                <w:rFonts w:cs="Arial"/>
              </w:rPr>
              <w:t xml:space="preserve">- </w:t>
            </w:r>
            <w:proofErr w:type="spellStart"/>
            <w:r>
              <w:rPr>
                <w:rFonts w:cs="Arial"/>
              </w:rPr>
              <w:t>s</w:t>
            </w:r>
            <w:r w:rsidR="00B9789D" w:rsidRPr="00407FCF">
              <w:rPr>
                <w:rFonts w:cs="Arial"/>
              </w:rPr>
              <w:t>eberegulační</w:t>
            </w:r>
            <w:proofErr w:type="spellEnd"/>
            <w:r w:rsidR="00B9789D" w:rsidRPr="00407FCF">
              <w:rPr>
                <w:rFonts w:cs="Arial"/>
              </w:rPr>
              <w:t xml:space="preserve"> vlastnosti</w:t>
            </w:r>
          </w:p>
          <w:p w14:paraId="6A54FCB2" w14:textId="77777777" w:rsidR="00B9789D" w:rsidRPr="00407FCF" w:rsidRDefault="00407FCF" w:rsidP="00407FCF">
            <w:pPr>
              <w:jc w:val="both"/>
              <w:rPr>
                <w:rFonts w:cs="Arial"/>
              </w:rPr>
            </w:pPr>
            <w:r>
              <w:rPr>
                <w:rFonts w:cs="Arial"/>
              </w:rPr>
              <w:t>- d</w:t>
            </w:r>
            <w:r w:rsidR="00B9789D" w:rsidRPr="00407FCF">
              <w:rPr>
                <w:rFonts w:cs="Arial"/>
              </w:rPr>
              <w:t>ynamické vlastnosti</w:t>
            </w:r>
          </w:p>
          <w:p w14:paraId="596F205D" w14:textId="77777777" w:rsidR="00B9789D" w:rsidRPr="00407FCF" w:rsidRDefault="00407FCF" w:rsidP="00407FCF">
            <w:pPr>
              <w:jc w:val="both"/>
              <w:rPr>
                <w:rFonts w:cs="Arial"/>
              </w:rPr>
            </w:pPr>
            <w:r>
              <w:rPr>
                <w:rFonts w:cs="Arial"/>
              </w:rPr>
              <w:t>- s</w:t>
            </w:r>
            <w:r w:rsidR="00B9789D" w:rsidRPr="00407FCF">
              <w:rPr>
                <w:rFonts w:cs="Arial"/>
              </w:rPr>
              <w:t>ociální percepce</w:t>
            </w:r>
          </w:p>
          <w:p w14:paraId="1739789D" w14:textId="77777777" w:rsidR="00B9789D" w:rsidRPr="00407FCF" w:rsidRDefault="00407FCF" w:rsidP="00407FCF">
            <w:pPr>
              <w:jc w:val="both"/>
              <w:rPr>
                <w:rFonts w:cs="Arial"/>
              </w:rPr>
            </w:pPr>
            <w:r>
              <w:rPr>
                <w:rFonts w:cs="Arial"/>
              </w:rPr>
              <w:t>- p</w:t>
            </w:r>
            <w:r w:rsidR="00B9789D" w:rsidRPr="00407FCF">
              <w:rPr>
                <w:rFonts w:cs="Arial"/>
              </w:rPr>
              <w:t>éče o zevnějšek</w:t>
            </w:r>
          </w:p>
          <w:p w14:paraId="12D4D6EF" w14:textId="77777777" w:rsidR="00B9789D" w:rsidRPr="00407FCF" w:rsidRDefault="00407FCF" w:rsidP="00407FCF">
            <w:pPr>
              <w:jc w:val="both"/>
              <w:rPr>
                <w:rFonts w:cs="Arial"/>
              </w:rPr>
            </w:pPr>
            <w:r>
              <w:rPr>
                <w:rFonts w:cs="Arial"/>
              </w:rPr>
              <w:t>- c</w:t>
            </w:r>
            <w:r w:rsidR="00B9789D" w:rsidRPr="00407FCF">
              <w:rPr>
                <w:rFonts w:cs="Arial"/>
              </w:rPr>
              <w:t>hování na pracovišti</w:t>
            </w:r>
          </w:p>
          <w:p w14:paraId="0A4655A3" w14:textId="77777777" w:rsidR="00B9789D" w:rsidRPr="00407FCF" w:rsidRDefault="00407FCF" w:rsidP="00407FCF">
            <w:pPr>
              <w:jc w:val="both"/>
              <w:rPr>
                <w:rFonts w:cs="Arial"/>
              </w:rPr>
            </w:pPr>
            <w:r>
              <w:rPr>
                <w:rFonts w:cs="Arial"/>
              </w:rPr>
              <w:t>- c</w:t>
            </w:r>
            <w:r w:rsidR="00B9789D" w:rsidRPr="00407FCF">
              <w:rPr>
                <w:rFonts w:cs="Arial"/>
              </w:rPr>
              <w:t>hování v rodině</w:t>
            </w:r>
          </w:p>
          <w:p w14:paraId="474FF447" w14:textId="77777777" w:rsidR="00B9789D" w:rsidRPr="00407FCF" w:rsidRDefault="00407FCF" w:rsidP="00407FCF">
            <w:pPr>
              <w:jc w:val="both"/>
              <w:rPr>
                <w:rFonts w:cs="Arial"/>
              </w:rPr>
            </w:pPr>
            <w:r>
              <w:rPr>
                <w:rFonts w:cs="Arial"/>
              </w:rPr>
              <w:t>- c</w:t>
            </w:r>
            <w:r w:rsidR="00B9789D" w:rsidRPr="00407FCF">
              <w:rPr>
                <w:rFonts w:cs="Arial"/>
              </w:rPr>
              <w:t>hování u stolu – společenské události</w:t>
            </w:r>
          </w:p>
          <w:p w14:paraId="615B2C1F" w14:textId="77777777" w:rsidR="00B9789D" w:rsidRPr="00407FCF" w:rsidRDefault="00407FCF" w:rsidP="00407FCF">
            <w:pPr>
              <w:jc w:val="both"/>
              <w:rPr>
                <w:rFonts w:cs="Arial"/>
              </w:rPr>
            </w:pPr>
            <w:r>
              <w:rPr>
                <w:rFonts w:cs="Arial"/>
              </w:rPr>
              <w:t>- s</w:t>
            </w:r>
            <w:r w:rsidR="00B9789D" w:rsidRPr="00407FCF">
              <w:rPr>
                <w:rFonts w:cs="Arial"/>
              </w:rPr>
              <w:t>polečenské chování</w:t>
            </w:r>
          </w:p>
        </w:tc>
        <w:tc>
          <w:tcPr>
            <w:tcW w:w="992" w:type="dxa"/>
            <w:tcBorders>
              <w:top w:val="single" w:sz="4" w:space="0" w:color="auto"/>
              <w:left w:val="single" w:sz="4" w:space="0" w:color="auto"/>
              <w:bottom w:val="single" w:sz="4" w:space="0" w:color="auto"/>
              <w:right w:val="single" w:sz="4" w:space="0" w:color="auto"/>
            </w:tcBorders>
            <w:hideMark/>
          </w:tcPr>
          <w:p w14:paraId="01B8836C" w14:textId="77777777" w:rsidR="00B9789D" w:rsidRPr="00407FCF" w:rsidRDefault="00B9789D" w:rsidP="003B0322">
            <w:pPr>
              <w:jc w:val="center"/>
              <w:rPr>
                <w:rFonts w:cs="Arial"/>
                <w:b/>
              </w:rPr>
            </w:pPr>
            <w:r w:rsidRPr="00407FCF">
              <w:rPr>
                <w:rFonts w:cs="Arial"/>
                <w:b/>
              </w:rPr>
              <w:t>42</w:t>
            </w:r>
          </w:p>
        </w:tc>
      </w:tr>
    </w:tbl>
    <w:p w14:paraId="0D7D5028" w14:textId="77777777" w:rsidR="00B9789D" w:rsidRDefault="00B9789D" w:rsidP="00B9789D">
      <w:pPr>
        <w:jc w:val="both"/>
        <w:rPr>
          <w:rFonts w:cs="Arial"/>
        </w:rPr>
      </w:pPr>
    </w:p>
    <w:p w14:paraId="1B78D09F" w14:textId="77777777" w:rsidR="00B9789D" w:rsidRDefault="00B9789D" w:rsidP="00B9789D">
      <w:pPr>
        <w:jc w:val="both"/>
        <w:rPr>
          <w:rFonts w:cs="Arial"/>
          <w:b/>
          <w:sz w:val="36"/>
          <w:szCs w:val="36"/>
        </w:rPr>
      </w:pPr>
    </w:p>
    <w:p w14:paraId="04E81F2F" w14:textId="77777777" w:rsidR="00407FCF" w:rsidRDefault="00407FCF" w:rsidP="00B9789D">
      <w:pPr>
        <w:jc w:val="both"/>
        <w:rPr>
          <w:rFonts w:cs="Arial"/>
          <w:b/>
          <w:sz w:val="36"/>
          <w:szCs w:val="36"/>
        </w:rPr>
      </w:pPr>
    </w:p>
    <w:p w14:paraId="5801031F" w14:textId="77777777" w:rsidR="00407FCF" w:rsidRDefault="00407FCF" w:rsidP="00B9789D">
      <w:pPr>
        <w:jc w:val="both"/>
        <w:rPr>
          <w:rFonts w:cs="Arial"/>
          <w:b/>
          <w:sz w:val="36"/>
          <w:szCs w:val="36"/>
        </w:rPr>
      </w:pPr>
    </w:p>
    <w:p w14:paraId="39E1AD2E" w14:textId="77777777" w:rsidR="00407FCF" w:rsidRDefault="00407FCF" w:rsidP="00B9789D">
      <w:pPr>
        <w:jc w:val="both"/>
        <w:rPr>
          <w:rFonts w:cs="Arial"/>
          <w:b/>
          <w:sz w:val="36"/>
          <w:szCs w:val="36"/>
        </w:rPr>
      </w:pPr>
    </w:p>
    <w:p w14:paraId="21BD8D49" w14:textId="77777777" w:rsidR="00407FCF" w:rsidRDefault="00407FCF" w:rsidP="00B9789D">
      <w:pPr>
        <w:jc w:val="both"/>
        <w:rPr>
          <w:rFonts w:cs="Arial"/>
          <w:b/>
          <w:sz w:val="36"/>
          <w:szCs w:val="36"/>
        </w:rPr>
      </w:pPr>
    </w:p>
    <w:p w14:paraId="7FE1FF9C" w14:textId="77777777" w:rsidR="00407FCF" w:rsidRDefault="00407FCF" w:rsidP="00B9789D">
      <w:pPr>
        <w:jc w:val="both"/>
        <w:rPr>
          <w:rFonts w:cs="Arial"/>
          <w:b/>
          <w:sz w:val="36"/>
          <w:szCs w:val="36"/>
        </w:rPr>
      </w:pPr>
    </w:p>
    <w:p w14:paraId="1C17F890" w14:textId="77777777" w:rsidR="00B9789D" w:rsidRDefault="00B9789D" w:rsidP="00B9789D">
      <w:pPr>
        <w:widowControl w:val="0"/>
        <w:autoSpaceDE w:val="0"/>
        <w:autoSpaceDN w:val="0"/>
        <w:adjustRightInd w:val="0"/>
        <w:snapToGrid w:val="0"/>
        <w:jc w:val="both"/>
        <w:rPr>
          <w:rFonts w:cs="Arial"/>
          <w:b/>
          <w:color w:val="000000"/>
        </w:rPr>
      </w:pPr>
      <w:r>
        <w:rPr>
          <w:rFonts w:cs="Arial"/>
          <w:b/>
          <w:color w:val="000000"/>
        </w:rPr>
        <w:lastRenderedPageBreak/>
        <w:t>2.</w:t>
      </w:r>
      <w:r w:rsidR="00407FCF">
        <w:rPr>
          <w:rFonts w:cs="Arial"/>
          <w:b/>
          <w:color w:val="000000"/>
        </w:rPr>
        <w:t xml:space="preserve"> ročník: celkem 33 hodin </w:t>
      </w:r>
    </w:p>
    <w:p w14:paraId="5EA76D93" w14:textId="77777777" w:rsidR="00B9789D" w:rsidRDefault="00B9789D" w:rsidP="00B9789D">
      <w:pPr>
        <w:widowControl w:val="0"/>
        <w:autoSpaceDE w:val="0"/>
        <w:autoSpaceDN w:val="0"/>
        <w:adjustRightInd w:val="0"/>
        <w:snapToGrid w:val="0"/>
        <w:jc w:val="both"/>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3761"/>
        <w:gridCol w:w="973"/>
      </w:tblGrid>
      <w:tr w:rsidR="00B9789D" w:rsidRPr="00407FCF" w14:paraId="505E9482" w14:textId="77777777" w:rsidTr="00407FCF">
        <w:tc>
          <w:tcPr>
            <w:tcW w:w="4757" w:type="dxa"/>
            <w:tcBorders>
              <w:top w:val="single" w:sz="4" w:space="0" w:color="auto"/>
              <w:left w:val="single" w:sz="4" w:space="0" w:color="auto"/>
              <w:bottom w:val="single" w:sz="4" w:space="0" w:color="auto"/>
              <w:right w:val="single" w:sz="4" w:space="0" w:color="auto"/>
            </w:tcBorders>
            <w:vAlign w:val="center"/>
            <w:hideMark/>
          </w:tcPr>
          <w:p w14:paraId="58238242" w14:textId="77777777" w:rsidR="00B9789D" w:rsidRPr="00407FCF" w:rsidRDefault="00B9789D" w:rsidP="00407FCF">
            <w:pPr>
              <w:widowControl w:val="0"/>
              <w:autoSpaceDE w:val="0"/>
              <w:autoSpaceDN w:val="0"/>
              <w:adjustRightInd w:val="0"/>
              <w:snapToGrid w:val="0"/>
              <w:jc w:val="both"/>
              <w:rPr>
                <w:rFonts w:cs="Arial"/>
                <w:b/>
              </w:rPr>
            </w:pPr>
            <w:r w:rsidRPr="00407FCF">
              <w:rPr>
                <w:rFonts w:cs="Arial"/>
                <w:b/>
                <w:color w:val="000000"/>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549005B" w14:textId="77777777" w:rsidR="00B9789D" w:rsidRPr="00407FCF" w:rsidRDefault="00B9789D" w:rsidP="00407FCF">
            <w:pPr>
              <w:widowControl w:val="0"/>
              <w:autoSpaceDE w:val="0"/>
              <w:autoSpaceDN w:val="0"/>
              <w:adjustRightInd w:val="0"/>
              <w:snapToGrid w:val="0"/>
              <w:jc w:val="both"/>
              <w:rPr>
                <w:rFonts w:cs="Arial"/>
                <w:b/>
              </w:rPr>
            </w:pPr>
            <w:r w:rsidRPr="00407FCF">
              <w:rPr>
                <w:rFonts w:cs="Arial"/>
                <w:b/>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9F8FDB" w14:textId="77777777" w:rsidR="00B9789D" w:rsidRPr="00407FCF" w:rsidRDefault="00B9789D" w:rsidP="00D436C1">
            <w:pPr>
              <w:jc w:val="both"/>
              <w:rPr>
                <w:rFonts w:cs="Arial"/>
                <w:b/>
              </w:rPr>
            </w:pPr>
            <w:r w:rsidRPr="00407FCF">
              <w:rPr>
                <w:rFonts w:cs="Arial"/>
                <w:b/>
              </w:rPr>
              <w:t>Počet hodin</w:t>
            </w:r>
          </w:p>
        </w:tc>
      </w:tr>
      <w:tr w:rsidR="00B9789D" w:rsidRPr="00407FCF" w14:paraId="02112BC5" w14:textId="77777777" w:rsidTr="00407FCF">
        <w:tc>
          <w:tcPr>
            <w:tcW w:w="4757" w:type="dxa"/>
            <w:tcBorders>
              <w:top w:val="single" w:sz="4" w:space="0" w:color="auto"/>
              <w:left w:val="single" w:sz="4" w:space="0" w:color="auto"/>
              <w:bottom w:val="single" w:sz="4" w:space="0" w:color="auto"/>
              <w:right w:val="single" w:sz="4" w:space="0" w:color="auto"/>
            </w:tcBorders>
            <w:hideMark/>
          </w:tcPr>
          <w:p w14:paraId="577411CC" w14:textId="77777777" w:rsidR="00B9789D" w:rsidRPr="00407FCF" w:rsidRDefault="00B9789D" w:rsidP="00407FCF">
            <w:pPr>
              <w:jc w:val="both"/>
              <w:rPr>
                <w:rFonts w:cs="Arial"/>
                <w:b/>
                <w:bCs/>
              </w:rPr>
            </w:pPr>
            <w:r w:rsidRPr="00407FCF">
              <w:rPr>
                <w:rFonts w:cs="Arial"/>
                <w:b/>
                <w:bCs/>
              </w:rPr>
              <w:t>Žák:</w:t>
            </w:r>
          </w:p>
          <w:p w14:paraId="1ADB9F65" w14:textId="77777777" w:rsidR="00B9789D" w:rsidRPr="00407FCF" w:rsidRDefault="00407FCF" w:rsidP="00407FCF">
            <w:pPr>
              <w:jc w:val="both"/>
              <w:rPr>
                <w:rFonts w:cs="Arial"/>
              </w:rPr>
            </w:pPr>
            <w:r>
              <w:rPr>
                <w:rFonts w:cs="Arial"/>
              </w:rPr>
              <w:t>- d</w:t>
            </w:r>
            <w:r w:rsidR="00B9789D" w:rsidRPr="00407FCF">
              <w:rPr>
                <w:rFonts w:cs="Arial"/>
              </w:rPr>
              <w:t>okáže vysvětlit a použít všechna probraná témata prvního ročníku v praxi</w:t>
            </w:r>
          </w:p>
        </w:tc>
        <w:tc>
          <w:tcPr>
            <w:tcW w:w="3997" w:type="dxa"/>
            <w:tcBorders>
              <w:top w:val="single" w:sz="4" w:space="0" w:color="auto"/>
              <w:left w:val="single" w:sz="4" w:space="0" w:color="auto"/>
              <w:bottom w:val="single" w:sz="4" w:space="0" w:color="auto"/>
              <w:right w:val="single" w:sz="4" w:space="0" w:color="auto"/>
            </w:tcBorders>
            <w:hideMark/>
          </w:tcPr>
          <w:p w14:paraId="767EA8D3" w14:textId="77777777" w:rsidR="00B9789D" w:rsidRPr="00407FCF" w:rsidRDefault="00407FCF" w:rsidP="00407FCF">
            <w:pPr>
              <w:jc w:val="both"/>
              <w:rPr>
                <w:rFonts w:cs="Arial"/>
                <w:b/>
                <w:bCs/>
              </w:rPr>
            </w:pPr>
            <w:r w:rsidRPr="00407FCF">
              <w:rPr>
                <w:rFonts w:cs="Arial"/>
                <w:b/>
                <w:bCs/>
              </w:rPr>
              <w:t xml:space="preserve">1. </w:t>
            </w:r>
            <w:r w:rsidR="00B9789D" w:rsidRPr="00407FCF">
              <w:rPr>
                <w:rFonts w:cs="Arial"/>
                <w:b/>
                <w:bCs/>
              </w:rPr>
              <w:t>Úvod do předmětu</w:t>
            </w:r>
          </w:p>
          <w:p w14:paraId="741F9D43" w14:textId="77777777" w:rsidR="00B9789D" w:rsidRPr="00407FCF" w:rsidRDefault="00407FCF" w:rsidP="00407FCF">
            <w:pPr>
              <w:jc w:val="both"/>
              <w:rPr>
                <w:rFonts w:cs="Arial"/>
              </w:rPr>
            </w:pPr>
            <w:r>
              <w:rPr>
                <w:rFonts w:cs="Arial"/>
              </w:rPr>
              <w:t>- o</w:t>
            </w:r>
            <w:r w:rsidR="00B9789D" w:rsidRPr="00407FCF">
              <w:rPr>
                <w:rFonts w:cs="Arial"/>
              </w:rPr>
              <w:t>pakování učiva 1. ročníku</w:t>
            </w:r>
          </w:p>
        </w:tc>
        <w:tc>
          <w:tcPr>
            <w:tcW w:w="992" w:type="dxa"/>
            <w:tcBorders>
              <w:top w:val="single" w:sz="4" w:space="0" w:color="auto"/>
              <w:left w:val="single" w:sz="4" w:space="0" w:color="auto"/>
              <w:bottom w:val="single" w:sz="4" w:space="0" w:color="auto"/>
              <w:right w:val="single" w:sz="4" w:space="0" w:color="auto"/>
            </w:tcBorders>
            <w:hideMark/>
          </w:tcPr>
          <w:p w14:paraId="7BE101DB" w14:textId="77777777" w:rsidR="00B9789D" w:rsidRPr="00407FCF" w:rsidRDefault="00B9789D" w:rsidP="003B0322">
            <w:pPr>
              <w:jc w:val="center"/>
              <w:rPr>
                <w:rFonts w:cs="Arial"/>
                <w:b/>
              </w:rPr>
            </w:pPr>
            <w:r w:rsidRPr="00407FCF">
              <w:rPr>
                <w:rFonts w:cs="Arial"/>
                <w:b/>
              </w:rPr>
              <w:t>3</w:t>
            </w:r>
          </w:p>
        </w:tc>
      </w:tr>
      <w:tr w:rsidR="00B9789D" w:rsidRPr="00407FCF" w14:paraId="054F5439" w14:textId="77777777" w:rsidTr="00407FCF">
        <w:tc>
          <w:tcPr>
            <w:tcW w:w="4757" w:type="dxa"/>
            <w:tcBorders>
              <w:top w:val="single" w:sz="4" w:space="0" w:color="auto"/>
              <w:left w:val="single" w:sz="4" w:space="0" w:color="auto"/>
              <w:bottom w:val="single" w:sz="4" w:space="0" w:color="auto"/>
              <w:right w:val="single" w:sz="4" w:space="0" w:color="auto"/>
            </w:tcBorders>
            <w:hideMark/>
          </w:tcPr>
          <w:p w14:paraId="67C8C5C2" w14:textId="77777777" w:rsidR="00B9789D" w:rsidRPr="00407FCF" w:rsidRDefault="00407FCF" w:rsidP="00407FCF">
            <w:pPr>
              <w:jc w:val="both"/>
              <w:rPr>
                <w:rFonts w:cs="Arial"/>
              </w:rPr>
            </w:pPr>
            <w:r>
              <w:rPr>
                <w:rFonts w:cs="Arial"/>
              </w:rPr>
              <w:t>- o</w:t>
            </w:r>
            <w:r w:rsidR="00B9789D" w:rsidRPr="00407FCF">
              <w:rPr>
                <w:rFonts w:cs="Arial"/>
              </w:rPr>
              <w:t xml:space="preserve">bjasní, do kterých společenských skupin sám </w:t>
            </w:r>
            <w:proofErr w:type="gramStart"/>
            <w:r w:rsidR="00B9789D" w:rsidRPr="00407FCF">
              <w:rPr>
                <w:rFonts w:cs="Arial"/>
              </w:rPr>
              <w:t>patří</w:t>
            </w:r>
            <w:proofErr w:type="gramEnd"/>
          </w:p>
          <w:p w14:paraId="1C578F3A" w14:textId="77777777" w:rsidR="00B9789D" w:rsidRPr="00407FCF" w:rsidRDefault="00407FCF" w:rsidP="00407FCF">
            <w:pPr>
              <w:jc w:val="both"/>
              <w:rPr>
                <w:rFonts w:cs="Arial"/>
              </w:rPr>
            </w:pPr>
            <w:r>
              <w:rPr>
                <w:rFonts w:cs="Arial"/>
              </w:rPr>
              <w:t>- v</w:t>
            </w:r>
            <w:r w:rsidR="00B9789D" w:rsidRPr="00407FCF">
              <w:rPr>
                <w:rFonts w:cs="Arial"/>
              </w:rPr>
              <w:t>hodně uplatňuje prostředky verbální i</w:t>
            </w:r>
            <w:r w:rsidR="002D6782">
              <w:rPr>
                <w:rFonts w:cs="Arial"/>
              </w:rPr>
              <w:t> </w:t>
            </w:r>
            <w:r w:rsidR="00B9789D" w:rsidRPr="00407FCF">
              <w:rPr>
                <w:rFonts w:cs="Arial"/>
              </w:rPr>
              <w:t>neverbální komunikace</w:t>
            </w:r>
          </w:p>
          <w:p w14:paraId="661E7631" w14:textId="77777777" w:rsidR="00B9789D" w:rsidRPr="00407FCF" w:rsidRDefault="00407FCF" w:rsidP="00407FCF">
            <w:pPr>
              <w:jc w:val="both"/>
              <w:rPr>
                <w:rFonts w:cs="Arial"/>
              </w:rPr>
            </w:pPr>
            <w:r>
              <w:rPr>
                <w:rFonts w:cs="Arial"/>
              </w:rPr>
              <w:t>- o</w:t>
            </w:r>
            <w:r w:rsidR="00B9789D" w:rsidRPr="00407FCF">
              <w:rPr>
                <w:rFonts w:cs="Arial"/>
              </w:rPr>
              <w:t>bjasní význam dodržování společenských pravidel</w:t>
            </w:r>
          </w:p>
          <w:p w14:paraId="39A912A3" w14:textId="77777777" w:rsidR="00B9789D" w:rsidRPr="00407FCF" w:rsidRDefault="00407FCF" w:rsidP="00407FCF">
            <w:pPr>
              <w:jc w:val="both"/>
              <w:rPr>
                <w:rFonts w:cs="Arial"/>
              </w:rPr>
            </w:pPr>
            <w:r>
              <w:rPr>
                <w:rFonts w:cs="Arial"/>
              </w:rPr>
              <w:t>- o</w:t>
            </w:r>
            <w:r w:rsidR="00B9789D" w:rsidRPr="00407FCF">
              <w:rPr>
                <w:rFonts w:cs="Arial"/>
              </w:rPr>
              <w:t>bjasní význam rodiny jako primární sociální skupiny</w:t>
            </w:r>
          </w:p>
          <w:p w14:paraId="263CD314" w14:textId="77777777" w:rsidR="00B9789D" w:rsidRPr="00407FCF" w:rsidRDefault="00407FCF" w:rsidP="00407FCF">
            <w:pPr>
              <w:jc w:val="both"/>
              <w:rPr>
                <w:rFonts w:cs="Arial"/>
                <w:lang w:val="pl-PL"/>
              </w:rPr>
            </w:pPr>
            <w:r>
              <w:rPr>
                <w:rFonts w:cs="Arial"/>
                <w:lang w:val="pl-PL"/>
              </w:rPr>
              <w:t>- d</w:t>
            </w:r>
            <w:r w:rsidR="00B9789D" w:rsidRPr="00407FCF">
              <w:rPr>
                <w:rFonts w:cs="Arial"/>
                <w:lang w:val="pl-PL"/>
              </w:rPr>
              <w:t>bá o kultivovaný projev při komunikaci</w:t>
            </w:r>
          </w:p>
          <w:p w14:paraId="067A7445" w14:textId="77777777" w:rsidR="00B9789D" w:rsidRPr="00407FCF" w:rsidRDefault="00407FCF" w:rsidP="00407FCF">
            <w:pPr>
              <w:jc w:val="both"/>
              <w:rPr>
                <w:rFonts w:cs="Arial"/>
              </w:rPr>
            </w:pPr>
            <w:r>
              <w:rPr>
                <w:rFonts w:cs="Arial"/>
              </w:rPr>
              <w:t>- r</w:t>
            </w:r>
            <w:r w:rsidR="00B9789D" w:rsidRPr="00407FCF">
              <w:rPr>
                <w:rFonts w:cs="Arial"/>
              </w:rPr>
              <w:t xml:space="preserve">ozpozná typ zákazníků a </w:t>
            </w:r>
            <w:proofErr w:type="gramStart"/>
            <w:r w:rsidR="00B9789D" w:rsidRPr="00407FCF">
              <w:rPr>
                <w:rFonts w:cs="Arial"/>
              </w:rPr>
              <w:t>ví</w:t>
            </w:r>
            <w:proofErr w:type="gramEnd"/>
            <w:r w:rsidR="00B9789D" w:rsidRPr="00407FCF">
              <w:rPr>
                <w:rFonts w:cs="Arial"/>
              </w:rPr>
              <w:t xml:space="preserve"> jak reagovat na projevy jejich chování, snaží se předcházet konfliktům, případně je vhodně řešit</w:t>
            </w:r>
          </w:p>
          <w:p w14:paraId="22CB31EB" w14:textId="77777777" w:rsidR="00B9789D" w:rsidRPr="00407FCF" w:rsidRDefault="00407FCF" w:rsidP="00407FCF">
            <w:pPr>
              <w:jc w:val="both"/>
              <w:rPr>
                <w:rFonts w:cs="Arial"/>
              </w:rPr>
            </w:pPr>
            <w:r>
              <w:rPr>
                <w:rFonts w:cs="Arial"/>
              </w:rPr>
              <w:t>- u</w:t>
            </w:r>
            <w:r w:rsidR="00B9789D" w:rsidRPr="00407FCF">
              <w:rPr>
                <w:rFonts w:cs="Arial"/>
              </w:rPr>
              <w:t>mí vhodně komunikovat a rozlišovat použití komunikace při řešení konfliktů</w:t>
            </w:r>
          </w:p>
          <w:p w14:paraId="6846B659" w14:textId="77777777" w:rsidR="00B9789D" w:rsidRPr="00407FCF" w:rsidRDefault="00407FCF" w:rsidP="00407FCF">
            <w:pPr>
              <w:jc w:val="both"/>
              <w:rPr>
                <w:rFonts w:cs="Arial"/>
              </w:rPr>
            </w:pPr>
            <w:r>
              <w:rPr>
                <w:rFonts w:cs="Arial"/>
              </w:rPr>
              <w:t>- c</w:t>
            </w:r>
            <w:r w:rsidR="00B9789D" w:rsidRPr="00407FCF">
              <w:rPr>
                <w:rFonts w:cs="Arial"/>
              </w:rPr>
              <w:t>hápe podstatu agrese</w:t>
            </w:r>
          </w:p>
          <w:p w14:paraId="7BCE5416" w14:textId="77777777" w:rsidR="00B9789D" w:rsidRPr="00407FCF" w:rsidRDefault="00407FCF" w:rsidP="00407FCF">
            <w:pPr>
              <w:jc w:val="both"/>
              <w:rPr>
                <w:rFonts w:cs="Arial"/>
              </w:rPr>
            </w:pPr>
            <w:r>
              <w:rPr>
                <w:rFonts w:cs="Arial"/>
              </w:rPr>
              <w:t>- r</w:t>
            </w:r>
            <w:r w:rsidR="00B9789D" w:rsidRPr="00407FCF">
              <w:rPr>
                <w:rFonts w:cs="Arial"/>
              </w:rPr>
              <w:t>ozumí vzniku sociálních konfliktů a umí je řešit</w:t>
            </w:r>
          </w:p>
        </w:tc>
        <w:tc>
          <w:tcPr>
            <w:tcW w:w="3997" w:type="dxa"/>
            <w:tcBorders>
              <w:top w:val="single" w:sz="4" w:space="0" w:color="auto"/>
              <w:left w:val="single" w:sz="4" w:space="0" w:color="auto"/>
              <w:bottom w:val="single" w:sz="4" w:space="0" w:color="auto"/>
              <w:right w:val="single" w:sz="4" w:space="0" w:color="auto"/>
            </w:tcBorders>
            <w:hideMark/>
          </w:tcPr>
          <w:p w14:paraId="357CD571" w14:textId="77777777" w:rsidR="00407FCF" w:rsidRDefault="00407FCF" w:rsidP="00407FCF">
            <w:pPr>
              <w:jc w:val="both"/>
              <w:rPr>
                <w:rFonts w:cs="Arial"/>
                <w:b/>
                <w:bCs/>
              </w:rPr>
            </w:pPr>
            <w:r w:rsidRPr="00407FCF">
              <w:rPr>
                <w:rFonts w:cs="Arial"/>
                <w:b/>
                <w:bCs/>
              </w:rPr>
              <w:t xml:space="preserve">2. </w:t>
            </w:r>
            <w:r w:rsidR="00B9789D" w:rsidRPr="00407FCF">
              <w:rPr>
                <w:rFonts w:cs="Arial"/>
                <w:b/>
                <w:bCs/>
              </w:rPr>
              <w:t>Sociální psychologie</w:t>
            </w:r>
          </w:p>
          <w:p w14:paraId="111516DC" w14:textId="77777777" w:rsidR="00B9789D" w:rsidRPr="00407FCF" w:rsidRDefault="00407FCF" w:rsidP="00407FCF">
            <w:pPr>
              <w:jc w:val="both"/>
              <w:rPr>
                <w:rFonts w:cs="Arial"/>
                <w:b/>
                <w:bCs/>
              </w:rPr>
            </w:pPr>
            <w:r>
              <w:rPr>
                <w:rFonts w:cs="Arial"/>
              </w:rPr>
              <w:t>- p</w:t>
            </w:r>
            <w:r w:rsidR="00B9789D" w:rsidRPr="00407FCF">
              <w:rPr>
                <w:rFonts w:cs="Arial"/>
              </w:rPr>
              <w:t>ředmět a význam sociální psychologie</w:t>
            </w:r>
          </w:p>
          <w:p w14:paraId="711AC259" w14:textId="77777777" w:rsidR="00B9789D" w:rsidRPr="00407FCF" w:rsidRDefault="00407FCF" w:rsidP="00407FCF">
            <w:pPr>
              <w:jc w:val="both"/>
              <w:rPr>
                <w:rFonts w:cs="Arial"/>
              </w:rPr>
            </w:pPr>
            <w:r>
              <w:rPr>
                <w:rFonts w:cs="Arial"/>
              </w:rPr>
              <w:t>- s</w:t>
            </w:r>
            <w:r w:rsidR="00B9789D" w:rsidRPr="00407FCF">
              <w:rPr>
                <w:rFonts w:cs="Arial"/>
              </w:rPr>
              <w:t>ocializace, vliv společnosti na psychiku</w:t>
            </w:r>
          </w:p>
          <w:p w14:paraId="2A9EB4AA" w14:textId="77777777" w:rsidR="00B9789D" w:rsidRPr="00407FCF" w:rsidRDefault="00407FCF" w:rsidP="00407FCF">
            <w:pPr>
              <w:jc w:val="both"/>
              <w:rPr>
                <w:rFonts w:cs="Arial"/>
              </w:rPr>
            </w:pPr>
            <w:r>
              <w:rPr>
                <w:rFonts w:cs="Arial"/>
              </w:rPr>
              <w:t>- s</w:t>
            </w:r>
            <w:r w:rsidR="00B9789D" w:rsidRPr="00407FCF">
              <w:rPr>
                <w:rFonts w:cs="Arial"/>
              </w:rPr>
              <w:t>ociální interakce</w:t>
            </w:r>
          </w:p>
          <w:p w14:paraId="258599A1" w14:textId="77777777" w:rsidR="00B9789D" w:rsidRPr="00407FCF" w:rsidRDefault="00407FCF" w:rsidP="00407FCF">
            <w:pPr>
              <w:jc w:val="both"/>
              <w:rPr>
                <w:rFonts w:cs="Arial"/>
              </w:rPr>
            </w:pPr>
            <w:r>
              <w:rPr>
                <w:rFonts w:cs="Arial"/>
              </w:rPr>
              <w:t>- s</w:t>
            </w:r>
            <w:r w:rsidR="00B9789D" w:rsidRPr="00407FCF">
              <w:rPr>
                <w:rFonts w:cs="Arial"/>
              </w:rPr>
              <w:t>polečenské normy</w:t>
            </w:r>
          </w:p>
          <w:p w14:paraId="11636DFD" w14:textId="77777777" w:rsidR="00B9789D" w:rsidRPr="00407FCF" w:rsidRDefault="00407FCF" w:rsidP="00407FCF">
            <w:pPr>
              <w:jc w:val="both"/>
              <w:rPr>
                <w:rFonts w:cs="Arial"/>
              </w:rPr>
            </w:pPr>
            <w:r>
              <w:rPr>
                <w:rFonts w:cs="Arial"/>
              </w:rPr>
              <w:t>- s</w:t>
            </w:r>
            <w:r w:rsidR="00B9789D" w:rsidRPr="00407FCF">
              <w:rPr>
                <w:rFonts w:cs="Arial"/>
              </w:rPr>
              <w:t>ociální skupiny</w:t>
            </w:r>
          </w:p>
          <w:p w14:paraId="2E7F34BD" w14:textId="77777777" w:rsidR="00B9789D" w:rsidRPr="00407FCF" w:rsidRDefault="002D6782" w:rsidP="002D6782">
            <w:pPr>
              <w:jc w:val="both"/>
              <w:rPr>
                <w:rFonts w:cs="Arial"/>
              </w:rPr>
            </w:pPr>
            <w:r>
              <w:rPr>
                <w:rFonts w:cs="Arial"/>
              </w:rPr>
              <w:t>- s</w:t>
            </w:r>
            <w:r w:rsidR="00B9789D" w:rsidRPr="00407FCF">
              <w:rPr>
                <w:rFonts w:cs="Arial"/>
              </w:rPr>
              <w:t>tatus role</w:t>
            </w:r>
          </w:p>
          <w:p w14:paraId="6117087B" w14:textId="77777777" w:rsidR="00B9789D" w:rsidRPr="00407FCF" w:rsidRDefault="002D6782" w:rsidP="002D6782">
            <w:pPr>
              <w:jc w:val="both"/>
              <w:rPr>
                <w:rFonts w:cs="Arial"/>
              </w:rPr>
            </w:pPr>
            <w:r>
              <w:rPr>
                <w:rFonts w:cs="Arial"/>
              </w:rPr>
              <w:t>- s</w:t>
            </w:r>
            <w:r w:rsidR="00B9789D" w:rsidRPr="00407FCF">
              <w:rPr>
                <w:rFonts w:cs="Arial"/>
              </w:rPr>
              <w:t>ociální komunikace</w:t>
            </w:r>
          </w:p>
          <w:p w14:paraId="4BAD3E02" w14:textId="77777777" w:rsidR="00B9789D" w:rsidRPr="00407FCF" w:rsidRDefault="002D6782" w:rsidP="002D6782">
            <w:pPr>
              <w:jc w:val="both"/>
              <w:rPr>
                <w:rFonts w:cs="Arial"/>
              </w:rPr>
            </w:pPr>
            <w:r>
              <w:rPr>
                <w:rFonts w:cs="Arial"/>
              </w:rPr>
              <w:t>- m</w:t>
            </w:r>
            <w:r w:rsidR="00B9789D" w:rsidRPr="00407FCF">
              <w:rPr>
                <w:rFonts w:cs="Arial"/>
              </w:rPr>
              <w:t>ezilidské vztahy</w:t>
            </w:r>
          </w:p>
          <w:p w14:paraId="5030BF12" w14:textId="77777777" w:rsidR="00B9789D" w:rsidRPr="00407FCF" w:rsidRDefault="002D6782" w:rsidP="002D6782">
            <w:pPr>
              <w:jc w:val="both"/>
              <w:rPr>
                <w:rFonts w:cs="Arial"/>
              </w:rPr>
            </w:pPr>
            <w:r>
              <w:rPr>
                <w:rFonts w:cs="Arial"/>
              </w:rPr>
              <w:t>- a</w:t>
            </w:r>
            <w:r w:rsidR="00B9789D" w:rsidRPr="00407FCF">
              <w:rPr>
                <w:rFonts w:cs="Arial"/>
              </w:rPr>
              <w:t>grese</w:t>
            </w:r>
          </w:p>
          <w:p w14:paraId="791F0867" w14:textId="77777777" w:rsidR="00B9789D" w:rsidRPr="00407FCF" w:rsidRDefault="002D6782" w:rsidP="002D6782">
            <w:pPr>
              <w:jc w:val="both"/>
              <w:rPr>
                <w:rFonts w:cs="Arial"/>
              </w:rPr>
            </w:pPr>
            <w:r>
              <w:rPr>
                <w:rFonts w:cs="Arial"/>
              </w:rPr>
              <w:t>- so</w:t>
            </w:r>
            <w:r w:rsidR="00B9789D" w:rsidRPr="00407FCF">
              <w:rPr>
                <w:rFonts w:cs="Arial"/>
              </w:rPr>
              <w:t>ciální konflikty</w:t>
            </w:r>
          </w:p>
          <w:p w14:paraId="369242B7" w14:textId="77777777" w:rsidR="00B9789D" w:rsidRPr="00407FCF" w:rsidRDefault="00B9789D" w:rsidP="00407FCF">
            <w:pPr>
              <w:ind w:left="720"/>
              <w:jc w:val="both"/>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4164484" w14:textId="77777777" w:rsidR="00B9789D" w:rsidRPr="00407FCF" w:rsidRDefault="00B9789D" w:rsidP="003B0322">
            <w:pPr>
              <w:jc w:val="center"/>
              <w:rPr>
                <w:rFonts w:cs="Arial"/>
                <w:b/>
              </w:rPr>
            </w:pPr>
            <w:r w:rsidRPr="00407FCF">
              <w:rPr>
                <w:rFonts w:cs="Arial"/>
                <w:b/>
              </w:rPr>
              <w:t>15</w:t>
            </w:r>
          </w:p>
        </w:tc>
      </w:tr>
      <w:tr w:rsidR="00B9789D" w:rsidRPr="00407FCF" w14:paraId="4ED0A573" w14:textId="77777777" w:rsidTr="00407FCF">
        <w:tc>
          <w:tcPr>
            <w:tcW w:w="4757" w:type="dxa"/>
            <w:tcBorders>
              <w:top w:val="single" w:sz="4" w:space="0" w:color="auto"/>
              <w:left w:val="single" w:sz="4" w:space="0" w:color="auto"/>
              <w:bottom w:val="single" w:sz="4" w:space="0" w:color="auto"/>
              <w:right w:val="single" w:sz="4" w:space="0" w:color="auto"/>
            </w:tcBorders>
          </w:tcPr>
          <w:p w14:paraId="4F5EC122" w14:textId="77777777" w:rsidR="00B9789D" w:rsidRPr="00407FCF" w:rsidRDefault="002D6782" w:rsidP="002D6782">
            <w:pPr>
              <w:jc w:val="both"/>
              <w:rPr>
                <w:rFonts w:cs="Arial"/>
              </w:rPr>
            </w:pPr>
            <w:r>
              <w:rPr>
                <w:rFonts w:cs="Arial"/>
              </w:rPr>
              <w:t>- d</w:t>
            </w:r>
            <w:r w:rsidR="00B9789D" w:rsidRPr="00407FCF">
              <w:rPr>
                <w:rFonts w:cs="Arial"/>
              </w:rPr>
              <w:t>okáže uplatnit psychologii práce</w:t>
            </w:r>
          </w:p>
          <w:p w14:paraId="01241890" w14:textId="77777777" w:rsidR="00B9789D" w:rsidRPr="00407FCF" w:rsidRDefault="002D6782" w:rsidP="002D6782">
            <w:pPr>
              <w:jc w:val="both"/>
              <w:rPr>
                <w:rFonts w:cs="Arial"/>
              </w:rPr>
            </w:pPr>
            <w:r>
              <w:rPr>
                <w:rFonts w:cs="Arial"/>
              </w:rPr>
              <w:t>- a</w:t>
            </w:r>
            <w:r w:rsidR="00B9789D" w:rsidRPr="00407FCF">
              <w:rPr>
                <w:rFonts w:cs="Arial"/>
              </w:rPr>
              <w:t>plikuje získané vědomosti</w:t>
            </w:r>
            <w:r>
              <w:rPr>
                <w:rFonts w:cs="Arial"/>
              </w:rPr>
              <w:t xml:space="preserve"> </w:t>
            </w:r>
            <w:r w:rsidR="00B9789D" w:rsidRPr="00407FCF">
              <w:rPr>
                <w:rFonts w:cs="Arial"/>
              </w:rPr>
              <w:t>do praktických činností</w:t>
            </w:r>
          </w:p>
          <w:p w14:paraId="60CEEC4E" w14:textId="77777777" w:rsidR="00B9789D" w:rsidRPr="00407FCF" w:rsidRDefault="002D6782" w:rsidP="002D6782">
            <w:pPr>
              <w:jc w:val="both"/>
              <w:rPr>
                <w:rFonts w:cs="Arial"/>
                <w:lang w:val="pl-PL"/>
              </w:rPr>
            </w:pPr>
            <w:r>
              <w:rPr>
                <w:rFonts w:cs="Arial"/>
                <w:lang w:val="pl-PL"/>
              </w:rPr>
              <w:t>- d</w:t>
            </w:r>
            <w:r w:rsidR="00B9789D" w:rsidRPr="00407FCF">
              <w:rPr>
                <w:rFonts w:cs="Arial"/>
                <w:lang w:val="pl-PL"/>
              </w:rPr>
              <w:t>okáže se zařadit do pracovní skupiny</w:t>
            </w:r>
          </w:p>
          <w:p w14:paraId="7D4C5BAD" w14:textId="77777777" w:rsidR="00B9789D" w:rsidRPr="00407FCF" w:rsidRDefault="002D6782" w:rsidP="002D6782">
            <w:pPr>
              <w:jc w:val="both"/>
              <w:rPr>
                <w:rFonts w:cs="Arial"/>
              </w:rPr>
            </w:pPr>
            <w:r>
              <w:rPr>
                <w:rFonts w:cs="Arial"/>
              </w:rPr>
              <w:t>- u</w:t>
            </w:r>
            <w:r w:rsidR="00B9789D" w:rsidRPr="00407FCF">
              <w:rPr>
                <w:rFonts w:cs="Arial"/>
              </w:rPr>
              <w:t>mí komunikovat v pracovní skupině</w:t>
            </w:r>
          </w:p>
          <w:p w14:paraId="7566045D" w14:textId="77777777" w:rsidR="00B9789D" w:rsidRPr="00407FCF" w:rsidRDefault="00B9789D" w:rsidP="00407FCF">
            <w:pPr>
              <w:ind w:left="720"/>
              <w:jc w:val="both"/>
              <w:rPr>
                <w:rFonts w:cs="Arial"/>
              </w:rPr>
            </w:pPr>
          </w:p>
        </w:tc>
        <w:tc>
          <w:tcPr>
            <w:tcW w:w="3997" w:type="dxa"/>
            <w:tcBorders>
              <w:top w:val="single" w:sz="4" w:space="0" w:color="auto"/>
              <w:left w:val="single" w:sz="4" w:space="0" w:color="auto"/>
              <w:bottom w:val="single" w:sz="4" w:space="0" w:color="auto"/>
              <w:right w:val="single" w:sz="4" w:space="0" w:color="auto"/>
            </w:tcBorders>
            <w:hideMark/>
          </w:tcPr>
          <w:p w14:paraId="65C26230" w14:textId="77777777" w:rsidR="00B9789D" w:rsidRPr="00407FCF" w:rsidRDefault="00407FCF" w:rsidP="00407FCF">
            <w:pPr>
              <w:jc w:val="both"/>
              <w:rPr>
                <w:rFonts w:cs="Arial"/>
                <w:b/>
                <w:bCs/>
              </w:rPr>
            </w:pPr>
            <w:r w:rsidRPr="00407FCF">
              <w:rPr>
                <w:rFonts w:cs="Arial"/>
                <w:b/>
                <w:bCs/>
              </w:rPr>
              <w:t xml:space="preserve">3. </w:t>
            </w:r>
            <w:r w:rsidR="00B9789D" w:rsidRPr="00407FCF">
              <w:rPr>
                <w:rFonts w:cs="Arial"/>
                <w:b/>
                <w:bCs/>
              </w:rPr>
              <w:t>Psychologie práce</w:t>
            </w:r>
          </w:p>
          <w:p w14:paraId="6D3DB5C2" w14:textId="77777777" w:rsidR="00B9789D" w:rsidRPr="00407FCF" w:rsidRDefault="002D6782" w:rsidP="002D6782">
            <w:pPr>
              <w:jc w:val="both"/>
              <w:rPr>
                <w:rFonts w:cs="Arial"/>
                <w:lang w:val="pl-PL"/>
              </w:rPr>
            </w:pPr>
            <w:r>
              <w:rPr>
                <w:rFonts w:cs="Arial"/>
                <w:lang w:val="pl-PL"/>
              </w:rPr>
              <w:t>- u</w:t>
            </w:r>
            <w:r w:rsidR="00B9789D" w:rsidRPr="00407FCF">
              <w:rPr>
                <w:rFonts w:cs="Arial"/>
                <w:lang w:val="pl-PL"/>
              </w:rPr>
              <w:t>platnění psychologie práce v</w:t>
            </w:r>
            <w:r>
              <w:rPr>
                <w:rFonts w:cs="Arial"/>
                <w:lang w:val="pl-PL"/>
              </w:rPr>
              <w:t> </w:t>
            </w:r>
            <w:r w:rsidR="00B9789D" w:rsidRPr="00407FCF">
              <w:rPr>
                <w:rFonts w:cs="Arial"/>
                <w:lang w:val="pl-PL"/>
              </w:rPr>
              <w:t>obchodní praxi</w:t>
            </w:r>
          </w:p>
          <w:p w14:paraId="7372CA03" w14:textId="77777777" w:rsidR="00B9789D" w:rsidRPr="00407FCF" w:rsidRDefault="002D6782" w:rsidP="002D6782">
            <w:pPr>
              <w:jc w:val="both"/>
              <w:rPr>
                <w:rFonts w:cs="Arial"/>
                <w:lang w:val="pl-PL"/>
              </w:rPr>
            </w:pPr>
            <w:r>
              <w:rPr>
                <w:rFonts w:cs="Arial"/>
                <w:lang w:val="pl-PL"/>
              </w:rPr>
              <w:t>- k</w:t>
            </w:r>
            <w:r w:rsidR="00B9789D" w:rsidRPr="00407FCF">
              <w:rPr>
                <w:rFonts w:cs="Arial"/>
                <w:lang w:val="pl-PL"/>
              </w:rPr>
              <w:t>ultura práce a pracovní prostředí</w:t>
            </w:r>
          </w:p>
          <w:p w14:paraId="15BCBCB8" w14:textId="77777777" w:rsidR="00B9789D" w:rsidRPr="00407FCF" w:rsidRDefault="002D6782" w:rsidP="002D6782">
            <w:pPr>
              <w:jc w:val="both"/>
              <w:rPr>
                <w:rFonts w:cs="Arial"/>
                <w:lang w:val="pl-PL"/>
              </w:rPr>
            </w:pPr>
            <w:r>
              <w:rPr>
                <w:rFonts w:cs="Arial"/>
                <w:lang w:val="pl-PL"/>
              </w:rPr>
              <w:t>- v</w:t>
            </w:r>
            <w:r w:rsidR="00B9789D" w:rsidRPr="00407FCF">
              <w:rPr>
                <w:rFonts w:cs="Arial"/>
                <w:lang w:val="pl-PL"/>
              </w:rPr>
              <w:t>ýznam společenského prostředí</w:t>
            </w:r>
          </w:p>
          <w:p w14:paraId="04A09A6A" w14:textId="77777777" w:rsidR="00B9789D" w:rsidRPr="00407FCF" w:rsidRDefault="002D6782" w:rsidP="002D6782">
            <w:pPr>
              <w:jc w:val="both"/>
              <w:rPr>
                <w:rFonts w:cs="Arial"/>
              </w:rPr>
            </w:pPr>
            <w:r>
              <w:rPr>
                <w:rFonts w:cs="Arial"/>
              </w:rPr>
              <w:t>- v</w:t>
            </w:r>
            <w:r w:rsidR="00B9789D" w:rsidRPr="00407FCF">
              <w:rPr>
                <w:rFonts w:cs="Arial"/>
              </w:rPr>
              <w:t>ztah lidí k práci</w:t>
            </w:r>
          </w:p>
        </w:tc>
        <w:tc>
          <w:tcPr>
            <w:tcW w:w="992" w:type="dxa"/>
            <w:tcBorders>
              <w:top w:val="single" w:sz="4" w:space="0" w:color="auto"/>
              <w:left w:val="single" w:sz="4" w:space="0" w:color="auto"/>
              <w:bottom w:val="single" w:sz="4" w:space="0" w:color="auto"/>
              <w:right w:val="single" w:sz="4" w:space="0" w:color="auto"/>
            </w:tcBorders>
            <w:hideMark/>
          </w:tcPr>
          <w:p w14:paraId="2050977F" w14:textId="77777777" w:rsidR="00B9789D" w:rsidRPr="00407FCF" w:rsidRDefault="00B9789D" w:rsidP="003B0322">
            <w:pPr>
              <w:jc w:val="center"/>
              <w:rPr>
                <w:rFonts w:cs="Arial"/>
                <w:b/>
              </w:rPr>
            </w:pPr>
            <w:r w:rsidRPr="00407FCF">
              <w:rPr>
                <w:rFonts w:cs="Arial"/>
                <w:b/>
              </w:rPr>
              <w:t>15</w:t>
            </w:r>
          </w:p>
        </w:tc>
      </w:tr>
    </w:tbl>
    <w:p w14:paraId="3567FD1A" w14:textId="77777777" w:rsidR="00B9789D" w:rsidRDefault="00B9789D" w:rsidP="00B9789D">
      <w:pPr>
        <w:jc w:val="both"/>
        <w:rPr>
          <w:rFonts w:cs="Arial"/>
          <w:b/>
          <w:sz w:val="36"/>
          <w:szCs w:val="36"/>
        </w:rPr>
      </w:pPr>
    </w:p>
    <w:p w14:paraId="6257DCD0" w14:textId="77777777" w:rsidR="00B9789D" w:rsidRDefault="00B9789D" w:rsidP="002D6782">
      <w:pPr>
        <w:widowControl w:val="0"/>
        <w:autoSpaceDE w:val="0"/>
        <w:autoSpaceDN w:val="0"/>
        <w:adjustRightInd w:val="0"/>
        <w:snapToGrid w:val="0"/>
        <w:jc w:val="both"/>
        <w:rPr>
          <w:rFonts w:cs="Arial"/>
          <w:b/>
          <w:color w:val="000000"/>
        </w:rPr>
      </w:pPr>
      <w:r>
        <w:rPr>
          <w:rFonts w:cs="Arial"/>
          <w:b/>
          <w:color w:val="000000"/>
        </w:rPr>
        <w:t xml:space="preserve">3. </w:t>
      </w:r>
      <w:r w:rsidR="002D6782">
        <w:rPr>
          <w:rFonts w:cs="Arial"/>
          <w:b/>
          <w:color w:val="000000"/>
        </w:rPr>
        <w:t>ročník: celkem 33 hodin</w:t>
      </w:r>
    </w:p>
    <w:p w14:paraId="5FBF0315" w14:textId="77777777" w:rsidR="002D6782" w:rsidRPr="002D6782" w:rsidRDefault="002D6782" w:rsidP="002D6782">
      <w:pPr>
        <w:widowControl w:val="0"/>
        <w:autoSpaceDE w:val="0"/>
        <w:autoSpaceDN w:val="0"/>
        <w:adjustRightInd w:val="0"/>
        <w:snapToGrid w:val="0"/>
        <w:jc w:val="both"/>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3750"/>
        <w:gridCol w:w="973"/>
      </w:tblGrid>
      <w:tr w:rsidR="00B9789D" w:rsidRPr="002D6782" w14:paraId="42FE5FDF" w14:textId="77777777" w:rsidTr="001F2FB9">
        <w:tc>
          <w:tcPr>
            <w:tcW w:w="4757" w:type="dxa"/>
            <w:tcBorders>
              <w:top w:val="single" w:sz="4" w:space="0" w:color="auto"/>
              <w:left w:val="single" w:sz="4" w:space="0" w:color="auto"/>
              <w:bottom w:val="single" w:sz="4" w:space="0" w:color="auto"/>
              <w:right w:val="single" w:sz="4" w:space="0" w:color="auto"/>
            </w:tcBorders>
            <w:hideMark/>
          </w:tcPr>
          <w:p w14:paraId="3DE62F92" w14:textId="77777777" w:rsidR="00B9789D" w:rsidRPr="002D6782" w:rsidRDefault="00B9789D" w:rsidP="002D6782">
            <w:pPr>
              <w:widowControl w:val="0"/>
              <w:autoSpaceDE w:val="0"/>
              <w:autoSpaceDN w:val="0"/>
              <w:adjustRightInd w:val="0"/>
              <w:snapToGrid w:val="0"/>
              <w:jc w:val="both"/>
              <w:rPr>
                <w:rFonts w:cs="Arial"/>
                <w:b/>
              </w:rPr>
            </w:pPr>
            <w:r w:rsidRPr="002D6782">
              <w:rPr>
                <w:rFonts w:cs="Arial"/>
                <w:b/>
                <w:color w:val="000000"/>
              </w:rPr>
              <w:t>Výsledky vzdělávání</w:t>
            </w:r>
          </w:p>
        </w:tc>
        <w:tc>
          <w:tcPr>
            <w:tcW w:w="3997" w:type="dxa"/>
            <w:tcBorders>
              <w:top w:val="single" w:sz="4" w:space="0" w:color="auto"/>
              <w:left w:val="single" w:sz="4" w:space="0" w:color="auto"/>
              <w:bottom w:val="single" w:sz="4" w:space="0" w:color="auto"/>
              <w:right w:val="single" w:sz="4" w:space="0" w:color="auto"/>
            </w:tcBorders>
            <w:hideMark/>
          </w:tcPr>
          <w:p w14:paraId="42BBBFF1" w14:textId="77777777" w:rsidR="00B9789D" w:rsidRPr="002D6782" w:rsidRDefault="00B9789D" w:rsidP="00D436C1">
            <w:pPr>
              <w:widowControl w:val="0"/>
              <w:autoSpaceDE w:val="0"/>
              <w:autoSpaceDN w:val="0"/>
              <w:adjustRightInd w:val="0"/>
              <w:snapToGrid w:val="0"/>
              <w:jc w:val="both"/>
              <w:rPr>
                <w:rFonts w:cs="Arial"/>
                <w:b/>
              </w:rPr>
            </w:pPr>
            <w:r w:rsidRPr="002D6782">
              <w:rPr>
                <w:rFonts w:cs="Arial"/>
                <w:b/>
                <w:color w:val="000000"/>
              </w:rPr>
              <w:t>Číslo tématu a téma</w:t>
            </w:r>
          </w:p>
        </w:tc>
        <w:tc>
          <w:tcPr>
            <w:tcW w:w="992" w:type="dxa"/>
            <w:tcBorders>
              <w:top w:val="single" w:sz="4" w:space="0" w:color="auto"/>
              <w:left w:val="single" w:sz="4" w:space="0" w:color="auto"/>
              <w:bottom w:val="single" w:sz="4" w:space="0" w:color="auto"/>
              <w:right w:val="single" w:sz="4" w:space="0" w:color="auto"/>
            </w:tcBorders>
            <w:hideMark/>
          </w:tcPr>
          <w:p w14:paraId="37BF5A77" w14:textId="77777777" w:rsidR="00B9789D" w:rsidRPr="002D6782" w:rsidRDefault="00B9789D" w:rsidP="002D6782">
            <w:pPr>
              <w:jc w:val="center"/>
              <w:rPr>
                <w:rFonts w:cs="Arial"/>
                <w:b/>
              </w:rPr>
            </w:pPr>
            <w:r w:rsidRPr="002D6782">
              <w:rPr>
                <w:rFonts w:cs="Arial"/>
                <w:b/>
              </w:rPr>
              <w:t>Počet hodin</w:t>
            </w:r>
          </w:p>
        </w:tc>
      </w:tr>
      <w:tr w:rsidR="00B9789D" w:rsidRPr="002D6782" w14:paraId="7A972087" w14:textId="77777777" w:rsidTr="001F2FB9">
        <w:tc>
          <w:tcPr>
            <w:tcW w:w="4757" w:type="dxa"/>
            <w:tcBorders>
              <w:top w:val="single" w:sz="4" w:space="0" w:color="auto"/>
              <w:left w:val="single" w:sz="4" w:space="0" w:color="auto"/>
              <w:bottom w:val="single" w:sz="4" w:space="0" w:color="auto"/>
              <w:right w:val="single" w:sz="4" w:space="0" w:color="auto"/>
            </w:tcBorders>
            <w:hideMark/>
          </w:tcPr>
          <w:p w14:paraId="33B0C348" w14:textId="77777777" w:rsidR="00B9789D" w:rsidRPr="002D6782" w:rsidRDefault="00B9789D" w:rsidP="002D6782">
            <w:pPr>
              <w:jc w:val="both"/>
              <w:rPr>
                <w:rFonts w:cs="Arial"/>
                <w:b/>
                <w:bCs/>
              </w:rPr>
            </w:pPr>
            <w:r w:rsidRPr="002D6782">
              <w:rPr>
                <w:rFonts w:cs="Arial"/>
                <w:b/>
                <w:bCs/>
              </w:rPr>
              <w:t>Žák:</w:t>
            </w:r>
          </w:p>
          <w:p w14:paraId="1F406FC2" w14:textId="77777777" w:rsidR="00B9789D" w:rsidRPr="002D6782" w:rsidRDefault="002D6782" w:rsidP="002D6782">
            <w:pPr>
              <w:jc w:val="both"/>
              <w:rPr>
                <w:rFonts w:cs="Arial"/>
              </w:rPr>
            </w:pPr>
            <w:r>
              <w:rPr>
                <w:rFonts w:cs="Arial"/>
              </w:rPr>
              <w:t>- d</w:t>
            </w:r>
            <w:r w:rsidR="00B9789D" w:rsidRPr="002D6782">
              <w:rPr>
                <w:rFonts w:cs="Arial"/>
              </w:rPr>
              <w:t>okáže vysvětlit a použít všechna probíraná témata 2. ročníku v praxi</w:t>
            </w:r>
          </w:p>
        </w:tc>
        <w:tc>
          <w:tcPr>
            <w:tcW w:w="3997" w:type="dxa"/>
            <w:tcBorders>
              <w:top w:val="single" w:sz="4" w:space="0" w:color="auto"/>
              <w:left w:val="single" w:sz="4" w:space="0" w:color="auto"/>
              <w:bottom w:val="single" w:sz="4" w:space="0" w:color="auto"/>
              <w:right w:val="single" w:sz="4" w:space="0" w:color="auto"/>
            </w:tcBorders>
            <w:hideMark/>
          </w:tcPr>
          <w:p w14:paraId="060C2DB6" w14:textId="77777777" w:rsidR="00B9789D" w:rsidRPr="002D6782" w:rsidRDefault="002D6782" w:rsidP="002D6782">
            <w:pPr>
              <w:jc w:val="both"/>
              <w:rPr>
                <w:rFonts w:cs="Arial"/>
                <w:b/>
              </w:rPr>
            </w:pPr>
            <w:r>
              <w:rPr>
                <w:rFonts w:cs="Arial"/>
                <w:b/>
              </w:rPr>
              <w:t xml:space="preserve">1. </w:t>
            </w:r>
            <w:r w:rsidR="00B9789D" w:rsidRPr="002D6782">
              <w:rPr>
                <w:rFonts w:cs="Arial"/>
                <w:b/>
              </w:rPr>
              <w:t>Úvod do předmětu</w:t>
            </w:r>
          </w:p>
          <w:p w14:paraId="1C42567E" w14:textId="77777777" w:rsidR="00B9789D" w:rsidRPr="002D6782" w:rsidRDefault="002D6782" w:rsidP="002D6782">
            <w:pPr>
              <w:jc w:val="both"/>
              <w:rPr>
                <w:rFonts w:cs="Arial"/>
                <w:b/>
              </w:rPr>
            </w:pPr>
            <w:r>
              <w:rPr>
                <w:rFonts w:cs="Arial"/>
                <w:b/>
              </w:rPr>
              <w:t xml:space="preserve">- </w:t>
            </w:r>
            <w:r w:rsidRPr="002D6782">
              <w:rPr>
                <w:rFonts w:cs="Arial"/>
                <w:bCs/>
              </w:rPr>
              <w:t>o</w:t>
            </w:r>
            <w:r w:rsidR="00B9789D" w:rsidRPr="002D6782">
              <w:rPr>
                <w:rFonts w:cs="Arial"/>
                <w:bCs/>
              </w:rPr>
              <w:t xml:space="preserve">pakování učiva 2. </w:t>
            </w:r>
            <w:r w:rsidRPr="002D6782">
              <w:rPr>
                <w:rFonts w:cs="Arial"/>
                <w:bCs/>
              </w:rPr>
              <w:t>r</w:t>
            </w:r>
            <w:r w:rsidR="00B9789D" w:rsidRPr="002D6782">
              <w:rPr>
                <w:rFonts w:cs="Arial"/>
                <w:bCs/>
              </w:rPr>
              <w:t>očníku</w:t>
            </w:r>
            <w:r w:rsidR="00B9789D" w:rsidRPr="002D6782">
              <w:rPr>
                <w:rFonts w:cs="Arial"/>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7FCDC2B" w14:textId="77777777" w:rsidR="00B9789D" w:rsidRPr="002D6782" w:rsidRDefault="00B9789D" w:rsidP="002D6782">
            <w:pPr>
              <w:jc w:val="center"/>
              <w:rPr>
                <w:rFonts w:cs="Arial"/>
                <w:b/>
              </w:rPr>
            </w:pPr>
            <w:r w:rsidRPr="002D6782">
              <w:rPr>
                <w:rFonts w:cs="Arial"/>
                <w:b/>
              </w:rPr>
              <w:t>3</w:t>
            </w:r>
          </w:p>
        </w:tc>
      </w:tr>
      <w:tr w:rsidR="00B9789D" w:rsidRPr="002D6782" w14:paraId="43B17F7E" w14:textId="77777777" w:rsidTr="001F2FB9">
        <w:tc>
          <w:tcPr>
            <w:tcW w:w="4757" w:type="dxa"/>
            <w:tcBorders>
              <w:top w:val="single" w:sz="4" w:space="0" w:color="auto"/>
              <w:left w:val="single" w:sz="4" w:space="0" w:color="auto"/>
              <w:bottom w:val="single" w:sz="4" w:space="0" w:color="auto"/>
              <w:right w:val="single" w:sz="4" w:space="0" w:color="auto"/>
            </w:tcBorders>
            <w:hideMark/>
          </w:tcPr>
          <w:p w14:paraId="12C7E31E" w14:textId="77777777" w:rsidR="00B9789D" w:rsidRPr="002D6782" w:rsidRDefault="002D6782" w:rsidP="002D6782">
            <w:pPr>
              <w:jc w:val="both"/>
              <w:rPr>
                <w:rFonts w:cs="Arial"/>
              </w:rPr>
            </w:pPr>
            <w:r>
              <w:rPr>
                <w:rFonts w:cs="Arial"/>
              </w:rPr>
              <w:t>- v</w:t>
            </w:r>
            <w:r w:rsidR="00B9789D" w:rsidRPr="002D6782">
              <w:rPr>
                <w:rFonts w:cs="Arial"/>
              </w:rPr>
              <w:t>yužívá znalosti psychologie trhu při ovlivňování kupního chování zákazníka</w:t>
            </w:r>
          </w:p>
          <w:p w14:paraId="1960A3FB" w14:textId="77777777" w:rsidR="00B9789D" w:rsidRPr="002D6782" w:rsidRDefault="002D6782" w:rsidP="002D6782">
            <w:pPr>
              <w:jc w:val="both"/>
              <w:rPr>
                <w:rFonts w:cs="Arial"/>
              </w:rPr>
            </w:pPr>
            <w:r>
              <w:rPr>
                <w:rFonts w:cs="Arial"/>
              </w:rPr>
              <w:t xml:space="preserve">- </w:t>
            </w:r>
            <w:proofErr w:type="gramStart"/>
            <w:r>
              <w:rPr>
                <w:rFonts w:cs="Arial"/>
              </w:rPr>
              <w:t>ř</w:t>
            </w:r>
            <w:r w:rsidR="00B9789D" w:rsidRPr="002D6782">
              <w:rPr>
                <w:rFonts w:cs="Arial"/>
              </w:rPr>
              <w:t>eší</w:t>
            </w:r>
            <w:proofErr w:type="gramEnd"/>
            <w:r w:rsidR="00B9789D" w:rsidRPr="002D6782">
              <w:rPr>
                <w:rFonts w:cs="Arial"/>
              </w:rPr>
              <w:t xml:space="preserve"> různé komunikační situace s ohledem na typ zákazníka a různé formy prodeje</w:t>
            </w:r>
          </w:p>
          <w:p w14:paraId="2B7FA2DC" w14:textId="77777777" w:rsidR="00B9789D" w:rsidRPr="002D6782" w:rsidRDefault="002D6782" w:rsidP="002D6782">
            <w:pPr>
              <w:jc w:val="both"/>
              <w:rPr>
                <w:rFonts w:cs="Arial"/>
              </w:rPr>
            </w:pPr>
            <w:r>
              <w:rPr>
                <w:rFonts w:cs="Arial"/>
              </w:rPr>
              <w:t>- z</w:t>
            </w:r>
            <w:r w:rsidR="00B9789D" w:rsidRPr="002D6782">
              <w:rPr>
                <w:rFonts w:cs="Arial"/>
              </w:rPr>
              <w:t xml:space="preserve">íská znalosti o motivaci zákazníků, typech zákazníků a jejich chování </w:t>
            </w:r>
          </w:p>
          <w:p w14:paraId="5A97A11F" w14:textId="77777777" w:rsidR="00B9789D" w:rsidRPr="002D6782" w:rsidRDefault="002D6782" w:rsidP="002D6782">
            <w:pPr>
              <w:jc w:val="both"/>
              <w:rPr>
                <w:rFonts w:cs="Arial"/>
              </w:rPr>
            </w:pPr>
            <w:r>
              <w:rPr>
                <w:rFonts w:cs="Arial"/>
              </w:rPr>
              <w:t>- v</w:t>
            </w:r>
            <w:r w:rsidR="00B9789D" w:rsidRPr="002D6782">
              <w:rPr>
                <w:rFonts w:cs="Arial"/>
              </w:rPr>
              <w:t>hodně uplatňuje prostředky verbální i</w:t>
            </w:r>
            <w:r>
              <w:rPr>
                <w:rFonts w:cs="Arial"/>
              </w:rPr>
              <w:t> </w:t>
            </w:r>
            <w:r w:rsidR="00B9789D" w:rsidRPr="002D6782">
              <w:rPr>
                <w:rFonts w:cs="Arial"/>
              </w:rPr>
              <w:t>neverbální komunikace</w:t>
            </w:r>
          </w:p>
          <w:p w14:paraId="060CFBE1" w14:textId="77777777" w:rsidR="00B9789D" w:rsidRPr="002D6782" w:rsidRDefault="002D6782" w:rsidP="002D6782">
            <w:pPr>
              <w:jc w:val="both"/>
              <w:rPr>
                <w:rFonts w:cs="Arial"/>
              </w:rPr>
            </w:pPr>
            <w:r>
              <w:rPr>
                <w:rFonts w:cs="Arial"/>
              </w:rPr>
              <w:t>- r</w:t>
            </w:r>
            <w:r w:rsidR="00B9789D" w:rsidRPr="002D6782">
              <w:rPr>
                <w:rFonts w:cs="Arial"/>
              </w:rPr>
              <w:t>ozpozná typy zákazníků a ví, jak reagovat na projevy jejich chování</w:t>
            </w:r>
          </w:p>
          <w:p w14:paraId="3B27A381" w14:textId="1AFC9ECB" w:rsidR="00B9789D" w:rsidRPr="002D6782" w:rsidRDefault="001F2FB9" w:rsidP="001F2FB9">
            <w:pPr>
              <w:jc w:val="both"/>
              <w:rPr>
                <w:rFonts w:cs="Arial"/>
              </w:rPr>
            </w:pPr>
            <w:r>
              <w:rPr>
                <w:rFonts w:cs="Arial"/>
              </w:rPr>
              <w:t>- u</w:t>
            </w:r>
            <w:r w:rsidR="00B9789D" w:rsidRPr="002D6782">
              <w:rPr>
                <w:rFonts w:cs="Arial"/>
              </w:rPr>
              <w:t>vědomuje si důležitost reklamy při budování své praxe</w:t>
            </w:r>
          </w:p>
          <w:p w14:paraId="7AB8719D" w14:textId="77777777" w:rsidR="00B9789D" w:rsidRPr="002D6782" w:rsidRDefault="002D6782" w:rsidP="002D6782">
            <w:pPr>
              <w:jc w:val="both"/>
              <w:rPr>
                <w:rFonts w:cs="Arial"/>
              </w:rPr>
            </w:pPr>
            <w:r>
              <w:rPr>
                <w:rFonts w:cs="Arial"/>
              </w:rPr>
              <w:lastRenderedPageBreak/>
              <w:t>- o</w:t>
            </w:r>
            <w:r w:rsidR="00B9789D" w:rsidRPr="002D6782">
              <w:rPr>
                <w:rFonts w:cs="Arial"/>
              </w:rPr>
              <w:t>vládá základní techniky aranžérských prací a realizací drobných propagačních akcí – vytváření cenovky, popisky</w:t>
            </w:r>
          </w:p>
          <w:p w14:paraId="10EB8781" w14:textId="77777777" w:rsidR="00B9789D" w:rsidRPr="002D6782" w:rsidRDefault="002D6782" w:rsidP="002D6782">
            <w:pPr>
              <w:jc w:val="both"/>
              <w:rPr>
                <w:rFonts w:cs="Arial"/>
              </w:rPr>
            </w:pPr>
            <w:r>
              <w:rPr>
                <w:rFonts w:cs="Arial"/>
              </w:rPr>
              <w:t xml:space="preserve">- </w:t>
            </w:r>
            <w:r w:rsidR="00EF068E">
              <w:rPr>
                <w:rFonts w:cs="Arial"/>
              </w:rPr>
              <w:t>z</w:t>
            </w:r>
            <w:r w:rsidR="00B9789D" w:rsidRPr="002D6782">
              <w:rPr>
                <w:rFonts w:cs="Arial"/>
              </w:rPr>
              <w:t>ná druhy reklam a ví, jak s nimi naložit</w:t>
            </w:r>
          </w:p>
          <w:p w14:paraId="36BA0FE5" w14:textId="77777777" w:rsidR="00B9789D" w:rsidRPr="002D6782" w:rsidRDefault="00EF068E" w:rsidP="00EF068E">
            <w:pPr>
              <w:jc w:val="both"/>
              <w:rPr>
                <w:rFonts w:cs="Arial"/>
              </w:rPr>
            </w:pPr>
            <w:r>
              <w:rPr>
                <w:rFonts w:cs="Arial"/>
              </w:rPr>
              <w:t>- z</w:t>
            </w:r>
            <w:r w:rsidR="00B9789D" w:rsidRPr="002D6782">
              <w:rPr>
                <w:rFonts w:cs="Arial"/>
              </w:rPr>
              <w:t>íská vědomosti o využití psychologických aspektů při rozmístění zboží na prodejní ploše</w:t>
            </w:r>
          </w:p>
          <w:p w14:paraId="1B00883B" w14:textId="77777777" w:rsidR="00B9789D" w:rsidRPr="002D6782" w:rsidRDefault="00EF068E" w:rsidP="00EF068E">
            <w:pPr>
              <w:jc w:val="both"/>
              <w:rPr>
                <w:rFonts w:cs="Arial"/>
                <w:lang w:val="pl-PL"/>
              </w:rPr>
            </w:pPr>
            <w:r>
              <w:rPr>
                <w:rFonts w:cs="Arial"/>
                <w:lang w:val="pl-PL"/>
              </w:rPr>
              <w:t>- u</w:t>
            </w:r>
            <w:r w:rsidR="00B9789D" w:rsidRPr="002D6782">
              <w:rPr>
                <w:rFonts w:cs="Arial"/>
                <w:lang w:val="pl-PL"/>
              </w:rPr>
              <w:t>platňuje správné zásady psychologie prodeje</w:t>
            </w:r>
          </w:p>
          <w:p w14:paraId="7E76F035" w14:textId="77777777" w:rsidR="00B9789D" w:rsidRPr="002D6782" w:rsidRDefault="00EF068E" w:rsidP="00EF068E">
            <w:pPr>
              <w:jc w:val="both"/>
              <w:rPr>
                <w:rFonts w:cs="Arial"/>
                <w:lang w:val="pl-PL"/>
              </w:rPr>
            </w:pPr>
            <w:r>
              <w:rPr>
                <w:rFonts w:cs="Arial"/>
                <w:lang w:val="pl-PL"/>
              </w:rPr>
              <w:t>- u</w:t>
            </w:r>
            <w:r w:rsidR="00B9789D" w:rsidRPr="002D6782">
              <w:rPr>
                <w:rFonts w:cs="Arial"/>
                <w:lang w:val="pl-PL"/>
              </w:rPr>
              <w:t xml:space="preserve">mí optimálně komunikovat se zákazníkem </w:t>
            </w:r>
          </w:p>
        </w:tc>
        <w:tc>
          <w:tcPr>
            <w:tcW w:w="3997" w:type="dxa"/>
            <w:tcBorders>
              <w:top w:val="single" w:sz="4" w:space="0" w:color="auto"/>
              <w:left w:val="single" w:sz="4" w:space="0" w:color="auto"/>
              <w:bottom w:val="single" w:sz="4" w:space="0" w:color="auto"/>
              <w:right w:val="single" w:sz="4" w:space="0" w:color="auto"/>
            </w:tcBorders>
            <w:hideMark/>
          </w:tcPr>
          <w:p w14:paraId="33EA2AF9" w14:textId="77777777" w:rsidR="002D6782" w:rsidRDefault="002D6782" w:rsidP="002D6782">
            <w:pPr>
              <w:jc w:val="both"/>
              <w:rPr>
                <w:rFonts w:cs="Arial"/>
                <w:b/>
              </w:rPr>
            </w:pPr>
            <w:r>
              <w:rPr>
                <w:rFonts w:cs="Arial"/>
                <w:b/>
              </w:rPr>
              <w:lastRenderedPageBreak/>
              <w:t xml:space="preserve">2. </w:t>
            </w:r>
            <w:r w:rsidR="00B9789D" w:rsidRPr="002D6782">
              <w:rPr>
                <w:rFonts w:cs="Arial"/>
                <w:b/>
              </w:rPr>
              <w:t>Psychologie prodeje</w:t>
            </w:r>
          </w:p>
          <w:p w14:paraId="397F66E7" w14:textId="77777777" w:rsidR="00B9789D" w:rsidRPr="002D6782" w:rsidRDefault="002D6782" w:rsidP="002D6782">
            <w:pPr>
              <w:jc w:val="both"/>
              <w:rPr>
                <w:rFonts w:cs="Arial"/>
                <w:b/>
              </w:rPr>
            </w:pPr>
            <w:r>
              <w:rPr>
                <w:rFonts w:cs="Arial"/>
              </w:rPr>
              <w:t>- o</w:t>
            </w:r>
            <w:r w:rsidR="00B9789D" w:rsidRPr="002D6782">
              <w:rPr>
                <w:rFonts w:cs="Arial"/>
              </w:rPr>
              <w:t>sobnost zákazníka</w:t>
            </w:r>
          </w:p>
          <w:p w14:paraId="679B7A97" w14:textId="77777777" w:rsidR="00B9789D" w:rsidRPr="002D6782" w:rsidRDefault="002D6782" w:rsidP="002D6782">
            <w:pPr>
              <w:jc w:val="both"/>
              <w:rPr>
                <w:rFonts w:cs="Arial"/>
              </w:rPr>
            </w:pPr>
            <w:r>
              <w:rPr>
                <w:rFonts w:cs="Arial"/>
              </w:rPr>
              <w:t>- p</w:t>
            </w:r>
            <w:r w:rsidR="00B9789D" w:rsidRPr="002D6782">
              <w:rPr>
                <w:rFonts w:cs="Arial"/>
              </w:rPr>
              <w:t>rofesní profil prodavače</w:t>
            </w:r>
          </w:p>
          <w:p w14:paraId="52BAE86B" w14:textId="77777777" w:rsidR="00B9789D" w:rsidRPr="002D6782" w:rsidRDefault="002D6782" w:rsidP="002D6782">
            <w:pPr>
              <w:jc w:val="both"/>
              <w:rPr>
                <w:rFonts w:cs="Arial"/>
              </w:rPr>
            </w:pPr>
            <w:r>
              <w:rPr>
                <w:rFonts w:cs="Arial"/>
              </w:rPr>
              <w:t>- t</w:t>
            </w:r>
            <w:r w:rsidR="00B9789D" w:rsidRPr="002D6782">
              <w:rPr>
                <w:rFonts w:cs="Arial"/>
              </w:rPr>
              <w:t>yp zákazníků podle temperamentu</w:t>
            </w:r>
          </w:p>
          <w:p w14:paraId="67732A7C" w14:textId="77777777" w:rsidR="00B9789D" w:rsidRPr="002D6782" w:rsidRDefault="002D6782" w:rsidP="002D6782">
            <w:pPr>
              <w:jc w:val="both"/>
              <w:rPr>
                <w:rFonts w:cs="Arial"/>
              </w:rPr>
            </w:pPr>
            <w:r>
              <w:rPr>
                <w:rFonts w:cs="Arial"/>
              </w:rPr>
              <w:t>- d</w:t>
            </w:r>
            <w:r w:rsidR="00B9789D" w:rsidRPr="002D6782">
              <w:rPr>
                <w:rFonts w:cs="Arial"/>
              </w:rPr>
              <w:t>alší rozdělení typů zákazníků</w:t>
            </w:r>
          </w:p>
          <w:p w14:paraId="4831BA2D" w14:textId="77777777" w:rsidR="00B9789D" w:rsidRPr="002D6782" w:rsidRDefault="002D6782" w:rsidP="002D6782">
            <w:pPr>
              <w:jc w:val="both"/>
              <w:rPr>
                <w:rFonts w:cs="Arial"/>
                <w:lang w:val="pl-PL"/>
              </w:rPr>
            </w:pPr>
            <w:r>
              <w:rPr>
                <w:rFonts w:cs="Arial"/>
                <w:lang w:val="pl-PL"/>
              </w:rPr>
              <w:t>- r</w:t>
            </w:r>
            <w:r w:rsidR="00B9789D" w:rsidRPr="002D6782">
              <w:rPr>
                <w:rFonts w:cs="Arial"/>
                <w:lang w:val="pl-PL"/>
              </w:rPr>
              <w:t>eklama a její vlivy na zákazníka</w:t>
            </w:r>
          </w:p>
          <w:p w14:paraId="36C0361A" w14:textId="77777777" w:rsidR="00B9789D" w:rsidRPr="002D6782" w:rsidRDefault="002D6782" w:rsidP="002D6782">
            <w:pPr>
              <w:jc w:val="both"/>
              <w:rPr>
                <w:rFonts w:cs="Arial"/>
              </w:rPr>
            </w:pPr>
            <w:r>
              <w:rPr>
                <w:rFonts w:cs="Arial"/>
              </w:rPr>
              <w:t>- j</w:t>
            </w:r>
            <w:r w:rsidR="00B9789D" w:rsidRPr="002D6782">
              <w:rPr>
                <w:rFonts w:cs="Arial"/>
              </w:rPr>
              <w:t>ednoduché propagační techniky</w:t>
            </w:r>
          </w:p>
          <w:p w14:paraId="06E8508D" w14:textId="77777777" w:rsidR="00B9789D" w:rsidRPr="002D6782" w:rsidRDefault="002D6782" w:rsidP="002D6782">
            <w:pPr>
              <w:jc w:val="both"/>
              <w:rPr>
                <w:rFonts w:cs="Arial"/>
              </w:rPr>
            </w:pPr>
            <w:r>
              <w:rPr>
                <w:rFonts w:cs="Arial"/>
              </w:rPr>
              <w:t>- v</w:t>
            </w:r>
            <w:r w:rsidR="00B9789D" w:rsidRPr="002D6782">
              <w:rPr>
                <w:rFonts w:cs="Arial"/>
              </w:rPr>
              <w:t>ystavování, aranžování zboží včetně řádného označení jako základní forma podpory prodeje</w:t>
            </w:r>
          </w:p>
          <w:p w14:paraId="1966E12E" w14:textId="77777777" w:rsidR="00B9789D" w:rsidRPr="002D6782" w:rsidRDefault="002D6782" w:rsidP="002D6782">
            <w:pPr>
              <w:jc w:val="both"/>
              <w:rPr>
                <w:rFonts w:cs="Arial"/>
                <w:lang w:val="pl-PL"/>
              </w:rPr>
            </w:pPr>
            <w:r>
              <w:rPr>
                <w:rFonts w:cs="Arial"/>
                <w:lang w:val="pl-PL"/>
              </w:rPr>
              <w:t>- o</w:t>
            </w:r>
            <w:r w:rsidR="00B9789D" w:rsidRPr="002D6782">
              <w:rPr>
                <w:rFonts w:cs="Arial"/>
                <w:lang w:val="pl-PL"/>
              </w:rPr>
              <w:t>vlivňování zákazníka – estetika prodeje</w:t>
            </w:r>
          </w:p>
          <w:p w14:paraId="1AD95EC8" w14:textId="77777777" w:rsidR="00B9789D" w:rsidRPr="002D6782" w:rsidRDefault="00EF068E" w:rsidP="00EF068E">
            <w:pPr>
              <w:jc w:val="both"/>
              <w:rPr>
                <w:rFonts w:cs="Arial"/>
                <w:lang w:val="pl-PL"/>
              </w:rPr>
            </w:pPr>
            <w:r>
              <w:rPr>
                <w:rFonts w:cs="Arial"/>
                <w:lang w:val="pl-PL"/>
              </w:rPr>
              <w:lastRenderedPageBreak/>
              <w:t>- p</w:t>
            </w:r>
            <w:r w:rsidR="00B9789D" w:rsidRPr="002D6782">
              <w:rPr>
                <w:rFonts w:cs="Arial"/>
                <w:lang w:val="pl-PL"/>
              </w:rPr>
              <w:t>sychologické  účinky obalů (barvnost, provedení)</w:t>
            </w:r>
          </w:p>
          <w:p w14:paraId="2015D38F" w14:textId="77777777" w:rsidR="00B9789D" w:rsidRPr="002D6782" w:rsidRDefault="00EF068E" w:rsidP="00EF068E">
            <w:pPr>
              <w:jc w:val="both"/>
              <w:rPr>
                <w:rFonts w:cs="Arial"/>
              </w:rPr>
            </w:pPr>
            <w:r>
              <w:rPr>
                <w:rFonts w:cs="Arial"/>
              </w:rPr>
              <w:t>- ř</w:t>
            </w:r>
            <w:r w:rsidR="00B9789D" w:rsidRPr="002D6782">
              <w:rPr>
                <w:rFonts w:cs="Arial"/>
              </w:rPr>
              <w:t>ešení psychicky náročných situací</w:t>
            </w:r>
          </w:p>
        </w:tc>
        <w:tc>
          <w:tcPr>
            <w:tcW w:w="992" w:type="dxa"/>
            <w:tcBorders>
              <w:top w:val="single" w:sz="4" w:space="0" w:color="auto"/>
              <w:left w:val="single" w:sz="4" w:space="0" w:color="auto"/>
              <w:bottom w:val="single" w:sz="4" w:space="0" w:color="auto"/>
              <w:right w:val="single" w:sz="4" w:space="0" w:color="auto"/>
            </w:tcBorders>
            <w:hideMark/>
          </w:tcPr>
          <w:p w14:paraId="0061D192" w14:textId="77777777" w:rsidR="00B9789D" w:rsidRPr="002D6782" w:rsidRDefault="00B9789D" w:rsidP="002D6782">
            <w:pPr>
              <w:jc w:val="center"/>
              <w:rPr>
                <w:rFonts w:cs="Arial"/>
                <w:b/>
              </w:rPr>
            </w:pPr>
            <w:r w:rsidRPr="002D6782">
              <w:rPr>
                <w:rFonts w:cs="Arial"/>
                <w:b/>
              </w:rPr>
              <w:lastRenderedPageBreak/>
              <w:t>20</w:t>
            </w:r>
          </w:p>
        </w:tc>
      </w:tr>
      <w:tr w:rsidR="00B9789D" w:rsidRPr="002D6782" w14:paraId="5ADAB3A5" w14:textId="77777777" w:rsidTr="001F2FB9">
        <w:tc>
          <w:tcPr>
            <w:tcW w:w="4757" w:type="dxa"/>
            <w:tcBorders>
              <w:top w:val="single" w:sz="4" w:space="0" w:color="auto"/>
              <w:left w:val="single" w:sz="4" w:space="0" w:color="auto"/>
              <w:bottom w:val="single" w:sz="4" w:space="0" w:color="auto"/>
              <w:right w:val="single" w:sz="4" w:space="0" w:color="auto"/>
            </w:tcBorders>
            <w:hideMark/>
          </w:tcPr>
          <w:p w14:paraId="0B74DA1F" w14:textId="77777777" w:rsidR="00B9789D" w:rsidRPr="002D6782" w:rsidRDefault="00EF068E" w:rsidP="00EF068E">
            <w:pPr>
              <w:jc w:val="both"/>
              <w:rPr>
                <w:rFonts w:cs="Arial"/>
              </w:rPr>
            </w:pPr>
            <w:r>
              <w:rPr>
                <w:rFonts w:cs="Arial"/>
              </w:rPr>
              <w:t>- d</w:t>
            </w:r>
            <w:r w:rsidR="00B9789D" w:rsidRPr="002D6782">
              <w:rPr>
                <w:rFonts w:cs="Arial"/>
              </w:rPr>
              <w:t>okáže zařadit pracovníky v obchodním provozu</w:t>
            </w:r>
          </w:p>
          <w:p w14:paraId="1CE094DB" w14:textId="77777777" w:rsidR="00B9789D" w:rsidRPr="002D6782" w:rsidRDefault="00EF068E" w:rsidP="00EF068E">
            <w:pPr>
              <w:jc w:val="both"/>
              <w:rPr>
                <w:rFonts w:cs="Arial"/>
              </w:rPr>
            </w:pPr>
            <w:r>
              <w:rPr>
                <w:rFonts w:cs="Arial"/>
              </w:rPr>
              <w:t>- u</w:t>
            </w:r>
            <w:r w:rsidR="00B9789D" w:rsidRPr="002D6782">
              <w:rPr>
                <w:rFonts w:cs="Arial"/>
              </w:rPr>
              <w:t>mí jednat se zákazníky</w:t>
            </w:r>
          </w:p>
          <w:p w14:paraId="6EBB54DF" w14:textId="77777777" w:rsidR="00B9789D" w:rsidRPr="002D6782" w:rsidRDefault="00EF068E" w:rsidP="00EF068E">
            <w:pPr>
              <w:jc w:val="both"/>
              <w:rPr>
                <w:rFonts w:cs="Arial"/>
              </w:rPr>
            </w:pPr>
            <w:r>
              <w:rPr>
                <w:rFonts w:cs="Arial"/>
              </w:rPr>
              <w:t>- u</w:t>
            </w:r>
            <w:r w:rsidR="00B9789D" w:rsidRPr="002D6782">
              <w:rPr>
                <w:rFonts w:cs="Arial"/>
              </w:rPr>
              <w:t>vědomuje si důležitost marketingu při práci v prodejně</w:t>
            </w:r>
          </w:p>
          <w:p w14:paraId="23B3DB83" w14:textId="77777777" w:rsidR="00B9789D" w:rsidRPr="002D6782" w:rsidRDefault="00EF068E" w:rsidP="00EF068E">
            <w:pPr>
              <w:jc w:val="both"/>
              <w:rPr>
                <w:rFonts w:cs="Arial"/>
              </w:rPr>
            </w:pPr>
            <w:r>
              <w:rPr>
                <w:rFonts w:cs="Arial"/>
              </w:rPr>
              <w:t>- v</w:t>
            </w:r>
            <w:r w:rsidR="00B9789D" w:rsidRPr="002D6782">
              <w:rPr>
                <w:rFonts w:cs="Arial"/>
              </w:rPr>
              <w:t>ysvětlí pojem poptávka, nabídka</w:t>
            </w:r>
          </w:p>
          <w:p w14:paraId="45F8E4AA" w14:textId="77777777" w:rsidR="00B9789D" w:rsidRPr="002D6782" w:rsidRDefault="00EF068E" w:rsidP="00EF068E">
            <w:pPr>
              <w:jc w:val="both"/>
              <w:rPr>
                <w:rFonts w:cs="Arial"/>
              </w:rPr>
            </w:pPr>
            <w:r>
              <w:rPr>
                <w:rFonts w:cs="Arial"/>
              </w:rPr>
              <w:t>- vy</w:t>
            </w:r>
            <w:r w:rsidR="00B9789D" w:rsidRPr="002D6782">
              <w:rPr>
                <w:rFonts w:cs="Arial"/>
              </w:rPr>
              <w:t>světlí pojem průzkum trhu</w:t>
            </w:r>
          </w:p>
        </w:tc>
        <w:tc>
          <w:tcPr>
            <w:tcW w:w="3997" w:type="dxa"/>
            <w:tcBorders>
              <w:top w:val="single" w:sz="4" w:space="0" w:color="auto"/>
              <w:left w:val="single" w:sz="4" w:space="0" w:color="auto"/>
              <w:bottom w:val="single" w:sz="4" w:space="0" w:color="auto"/>
              <w:right w:val="single" w:sz="4" w:space="0" w:color="auto"/>
            </w:tcBorders>
            <w:hideMark/>
          </w:tcPr>
          <w:p w14:paraId="786930CF" w14:textId="77777777" w:rsidR="00B9789D" w:rsidRPr="002D6782" w:rsidRDefault="00EF068E" w:rsidP="00EF068E">
            <w:pPr>
              <w:jc w:val="both"/>
              <w:rPr>
                <w:rFonts w:cs="Arial"/>
                <w:b/>
              </w:rPr>
            </w:pPr>
            <w:r>
              <w:rPr>
                <w:rFonts w:cs="Arial"/>
                <w:b/>
              </w:rPr>
              <w:t xml:space="preserve">3. </w:t>
            </w:r>
            <w:r w:rsidR="00B9789D" w:rsidRPr="002D6782">
              <w:rPr>
                <w:rFonts w:cs="Arial"/>
                <w:b/>
              </w:rPr>
              <w:t>Psychologie trhu</w:t>
            </w:r>
          </w:p>
          <w:p w14:paraId="76827A58" w14:textId="77777777" w:rsidR="00B9789D" w:rsidRPr="002D6782" w:rsidRDefault="00EF068E" w:rsidP="00EF068E">
            <w:pPr>
              <w:jc w:val="both"/>
              <w:rPr>
                <w:rFonts w:cs="Arial"/>
              </w:rPr>
            </w:pPr>
            <w:r>
              <w:rPr>
                <w:rFonts w:cs="Arial"/>
              </w:rPr>
              <w:t>- u</w:t>
            </w:r>
            <w:r w:rsidR="00B9789D" w:rsidRPr="002D6782">
              <w:rPr>
                <w:rFonts w:cs="Arial"/>
              </w:rPr>
              <w:t>platnění v obchodní praxi</w:t>
            </w:r>
          </w:p>
          <w:p w14:paraId="069C79A2" w14:textId="77777777" w:rsidR="00B9789D" w:rsidRPr="002D6782" w:rsidRDefault="00EF068E" w:rsidP="00EF068E">
            <w:pPr>
              <w:jc w:val="both"/>
              <w:rPr>
                <w:rFonts w:cs="Arial"/>
              </w:rPr>
            </w:pPr>
            <w:r>
              <w:rPr>
                <w:rFonts w:cs="Arial"/>
              </w:rPr>
              <w:t>- o</w:t>
            </w:r>
            <w:r w:rsidR="00B9789D" w:rsidRPr="002D6782">
              <w:rPr>
                <w:rFonts w:cs="Arial"/>
              </w:rPr>
              <w:t>bchodní jednání</w:t>
            </w:r>
          </w:p>
          <w:p w14:paraId="3BF2F27A" w14:textId="77777777" w:rsidR="00B9789D" w:rsidRPr="002D6782" w:rsidRDefault="00EF068E" w:rsidP="00EF068E">
            <w:pPr>
              <w:jc w:val="both"/>
              <w:rPr>
                <w:rFonts w:cs="Arial"/>
              </w:rPr>
            </w:pPr>
            <w:r>
              <w:rPr>
                <w:rFonts w:cs="Arial"/>
              </w:rPr>
              <w:t>- z</w:t>
            </w:r>
            <w:r w:rsidR="00B9789D" w:rsidRPr="002D6782">
              <w:rPr>
                <w:rFonts w:cs="Arial"/>
              </w:rPr>
              <w:t>ákladní vztahy na trhu</w:t>
            </w:r>
          </w:p>
          <w:p w14:paraId="724CF5C1" w14:textId="77777777" w:rsidR="00B9789D" w:rsidRPr="002D6782" w:rsidRDefault="00EF068E" w:rsidP="00EF068E">
            <w:pPr>
              <w:jc w:val="both"/>
              <w:rPr>
                <w:rFonts w:cs="Arial"/>
              </w:rPr>
            </w:pPr>
            <w:r>
              <w:rPr>
                <w:rFonts w:cs="Arial"/>
              </w:rPr>
              <w:t>- v</w:t>
            </w:r>
            <w:r w:rsidR="00B9789D" w:rsidRPr="002D6782">
              <w:rPr>
                <w:rFonts w:cs="Arial"/>
              </w:rPr>
              <w:t xml:space="preserve">ýzkum struktury </w:t>
            </w:r>
            <w:proofErr w:type="gramStart"/>
            <w:r w:rsidR="00B9789D" w:rsidRPr="002D6782">
              <w:rPr>
                <w:rFonts w:cs="Arial"/>
              </w:rPr>
              <w:t>trhu</w:t>
            </w:r>
            <w:r>
              <w:rPr>
                <w:rFonts w:cs="Arial"/>
              </w:rPr>
              <w:t xml:space="preserve"> - </w:t>
            </w:r>
            <w:r w:rsidR="00B9789D" w:rsidRPr="002D6782">
              <w:rPr>
                <w:rFonts w:cs="Arial"/>
              </w:rPr>
              <w:t>marketing</w:t>
            </w:r>
            <w:proofErr w:type="gramEnd"/>
          </w:p>
          <w:p w14:paraId="0D7CD93D" w14:textId="77777777" w:rsidR="00B9789D" w:rsidRPr="002D6782" w:rsidRDefault="00EF068E" w:rsidP="00EF068E">
            <w:pPr>
              <w:jc w:val="both"/>
              <w:rPr>
                <w:rFonts w:cs="Arial"/>
                <w:b/>
              </w:rPr>
            </w:pPr>
            <w:r>
              <w:rPr>
                <w:rFonts w:cs="Arial"/>
              </w:rPr>
              <w:t>- p</w:t>
            </w:r>
            <w:r w:rsidR="00B9789D" w:rsidRPr="002D6782">
              <w:rPr>
                <w:rFonts w:cs="Arial"/>
              </w:rPr>
              <w:t>optávka, nabídka</w:t>
            </w:r>
          </w:p>
        </w:tc>
        <w:tc>
          <w:tcPr>
            <w:tcW w:w="992" w:type="dxa"/>
            <w:tcBorders>
              <w:top w:val="single" w:sz="4" w:space="0" w:color="auto"/>
              <w:left w:val="single" w:sz="4" w:space="0" w:color="auto"/>
              <w:bottom w:val="single" w:sz="4" w:space="0" w:color="auto"/>
              <w:right w:val="single" w:sz="4" w:space="0" w:color="auto"/>
            </w:tcBorders>
            <w:hideMark/>
          </w:tcPr>
          <w:p w14:paraId="09A6B0D6" w14:textId="77777777" w:rsidR="00B9789D" w:rsidRPr="002D6782" w:rsidRDefault="00B9789D" w:rsidP="002D6782">
            <w:pPr>
              <w:jc w:val="center"/>
              <w:rPr>
                <w:rFonts w:cs="Arial"/>
                <w:b/>
              </w:rPr>
            </w:pPr>
            <w:r w:rsidRPr="002D6782">
              <w:rPr>
                <w:rFonts w:cs="Arial"/>
                <w:b/>
              </w:rPr>
              <w:t>10</w:t>
            </w:r>
          </w:p>
        </w:tc>
      </w:tr>
    </w:tbl>
    <w:p w14:paraId="132A99BC" w14:textId="77777777" w:rsidR="00B9789D" w:rsidRDefault="00B9789D" w:rsidP="00B9789D">
      <w:pPr>
        <w:jc w:val="both"/>
        <w:rPr>
          <w:bCs/>
          <w:i/>
          <w:sz w:val="48"/>
          <w:szCs w:val="48"/>
        </w:rPr>
      </w:pPr>
    </w:p>
    <w:p w14:paraId="64587E23" w14:textId="77777777" w:rsidR="00B9789D" w:rsidRDefault="00B9789D" w:rsidP="00B9789D">
      <w:pPr>
        <w:jc w:val="both"/>
        <w:rPr>
          <w:bCs/>
        </w:rPr>
      </w:pPr>
    </w:p>
    <w:p w14:paraId="31EBF170" w14:textId="77777777" w:rsidR="00B9789D" w:rsidRDefault="00B9789D" w:rsidP="00B9789D"/>
    <w:p w14:paraId="439A1EAB" w14:textId="77777777" w:rsidR="00B9789D" w:rsidRDefault="00B9789D" w:rsidP="00B9789D">
      <w:pPr>
        <w:widowControl w:val="0"/>
        <w:autoSpaceDE w:val="0"/>
        <w:autoSpaceDN w:val="0"/>
        <w:adjustRightInd w:val="0"/>
        <w:snapToGrid w:val="0"/>
        <w:jc w:val="center"/>
        <w:rPr>
          <w:b/>
          <w:color w:val="000000"/>
          <w:sz w:val="28"/>
          <w:szCs w:val="28"/>
        </w:rPr>
      </w:pPr>
      <w:r>
        <w:rPr>
          <w:szCs w:val="20"/>
        </w:rPr>
        <w:br w:type="page"/>
      </w:r>
      <w:r>
        <w:rPr>
          <w:b/>
          <w:color w:val="000000"/>
          <w:sz w:val="28"/>
          <w:szCs w:val="28"/>
        </w:rPr>
        <w:lastRenderedPageBreak/>
        <w:t>Učební osnova předmětu</w:t>
      </w:r>
    </w:p>
    <w:p w14:paraId="0A975CD1" w14:textId="77777777" w:rsidR="00B9789D" w:rsidRDefault="00B9789D" w:rsidP="00B9789D">
      <w:pPr>
        <w:widowControl w:val="0"/>
        <w:autoSpaceDE w:val="0"/>
        <w:autoSpaceDN w:val="0"/>
        <w:adjustRightInd w:val="0"/>
        <w:snapToGrid w:val="0"/>
        <w:jc w:val="center"/>
        <w:rPr>
          <w:b/>
          <w:sz w:val="36"/>
          <w:szCs w:val="36"/>
        </w:rPr>
      </w:pPr>
    </w:p>
    <w:p w14:paraId="6BD07778" w14:textId="77777777" w:rsidR="00B9789D" w:rsidRDefault="00B9789D" w:rsidP="002A632E">
      <w:pPr>
        <w:pStyle w:val="Nadpis2"/>
        <w:jc w:val="center"/>
      </w:pPr>
      <w:bookmarkStart w:id="270" w:name="_Toc107580253"/>
      <w:r>
        <w:t>ODBORNÝ VÝCVIK</w:t>
      </w:r>
      <w:bookmarkEnd w:id="270"/>
    </w:p>
    <w:p w14:paraId="3784239E" w14:textId="77777777" w:rsidR="00B9789D" w:rsidRDefault="00B9789D" w:rsidP="00B9789D">
      <w:pPr>
        <w:jc w:val="center"/>
        <w:rPr>
          <w:b/>
          <w:sz w:val="36"/>
          <w:szCs w:val="36"/>
        </w:rPr>
      </w:pPr>
    </w:p>
    <w:p w14:paraId="635722F6" w14:textId="77777777" w:rsidR="002A632E" w:rsidRDefault="002A632E" w:rsidP="002A632E">
      <w:pPr>
        <w:jc w:val="center"/>
        <w:rPr>
          <w:b/>
        </w:rPr>
      </w:pPr>
      <w:r>
        <w:rPr>
          <w:b/>
          <w:color w:val="000000"/>
        </w:rPr>
        <w:t xml:space="preserve">Obor vzdělání: </w:t>
      </w:r>
      <w:r>
        <w:rPr>
          <w:b/>
        </w:rPr>
        <w:t>66-51-H/</w:t>
      </w:r>
      <w:proofErr w:type="gramStart"/>
      <w:r>
        <w:rPr>
          <w:b/>
        </w:rPr>
        <w:t>01  Prodavač</w:t>
      </w:r>
      <w:proofErr w:type="gramEnd"/>
    </w:p>
    <w:p w14:paraId="20E52AE9" w14:textId="77777777" w:rsidR="00B9789D" w:rsidRDefault="00B9789D" w:rsidP="00B9789D">
      <w:pPr>
        <w:widowControl w:val="0"/>
        <w:autoSpaceDE w:val="0"/>
        <w:autoSpaceDN w:val="0"/>
        <w:adjustRightInd w:val="0"/>
        <w:snapToGrid w:val="0"/>
        <w:rPr>
          <w:b/>
        </w:rPr>
      </w:pPr>
    </w:p>
    <w:p w14:paraId="12ABE392" w14:textId="77777777" w:rsidR="00B9789D" w:rsidRDefault="00B9789D" w:rsidP="00B9789D">
      <w:pPr>
        <w:widowControl w:val="0"/>
        <w:autoSpaceDE w:val="0"/>
        <w:autoSpaceDN w:val="0"/>
        <w:adjustRightInd w:val="0"/>
        <w:snapToGrid w:val="0"/>
        <w:rPr>
          <w:b/>
        </w:rPr>
      </w:pPr>
      <w:r>
        <w:rPr>
          <w:b/>
          <w:color w:val="000000"/>
        </w:rPr>
        <w:t>Pojetí vyučovacího předmětu</w:t>
      </w:r>
    </w:p>
    <w:p w14:paraId="674610FC" w14:textId="77777777" w:rsidR="00B9789D" w:rsidRDefault="00B9789D" w:rsidP="00B9789D">
      <w:pPr>
        <w:widowControl w:val="0"/>
        <w:autoSpaceDE w:val="0"/>
        <w:autoSpaceDN w:val="0"/>
        <w:adjustRightInd w:val="0"/>
        <w:snapToGrid w:val="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710"/>
      </w:tblGrid>
      <w:tr w:rsidR="00B9789D" w:rsidRPr="002A632E" w14:paraId="321973FB" w14:textId="77777777" w:rsidTr="003B0322">
        <w:tc>
          <w:tcPr>
            <w:tcW w:w="0" w:type="auto"/>
          </w:tcPr>
          <w:p w14:paraId="06066F30" w14:textId="77777777" w:rsidR="00B9789D" w:rsidRPr="002A632E" w:rsidRDefault="00B9789D" w:rsidP="00D436C1">
            <w:pPr>
              <w:widowControl w:val="0"/>
              <w:autoSpaceDE w:val="0"/>
              <w:autoSpaceDN w:val="0"/>
              <w:adjustRightInd w:val="0"/>
              <w:snapToGrid w:val="0"/>
              <w:rPr>
                <w:b/>
              </w:rPr>
            </w:pPr>
            <w:r w:rsidRPr="002A632E">
              <w:rPr>
                <w:b/>
                <w:color w:val="000000"/>
              </w:rPr>
              <w:t>Cíl předmětu:</w:t>
            </w:r>
          </w:p>
        </w:tc>
        <w:tc>
          <w:tcPr>
            <w:tcW w:w="6710" w:type="dxa"/>
          </w:tcPr>
          <w:p w14:paraId="3FE43D88" w14:textId="77777777" w:rsidR="00B9789D" w:rsidRPr="002A632E" w:rsidRDefault="00B9789D" w:rsidP="002A632E">
            <w:pPr>
              <w:autoSpaceDE w:val="0"/>
              <w:autoSpaceDN w:val="0"/>
              <w:adjustRightInd w:val="0"/>
              <w:jc w:val="both"/>
            </w:pPr>
            <w:r w:rsidRPr="002A632E">
              <w:t>Cílem odborného výcviku je v praxi seznámit žáky s operacemi na prodej</w:t>
            </w:r>
            <w:r w:rsidR="00AB5C11" w:rsidRPr="002A632E">
              <w:t xml:space="preserve">ní jednotce </w:t>
            </w:r>
            <w:r w:rsidRPr="002A632E">
              <w:t>a samostatně vykonávat operace spojené s</w:t>
            </w:r>
            <w:r w:rsidR="002A632E">
              <w:t> </w:t>
            </w:r>
            <w:r w:rsidRPr="002A632E">
              <w:t>pohybem zboží v prodejní jednotce, s cestou zboží ze skladu k</w:t>
            </w:r>
            <w:r w:rsidR="002A632E">
              <w:t> </w:t>
            </w:r>
            <w:r w:rsidRPr="002A632E">
              <w:t xml:space="preserve">zákazníkovi. V tomto oboru se žáci </w:t>
            </w:r>
            <w:proofErr w:type="gramStart"/>
            <w:r w:rsidRPr="002A632E">
              <w:t>naučí</w:t>
            </w:r>
            <w:proofErr w:type="gramEnd"/>
            <w:r w:rsidRPr="002A632E">
              <w:t xml:space="preserve"> vykonávat základní úkony spojené s pohybem zboží po provozovně – ukládat zboží, vystavovat zboží do regálů, obsloužit zákazníka při pultovém prodeji, vyhotovit základní doklady spojené s prodejem zboží a</w:t>
            </w:r>
            <w:r w:rsidR="002A632E">
              <w:t> </w:t>
            </w:r>
            <w:r w:rsidRPr="002A632E">
              <w:t>pracovat bezpečně se zařízením, nástroji a pomůckami prodejních jednotek. Žáci jsou vedeni k tomu, aby dbali na bezpečnost a ochranu zdraví při práci a dodržovali příslušné předpisy.</w:t>
            </w:r>
          </w:p>
        </w:tc>
      </w:tr>
      <w:tr w:rsidR="00B9789D" w:rsidRPr="002A632E" w14:paraId="3DB52A9F" w14:textId="77777777" w:rsidTr="003B0322">
        <w:tc>
          <w:tcPr>
            <w:tcW w:w="0" w:type="auto"/>
          </w:tcPr>
          <w:p w14:paraId="15833B67" w14:textId="77777777" w:rsidR="00B9789D" w:rsidRPr="002A632E" w:rsidRDefault="00B9789D" w:rsidP="00D436C1">
            <w:pPr>
              <w:widowControl w:val="0"/>
              <w:autoSpaceDE w:val="0"/>
              <w:autoSpaceDN w:val="0"/>
              <w:adjustRightInd w:val="0"/>
              <w:snapToGrid w:val="0"/>
              <w:rPr>
                <w:b/>
              </w:rPr>
            </w:pPr>
            <w:bookmarkStart w:id="271" w:name="_Hlk107467814"/>
            <w:r w:rsidRPr="002A632E">
              <w:rPr>
                <w:b/>
                <w:color w:val="000000"/>
              </w:rPr>
              <w:t>Charakteristika</w:t>
            </w:r>
          </w:p>
          <w:p w14:paraId="668AA260" w14:textId="77777777" w:rsidR="00B9789D" w:rsidRPr="002A632E" w:rsidRDefault="00B9789D" w:rsidP="00D436C1">
            <w:pPr>
              <w:widowControl w:val="0"/>
              <w:autoSpaceDE w:val="0"/>
              <w:autoSpaceDN w:val="0"/>
              <w:adjustRightInd w:val="0"/>
              <w:snapToGrid w:val="0"/>
              <w:rPr>
                <w:b/>
              </w:rPr>
            </w:pPr>
            <w:r w:rsidRPr="002A632E">
              <w:rPr>
                <w:b/>
                <w:color w:val="000000"/>
              </w:rPr>
              <w:t>učiva:</w:t>
            </w:r>
          </w:p>
        </w:tc>
        <w:tc>
          <w:tcPr>
            <w:tcW w:w="6710" w:type="dxa"/>
          </w:tcPr>
          <w:p w14:paraId="6F843369" w14:textId="4D258682" w:rsidR="00B9789D" w:rsidRPr="002A632E" w:rsidRDefault="00B9789D" w:rsidP="002A632E">
            <w:pPr>
              <w:autoSpaceDE w:val="0"/>
              <w:autoSpaceDN w:val="0"/>
              <w:adjustRightInd w:val="0"/>
              <w:jc w:val="both"/>
            </w:pPr>
            <w:r w:rsidRPr="002A632E">
              <w:t xml:space="preserve">V tomto oboru se žáci </w:t>
            </w:r>
            <w:proofErr w:type="gramStart"/>
            <w:r w:rsidRPr="002A632E">
              <w:t>naučí</w:t>
            </w:r>
            <w:proofErr w:type="gramEnd"/>
            <w:r w:rsidRPr="002A632E">
              <w:t xml:space="preserve"> kvalifikovaně prodávat řezané květiny, výrobky ze sušeného materiálu, keramiku a doplňkové zboží V rámci odborného výcviku si žáci v praxi ověří své znalosti z teoretických předmětů. Výuka navazuje na odborné předměty, především na </w:t>
            </w:r>
            <w:r w:rsidRPr="002A632E">
              <w:rPr>
                <w:i/>
                <w:iCs/>
              </w:rPr>
              <w:t>zbožíznalství a</w:t>
            </w:r>
            <w:r w:rsidRPr="002A632E">
              <w:t xml:space="preserve"> </w:t>
            </w:r>
            <w:r w:rsidRPr="002A632E">
              <w:rPr>
                <w:i/>
                <w:iCs/>
              </w:rPr>
              <w:t>obchodní provoz, techniku prodeje</w:t>
            </w:r>
            <w:r w:rsidRPr="002A632E">
              <w:t xml:space="preserve">, dále na </w:t>
            </w:r>
            <w:r w:rsidR="00AB5C11" w:rsidRPr="002A632E">
              <w:rPr>
                <w:i/>
                <w:iCs/>
              </w:rPr>
              <w:t>administrativu</w:t>
            </w:r>
            <w:r w:rsidR="001F2FB9">
              <w:rPr>
                <w:i/>
                <w:iCs/>
              </w:rPr>
              <w:t xml:space="preserve"> prodejny</w:t>
            </w:r>
            <w:r w:rsidR="00AB5C11" w:rsidRPr="002A632E">
              <w:rPr>
                <w:i/>
                <w:iCs/>
              </w:rPr>
              <w:t xml:space="preserve"> </w:t>
            </w:r>
            <w:r w:rsidRPr="002A632E">
              <w:t xml:space="preserve">a </w:t>
            </w:r>
            <w:r w:rsidRPr="002A632E">
              <w:rPr>
                <w:i/>
                <w:iCs/>
              </w:rPr>
              <w:t>obchodní počty.</w:t>
            </w:r>
          </w:p>
        </w:tc>
      </w:tr>
      <w:tr w:rsidR="00B9789D" w:rsidRPr="002A632E" w14:paraId="2DF02284" w14:textId="77777777" w:rsidTr="003B0322">
        <w:tc>
          <w:tcPr>
            <w:tcW w:w="0" w:type="auto"/>
          </w:tcPr>
          <w:p w14:paraId="6A30E9C1" w14:textId="77777777" w:rsidR="00B9789D" w:rsidRPr="002A632E" w:rsidRDefault="00B9789D" w:rsidP="00D436C1">
            <w:pPr>
              <w:widowControl w:val="0"/>
              <w:autoSpaceDE w:val="0"/>
              <w:autoSpaceDN w:val="0"/>
              <w:adjustRightInd w:val="0"/>
              <w:snapToGrid w:val="0"/>
              <w:rPr>
                <w:b/>
              </w:rPr>
            </w:pPr>
            <w:r w:rsidRPr="002A632E">
              <w:rPr>
                <w:b/>
                <w:color w:val="000000"/>
              </w:rPr>
              <w:t>Metody a formy</w:t>
            </w:r>
          </w:p>
          <w:p w14:paraId="718482B4" w14:textId="77777777" w:rsidR="00B9789D" w:rsidRPr="002A632E" w:rsidRDefault="00B9789D" w:rsidP="00D436C1">
            <w:pPr>
              <w:widowControl w:val="0"/>
              <w:autoSpaceDE w:val="0"/>
              <w:autoSpaceDN w:val="0"/>
              <w:adjustRightInd w:val="0"/>
              <w:snapToGrid w:val="0"/>
              <w:rPr>
                <w:b/>
              </w:rPr>
            </w:pPr>
            <w:r w:rsidRPr="002A632E">
              <w:rPr>
                <w:b/>
                <w:color w:val="000000"/>
              </w:rPr>
              <w:t>výuky:</w:t>
            </w:r>
          </w:p>
        </w:tc>
        <w:tc>
          <w:tcPr>
            <w:tcW w:w="6710" w:type="dxa"/>
          </w:tcPr>
          <w:p w14:paraId="03971B52" w14:textId="33A60996" w:rsidR="00B9789D" w:rsidRPr="002A632E" w:rsidRDefault="00B9789D" w:rsidP="002A632E">
            <w:pPr>
              <w:autoSpaceDE w:val="0"/>
              <w:autoSpaceDN w:val="0"/>
              <w:adjustRightInd w:val="0"/>
              <w:jc w:val="both"/>
            </w:pPr>
            <w:r w:rsidRPr="002A632E">
              <w:t xml:space="preserve">Odborný výcvik probíhá na smluvních prodejnách a na školní prodejně. </w:t>
            </w:r>
          </w:p>
          <w:p w14:paraId="56FFC9DE" w14:textId="77777777" w:rsidR="00B9789D" w:rsidRPr="002A632E" w:rsidRDefault="00B9789D" w:rsidP="002A632E">
            <w:pPr>
              <w:autoSpaceDE w:val="0"/>
              <w:autoSpaceDN w:val="0"/>
              <w:adjustRightInd w:val="0"/>
              <w:jc w:val="both"/>
            </w:pPr>
            <w:r w:rsidRPr="002A632E">
              <w:t xml:space="preserve">V tomto oboru se používají především metody pozorování, výklad a demonstrace, dále skupinová práce. Podstatnou část výuky </w:t>
            </w:r>
            <w:proofErr w:type="gramStart"/>
            <w:r w:rsidRPr="002A632E">
              <w:t>tvoří</w:t>
            </w:r>
            <w:proofErr w:type="gramEnd"/>
            <w:r w:rsidRPr="002A632E">
              <w:t xml:space="preserve"> nejprve řízená praktická činnost a později samostatná praktická činnost na školní prodejně.</w:t>
            </w:r>
          </w:p>
        </w:tc>
      </w:tr>
      <w:bookmarkEnd w:id="271"/>
      <w:tr w:rsidR="00B9789D" w:rsidRPr="002A632E" w14:paraId="4F9DA2F4" w14:textId="77777777" w:rsidTr="003B0322">
        <w:tc>
          <w:tcPr>
            <w:tcW w:w="0" w:type="auto"/>
          </w:tcPr>
          <w:p w14:paraId="7068E5C3" w14:textId="77777777" w:rsidR="00B9789D" w:rsidRPr="002A632E" w:rsidRDefault="00B9789D" w:rsidP="00D436C1">
            <w:pPr>
              <w:widowControl w:val="0"/>
              <w:autoSpaceDE w:val="0"/>
              <w:autoSpaceDN w:val="0"/>
              <w:adjustRightInd w:val="0"/>
              <w:snapToGrid w:val="0"/>
              <w:rPr>
                <w:b/>
              </w:rPr>
            </w:pPr>
            <w:r w:rsidRPr="002A632E">
              <w:rPr>
                <w:b/>
              </w:rPr>
              <w:t>Hodnocení žáků:</w:t>
            </w:r>
          </w:p>
        </w:tc>
        <w:tc>
          <w:tcPr>
            <w:tcW w:w="6710" w:type="dxa"/>
          </w:tcPr>
          <w:p w14:paraId="03435272" w14:textId="77777777" w:rsidR="00B9789D" w:rsidRPr="002A632E" w:rsidRDefault="00B9789D" w:rsidP="002A632E">
            <w:pPr>
              <w:autoSpaceDE w:val="0"/>
              <w:autoSpaceDN w:val="0"/>
              <w:adjustRightInd w:val="0"/>
              <w:jc w:val="both"/>
            </w:pPr>
            <w:r w:rsidRPr="002A632E">
              <w:t>Numerická klasifikace. Kritéria hodnocení vycházejí z</w:t>
            </w:r>
            <w:r w:rsidR="002A632E">
              <w:t> </w:t>
            </w:r>
            <w:r w:rsidRPr="002A632E">
              <w:t>Klasi</w:t>
            </w:r>
            <w:r w:rsidR="00AB5C11" w:rsidRPr="002A632E">
              <w:t xml:space="preserve">fikačního řádu </w:t>
            </w:r>
            <w:r w:rsidR="002A632E">
              <w:t>Střední vinařské školy</w:t>
            </w:r>
            <w:r w:rsidRPr="002A632E">
              <w:t xml:space="preserve"> Valtice. Žáci jsou hodnoceni na základě předvedení a splnění praktických úkolů.</w:t>
            </w:r>
          </w:p>
          <w:p w14:paraId="48BE8268" w14:textId="77777777" w:rsidR="00B9789D" w:rsidRPr="002A632E" w:rsidRDefault="00B9789D" w:rsidP="002A632E">
            <w:pPr>
              <w:autoSpaceDE w:val="0"/>
              <w:autoSpaceDN w:val="0"/>
              <w:adjustRightInd w:val="0"/>
              <w:jc w:val="both"/>
            </w:pPr>
            <w:r w:rsidRPr="002A632E">
              <w:t>Průběžně se hodnotí i odpovědný přístup k plnění zadaných úkolů, zručnost a estetické ztvárnění balení a vystavování, přesnost a</w:t>
            </w:r>
            <w:r w:rsidR="002A632E">
              <w:t> </w:t>
            </w:r>
            <w:r w:rsidRPr="002A632E">
              <w:t>správnost prodejních dokladů, iniciativnost, způsob komunikace se zákazníkem, dodržování bezpečnostních a hygienických a jiných předpisů. V každém pololetí konají žáci souhrnné opakování.</w:t>
            </w:r>
          </w:p>
        </w:tc>
      </w:tr>
      <w:tr w:rsidR="00B9789D" w:rsidRPr="002A632E" w14:paraId="4F8EC861" w14:textId="77777777" w:rsidTr="003B0322">
        <w:tc>
          <w:tcPr>
            <w:tcW w:w="0" w:type="auto"/>
          </w:tcPr>
          <w:p w14:paraId="6D814CF2" w14:textId="77777777" w:rsidR="00B9789D" w:rsidRPr="002A632E" w:rsidRDefault="00B9789D" w:rsidP="00D436C1">
            <w:pPr>
              <w:widowControl w:val="0"/>
              <w:autoSpaceDE w:val="0"/>
              <w:autoSpaceDN w:val="0"/>
              <w:adjustRightInd w:val="0"/>
              <w:snapToGrid w:val="0"/>
              <w:rPr>
                <w:b/>
              </w:rPr>
            </w:pPr>
            <w:r w:rsidRPr="002A632E">
              <w:rPr>
                <w:b/>
                <w:color w:val="000000"/>
              </w:rPr>
              <w:t>Přínos předmětu</w:t>
            </w:r>
          </w:p>
          <w:p w14:paraId="1471C5BF" w14:textId="77777777" w:rsidR="00B9789D" w:rsidRPr="002A632E" w:rsidRDefault="00B9789D" w:rsidP="00D436C1">
            <w:pPr>
              <w:widowControl w:val="0"/>
              <w:autoSpaceDE w:val="0"/>
              <w:autoSpaceDN w:val="0"/>
              <w:adjustRightInd w:val="0"/>
              <w:snapToGrid w:val="0"/>
              <w:rPr>
                <w:b/>
              </w:rPr>
            </w:pPr>
            <w:r w:rsidRPr="002A632E">
              <w:rPr>
                <w:b/>
                <w:color w:val="000000"/>
              </w:rPr>
              <w:t>pro rozvoj klíčových</w:t>
            </w:r>
          </w:p>
          <w:p w14:paraId="6BBBDE2A" w14:textId="77777777" w:rsidR="00B9789D" w:rsidRPr="002A632E" w:rsidRDefault="00B9789D" w:rsidP="00D436C1">
            <w:pPr>
              <w:widowControl w:val="0"/>
              <w:autoSpaceDE w:val="0"/>
              <w:autoSpaceDN w:val="0"/>
              <w:adjustRightInd w:val="0"/>
              <w:snapToGrid w:val="0"/>
              <w:rPr>
                <w:b/>
              </w:rPr>
            </w:pPr>
            <w:r w:rsidRPr="002A632E">
              <w:rPr>
                <w:b/>
                <w:color w:val="000000"/>
              </w:rPr>
              <w:t>kompetencí a</w:t>
            </w:r>
          </w:p>
          <w:p w14:paraId="2146F0CA" w14:textId="77777777" w:rsidR="00B9789D" w:rsidRPr="002A632E" w:rsidRDefault="00B9789D" w:rsidP="00D436C1">
            <w:pPr>
              <w:widowControl w:val="0"/>
              <w:autoSpaceDE w:val="0"/>
              <w:autoSpaceDN w:val="0"/>
              <w:adjustRightInd w:val="0"/>
              <w:snapToGrid w:val="0"/>
              <w:rPr>
                <w:b/>
              </w:rPr>
            </w:pPr>
            <w:r w:rsidRPr="002A632E">
              <w:rPr>
                <w:b/>
                <w:color w:val="000000"/>
              </w:rPr>
              <w:t>průřezových témat:</w:t>
            </w:r>
          </w:p>
        </w:tc>
        <w:tc>
          <w:tcPr>
            <w:tcW w:w="6710" w:type="dxa"/>
          </w:tcPr>
          <w:p w14:paraId="39902EDB" w14:textId="77777777" w:rsidR="00B9789D" w:rsidRPr="002A632E" w:rsidRDefault="00B9789D" w:rsidP="002A632E">
            <w:pPr>
              <w:autoSpaceDE w:val="0"/>
              <w:autoSpaceDN w:val="0"/>
              <w:adjustRightInd w:val="0"/>
              <w:jc w:val="both"/>
              <w:rPr>
                <w:b/>
                <w:bCs/>
              </w:rPr>
            </w:pPr>
            <w:r w:rsidRPr="002A632E">
              <w:rPr>
                <w:b/>
                <w:bCs/>
              </w:rPr>
              <w:t>Klíčové kompetence</w:t>
            </w:r>
          </w:p>
          <w:p w14:paraId="6B62473F" w14:textId="77777777" w:rsidR="00B9789D" w:rsidRPr="002A632E" w:rsidRDefault="00B9789D" w:rsidP="002A632E">
            <w:pPr>
              <w:autoSpaceDE w:val="0"/>
              <w:autoSpaceDN w:val="0"/>
              <w:adjustRightInd w:val="0"/>
              <w:jc w:val="both"/>
            </w:pPr>
            <w:r w:rsidRPr="002A632E">
              <w:rPr>
                <w:i/>
                <w:iCs/>
              </w:rPr>
              <w:t xml:space="preserve">Komunikativní </w:t>
            </w:r>
            <w:proofErr w:type="gramStart"/>
            <w:r w:rsidRPr="002A632E">
              <w:rPr>
                <w:i/>
                <w:iCs/>
              </w:rPr>
              <w:t xml:space="preserve">kompetence - </w:t>
            </w:r>
            <w:r w:rsidR="002A632E">
              <w:t>v</w:t>
            </w:r>
            <w:r w:rsidRPr="002A632E">
              <w:t>yjadřovat</w:t>
            </w:r>
            <w:proofErr w:type="gramEnd"/>
            <w:r w:rsidRPr="002A632E">
              <w:t xml:space="preserve"> se a vystupovat v souladu se zásadami kultury projevu a chování.</w:t>
            </w:r>
          </w:p>
          <w:p w14:paraId="345424DD" w14:textId="77777777" w:rsidR="00B9789D" w:rsidRPr="002A632E" w:rsidRDefault="00B9789D" w:rsidP="002A632E">
            <w:pPr>
              <w:autoSpaceDE w:val="0"/>
              <w:autoSpaceDN w:val="0"/>
              <w:adjustRightInd w:val="0"/>
              <w:jc w:val="both"/>
            </w:pPr>
            <w:r w:rsidRPr="002A632E">
              <w:rPr>
                <w:i/>
                <w:iCs/>
              </w:rPr>
              <w:t xml:space="preserve">Sociální </w:t>
            </w:r>
            <w:proofErr w:type="gramStart"/>
            <w:r w:rsidRPr="002A632E">
              <w:rPr>
                <w:i/>
                <w:iCs/>
              </w:rPr>
              <w:t xml:space="preserve">kompetence - </w:t>
            </w:r>
            <w:r w:rsidRPr="002A632E">
              <w:t>pracovat</w:t>
            </w:r>
            <w:proofErr w:type="gramEnd"/>
            <w:r w:rsidRPr="002A632E">
              <w:t xml:space="preserve"> v týmu a podílet se na realizaci společných pracovních</w:t>
            </w:r>
            <w:r w:rsidR="002A632E">
              <w:t xml:space="preserve"> </w:t>
            </w:r>
            <w:r w:rsidRPr="002A632E">
              <w:t>a jiných činností</w:t>
            </w:r>
            <w:r w:rsidR="002A632E">
              <w:t>,</w:t>
            </w:r>
            <w:r w:rsidRPr="002A632E">
              <w:t xml:space="preserve"> přijímat a plnit odpovědně svěřené úkoly</w:t>
            </w:r>
            <w:r w:rsidR="002A632E">
              <w:t>,</w:t>
            </w:r>
            <w:r w:rsidRPr="002A632E">
              <w:t xml:space="preserve"> při obsluze zákazníků předcházet konfliktům, nepodléhat předsudkům a stereotypům v přístupu k</w:t>
            </w:r>
            <w:r w:rsidR="002A632E">
              <w:t> </w:t>
            </w:r>
            <w:r w:rsidRPr="002A632E">
              <w:t>druhým lidem.</w:t>
            </w:r>
          </w:p>
          <w:p w14:paraId="1B16F832" w14:textId="77777777" w:rsidR="00B9789D" w:rsidRPr="002A632E" w:rsidRDefault="00B9789D" w:rsidP="002A632E">
            <w:pPr>
              <w:autoSpaceDE w:val="0"/>
              <w:autoSpaceDN w:val="0"/>
              <w:adjustRightInd w:val="0"/>
              <w:jc w:val="both"/>
            </w:pPr>
            <w:r w:rsidRPr="002A632E">
              <w:rPr>
                <w:i/>
                <w:iCs/>
              </w:rPr>
              <w:t xml:space="preserve">Řeší samostatně běžné pracovní </w:t>
            </w:r>
            <w:proofErr w:type="gramStart"/>
            <w:r w:rsidRPr="002A632E">
              <w:rPr>
                <w:i/>
                <w:iCs/>
              </w:rPr>
              <w:t xml:space="preserve">problémy </w:t>
            </w:r>
            <w:r w:rsidRPr="002A632E">
              <w:t>- volit</w:t>
            </w:r>
            <w:proofErr w:type="gramEnd"/>
            <w:r w:rsidRPr="002A632E">
              <w:t xml:space="preserve"> prostředky a</w:t>
            </w:r>
            <w:r w:rsidR="002A632E">
              <w:t> </w:t>
            </w:r>
            <w:r w:rsidRPr="002A632E">
              <w:t>způsoby vhodné pro splnění jednotlivých aktivit.</w:t>
            </w:r>
          </w:p>
          <w:p w14:paraId="5B3C5BB2" w14:textId="77777777" w:rsidR="00B9789D" w:rsidRPr="002A632E" w:rsidRDefault="00B9789D" w:rsidP="002A632E">
            <w:pPr>
              <w:autoSpaceDE w:val="0"/>
              <w:autoSpaceDN w:val="0"/>
              <w:adjustRightInd w:val="0"/>
              <w:jc w:val="both"/>
            </w:pPr>
            <w:r w:rsidRPr="002A632E">
              <w:rPr>
                <w:i/>
                <w:iCs/>
              </w:rPr>
              <w:lastRenderedPageBreak/>
              <w:t xml:space="preserve">Kompetence k pracovnímu uplatnění – </w:t>
            </w:r>
            <w:r w:rsidRPr="002A632E">
              <w:t>zná požadavky zamě</w:t>
            </w:r>
            <w:r w:rsidR="00AB5C11" w:rsidRPr="002A632E">
              <w:t xml:space="preserve">stnavatelů na pracovníky </w:t>
            </w:r>
            <w:r w:rsidRPr="002A632E">
              <w:t>a srovnávat je se svými předpoklady, práva a povinnosti zaměstnavatelů a pracovníků</w:t>
            </w:r>
            <w:r w:rsidR="002A632E">
              <w:t>.</w:t>
            </w:r>
          </w:p>
          <w:p w14:paraId="3596AB15" w14:textId="77777777" w:rsidR="00B9789D" w:rsidRPr="002A632E" w:rsidRDefault="00B9789D" w:rsidP="002A632E">
            <w:pPr>
              <w:autoSpaceDE w:val="0"/>
              <w:autoSpaceDN w:val="0"/>
              <w:adjustRightInd w:val="0"/>
              <w:jc w:val="both"/>
            </w:pPr>
            <w:r w:rsidRPr="002A632E">
              <w:rPr>
                <w:i/>
                <w:iCs/>
              </w:rPr>
              <w:t xml:space="preserve">Aplikace základních matematických postupů při řešení úkolů </w:t>
            </w:r>
            <w:r w:rsidR="002A632E">
              <w:rPr>
                <w:i/>
                <w:iCs/>
              </w:rPr>
              <w:t>–</w:t>
            </w:r>
            <w:r w:rsidRPr="002A632E">
              <w:rPr>
                <w:i/>
                <w:iCs/>
              </w:rPr>
              <w:t xml:space="preserve"> </w:t>
            </w:r>
            <w:r w:rsidRPr="002A632E">
              <w:t>používat</w:t>
            </w:r>
            <w:r w:rsidR="002A632E">
              <w:t xml:space="preserve"> </w:t>
            </w:r>
            <w:r w:rsidRPr="002A632E">
              <w:t>odpovídající matematické postupy a techniky při vystavování prodejních dokladů.</w:t>
            </w:r>
          </w:p>
          <w:p w14:paraId="702E2249" w14:textId="77777777" w:rsidR="00B9789D" w:rsidRPr="002A632E" w:rsidRDefault="00B9789D" w:rsidP="002A632E">
            <w:pPr>
              <w:autoSpaceDE w:val="0"/>
              <w:autoSpaceDN w:val="0"/>
              <w:adjustRightInd w:val="0"/>
              <w:jc w:val="both"/>
              <w:rPr>
                <w:b/>
                <w:bCs/>
              </w:rPr>
            </w:pPr>
            <w:r w:rsidRPr="002A632E">
              <w:rPr>
                <w:b/>
                <w:bCs/>
              </w:rPr>
              <w:t>Průřezová témata:</w:t>
            </w:r>
          </w:p>
          <w:p w14:paraId="34E64CAC" w14:textId="77777777" w:rsidR="00B9789D" w:rsidRPr="002A632E" w:rsidRDefault="00B9789D" w:rsidP="002A632E">
            <w:pPr>
              <w:autoSpaceDE w:val="0"/>
              <w:autoSpaceDN w:val="0"/>
              <w:adjustRightInd w:val="0"/>
              <w:jc w:val="both"/>
            </w:pPr>
            <w:r w:rsidRPr="002A632E">
              <w:rPr>
                <w:i/>
                <w:iCs/>
              </w:rPr>
              <w:t xml:space="preserve">Občan v demokratické společnosti – </w:t>
            </w:r>
            <w:r w:rsidRPr="002A632E">
              <w:t>přiměřeně se vyjadřovat v očekávaných komunikačních situacích, formulovat své názory a</w:t>
            </w:r>
            <w:r w:rsidR="002A632E">
              <w:t> </w:t>
            </w:r>
            <w:r w:rsidRPr="002A632E">
              <w:t>postoje, vyslechnout názory druhých</w:t>
            </w:r>
            <w:r w:rsidR="002A632E">
              <w:t xml:space="preserve"> </w:t>
            </w:r>
            <w:r w:rsidRPr="002A632E">
              <w:t>a přiměřeně na ně reagovat, pracovat samostatně a v týmu</w:t>
            </w:r>
          </w:p>
          <w:p w14:paraId="02182998" w14:textId="77777777" w:rsidR="00B9789D" w:rsidRPr="002A632E" w:rsidRDefault="00B9789D" w:rsidP="002A632E">
            <w:pPr>
              <w:autoSpaceDE w:val="0"/>
              <w:autoSpaceDN w:val="0"/>
              <w:adjustRightInd w:val="0"/>
              <w:jc w:val="both"/>
            </w:pPr>
            <w:r w:rsidRPr="002A632E">
              <w:rPr>
                <w:i/>
                <w:iCs/>
              </w:rPr>
              <w:t xml:space="preserve">Člověk a životní prostředí – </w:t>
            </w:r>
            <w:r w:rsidRPr="002A632E">
              <w:t>výběr obalového materiálu a</w:t>
            </w:r>
            <w:r w:rsidR="002A632E">
              <w:t> </w:t>
            </w:r>
            <w:r w:rsidRPr="002A632E">
              <w:t>hospodárné zacházení s ním, zacházení s odpady.</w:t>
            </w:r>
          </w:p>
          <w:p w14:paraId="74006E27" w14:textId="77777777" w:rsidR="00B9789D" w:rsidRPr="002A632E" w:rsidRDefault="00B9789D" w:rsidP="002A632E">
            <w:pPr>
              <w:autoSpaceDE w:val="0"/>
              <w:autoSpaceDN w:val="0"/>
              <w:adjustRightInd w:val="0"/>
              <w:jc w:val="both"/>
            </w:pPr>
            <w:r w:rsidRPr="002A632E">
              <w:rPr>
                <w:i/>
                <w:iCs/>
              </w:rPr>
              <w:t xml:space="preserve">Člověk a svět </w:t>
            </w:r>
            <w:proofErr w:type="gramStart"/>
            <w:r w:rsidRPr="002A632E">
              <w:rPr>
                <w:i/>
                <w:iCs/>
              </w:rPr>
              <w:t xml:space="preserve">práce </w:t>
            </w:r>
            <w:r w:rsidRPr="002A632E">
              <w:t>- uvědomělé</w:t>
            </w:r>
            <w:proofErr w:type="gramEnd"/>
            <w:r w:rsidRPr="002A632E">
              <w:t xml:space="preserve"> dodržování pracovních povinností, vycházení</w:t>
            </w:r>
            <w:r w:rsidR="002A632E">
              <w:t xml:space="preserve"> </w:t>
            </w:r>
            <w:r w:rsidRPr="002A632E">
              <w:t>s budoucími kolegy a nadřízenými, principy fungování demokratických zásad i na pracovišti</w:t>
            </w:r>
          </w:p>
        </w:tc>
      </w:tr>
    </w:tbl>
    <w:p w14:paraId="33AA0589" w14:textId="77777777" w:rsidR="00FC1CA8" w:rsidRDefault="00FC1CA8" w:rsidP="00B9789D">
      <w:pPr>
        <w:widowControl w:val="0"/>
        <w:autoSpaceDE w:val="0"/>
        <w:autoSpaceDN w:val="0"/>
        <w:adjustRightInd w:val="0"/>
        <w:snapToGrid w:val="0"/>
        <w:rPr>
          <w:b/>
          <w:color w:val="000000"/>
        </w:rPr>
      </w:pPr>
    </w:p>
    <w:p w14:paraId="1CA31983" w14:textId="77777777" w:rsidR="00B9789D" w:rsidRDefault="00FC1CA8" w:rsidP="00B9789D">
      <w:pPr>
        <w:widowControl w:val="0"/>
        <w:autoSpaceDE w:val="0"/>
        <w:autoSpaceDN w:val="0"/>
        <w:adjustRightInd w:val="0"/>
        <w:snapToGrid w:val="0"/>
        <w:rPr>
          <w:b/>
        </w:rPr>
      </w:pPr>
      <w:r>
        <w:rPr>
          <w:b/>
          <w:color w:val="000000"/>
        </w:rPr>
        <w:br w:type="page"/>
      </w:r>
      <w:r w:rsidR="00B9789D">
        <w:rPr>
          <w:b/>
          <w:color w:val="000000"/>
        </w:rPr>
        <w:lastRenderedPageBreak/>
        <w:t>Rozpis výsledků vzdělávání a učiva</w:t>
      </w:r>
    </w:p>
    <w:p w14:paraId="381667AB" w14:textId="77777777" w:rsidR="00B9789D" w:rsidRDefault="00B9789D" w:rsidP="00B9789D">
      <w:pPr>
        <w:widowControl w:val="0"/>
        <w:autoSpaceDE w:val="0"/>
        <w:autoSpaceDN w:val="0"/>
        <w:adjustRightInd w:val="0"/>
        <w:snapToGrid w:val="0"/>
        <w:rPr>
          <w:b/>
          <w:color w:val="000000"/>
        </w:rPr>
      </w:pPr>
    </w:p>
    <w:p w14:paraId="4E93E3FC" w14:textId="77777777" w:rsidR="00B9789D" w:rsidRDefault="00B9789D" w:rsidP="00AB5C11">
      <w:pPr>
        <w:widowControl w:val="0"/>
        <w:autoSpaceDE w:val="0"/>
        <w:autoSpaceDN w:val="0"/>
        <w:adjustRightInd w:val="0"/>
        <w:snapToGrid w:val="0"/>
        <w:rPr>
          <w:b/>
          <w:color w:val="000000"/>
        </w:rPr>
      </w:pPr>
      <w:r>
        <w:rPr>
          <w:b/>
          <w:color w:val="000000"/>
        </w:rPr>
        <w:t xml:space="preserve">1. </w:t>
      </w:r>
      <w:r w:rsidR="00FC1CA8">
        <w:rPr>
          <w:b/>
          <w:color w:val="000000"/>
        </w:rPr>
        <w:t>ročník: celkem 495 hodin</w:t>
      </w:r>
    </w:p>
    <w:p w14:paraId="1A9E24B9" w14:textId="77777777" w:rsidR="00B9789D" w:rsidRDefault="00B9789D" w:rsidP="00AB5C11">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3764"/>
        <w:gridCol w:w="973"/>
      </w:tblGrid>
      <w:tr w:rsidR="00B9789D" w:rsidRPr="00FC1CA8" w14:paraId="206E2F1D" w14:textId="77777777" w:rsidTr="00FC1CA8">
        <w:tc>
          <w:tcPr>
            <w:tcW w:w="4757" w:type="dxa"/>
          </w:tcPr>
          <w:p w14:paraId="3FF38F72" w14:textId="77777777" w:rsidR="00B9789D" w:rsidRPr="00FC1CA8" w:rsidRDefault="00B9789D" w:rsidP="00FC1CA8">
            <w:pPr>
              <w:widowControl w:val="0"/>
              <w:autoSpaceDE w:val="0"/>
              <w:autoSpaceDN w:val="0"/>
              <w:adjustRightInd w:val="0"/>
              <w:snapToGrid w:val="0"/>
              <w:jc w:val="both"/>
              <w:rPr>
                <w:b/>
              </w:rPr>
            </w:pPr>
            <w:r w:rsidRPr="00FC1CA8">
              <w:rPr>
                <w:b/>
                <w:color w:val="000000"/>
              </w:rPr>
              <w:t>Výsledky vzdělávání</w:t>
            </w:r>
          </w:p>
        </w:tc>
        <w:tc>
          <w:tcPr>
            <w:tcW w:w="3997" w:type="dxa"/>
          </w:tcPr>
          <w:p w14:paraId="7DD2D1C4" w14:textId="77777777" w:rsidR="00B9789D" w:rsidRPr="00FC1CA8" w:rsidRDefault="00B9789D" w:rsidP="00FC1CA8">
            <w:pPr>
              <w:widowControl w:val="0"/>
              <w:autoSpaceDE w:val="0"/>
              <w:autoSpaceDN w:val="0"/>
              <w:adjustRightInd w:val="0"/>
              <w:snapToGrid w:val="0"/>
              <w:jc w:val="both"/>
              <w:rPr>
                <w:b/>
              </w:rPr>
            </w:pPr>
            <w:r w:rsidRPr="00FC1CA8">
              <w:rPr>
                <w:b/>
                <w:color w:val="000000"/>
              </w:rPr>
              <w:t>Číslo tématu a téma</w:t>
            </w:r>
          </w:p>
        </w:tc>
        <w:tc>
          <w:tcPr>
            <w:tcW w:w="992" w:type="dxa"/>
          </w:tcPr>
          <w:p w14:paraId="1BC645BD" w14:textId="77777777" w:rsidR="00B9789D" w:rsidRPr="00FC1CA8" w:rsidRDefault="00B9789D" w:rsidP="00FC1CA8">
            <w:pPr>
              <w:jc w:val="center"/>
              <w:rPr>
                <w:b/>
              </w:rPr>
            </w:pPr>
            <w:r w:rsidRPr="00FC1CA8">
              <w:rPr>
                <w:b/>
              </w:rPr>
              <w:t>Počet hodin</w:t>
            </w:r>
          </w:p>
        </w:tc>
      </w:tr>
      <w:tr w:rsidR="00B9789D" w:rsidRPr="00FC1CA8" w14:paraId="52323F89" w14:textId="77777777" w:rsidTr="00FC1CA8">
        <w:trPr>
          <w:trHeight w:val="1016"/>
        </w:trPr>
        <w:tc>
          <w:tcPr>
            <w:tcW w:w="4757" w:type="dxa"/>
            <w:tcBorders>
              <w:bottom w:val="single" w:sz="4" w:space="0" w:color="auto"/>
            </w:tcBorders>
          </w:tcPr>
          <w:p w14:paraId="3E124201" w14:textId="77777777" w:rsidR="00B9789D" w:rsidRPr="00FC1CA8" w:rsidRDefault="00B9789D" w:rsidP="00FC1CA8">
            <w:pPr>
              <w:jc w:val="both"/>
              <w:rPr>
                <w:b/>
                <w:bCs/>
              </w:rPr>
            </w:pPr>
            <w:r w:rsidRPr="00FC1CA8">
              <w:rPr>
                <w:b/>
                <w:bCs/>
              </w:rPr>
              <w:t>Žák:</w:t>
            </w:r>
          </w:p>
          <w:p w14:paraId="5D7AEB5D" w14:textId="77777777" w:rsidR="00B9789D" w:rsidRPr="00FC1CA8" w:rsidRDefault="00FC1CA8" w:rsidP="00FC1CA8">
            <w:pPr>
              <w:jc w:val="both"/>
            </w:pPr>
            <w:r>
              <w:t xml:space="preserve">- </w:t>
            </w:r>
            <w:r w:rsidR="00B9789D" w:rsidRPr="00FC1CA8">
              <w:t>zná a dodržuje protipožární předpisy</w:t>
            </w:r>
          </w:p>
          <w:p w14:paraId="4FA4482B" w14:textId="77777777" w:rsidR="00B9789D" w:rsidRPr="00FC1CA8" w:rsidRDefault="00FC1CA8" w:rsidP="00FC1CA8">
            <w:pPr>
              <w:autoSpaceDE w:val="0"/>
              <w:autoSpaceDN w:val="0"/>
              <w:adjustRightInd w:val="0"/>
              <w:jc w:val="both"/>
            </w:pPr>
            <w:r>
              <w:t>- m</w:t>
            </w:r>
            <w:r w:rsidR="00B9789D" w:rsidRPr="00FC1CA8">
              <w:t>á odpovědný přístup k ochraně zdraví</w:t>
            </w:r>
          </w:p>
          <w:p w14:paraId="6C717D59" w14:textId="77777777" w:rsidR="00B9789D" w:rsidRPr="00FC1CA8" w:rsidRDefault="00FC1CA8" w:rsidP="00FC1CA8">
            <w:pPr>
              <w:autoSpaceDE w:val="0"/>
              <w:autoSpaceDN w:val="0"/>
              <w:adjustRightInd w:val="0"/>
              <w:jc w:val="both"/>
            </w:pPr>
            <w:r>
              <w:t xml:space="preserve">- </w:t>
            </w:r>
            <w:r w:rsidR="00B9789D" w:rsidRPr="00FC1CA8">
              <w:t>dbá na pořádek na pracovišti</w:t>
            </w:r>
          </w:p>
          <w:p w14:paraId="58E2B678" w14:textId="77777777" w:rsidR="00B9789D" w:rsidRPr="00FC1CA8" w:rsidRDefault="00FC1CA8" w:rsidP="00FC1CA8">
            <w:pPr>
              <w:jc w:val="both"/>
            </w:pPr>
            <w:r>
              <w:t>- š</w:t>
            </w:r>
            <w:r w:rsidR="00B9789D" w:rsidRPr="00FC1CA8">
              <w:t>etrně zachází se zařízením</w:t>
            </w:r>
          </w:p>
        </w:tc>
        <w:tc>
          <w:tcPr>
            <w:tcW w:w="3997" w:type="dxa"/>
            <w:tcBorders>
              <w:bottom w:val="single" w:sz="4" w:space="0" w:color="auto"/>
            </w:tcBorders>
          </w:tcPr>
          <w:p w14:paraId="0C7EEC3E" w14:textId="77777777" w:rsidR="00B9789D" w:rsidRPr="00FC1CA8" w:rsidRDefault="00FC1CA8" w:rsidP="00FC1CA8">
            <w:pPr>
              <w:jc w:val="both"/>
              <w:rPr>
                <w:b/>
                <w:bCs/>
              </w:rPr>
            </w:pPr>
            <w:r>
              <w:rPr>
                <w:b/>
                <w:bCs/>
              </w:rPr>
              <w:t xml:space="preserve">1. </w:t>
            </w:r>
            <w:r w:rsidR="00B9789D" w:rsidRPr="00FC1CA8">
              <w:rPr>
                <w:b/>
                <w:bCs/>
              </w:rPr>
              <w:t>Bezpečnost práce na pracovišti</w:t>
            </w:r>
          </w:p>
          <w:p w14:paraId="7C39C768" w14:textId="77777777" w:rsidR="00B9789D" w:rsidRPr="00FC1CA8" w:rsidRDefault="00FC1CA8" w:rsidP="00FC1CA8">
            <w:pPr>
              <w:autoSpaceDE w:val="0"/>
              <w:autoSpaceDN w:val="0"/>
              <w:adjustRightInd w:val="0"/>
              <w:jc w:val="both"/>
            </w:pPr>
            <w:r>
              <w:t>- b</w:t>
            </w:r>
            <w:r w:rsidR="00B9789D" w:rsidRPr="00FC1CA8">
              <w:t>ezpečnost práce</w:t>
            </w:r>
          </w:p>
          <w:p w14:paraId="4FA3EC86" w14:textId="77777777" w:rsidR="00B9789D" w:rsidRPr="00FC1CA8" w:rsidRDefault="00FC1CA8" w:rsidP="00FC1CA8">
            <w:pPr>
              <w:autoSpaceDE w:val="0"/>
              <w:autoSpaceDN w:val="0"/>
              <w:adjustRightInd w:val="0"/>
              <w:jc w:val="both"/>
            </w:pPr>
            <w:r>
              <w:t>- p</w:t>
            </w:r>
            <w:r w:rsidR="00B9789D" w:rsidRPr="00FC1CA8">
              <w:t>rotipožární předpisy</w:t>
            </w:r>
          </w:p>
          <w:p w14:paraId="5EB5A160" w14:textId="77777777" w:rsidR="00B9789D" w:rsidRPr="00FC1CA8" w:rsidRDefault="00B9789D" w:rsidP="00FC1CA8">
            <w:pPr>
              <w:autoSpaceDE w:val="0"/>
              <w:autoSpaceDN w:val="0"/>
              <w:adjustRightInd w:val="0"/>
              <w:ind w:left="1098"/>
              <w:jc w:val="both"/>
            </w:pPr>
          </w:p>
          <w:p w14:paraId="78FCD1C3" w14:textId="77777777" w:rsidR="00B9789D" w:rsidRPr="00FC1CA8" w:rsidRDefault="00B9789D" w:rsidP="00FC1CA8">
            <w:pPr>
              <w:autoSpaceDE w:val="0"/>
              <w:autoSpaceDN w:val="0"/>
              <w:adjustRightInd w:val="0"/>
              <w:jc w:val="both"/>
              <w:rPr>
                <w:b/>
              </w:rPr>
            </w:pPr>
          </w:p>
        </w:tc>
        <w:tc>
          <w:tcPr>
            <w:tcW w:w="992" w:type="dxa"/>
            <w:tcBorders>
              <w:bottom w:val="single" w:sz="4" w:space="0" w:color="auto"/>
            </w:tcBorders>
          </w:tcPr>
          <w:p w14:paraId="160829A4" w14:textId="77777777" w:rsidR="00B9789D" w:rsidRPr="00FC1CA8" w:rsidRDefault="00B9789D" w:rsidP="00FC1CA8">
            <w:pPr>
              <w:jc w:val="center"/>
              <w:rPr>
                <w:b/>
              </w:rPr>
            </w:pPr>
            <w:r w:rsidRPr="00FC1CA8">
              <w:rPr>
                <w:b/>
              </w:rPr>
              <w:t>6</w:t>
            </w:r>
          </w:p>
        </w:tc>
      </w:tr>
      <w:tr w:rsidR="00B9789D" w:rsidRPr="00FC1CA8" w14:paraId="70F617E5" w14:textId="77777777" w:rsidTr="00FC1CA8">
        <w:trPr>
          <w:trHeight w:val="1293"/>
        </w:trPr>
        <w:tc>
          <w:tcPr>
            <w:tcW w:w="4757" w:type="dxa"/>
          </w:tcPr>
          <w:p w14:paraId="6CBC4521" w14:textId="77777777" w:rsidR="00B9789D" w:rsidRPr="00FC1CA8" w:rsidRDefault="00FC1CA8" w:rsidP="00FC1CA8">
            <w:pPr>
              <w:jc w:val="both"/>
            </w:pPr>
            <w:r>
              <w:t xml:space="preserve">- </w:t>
            </w:r>
            <w:proofErr w:type="gramStart"/>
            <w:r w:rsidR="00B9789D" w:rsidRPr="00FC1CA8">
              <w:t>rozliší</w:t>
            </w:r>
            <w:proofErr w:type="gramEnd"/>
            <w:r w:rsidR="00B9789D" w:rsidRPr="00FC1CA8">
              <w:t xml:space="preserve"> vybavení prodejny</w:t>
            </w:r>
          </w:p>
          <w:p w14:paraId="0DB50571" w14:textId="77777777" w:rsidR="00B9789D" w:rsidRPr="00FC1CA8" w:rsidRDefault="00FC1CA8" w:rsidP="00FC1CA8">
            <w:pPr>
              <w:autoSpaceDE w:val="0"/>
              <w:autoSpaceDN w:val="0"/>
              <w:adjustRightInd w:val="0"/>
              <w:jc w:val="both"/>
            </w:pPr>
            <w:r>
              <w:t xml:space="preserve">- </w:t>
            </w:r>
            <w:proofErr w:type="gramStart"/>
            <w:r w:rsidR="00B9789D" w:rsidRPr="00FC1CA8">
              <w:t>rozliší</w:t>
            </w:r>
            <w:proofErr w:type="gramEnd"/>
            <w:r w:rsidR="00B9789D" w:rsidRPr="00FC1CA8">
              <w:t xml:space="preserve"> vybavení a zařízení dle vykonávaných činností</w:t>
            </w:r>
          </w:p>
          <w:p w14:paraId="749E7CAA" w14:textId="77777777" w:rsidR="00B9789D" w:rsidRPr="00FC1CA8" w:rsidRDefault="00FC1CA8" w:rsidP="00FC1CA8">
            <w:pPr>
              <w:autoSpaceDE w:val="0"/>
              <w:autoSpaceDN w:val="0"/>
              <w:adjustRightInd w:val="0"/>
              <w:jc w:val="both"/>
            </w:pPr>
            <w:r>
              <w:t>- zn</w:t>
            </w:r>
            <w:r w:rsidR="00B9789D" w:rsidRPr="00FC1CA8">
              <w:t>á provozní pravidla prodejny</w:t>
            </w:r>
          </w:p>
          <w:p w14:paraId="7F2183EF" w14:textId="77777777" w:rsidR="00B9789D" w:rsidRPr="00FC1CA8" w:rsidRDefault="00FC1CA8" w:rsidP="00FC1CA8">
            <w:pPr>
              <w:jc w:val="both"/>
            </w:pPr>
            <w:r>
              <w:t xml:space="preserve">- </w:t>
            </w:r>
            <w:r w:rsidR="00B9789D" w:rsidRPr="00FC1CA8">
              <w:t>orientuje se v prodejně</w:t>
            </w:r>
          </w:p>
        </w:tc>
        <w:tc>
          <w:tcPr>
            <w:tcW w:w="3997" w:type="dxa"/>
          </w:tcPr>
          <w:p w14:paraId="43CF6388" w14:textId="77777777" w:rsidR="00B9789D" w:rsidRPr="00FC1CA8" w:rsidRDefault="00FC1CA8" w:rsidP="00FC1CA8">
            <w:pPr>
              <w:jc w:val="both"/>
              <w:rPr>
                <w:b/>
              </w:rPr>
            </w:pPr>
            <w:r>
              <w:rPr>
                <w:b/>
                <w:bCs/>
              </w:rPr>
              <w:t xml:space="preserve">2. </w:t>
            </w:r>
            <w:r w:rsidR="00B9789D" w:rsidRPr="00FC1CA8">
              <w:rPr>
                <w:b/>
                <w:bCs/>
              </w:rPr>
              <w:t>Organizační uspořádání prodejny</w:t>
            </w:r>
          </w:p>
          <w:p w14:paraId="062A2E0E" w14:textId="77777777" w:rsidR="00B9789D" w:rsidRPr="00FC1CA8" w:rsidRDefault="00B9789D" w:rsidP="00FC1CA8">
            <w:pPr>
              <w:autoSpaceDE w:val="0"/>
              <w:autoSpaceDN w:val="0"/>
              <w:adjustRightInd w:val="0"/>
              <w:jc w:val="both"/>
              <w:rPr>
                <w:i/>
                <w:iCs/>
              </w:rPr>
            </w:pPr>
            <w:r w:rsidRPr="00FC1CA8">
              <w:rPr>
                <w:i/>
                <w:iCs/>
              </w:rPr>
              <w:t>Zařízení a vybavení prodejny</w:t>
            </w:r>
          </w:p>
          <w:p w14:paraId="1B3573CE" w14:textId="77777777" w:rsidR="00B9789D" w:rsidRPr="00FC1CA8" w:rsidRDefault="00FC1CA8" w:rsidP="00FC1CA8">
            <w:pPr>
              <w:autoSpaceDE w:val="0"/>
              <w:autoSpaceDN w:val="0"/>
              <w:adjustRightInd w:val="0"/>
              <w:jc w:val="both"/>
            </w:pPr>
            <w:r>
              <w:t xml:space="preserve">- </w:t>
            </w:r>
            <w:r w:rsidR="00B9789D" w:rsidRPr="00FC1CA8">
              <w:t>pro skladování</w:t>
            </w:r>
          </w:p>
          <w:p w14:paraId="6CA85976" w14:textId="77777777" w:rsidR="00B9789D" w:rsidRPr="00FC1CA8" w:rsidRDefault="00FC1CA8" w:rsidP="00FC1CA8">
            <w:pPr>
              <w:autoSpaceDE w:val="0"/>
              <w:autoSpaceDN w:val="0"/>
              <w:adjustRightInd w:val="0"/>
              <w:jc w:val="both"/>
            </w:pPr>
            <w:r>
              <w:t xml:space="preserve">- </w:t>
            </w:r>
            <w:r w:rsidR="00B9789D" w:rsidRPr="00FC1CA8">
              <w:t>pro přípravu</w:t>
            </w:r>
          </w:p>
          <w:p w14:paraId="117CE37B" w14:textId="77777777" w:rsidR="00B9789D" w:rsidRPr="00FC1CA8" w:rsidRDefault="00FC1CA8" w:rsidP="00FC1CA8">
            <w:pPr>
              <w:autoSpaceDE w:val="0"/>
              <w:autoSpaceDN w:val="0"/>
              <w:adjustRightInd w:val="0"/>
              <w:jc w:val="both"/>
            </w:pPr>
            <w:r>
              <w:t xml:space="preserve">- </w:t>
            </w:r>
            <w:r w:rsidR="00B9789D" w:rsidRPr="00FC1CA8">
              <w:t>pro prodej</w:t>
            </w:r>
          </w:p>
          <w:p w14:paraId="7F2F9077" w14:textId="77777777" w:rsidR="00B9789D" w:rsidRPr="00FC1CA8" w:rsidRDefault="00FC1CA8" w:rsidP="00FC1CA8">
            <w:pPr>
              <w:jc w:val="both"/>
              <w:rPr>
                <w:bCs/>
              </w:rPr>
            </w:pPr>
            <w:r>
              <w:t xml:space="preserve">- </w:t>
            </w:r>
            <w:r w:rsidR="00B9789D" w:rsidRPr="00FC1CA8">
              <w:t>pro placení – inkaso</w:t>
            </w:r>
          </w:p>
        </w:tc>
        <w:tc>
          <w:tcPr>
            <w:tcW w:w="992" w:type="dxa"/>
          </w:tcPr>
          <w:p w14:paraId="5EC61A91" w14:textId="77777777" w:rsidR="00B9789D" w:rsidRPr="00FC1CA8" w:rsidRDefault="00B9789D" w:rsidP="00FC1CA8">
            <w:pPr>
              <w:jc w:val="center"/>
              <w:rPr>
                <w:b/>
              </w:rPr>
            </w:pPr>
            <w:r w:rsidRPr="00FC1CA8">
              <w:rPr>
                <w:b/>
              </w:rPr>
              <w:t>6</w:t>
            </w:r>
          </w:p>
        </w:tc>
      </w:tr>
      <w:tr w:rsidR="00B9789D" w:rsidRPr="00FC1CA8" w14:paraId="45689AFC" w14:textId="77777777" w:rsidTr="00FC1CA8">
        <w:trPr>
          <w:trHeight w:val="988"/>
        </w:trPr>
        <w:tc>
          <w:tcPr>
            <w:tcW w:w="4757" w:type="dxa"/>
            <w:tcBorders>
              <w:bottom w:val="single" w:sz="4" w:space="0" w:color="auto"/>
            </w:tcBorders>
          </w:tcPr>
          <w:p w14:paraId="2BFFA99F" w14:textId="77777777" w:rsidR="00B9789D" w:rsidRPr="00FC1CA8" w:rsidRDefault="00FC1CA8" w:rsidP="00FC1CA8">
            <w:pPr>
              <w:jc w:val="both"/>
            </w:pPr>
            <w:r>
              <w:t xml:space="preserve">- </w:t>
            </w:r>
            <w:r w:rsidR="00B9789D" w:rsidRPr="00FC1CA8">
              <w:t>zná a dodržuje hygienické předpisy</w:t>
            </w:r>
          </w:p>
          <w:p w14:paraId="0A1B154D" w14:textId="77777777" w:rsidR="00B9789D" w:rsidRPr="00FC1CA8" w:rsidRDefault="00FC1CA8" w:rsidP="00FC1CA8">
            <w:pPr>
              <w:autoSpaceDE w:val="0"/>
              <w:autoSpaceDN w:val="0"/>
              <w:adjustRightInd w:val="0"/>
              <w:jc w:val="both"/>
            </w:pPr>
            <w:r>
              <w:t xml:space="preserve">- </w:t>
            </w:r>
            <w:r w:rsidR="00B9789D" w:rsidRPr="00FC1CA8">
              <w:t>zná a dodržuje zásady osobní hygieny, chodí čistě upravený</w:t>
            </w:r>
          </w:p>
          <w:p w14:paraId="4C0CEAF6" w14:textId="77777777" w:rsidR="00B9789D" w:rsidRPr="00FC1CA8" w:rsidRDefault="00FC1CA8" w:rsidP="00FC1CA8">
            <w:pPr>
              <w:autoSpaceDE w:val="0"/>
              <w:autoSpaceDN w:val="0"/>
              <w:adjustRightInd w:val="0"/>
              <w:jc w:val="both"/>
            </w:pPr>
            <w:r>
              <w:t xml:space="preserve">- </w:t>
            </w:r>
            <w:r w:rsidR="00B9789D" w:rsidRPr="00FC1CA8">
              <w:t>zná a dodržuje zásady hygieny na pracovišti</w:t>
            </w:r>
          </w:p>
          <w:p w14:paraId="269EBDDB" w14:textId="77777777" w:rsidR="00B9789D" w:rsidRPr="00FC1CA8" w:rsidRDefault="00FC1CA8" w:rsidP="00FC1CA8">
            <w:pPr>
              <w:jc w:val="both"/>
            </w:pPr>
            <w:r>
              <w:t xml:space="preserve">- </w:t>
            </w:r>
            <w:r w:rsidR="00B9789D" w:rsidRPr="00FC1CA8">
              <w:t>má odpovědný přístup k ochraně zdraví</w:t>
            </w:r>
          </w:p>
        </w:tc>
        <w:tc>
          <w:tcPr>
            <w:tcW w:w="3997" w:type="dxa"/>
            <w:tcBorders>
              <w:bottom w:val="single" w:sz="4" w:space="0" w:color="auto"/>
            </w:tcBorders>
          </w:tcPr>
          <w:p w14:paraId="32E62FE9" w14:textId="77777777" w:rsidR="00B9789D" w:rsidRPr="00FC1CA8" w:rsidRDefault="00FC1CA8" w:rsidP="00FC1CA8">
            <w:pPr>
              <w:jc w:val="both"/>
              <w:rPr>
                <w:b/>
              </w:rPr>
            </w:pPr>
            <w:r>
              <w:rPr>
                <w:b/>
              </w:rPr>
              <w:t xml:space="preserve">3. </w:t>
            </w:r>
            <w:r w:rsidR="00B9789D" w:rsidRPr="00FC1CA8">
              <w:rPr>
                <w:b/>
              </w:rPr>
              <w:t>Osobní hygiena</w:t>
            </w:r>
          </w:p>
          <w:p w14:paraId="43C8BDB5" w14:textId="77777777" w:rsidR="00B9789D" w:rsidRPr="00FC1CA8" w:rsidRDefault="00FC1CA8" w:rsidP="00FC1CA8">
            <w:pPr>
              <w:autoSpaceDE w:val="0"/>
              <w:autoSpaceDN w:val="0"/>
              <w:adjustRightInd w:val="0"/>
              <w:jc w:val="both"/>
            </w:pPr>
            <w:r>
              <w:t>- h</w:t>
            </w:r>
            <w:r w:rsidR="00B9789D" w:rsidRPr="00FC1CA8">
              <w:t>ygienické předpisy</w:t>
            </w:r>
          </w:p>
          <w:p w14:paraId="0722AE36" w14:textId="77777777" w:rsidR="00B9789D" w:rsidRPr="00FC1CA8" w:rsidRDefault="00FC1CA8" w:rsidP="00FC1CA8">
            <w:pPr>
              <w:autoSpaceDE w:val="0"/>
              <w:autoSpaceDN w:val="0"/>
              <w:adjustRightInd w:val="0"/>
              <w:jc w:val="both"/>
            </w:pPr>
            <w:r>
              <w:t>- h</w:t>
            </w:r>
            <w:r w:rsidR="00B9789D" w:rsidRPr="00FC1CA8">
              <w:t>ygiena na pracovišti</w:t>
            </w:r>
          </w:p>
          <w:p w14:paraId="5881FED8" w14:textId="77777777" w:rsidR="00B9789D" w:rsidRPr="00FC1CA8" w:rsidRDefault="00FC1CA8" w:rsidP="00FC1CA8">
            <w:pPr>
              <w:autoSpaceDE w:val="0"/>
              <w:autoSpaceDN w:val="0"/>
              <w:adjustRightInd w:val="0"/>
              <w:jc w:val="both"/>
            </w:pPr>
            <w:r>
              <w:t>- z</w:t>
            </w:r>
            <w:r w:rsidR="00B9789D" w:rsidRPr="00FC1CA8">
              <w:t>ásady osobní hygieny</w:t>
            </w:r>
          </w:p>
          <w:p w14:paraId="0E1A8B46" w14:textId="77777777" w:rsidR="00B9789D" w:rsidRPr="00FC1CA8" w:rsidRDefault="00B9789D" w:rsidP="00FC1CA8">
            <w:pPr>
              <w:autoSpaceDE w:val="0"/>
              <w:autoSpaceDN w:val="0"/>
              <w:adjustRightInd w:val="0"/>
              <w:ind w:left="360"/>
              <w:jc w:val="both"/>
              <w:rPr>
                <w:b/>
              </w:rPr>
            </w:pPr>
          </w:p>
        </w:tc>
        <w:tc>
          <w:tcPr>
            <w:tcW w:w="992" w:type="dxa"/>
            <w:tcBorders>
              <w:bottom w:val="single" w:sz="4" w:space="0" w:color="auto"/>
            </w:tcBorders>
          </w:tcPr>
          <w:p w14:paraId="2B5DB800" w14:textId="77777777" w:rsidR="00B9789D" w:rsidRPr="00FC1CA8" w:rsidRDefault="00B9789D" w:rsidP="00FC1CA8">
            <w:pPr>
              <w:jc w:val="center"/>
              <w:rPr>
                <w:b/>
              </w:rPr>
            </w:pPr>
            <w:r w:rsidRPr="00FC1CA8">
              <w:rPr>
                <w:b/>
              </w:rPr>
              <w:t>6</w:t>
            </w:r>
          </w:p>
        </w:tc>
      </w:tr>
      <w:tr w:rsidR="00B9789D" w:rsidRPr="00FC1CA8" w14:paraId="18AA1B04" w14:textId="77777777" w:rsidTr="00FC1CA8">
        <w:trPr>
          <w:trHeight w:val="1625"/>
        </w:trPr>
        <w:tc>
          <w:tcPr>
            <w:tcW w:w="4757" w:type="dxa"/>
            <w:tcBorders>
              <w:bottom w:val="single" w:sz="4" w:space="0" w:color="auto"/>
            </w:tcBorders>
          </w:tcPr>
          <w:p w14:paraId="590E9E38" w14:textId="77777777" w:rsidR="00B9789D" w:rsidRPr="00FC1CA8" w:rsidRDefault="00FC1CA8" w:rsidP="00FC1CA8">
            <w:pPr>
              <w:jc w:val="both"/>
            </w:pPr>
            <w:r>
              <w:t xml:space="preserve">- </w:t>
            </w:r>
            <w:r w:rsidR="00B9789D" w:rsidRPr="00FC1CA8">
              <w:t>zná podstatu skladování různého zboží a</w:t>
            </w:r>
            <w:r>
              <w:t> </w:t>
            </w:r>
            <w:r w:rsidR="00B9789D" w:rsidRPr="00FC1CA8">
              <w:t>řídí se jím</w:t>
            </w:r>
          </w:p>
          <w:p w14:paraId="20D8C108" w14:textId="77777777" w:rsidR="00B9789D" w:rsidRPr="00FC1CA8" w:rsidRDefault="00FC1CA8" w:rsidP="00FC1CA8">
            <w:pPr>
              <w:jc w:val="both"/>
            </w:pPr>
            <w:r>
              <w:t xml:space="preserve">- </w:t>
            </w:r>
            <w:r w:rsidR="00B9789D" w:rsidRPr="00FC1CA8">
              <w:t>zná podstatu hnojiva a ochrany rostlin</w:t>
            </w:r>
          </w:p>
          <w:p w14:paraId="36721EF5" w14:textId="77777777" w:rsidR="00B9789D" w:rsidRPr="00FC1CA8" w:rsidRDefault="00FC1CA8" w:rsidP="00FC1CA8">
            <w:pPr>
              <w:jc w:val="both"/>
            </w:pPr>
            <w:r>
              <w:t xml:space="preserve">- </w:t>
            </w:r>
            <w:r w:rsidR="00B9789D" w:rsidRPr="00FC1CA8">
              <w:t>dodržuje při hnojení hygienická pravidla</w:t>
            </w:r>
          </w:p>
          <w:p w14:paraId="531A68AE" w14:textId="77777777" w:rsidR="00B9789D" w:rsidRPr="00FC1CA8" w:rsidRDefault="00FC1CA8" w:rsidP="00FC1CA8">
            <w:pPr>
              <w:jc w:val="both"/>
            </w:pPr>
            <w:r>
              <w:t xml:space="preserve">- </w:t>
            </w:r>
            <w:r w:rsidR="00B9789D" w:rsidRPr="00FC1CA8">
              <w:t>zná druhy zeminy, kontejnerů a závlah</w:t>
            </w:r>
          </w:p>
          <w:p w14:paraId="372EC696" w14:textId="00689F90" w:rsidR="00B9789D" w:rsidRPr="00FC1CA8" w:rsidRDefault="00FC1CA8" w:rsidP="00FC1CA8">
            <w:pPr>
              <w:jc w:val="both"/>
            </w:pPr>
            <w:r>
              <w:t xml:space="preserve">- </w:t>
            </w:r>
            <w:r w:rsidR="00B9789D" w:rsidRPr="00FC1CA8">
              <w:t>dokáže určit a poznat druhy letniček a</w:t>
            </w:r>
            <w:r w:rsidR="00776C26">
              <w:t> </w:t>
            </w:r>
            <w:r w:rsidR="00B9789D" w:rsidRPr="00FC1CA8">
              <w:t>trvalek</w:t>
            </w:r>
          </w:p>
          <w:p w14:paraId="18852723" w14:textId="77777777" w:rsidR="00B9789D" w:rsidRPr="00FC1CA8" w:rsidRDefault="00FC1CA8" w:rsidP="00FC1CA8">
            <w:pPr>
              <w:jc w:val="both"/>
            </w:pPr>
            <w:r>
              <w:t xml:space="preserve">- </w:t>
            </w:r>
            <w:r w:rsidR="00B9789D" w:rsidRPr="00FC1CA8">
              <w:t>seznámí se v praxi se způsobem ukládání jednotlivých druhu zboží v prodejně</w:t>
            </w:r>
          </w:p>
        </w:tc>
        <w:tc>
          <w:tcPr>
            <w:tcW w:w="3997" w:type="dxa"/>
            <w:tcBorders>
              <w:bottom w:val="single" w:sz="4" w:space="0" w:color="auto"/>
            </w:tcBorders>
          </w:tcPr>
          <w:p w14:paraId="473B177F" w14:textId="77777777" w:rsidR="00B9789D" w:rsidRPr="00FC1CA8" w:rsidRDefault="00FC1CA8" w:rsidP="00FC1CA8">
            <w:pPr>
              <w:jc w:val="both"/>
              <w:rPr>
                <w:b/>
                <w:bCs/>
              </w:rPr>
            </w:pPr>
            <w:r>
              <w:rPr>
                <w:b/>
                <w:bCs/>
              </w:rPr>
              <w:t xml:space="preserve">4. </w:t>
            </w:r>
            <w:r w:rsidR="00B9789D" w:rsidRPr="00FC1CA8">
              <w:rPr>
                <w:b/>
                <w:bCs/>
              </w:rPr>
              <w:t>Ukládání a skladování jednotlivých druhů zboží</w:t>
            </w:r>
          </w:p>
          <w:p w14:paraId="41013C4D" w14:textId="77777777" w:rsidR="00FC1CA8" w:rsidRDefault="00FC1CA8" w:rsidP="00FC1CA8">
            <w:pPr>
              <w:jc w:val="both"/>
              <w:rPr>
                <w:bCs/>
              </w:rPr>
            </w:pPr>
            <w:r>
              <w:rPr>
                <w:bCs/>
              </w:rPr>
              <w:t>- ž</w:t>
            </w:r>
            <w:r w:rsidR="00B9789D" w:rsidRPr="00FC1CA8">
              <w:rPr>
                <w:bCs/>
              </w:rPr>
              <w:t>ivý a suchý materiál</w:t>
            </w:r>
          </w:p>
          <w:p w14:paraId="677335A7" w14:textId="77777777" w:rsidR="00B9789D" w:rsidRPr="00FC1CA8" w:rsidRDefault="00FC1CA8" w:rsidP="00FC1CA8">
            <w:pPr>
              <w:jc w:val="both"/>
              <w:rPr>
                <w:bCs/>
              </w:rPr>
            </w:pPr>
            <w:r>
              <w:rPr>
                <w:bCs/>
              </w:rPr>
              <w:t>- h</w:t>
            </w:r>
            <w:r w:rsidR="00B9789D" w:rsidRPr="00FC1CA8">
              <w:rPr>
                <w:bCs/>
              </w:rPr>
              <w:t>nojiva a ochrana rostlin</w:t>
            </w:r>
          </w:p>
          <w:p w14:paraId="49DE4626" w14:textId="77777777" w:rsidR="00B9789D" w:rsidRPr="00FC1CA8" w:rsidRDefault="00FC1CA8" w:rsidP="00FC1CA8">
            <w:pPr>
              <w:jc w:val="both"/>
              <w:rPr>
                <w:bCs/>
              </w:rPr>
            </w:pPr>
            <w:r>
              <w:rPr>
                <w:bCs/>
              </w:rPr>
              <w:t>- z</w:t>
            </w:r>
            <w:r w:rsidR="00B9789D" w:rsidRPr="00FC1CA8">
              <w:rPr>
                <w:bCs/>
              </w:rPr>
              <w:t>emina, závlahy</w:t>
            </w:r>
          </w:p>
          <w:p w14:paraId="6F35EAA8" w14:textId="77777777" w:rsidR="00B9789D" w:rsidRPr="00FC1CA8" w:rsidRDefault="00FC1CA8" w:rsidP="00FC1CA8">
            <w:pPr>
              <w:jc w:val="both"/>
              <w:rPr>
                <w:bCs/>
              </w:rPr>
            </w:pPr>
            <w:r>
              <w:rPr>
                <w:bCs/>
              </w:rPr>
              <w:t>- k</w:t>
            </w:r>
            <w:r w:rsidR="00B9789D" w:rsidRPr="00FC1CA8">
              <w:rPr>
                <w:bCs/>
              </w:rPr>
              <w:t>ontejnery, letničky, trvalky, osivo</w:t>
            </w:r>
          </w:p>
          <w:p w14:paraId="02781A7C" w14:textId="77777777" w:rsidR="00B9789D" w:rsidRPr="00FC1CA8" w:rsidRDefault="00FC1CA8" w:rsidP="00FC1CA8">
            <w:pPr>
              <w:jc w:val="both"/>
              <w:rPr>
                <w:bCs/>
              </w:rPr>
            </w:pPr>
            <w:r>
              <w:rPr>
                <w:bCs/>
              </w:rPr>
              <w:t>- d</w:t>
            </w:r>
            <w:r w:rsidR="00B9789D" w:rsidRPr="00FC1CA8">
              <w:rPr>
                <w:bCs/>
              </w:rPr>
              <w:t>oplňkový materiál, keramika</w:t>
            </w:r>
          </w:p>
        </w:tc>
        <w:tc>
          <w:tcPr>
            <w:tcW w:w="992" w:type="dxa"/>
            <w:tcBorders>
              <w:bottom w:val="single" w:sz="4" w:space="0" w:color="auto"/>
            </w:tcBorders>
          </w:tcPr>
          <w:p w14:paraId="549CA671" w14:textId="77777777" w:rsidR="00B9789D" w:rsidRPr="00FC1CA8" w:rsidRDefault="00B9789D" w:rsidP="00FC1CA8">
            <w:pPr>
              <w:jc w:val="center"/>
              <w:rPr>
                <w:b/>
              </w:rPr>
            </w:pPr>
            <w:r w:rsidRPr="00FC1CA8">
              <w:rPr>
                <w:b/>
              </w:rPr>
              <w:t>66</w:t>
            </w:r>
          </w:p>
        </w:tc>
      </w:tr>
      <w:tr w:rsidR="00B9789D" w:rsidRPr="00FC1CA8" w14:paraId="7A444653" w14:textId="77777777" w:rsidTr="00FC1CA8">
        <w:trPr>
          <w:trHeight w:val="2715"/>
        </w:trPr>
        <w:tc>
          <w:tcPr>
            <w:tcW w:w="4757" w:type="dxa"/>
            <w:tcBorders>
              <w:bottom w:val="single" w:sz="4" w:space="0" w:color="auto"/>
            </w:tcBorders>
          </w:tcPr>
          <w:p w14:paraId="50DB2A64" w14:textId="77777777" w:rsidR="00B9789D" w:rsidRPr="00FC1CA8" w:rsidRDefault="00FC1CA8" w:rsidP="00FC1CA8">
            <w:pPr>
              <w:jc w:val="both"/>
            </w:pPr>
            <w:r>
              <w:t xml:space="preserve">- </w:t>
            </w:r>
            <w:r w:rsidR="00B9789D" w:rsidRPr="00FC1CA8">
              <w:t>zná pravidla uvázání kytice, její tvar, velikost a barevnost</w:t>
            </w:r>
          </w:p>
          <w:p w14:paraId="02F6122D" w14:textId="77777777" w:rsidR="00B9789D" w:rsidRPr="00FC1CA8" w:rsidRDefault="00FC1CA8" w:rsidP="00FC1CA8">
            <w:pPr>
              <w:jc w:val="both"/>
            </w:pPr>
            <w:r>
              <w:t>- z</w:t>
            </w:r>
            <w:r w:rsidR="00B9789D" w:rsidRPr="00FC1CA8">
              <w:t>ná pravidla vypichování misky ze živého nebo suchého materiálu</w:t>
            </w:r>
          </w:p>
          <w:p w14:paraId="352405A4" w14:textId="77777777" w:rsidR="00B9789D" w:rsidRPr="00FC1CA8" w:rsidRDefault="00FC1CA8" w:rsidP="00FC1CA8">
            <w:pPr>
              <w:jc w:val="both"/>
            </w:pPr>
            <w:r>
              <w:t xml:space="preserve">- </w:t>
            </w:r>
            <w:r w:rsidR="00B9789D" w:rsidRPr="00FC1CA8">
              <w:t>dodržuje pořádek během práce</w:t>
            </w:r>
          </w:p>
          <w:p w14:paraId="41F92E63" w14:textId="77777777" w:rsidR="00B9789D" w:rsidRPr="00FC1CA8" w:rsidRDefault="00FC1CA8" w:rsidP="00FC1CA8">
            <w:pPr>
              <w:jc w:val="both"/>
            </w:pPr>
            <w:r>
              <w:t xml:space="preserve">- </w:t>
            </w:r>
            <w:r w:rsidR="00B9789D" w:rsidRPr="00FC1CA8">
              <w:t>zná podstatu sezónních prací a dodržuje pravidla jejich přípravy</w:t>
            </w:r>
          </w:p>
          <w:p w14:paraId="0F75533A" w14:textId="77777777" w:rsidR="00B9789D" w:rsidRPr="00FC1CA8" w:rsidRDefault="00FC1CA8" w:rsidP="00FC1CA8">
            <w:pPr>
              <w:jc w:val="both"/>
            </w:pPr>
            <w:r>
              <w:t xml:space="preserve">- </w:t>
            </w:r>
            <w:r w:rsidR="00B9789D" w:rsidRPr="00FC1CA8">
              <w:t>dodržuje bezpečnost práce na pracovišti</w:t>
            </w:r>
          </w:p>
          <w:p w14:paraId="23068195" w14:textId="77777777" w:rsidR="00B9789D" w:rsidRPr="00FC1CA8" w:rsidRDefault="00FC1CA8" w:rsidP="00FC1CA8">
            <w:pPr>
              <w:jc w:val="both"/>
            </w:pPr>
            <w:r>
              <w:t xml:space="preserve">- </w:t>
            </w:r>
            <w:r w:rsidR="00B9789D" w:rsidRPr="00FC1CA8">
              <w:t>zná podstatu sběru rostlin k sušení</w:t>
            </w:r>
          </w:p>
          <w:p w14:paraId="4BA5FCBB" w14:textId="77777777" w:rsidR="00B9789D" w:rsidRPr="00FC1CA8" w:rsidRDefault="00FC1CA8" w:rsidP="00FC1CA8">
            <w:pPr>
              <w:jc w:val="both"/>
            </w:pPr>
            <w:r>
              <w:t xml:space="preserve">- </w:t>
            </w:r>
            <w:r w:rsidR="00B9789D" w:rsidRPr="00FC1CA8">
              <w:t>zná podstatu přípravy zboží k prodeji</w:t>
            </w:r>
          </w:p>
          <w:p w14:paraId="39DD7657" w14:textId="77777777" w:rsidR="00B9789D" w:rsidRPr="00FC1CA8" w:rsidRDefault="00FC1CA8" w:rsidP="00FC1CA8">
            <w:pPr>
              <w:jc w:val="both"/>
            </w:pPr>
            <w:r>
              <w:t xml:space="preserve">- </w:t>
            </w:r>
            <w:r w:rsidR="00B9789D" w:rsidRPr="00FC1CA8">
              <w:t>používá vhodné pomůcky při práci</w:t>
            </w:r>
          </w:p>
          <w:p w14:paraId="0011AA5F" w14:textId="77777777" w:rsidR="00B9789D" w:rsidRPr="00FC1CA8" w:rsidRDefault="00FC1CA8" w:rsidP="00FC1CA8">
            <w:pPr>
              <w:jc w:val="both"/>
            </w:pPr>
            <w:r>
              <w:t xml:space="preserve">- </w:t>
            </w:r>
            <w:r w:rsidR="00B9789D" w:rsidRPr="00FC1CA8">
              <w:t>ovládá základní techniku vazeb</w:t>
            </w:r>
          </w:p>
        </w:tc>
        <w:tc>
          <w:tcPr>
            <w:tcW w:w="3997" w:type="dxa"/>
            <w:tcBorders>
              <w:bottom w:val="single" w:sz="4" w:space="0" w:color="auto"/>
            </w:tcBorders>
          </w:tcPr>
          <w:p w14:paraId="40C1ABEB" w14:textId="77777777" w:rsidR="00B9789D" w:rsidRPr="00FC1CA8" w:rsidRDefault="00FC1CA8" w:rsidP="00FC1CA8">
            <w:pPr>
              <w:jc w:val="both"/>
              <w:rPr>
                <w:b/>
              </w:rPr>
            </w:pPr>
            <w:r>
              <w:rPr>
                <w:b/>
              </w:rPr>
              <w:t xml:space="preserve">5. </w:t>
            </w:r>
            <w:r w:rsidR="00B9789D" w:rsidRPr="00FC1CA8">
              <w:rPr>
                <w:b/>
              </w:rPr>
              <w:t>Příprava zboží k prodeji</w:t>
            </w:r>
          </w:p>
          <w:p w14:paraId="60ED330F" w14:textId="77777777" w:rsidR="00B9789D" w:rsidRPr="00FC1CA8" w:rsidRDefault="00FC1CA8" w:rsidP="00FC1CA8">
            <w:pPr>
              <w:jc w:val="both"/>
            </w:pPr>
            <w:r>
              <w:t>- v</w:t>
            </w:r>
            <w:r w:rsidR="00B9789D" w:rsidRPr="00FC1CA8">
              <w:t>azba – volně vázaná kytice</w:t>
            </w:r>
          </w:p>
          <w:p w14:paraId="06CCA204" w14:textId="77777777" w:rsidR="00B9789D" w:rsidRPr="00FC1CA8" w:rsidRDefault="00FC1CA8" w:rsidP="00FC1CA8">
            <w:pPr>
              <w:jc w:val="both"/>
            </w:pPr>
            <w:r>
              <w:t>- v</w:t>
            </w:r>
            <w:r w:rsidR="00B9789D" w:rsidRPr="00FC1CA8">
              <w:t>ypichovaná miska ze živého materiálu</w:t>
            </w:r>
          </w:p>
          <w:p w14:paraId="73702594" w14:textId="77777777" w:rsidR="00B9789D" w:rsidRPr="00FC1CA8" w:rsidRDefault="00FC1CA8" w:rsidP="00FC1CA8">
            <w:pPr>
              <w:jc w:val="both"/>
            </w:pPr>
            <w:r>
              <w:t>- v</w:t>
            </w:r>
            <w:r w:rsidR="00B9789D" w:rsidRPr="00FC1CA8">
              <w:t>ypichovaná miska ze suchého materiálu</w:t>
            </w:r>
          </w:p>
          <w:p w14:paraId="305E8C76" w14:textId="77777777" w:rsidR="00B9789D" w:rsidRPr="00FC1CA8" w:rsidRDefault="00FC1CA8" w:rsidP="00FC1CA8">
            <w:pPr>
              <w:jc w:val="both"/>
            </w:pPr>
            <w:r>
              <w:t>- s</w:t>
            </w:r>
            <w:r w:rsidR="00B9789D" w:rsidRPr="00FC1CA8">
              <w:t>muteční dušičková vazba</w:t>
            </w:r>
          </w:p>
          <w:p w14:paraId="363F61B6" w14:textId="77777777" w:rsidR="00B9789D" w:rsidRPr="00FC1CA8" w:rsidRDefault="00FC1CA8" w:rsidP="00FC1CA8">
            <w:pPr>
              <w:jc w:val="both"/>
            </w:pPr>
            <w:r>
              <w:t>- v</w:t>
            </w:r>
            <w:r w:rsidR="00B9789D" w:rsidRPr="00FC1CA8">
              <w:t>ánoční vazba</w:t>
            </w:r>
          </w:p>
          <w:p w14:paraId="38944A99" w14:textId="77777777" w:rsidR="00B9789D" w:rsidRPr="00FC1CA8" w:rsidRDefault="00FC1CA8" w:rsidP="00FC1CA8">
            <w:pPr>
              <w:jc w:val="both"/>
            </w:pPr>
            <w:r>
              <w:t>- v</w:t>
            </w:r>
            <w:r w:rsidR="00B9789D" w:rsidRPr="00FC1CA8">
              <w:t>elikonoční dekorace</w:t>
            </w:r>
          </w:p>
          <w:p w14:paraId="2BFEB45D" w14:textId="77777777" w:rsidR="00B9789D" w:rsidRPr="00FC1CA8" w:rsidRDefault="00FC1CA8" w:rsidP="00FC1CA8">
            <w:pPr>
              <w:jc w:val="both"/>
            </w:pPr>
            <w:r>
              <w:t>- p</w:t>
            </w:r>
            <w:r w:rsidR="00B9789D" w:rsidRPr="00FC1CA8">
              <w:t>ráce na školním pozemku</w:t>
            </w:r>
          </w:p>
          <w:p w14:paraId="655A1306" w14:textId="77777777" w:rsidR="00B9789D" w:rsidRPr="00FC1CA8" w:rsidRDefault="00FC1CA8" w:rsidP="00FC1CA8">
            <w:pPr>
              <w:jc w:val="both"/>
            </w:pPr>
            <w:r>
              <w:t>- p</w:t>
            </w:r>
            <w:r w:rsidR="00B9789D" w:rsidRPr="00FC1CA8">
              <w:t>řepichování, zálivka a</w:t>
            </w:r>
            <w:r>
              <w:t> </w:t>
            </w:r>
            <w:r w:rsidR="00B9789D" w:rsidRPr="00FC1CA8">
              <w:t>odplevelování</w:t>
            </w:r>
          </w:p>
          <w:p w14:paraId="4B98B2B5" w14:textId="77777777" w:rsidR="00B9789D" w:rsidRPr="00FC1CA8" w:rsidRDefault="00FC1CA8" w:rsidP="00FC1CA8">
            <w:pPr>
              <w:jc w:val="both"/>
            </w:pPr>
            <w:r>
              <w:t>- s</w:t>
            </w:r>
            <w:r w:rsidR="00B9789D" w:rsidRPr="00FC1CA8">
              <w:t xml:space="preserve">běr rostlin k sušení </w:t>
            </w:r>
          </w:p>
          <w:p w14:paraId="3C0CA850" w14:textId="77777777" w:rsidR="00B9789D" w:rsidRPr="00FC1CA8" w:rsidRDefault="00B9789D" w:rsidP="00FC1CA8">
            <w:pPr>
              <w:ind w:left="360"/>
              <w:jc w:val="both"/>
              <w:rPr>
                <w:b/>
              </w:rPr>
            </w:pPr>
          </w:p>
        </w:tc>
        <w:tc>
          <w:tcPr>
            <w:tcW w:w="992" w:type="dxa"/>
            <w:tcBorders>
              <w:bottom w:val="single" w:sz="4" w:space="0" w:color="auto"/>
            </w:tcBorders>
          </w:tcPr>
          <w:p w14:paraId="4CA1E7BE" w14:textId="77777777" w:rsidR="00B9789D" w:rsidRPr="00FC1CA8" w:rsidRDefault="00B9789D" w:rsidP="00FC1CA8">
            <w:pPr>
              <w:jc w:val="center"/>
              <w:rPr>
                <w:b/>
              </w:rPr>
            </w:pPr>
            <w:r w:rsidRPr="00FC1CA8">
              <w:rPr>
                <w:b/>
              </w:rPr>
              <w:t>231</w:t>
            </w:r>
          </w:p>
        </w:tc>
      </w:tr>
      <w:tr w:rsidR="00B9789D" w:rsidRPr="00FC1CA8" w14:paraId="37A7D128" w14:textId="77777777" w:rsidTr="00FC1CA8">
        <w:trPr>
          <w:trHeight w:val="1744"/>
        </w:trPr>
        <w:tc>
          <w:tcPr>
            <w:tcW w:w="4757" w:type="dxa"/>
            <w:tcBorders>
              <w:bottom w:val="single" w:sz="4" w:space="0" w:color="auto"/>
            </w:tcBorders>
          </w:tcPr>
          <w:p w14:paraId="284AEA58" w14:textId="77777777" w:rsidR="00B9789D" w:rsidRPr="00FC1CA8" w:rsidRDefault="00FC1CA8" w:rsidP="00FC1CA8">
            <w:pPr>
              <w:autoSpaceDE w:val="0"/>
              <w:autoSpaceDN w:val="0"/>
              <w:adjustRightInd w:val="0"/>
              <w:jc w:val="both"/>
            </w:pPr>
            <w:r>
              <w:lastRenderedPageBreak/>
              <w:t xml:space="preserve">- </w:t>
            </w:r>
            <w:r w:rsidR="00B9789D" w:rsidRPr="00FC1CA8">
              <w:t>zná specifika prodejny a uspořádání zboží</w:t>
            </w:r>
          </w:p>
          <w:p w14:paraId="5D0D061D" w14:textId="77777777" w:rsidR="00B9789D" w:rsidRPr="00FC1CA8" w:rsidRDefault="00FC1CA8" w:rsidP="00FC1CA8">
            <w:pPr>
              <w:autoSpaceDE w:val="0"/>
              <w:autoSpaceDN w:val="0"/>
              <w:adjustRightInd w:val="0"/>
              <w:jc w:val="both"/>
            </w:pPr>
            <w:r>
              <w:t xml:space="preserve">- </w:t>
            </w:r>
            <w:r w:rsidR="00B9789D" w:rsidRPr="00FC1CA8">
              <w:t>aplikuje estetické požadavky při</w:t>
            </w:r>
            <w:r>
              <w:t xml:space="preserve"> </w:t>
            </w:r>
            <w:r w:rsidR="00B9789D" w:rsidRPr="00FC1CA8">
              <w:t>doplňování do regálů</w:t>
            </w:r>
          </w:p>
          <w:p w14:paraId="57B05FB3" w14:textId="77777777" w:rsidR="00B9789D" w:rsidRPr="00FC1CA8" w:rsidRDefault="00FC1CA8" w:rsidP="00FC1CA8">
            <w:pPr>
              <w:autoSpaceDE w:val="0"/>
              <w:autoSpaceDN w:val="0"/>
              <w:adjustRightInd w:val="0"/>
              <w:jc w:val="both"/>
            </w:pPr>
            <w:r>
              <w:t xml:space="preserve">- </w:t>
            </w:r>
            <w:r w:rsidR="00B9789D" w:rsidRPr="00FC1CA8">
              <w:t>dodržuje pořádek během doplňování do regálů</w:t>
            </w:r>
          </w:p>
          <w:p w14:paraId="245435B6" w14:textId="77777777" w:rsidR="00B9789D" w:rsidRPr="00FC1CA8" w:rsidRDefault="00FC1CA8" w:rsidP="00FC1CA8">
            <w:pPr>
              <w:autoSpaceDE w:val="0"/>
              <w:autoSpaceDN w:val="0"/>
              <w:adjustRightInd w:val="0"/>
              <w:jc w:val="both"/>
            </w:pPr>
            <w:r>
              <w:t xml:space="preserve">- </w:t>
            </w:r>
            <w:r w:rsidR="00B9789D" w:rsidRPr="00FC1CA8">
              <w:t>zná rozdíly v manipulaci s jednotlivými druhy zboží</w:t>
            </w:r>
          </w:p>
          <w:p w14:paraId="4D9D5F3B" w14:textId="77777777" w:rsidR="00B9789D" w:rsidRPr="00FC1CA8" w:rsidRDefault="00FC1CA8" w:rsidP="00FC1CA8">
            <w:pPr>
              <w:autoSpaceDE w:val="0"/>
              <w:autoSpaceDN w:val="0"/>
              <w:adjustRightInd w:val="0"/>
              <w:jc w:val="both"/>
            </w:pPr>
            <w:r>
              <w:t xml:space="preserve">- </w:t>
            </w:r>
            <w:r w:rsidR="00B9789D" w:rsidRPr="00FC1CA8">
              <w:t>uplatňuje správně zásady pro manipulaci s</w:t>
            </w:r>
            <w:r w:rsidR="0044321E">
              <w:t> </w:t>
            </w:r>
            <w:r w:rsidR="00B9789D" w:rsidRPr="00FC1CA8">
              <w:t>jednotlivými druhy zboží v prodejně</w:t>
            </w:r>
          </w:p>
        </w:tc>
        <w:tc>
          <w:tcPr>
            <w:tcW w:w="3997" w:type="dxa"/>
            <w:tcBorders>
              <w:bottom w:val="single" w:sz="4" w:space="0" w:color="auto"/>
            </w:tcBorders>
          </w:tcPr>
          <w:p w14:paraId="295B4BA7" w14:textId="77777777" w:rsidR="0044321E" w:rsidRDefault="00FC1CA8" w:rsidP="0044321E">
            <w:pPr>
              <w:jc w:val="both"/>
              <w:rPr>
                <w:b/>
              </w:rPr>
            </w:pPr>
            <w:r>
              <w:rPr>
                <w:b/>
              </w:rPr>
              <w:t xml:space="preserve">6. </w:t>
            </w:r>
            <w:r w:rsidR="00B9789D" w:rsidRPr="00FC1CA8">
              <w:rPr>
                <w:b/>
              </w:rPr>
              <w:t>Doplňování zboží</w:t>
            </w:r>
          </w:p>
          <w:p w14:paraId="2E720AC1" w14:textId="77777777" w:rsidR="00B9789D" w:rsidRPr="0044321E" w:rsidRDefault="0044321E" w:rsidP="0044321E">
            <w:pPr>
              <w:jc w:val="both"/>
              <w:rPr>
                <w:b/>
              </w:rPr>
            </w:pPr>
            <w:r>
              <w:t>- d</w:t>
            </w:r>
            <w:r w:rsidR="00B9789D" w:rsidRPr="00FC1CA8">
              <w:t>oplňování zboží do regálů</w:t>
            </w:r>
          </w:p>
          <w:p w14:paraId="681353B8" w14:textId="77777777" w:rsidR="00B9789D" w:rsidRPr="00FC1CA8" w:rsidRDefault="0044321E" w:rsidP="0044321E">
            <w:pPr>
              <w:jc w:val="both"/>
            </w:pPr>
            <w:r>
              <w:t>- z</w:t>
            </w:r>
            <w:r w:rsidR="00B9789D" w:rsidRPr="00FC1CA8">
              <w:t>působ ukládání jednotlivých druhů zboží</w:t>
            </w:r>
          </w:p>
          <w:p w14:paraId="487FB03B" w14:textId="77777777" w:rsidR="00B9789D" w:rsidRPr="00FC1CA8" w:rsidRDefault="0044321E" w:rsidP="0044321E">
            <w:pPr>
              <w:autoSpaceDE w:val="0"/>
              <w:autoSpaceDN w:val="0"/>
              <w:adjustRightInd w:val="0"/>
              <w:jc w:val="both"/>
            </w:pPr>
            <w:r>
              <w:t>- ú</w:t>
            </w:r>
            <w:r w:rsidR="00B9789D" w:rsidRPr="00FC1CA8">
              <w:t>prava zboží k prodeji</w:t>
            </w:r>
          </w:p>
          <w:p w14:paraId="6598A0F9" w14:textId="77777777" w:rsidR="00B9789D" w:rsidRPr="00FC1CA8" w:rsidRDefault="0044321E" w:rsidP="0044321E">
            <w:pPr>
              <w:autoSpaceDE w:val="0"/>
              <w:autoSpaceDN w:val="0"/>
              <w:adjustRightInd w:val="0"/>
              <w:jc w:val="both"/>
            </w:pPr>
            <w:r>
              <w:t>- m</w:t>
            </w:r>
            <w:r w:rsidR="00B9789D" w:rsidRPr="00FC1CA8">
              <w:t>anipulace s jednotlivými druhy zboží v prodejně</w:t>
            </w:r>
          </w:p>
          <w:p w14:paraId="2B644C9F" w14:textId="77777777" w:rsidR="00B9789D" w:rsidRPr="00FC1CA8" w:rsidRDefault="00B9789D" w:rsidP="00FC1CA8">
            <w:pPr>
              <w:autoSpaceDE w:val="0"/>
              <w:autoSpaceDN w:val="0"/>
              <w:adjustRightInd w:val="0"/>
              <w:ind w:left="360"/>
              <w:jc w:val="both"/>
              <w:rPr>
                <w:b/>
              </w:rPr>
            </w:pPr>
          </w:p>
        </w:tc>
        <w:tc>
          <w:tcPr>
            <w:tcW w:w="992" w:type="dxa"/>
            <w:tcBorders>
              <w:bottom w:val="single" w:sz="4" w:space="0" w:color="auto"/>
            </w:tcBorders>
          </w:tcPr>
          <w:p w14:paraId="41DC3346" w14:textId="77777777" w:rsidR="00B9789D" w:rsidRPr="00FC1CA8" w:rsidRDefault="00B9789D" w:rsidP="00FC1CA8">
            <w:pPr>
              <w:jc w:val="center"/>
              <w:rPr>
                <w:b/>
              </w:rPr>
            </w:pPr>
            <w:r w:rsidRPr="00FC1CA8">
              <w:rPr>
                <w:b/>
              </w:rPr>
              <w:t>12</w:t>
            </w:r>
          </w:p>
        </w:tc>
      </w:tr>
      <w:tr w:rsidR="00B9789D" w:rsidRPr="00FC1CA8" w14:paraId="6E35373C" w14:textId="77777777" w:rsidTr="00FC1CA8">
        <w:trPr>
          <w:trHeight w:val="1246"/>
        </w:trPr>
        <w:tc>
          <w:tcPr>
            <w:tcW w:w="4757" w:type="dxa"/>
            <w:tcBorders>
              <w:bottom w:val="single" w:sz="4" w:space="0" w:color="auto"/>
            </w:tcBorders>
          </w:tcPr>
          <w:p w14:paraId="3C0FC55F" w14:textId="77777777" w:rsidR="00B9789D" w:rsidRPr="00FC1CA8" w:rsidRDefault="0044321E" w:rsidP="0044321E">
            <w:pPr>
              <w:autoSpaceDE w:val="0"/>
              <w:autoSpaceDN w:val="0"/>
              <w:adjustRightInd w:val="0"/>
              <w:jc w:val="both"/>
            </w:pPr>
            <w:r>
              <w:t xml:space="preserve">- </w:t>
            </w:r>
            <w:r w:rsidR="00B9789D" w:rsidRPr="00FC1CA8">
              <w:t>zvolí vhodný materiálem s ohledem na funkčnost a druh zboží</w:t>
            </w:r>
          </w:p>
          <w:p w14:paraId="44139F2F" w14:textId="77777777" w:rsidR="00B9789D" w:rsidRPr="00FC1CA8" w:rsidRDefault="0044321E" w:rsidP="0044321E">
            <w:pPr>
              <w:autoSpaceDE w:val="0"/>
              <w:autoSpaceDN w:val="0"/>
              <w:adjustRightInd w:val="0"/>
              <w:jc w:val="both"/>
            </w:pPr>
            <w:r>
              <w:t xml:space="preserve">- </w:t>
            </w:r>
            <w:r w:rsidR="00B9789D" w:rsidRPr="00FC1CA8">
              <w:t>balí zboží odpovídajícím obalovým</w:t>
            </w:r>
            <w:r>
              <w:t xml:space="preserve"> </w:t>
            </w:r>
            <w:r w:rsidR="00B9789D" w:rsidRPr="00FC1CA8">
              <w:t>materiálem</w:t>
            </w:r>
          </w:p>
          <w:p w14:paraId="3FCEA777" w14:textId="77777777" w:rsidR="00B9789D" w:rsidRPr="00FC1CA8" w:rsidRDefault="0044321E" w:rsidP="0044321E">
            <w:pPr>
              <w:autoSpaceDE w:val="0"/>
              <w:autoSpaceDN w:val="0"/>
              <w:adjustRightInd w:val="0"/>
              <w:jc w:val="both"/>
            </w:pPr>
            <w:r>
              <w:t xml:space="preserve">- </w:t>
            </w:r>
            <w:r w:rsidR="00B9789D" w:rsidRPr="00FC1CA8">
              <w:t>ovládá základní způsoby balení zboží</w:t>
            </w:r>
          </w:p>
          <w:p w14:paraId="75FB4E74" w14:textId="77777777" w:rsidR="00B9789D" w:rsidRPr="00FC1CA8" w:rsidRDefault="0044321E" w:rsidP="0044321E">
            <w:pPr>
              <w:jc w:val="both"/>
            </w:pPr>
            <w:r>
              <w:t xml:space="preserve">- </w:t>
            </w:r>
            <w:r w:rsidR="00B9789D" w:rsidRPr="00FC1CA8">
              <w:t>dbá na estetickou úroveň zabalení</w:t>
            </w:r>
          </w:p>
        </w:tc>
        <w:tc>
          <w:tcPr>
            <w:tcW w:w="3997" w:type="dxa"/>
            <w:tcBorders>
              <w:bottom w:val="single" w:sz="4" w:space="0" w:color="auto"/>
            </w:tcBorders>
          </w:tcPr>
          <w:p w14:paraId="44FDAA42" w14:textId="77777777" w:rsidR="00B9789D" w:rsidRPr="00FC1CA8" w:rsidRDefault="00FC1CA8" w:rsidP="00FC1CA8">
            <w:pPr>
              <w:jc w:val="both"/>
              <w:rPr>
                <w:b/>
                <w:bCs/>
              </w:rPr>
            </w:pPr>
            <w:r>
              <w:rPr>
                <w:b/>
                <w:bCs/>
              </w:rPr>
              <w:t xml:space="preserve">7. </w:t>
            </w:r>
            <w:r w:rsidR="00B9789D" w:rsidRPr="00FC1CA8">
              <w:rPr>
                <w:b/>
                <w:bCs/>
              </w:rPr>
              <w:t>Balení zboží – běžný způsob</w:t>
            </w:r>
          </w:p>
          <w:p w14:paraId="52797207" w14:textId="77777777" w:rsidR="00B9789D" w:rsidRPr="00FC1CA8" w:rsidRDefault="0044321E" w:rsidP="0044321E">
            <w:pPr>
              <w:jc w:val="both"/>
            </w:pPr>
            <w:r>
              <w:t>- b</w:t>
            </w:r>
            <w:r w:rsidR="00B9789D" w:rsidRPr="00FC1CA8">
              <w:t>alící materiály</w:t>
            </w:r>
          </w:p>
          <w:p w14:paraId="18185E65" w14:textId="77777777" w:rsidR="00B9789D" w:rsidRPr="00FC1CA8" w:rsidRDefault="0044321E" w:rsidP="0044321E">
            <w:pPr>
              <w:jc w:val="both"/>
            </w:pPr>
            <w:r>
              <w:t>- b</w:t>
            </w:r>
            <w:r w:rsidR="00B9789D" w:rsidRPr="00FC1CA8">
              <w:t>alení zboží</w:t>
            </w:r>
          </w:p>
          <w:p w14:paraId="79EA1916" w14:textId="77777777" w:rsidR="00B9789D" w:rsidRPr="00FC1CA8" w:rsidRDefault="0044321E" w:rsidP="0044321E">
            <w:pPr>
              <w:jc w:val="both"/>
              <w:rPr>
                <w:bCs/>
              </w:rPr>
            </w:pPr>
            <w:r>
              <w:t>- e</w:t>
            </w:r>
            <w:r w:rsidR="00B9789D" w:rsidRPr="00FC1CA8">
              <w:t>stetické požadavky na zabalení</w:t>
            </w:r>
          </w:p>
          <w:p w14:paraId="24D15D60" w14:textId="77777777" w:rsidR="00B9789D" w:rsidRPr="00FC1CA8" w:rsidRDefault="0044321E" w:rsidP="0044321E">
            <w:pPr>
              <w:jc w:val="both"/>
            </w:pPr>
            <w:r>
              <w:t>- v</w:t>
            </w:r>
            <w:r w:rsidR="00B9789D" w:rsidRPr="00FC1CA8">
              <w:t>ážení, měření</w:t>
            </w:r>
          </w:p>
          <w:p w14:paraId="0EF7F36F" w14:textId="77777777" w:rsidR="00B9789D" w:rsidRPr="00FC1CA8" w:rsidRDefault="0044321E" w:rsidP="0044321E">
            <w:pPr>
              <w:jc w:val="both"/>
            </w:pPr>
            <w:r>
              <w:t>- d</w:t>
            </w:r>
            <w:r w:rsidR="00B9789D" w:rsidRPr="00FC1CA8">
              <w:t>ělení</w:t>
            </w:r>
          </w:p>
        </w:tc>
        <w:tc>
          <w:tcPr>
            <w:tcW w:w="992" w:type="dxa"/>
            <w:tcBorders>
              <w:bottom w:val="single" w:sz="4" w:space="0" w:color="auto"/>
            </w:tcBorders>
          </w:tcPr>
          <w:p w14:paraId="5942AEB5" w14:textId="77777777" w:rsidR="00B9789D" w:rsidRPr="00FC1CA8" w:rsidRDefault="00B9789D" w:rsidP="00FC1CA8">
            <w:pPr>
              <w:jc w:val="center"/>
              <w:rPr>
                <w:b/>
              </w:rPr>
            </w:pPr>
            <w:r w:rsidRPr="00FC1CA8">
              <w:rPr>
                <w:b/>
              </w:rPr>
              <w:t>36</w:t>
            </w:r>
          </w:p>
        </w:tc>
      </w:tr>
      <w:tr w:rsidR="00B9789D" w:rsidRPr="00FC1CA8" w14:paraId="34B162C2" w14:textId="77777777" w:rsidTr="00FC1CA8">
        <w:trPr>
          <w:trHeight w:val="1580"/>
        </w:trPr>
        <w:tc>
          <w:tcPr>
            <w:tcW w:w="4757" w:type="dxa"/>
            <w:tcBorders>
              <w:bottom w:val="single" w:sz="4" w:space="0" w:color="auto"/>
            </w:tcBorders>
          </w:tcPr>
          <w:p w14:paraId="0A94DEB4" w14:textId="77777777" w:rsidR="00B9789D" w:rsidRPr="00FC1CA8" w:rsidRDefault="0044321E" w:rsidP="0044321E">
            <w:pPr>
              <w:autoSpaceDE w:val="0"/>
              <w:autoSpaceDN w:val="0"/>
              <w:adjustRightInd w:val="0"/>
              <w:jc w:val="both"/>
            </w:pPr>
            <w:r>
              <w:t xml:space="preserve">- </w:t>
            </w:r>
            <w:r w:rsidR="00B9789D" w:rsidRPr="00FC1CA8">
              <w:t>přiměřeně reaguje na požadavky a přání zákazníka</w:t>
            </w:r>
          </w:p>
          <w:p w14:paraId="0C305412" w14:textId="77777777" w:rsidR="00B9789D" w:rsidRPr="00FC1CA8" w:rsidRDefault="0044321E" w:rsidP="0044321E">
            <w:pPr>
              <w:autoSpaceDE w:val="0"/>
              <w:autoSpaceDN w:val="0"/>
              <w:adjustRightInd w:val="0"/>
              <w:jc w:val="both"/>
            </w:pPr>
            <w:r>
              <w:t xml:space="preserve">- </w:t>
            </w:r>
            <w:r w:rsidR="00B9789D" w:rsidRPr="00FC1CA8">
              <w:t>zná a dodržuje zásady společenského vystupování a profesionálního jednání ve styku se zákazníky</w:t>
            </w:r>
          </w:p>
          <w:p w14:paraId="3515DE41" w14:textId="77777777" w:rsidR="00B9789D" w:rsidRPr="00FC1CA8" w:rsidRDefault="0044321E" w:rsidP="0044321E">
            <w:pPr>
              <w:autoSpaceDE w:val="0"/>
              <w:autoSpaceDN w:val="0"/>
              <w:adjustRightInd w:val="0"/>
              <w:jc w:val="both"/>
            </w:pPr>
            <w:r>
              <w:t xml:space="preserve">- </w:t>
            </w:r>
            <w:r w:rsidR="00B9789D" w:rsidRPr="00FC1CA8">
              <w:t>bezpečně a šetrně zachází s pomůckami</w:t>
            </w:r>
          </w:p>
          <w:p w14:paraId="22FC216E" w14:textId="77777777" w:rsidR="00B9789D" w:rsidRPr="00FC1CA8" w:rsidRDefault="0044321E" w:rsidP="0044321E">
            <w:pPr>
              <w:autoSpaceDE w:val="0"/>
              <w:autoSpaceDN w:val="0"/>
              <w:adjustRightInd w:val="0"/>
              <w:jc w:val="both"/>
            </w:pPr>
            <w:r>
              <w:t xml:space="preserve">- </w:t>
            </w:r>
            <w:r w:rsidR="00B9789D" w:rsidRPr="00FC1CA8">
              <w:t>provádí obsluhu zákazníků s ohledem na specifiku pultového prodeje</w:t>
            </w:r>
          </w:p>
          <w:p w14:paraId="3D9B4D2E" w14:textId="77777777" w:rsidR="00B9789D" w:rsidRPr="00FC1CA8" w:rsidRDefault="0044321E" w:rsidP="0044321E">
            <w:pPr>
              <w:autoSpaceDE w:val="0"/>
              <w:autoSpaceDN w:val="0"/>
              <w:adjustRightInd w:val="0"/>
              <w:jc w:val="both"/>
            </w:pPr>
            <w:r>
              <w:t xml:space="preserve">- </w:t>
            </w:r>
            <w:r w:rsidR="00B9789D" w:rsidRPr="00FC1CA8">
              <w:t>vystaví prodejní doklad</w:t>
            </w:r>
          </w:p>
        </w:tc>
        <w:tc>
          <w:tcPr>
            <w:tcW w:w="3997" w:type="dxa"/>
            <w:tcBorders>
              <w:bottom w:val="single" w:sz="4" w:space="0" w:color="auto"/>
            </w:tcBorders>
          </w:tcPr>
          <w:p w14:paraId="09ECBDD9" w14:textId="77777777" w:rsidR="00B9789D" w:rsidRPr="00FC1CA8" w:rsidRDefault="00FC1CA8" w:rsidP="00FC1CA8">
            <w:pPr>
              <w:jc w:val="both"/>
              <w:rPr>
                <w:b/>
              </w:rPr>
            </w:pPr>
            <w:r>
              <w:rPr>
                <w:b/>
              </w:rPr>
              <w:t xml:space="preserve">8. </w:t>
            </w:r>
            <w:r w:rsidR="00B9789D" w:rsidRPr="00FC1CA8">
              <w:rPr>
                <w:b/>
              </w:rPr>
              <w:t>Prodejní proces</w:t>
            </w:r>
          </w:p>
          <w:p w14:paraId="5A3BE308" w14:textId="77777777" w:rsidR="00B9789D" w:rsidRPr="00FC1CA8" w:rsidRDefault="0044321E" w:rsidP="0044321E">
            <w:pPr>
              <w:jc w:val="both"/>
              <w:rPr>
                <w:b/>
              </w:rPr>
            </w:pPr>
            <w:r>
              <w:t>- o</w:t>
            </w:r>
            <w:r w:rsidR="00B9789D" w:rsidRPr="00FC1CA8">
              <w:t>bsluha zákazníků v pultovém prodeji</w:t>
            </w:r>
          </w:p>
          <w:p w14:paraId="46818266" w14:textId="77777777" w:rsidR="00B9789D" w:rsidRPr="00FC1CA8" w:rsidRDefault="0044321E" w:rsidP="0044321E">
            <w:pPr>
              <w:autoSpaceDE w:val="0"/>
              <w:autoSpaceDN w:val="0"/>
              <w:adjustRightInd w:val="0"/>
              <w:jc w:val="both"/>
            </w:pPr>
            <w:r>
              <w:t>- c</w:t>
            </w:r>
            <w:r w:rsidR="00B9789D" w:rsidRPr="00FC1CA8">
              <w:t>hování při prodeji – společenské vystupování a profesionální jednání ve styku se zákazníky</w:t>
            </w:r>
          </w:p>
          <w:p w14:paraId="71744A62" w14:textId="77777777" w:rsidR="00B9789D" w:rsidRPr="00FC1CA8" w:rsidRDefault="0044321E" w:rsidP="0044321E">
            <w:pPr>
              <w:autoSpaceDE w:val="0"/>
              <w:autoSpaceDN w:val="0"/>
              <w:adjustRightInd w:val="0"/>
              <w:jc w:val="both"/>
              <w:rPr>
                <w:b/>
              </w:rPr>
            </w:pPr>
            <w:r>
              <w:t>- v</w:t>
            </w:r>
            <w:r w:rsidR="00B9789D" w:rsidRPr="00FC1CA8">
              <w:t>ystavení prodejního dokladu – paragon, účtenka</w:t>
            </w:r>
          </w:p>
        </w:tc>
        <w:tc>
          <w:tcPr>
            <w:tcW w:w="992" w:type="dxa"/>
            <w:tcBorders>
              <w:bottom w:val="single" w:sz="4" w:space="0" w:color="auto"/>
            </w:tcBorders>
          </w:tcPr>
          <w:p w14:paraId="15568ECF" w14:textId="77777777" w:rsidR="00B9789D" w:rsidRPr="00FC1CA8" w:rsidRDefault="00B9789D" w:rsidP="00FC1CA8">
            <w:pPr>
              <w:jc w:val="center"/>
              <w:rPr>
                <w:b/>
              </w:rPr>
            </w:pPr>
            <w:r w:rsidRPr="00FC1CA8">
              <w:rPr>
                <w:b/>
              </w:rPr>
              <w:t>72</w:t>
            </w:r>
          </w:p>
        </w:tc>
      </w:tr>
      <w:tr w:rsidR="00B9789D" w:rsidRPr="00FC1CA8" w14:paraId="4B102680" w14:textId="77777777" w:rsidTr="00FC1CA8">
        <w:trPr>
          <w:trHeight w:val="2915"/>
        </w:trPr>
        <w:tc>
          <w:tcPr>
            <w:tcW w:w="4757" w:type="dxa"/>
            <w:tcBorders>
              <w:bottom w:val="single" w:sz="4" w:space="0" w:color="auto"/>
            </w:tcBorders>
          </w:tcPr>
          <w:p w14:paraId="142671DD" w14:textId="77777777" w:rsidR="00B9789D" w:rsidRPr="0044321E" w:rsidRDefault="0044321E" w:rsidP="0044321E">
            <w:pPr>
              <w:autoSpaceDE w:val="0"/>
              <w:autoSpaceDN w:val="0"/>
              <w:adjustRightInd w:val="0"/>
              <w:jc w:val="both"/>
              <w:rPr>
                <w:i/>
                <w:iCs/>
              </w:rPr>
            </w:pPr>
            <w:r w:rsidRPr="0044321E">
              <w:rPr>
                <w:i/>
                <w:iCs/>
              </w:rPr>
              <w:t>P</w:t>
            </w:r>
            <w:r w:rsidR="00B9789D" w:rsidRPr="0044321E">
              <w:rPr>
                <w:i/>
                <w:iCs/>
              </w:rPr>
              <w:t>ředvede soubor dovedností odpovídající požadavkům ŠVP pro 1.</w:t>
            </w:r>
            <w:r>
              <w:rPr>
                <w:i/>
                <w:iCs/>
              </w:rPr>
              <w:t xml:space="preserve"> </w:t>
            </w:r>
            <w:r w:rsidR="00B9789D" w:rsidRPr="0044321E">
              <w:rPr>
                <w:i/>
                <w:iCs/>
              </w:rPr>
              <w:t>ročník:</w:t>
            </w:r>
          </w:p>
          <w:p w14:paraId="21EAE668" w14:textId="77777777" w:rsidR="00B9789D" w:rsidRPr="00FC1CA8" w:rsidRDefault="0044321E" w:rsidP="0044321E">
            <w:pPr>
              <w:autoSpaceDE w:val="0"/>
              <w:autoSpaceDN w:val="0"/>
              <w:adjustRightInd w:val="0"/>
              <w:jc w:val="both"/>
            </w:pPr>
            <w:r>
              <w:t xml:space="preserve">- </w:t>
            </w:r>
            <w:r w:rsidR="00B9789D" w:rsidRPr="00FC1CA8">
              <w:t>zná obecné zásady i specifika prodejny</w:t>
            </w:r>
          </w:p>
          <w:p w14:paraId="4B95E352" w14:textId="77777777" w:rsidR="00B9789D" w:rsidRPr="00FC1CA8" w:rsidRDefault="0044321E" w:rsidP="0044321E">
            <w:pPr>
              <w:autoSpaceDE w:val="0"/>
              <w:autoSpaceDN w:val="0"/>
              <w:adjustRightInd w:val="0"/>
              <w:jc w:val="both"/>
            </w:pPr>
            <w:r>
              <w:t xml:space="preserve">- </w:t>
            </w:r>
            <w:r w:rsidR="00B9789D" w:rsidRPr="00FC1CA8">
              <w:t>připraví zboží k prodeji, správně s ním manipuluje při prodeji, správně odhadne a</w:t>
            </w:r>
            <w:r>
              <w:t> </w:t>
            </w:r>
            <w:r w:rsidR="00B9789D" w:rsidRPr="00FC1CA8">
              <w:t>naváží příslušné množství zboží, správně ho zabalí, vystaví jednoduchý prodejní doklad</w:t>
            </w:r>
          </w:p>
          <w:p w14:paraId="503E9BD4" w14:textId="77777777" w:rsidR="00B9789D" w:rsidRPr="00FC1CA8" w:rsidRDefault="0044321E" w:rsidP="0044321E">
            <w:pPr>
              <w:autoSpaceDE w:val="0"/>
              <w:autoSpaceDN w:val="0"/>
              <w:adjustRightInd w:val="0"/>
              <w:jc w:val="both"/>
            </w:pPr>
            <w:r>
              <w:t xml:space="preserve">- </w:t>
            </w:r>
            <w:r w:rsidR="00B9789D" w:rsidRPr="00FC1CA8">
              <w:t>při prodeji dodržuje pravidla a předpisy týkající se bezpečnosti a ochrany zdraví při práci, i předpisy pro skladování a</w:t>
            </w:r>
            <w:r>
              <w:t> </w:t>
            </w:r>
            <w:r w:rsidR="00B9789D" w:rsidRPr="00FC1CA8">
              <w:t>manipulaci se zbožím vybraného sortimentu</w:t>
            </w:r>
          </w:p>
          <w:p w14:paraId="0CECE218" w14:textId="77777777" w:rsidR="00B9789D" w:rsidRPr="00FC1CA8" w:rsidRDefault="0044321E" w:rsidP="0044321E">
            <w:pPr>
              <w:autoSpaceDE w:val="0"/>
              <w:autoSpaceDN w:val="0"/>
              <w:adjustRightInd w:val="0"/>
              <w:jc w:val="both"/>
            </w:pPr>
            <w:r>
              <w:t xml:space="preserve">- </w:t>
            </w:r>
            <w:r w:rsidR="00B9789D" w:rsidRPr="00FC1CA8">
              <w:t>kultivovaně komunikuje se zákazníkem,</w:t>
            </w:r>
          </w:p>
          <w:p w14:paraId="76AA7088" w14:textId="77777777" w:rsidR="00B9789D" w:rsidRPr="00FC1CA8" w:rsidRDefault="0044321E" w:rsidP="0044321E">
            <w:pPr>
              <w:autoSpaceDE w:val="0"/>
              <w:autoSpaceDN w:val="0"/>
              <w:adjustRightInd w:val="0"/>
              <w:jc w:val="both"/>
            </w:pPr>
            <w:r>
              <w:t xml:space="preserve">- </w:t>
            </w:r>
            <w:r w:rsidR="00B9789D" w:rsidRPr="00FC1CA8">
              <w:t>dodržuje pravidla společenského chování</w:t>
            </w:r>
          </w:p>
        </w:tc>
        <w:tc>
          <w:tcPr>
            <w:tcW w:w="3997" w:type="dxa"/>
            <w:tcBorders>
              <w:bottom w:val="single" w:sz="4" w:space="0" w:color="auto"/>
            </w:tcBorders>
          </w:tcPr>
          <w:p w14:paraId="03AC0BFE" w14:textId="77777777" w:rsidR="0044321E" w:rsidRDefault="00FC1CA8" w:rsidP="0044321E">
            <w:pPr>
              <w:jc w:val="both"/>
              <w:rPr>
                <w:b/>
                <w:bCs/>
              </w:rPr>
            </w:pPr>
            <w:r>
              <w:rPr>
                <w:b/>
                <w:bCs/>
              </w:rPr>
              <w:t xml:space="preserve">9. </w:t>
            </w:r>
            <w:r w:rsidR="00B9789D" w:rsidRPr="00FC1CA8">
              <w:rPr>
                <w:b/>
                <w:bCs/>
              </w:rPr>
              <w:t>Souhrnné opakování</w:t>
            </w:r>
          </w:p>
          <w:p w14:paraId="7A54C90A" w14:textId="77777777" w:rsidR="00B9789D" w:rsidRPr="0044321E" w:rsidRDefault="0044321E" w:rsidP="0044321E">
            <w:pPr>
              <w:jc w:val="both"/>
              <w:rPr>
                <w:b/>
                <w:bCs/>
              </w:rPr>
            </w:pPr>
            <w:r>
              <w:t>- p</w:t>
            </w:r>
            <w:r w:rsidR="00B9789D" w:rsidRPr="00FC1CA8">
              <w:t>ředpisy (hygienické, požární, bezpečnostní) a provozní pravidla prodejny</w:t>
            </w:r>
          </w:p>
          <w:p w14:paraId="21B18690" w14:textId="77777777" w:rsidR="0044321E" w:rsidRDefault="0044321E" w:rsidP="0044321E">
            <w:pPr>
              <w:autoSpaceDE w:val="0"/>
              <w:autoSpaceDN w:val="0"/>
              <w:adjustRightInd w:val="0"/>
              <w:jc w:val="both"/>
            </w:pPr>
            <w:r>
              <w:t>- s</w:t>
            </w:r>
            <w:r w:rsidR="00B9789D" w:rsidRPr="00FC1CA8">
              <w:t>kladování zboží</w:t>
            </w:r>
          </w:p>
          <w:p w14:paraId="3283F497" w14:textId="77777777" w:rsidR="00B9789D" w:rsidRPr="00FC1CA8" w:rsidRDefault="0044321E" w:rsidP="0044321E">
            <w:pPr>
              <w:autoSpaceDE w:val="0"/>
              <w:autoSpaceDN w:val="0"/>
              <w:adjustRightInd w:val="0"/>
              <w:jc w:val="both"/>
            </w:pPr>
            <w:r>
              <w:t>- p</w:t>
            </w:r>
            <w:r w:rsidR="00B9789D" w:rsidRPr="00FC1CA8">
              <w:t>říprava zboží k prodeji</w:t>
            </w:r>
          </w:p>
          <w:p w14:paraId="0B4B1A21" w14:textId="77777777" w:rsidR="00B9789D" w:rsidRPr="00FC1CA8" w:rsidRDefault="0044321E" w:rsidP="0044321E">
            <w:pPr>
              <w:autoSpaceDE w:val="0"/>
              <w:autoSpaceDN w:val="0"/>
              <w:adjustRightInd w:val="0"/>
              <w:jc w:val="both"/>
            </w:pPr>
            <w:r>
              <w:t>- m</w:t>
            </w:r>
            <w:r w:rsidR="00B9789D" w:rsidRPr="00FC1CA8">
              <w:t>anipulace se zbožím</w:t>
            </w:r>
          </w:p>
          <w:p w14:paraId="5B360C39" w14:textId="77777777" w:rsidR="00B9789D" w:rsidRPr="00FC1CA8" w:rsidRDefault="0044321E" w:rsidP="0044321E">
            <w:pPr>
              <w:jc w:val="both"/>
              <w:rPr>
                <w:b/>
                <w:bCs/>
              </w:rPr>
            </w:pPr>
            <w:r>
              <w:t>- p</w:t>
            </w:r>
            <w:r w:rsidR="00B9789D" w:rsidRPr="00FC1CA8">
              <w:t>rodej zboží, vystavení prodejního dokladu</w:t>
            </w:r>
          </w:p>
          <w:p w14:paraId="437FD54D" w14:textId="77777777" w:rsidR="00B9789D" w:rsidRPr="00FC1CA8" w:rsidRDefault="0044321E" w:rsidP="0044321E">
            <w:pPr>
              <w:jc w:val="both"/>
              <w:rPr>
                <w:b/>
                <w:bCs/>
              </w:rPr>
            </w:pPr>
            <w:r>
              <w:t>- b</w:t>
            </w:r>
            <w:r w:rsidR="00B9789D" w:rsidRPr="00FC1CA8">
              <w:t>alení zboží</w:t>
            </w:r>
          </w:p>
          <w:p w14:paraId="1A26C8B6" w14:textId="77777777" w:rsidR="00B9789D" w:rsidRPr="00FC1CA8" w:rsidRDefault="0044321E" w:rsidP="0044321E">
            <w:pPr>
              <w:jc w:val="both"/>
              <w:rPr>
                <w:b/>
              </w:rPr>
            </w:pPr>
            <w:r>
              <w:t>- z</w:t>
            </w:r>
            <w:r w:rsidR="00B9789D" w:rsidRPr="00FC1CA8">
              <w:t>ásady komunikace se zákazníkem</w:t>
            </w:r>
          </w:p>
        </w:tc>
        <w:tc>
          <w:tcPr>
            <w:tcW w:w="992" w:type="dxa"/>
            <w:tcBorders>
              <w:bottom w:val="single" w:sz="4" w:space="0" w:color="auto"/>
            </w:tcBorders>
          </w:tcPr>
          <w:p w14:paraId="5CEEAA82" w14:textId="77777777" w:rsidR="00B9789D" w:rsidRPr="00FC1CA8" w:rsidRDefault="00B9789D" w:rsidP="00FC1CA8">
            <w:pPr>
              <w:jc w:val="center"/>
              <w:rPr>
                <w:b/>
              </w:rPr>
            </w:pPr>
            <w:r w:rsidRPr="00FC1CA8">
              <w:rPr>
                <w:b/>
              </w:rPr>
              <w:t>60</w:t>
            </w:r>
          </w:p>
        </w:tc>
      </w:tr>
    </w:tbl>
    <w:p w14:paraId="45A1DE35" w14:textId="77777777" w:rsidR="00B9789D" w:rsidRDefault="00B9789D" w:rsidP="00B9789D">
      <w:pPr>
        <w:jc w:val="center"/>
        <w:rPr>
          <w:b/>
        </w:rPr>
      </w:pPr>
    </w:p>
    <w:p w14:paraId="6DD66BB2" w14:textId="77777777" w:rsidR="0044321E" w:rsidRDefault="0044321E" w:rsidP="00B9789D">
      <w:pPr>
        <w:jc w:val="center"/>
        <w:rPr>
          <w:b/>
        </w:rPr>
      </w:pPr>
    </w:p>
    <w:p w14:paraId="55EE80B3" w14:textId="77777777" w:rsidR="0044321E" w:rsidRDefault="0044321E" w:rsidP="00B9789D">
      <w:pPr>
        <w:jc w:val="center"/>
        <w:rPr>
          <w:b/>
        </w:rPr>
      </w:pPr>
    </w:p>
    <w:p w14:paraId="39CC48BE" w14:textId="77777777" w:rsidR="0044321E" w:rsidRDefault="0044321E" w:rsidP="00B9789D">
      <w:pPr>
        <w:jc w:val="center"/>
        <w:rPr>
          <w:b/>
        </w:rPr>
      </w:pPr>
    </w:p>
    <w:p w14:paraId="6D0F6235" w14:textId="77777777" w:rsidR="0044321E" w:rsidRDefault="0044321E" w:rsidP="00B9789D">
      <w:pPr>
        <w:jc w:val="center"/>
        <w:rPr>
          <w:b/>
        </w:rPr>
      </w:pPr>
    </w:p>
    <w:p w14:paraId="02378C82" w14:textId="77777777" w:rsidR="0044321E" w:rsidRDefault="0044321E" w:rsidP="00B9789D">
      <w:pPr>
        <w:jc w:val="center"/>
        <w:rPr>
          <w:b/>
        </w:rPr>
      </w:pPr>
    </w:p>
    <w:p w14:paraId="28161771" w14:textId="77777777" w:rsidR="0044321E" w:rsidRDefault="0044321E" w:rsidP="00B9789D">
      <w:pPr>
        <w:jc w:val="center"/>
        <w:rPr>
          <w:b/>
        </w:rPr>
      </w:pPr>
    </w:p>
    <w:p w14:paraId="728E1714" w14:textId="77777777" w:rsidR="0044321E" w:rsidRDefault="0044321E" w:rsidP="00B9789D">
      <w:pPr>
        <w:jc w:val="center"/>
        <w:rPr>
          <w:b/>
        </w:rPr>
      </w:pPr>
    </w:p>
    <w:p w14:paraId="5018409E" w14:textId="77777777" w:rsidR="0044321E" w:rsidRDefault="0044321E" w:rsidP="00B9789D">
      <w:pPr>
        <w:jc w:val="center"/>
        <w:rPr>
          <w:b/>
        </w:rPr>
      </w:pPr>
    </w:p>
    <w:p w14:paraId="4D73CC08" w14:textId="77777777" w:rsidR="0044321E" w:rsidRDefault="0044321E" w:rsidP="00B9789D">
      <w:pPr>
        <w:jc w:val="center"/>
        <w:rPr>
          <w:b/>
        </w:rPr>
      </w:pPr>
    </w:p>
    <w:p w14:paraId="6E67388D" w14:textId="77777777" w:rsidR="0044321E" w:rsidRDefault="0044321E" w:rsidP="00B9789D">
      <w:pPr>
        <w:jc w:val="center"/>
        <w:rPr>
          <w:b/>
        </w:rPr>
      </w:pPr>
    </w:p>
    <w:p w14:paraId="08F17DC6" w14:textId="77777777" w:rsidR="0044321E" w:rsidRDefault="0044321E" w:rsidP="00B9789D">
      <w:pPr>
        <w:jc w:val="center"/>
        <w:rPr>
          <w:b/>
        </w:rPr>
      </w:pPr>
    </w:p>
    <w:p w14:paraId="3372D4D8" w14:textId="77777777" w:rsidR="00B9789D" w:rsidRDefault="00B9789D" w:rsidP="00B9789D">
      <w:pPr>
        <w:jc w:val="center"/>
        <w:rPr>
          <w:b/>
        </w:rPr>
      </w:pPr>
    </w:p>
    <w:p w14:paraId="575C39FC" w14:textId="77777777" w:rsidR="00B9789D" w:rsidRDefault="00B9789D" w:rsidP="00B9789D">
      <w:pPr>
        <w:widowControl w:val="0"/>
        <w:autoSpaceDE w:val="0"/>
        <w:autoSpaceDN w:val="0"/>
        <w:adjustRightInd w:val="0"/>
        <w:snapToGrid w:val="0"/>
        <w:rPr>
          <w:b/>
          <w:color w:val="000000"/>
        </w:rPr>
      </w:pPr>
      <w:r>
        <w:rPr>
          <w:b/>
          <w:color w:val="000000"/>
        </w:rPr>
        <w:lastRenderedPageBreak/>
        <w:t>2.</w:t>
      </w:r>
      <w:r w:rsidR="0044321E">
        <w:rPr>
          <w:b/>
          <w:color w:val="000000"/>
        </w:rPr>
        <w:t xml:space="preserve"> ročník: celkem 577,5 hodin</w:t>
      </w:r>
    </w:p>
    <w:p w14:paraId="08295862" w14:textId="77777777" w:rsidR="00B9789D" w:rsidRDefault="00B9789D" w:rsidP="00B9789D">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3766"/>
        <w:gridCol w:w="973"/>
      </w:tblGrid>
      <w:tr w:rsidR="00C52A81" w:rsidRPr="0044321E" w14:paraId="4259B40B" w14:textId="77777777" w:rsidTr="0044321E">
        <w:tc>
          <w:tcPr>
            <w:tcW w:w="4757" w:type="dxa"/>
            <w:vAlign w:val="center"/>
          </w:tcPr>
          <w:p w14:paraId="3530674B" w14:textId="77777777" w:rsidR="00B9789D" w:rsidRPr="0044321E" w:rsidRDefault="00B9789D" w:rsidP="0044321E">
            <w:pPr>
              <w:widowControl w:val="0"/>
              <w:autoSpaceDE w:val="0"/>
              <w:autoSpaceDN w:val="0"/>
              <w:adjustRightInd w:val="0"/>
              <w:snapToGrid w:val="0"/>
              <w:jc w:val="both"/>
              <w:rPr>
                <w:b/>
              </w:rPr>
            </w:pPr>
            <w:r w:rsidRPr="0044321E">
              <w:rPr>
                <w:b/>
                <w:color w:val="000000"/>
              </w:rPr>
              <w:t>Výsledky vzdělávání</w:t>
            </w:r>
          </w:p>
        </w:tc>
        <w:tc>
          <w:tcPr>
            <w:tcW w:w="3997" w:type="dxa"/>
            <w:vAlign w:val="center"/>
          </w:tcPr>
          <w:p w14:paraId="1CF76ADC" w14:textId="77777777" w:rsidR="00B9789D" w:rsidRPr="0044321E" w:rsidRDefault="00B9789D" w:rsidP="0044321E">
            <w:pPr>
              <w:widowControl w:val="0"/>
              <w:autoSpaceDE w:val="0"/>
              <w:autoSpaceDN w:val="0"/>
              <w:adjustRightInd w:val="0"/>
              <w:snapToGrid w:val="0"/>
              <w:jc w:val="both"/>
              <w:rPr>
                <w:b/>
              </w:rPr>
            </w:pPr>
            <w:r w:rsidRPr="0044321E">
              <w:rPr>
                <w:b/>
                <w:color w:val="000000"/>
              </w:rPr>
              <w:t>Číslo tématu a téma</w:t>
            </w:r>
          </w:p>
        </w:tc>
        <w:tc>
          <w:tcPr>
            <w:tcW w:w="992" w:type="dxa"/>
            <w:vAlign w:val="center"/>
          </w:tcPr>
          <w:p w14:paraId="5ACB3FC1" w14:textId="77777777" w:rsidR="00B9789D" w:rsidRPr="0044321E" w:rsidRDefault="00B9789D" w:rsidP="00D436C1">
            <w:pPr>
              <w:ind w:firstLine="9"/>
              <w:jc w:val="center"/>
              <w:rPr>
                <w:b/>
              </w:rPr>
            </w:pPr>
            <w:r w:rsidRPr="0044321E">
              <w:rPr>
                <w:b/>
              </w:rPr>
              <w:t>Počet hodin</w:t>
            </w:r>
          </w:p>
        </w:tc>
      </w:tr>
      <w:tr w:rsidR="00C52A81" w:rsidRPr="0044321E" w14:paraId="052B1D93" w14:textId="77777777" w:rsidTr="0044321E">
        <w:trPr>
          <w:trHeight w:val="1435"/>
        </w:trPr>
        <w:tc>
          <w:tcPr>
            <w:tcW w:w="4757" w:type="dxa"/>
            <w:tcBorders>
              <w:bottom w:val="single" w:sz="4" w:space="0" w:color="auto"/>
            </w:tcBorders>
          </w:tcPr>
          <w:p w14:paraId="065CD72D" w14:textId="77777777" w:rsidR="00B9789D" w:rsidRPr="0044321E" w:rsidRDefault="00B9789D" w:rsidP="0044321E">
            <w:pPr>
              <w:jc w:val="both"/>
              <w:rPr>
                <w:b/>
                <w:bCs/>
              </w:rPr>
            </w:pPr>
            <w:r w:rsidRPr="0044321E">
              <w:rPr>
                <w:b/>
                <w:bCs/>
              </w:rPr>
              <w:t>Žák:</w:t>
            </w:r>
          </w:p>
          <w:p w14:paraId="32B79045" w14:textId="77777777" w:rsidR="00B9789D" w:rsidRPr="0044321E" w:rsidRDefault="0044321E" w:rsidP="0044321E">
            <w:pPr>
              <w:jc w:val="both"/>
            </w:pPr>
            <w:r>
              <w:t xml:space="preserve">- </w:t>
            </w:r>
            <w:r w:rsidR="00B9789D" w:rsidRPr="0044321E">
              <w:t>zná a dodržuje protipožární předpisy</w:t>
            </w:r>
          </w:p>
          <w:p w14:paraId="47268660" w14:textId="77777777" w:rsidR="00B9789D" w:rsidRPr="0044321E" w:rsidRDefault="0044321E" w:rsidP="0044321E">
            <w:pPr>
              <w:autoSpaceDE w:val="0"/>
              <w:autoSpaceDN w:val="0"/>
              <w:adjustRightInd w:val="0"/>
              <w:jc w:val="both"/>
            </w:pPr>
            <w:r>
              <w:t xml:space="preserve">- </w:t>
            </w:r>
            <w:r w:rsidR="00B9789D" w:rsidRPr="0044321E">
              <w:t>má odpovědný přístup k ochraně zdraví</w:t>
            </w:r>
          </w:p>
          <w:p w14:paraId="2BFDEC84" w14:textId="77777777" w:rsidR="00B9789D" w:rsidRPr="0044321E" w:rsidRDefault="0044321E" w:rsidP="0044321E">
            <w:pPr>
              <w:autoSpaceDE w:val="0"/>
              <w:autoSpaceDN w:val="0"/>
              <w:adjustRightInd w:val="0"/>
              <w:jc w:val="both"/>
            </w:pPr>
            <w:r>
              <w:t xml:space="preserve">- </w:t>
            </w:r>
            <w:r w:rsidR="00B9789D" w:rsidRPr="0044321E">
              <w:t>dbá na pořádek na pracovišti</w:t>
            </w:r>
          </w:p>
          <w:p w14:paraId="47673D0C" w14:textId="77777777" w:rsidR="00B9789D" w:rsidRPr="0044321E" w:rsidRDefault="0044321E" w:rsidP="0044321E">
            <w:pPr>
              <w:jc w:val="both"/>
            </w:pPr>
            <w:r>
              <w:t xml:space="preserve">- </w:t>
            </w:r>
            <w:r w:rsidR="00B9789D" w:rsidRPr="0044321E">
              <w:t>šetrně zachází se zařízením</w:t>
            </w:r>
          </w:p>
        </w:tc>
        <w:tc>
          <w:tcPr>
            <w:tcW w:w="3997" w:type="dxa"/>
            <w:tcBorders>
              <w:bottom w:val="single" w:sz="4" w:space="0" w:color="auto"/>
            </w:tcBorders>
          </w:tcPr>
          <w:p w14:paraId="5E9DDEEF" w14:textId="77777777" w:rsidR="00B9789D" w:rsidRPr="0044321E" w:rsidRDefault="0044321E" w:rsidP="0044321E">
            <w:pPr>
              <w:jc w:val="both"/>
              <w:rPr>
                <w:b/>
                <w:bCs/>
              </w:rPr>
            </w:pPr>
            <w:r>
              <w:rPr>
                <w:b/>
                <w:bCs/>
              </w:rPr>
              <w:t xml:space="preserve">1. </w:t>
            </w:r>
            <w:r w:rsidR="00B9789D" w:rsidRPr="0044321E">
              <w:rPr>
                <w:b/>
                <w:bCs/>
              </w:rPr>
              <w:t>Bezpečnost práce na pracovišti</w:t>
            </w:r>
          </w:p>
          <w:p w14:paraId="697E4E0A" w14:textId="77777777" w:rsidR="00B9789D" w:rsidRPr="0044321E" w:rsidRDefault="0044321E" w:rsidP="0044321E">
            <w:pPr>
              <w:autoSpaceDE w:val="0"/>
              <w:autoSpaceDN w:val="0"/>
              <w:adjustRightInd w:val="0"/>
              <w:ind w:left="317" w:hanging="317"/>
              <w:jc w:val="both"/>
            </w:pPr>
            <w:r>
              <w:t>- b</w:t>
            </w:r>
            <w:r w:rsidR="00B9789D" w:rsidRPr="0044321E">
              <w:t>ezpečnost práce</w:t>
            </w:r>
          </w:p>
          <w:p w14:paraId="2D84BFF5" w14:textId="77777777" w:rsidR="00B9789D" w:rsidRPr="0044321E" w:rsidRDefault="0044321E" w:rsidP="0044321E">
            <w:pPr>
              <w:autoSpaceDE w:val="0"/>
              <w:autoSpaceDN w:val="0"/>
              <w:adjustRightInd w:val="0"/>
              <w:ind w:left="317" w:hanging="317"/>
              <w:jc w:val="both"/>
            </w:pPr>
            <w:r>
              <w:t>- p</w:t>
            </w:r>
            <w:r w:rsidR="00B9789D" w:rsidRPr="0044321E">
              <w:t>rotipožární předpisy</w:t>
            </w:r>
          </w:p>
          <w:p w14:paraId="58C4EA2D" w14:textId="77777777" w:rsidR="00B9789D" w:rsidRPr="0044321E" w:rsidRDefault="00B9789D" w:rsidP="0044321E">
            <w:pPr>
              <w:autoSpaceDE w:val="0"/>
              <w:autoSpaceDN w:val="0"/>
              <w:adjustRightInd w:val="0"/>
              <w:ind w:left="317"/>
              <w:jc w:val="both"/>
            </w:pPr>
          </w:p>
        </w:tc>
        <w:tc>
          <w:tcPr>
            <w:tcW w:w="992" w:type="dxa"/>
            <w:tcBorders>
              <w:bottom w:val="single" w:sz="4" w:space="0" w:color="auto"/>
            </w:tcBorders>
          </w:tcPr>
          <w:p w14:paraId="1558A7D4" w14:textId="77777777" w:rsidR="00B9789D" w:rsidRPr="0044321E" w:rsidRDefault="00B9789D" w:rsidP="00D436C1">
            <w:pPr>
              <w:jc w:val="center"/>
              <w:rPr>
                <w:b/>
              </w:rPr>
            </w:pPr>
            <w:r w:rsidRPr="0044321E">
              <w:rPr>
                <w:b/>
              </w:rPr>
              <w:t>7</w:t>
            </w:r>
          </w:p>
        </w:tc>
      </w:tr>
      <w:tr w:rsidR="00C52A81" w:rsidRPr="0044321E" w14:paraId="758E0764" w14:textId="77777777" w:rsidTr="0044321E">
        <w:trPr>
          <w:trHeight w:val="3220"/>
        </w:trPr>
        <w:tc>
          <w:tcPr>
            <w:tcW w:w="4757" w:type="dxa"/>
          </w:tcPr>
          <w:p w14:paraId="621A54A9" w14:textId="77777777" w:rsidR="003B0322" w:rsidRPr="0044321E" w:rsidRDefault="0044321E" w:rsidP="0044321E">
            <w:pPr>
              <w:jc w:val="both"/>
            </w:pPr>
            <w:r>
              <w:t xml:space="preserve">- </w:t>
            </w:r>
            <w:r w:rsidR="003B0322" w:rsidRPr="0044321E">
              <w:t>umí převzít zboží a vybrat si zboží do prodejny</w:t>
            </w:r>
          </w:p>
          <w:p w14:paraId="272EC371" w14:textId="77777777" w:rsidR="003B0322" w:rsidRPr="0044321E" w:rsidRDefault="0044321E" w:rsidP="0044321E">
            <w:pPr>
              <w:jc w:val="both"/>
            </w:pPr>
            <w:r>
              <w:t xml:space="preserve">- </w:t>
            </w:r>
            <w:r w:rsidR="003B0322" w:rsidRPr="0044321E">
              <w:t>umí vypsat daňový doklad (paragon)</w:t>
            </w:r>
          </w:p>
          <w:p w14:paraId="480C9D0B" w14:textId="77777777" w:rsidR="003B0322" w:rsidRPr="0044321E" w:rsidRDefault="0044321E" w:rsidP="0044321E">
            <w:pPr>
              <w:jc w:val="both"/>
            </w:pPr>
            <w:r>
              <w:t xml:space="preserve">- </w:t>
            </w:r>
            <w:r w:rsidR="003B0322" w:rsidRPr="0044321E">
              <w:t>zná pravidla skladování a ošetřování sušených, řezaných květin a zeleně</w:t>
            </w:r>
          </w:p>
          <w:p w14:paraId="26F1846B" w14:textId="77777777" w:rsidR="003B0322" w:rsidRPr="0044321E" w:rsidRDefault="0044321E" w:rsidP="0044321E">
            <w:pPr>
              <w:jc w:val="both"/>
            </w:pPr>
            <w:r>
              <w:t xml:space="preserve">- </w:t>
            </w:r>
            <w:r w:rsidR="003B0322" w:rsidRPr="0044321E">
              <w:t>zná ošetřování osiva a sadby</w:t>
            </w:r>
          </w:p>
          <w:p w14:paraId="1A71B30C" w14:textId="77777777" w:rsidR="003B0322" w:rsidRPr="0044321E" w:rsidRDefault="0044321E" w:rsidP="0044321E">
            <w:pPr>
              <w:jc w:val="both"/>
            </w:pPr>
            <w:r>
              <w:t xml:space="preserve">- </w:t>
            </w:r>
            <w:r w:rsidR="003B0322" w:rsidRPr="0044321E">
              <w:t>zná skladování doplňkového materiálu a</w:t>
            </w:r>
            <w:r>
              <w:t> </w:t>
            </w:r>
            <w:r w:rsidR="003B0322" w:rsidRPr="0044321E">
              <w:t>dekoračního materiálu</w:t>
            </w:r>
          </w:p>
        </w:tc>
        <w:tc>
          <w:tcPr>
            <w:tcW w:w="3997" w:type="dxa"/>
          </w:tcPr>
          <w:p w14:paraId="16EE935A" w14:textId="77777777" w:rsidR="003B0322" w:rsidRPr="0044321E" w:rsidRDefault="0044321E" w:rsidP="0044321E">
            <w:pPr>
              <w:jc w:val="both"/>
              <w:rPr>
                <w:b/>
              </w:rPr>
            </w:pPr>
            <w:r>
              <w:rPr>
                <w:b/>
              </w:rPr>
              <w:t xml:space="preserve">2. </w:t>
            </w:r>
            <w:r w:rsidR="003B0322" w:rsidRPr="0044321E">
              <w:rPr>
                <w:b/>
              </w:rPr>
              <w:t>Skladování a ošetřování zboží</w:t>
            </w:r>
          </w:p>
          <w:p w14:paraId="59979BD1" w14:textId="77777777" w:rsidR="003B0322" w:rsidRPr="0044321E" w:rsidRDefault="0044321E" w:rsidP="0044321E">
            <w:pPr>
              <w:jc w:val="both"/>
            </w:pPr>
            <w:r>
              <w:t>- o</w:t>
            </w:r>
            <w:r w:rsidR="003B0322" w:rsidRPr="0044321E">
              <w:t>dběr a přejímka zboží, vedení dokladů</w:t>
            </w:r>
          </w:p>
          <w:p w14:paraId="28417CA4" w14:textId="77777777" w:rsidR="003B0322" w:rsidRPr="0044321E" w:rsidRDefault="0044321E" w:rsidP="0044321E">
            <w:pPr>
              <w:jc w:val="both"/>
            </w:pPr>
            <w:r>
              <w:t>- s</w:t>
            </w:r>
            <w:r w:rsidR="003B0322" w:rsidRPr="0044321E">
              <w:t>kladování a ošetřování sušených květin a proutěného zboží</w:t>
            </w:r>
          </w:p>
          <w:p w14:paraId="73575FA4" w14:textId="77777777" w:rsidR="003B0322" w:rsidRPr="0044321E" w:rsidRDefault="0044321E" w:rsidP="0044321E">
            <w:pPr>
              <w:jc w:val="both"/>
            </w:pPr>
            <w:r>
              <w:t>- s</w:t>
            </w:r>
            <w:r w:rsidR="003B0322" w:rsidRPr="0044321E">
              <w:t>kladování a ošetřování řezaných květin a zeleně</w:t>
            </w:r>
          </w:p>
          <w:p w14:paraId="79FCFC07" w14:textId="77777777" w:rsidR="003B0322" w:rsidRPr="0044321E" w:rsidRDefault="0044321E" w:rsidP="0044321E">
            <w:pPr>
              <w:jc w:val="both"/>
            </w:pPr>
            <w:r>
              <w:t>- s</w:t>
            </w:r>
            <w:r w:rsidR="003B0322" w:rsidRPr="0044321E">
              <w:t>kladování a ošetřování dárkového zboží a keramiky</w:t>
            </w:r>
          </w:p>
          <w:p w14:paraId="795D96A5" w14:textId="77777777" w:rsidR="003B0322" w:rsidRPr="0044321E" w:rsidRDefault="0044321E" w:rsidP="0044321E">
            <w:pPr>
              <w:jc w:val="both"/>
            </w:pPr>
            <w:r>
              <w:t>- s</w:t>
            </w:r>
            <w:r w:rsidR="003B0322" w:rsidRPr="0044321E">
              <w:t>kladování a ošetřování hrnkových květin, okrasných květem a listem</w:t>
            </w:r>
          </w:p>
          <w:p w14:paraId="16692CC2" w14:textId="77777777" w:rsidR="003B0322" w:rsidRPr="0044321E" w:rsidRDefault="0044321E" w:rsidP="0044321E">
            <w:pPr>
              <w:jc w:val="both"/>
            </w:pPr>
            <w:r>
              <w:t>- s</w:t>
            </w:r>
            <w:r w:rsidR="003B0322" w:rsidRPr="0044321E">
              <w:t>kladování a ošetřování osiva a</w:t>
            </w:r>
            <w:r>
              <w:t> </w:t>
            </w:r>
            <w:r w:rsidR="003B0322" w:rsidRPr="0044321E">
              <w:t>sadby</w:t>
            </w:r>
          </w:p>
          <w:p w14:paraId="5BE6C8D8" w14:textId="77777777" w:rsidR="003B0322" w:rsidRPr="0044321E" w:rsidRDefault="0044321E" w:rsidP="0044321E">
            <w:pPr>
              <w:jc w:val="both"/>
            </w:pPr>
            <w:r>
              <w:t>- v</w:t>
            </w:r>
            <w:r w:rsidR="003B0322" w:rsidRPr="0044321E">
              <w:t>ázací materiál, stuhy, papír, doplňky a dráty</w:t>
            </w:r>
          </w:p>
        </w:tc>
        <w:tc>
          <w:tcPr>
            <w:tcW w:w="992" w:type="dxa"/>
          </w:tcPr>
          <w:p w14:paraId="3FB3F36A" w14:textId="77777777" w:rsidR="003B0322" w:rsidRPr="0044321E" w:rsidRDefault="003B0322" w:rsidP="00D436C1">
            <w:pPr>
              <w:jc w:val="center"/>
              <w:rPr>
                <w:b/>
              </w:rPr>
            </w:pPr>
            <w:r w:rsidRPr="0044321E">
              <w:rPr>
                <w:b/>
              </w:rPr>
              <w:t>133</w:t>
            </w:r>
          </w:p>
        </w:tc>
      </w:tr>
      <w:tr w:rsidR="00C52A81" w:rsidRPr="0044321E" w14:paraId="46328FF3" w14:textId="77777777" w:rsidTr="0044321E">
        <w:trPr>
          <w:trHeight w:val="2530"/>
        </w:trPr>
        <w:tc>
          <w:tcPr>
            <w:tcW w:w="4757" w:type="dxa"/>
          </w:tcPr>
          <w:p w14:paraId="64BE7805" w14:textId="77777777" w:rsidR="003B0322" w:rsidRPr="0044321E" w:rsidRDefault="0044321E" w:rsidP="0044321E">
            <w:pPr>
              <w:jc w:val="both"/>
            </w:pPr>
            <w:r>
              <w:t xml:space="preserve">- </w:t>
            </w:r>
            <w:r w:rsidR="003B0322" w:rsidRPr="0044321E">
              <w:t>zná nároky prodávaných hrnkových květin</w:t>
            </w:r>
          </w:p>
          <w:p w14:paraId="7A0F38D8" w14:textId="77777777" w:rsidR="003B0322" w:rsidRPr="0044321E" w:rsidRDefault="0044321E" w:rsidP="0044321E">
            <w:pPr>
              <w:jc w:val="both"/>
            </w:pPr>
            <w:r>
              <w:t xml:space="preserve">- </w:t>
            </w:r>
            <w:r w:rsidR="003B0322" w:rsidRPr="0044321E">
              <w:t>vhodně komunikuje se zákazníkem</w:t>
            </w:r>
          </w:p>
          <w:p w14:paraId="3504BF4A" w14:textId="77777777" w:rsidR="003B0322" w:rsidRPr="0044321E" w:rsidRDefault="0044321E" w:rsidP="0044321E">
            <w:pPr>
              <w:jc w:val="both"/>
            </w:pPr>
            <w:r>
              <w:t xml:space="preserve">- </w:t>
            </w:r>
            <w:r w:rsidR="003B0322" w:rsidRPr="0044321E">
              <w:t>zná a umí vytvořit kytice ze živého materiálu</w:t>
            </w:r>
          </w:p>
          <w:p w14:paraId="122B4770" w14:textId="77777777" w:rsidR="003B0322" w:rsidRPr="0044321E" w:rsidRDefault="0044321E" w:rsidP="0044321E">
            <w:pPr>
              <w:jc w:val="both"/>
            </w:pPr>
            <w:r>
              <w:t xml:space="preserve">- </w:t>
            </w:r>
            <w:r w:rsidR="003B0322" w:rsidRPr="0044321E">
              <w:t>umí vytvořit kytici ze suchého materiálu</w:t>
            </w:r>
          </w:p>
          <w:p w14:paraId="21604717" w14:textId="77777777" w:rsidR="003B0322" w:rsidRPr="0044321E" w:rsidRDefault="0044321E" w:rsidP="0044321E">
            <w:pPr>
              <w:jc w:val="both"/>
            </w:pPr>
            <w:r>
              <w:t xml:space="preserve">- </w:t>
            </w:r>
            <w:r w:rsidR="003B0322" w:rsidRPr="0044321E">
              <w:t>umí poradit zákazníkovi (sleduje spotřební poptávku)</w:t>
            </w:r>
          </w:p>
        </w:tc>
        <w:tc>
          <w:tcPr>
            <w:tcW w:w="3997" w:type="dxa"/>
          </w:tcPr>
          <w:p w14:paraId="05940810" w14:textId="77777777" w:rsidR="003B0322" w:rsidRPr="0044321E" w:rsidRDefault="0044321E" w:rsidP="0044321E">
            <w:pPr>
              <w:jc w:val="both"/>
              <w:rPr>
                <w:b/>
              </w:rPr>
            </w:pPr>
            <w:r>
              <w:rPr>
                <w:b/>
              </w:rPr>
              <w:t xml:space="preserve">3. </w:t>
            </w:r>
            <w:r w:rsidR="003B0322" w:rsidRPr="0044321E">
              <w:rPr>
                <w:b/>
              </w:rPr>
              <w:t>Příprava zboží k prodeji, vazba</w:t>
            </w:r>
          </w:p>
          <w:p w14:paraId="1B0604F6" w14:textId="77777777" w:rsidR="003B0322" w:rsidRPr="0044321E" w:rsidRDefault="0044321E" w:rsidP="0044321E">
            <w:pPr>
              <w:jc w:val="both"/>
            </w:pPr>
            <w:r>
              <w:t>- v</w:t>
            </w:r>
            <w:r w:rsidR="003B0322" w:rsidRPr="0044321E">
              <w:t>olně vázaná kytice</w:t>
            </w:r>
          </w:p>
          <w:p w14:paraId="50F91F38" w14:textId="77777777" w:rsidR="003B0322" w:rsidRPr="0044321E" w:rsidRDefault="0044321E" w:rsidP="0044321E">
            <w:pPr>
              <w:jc w:val="both"/>
            </w:pPr>
            <w:r>
              <w:t>- a</w:t>
            </w:r>
            <w:r w:rsidR="003B0322" w:rsidRPr="0044321E">
              <w:t>ranžmá živého materiálu do misek a váz</w:t>
            </w:r>
          </w:p>
          <w:p w14:paraId="002F769F" w14:textId="77777777" w:rsidR="003B0322" w:rsidRPr="0044321E" w:rsidRDefault="0044321E" w:rsidP="0044321E">
            <w:pPr>
              <w:jc w:val="both"/>
            </w:pPr>
            <w:r>
              <w:t>- a</w:t>
            </w:r>
            <w:r w:rsidR="003B0322" w:rsidRPr="0044321E">
              <w:t>ranžmá suchého materiálu do misek a váz</w:t>
            </w:r>
          </w:p>
          <w:p w14:paraId="37E66BFB" w14:textId="77777777" w:rsidR="003B0322" w:rsidRPr="0044321E" w:rsidRDefault="0044321E" w:rsidP="0044321E">
            <w:pPr>
              <w:jc w:val="both"/>
            </w:pPr>
            <w:r>
              <w:t>- d</w:t>
            </w:r>
            <w:r w:rsidR="003B0322" w:rsidRPr="0044321E">
              <w:t>ušičková vazba</w:t>
            </w:r>
          </w:p>
          <w:p w14:paraId="1DC95B32" w14:textId="77777777" w:rsidR="003B0322" w:rsidRPr="0044321E" w:rsidRDefault="0044321E" w:rsidP="0044321E">
            <w:pPr>
              <w:jc w:val="both"/>
            </w:pPr>
            <w:r>
              <w:t>- v</w:t>
            </w:r>
            <w:r w:rsidR="003B0322" w:rsidRPr="0044321E">
              <w:t>ánoční vazba</w:t>
            </w:r>
          </w:p>
          <w:p w14:paraId="50BC5B50" w14:textId="77777777" w:rsidR="003B0322" w:rsidRPr="0044321E" w:rsidRDefault="0044321E" w:rsidP="0044321E">
            <w:pPr>
              <w:jc w:val="both"/>
            </w:pPr>
            <w:r>
              <w:t>- v</w:t>
            </w:r>
            <w:r w:rsidR="003B0322" w:rsidRPr="0044321E">
              <w:t>elikonoční dekorace</w:t>
            </w:r>
          </w:p>
          <w:p w14:paraId="6507F735" w14:textId="77777777" w:rsidR="003B0322" w:rsidRPr="0044321E" w:rsidRDefault="0044321E" w:rsidP="0044321E">
            <w:pPr>
              <w:jc w:val="both"/>
            </w:pPr>
            <w:r>
              <w:t>- ú</w:t>
            </w:r>
            <w:r w:rsidR="003B0322" w:rsidRPr="0044321E">
              <w:t>prava záhonů a ošetření venkovní plochy</w:t>
            </w:r>
          </w:p>
          <w:p w14:paraId="7DA3A2B6" w14:textId="77777777" w:rsidR="003B0322" w:rsidRPr="0044321E" w:rsidRDefault="0044321E" w:rsidP="0044321E">
            <w:pPr>
              <w:jc w:val="both"/>
            </w:pPr>
            <w:r>
              <w:t>- s</w:t>
            </w:r>
            <w:r w:rsidR="003B0322" w:rsidRPr="0044321E">
              <w:t>běr květin k sušen</w:t>
            </w:r>
            <w:r>
              <w:t>í</w:t>
            </w:r>
          </w:p>
        </w:tc>
        <w:tc>
          <w:tcPr>
            <w:tcW w:w="992" w:type="dxa"/>
          </w:tcPr>
          <w:p w14:paraId="09A626FE" w14:textId="77777777" w:rsidR="003B0322" w:rsidRPr="0044321E" w:rsidRDefault="003B0322" w:rsidP="00D436C1">
            <w:pPr>
              <w:jc w:val="center"/>
              <w:rPr>
                <w:b/>
              </w:rPr>
            </w:pPr>
            <w:r w:rsidRPr="0044321E">
              <w:rPr>
                <w:b/>
              </w:rPr>
              <w:t>140</w:t>
            </w:r>
          </w:p>
        </w:tc>
      </w:tr>
      <w:tr w:rsidR="00C52A81" w:rsidRPr="0044321E" w14:paraId="44E9FA70" w14:textId="77777777" w:rsidTr="0044321E">
        <w:trPr>
          <w:trHeight w:val="1380"/>
        </w:trPr>
        <w:tc>
          <w:tcPr>
            <w:tcW w:w="4757" w:type="dxa"/>
          </w:tcPr>
          <w:p w14:paraId="1CC94787" w14:textId="77777777" w:rsidR="003B0322" w:rsidRPr="0044321E" w:rsidRDefault="0044321E" w:rsidP="0044321E">
            <w:pPr>
              <w:jc w:val="both"/>
            </w:pPr>
            <w:r>
              <w:t xml:space="preserve">- </w:t>
            </w:r>
            <w:r w:rsidR="003B0322" w:rsidRPr="0044321E">
              <w:t>umí uvázat kytici na přání zákazníka</w:t>
            </w:r>
          </w:p>
          <w:p w14:paraId="70C9CF3F" w14:textId="77777777" w:rsidR="003B0322" w:rsidRPr="0044321E" w:rsidRDefault="0044321E" w:rsidP="0044321E">
            <w:pPr>
              <w:jc w:val="both"/>
            </w:pPr>
            <w:r>
              <w:t xml:space="preserve">- </w:t>
            </w:r>
            <w:r w:rsidR="003B0322" w:rsidRPr="0044321E">
              <w:t>umí naaranžovat dárkové zboží a</w:t>
            </w:r>
            <w:r>
              <w:t> </w:t>
            </w:r>
            <w:r w:rsidR="003B0322" w:rsidRPr="0044321E">
              <w:t>keramiku do polic</w:t>
            </w:r>
          </w:p>
          <w:p w14:paraId="09208F7D" w14:textId="77777777" w:rsidR="003B0322" w:rsidRPr="0044321E" w:rsidRDefault="0044321E" w:rsidP="0044321E">
            <w:pPr>
              <w:jc w:val="both"/>
            </w:pPr>
            <w:r>
              <w:t xml:space="preserve">- </w:t>
            </w:r>
            <w:r w:rsidR="003B0322" w:rsidRPr="0044321E">
              <w:t>umí naaranžovat hrnkové rostliny do polic</w:t>
            </w:r>
          </w:p>
          <w:p w14:paraId="412D5B98" w14:textId="77777777" w:rsidR="003B0322" w:rsidRPr="0044321E" w:rsidRDefault="0044321E" w:rsidP="0044321E">
            <w:pPr>
              <w:jc w:val="both"/>
            </w:pPr>
            <w:r>
              <w:t xml:space="preserve">- </w:t>
            </w:r>
            <w:r w:rsidR="003B0322" w:rsidRPr="0044321E">
              <w:t>dodržuje bezpečnost práce</w:t>
            </w:r>
          </w:p>
        </w:tc>
        <w:tc>
          <w:tcPr>
            <w:tcW w:w="3997" w:type="dxa"/>
          </w:tcPr>
          <w:p w14:paraId="041F9E01" w14:textId="77777777" w:rsidR="003B0322" w:rsidRPr="0044321E" w:rsidRDefault="0044321E" w:rsidP="0044321E">
            <w:pPr>
              <w:jc w:val="both"/>
              <w:rPr>
                <w:b/>
              </w:rPr>
            </w:pPr>
            <w:r>
              <w:rPr>
                <w:b/>
              </w:rPr>
              <w:t xml:space="preserve">4. </w:t>
            </w:r>
            <w:r w:rsidR="003B0322" w:rsidRPr="0044321E">
              <w:rPr>
                <w:b/>
              </w:rPr>
              <w:t>Nabídka a předvedení zboží</w:t>
            </w:r>
          </w:p>
          <w:p w14:paraId="4BFD404A" w14:textId="77777777" w:rsidR="00D04AC0" w:rsidRPr="0044321E" w:rsidRDefault="0044321E" w:rsidP="0044321E">
            <w:pPr>
              <w:jc w:val="both"/>
            </w:pPr>
            <w:r>
              <w:t>- p</w:t>
            </w:r>
            <w:r w:rsidR="00D04AC0" w:rsidRPr="0044321E">
              <w:t xml:space="preserve">ravidla vázání kytic </w:t>
            </w:r>
          </w:p>
          <w:p w14:paraId="4D982C00" w14:textId="77777777" w:rsidR="00D04AC0" w:rsidRPr="0044321E" w:rsidRDefault="0044321E" w:rsidP="0044321E">
            <w:pPr>
              <w:jc w:val="both"/>
            </w:pPr>
            <w:r>
              <w:t>- p</w:t>
            </w:r>
            <w:r w:rsidR="00D04AC0" w:rsidRPr="0044321E">
              <w:t xml:space="preserve">ravidla aranžování </w:t>
            </w:r>
          </w:p>
          <w:p w14:paraId="61DCE306" w14:textId="77777777" w:rsidR="00D04AC0" w:rsidRPr="0044321E" w:rsidRDefault="00D04AC0" w:rsidP="0044321E">
            <w:pPr>
              <w:ind w:left="720"/>
              <w:jc w:val="both"/>
              <w:rPr>
                <w:b/>
              </w:rPr>
            </w:pPr>
          </w:p>
        </w:tc>
        <w:tc>
          <w:tcPr>
            <w:tcW w:w="992" w:type="dxa"/>
          </w:tcPr>
          <w:p w14:paraId="71FE5403" w14:textId="77777777" w:rsidR="003B0322" w:rsidRPr="0044321E" w:rsidRDefault="003B0322" w:rsidP="00D436C1">
            <w:pPr>
              <w:jc w:val="center"/>
              <w:rPr>
                <w:b/>
              </w:rPr>
            </w:pPr>
            <w:r w:rsidRPr="0044321E">
              <w:rPr>
                <w:b/>
              </w:rPr>
              <w:t>63</w:t>
            </w:r>
          </w:p>
        </w:tc>
      </w:tr>
      <w:tr w:rsidR="00C52A81" w:rsidRPr="0044321E" w14:paraId="34D40D43" w14:textId="77777777" w:rsidTr="0044321E">
        <w:trPr>
          <w:trHeight w:val="2070"/>
        </w:trPr>
        <w:tc>
          <w:tcPr>
            <w:tcW w:w="4757" w:type="dxa"/>
          </w:tcPr>
          <w:p w14:paraId="5F39848F" w14:textId="77777777" w:rsidR="003B0322" w:rsidRPr="0044321E" w:rsidRDefault="0044321E" w:rsidP="0044321E">
            <w:pPr>
              <w:jc w:val="both"/>
            </w:pPr>
            <w:r>
              <w:t xml:space="preserve">- </w:t>
            </w:r>
            <w:r w:rsidR="003B0322" w:rsidRPr="0044321E">
              <w:t>zná nároky prodávaných hrnkových květin</w:t>
            </w:r>
          </w:p>
          <w:p w14:paraId="3C9F550A" w14:textId="77777777" w:rsidR="003B0322" w:rsidRPr="0044321E" w:rsidRDefault="0044321E" w:rsidP="0044321E">
            <w:pPr>
              <w:jc w:val="both"/>
            </w:pPr>
            <w:r>
              <w:t xml:space="preserve">- </w:t>
            </w:r>
            <w:r w:rsidR="003B0322" w:rsidRPr="0044321E">
              <w:t>vhodně komunikuje se zákazníkem</w:t>
            </w:r>
          </w:p>
          <w:p w14:paraId="478E3A79" w14:textId="77777777" w:rsidR="003B0322" w:rsidRPr="0044321E" w:rsidRDefault="0044321E" w:rsidP="0044321E">
            <w:pPr>
              <w:jc w:val="both"/>
            </w:pPr>
            <w:r>
              <w:t xml:space="preserve">- </w:t>
            </w:r>
            <w:r w:rsidR="003B0322" w:rsidRPr="0044321E">
              <w:t>zná a umí vytvořit kytice ze živého materiálu</w:t>
            </w:r>
          </w:p>
          <w:p w14:paraId="366605A1" w14:textId="77777777" w:rsidR="003B0322" w:rsidRPr="0044321E" w:rsidRDefault="0044321E" w:rsidP="0044321E">
            <w:pPr>
              <w:jc w:val="both"/>
            </w:pPr>
            <w:r>
              <w:t xml:space="preserve">- </w:t>
            </w:r>
            <w:r w:rsidR="003B0322" w:rsidRPr="0044321E">
              <w:t>umí vytvořit kytici ze suchého materiálu</w:t>
            </w:r>
          </w:p>
          <w:p w14:paraId="02F2CAE2" w14:textId="77777777" w:rsidR="003B0322" w:rsidRPr="0044321E" w:rsidRDefault="0044321E" w:rsidP="0044321E">
            <w:pPr>
              <w:jc w:val="both"/>
            </w:pPr>
            <w:r>
              <w:t xml:space="preserve">- </w:t>
            </w:r>
            <w:r w:rsidR="003B0322" w:rsidRPr="0044321E">
              <w:t>umí poradit zákazníkovi (sleduje spotřební poptávku)</w:t>
            </w:r>
          </w:p>
          <w:p w14:paraId="375DE7F7" w14:textId="77777777" w:rsidR="003B0322" w:rsidRPr="0044321E" w:rsidRDefault="003B0322" w:rsidP="0044321E">
            <w:pPr>
              <w:ind w:left="284"/>
              <w:jc w:val="both"/>
            </w:pPr>
          </w:p>
        </w:tc>
        <w:tc>
          <w:tcPr>
            <w:tcW w:w="3997" w:type="dxa"/>
          </w:tcPr>
          <w:p w14:paraId="2898BA7D" w14:textId="77777777" w:rsidR="003B0322" w:rsidRPr="0044321E" w:rsidRDefault="0044321E" w:rsidP="0044321E">
            <w:pPr>
              <w:jc w:val="both"/>
              <w:rPr>
                <w:b/>
              </w:rPr>
            </w:pPr>
            <w:r>
              <w:rPr>
                <w:b/>
              </w:rPr>
              <w:t xml:space="preserve">5. </w:t>
            </w:r>
            <w:r w:rsidR="003B0322" w:rsidRPr="0044321E">
              <w:rPr>
                <w:b/>
              </w:rPr>
              <w:t>Prodej příslušného sortimentu</w:t>
            </w:r>
          </w:p>
          <w:p w14:paraId="06370A08" w14:textId="77777777" w:rsidR="003B0322" w:rsidRPr="0044321E" w:rsidRDefault="00C52A81" w:rsidP="0044321E">
            <w:pPr>
              <w:jc w:val="both"/>
            </w:pPr>
            <w:r>
              <w:t>- p</w:t>
            </w:r>
            <w:r w:rsidR="003B0322" w:rsidRPr="0044321E">
              <w:t>rodej hrnkových rostlin</w:t>
            </w:r>
          </w:p>
          <w:p w14:paraId="0888865D" w14:textId="77777777" w:rsidR="003B0322" w:rsidRPr="0044321E" w:rsidRDefault="00C52A81" w:rsidP="0044321E">
            <w:pPr>
              <w:jc w:val="both"/>
            </w:pPr>
            <w:r>
              <w:t>- p</w:t>
            </w:r>
            <w:r w:rsidR="003B0322" w:rsidRPr="0044321E">
              <w:t>rodej kytice ze živého materiálu</w:t>
            </w:r>
          </w:p>
          <w:p w14:paraId="78974CC3" w14:textId="77777777" w:rsidR="003B0322" w:rsidRPr="0044321E" w:rsidRDefault="00C52A81" w:rsidP="0044321E">
            <w:pPr>
              <w:jc w:val="both"/>
            </w:pPr>
            <w:r>
              <w:t>- p</w:t>
            </w:r>
            <w:r w:rsidR="003B0322" w:rsidRPr="0044321E">
              <w:t>rodej kytice ze suchého materiálu</w:t>
            </w:r>
          </w:p>
          <w:p w14:paraId="5F68D0C5" w14:textId="77777777" w:rsidR="003B0322" w:rsidRPr="0044321E" w:rsidRDefault="00C52A81" w:rsidP="0044321E">
            <w:pPr>
              <w:jc w:val="both"/>
            </w:pPr>
            <w:r>
              <w:t>- p</w:t>
            </w:r>
            <w:r w:rsidR="003B0322" w:rsidRPr="0044321E">
              <w:t>rodej keramiky a doplňkového zboží</w:t>
            </w:r>
          </w:p>
          <w:p w14:paraId="531E0030" w14:textId="77777777" w:rsidR="003B0322" w:rsidRPr="0044321E" w:rsidRDefault="00C52A81" w:rsidP="0044321E">
            <w:pPr>
              <w:jc w:val="both"/>
            </w:pPr>
            <w:r>
              <w:t>- p</w:t>
            </w:r>
            <w:r w:rsidR="003B0322" w:rsidRPr="0044321E">
              <w:t>rodej osiva a sazby</w:t>
            </w:r>
          </w:p>
          <w:p w14:paraId="40FA1D7C" w14:textId="77777777" w:rsidR="003B0322" w:rsidRPr="0044321E" w:rsidRDefault="00C52A81" w:rsidP="0044321E">
            <w:pPr>
              <w:jc w:val="both"/>
            </w:pPr>
            <w:r>
              <w:t>- p</w:t>
            </w:r>
            <w:r w:rsidR="003B0322" w:rsidRPr="0044321E">
              <w:t>oradenská služba</w:t>
            </w:r>
          </w:p>
          <w:p w14:paraId="5649F50A" w14:textId="77777777" w:rsidR="003B0322" w:rsidRPr="00C52A81" w:rsidRDefault="00C52A81" w:rsidP="00C52A81">
            <w:pPr>
              <w:jc w:val="both"/>
            </w:pPr>
            <w:r>
              <w:t>- s</w:t>
            </w:r>
            <w:r w:rsidR="003B0322" w:rsidRPr="0044321E">
              <w:t>ledování spotřebitelské poptávky</w:t>
            </w:r>
          </w:p>
        </w:tc>
        <w:tc>
          <w:tcPr>
            <w:tcW w:w="992" w:type="dxa"/>
          </w:tcPr>
          <w:p w14:paraId="6E4A560C" w14:textId="77777777" w:rsidR="003B0322" w:rsidRPr="0044321E" w:rsidRDefault="003B0322" w:rsidP="00D436C1">
            <w:pPr>
              <w:jc w:val="center"/>
              <w:rPr>
                <w:b/>
              </w:rPr>
            </w:pPr>
            <w:r w:rsidRPr="0044321E">
              <w:rPr>
                <w:b/>
              </w:rPr>
              <w:t>112</w:t>
            </w:r>
          </w:p>
        </w:tc>
      </w:tr>
      <w:tr w:rsidR="00C52A81" w:rsidRPr="0044321E" w14:paraId="37447D3F" w14:textId="77777777" w:rsidTr="0044321E">
        <w:trPr>
          <w:trHeight w:val="1610"/>
        </w:trPr>
        <w:tc>
          <w:tcPr>
            <w:tcW w:w="4757" w:type="dxa"/>
          </w:tcPr>
          <w:p w14:paraId="460D8367" w14:textId="77777777" w:rsidR="003B0322" w:rsidRPr="0044321E" w:rsidRDefault="00C52A81" w:rsidP="00C52A81">
            <w:pPr>
              <w:jc w:val="both"/>
            </w:pPr>
            <w:r>
              <w:lastRenderedPageBreak/>
              <w:t xml:space="preserve">- </w:t>
            </w:r>
            <w:r w:rsidR="003B0322" w:rsidRPr="0044321E">
              <w:t>zná nároky prodávaných hrnkových květin</w:t>
            </w:r>
          </w:p>
          <w:p w14:paraId="0F76EBE0" w14:textId="77777777" w:rsidR="003B0322" w:rsidRPr="0044321E" w:rsidRDefault="00C52A81" w:rsidP="00C52A81">
            <w:pPr>
              <w:jc w:val="both"/>
            </w:pPr>
            <w:r>
              <w:t xml:space="preserve">- </w:t>
            </w:r>
            <w:r w:rsidR="003B0322" w:rsidRPr="0044321E">
              <w:t>vhodně komunikuje se zákazníkem</w:t>
            </w:r>
          </w:p>
          <w:p w14:paraId="6043A19A" w14:textId="77777777" w:rsidR="003B0322" w:rsidRPr="0044321E" w:rsidRDefault="00C52A81" w:rsidP="00C52A81">
            <w:pPr>
              <w:jc w:val="both"/>
            </w:pPr>
            <w:r>
              <w:t xml:space="preserve">- </w:t>
            </w:r>
            <w:r w:rsidR="003B0322" w:rsidRPr="0044321E">
              <w:t>zná a umí vytvořit kytice ze živého materiálu</w:t>
            </w:r>
          </w:p>
          <w:p w14:paraId="1D9B77C0" w14:textId="77777777" w:rsidR="003B0322" w:rsidRPr="0044321E" w:rsidRDefault="00C52A81" w:rsidP="00C52A81">
            <w:pPr>
              <w:jc w:val="both"/>
            </w:pPr>
            <w:r>
              <w:t xml:space="preserve">- </w:t>
            </w:r>
            <w:r w:rsidR="003B0322" w:rsidRPr="0044321E">
              <w:t>umí vytvořit kytici ze suchého materiálu</w:t>
            </w:r>
          </w:p>
          <w:p w14:paraId="704DBC51" w14:textId="77777777" w:rsidR="003B0322" w:rsidRPr="0044321E" w:rsidRDefault="00C52A81" w:rsidP="0044321E">
            <w:pPr>
              <w:jc w:val="both"/>
            </w:pPr>
            <w:r>
              <w:t xml:space="preserve">- </w:t>
            </w:r>
            <w:r w:rsidR="003B0322" w:rsidRPr="0044321E">
              <w:t>umí naaranžovat dárkové zboží a</w:t>
            </w:r>
            <w:r>
              <w:t> </w:t>
            </w:r>
            <w:r w:rsidR="003B0322" w:rsidRPr="0044321E">
              <w:t>keramiku do polic</w:t>
            </w:r>
          </w:p>
        </w:tc>
        <w:tc>
          <w:tcPr>
            <w:tcW w:w="3997" w:type="dxa"/>
          </w:tcPr>
          <w:p w14:paraId="713E58C6" w14:textId="77777777" w:rsidR="003B0322" w:rsidRPr="0044321E" w:rsidRDefault="00C52A81" w:rsidP="00C52A81">
            <w:pPr>
              <w:jc w:val="both"/>
              <w:rPr>
                <w:b/>
              </w:rPr>
            </w:pPr>
            <w:r>
              <w:rPr>
                <w:b/>
              </w:rPr>
              <w:t xml:space="preserve">6. </w:t>
            </w:r>
            <w:r w:rsidR="003B0322" w:rsidRPr="0044321E">
              <w:rPr>
                <w:b/>
              </w:rPr>
              <w:t>Základní aranžérské práce v prodejně</w:t>
            </w:r>
          </w:p>
          <w:p w14:paraId="7FE08CC0" w14:textId="77777777" w:rsidR="003B0322" w:rsidRPr="0044321E" w:rsidRDefault="00C52A81" w:rsidP="0044321E">
            <w:pPr>
              <w:jc w:val="both"/>
            </w:pPr>
            <w:r>
              <w:t>- v</w:t>
            </w:r>
            <w:r w:rsidR="003B0322" w:rsidRPr="0044321E">
              <w:t>azba květin na přání zákazníka</w:t>
            </w:r>
          </w:p>
          <w:p w14:paraId="6484A672" w14:textId="77777777" w:rsidR="003B0322" w:rsidRPr="0044321E" w:rsidRDefault="00C52A81" w:rsidP="0044321E">
            <w:pPr>
              <w:jc w:val="both"/>
            </w:pPr>
            <w:r>
              <w:t>- a</w:t>
            </w:r>
            <w:r w:rsidR="003B0322" w:rsidRPr="0044321E">
              <w:t>ranžování dárkového zboží a</w:t>
            </w:r>
            <w:r>
              <w:t> </w:t>
            </w:r>
            <w:r w:rsidR="003B0322" w:rsidRPr="0044321E">
              <w:t>keramiky do polic</w:t>
            </w:r>
          </w:p>
          <w:p w14:paraId="4FF257A1" w14:textId="77777777" w:rsidR="003B0322" w:rsidRPr="0044321E" w:rsidRDefault="00C52A81" w:rsidP="0044321E">
            <w:pPr>
              <w:jc w:val="both"/>
            </w:pPr>
            <w:r>
              <w:t>- a</w:t>
            </w:r>
            <w:r w:rsidR="003B0322" w:rsidRPr="0044321E">
              <w:t>ranžování hrnkových rostlin k prodeji</w:t>
            </w:r>
          </w:p>
          <w:p w14:paraId="1F188AC4" w14:textId="77777777" w:rsidR="003B0322" w:rsidRPr="0044321E" w:rsidRDefault="003B0322" w:rsidP="0044321E">
            <w:pPr>
              <w:ind w:left="720"/>
              <w:jc w:val="both"/>
              <w:rPr>
                <w:b/>
              </w:rPr>
            </w:pPr>
          </w:p>
        </w:tc>
        <w:tc>
          <w:tcPr>
            <w:tcW w:w="992" w:type="dxa"/>
          </w:tcPr>
          <w:p w14:paraId="0B903B6D" w14:textId="77777777" w:rsidR="003B0322" w:rsidRPr="0044321E" w:rsidRDefault="003B0322" w:rsidP="00D436C1">
            <w:pPr>
              <w:jc w:val="center"/>
              <w:rPr>
                <w:b/>
              </w:rPr>
            </w:pPr>
            <w:r w:rsidRPr="0044321E">
              <w:rPr>
                <w:b/>
              </w:rPr>
              <w:t>63</w:t>
            </w:r>
          </w:p>
        </w:tc>
      </w:tr>
      <w:tr w:rsidR="00C52A81" w:rsidRPr="0044321E" w14:paraId="53CF66A6" w14:textId="77777777" w:rsidTr="00C52A81">
        <w:trPr>
          <w:trHeight w:val="898"/>
        </w:trPr>
        <w:tc>
          <w:tcPr>
            <w:tcW w:w="4757" w:type="dxa"/>
          </w:tcPr>
          <w:p w14:paraId="598599A6" w14:textId="77777777" w:rsidR="00D04AC0" w:rsidRPr="0044321E" w:rsidRDefault="00C52A81" w:rsidP="00C52A81">
            <w:pPr>
              <w:jc w:val="both"/>
            </w:pPr>
            <w:r>
              <w:t xml:space="preserve">- </w:t>
            </w:r>
            <w:r w:rsidR="00D04AC0" w:rsidRPr="0044321E">
              <w:t>umí pracovat s pokladnou</w:t>
            </w:r>
          </w:p>
          <w:p w14:paraId="7564653F" w14:textId="77777777" w:rsidR="00D04AC0" w:rsidRPr="0044321E" w:rsidRDefault="00C52A81" w:rsidP="00C52A81">
            <w:pPr>
              <w:jc w:val="both"/>
            </w:pPr>
            <w:r>
              <w:t xml:space="preserve">- </w:t>
            </w:r>
            <w:r w:rsidR="00D04AC0" w:rsidRPr="0044321E">
              <w:t>umí přijímat a vydávat peníze</w:t>
            </w:r>
          </w:p>
          <w:p w14:paraId="278D09F7" w14:textId="77777777" w:rsidR="00D04AC0" w:rsidRPr="0044321E" w:rsidRDefault="00C52A81" w:rsidP="00C52A81">
            <w:pPr>
              <w:jc w:val="both"/>
            </w:pPr>
            <w:r>
              <w:t xml:space="preserve">- </w:t>
            </w:r>
            <w:r w:rsidR="00D04AC0" w:rsidRPr="0044321E">
              <w:t>umí provést uzávěrku pokladny</w:t>
            </w:r>
          </w:p>
        </w:tc>
        <w:tc>
          <w:tcPr>
            <w:tcW w:w="3997" w:type="dxa"/>
          </w:tcPr>
          <w:p w14:paraId="68C407BE" w14:textId="77777777" w:rsidR="00D04AC0" w:rsidRPr="0044321E" w:rsidRDefault="00C52A81" w:rsidP="00C52A81">
            <w:pPr>
              <w:jc w:val="both"/>
              <w:rPr>
                <w:b/>
              </w:rPr>
            </w:pPr>
            <w:r>
              <w:rPr>
                <w:b/>
              </w:rPr>
              <w:t xml:space="preserve">7. </w:t>
            </w:r>
            <w:r w:rsidR="00D04AC0" w:rsidRPr="0044321E">
              <w:rPr>
                <w:b/>
              </w:rPr>
              <w:t>Práce na kontrolní pokladně</w:t>
            </w:r>
          </w:p>
        </w:tc>
        <w:tc>
          <w:tcPr>
            <w:tcW w:w="992" w:type="dxa"/>
          </w:tcPr>
          <w:p w14:paraId="4369FB02" w14:textId="77777777" w:rsidR="00D04AC0" w:rsidRPr="0044321E" w:rsidRDefault="00D04AC0" w:rsidP="00D436C1">
            <w:pPr>
              <w:jc w:val="center"/>
              <w:rPr>
                <w:b/>
              </w:rPr>
            </w:pPr>
            <w:r w:rsidRPr="0044321E">
              <w:rPr>
                <w:b/>
              </w:rPr>
              <w:t>28</w:t>
            </w:r>
          </w:p>
        </w:tc>
      </w:tr>
      <w:tr w:rsidR="00C52A81" w:rsidRPr="0044321E" w14:paraId="2E88BC7B" w14:textId="77777777" w:rsidTr="0044321E">
        <w:trPr>
          <w:trHeight w:val="3450"/>
        </w:trPr>
        <w:tc>
          <w:tcPr>
            <w:tcW w:w="4757" w:type="dxa"/>
          </w:tcPr>
          <w:p w14:paraId="56A1CFDC" w14:textId="77777777" w:rsidR="00D04AC0" w:rsidRPr="00C52A81" w:rsidRDefault="00C52A81" w:rsidP="00C52A81">
            <w:pPr>
              <w:autoSpaceDE w:val="0"/>
              <w:autoSpaceDN w:val="0"/>
              <w:adjustRightInd w:val="0"/>
              <w:jc w:val="both"/>
              <w:rPr>
                <w:i/>
                <w:iCs/>
              </w:rPr>
            </w:pPr>
            <w:r w:rsidRPr="00C52A81">
              <w:rPr>
                <w:i/>
                <w:iCs/>
              </w:rPr>
              <w:t>P</w:t>
            </w:r>
            <w:r w:rsidR="00D04AC0" w:rsidRPr="00C52A81">
              <w:rPr>
                <w:i/>
                <w:iCs/>
              </w:rPr>
              <w:t>ředvede soubor dovedností odpovídající požadavkům ŠVP pro 2.</w:t>
            </w:r>
            <w:r>
              <w:rPr>
                <w:i/>
                <w:iCs/>
              </w:rPr>
              <w:t xml:space="preserve"> </w:t>
            </w:r>
            <w:r w:rsidR="00D04AC0" w:rsidRPr="00C52A81">
              <w:rPr>
                <w:i/>
                <w:iCs/>
              </w:rPr>
              <w:t>ročník:</w:t>
            </w:r>
          </w:p>
          <w:p w14:paraId="18B017CC" w14:textId="77777777" w:rsidR="00D04AC0" w:rsidRPr="0044321E" w:rsidRDefault="00C52A81" w:rsidP="00C52A81">
            <w:pPr>
              <w:autoSpaceDE w:val="0"/>
              <w:autoSpaceDN w:val="0"/>
              <w:adjustRightInd w:val="0"/>
              <w:jc w:val="both"/>
            </w:pPr>
            <w:r>
              <w:t xml:space="preserve">- </w:t>
            </w:r>
            <w:r w:rsidR="00D04AC0" w:rsidRPr="0044321E">
              <w:t>zná obecné zásady i specifika prodejny</w:t>
            </w:r>
          </w:p>
          <w:p w14:paraId="368D9DAA" w14:textId="77777777" w:rsidR="00D04AC0" w:rsidRPr="0044321E" w:rsidRDefault="00C52A81" w:rsidP="00C52A81">
            <w:pPr>
              <w:autoSpaceDE w:val="0"/>
              <w:autoSpaceDN w:val="0"/>
              <w:adjustRightInd w:val="0"/>
              <w:jc w:val="both"/>
            </w:pPr>
            <w:r>
              <w:t xml:space="preserve">- </w:t>
            </w:r>
            <w:r w:rsidR="00D04AC0" w:rsidRPr="0044321E">
              <w:t>připraví zboží k prodeji, správně s ním manipuluje při prodeji, správně odhadne a naváží příslušné množství zboží, správně ho zabalí, vystaví jednoduchý prodejní doklad</w:t>
            </w:r>
          </w:p>
          <w:p w14:paraId="71E65134" w14:textId="77777777" w:rsidR="00D04AC0" w:rsidRPr="0044321E" w:rsidRDefault="00C52A81" w:rsidP="00C52A81">
            <w:pPr>
              <w:autoSpaceDE w:val="0"/>
              <w:autoSpaceDN w:val="0"/>
              <w:adjustRightInd w:val="0"/>
              <w:jc w:val="both"/>
            </w:pPr>
            <w:r>
              <w:t xml:space="preserve">- </w:t>
            </w:r>
            <w:r w:rsidR="00D04AC0" w:rsidRPr="0044321E">
              <w:t>při prodeji dodržuje pravidla a předpisy týkající se bezpečnosti a ochrany zdraví při práci, i předpisy pro skladování a manipulaci se zbožím vybraného sortimentu</w:t>
            </w:r>
          </w:p>
          <w:p w14:paraId="2BC63EEA" w14:textId="77777777" w:rsidR="00C52A81" w:rsidRDefault="00C52A81" w:rsidP="00C52A81">
            <w:pPr>
              <w:autoSpaceDE w:val="0"/>
              <w:autoSpaceDN w:val="0"/>
              <w:adjustRightInd w:val="0"/>
              <w:jc w:val="both"/>
            </w:pPr>
            <w:r>
              <w:t xml:space="preserve">- </w:t>
            </w:r>
            <w:r w:rsidR="00D04AC0" w:rsidRPr="0044321E">
              <w:t>kultivovaně komunikuje se zákazníkem</w:t>
            </w:r>
          </w:p>
          <w:p w14:paraId="6F6856C5" w14:textId="77777777" w:rsidR="00D04AC0" w:rsidRPr="0044321E" w:rsidRDefault="00C52A81" w:rsidP="00C52A81">
            <w:pPr>
              <w:autoSpaceDE w:val="0"/>
              <w:autoSpaceDN w:val="0"/>
              <w:adjustRightInd w:val="0"/>
              <w:jc w:val="both"/>
            </w:pPr>
            <w:r>
              <w:t>- d</w:t>
            </w:r>
            <w:r w:rsidR="00D04AC0" w:rsidRPr="0044321E">
              <w:t>održuje pravidla společenského chování</w:t>
            </w:r>
          </w:p>
        </w:tc>
        <w:tc>
          <w:tcPr>
            <w:tcW w:w="3997" w:type="dxa"/>
          </w:tcPr>
          <w:p w14:paraId="10D5B383" w14:textId="77777777" w:rsidR="00D04AC0" w:rsidRPr="0044321E" w:rsidRDefault="00C52A81" w:rsidP="00C52A81">
            <w:pPr>
              <w:jc w:val="both"/>
              <w:rPr>
                <w:b/>
              </w:rPr>
            </w:pPr>
            <w:r>
              <w:rPr>
                <w:b/>
              </w:rPr>
              <w:t xml:space="preserve">8. </w:t>
            </w:r>
            <w:r w:rsidR="00D04AC0" w:rsidRPr="0044321E">
              <w:rPr>
                <w:b/>
              </w:rPr>
              <w:t>Souhrnné opakování</w:t>
            </w:r>
          </w:p>
          <w:p w14:paraId="71546A73" w14:textId="77777777" w:rsidR="00D04AC0" w:rsidRPr="0044321E" w:rsidRDefault="00C52A81" w:rsidP="0044321E">
            <w:pPr>
              <w:autoSpaceDE w:val="0"/>
              <w:autoSpaceDN w:val="0"/>
              <w:adjustRightInd w:val="0"/>
              <w:jc w:val="both"/>
            </w:pPr>
            <w:r>
              <w:t>- p</w:t>
            </w:r>
            <w:r w:rsidR="00D04AC0" w:rsidRPr="0044321E">
              <w:t>ředpisy</w:t>
            </w:r>
            <w:r>
              <w:t xml:space="preserve"> </w:t>
            </w:r>
            <w:r w:rsidR="00D04AC0" w:rsidRPr="0044321E">
              <w:t>(hygienické, požární, bezpečnostní) a provozní pravidla prodejny</w:t>
            </w:r>
          </w:p>
          <w:p w14:paraId="4E84B104" w14:textId="77777777" w:rsidR="00D04AC0" w:rsidRPr="0044321E" w:rsidRDefault="00C52A81" w:rsidP="0044321E">
            <w:pPr>
              <w:autoSpaceDE w:val="0"/>
              <w:autoSpaceDN w:val="0"/>
              <w:adjustRightInd w:val="0"/>
              <w:jc w:val="both"/>
            </w:pPr>
            <w:r>
              <w:t>- s</w:t>
            </w:r>
            <w:r w:rsidR="00D04AC0" w:rsidRPr="0044321E">
              <w:t>kladování zboží</w:t>
            </w:r>
          </w:p>
          <w:p w14:paraId="5387CE61" w14:textId="77777777" w:rsidR="00D04AC0" w:rsidRPr="0044321E" w:rsidRDefault="00C52A81" w:rsidP="0044321E">
            <w:pPr>
              <w:autoSpaceDE w:val="0"/>
              <w:autoSpaceDN w:val="0"/>
              <w:adjustRightInd w:val="0"/>
              <w:jc w:val="both"/>
            </w:pPr>
            <w:r>
              <w:t>- p</w:t>
            </w:r>
            <w:r w:rsidR="00D04AC0" w:rsidRPr="0044321E">
              <w:t>říprava zboží k prodeji</w:t>
            </w:r>
          </w:p>
          <w:p w14:paraId="1C05369B" w14:textId="77777777" w:rsidR="00D04AC0" w:rsidRPr="0044321E" w:rsidRDefault="00C52A81" w:rsidP="0044321E">
            <w:pPr>
              <w:autoSpaceDE w:val="0"/>
              <w:autoSpaceDN w:val="0"/>
              <w:adjustRightInd w:val="0"/>
              <w:jc w:val="both"/>
            </w:pPr>
            <w:r>
              <w:t>- m</w:t>
            </w:r>
            <w:r w:rsidR="00D04AC0" w:rsidRPr="0044321E">
              <w:t>anipulace se zbožím</w:t>
            </w:r>
          </w:p>
          <w:p w14:paraId="0F0CAA35" w14:textId="77777777" w:rsidR="00D04AC0" w:rsidRPr="0044321E" w:rsidRDefault="00C52A81" w:rsidP="0044321E">
            <w:pPr>
              <w:jc w:val="both"/>
              <w:rPr>
                <w:b/>
                <w:bCs/>
              </w:rPr>
            </w:pPr>
            <w:r>
              <w:t>- p</w:t>
            </w:r>
            <w:r w:rsidR="00D04AC0" w:rsidRPr="0044321E">
              <w:t>rodej zboží, vystavení prodejního dokladu</w:t>
            </w:r>
          </w:p>
          <w:p w14:paraId="73EA7B2F" w14:textId="77777777" w:rsidR="00D04AC0" w:rsidRPr="0044321E" w:rsidRDefault="00C52A81" w:rsidP="0044321E">
            <w:pPr>
              <w:jc w:val="both"/>
              <w:rPr>
                <w:b/>
                <w:bCs/>
              </w:rPr>
            </w:pPr>
            <w:r>
              <w:t>- b</w:t>
            </w:r>
            <w:r w:rsidR="00D04AC0" w:rsidRPr="0044321E">
              <w:t>alení zboží</w:t>
            </w:r>
          </w:p>
          <w:p w14:paraId="0584A24E" w14:textId="77777777" w:rsidR="00D04AC0" w:rsidRPr="0044321E" w:rsidRDefault="00C52A81" w:rsidP="0044321E">
            <w:pPr>
              <w:jc w:val="both"/>
              <w:rPr>
                <w:b/>
              </w:rPr>
            </w:pPr>
            <w:r>
              <w:t>- z</w:t>
            </w:r>
            <w:r w:rsidR="00D04AC0" w:rsidRPr="0044321E">
              <w:t>ásady komunikace se zákazníkem</w:t>
            </w:r>
          </w:p>
        </w:tc>
        <w:tc>
          <w:tcPr>
            <w:tcW w:w="992" w:type="dxa"/>
          </w:tcPr>
          <w:p w14:paraId="4C5330EC" w14:textId="77777777" w:rsidR="00D04AC0" w:rsidRPr="0044321E" w:rsidRDefault="00D04AC0" w:rsidP="00D436C1">
            <w:pPr>
              <w:jc w:val="center"/>
              <w:rPr>
                <w:b/>
              </w:rPr>
            </w:pPr>
            <w:r w:rsidRPr="0044321E">
              <w:rPr>
                <w:b/>
              </w:rPr>
              <w:t>31,5</w:t>
            </w:r>
          </w:p>
        </w:tc>
      </w:tr>
    </w:tbl>
    <w:p w14:paraId="4EB37FFE" w14:textId="77777777" w:rsidR="00B9789D" w:rsidRDefault="00B9789D" w:rsidP="00B9789D">
      <w:pPr>
        <w:jc w:val="center"/>
        <w:rPr>
          <w:b/>
        </w:rPr>
      </w:pPr>
    </w:p>
    <w:p w14:paraId="57420DC9" w14:textId="77777777" w:rsidR="00B9789D" w:rsidRDefault="00B9789D" w:rsidP="00B9789D">
      <w:pPr>
        <w:jc w:val="center"/>
        <w:rPr>
          <w:b/>
        </w:rPr>
      </w:pPr>
    </w:p>
    <w:p w14:paraId="1C17C20C" w14:textId="3B01B7F7" w:rsidR="00B9789D" w:rsidRDefault="00B9789D" w:rsidP="00B9789D">
      <w:pPr>
        <w:widowControl w:val="0"/>
        <w:autoSpaceDE w:val="0"/>
        <w:autoSpaceDN w:val="0"/>
        <w:adjustRightInd w:val="0"/>
        <w:snapToGrid w:val="0"/>
        <w:rPr>
          <w:b/>
          <w:color w:val="000000"/>
        </w:rPr>
      </w:pPr>
      <w:r>
        <w:rPr>
          <w:b/>
          <w:color w:val="000000"/>
        </w:rPr>
        <w:t xml:space="preserve">3. </w:t>
      </w:r>
      <w:r w:rsidR="00C52A81">
        <w:rPr>
          <w:b/>
          <w:color w:val="000000"/>
        </w:rPr>
        <w:t>ročník: celkem 57</w:t>
      </w:r>
      <w:r w:rsidR="00776C26">
        <w:rPr>
          <w:b/>
          <w:color w:val="000000"/>
        </w:rPr>
        <w:t>7</w:t>
      </w:r>
      <w:r w:rsidR="00C52A81">
        <w:rPr>
          <w:b/>
          <w:color w:val="000000"/>
        </w:rPr>
        <w:t>,5 hodin</w:t>
      </w:r>
    </w:p>
    <w:p w14:paraId="567BFAA9" w14:textId="77777777" w:rsidR="00B9789D" w:rsidRDefault="00B9789D" w:rsidP="00B9789D">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3763"/>
        <w:gridCol w:w="973"/>
      </w:tblGrid>
      <w:tr w:rsidR="00B9789D" w:rsidRPr="00C52A81" w14:paraId="1BB9A178" w14:textId="77777777" w:rsidTr="00C52A81">
        <w:tc>
          <w:tcPr>
            <w:tcW w:w="4757" w:type="dxa"/>
            <w:vAlign w:val="center"/>
          </w:tcPr>
          <w:p w14:paraId="6D4BF6FD" w14:textId="77777777" w:rsidR="00B9789D" w:rsidRPr="00C52A81" w:rsidRDefault="00B9789D" w:rsidP="00C52A81">
            <w:pPr>
              <w:widowControl w:val="0"/>
              <w:autoSpaceDE w:val="0"/>
              <w:autoSpaceDN w:val="0"/>
              <w:adjustRightInd w:val="0"/>
              <w:snapToGrid w:val="0"/>
              <w:jc w:val="both"/>
              <w:rPr>
                <w:b/>
              </w:rPr>
            </w:pPr>
            <w:r w:rsidRPr="00C52A81">
              <w:rPr>
                <w:b/>
                <w:color w:val="000000"/>
              </w:rPr>
              <w:t>Výsledky vzdělávání</w:t>
            </w:r>
          </w:p>
        </w:tc>
        <w:tc>
          <w:tcPr>
            <w:tcW w:w="3997" w:type="dxa"/>
            <w:vAlign w:val="center"/>
          </w:tcPr>
          <w:p w14:paraId="164F40B3" w14:textId="77777777" w:rsidR="00B9789D" w:rsidRPr="00C52A81" w:rsidRDefault="00B9789D" w:rsidP="00C52A81">
            <w:pPr>
              <w:widowControl w:val="0"/>
              <w:autoSpaceDE w:val="0"/>
              <w:autoSpaceDN w:val="0"/>
              <w:adjustRightInd w:val="0"/>
              <w:snapToGrid w:val="0"/>
              <w:rPr>
                <w:b/>
              </w:rPr>
            </w:pPr>
            <w:r w:rsidRPr="00C52A81">
              <w:rPr>
                <w:b/>
                <w:color w:val="000000"/>
              </w:rPr>
              <w:t>Číslo tématu a téma</w:t>
            </w:r>
          </w:p>
        </w:tc>
        <w:tc>
          <w:tcPr>
            <w:tcW w:w="992" w:type="dxa"/>
            <w:vAlign w:val="center"/>
          </w:tcPr>
          <w:p w14:paraId="7971BF02" w14:textId="77777777" w:rsidR="00B9789D" w:rsidRPr="00C52A81" w:rsidRDefault="00B9789D" w:rsidP="00C52A81">
            <w:pPr>
              <w:jc w:val="center"/>
              <w:rPr>
                <w:b/>
              </w:rPr>
            </w:pPr>
            <w:r w:rsidRPr="00C52A81">
              <w:rPr>
                <w:b/>
              </w:rPr>
              <w:t>Počet hodin</w:t>
            </w:r>
          </w:p>
        </w:tc>
      </w:tr>
      <w:tr w:rsidR="00D04AC0" w:rsidRPr="00C52A81" w14:paraId="25CE981E" w14:textId="77777777" w:rsidTr="00C52A81">
        <w:trPr>
          <w:trHeight w:val="1377"/>
        </w:trPr>
        <w:tc>
          <w:tcPr>
            <w:tcW w:w="4757" w:type="dxa"/>
          </w:tcPr>
          <w:p w14:paraId="3B74483E" w14:textId="77777777" w:rsidR="00D04AC0" w:rsidRPr="00C52A81" w:rsidRDefault="00D04AC0" w:rsidP="00C52A81">
            <w:pPr>
              <w:jc w:val="both"/>
              <w:rPr>
                <w:b/>
                <w:bCs/>
              </w:rPr>
            </w:pPr>
            <w:r w:rsidRPr="00C52A81">
              <w:rPr>
                <w:b/>
                <w:bCs/>
              </w:rPr>
              <w:t>Žák:</w:t>
            </w:r>
          </w:p>
          <w:p w14:paraId="77044F95" w14:textId="77777777" w:rsidR="00D04AC0" w:rsidRPr="00C52A81" w:rsidRDefault="00C52A81" w:rsidP="00C52A81">
            <w:pPr>
              <w:jc w:val="both"/>
            </w:pPr>
            <w:r>
              <w:t xml:space="preserve">- </w:t>
            </w:r>
            <w:r w:rsidR="00D04AC0" w:rsidRPr="00C52A81">
              <w:t>zná a dodržuje protipožární předpisy</w:t>
            </w:r>
          </w:p>
          <w:p w14:paraId="7B6DF7E5" w14:textId="77777777" w:rsidR="00D04AC0" w:rsidRPr="00C52A81" w:rsidRDefault="00C52A81" w:rsidP="00C52A81">
            <w:pPr>
              <w:autoSpaceDE w:val="0"/>
              <w:autoSpaceDN w:val="0"/>
              <w:adjustRightInd w:val="0"/>
              <w:jc w:val="both"/>
            </w:pPr>
            <w:r>
              <w:t xml:space="preserve">- </w:t>
            </w:r>
            <w:r w:rsidR="00D04AC0" w:rsidRPr="00C52A81">
              <w:t>má odpovědný přístup k ochraně zdraví</w:t>
            </w:r>
          </w:p>
          <w:p w14:paraId="44CBF444" w14:textId="77777777" w:rsidR="00D04AC0" w:rsidRPr="00C52A81" w:rsidRDefault="00C52A81" w:rsidP="00C52A81">
            <w:pPr>
              <w:autoSpaceDE w:val="0"/>
              <w:autoSpaceDN w:val="0"/>
              <w:adjustRightInd w:val="0"/>
              <w:jc w:val="both"/>
            </w:pPr>
            <w:r>
              <w:t xml:space="preserve">- </w:t>
            </w:r>
            <w:r w:rsidR="00D04AC0" w:rsidRPr="00C52A81">
              <w:t>dbá na pořádek na pracovišti</w:t>
            </w:r>
          </w:p>
          <w:p w14:paraId="5F66BA14" w14:textId="77777777" w:rsidR="00D04AC0" w:rsidRPr="00C52A81" w:rsidRDefault="00C52A81" w:rsidP="00C52A81">
            <w:pPr>
              <w:jc w:val="both"/>
            </w:pPr>
            <w:r>
              <w:t xml:space="preserve">- </w:t>
            </w:r>
            <w:r w:rsidR="00D04AC0" w:rsidRPr="00C52A81">
              <w:t>šetrně zachází se zařízením</w:t>
            </w:r>
          </w:p>
        </w:tc>
        <w:tc>
          <w:tcPr>
            <w:tcW w:w="3997" w:type="dxa"/>
          </w:tcPr>
          <w:p w14:paraId="02FD8841" w14:textId="77777777" w:rsidR="00D04AC0" w:rsidRPr="00C52A81" w:rsidRDefault="00C52A81" w:rsidP="00C52A81">
            <w:pPr>
              <w:rPr>
                <w:b/>
              </w:rPr>
            </w:pPr>
            <w:r>
              <w:rPr>
                <w:b/>
                <w:bCs/>
              </w:rPr>
              <w:t xml:space="preserve">1. </w:t>
            </w:r>
            <w:r w:rsidR="00D04AC0" w:rsidRPr="00C52A81">
              <w:rPr>
                <w:b/>
                <w:bCs/>
              </w:rPr>
              <w:t>Bezpečnost práce na pracovišti</w:t>
            </w:r>
          </w:p>
          <w:p w14:paraId="5360EA2C" w14:textId="77777777" w:rsidR="00D04AC0" w:rsidRPr="00C52A81" w:rsidRDefault="00C52A81" w:rsidP="003B0322">
            <w:pPr>
              <w:autoSpaceDE w:val="0"/>
              <w:autoSpaceDN w:val="0"/>
              <w:adjustRightInd w:val="0"/>
              <w:ind w:left="317" w:hanging="283"/>
              <w:jc w:val="both"/>
            </w:pPr>
            <w:r>
              <w:t>- b</w:t>
            </w:r>
            <w:r w:rsidR="00D04AC0" w:rsidRPr="00C52A81">
              <w:t>ezpečnost práce</w:t>
            </w:r>
          </w:p>
          <w:p w14:paraId="48047B8B" w14:textId="77777777" w:rsidR="00D04AC0" w:rsidRPr="00C52A81" w:rsidRDefault="00C52A81" w:rsidP="003B0322">
            <w:pPr>
              <w:autoSpaceDE w:val="0"/>
              <w:autoSpaceDN w:val="0"/>
              <w:adjustRightInd w:val="0"/>
              <w:ind w:left="317" w:hanging="283"/>
              <w:jc w:val="both"/>
            </w:pPr>
            <w:r>
              <w:t>- p</w:t>
            </w:r>
            <w:r w:rsidR="00D04AC0" w:rsidRPr="00C52A81">
              <w:t>rotipožární předpisy</w:t>
            </w:r>
          </w:p>
          <w:p w14:paraId="6F046101" w14:textId="77777777" w:rsidR="00D04AC0" w:rsidRPr="00C52A81" w:rsidRDefault="00D04AC0" w:rsidP="00C52A81">
            <w:pPr>
              <w:autoSpaceDE w:val="0"/>
              <w:autoSpaceDN w:val="0"/>
              <w:adjustRightInd w:val="0"/>
              <w:jc w:val="both"/>
              <w:rPr>
                <w:b/>
              </w:rPr>
            </w:pPr>
          </w:p>
        </w:tc>
        <w:tc>
          <w:tcPr>
            <w:tcW w:w="992" w:type="dxa"/>
          </w:tcPr>
          <w:p w14:paraId="160A5794" w14:textId="77777777" w:rsidR="00D04AC0" w:rsidRPr="00C52A81" w:rsidRDefault="00D04AC0" w:rsidP="00C52A81">
            <w:pPr>
              <w:jc w:val="center"/>
              <w:rPr>
                <w:b/>
              </w:rPr>
            </w:pPr>
            <w:r w:rsidRPr="00C52A81">
              <w:rPr>
                <w:b/>
              </w:rPr>
              <w:t>7</w:t>
            </w:r>
          </w:p>
        </w:tc>
      </w:tr>
      <w:tr w:rsidR="00D04AC0" w:rsidRPr="00C52A81" w14:paraId="3485BDB9" w14:textId="77777777" w:rsidTr="00C52A81">
        <w:trPr>
          <w:trHeight w:val="2300"/>
        </w:trPr>
        <w:tc>
          <w:tcPr>
            <w:tcW w:w="4757" w:type="dxa"/>
          </w:tcPr>
          <w:p w14:paraId="01AE7817" w14:textId="77777777" w:rsidR="00D04AC0" w:rsidRPr="00C52A81" w:rsidRDefault="00C52A81" w:rsidP="00C52A81">
            <w:pPr>
              <w:jc w:val="both"/>
            </w:pPr>
            <w:r>
              <w:t xml:space="preserve">- </w:t>
            </w:r>
            <w:r w:rsidR="00D04AC0" w:rsidRPr="00C52A81">
              <w:t>zná nároky prodávaných hrnkových květin</w:t>
            </w:r>
          </w:p>
          <w:p w14:paraId="1D41BEE2" w14:textId="77777777" w:rsidR="00D04AC0" w:rsidRPr="00C52A81" w:rsidRDefault="00C52A81" w:rsidP="00C52A81">
            <w:pPr>
              <w:jc w:val="both"/>
            </w:pPr>
            <w:r>
              <w:t xml:space="preserve">- </w:t>
            </w:r>
            <w:r w:rsidR="00D04AC0" w:rsidRPr="00C52A81">
              <w:t>vhodně komunikuje se zákazníkem</w:t>
            </w:r>
          </w:p>
          <w:p w14:paraId="7E44A43D" w14:textId="77777777" w:rsidR="00D04AC0" w:rsidRPr="00C52A81" w:rsidRDefault="00C52A81" w:rsidP="00C52A81">
            <w:pPr>
              <w:jc w:val="both"/>
            </w:pPr>
            <w:r>
              <w:t xml:space="preserve">- </w:t>
            </w:r>
            <w:r w:rsidR="00D04AC0" w:rsidRPr="00C52A81">
              <w:t>zná a umí vytvořit kytice ze živého materiálu</w:t>
            </w:r>
          </w:p>
          <w:p w14:paraId="2A5DBB96" w14:textId="77777777" w:rsidR="00D04AC0" w:rsidRPr="00C52A81" w:rsidRDefault="00C52A81" w:rsidP="00C52A81">
            <w:pPr>
              <w:jc w:val="both"/>
            </w:pPr>
            <w:r>
              <w:t xml:space="preserve">- </w:t>
            </w:r>
            <w:r w:rsidR="00D04AC0" w:rsidRPr="00C52A81">
              <w:t>umí vytvořit kytici ze suchého materiálu</w:t>
            </w:r>
          </w:p>
          <w:p w14:paraId="68F2340B" w14:textId="77777777" w:rsidR="00D04AC0" w:rsidRPr="00C52A81" w:rsidRDefault="00C52A81" w:rsidP="00C52A81">
            <w:pPr>
              <w:jc w:val="both"/>
            </w:pPr>
            <w:r>
              <w:t xml:space="preserve">- </w:t>
            </w:r>
            <w:r w:rsidR="00D04AC0" w:rsidRPr="00C52A81">
              <w:t>umí poradit zákazníkovi (sleduje spotřební poptávku)</w:t>
            </w:r>
          </w:p>
        </w:tc>
        <w:tc>
          <w:tcPr>
            <w:tcW w:w="3997" w:type="dxa"/>
          </w:tcPr>
          <w:p w14:paraId="2EC37FEF" w14:textId="77777777" w:rsidR="00D04AC0" w:rsidRPr="00C52A81" w:rsidRDefault="00C52A81" w:rsidP="00C52A81">
            <w:pPr>
              <w:jc w:val="both"/>
              <w:rPr>
                <w:b/>
              </w:rPr>
            </w:pPr>
            <w:r>
              <w:rPr>
                <w:b/>
              </w:rPr>
              <w:t xml:space="preserve">2. </w:t>
            </w:r>
            <w:r w:rsidR="00D04AC0" w:rsidRPr="00C52A81">
              <w:rPr>
                <w:b/>
              </w:rPr>
              <w:t>Prodej zboží příslušného sortimentu</w:t>
            </w:r>
          </w:p>
          <w:p w14:paraId="1D0FC9EB" w14:textId="77777777" w:rsidR="00D04AC0" w:rsidRPr="00C52A81" w:rsidRDefault="00C52A81" w:rsidP="00D436C1">
            <w:pPr>
              <w:jc w:val="both"/>
            </w:pPr>
            <w:r>
              <w:t>- p</w:t>
            </w:r>
            <w:r w:rsidR="00D04AC0" w:rsidRPr="00C52A81">
              <w:t>říprava zboží k prodeji</w:t>
            </w:r>
          </w:p>
          <w:p w14:paraId="01C20AE6" w14:textId="77777777" w:rsidR="00D04AC0" w:rsidRPr="00C52A81" w:rsidRDefault="00C52A81" w:rsidP="00D436C1">
            <w:pPr>
              <w:jc w:val="both"/>
            </w:pPr>
            <w:r>
              <w:t>- s</w:t>
            </w:r>
            <w:r w:rsidR="00D04AC0" w:rsidRPr="00C52A81">
              <w:t>vatební vazba</w:t>
            </w:r>
          </w:p>
          <w:p w14:paraId="0C28DAD2" w14:textId="77777777" w:rsidR="00D04AC0" w:rsidRPr="00C52A81" w:rsidRDefault="00C52A81" w:rsidP="00D436C1">
            <w:pPr>
              <w:jc w:val="both"/>
            </w:pPr>
            <w:r>
              <w:t>- a</w:t>
            </w:r>
            <w:r w:rsidR="00D04AC0" w:rsidRPr="00C52A81">
              <w:t>ranžování živého a suchého materiálu do váz a košů</w:t>
            </w:r>
          </w:p>
          <w:p w14:paraId="165F65CA" w14:textId="77777777" w:rsidR="00D04AC0" w:rsidRPr="00C52A81" w:rsidRDefault="00C52A81" w:rsidP="00D436C1">
            <w:pPr>
              <w:jc w:val="both"/>
            </w:pPr>
            <w:r>
              <w:t>- d</w:t>
            </w:r>
            <w:r w:rsidR="00D04AC0" w:rsidRPr="00C52A81">
              <w:t>ruhy sesazovaných misek</w:t>
            </w:r>
          </w:p>
          <w:p w14:paraId="64D0A307" w14:textId="77777777" w:rsidR="00D04AC0" w:rsidRPr="00C52A81" w:rsidRDefault="00C52A81" w:rsidP="00D436C1">
            <w:pPr>
              <w:jc w:val="both"/>
            </w:pPr>
            <w:r>
              <w:t>- d</w:t>
            </w:r>
            <w:r w:rsidR="00D04AC0" w:rsidRPr="00C52A81">
              <w:t>ušičková vazba</w:t>
            </w:r>
          </w:p>
          <w:p w14:paraId="4647FA4E" w14:textId="77777777" w:rsidR="00D04AC0" w:rsidRDefault="00C52A81" w:rsidP="00C52A81">
            <w:pPr>
              <w:jc w:val="both"/>
            </w:pPr>
            <w:r>
              <w:t>- j</w:t>
            </w:r>
            <w:r w:rsidR="00D04AC0" w:rsidRPr="00C52A81">
              <w:t>arní vazba</w:t>
            </w:r>
          </w:p>
          <w:p w14:paraId="330B3E64" w14:textId="2CB8BD6E" w:rsidR="00776C26" w:rsidRPr="00C52A81" w:rsidRDefault="00776C26" w:rsidP="00C52A81">
            <w:pPr>
              <w:jc w:val="both"/>
            </w:pPr>
          </w:p>
        </w:tc>
        <w:tc>
          <w:tcPr>
            <w:tcW w:w="992" w:type="dxa"/>
          </w:tcPr>
          <w:p w14:paraId="51654144" w14:textId="77777777" w:rsidR="00D04AC0" w:rsidRPr="00C52A81" w:rsidRDefault="00D04AC0" w:rsidP="00C52A81">
            <w:pPr>
              <w:jc w:val="center"/>
              <w:rPr>
                <w:b/>
              </w:rPr>
            </w:pPr>
            <w:r w:rsidRPr="00C52A81">
              <w:rPr>
                <w:b/>
              </w:rPr>
              <w:t>295</w:t>
            </w:r>
          </w:p>
        </w:tc>
      </w:tr>
      <w:tr w:rsidR="00D04AC0" w:rsidRPr="00C52A81" w14:paraId="7064DDD0" w14:textId="77777777" w:rsidTr="00293F5F">
        <w:trPr>
          <w:trHeight w:val="1562"/>
        </w:trPr>
        <w:tc>
          <w:tcPr>
            <w:tcW w:w="4757" w:type="dxa"/>
          </w:tcPr>
          <w:p w14:paraId="09CC2AE4" w14:textId="77777777" w:rsidR="00D04AC0" w:rsidRPr="00C52A81" w:rsidRDefault="00293F5F" w:rsidP="00293F5F">
            <w:pPr>
              <w:jc w:val="both"/>
            </w:pPr>
            <w:r>
              <w:t xml:space="preserve">- </w:t>
            </w:r>
            <w:r w:rsidR="00D04AC0" w:rsidRPr="00C52A81">
              <w:t>zná a umí pracovat na kontrolní pokladně</w:t>
            </w:r>
          </w:p>
          <w:p w14:paraId="789627A5" w14:textId="77777777" w:rsidR="00D04AC0" w:rsidRPr="00C52A81" w:rsidRDefault="00293F5F" w:rsidP="00293F5F">
            <w:pPr>
              <w:jc w:val="both"/>
            </w:pPr>
            <w:r>
              <w:t xml:space="preserve">- </w:t>
            </w:r>
            <w:r w:rsidR="00D04AC0" w:rsidRPr="00C52A81">
              <w:t>umí přijímat a vydávat peníze</w:t>
            </w:r>
          </w:p>
          <w:p w14:paraId="337BD556" w14:textId="77777777" w:rsidR="00D04AC0" w:rsidRPr="00C52A81" w:rsidRDefault="00293F5F" w:rsidP="00293F5F">
            <w:pPr>
              <w:jc w:val="both"/>
            </w:pPr>
            <w:r>
              <w:t xml:space="preserve">- </w:t>
            </w:r>
            <w:r w:rsidR="00D04AC0" w:rsidRPr="00C52A81">
              <w:t>umí komunikovat se zákazníkem</w:t>
            </w:r>
          </w:p>
          <w:p w14:paraId="30B40967" w14:textId="77777777" w:rsidR="00D04AC0" w:rsidRPr="00C52A81" w:rsidRDefault="00293F5F" w:rsidP="00293F5F">
            <w:pPr>
              <w:jc w:val="both"/>
            </w:pPr>
            <w:r>
              <w:t xml:space="preserve">- </w:t>
            </w:r>
            <w:r w:rsidR="00D04AC0" w:rsidRPr="00C52A81">
              <w:t>vyhotoví účetní doklady o prodeji zboží</w:t>
            </w:r>
          </w:p>
          <w:p w14:paraId="05D98100" w14:textId="77777777" w:rsidR="00D04AC0" w:rsidRPr="00C52A81" w:rsidRDefault="00293F5F" w:rsidP="00293F5F">
            <w:pPr>
              <w:jc w:val="both"/>
            </w:pPr>
            <w:r>
              <w:t xml:space="preserve">- </w:t>
            </w:r>
            <w:r w:rsidR="00D04AC0" w:rsidRPr="00C52A81">
              <w:t>umí provést uzávěrku pokladny</w:t>
            </w:r>
          </w:p>
        </w:tc>
        <w:tc>
          <w:tcPr>
            <w:tcW w:w="3997" w:type="dxa"/>
          </w:tcPr>
          <w:p w14:paraId="0436828B" w14:textId="77777777" w:rsidR="00D04AC0" w:rsidRPr="00C52A81" w:rsidRDefault="00293F5F" w:rsidP="00293F5F">
            <w:pPr>
              <w:jc w:val="both"/>
              <w:rPr>
                <w:b/>
              </w:rPr>
            </w:pPr>
            <w:r>
              <w:rPr>
                <w:b/>
              </w:rPr>
              <w:t xml:space="preserve">3. </w:t>
            </w:r>
            <w:r w:rsidR="00D04AC0" w:rsidRPr="00C52A81">
              <w:rPr>
                <w:b/>
              </w:rPr>
              <w:t>Pokladní operace v prodejně</w:t>
            </w:r>
          </w:p>
          <w:p w14:paraId="3A3AC20C" w14:textId="77777777" w:rsidR="00D04AC0" w:rsidRPr="00C52A81" w:rsidRDefault="00293F5F" w:rsidP="00D436C1">
            <w:pPr>
              <w:jc w:val="both"/>
            </w:pPr>
            <w:r>
              <w:t>- p</w:t>
            </w:r>
            <w:r w:rsidR="00D04AC0" w:rsidRPr="00C52A81">
              <w:t>ráce na kontrolní pokladně při obsluze zákazníka</w:t>
            </w:r>
          </w:p>
          <w:p w14:paraId="7B331EFF" w14:textId="77777777" w:rsidR="00D04AC0" w:rsidRPr="00293F5F" w:rsidRDefault="00293F5F" w:rsidP="00293F5F">
            <w:pPr>
              <w:jc w:val="both"/>
            </w:pPr>
            <w:r>
              <w:t>- p</w:t>
            </w:r>
            <w:r w:rsidR="00D04AC0" w:rsidRPr="00C52A81">
              <w:t>ráce na kontrolní pokladně během a po skončení pracovní doby</w:t>
            </w:r>
          </w:p>
        </w:tc>
        <w:tc>
          <w:tcPr>
            <w:tcW w:w="992" w:type="dxa"/>
          </w:tcPr>
          <w:p w14:paraId="73391844" w14:textId="77777777" w:rsidR="00D04AC0" w:rsidRPr="00C52A81" w:rsidRDefault="00D04AC0" w:rsidP="00C52A81">
            <w:pPr>
              <w:jc w:val="center"/>
              <w:rPr>
                <w:b/>
              </w:rPr>
            </w:pPr>
            <w:r w:rsidRPr="00C52A81">
              <w:rPr>
                <w:b/>
              </w:rPr>
              <w:t>200</w:t>
            </w:r>
          </w:p>
        </w:tc>
      </w:tr>
      <w:tr w:rsidR="00D04AC0" w:rsidRPr="00C52A81" w14:paraId="6A020395" w14:textId="77777777" w:rsidTr="00293F5F">
        <w:trPr>
          <w:trHeight w:val="286"/>
        </w:trPr>
        <w:tc>
          <w:tcPr>
            <w:tcW w:w="4757" w:type="dxa"/>
          </w:tcPr>
          <w:p w14:paraId="689E712B" w14:textId="77777777" w:rsidR="00D04AC0" w:rsidRPr="00C52A81" w:rsidRDefault="00293F5F" w:rsidP="00293F5F">
            <w:pPr>
              <w:jc w:val="both"/>
            </w:pPr>
            <w:r>
              <w:t xml:space="preserve">- </w:t>
            </w:r>
            <w:r w:rsidR="00D04AC0" w:rsidRPr="00C52A81">
              <w:t>zná účetnictví prodejny</w:t>
            </w:r>
          </w:p>
        </w:tc>
        <w:tc>
          <w:tcPr>
            <w:tcW w:w="3997" w:type="dxa"/>
          </w:tcPr>
          <w:p w14:paraId="21685B29" w14:textId="77777777" w:rsidR="00D04AC0" w:rsidRPr="00C52A81" w:rsidRDefault="00293F5F" w:rsidP="00293F5F">
            <w:pPr>
              <w:jc w:val="both"/>
              <w:rPr>
                <w:b/>
              </w:rPr>
            </w:pPr>
            <w:r>
              <w:rPr>
                <w:b/>
              </w:rPr>
              <w:t xml:space="preserve">4. </w:t>
            </w:r>
            <w:r w:rsidR="00D04AC0" w:rsidRPr="00C52A81">
              <w:rPr>
                <w:b/>
              </w:rPr>
              <w:t>Účetnictví prodejny</w:t>
            </w:r>
          </w:p>
        </w:tc>
        <w:tc>
          <w:tcPr>
            <w:tcW w:w="992" w:type="dxa"/>
          </w:tcPr>
          <w:p w14:paraId="3B7DF3E2" w14:textId="77777777" w:rsidR="00D04AC0" w:rsidRPr="00C52A81" w:rsidRDefault="00D04AC0" w:rsidP="00C52A81">
            <w:pPr>
              <w:jc w:val="center"/>
              <w:rPr>
                <w:b/>
              </w:rPr>
            </w:pPr>
            <w:r w:rsidRPr="00C52A81">
              <w:rPr>
                <w:b/>
              </w:rPr>
              <w:t>14</w:t>
            </w:r>
          </w:p>
        </w:tc>
      </w:tr>
      <w:tr w:rsidR="00D04AC0" w:rsidRPr="00C52A81" w14:paraId="7364475B" w14:textId="77777777" w:rsidTr="00C52A81">
        <w:trPr>
          <w:trHeight w:val="1380"/>
        </w:trPr>
        <w:tc>
          <w:tcPr>
            <w:tcW w:w="4757" w:type="dxa"/>
          </w:tcPr>
          <w:p w14:paraId="6A506D34" w14:textId="77777777" w:rsidR="00D04AC0" w:rsidRPr="00C52A81" w:rsidRDefault="00293F5F" w:rsidP="00293F5F">
            <w:pPr>
              <w:jc w:val="both"/>
            </w:pPr>
            <w:r>
              <w:lastRenderedPageBreak/>
              <w:t xml:space="preserve">- </w:t>
            </w:r>
            <w:r w:rsidR="00D04AC0" w:rsidRPr="00C52A81">
              <w:t>zvládá technickou přípravu k aranžování zboží do výkladních skříní, polic</w:t>
            </w:r>
          </w:p>
          <w:p w14:paraId="2A7A4A52" w14:textId="77777777" w:rsidR="00D04AC0" w:rsidRPr="00C52A81" w:rsidRDefault="00293F5F" w:rsidP="00293F5F">
            <w:pPr>
              <w:jc w:val="both"/>
            </w:pPr>
            <w:r>
              <w:t xml:space="preserve">- </w:t>
            </w:r>
            <w:r w:rsidR="00D04AC0" w:rsidRPr="00C52A81">
              <w:t>aplikuje estetické požadavky na aranžování</w:t>
            </w:r>
          </w:p>
          <w:p w14:paraId="3081EAE1" w14:textId="77777777" w:rsidR="00D04AC0" w:rsidRPr="00C52A81" w:rsidRDefault="00293F5F" w:rsidP="00293F5F">
            <w:pPr>
              <w:jc w:val="both"/>
            </w:pPr>
            <w:r>
              <w:t xml:space="preserve">- </w:t>
            </w:r>
            <w:r w:rsidR="00D04AC0" w:rsidRPr="00C52A81">
              <w:t>ovládá základní techniky aranžérských prací</w:t>
            </w:r>
          </w:p>
        </w:tc>
        <w:tc>
          <w:tcPr>
            <w:tcW w:w="3997" w:type="dxa"/>
          </w:tcPr>
          <w:p w14:paraId="031C9155" w14:textId="77777777" w:rsidR="00D04AC0" w:rsidRPr="00C52A81" w:rsidRDefault="00293F5F" w:rsidP="00293F5F">
            <w:pPr>
              <w:jc w:val="both"/>
              <w:rPr>
                <w:b/>
              </w:rPr>
            </w:pPr>
            <w:r>
              <w:rPr>
                <w:b/>
              </w:rPr>
              <w:t xml:space="preserve">5. </w:t>
            </w:r>
            <w:r w:rsidR="00D04AC0" w:rsidRPr="00C52A81">
              <w:rPr>
                <w:b/>
              </w:rPr>
              <w:t>Vystavování zboží</w:t>
            </w:r>
          </w:p>
        </w:tc>
        <w:tc>
          <w:tcPr>
            <w:tcW w:w="992" w:type="dxa"/>
          </w:tcPr>
          <w:p w14:paraId="7A002A50" w14:textId="77777777" w:rsidR="00D04AC0" w:rsidRPr="00C52A81" w:rsidRDefault="00D04AC0" w:rsidP="00C52A81">
            <w:pPr>
              <w:jc w:val="center"/>
              <w:rPr>
                <w:b/>
              </w:rPr>
            </w:pPr>
            <w:r w:rsidRPr="00C52A81">
              <w:rPr>
                <w:b/>
              </w:rPr>
              <w:t>14</w:t>
            </w:r>
          </w:p>
        </w:tc>
      </w:tr>
      <w:tr w:rsidR="00D04AC0" w:rsidRPr="00C52A81" w14:paraId="43C5C535" w14:textId="77777777" w:rsidTr="00293F5F">
        <w:trPr>
          <w:trHeight w:val="597"/>
        </w:trPr>
        <w:tc>
          <w:tcPr>
            <w:tcW w:w="4757" w:type="dxa"/>
          </w:tcPr>
          <w:p w14:paraId="69126E69" w14:textId="77777777" w:rsidR="00D04AC0" w:rsidRPr="00C52A81" w:rsidRDefault="00293F5F" w:rsidP="00293F5F">
            <w:pPr>
              <w:jc w:val="both"/>
            </w:pPr>
            <w:r>
              <w:t xml:space="preserve">- </w:t>
            </w:r>
            <w:r w:rsidR="00D04AC0" w:rsidRPr="00C52A81">
              <w:t>umí zinventarizovat zboží na prodejně, zapsat do sešit</w:t>
            </w:r>
            <w:r>
              <w:t>u</w:t>
            </w:r>
          </w:p>
        </w:tc>
        <w:tc>
          <w:tcPr>
            <w:tcW w:w="3997" w:type="dxa"/>
          </w:tcPr>
          <w:p w14:paraId="032291D5" w14:textId="77777777" w:rsidR="00D04AC0" w:rsidRPr="00C52A81" w:rsidRDefault="00293F5F" w:rsidP="00293F5F">
            <w:pPr>
              <w:jc w:val="both"/>
              <w:rPr>
                <w:b/>
              </w:rPr>
            </w:pPr>
            <w:r>
              <w:rPr>
                <w:b/>
              </w:rPr>
              <w:t xml:space="preserve">6. </w:t>
            </w:r>
            <w:r w:rsidR="00D04AC0" w:rsidRPr="00C52A81">
              <w:rPr>
                <w:b/>
              </w:rPr>
              <w:t>Inventarizace zboží</w:t>
            </w:r>
          </w:p>
        </w:tc>
        <w:tc>
          <w:tcPr>
            <w:tcW w:w="992" w:type="dxa"/>
          </w:tcPr>
          <w:p w14:paraId="60414A21" w14:textId="77777777" w:rsidR="00D04AC0" w:rsidRPr="00C52A81" w:rsidRDefault="00D04AC0" w:rsidP="00C52A81">
            <w:pPr>
              <w:jc w:val="center"/>
              <w:rPr>
                <w:b/>
              </w:rPr>
            </w:pPr>
            <w:r w:rsidRPr="00C52A81">
              <w:rPr>
                <w:b/>
              </w:rPr>
              <w:t>7</w:t>
            </w:r>
          </w:p>
        </w:tc>
      </w:tr>
      <w:tr w:rsidR="00D04AC0" w:rsidRPr="00C52A81" w14:paraId="70A1635C" w14:textId="77777777" w:rsidTr="00293F5F">
        <w:trPr>
          <w:trHeight w:val="832"/>
        </w:trPr>
        <w:tc>
          <w:tcPr>
            <w:tcW w:w="4757" w:type="dxa"/>
          </w:tcPr>
          <w:p w14:paraId="152B5E58" w14:textId="77777777" w:rsidR="00D04AC0" w:rsidRPr="00C52A81" w:rsidRDefault="00293F5F" w:rsidP="00293F5F">
            <w:pPr>
              <w:jc w:val="both"/>
            </w:pPr>
            <w:r>
              <w:t xml:space="preserve">- </w:t>
            </w:r>
            <w:r w:rsidR="00D04AC0" w:rsidRPr="00C52A81">
              <w:t>vhodně komunikuje se zákazníkem při reklamaci a stížnostech</w:t>
            </w:r>
          </w:p>
          <w:p w14:paraId="3BCF1283" w14:textId="77777777" w:rsidR="00D04AC0" w:rsidRPr="00C52A81" w:rsidRDefault="00293F5F" w:rsidP="00293F5F">
            <w:pPr>
              <w:jc w:val="both"/>
            </w:pPr>
            <w:r>
              <w:t xml:space="preserve">- </w:t>
            </w:r>
            <w:r w:rsidR="00D04AC0" w:rsidRPr="00C52A81">
              <w:t>zná podmínky a postupy reklamace zboží</w:t>
            </w:r>
          </w:p>
        </w:tc>
        <w:tc>
          <w:tcPr>
            <w:tcW w:w="3997" w:type="dxa"/>
          </w:tcPr>
          <w:p w14:paraId="1205FC71" w14:textId="77777777" w:rsidR="00D04AC0" w:rsidRPr="00C52A81" w:rsidRDefault="00293F5F" w:rsidP="00293F5F">
            <w:pPr>
              <w:jc w:val="both"/>
              <w:rPr>
                <w:b/>
              </w:rPr>
            </w:pPr>
            <w:r>
              <w:rPr>
                <w:b/>
              </w:rPr>
              <w:t xml:space="preserve">7. </w:t>
            </w:r>
            <w:r w:rsidR="00D04AC0" w:rsidRPr="00C52A81">
              <w:rPr>
                <w:b/>
              </w:rPr>
              <w:t>Reklamace</w:t>
            </w:r>
          </w:p>
        </w:tc>
        <w:tc>
          <w:tcPr>
            <w:tcW w:w="992" w:type="dxa"/>
          </w:tcPr>
          <w:p w14:paraId="0AB22E28" w14:textId="77777777" w:rsidR="00D04AC0" w:rsidRPr="00C52A81" w:rsidRDefault="00D04AC0" w:rsidP="00C52A81">
            <w:pPr>
              <w:jc w:val="center"/>
              <w:rPr>
                <w:b/>
              </w:rPr>
            </w:pPr>
            <w:r w:rsidRPr="00C52A81">
              <w:rPr>
                <w:b/>
              </w:rPr>
              <w:t>7</w:t>
            </w:r>
          </w:p>
        </w:tc>
      </w:tr>
      <w:tr w:rsidR="00D04AC0" w:rsidRPr="00C52A81" w14:paraId="3A1E8855" w14:textId="77777777" w:rsidTr="00C52A81">
        <w:trPr>
          <w:trHeight w:val="3450"/>
        </w:trPr>
        <w:tc>
          <w:tcPr>
            <w:tcW w:w="4757" w:type="dxa"/>
          </w:tcPr>
          <w:p w14:paraId="7A6DAE6A" w14:textId="77777777" w:rsidR="00D04AC0" w:rsidRPr="00293F5F" w:rsidRDefault="00293F5F" w:rsidP="00293F5F">
            <w:pPr>
              <w:autoSpaceDE w:val="0"/>
              <w:autoSpaceDN w:val="0"/>
              <w:adjustRightInd w:val="0"/>
              <w:jc w:val="both"/>
              <w:rPr>
                <w:i/>
                <w:iCs/>
              </w:rPr>
            </w:pPr>
            <w:r w:rsidRPr="00293F5F">
              <w:rPr>
                <w:i/>
                <w:iCs/>
              </w:rPr>
              <w:t>P</w:t>
            </w:r>
            <w:r w:rsidR="00D04AC0" w:rsidRPr="00293F5F">
              <w:rPr>
                <w:i/>
                <w:iCs/>
              </w:rPr>
              <w:t>ředvede soubor dovedností odpovídající požadavkům ŠVP pro 3.</w:t>
            </w:r>
            <w:r w:rsidRPr="00293F5F">
              <w:rPr>
                <w:i/>
                <w:iCs/>
              </w:rPr>
              <w:t xml:space="preserve"> </w:t>
            </w:r>
            <w:r w:rsidR="00D04AC0" w:rsidRPr="00293F5F">
              <w:rPr>
                <w:i/>
                <w:iCs/>
              </w:rPr>
              <w:t>ročník:</w:t>
            </w:r>
          </w:p>
          <w:p w14:paraId="5CC90B39" w14:textId="77777777" w:rsidR="00D04AC0" w:rsidRPr="00C52A81" w:rsidRDefault="00293F5F" w:rsidP="00293F5F">
            <w:pPr>
              <w:autoSpaceDE w:val="0"/>
              <w:autoSpaceDN w:val="0"/>
              <w:adjustRightInd w:val="0"/>
              <w:jc w:val="both"/>
            </w:pPr>
            <w:r>
              <w:t xml:space="preserve">- </w:t>
            </w:r>
            <w:r w:rsidR="00D04AC0" w:rsidRPr="00C52A81">
              <w:t>zná obecné zásady i specifika prodejny</w:t>
            </w:r>
          </w:p>
          <w:p w14:paraId="27C06725" w14:textId="77777777" w:rsidR="00D04AC0" w:rsidRPr="00C52A81" w:rsidRDefault="00293F5F" w:rsidP="00293F5F">
            <w:pPr>
              <w:autoSpaceDE w:val="0"/>
              <w:autoSpaceDN w:val="0"/>
              <w:adjustRightInd w:val="0"/>
              <w:jc w:val="both"/>
            </w:pPr>
            <w:r>
              <w:t xml:space="preserve">- </w:t>
            </w:r>
            <w:r w:rsidR="00D04AC0" w:rsidRPr="00C52A81">
              <w:t>připraví zboží k prodeji, správně s ním manipuluje při prodeji, správně odhadne a naváží příslušné množství zboží, správně ho zabalí, vystaví jednoduchý prodejní doklad</w:t>
            </w:r>
          </w:p>
          <w:p w14:paraId="1B41BD53" w14:textId="77777777" w:rsidR="00D04AC0" w:rsidRPr="00C52A81" w:rsidRDefault="00293F5F" w:rsidP="00293F5F">
            <w:pPr>
              <w:autoSpaceDE w:val="0"/>
              <w:autoSpaceDN w:val="0"/>
              <w:adjustRightInd w:val="0"/>
              <w:jc w:val="both"/>
            </w:pPr>
            <w:r>
              <w:t xml:space="preserve">- </w:t>
            </w:r>
            <w:r w:rsidR="00D04AC0" w:rsidRPr="00C52A81">
              <w:t>při prodeji dodržuje pravidla a předpisy týkající se bezpečnosti a ochrany zdraví při práci, i předpisy pro skladování a manipulaci se zbožím vybraného sortimentu</w:t>
            </w:r>
          </w:p>
          <w:p w14:paraId="4408EC8C" w14:textId="77777777" w:rsidR="00293F5F" w:rsidRDefault="00293F5F" w:rsidP="00293F5F">
            <w:pPr>
              <w:autoSpaceDE w:val="0"/>
              <w:autoSpaceDN w:val="0"/>
              <w:adjustRightInd w:val="0"/>
              <w:jc w:val="both"/>
            </w:pPr>
            <w:r>
              <w:t xml:space="preserve">- </w:t>
            </w:r>
            <w:r w:rsidR="00D04AC0" w:rsidRPr="00C52A81">
              <w:t>kultivovaně komunikuje se zákazníkem</w:t>
            </w:r>
          </w:p>
          <w:p w14:paraId="25679712" w14:textId="77777777" w:rsidR="00D04AC0" w:rsidRPr="00C52A81" w:rsidRDefault="00293F5F" w:rsidP="00293F5F">
            <w:pPr>
              <w:autoSpaceDE w:val="0"/>
              <w:autoSpaceDN w:val="0"/>
              <w:adjustRightInd w:val="0"/>
              <w:jc w:val="both"/>
            </w:pPr>
            <w:r>
              <w:t xml:space="preserve">- </w:t>
            </w:r>
            <w:r w:rsidR="00D04AC0" w:rsidRPr="00C52A81">
              <w:t>dodržuje pravidla společenského chování</w:t>
            </w:r>
          </w:p>
        </w:tc>
        <w:tc>
          <w:tcPr>
            <w:tcW w:w="3997" w:type="dxa"/>
          </w:tcPr>
          <w:p w14:paraId="121B49B6" w14:textId="77777777" w:rsidR="00D04AC0" w:rsidRPr="00C52A81" w:rsidRDefault="00293F5F" w:rsidP="00293F5F">
            <w:pPr>
              <w:jc w:val="both"/>
              <w:rPr>
                <w:b/>
              </w:rPr>
            </w:pPr>
            <w:r>
              <w:rPr>
                <w:b/>
              </w:rPr>
              <w:t xml:space="preserve">8. </w:t>
            </w:r>
            <w:r w:rsidR="00D04AC0" w:rsidRPr="00C52A81">
              <w:rPr>
                <w:b/>
              </w:rPr>
              <w:t>Souhrnné opakování</w:t>
            </w:r>
          </w:p>
        </w:tc>
        <w:tc>
          <w:tcPr>
            <w:tcW w:w="992" w:type="dxa"/>
          </w:tcPr>
          <w:p w14:paraId="3BE77920" w14:textId="77777777" w:rsidR="00D04AC0" w:rsidRPr="00C52A81" w:rsidRDefault="00D04AC0" w:rsidP="00C52A81">
            <w:pPr>
              <w:jc w:val="center"/>
              <w:rPr>
                <w:b/>
              </w:rPr>
            </w:pPr>
            <w:r w:rsidRPr="00C52A81">
              <w:rPr>
                <w:b/>
              </w:rPr>
              <w:t>33,5</w:t>
            </w:r>
          </w:p>
        </w:tc>
      </w:tr>
    </w:tbl>
    <w:p w14:paraId="4060F833" w14:textId="77777777" w:rsidR="00B9789D" w:rsidRDefault="00B9789D" w:rsidP="00B9789D"/>
    <w:p w14:paraId="631E95C4" w14:textId="77777777" w:rsidR="00E703C3" w:rsidRDefault="00E703C3" w:rsidP="009D226F">
      <w:pPr>
        <w:pStyle w:val="Nzev"/>
        <w:jc w:val="both"/>
        <w:rPr>
          <w:szCs w:val="20"/>
        </w:rPr>
        <w:sectPr w:rsidR="00E703C3" w:rsidSect="00CE030F">
          <w:pgSz w:w="11906" w:h="16838" w:code="9"/>
          <w:pgMar w:top="1134" w:right="1418" w:bottom="1134" w:left="1418" w:header="709" w:footer="709" w:gutter="0"/>
          <w:cols w:space="708"/>
          <w:titlePg/>
          <w:docGrid w:linePitch="360"/>
        </w:sectPr>
      </w:pPr>
    </w:p>
    <w:p w14:paraId="276466DB" w14:textId="77777777" w:rsidR="00B3396B" w:rsidRPr="00753C05" w:rsidRDefault="00B3396B" w:rsidP="00293F5F">
      <w:pPr>
        <w:pStyle w:val="Nadpis1"/>
      </w:pPr>
      <w:bookmarkStart w:id="272" w:name="_Toc107580254"/>
      <w:bookmarkStart w:id="273" w:name="_Toc527044719"/>
      <w:bookmarkStart w:id="274" w:name="_Toc527046022"/>
      <w:bookmarkStart w:id="275" w:name="_Toc527046726"/>
      <w:r w:rsidRPr="00753C05">
        <w:lastRenderedPageBreak/>
        <w:t>5. Podmínky realizace ŠVP</w:t>
      </w:r>
      <w:bookmarkEnd w:id="272"/>
    </w:p>
    <w:p w14:paraId="51CAB38D" w14:textId="77777777" w:rsidR="00B3396B" w:rsidRPr="00753C05" w:rsidRDefault="00B3396B" w:rsidP="00B3396B">
      <w:pPr>
        <w:jc w:val="both"/>
        <w:rPr>
          <w:b/>
          <w:bCs/>
          <w:sz w:val="28"/>
        </w:rPr>
      </w:pPr>
    </w:p>
    <w:p w14:paraId="685719D0" w14:textId="77777777" w:rsidR="00B3396B" w:rsidRPr="00753C05" w:rsidRDefault="00B3396B" w:rsidP="00C87F14">
      <w:pPr>
        <w:pStyle w:val="Nadpis2"/>
        <w:spacing w:before="0" w:after="0"/>
      </w:pPr>
      <w:bookmarkStart w:id="276" w:name="_Toc106784818"/>
      <w:bookmarkStart w:id="277" w:name="_Toc106784935"/>
      <w:bookmarkStart w:id="278" w:name="_Toc107580255"/>
      <w:r w:rsidRPr="00753C05">
        <w:t>5.1. Materiální podmínky školy</w:t>
      </w:r>
      <w:bookmarkEnd w:id="276"/>
      <w:bookmarkEnd w:id="277"/>
      <w:bookmarkEnd w:id="278"/>
    </w:p>
    <w:p w14:paraId="7086287C" w14:textId="77777777" w:rsidR="00B3396B" w:rsidRPr="00293F5F" w:rsidRDefault="00B3396B" w:rsidP="00C87F14">
      <w:pPr>
        <w:spacing w:line="276" w:lineRule="auto"/>
        <w:jc w:val="both"/>
      </w:pPr>
      <w:r w:rsidRPr="00293F5F">
        <w:t>Škola sídlí v samostatné dvoupodlažní budově. V suterénu budovy se nachází šatna. Dojíždějící žáci si odkládají své osobní věci do skříňky. Zde mají uložen pracovní oděv pro praktické vyučování a laboratorní cvičení.</w:t>
      </w:r>
    </w:p>
    <w:p w14:paraId="65CC1AC6" w14:textId="77777777" w:rsidR="00B3396B" w:rsidRPr="00293F5F" w:rsidRDefault="00B3396B" w:rsidP="00293F5F">
      <w:pPr>
        <w:spacing w:line="276" w:lineRule="auto"/>
        <w:ind w:firstLine="360"/>
        <w:jc w:val="both"/>
      </w:pPr>
      <w:r w:rsidRPr="00293F5F">
        <w:t xml:space="preserve">V přízemí se nachází ředitelství školy, kanceláře hospodářského úseku, kmenové učebny, knihovna, sborovna a laboratoře pro </w:t>
      </w:r>
      <w:proofErr w:type="gramStart"/>
      <w:r w:rsidRPr="00293F5F">
        <w:t>výuku  laboratorních</w:t>
      </w:r>
      <w:proofErr w:type="gramEnd"/>
      <w:r w:rsidRPr="00293F5F">
        <w:t xml:space="preserve"> cvičení z chemie a biologie. Jsou zde umístěny přípravny vzorků pro praktickou výuku chemických, biologických cvičení a</w:t>
      </w:r>
      <w:r w:rsidR="00293F5F">
        <w:t> </w:t>
      </w:r>
      <w:r w:rsidRPr="00293F5F">
        <w:t xml:space="preserve">také sklady chemikálií a chemického skla. </w:t>
      </w:r>
    </w:p>
    <w:p w14:paraId="622C1656" w14:textId="77777777" w:rsidR="00B3396B" w:rsidRPr="00293F5F" w:rsidRDefault="00B3396B" w:rsidP="00293F5F">
      <w:pPr>
        <w:spacing w:line="276" w:lineRule="auto"/>
        <w:ind w:firstLine="360"/>
        <w:jc w:val="both"/>
      </w:pPr>
      <w:r w:rsidRPr="00293F5F">
        <w:t>Ve druhém podlaží jsou kabinety učitelů, kmenové učebny, jazyková učebna, učebna ICT a audiovizuální učebna.</w:t>
      </w:r>
    </w:p>
    <w:p w14:paraId="5061DD79" w14:textId="77777777" w:rsidR="00B3396B" w:rsidRPr="00293F5F" w:rsidRDefault="00B3396B" w:rsidP="00293F5F">
      <w:pPr>
        <w:spacing w:line="276" w:lineRule="auto"/>
        <w:ind w:firstLine="360"/>
        <w:jc w:val="both"/>
      </w:pPr>
      <w:r w:rsidRPr="00293F5F">
        <w:t>Vstup do školní budovy je zajištěn bezpečnostním kartovým systémem.</w:t>
      </w:r>
    </w:p>
    <w:p w14:paraId="557A4AF0" w14:textId="77777777" w:rsidR="00B3396B" w:rsidRPr="00293F5F" w:rsidRDefault="00B3396B" w:rsidP="00293F5F">
      <w:pPr>
        <w:spacing w:line="276" w:lineRule="auto"/>
        <w:ind w:firstLine="360"/>
        <w:jc w:val="both"/>
      </w:pPr>
      <w:r w:rsidRPr="00293F5F">
        <w:t>Kmenové učebny jsou vybaveny nábytkem, v některých je umístěna audiovizuální technika (zpětné projektory). Obdobné vybavení je i v jazykové učebně. Učebna ICT je vybavena počítači, dataprojektorem a žáci do ní mají přístup i mimo vyučování, dle rozpisu umístněného na dveřích učebny.</w:t>
      </w:r>
    </w:p>
    <w:p w14:paraId="4F99CD2D" w14:textId="77777777" w:rsidR="00B3396B" w:rsidRPr="00293F5F" w:rsidRDefault="00B3396B" w:rsidP="00293F5F">
      <w:pPr>
        <w:spacing w:line="276" w:lineRule="auto"/>
        <w:ind w:firstLine="360"/>
        <w:jc w:val="both"/>
      </w:pPr>
      <w:r w:rsidRPr="00293F5F">
        <w:t>Kabinety učitelů jsou standardně vybaveny počítači nebo notebooky, které jsou využívány pro přípravu výuky i pro komunikaci se žáky a rodiči.</w:t>
      </w:r>
    </w:p>
    <w:p w14:paraId="5A611814" w14:textId="0761BC65" w:rsidR="00B3396B" w:rsidRPr="00293F5F" w:rsidRDefault="00B3396B" w:rsidP="00293F5F">
      <w:pPr>
        <w:spacing w:line="276" w:lineRule="auto"/>
        <w:ind w:firstLine="360"/>
        <w:jc w:val="both"/>
      </w:pPr>
      <w:r w:rsidRPr="00293F5F">
        <w:t>Laboratoř pro praktickou výuku chemie je standardně vybavena laboratorními stoly s</w:t>
      </w:r>
      <w:r w:rsidR="0041074F">
        <w:t> </w:t>
      </w:r>
      <w:r w:rsidRPr="00293F5F">
        <w:t>rozvody vody, plynu a elektřiny a zařízením na přípravu destilované vody. Laboratoř má k </w:t>
      </w:r>
      <w:proofErr w:type="gramStart"/>
      <w:r w:rsidRPr="00293F5F">
        <w:t>dispozici  digitální</w:t>
      </w:r>
      <w:proofErr w:type="gramEnd"/>
      <w:r w:rsidRPr="00293F5F">
        <w:t xml:space="preserve"> váhy, pH-metr, spektrofotometr VIS a UV, refraktometr, atomový absorpční spektrometr, automatické byrety, dávkovače chemikálií a počítač.</w:t>
      </w:r>
    </w:p>
    <w:p w14:paraId="59E5A436" w14:textId="2EFFEA87" w:rsidR="00B3396B" w:rsidRPr="00293F5F" w:rsidRDefault="00B3396B" w:rsidP="00293F5F">
      <w:pPr>
        <w:spacing w:line="276" w:lineRule="auto"/>
        <w:ind w:firstLine="360"/>
        <w:jc w:val="both"/>
      </w:pPr>
      <w:r w:rsidRPr="00293F5F">
        <w:t>Biologická laboratoř je vybavena kromě audiovizuální techniky i</w:t>
      </w:r>
      <w:r w:rsidR="0041074F">
        <w:t xml:space="preserve"> </w:t>
      </w:r>
      <w:r w:rsidRPr="00293F5F">
        <w:t>mikroskopy</w:t>
      </w:r>
      <w:r w:rsidR="0041074F">
        <w:t xml:space="preserve"> </w:t>
      </w:r>
      <w:r w:rsidRPr="00293F5F">
        <w:t xml:space="preserve">pro pozorování biologických preparátů. </w:t>
      </w:r>
    </w:p>
    <w:p w14:paraId="59D98980" w14:textId="47583026" w:rsidR="00B3396B" w:rsidRPr="00293F5F" w:rsidRDefault="00B3396B" w:rsidP="00293F5F">
      <w:pPr>
        <w:spacing w:line="276" w:lineRule="auto"/>
        <w:ind w:firstLine="360"/>
        <w:jc w:val="both"/>
      </w:pPr>
      <w:r w:rsidRPr="00293F5F">
        <w:t>Pro výuku tělesné výchovy se využívá víceúčelová hala rozšířená o předsálí. Tělocvična je vybavena standardním cvičebním nářadím. Součástí tělocvičny je komplex šaten a</w:t>
      </w:r>
      <w:r w:rsidR="0041074F">
        <w:t> </w:t>
      </w:r>
      <w:r w:rsidRPr="00293F5F">
        <w:t>sociálního zařízení, včetně sprch.</w:t>
      </w:r>
    </w:p>
    <w:p w14:paraId="097CE432" w14:textId="77777777" w:rsidR="00B3396B" w:rsidRPr="00293F5F" w:rsidRDefault="00B3396B" w:rsidP="00293F5F">
      <w:pPr>
        <w:spacing w:line="276" w:lineRule="auto"/>
        <w:ind w:firstLine="360"/>
        <w:jc w:val="both"/>
      </w:pPr>
      <w:r w:rsidRPr="00293F5F">
        <w:t>Součástí školy je také knihovna.</w:t>
      </w:r>
    </w:p>
    <w:p w14:paraId="174B0CD6" w14:textId="77777777" w:rsidR="00B3396B" w:rsidRPr="00293F5F" w:rsidRDefault="00B3396B" w:rsidP="00293F5F">
      <w:pPr>
        <w:spacing w:line="276" w:lineRule="auto"/>
        <w:ind w:firstLine="360"/>
        <w:jc w:val="both"/>
      </w:pPr>
      <w:r w:rsidRPr="00293F5F">
        <w:t>V suterénu internátu se nachází posilovna s posilovacími stroji a nářadím.</w:t>
      </w:r>
    </w:p>
    <w:p w14:paraId="353829D6" w14:textId="77777777" w:rsidR="00B3396B" w:rsidRPr="00293F5F" w:rsidRDefault="00B3396B" w:rsidP="00293F5F">
      <w:pPr>
        <w:spacing w:line="276" w:lineRule="auto"/>
        <w:ind w:firstLine="360"/>
        <w:jc w:val="both"/>
      </w:pPr>
      <w:r w:rsidRPr="00293F5F">
        <w:t>Škola má vlastní domov mládeže s kapacitou 156 lůžek a zajišťuje celodenní stravování žáků.</w:t>
      </w:r>
    </w:p>
    <w:p w14:paraId="46A9C425" w14:textId="77777777" w:rsidR="00B3396B" w:rsidRPr="00293F5F" w:rsidRDefault="00B3396B" w:rsidP="00293F5F">
      <w:pPr>
        <w:spacing w:line="276" w:lineRule="auto"/>
        <w:ind w:firstLine="360"/>
        <w:jc w:val="both"/>
      </w:pPr>
      <w:r w:rsidRPr="00293F5F">
        <w:t>Praktická výuka probíhá na střediscích školy (školní sklep Venerie, pálenice, lihovar a</w:t>
      </w:r>
      <w:r w:rsidR="00C87F14">
        <w:t> </w:t>
      </w:r>
      <w:r w:rsidRPr="00293F5F">
        <w:t xml:space="preserve">moštárna a </w:t>
      </w:r>
      <w:proofErr w:type="spellStart"/>
      <w:r w:rsidRPr="00293F5F">
        <w:t>agrolaboratoř</w:t>
      </w:r>
      <w:proofErr w:type="spellEnd"/>
      <w:r w:rsidRPr="00293F5F">
        <w:t>), které jsou vybaveny moderními technologiemi, stroji, přístroji a</w:t>
      </w:r>
      <w:r w:rsidR="00C87F14">
        <w:t> </w:t>
      </w:r>
      <w:r w:rsidRPr="00293F5F">
        <w:t>zařízeními.</w:t>
      </w:r>
    </w:p>
    <w:p w14:paraId="79D68B44" w14:textId="77777777" w:rsidR="00B3396B" w:rsidRPr="00293F5F" w:rsidRDefault="00B3396B" w:rsidP="00293F5F">
      <w:pPr>
        <w:spacing w:line="276" w:lineRule="auto"/>
        <w:ind w:firstLine="360"/>
        <w:jc w:val="both"/>
      </w:pPr>
      <w:r w:rsidRPr="00293F5F">
        <w:t xml:space="preserve">Škola disponuje vlastními vinicemi, sady </w:t>
      </w:r>
      <w:proofErr w:type="gramStart"/>
      <w:r w:rsidRPr="00293F5F">
        <w:t>a  mechanizačním</w:t>
      </w:r>
      <w:proofErr w:type="gramEnd"/>
      <w:r w:rsidRPr="00293F5F">
        <w:t xml:space="preserve"> parkem.</w:t>
      </w:r>
    </w:p>
    <w:p w14:paraId="36A9A903" w14:textId="77777777" w:rsidR="00C87F14" w:rsidRPr="00293F5F" w:rsidRDefault="00C87F14" w:rsidP="00C87F14">
      <w:pPr>
        <w:spacing w:line="276" w:lineRule="auto"/>
        <w:jc w:val="both"/>
        <w:rPr>
          <w:b/>
          <w:bCs/>
        </w:rPr>
      </w:pPr>
    </w:p>
    <w:p w14:paraId="25C5B4EE" w14:textId="77777777" w:rsidR="00B3396B" w:rsidRPr="00293F5F" w:rsidRDefault="00B3396B" w:rsidP="00C87F14">
      <w:pPr>
        <w:pStyle w:val="Nadpis2"/>
        <w:spacing w:before="0" w:after="0" w:line="276" w:lineRule="auto"/>
      </w:pPr>
      <w:bookmarkStart w:id="279" w:name="_Toc107580256"/>
      <w:r w:rsidRPr="00293F5F">
        <w:t>5.2. Personální podmínky školy</w:t>
      </w:r>
      <w:bookmarkEnd w:id="279"/>
    </w:p>
    <w:p w14:paraId="2CBAC3F6" w14:textId="77777777" w:rsidR="00B3396B" w:rsidRPr="00293F5F" w:rsidRDefault="00B3396B" w:rsidP="00C87F14">
      <w:pPr>
        <w:pStyle w:val="Zkladntextodsazen31"/>
        <w:spacing w:line="276" w:lineRule="auto"/>
        <w:ind w:firstLine="0"/>
      </w:pPr>
      <w:r w:rsidRPr="00293F5F">
        <w:t xml:space="preserve">Teoretickou a praktickou výuku na škole zajišťuje cca 35 pedagogických pracovníků. Většina vyučujících má potřebnou pedagogickou i odbornou způsobilost pro předměty, které vyučují. V čele školy stojí ředitel </w:t>
      </w:r>
      <w:proofErr w:type="gramStart"/>
      <w:r w:rsidRPr="00293F5F">
        <w:t>a  zástupce</w:t>
      </w:r>
      <w:proofErr w:type="gramEnd"/>
      <w:r w:rsidRPr="00293F5F">
        <w:t xml:space="preserve">  pro teoretickou výuku a vedoucí praxe a odborný výcvik. Své znalosti a pedagogické dovednosti si pedagogové dále rozšiřují, prohlubují a</w:t>
      </w:r>
      <w:r w:rsidR="00C87F14">
        <w:t> </w:t>
      </w:r>
      <w:r w:rsidRPr="00293F5F">
        <w:t xml:space="preserve">inovují účastí </w:t>
      </w:r>
      <w:r w:rsidRPr="00293F5F">
        <w:lastRenderedPageBreak/>
        <w:t xml:space="preserve">na seminářích, konferencích a školeních v rámci dalšího vzdělávání pedagogických pracovníků. </w:t>
      </w:r>
    </w:p>
    <w:p w14:paraId="13FC825F" w14:textId="77777777" w:rsidR="00B3396B" w:rsidRPr="00293F5F" w:rsidRDefault="00B3396B" w:rsidP="00293F5F">
      <w:pPr>
        <w:pStyle w:val="Zkladntextodsazen"/>
        <w:spacing w:line="276" w:lineRule="auto"/>
        <w:ind w:firstLine="360"/>
      </w:pPr>
      <w:r w:rsidRPr="00293F5F">
        <w:t xml:space="preserve">Vzdělávací činnost školy řídí 9 metodických předmětových komisí, které spolu vzájemně spolupracují a do nichž jsou členové pedagogického sboru zařazeni na základě své aprobace. Komise jazyková, matematická, přírodovědná, tělovýchovná, odborných předmětů pro obor zahradník, prodavačka aranžérka, vinohradnictví, </w:t>
      </w:r>
      <w:proofErr w:type="spellStart"/>
      <w:r w:rsidRPr="00293F5F">
        <w:t>agropodnikání</w:t>
      </w:r>
      <w:proofErr w:type="spellEnd"/>
      <w:r w:rsidRPr="00293F5F">
        <w:t>, podnikání.</w:t>
      </w:r>
    </w:p>
    <w:p w14:paraId="59222D5C" w14:textId="77777777" w:rsidR="00B3396B" w:rsidRPr="00293F5F" w:rsidRDefault="00B3396B" w:rsidP="00293F5F">
      <w:pPr>
        <w:spacing w:line="276" w:lineRule="auto"/>
        <w:ind w:firstLine="360"/>
        <w:jc w:val="both"/>
      </w:pPr>
      <w:r w:rsidRPr="00293F5F">
        <w:rPr>
          <w:shd w:val="clear" w:color="auto" w:fill="FFFFFF"/>
        </w:rPr>
        <w:t>Na škole funguje školní poradenské pracoviště, tvořené z výchovného poradce, školního metodika prevence, zástupce ředitele školy a ředitele školy. Účelem tohoto pracoviště je poskytovat poradenské služby ve škole především žákům a jejich zákonným zástupcům.</w:t>
      </w:r>
    </w:p>
    <w:p w14:paraId="0F32FAC4" w14:textId="77777777" w:rsidR="00B3396B" w:rsidRDefault="00B3396B" w:rsidP="00293F5F">
      <w:pPr>
        <w:spacing w:line="276" w:lineRule="auto"/>
        <w:ind w:firstLine="360"/>
        <w:jc w:val="both"/>
      </w:pPr>
      <w:r w:rsidRPr="00293F5F">
        <w:t>O celkový chod školy a školního hospodářství se stará 25 nepedagogických pracovníků.</w:t>
      </w:r>
    </w:p>
    <w:p w14:paraId="31CAEA99" w14:textId="77777777" w:rsidR="00C87F14" w:rsidRPr="00293F5F" w:rsidRDefault="00C87F14" w:rsidP="00C87F14">
      <w:pPr>
        <w:spacing w:line="276" w:lineRule="auto"/>
        <w:ind w:firstLine="360"/>
        <w:jc w:val="both"/>
      </w:pPr>
    </w:p>
    <w:p w14:paraId="5096CEAA" w14:textId="77777777" w:rsidR="00B3396B" w:rsidRPr="00293F5F" w:rsidRDefault="00B3396B" w:rsidP="00C87F14">
      <w:pPr>
        <w:pStyle w:val="Nadpis2"/>
        <w:spacing w:before="0" w:after="0" w:line="276" w:lineRule="auto"/>
      </w:pPr>
      <w:bookmarkStart w:id="280" w:name="_Toc106784819"/>
      <w:bookmarkStart w:id="281" w:name="_Toc106784936"/>
      <w:bookmarkStart w:id="282" w:name="_Toc107580257"/>
      <w:r w:rsidRPr="00293F5F">
        <w:t>5.3. Organizační podmínky</w:t>
      </w:r>
      <w:bookmarkEnd w:id="280"/>
      <w:bookmarkEnd w:id="281"/>
      <w:bookmarkEnd w:id="282"/>
    </w:p>
    <w:p w14:paraId="44833CDA" w14:textId="77777777" w:rsidR="00B3396B" w:rsidRPr="00293F5F" w:rsidRDefault="00B3396B" w:rsidP="00C87F14">
      <w:pPr>
        <w:spacing w:line="276" w:lineRule="auto"/>
        <w:ind w:left="540" w:hanging="540"/>
        <w:jc w:val="both"/>
      </w:pPr>
      <w:r w:rsidRPr="00293F5F">
        <w:t>-</w:t>
      </w:r>
      <w:r w:rsidR="00C87F14">
        <w:t xml:space="preserve"> </w:t>
      </w:r>
      <w:r w:rsidRPr="00293F5F">
        <w:t>studium je denní</w:t>
      </w:r>
    </w:p>
    <w:p w14:paraId="79C26304" w14:textId="634936F8" w:rsidR="00B3396B" w:rsidRPr="00293F5F" w:rsidRDefault="00B3396B" w:rsidP="00C87F14">
      <w:pPr>
        <w:spacing w:line="276" w:lineRule="auto"/>
        <w:ind w:left="540" w:hanging="540"/>
        <w:jc w:val="both"/>
      </w:pPr>
      <w:r w:rsidRPr="00293F5F">
        <w:t>-</w:t>
      </w:r>
      <w:r w:rsidR="00C87F14">
        <w:t xml:space="preserve"> </w:t>
      </w:r>
      <w:r w:rsidRPr="00293F5F">
        <w:t xml:space="preserve">výuka začíná v </w:t>
      </w:r>
      <w:r w:rsidR="002D7E73" w:rsidRPr="00293F5F">
        <w:t>8</w:t>
      </w:r>
      <w:r w:rsidRPr="00293F5F">
        <w:t xml:space="preserve"> hod. a </w:t>
      </w:r>
      <w:proofErr w:type="gramStart"/>
      <w:r w:rsidRPr="00293F5F">
        <w:t>končí</w:t>
      </w:r>
      <w:proofErr w:type="gramEnd"/>
      <w:r w:rsidRPr="00293F5F">
        <w:t xml:space="preserve"> v</w:t>
      </w:r>
      <w:r w:rsidR="0041074F">
        <w:t> </w:t>
      </w:r>
      <w:r w:rsidRPr="00293F5F">
        <w:t>1</w:t>
      </w:r>
      <w:r w:rsidR="002D7E73" w:rsidRPr="00293F5F">
        <w:t>5</w:t>
      </w:r>
      <w:r w:rsidR="0041074F">
        <w:t>:</w:t>
      </w:r>
      <w:r w:rsidR="002D7E73" w:rsidRPr="00293F5F">
        <w:t>2</w:t>
      </w:r>
      <w:r w:rsidRPr="00293F5F">
        <w:t>5 hod.</w:t>
      </w:r>
    </w:p>
    <w:p w14:paraId="315D78E8" w14:textId="77777777" w:rsidR="00B3396B" w:rsidRPr="00293F5F" w:rsidRDefault="00B3396B" w:rsidP="00C87F14">
      <w:pPr>
        <w:spacing w:line="276" w:lineRule="auto"/>
        <w:ind w:left="540" w:hanging="540"/>
        <w:jc w:val="both"/>
      </w:pPr>
      <w:r w:rsidRPr="00293F5F">
        <w:t xml:space="preserve">- </w:t>
      </w:r>
      <w:r w:rsidR="00C87F14">
        <w:t xml:space="preserve"> </w:t>
      </w:r>
      <w:r w:rsidRPr="00293F5F">
        <w:t>laboratorní cvičení a výuka odborné praxe probíhá ve vícehodinových blocích</w:t>
      </w:r>
    </w:p>
    <w:p w14:paraId="69F417D9" w14:textId="77777777" w:rsidR="00B3396B" w:rsidRPr="00293F5F" w:rsidRDefault="00B3396B" w:rsidP="00293F5F">
      <w:pPr>
        <w:spacing w:line="276" w:lineRule="auto"/>
        <w:ind w:left="540" w:hanging="540"/>
        <w:jc w:val="both"/>
      </w:pPr>
      <w:r w:rsidRPr="00293F5F">
        <w:t>-</w:t>
      </w:r>
      <w:r w:rsidR="00C87F14">
        <w:t xml:space="preserve"> </w:t>
      </w:r>
      <w:r w:rsidRPr="00293F5F">
        <w:t>delší přestávky jsou dvě (</w:t>
      </w:r>
      <w:proofErr w:type="gramStart"/>
      <w:r w:rsidRPr="00293F5F">
        <w:t>20 minutová</w:t>
      </w:r>
      <w:proofErr w:type="gramEnd"/>
      <w:r w:rsidRPr="00293F5F">
        <w:t xml:space="preserve"> na svačinu a 35 minutové na oběd)</w:t>
      </w:r>
    </w:p>
    <w:p w14:paraId="5443C92E" w14:textId="77777777" w:rsidR="00B3396B" w:rsidRPr="00293F5F" w:rsidRDefault="00B3396B" w:rsidP="00C87F14">
      <w:pPr>
        <w:spacing w:line="276" w:lineRule="auto"/>
        <w:jc w:val="both"/>
      </w:pPr>
      <w:r w:rsidRPr="00293F5F">
        <w:t>-</w:t>
      </w:r>
      <w:r w:rsidR="00C87F14">
        <w:t xml:space="preserve"> </w:t>
      </w:r>
      <w:r w:rsidRPr="00293F5F">
        <w:t xml:space="preserve">osvěta, výchova a vzdělávání v oblasti životního prostředí a výchovy ke zdraví jsou </w:t>
      </w:r>
      <w:proofErr w:type="gramStart"/>
      <w:r w:rsidRPr="00293F5F">
        <w:t>realizovány  besedami</w:t>
      </w:r>
      <w:proofErr w:type="gramEnd"/>
      <w:r w:rsidRPr="00293F5F">
        <w:t xml:space="preserve"> a přednáškami a v průřezovém tématu  Člověk a prostředí </w:t>
      </w:r>
    </w:p>
    <w:p w14:paraId="4789D263" w14:textId="77777777" w:rsidR="00B3396B" w:rsidRPr="00293F5F" w:rsidRDefault="00B3396B" w:rsidP="00C87F14">
      <w:pPr>
        <w:spacing w:line="276" w:lineRule="auto"/>
        <w:jc w:val="both"/>
      </w:pPr>
      <w:r w:rsidRPr="00293F5F">
        <w:t>-</w:t>
      </w:r>
      <w:r w:rsidR="00C87F14">
        <w:t xml:space="preserve"> </w:t>
      </w:r>
      <w:r w:rsidRPr="00293F5F">
        <w:t>znalosti a dovednosti související s uplatněním žáků ve světě práce jsou realizovány</w:t>
      </w:r>
      <w:r w:rsidR="00C87F14">
        <w:t xml:space="preserve"> </w:t>
      </w:r>
      <w:r w:rsidRPr="00293F5F">
        <w:t>ve spolupráci s úřadem práce, vysokými školami a odbornou praxí, dále exkurzemi</w:t>
      </w:r>
      <w:r w:rsidR="00C87F14">
        <w:t xml:space="preserve"> </w:t>
      </w:r>
      <w:r w:rsidRPr="00293F5F">
        <w:t>a</w:t>
      </w:r>
      <w:r w:rsidR="00C87F14">
        <w:t> </w:t>
      </w:r>
      <w:r w:rsidRPr="00293F5F">
        <w:t>přednáškami</w:t>
      </w:r>
    </w:p>
    <w:p w14:paraId="0D58F04B" w14:textId="77777777" w:rsidR="00B3396B" w:rsidRPr="00293F5F" w:rsidRDefault="00B3396B" w:rsidP="00C87F14">
      <w:pPr>
        <w:spacing w:line="276" w:lineRule="auto"/>
        <w:jc w:val="both"/>
      </w:pPr>
      <w:r w:rsidRPr="00293F5F">
        <w:t>-</w:t>
      </w:r>
      <w:r w:rsidR="00C87F14">
        <w:t xml:space="preserve"> </w:t>
      </w:r>
      <w:r w:rsidRPr="00293F5F">
        <w:t xml:space="preserve">efektivní využívání výpočetní techniky při vzdělávání, v osobním i </w:t>
      </w:r>
      <w:proofErr w:type="gramStart"/>
      <w:r w:rsidRPr="00293F5F">
        <w:t>pracovním  životě</w:t>
      </w:r>
      <w:proofErr w:type="gramEnd"/>
      <w:r w:rsidRPr="00293F5F">
        <w:t xml:space="preserve">  se žáci naučí při výuce  výpočetní techniky, při práci na volně přístupných PC</w:t>
      </w:r>
      <w:r w:rsidR="00C87F14">
        <w:t xml:space="preserve"> </w:t>
      </w:r>
      <w:r w:rsidRPr="00293F5F">
        <w:t xml:space="preserve">a při vytváření prací na PC, které byly zadány v jiných předmětech (průřezové téma ICT) </w:t>
      </w:r>
    </w:p>
    <w:p w14:paraId="280715EF" w14:textId="77777777" w:rsidR="00B3396B" w:rsidRPr="00293F5F" w:rsidRDefault="00B3396B" w:rsidP="00C87F14">
      <w:pPr>
        <w:spacing w:line="276" w:lineRule="auto"/>
        <w:jc w:val="both"/>
      </w:pPr>
      <w:r w:rsidRPr="00293F5F">
        <w:t>-</w:t>
      </w:r>
      <w:r w:rsidR="00C87F14">
        <w:t xml:space="preserve"> </w:t>
      </w:r>
      <w:r w:rsidRPr="00293F5F">
        <w:t xml:space="preserve">na výuku školy navazují projekty zadávané v jednotlivých předmětech a prezentace školy na veletrzích vzdělávání a na základních školách </w:t>
      </w:r>
    </w:p>
    <w:p w14:paraId="32E13D81" w14:textId="77777777" w:rsidR="00B3396B" w:rsidRDefault="00B3396B" w:rsidP="00C87F14">
      <w:pPr>
        <w:spacing w:line="276" w:lineRule="auto"/>
        <w:jc w:val="both"/>
      </w:pPr>
      <w:r w:rsidRPr="00293F5F">
        <w:t>-</w:t>
      </w:r>
      <w:r w:rsidR="00C87F14">
        <w:t xml:space="preserve"> </w:t>
      </w:r>
      <w:r w:rsidRPr="00293F5F">
        <w:t xml:space="preserve">ochrana člověka </w:t>
      </w:r>
      <w:proofErr w:type="gramStart"/>
      <w:r w:rsidRPr="00293F5F">
        <w:t>za  mimořádných</w:t>
      </w:r>
      <w:proofErr w:type="gramEnd"/>
      <w:r w:rsidRPr="00293F5F">
        <w:t xml:space="preserve"> situací je probírána v úvodních hodinách odborných předmětů  a pravidelně 1x za školní rok probíhá nácvik požárního poplachu</w:t>
      </w:r>
    </w:p>
    <w:p w14:paraId="060142E0" w14:textId="77777777" w:rsidR="00C87F14" w:rsidRPr="00293F5F" w:rsidRDefault="00C87F14" w:rsidP="00C87F14">
      <w:pPr>
        <w:spacing w:line="276" w:lineRule="auto"/>
        <w:jc w:val="both"/>
      </w:pPr>
    </w:p>
    <w:p w14:paraId="796F4A03" w14:textId="77777777" w:rsidR="00B3396B" w:rsidRPr="00293F5F" w:rsidRDefault="00B3396B" w:rsidP="001766DB">
      <w:pPr>
        <w:pStyle w:val="Nadpis2"/>
        <w:spacing w:before="0" w:after="0" w:line="276" w:lineRule="auto"/>
        <w:jc w:val="both"/>
      </w:pPr>
      <w:bookmarkStart w:id="283" w:name="_Toc106784820"/>
      <w:bookmarkStart w:id="284" w:name="_Toc106784937"/>
      <w:bookmarkStart w:id="285" w:name="_Toc107580258"/>
      <w:r w:rsidRPr="00293F5F">
        <w:t>5.4.</w:t>
      </w:r>
      <w:r w:rsidR="00C87F14">
        <w:t xml:space="preserve"> </w:t>
      </w:r>
      <w:r w:rsidRPr="00293F5F">
        <w:t>Podmínky bezpečnosti práce a ochrany zdraví při vzdělávacích činnostech</w:t>
      </w:r>
      <w:bookmarkEnd w:id="283"/>
      <w:bookmarkEnd w:id="284"/>
      <w:bookmarkEnd w:id="285"/>
    </w:p>
    <w:p w14:paraId="3D774F99" w14:textId="77777777" w:rsidR="00B3396B" w:rsidRPr="00293F5F" w:rsidRDefault="00B3396B" w:rsidP="00C87F14">
      <w:pPr>
        <w:spacing w:line="276" w:lineRule="auto"/>
        <w:jc w:val="both"/>
      </w:pPr>
      <w:r w:rsidRPr="00293F5F">
        <w:t xml:space="preserve">Škola usiluje nejen o získání vysoké úrovně znalostí, ale i prohlubování charakterových vlastností, k jakým </w:t>
      </w:r>
      <w:proofErr w:type="gramStart"/>
      <w:r w:rsidRPr="00293F5F">
        <w:t>patří</w:t>
      </w:r>
      <w:proofErr w:type="gramEnd"/>
      <w:r w:rsidRPr="00293F5F">
        <w:t xml:space="preserve"> smysl pro pořádek, uvědomělé dodržování bezpečnostních zásad, hygienických a zdravotních požadavků.</w:t>
      </w:r>
    </w:p>
    <w:p w14:paraId="253579D3" w14:textId="77777777" w:rsidR="00B3396B" w:rsidRPr="00293F5F" w:rsidRDefault="00B3396B" w:rsidP="00293F5F">
      <w:pPr>
        <w:pStyle w:val="Zkladntextodsazen"/>
        <w:spacing w:line="276" w:lineRule="auto"/>
        <w:ind w:firstLine="360"/>
      </w:pPr>
      <w:r w:rsidRPr="00293F5F">
        <w:t xml:space="preserve">Škola </w:t>
      </w:r>
      <w:proofErr w:type="gramStart"/>
      <w:r w:rsidRPr="00293F5F">
        <w:t>dodržuje  podmínky</w:t>
      </w:r>
      <w:proofErr w:type="gramEnd"/>
      <w:r w:rsidRPr="00293F5F">
        <w:t xml:space="preserve"> bezpečnosti ochrany zdraví osob při vzdělávání a při činnostech, které přímo se vzděláváním souvisejí, popřípadě při jiných činnostech dle platných právních předpisů. Zabezpečuje odborný dohled nebo přímý dozor při odborné praxi. Zajišťuje nezávadný stav objektů, technických a ochranných zařízení a jejich údržbu pravidelnou technickou kontrolou a revizí. Revize se provádí u všech zákonem předepsaných zařízení: elektrické přístroje, elektrická zařízení, hromosvody, komíny, plynová zařízení, kotelna, hasicí přístroje a hydranty, tělocvičná nářadí.</w:t>
      </w:r>
    </w:p>
    <w:p w14:paraId="0F8F53F2" w14:textId="77777777" w:rsidR="00B3396B" w:rsidRPr="00293F5F" w:rsidRDefault="00B3396B" w:rsidP="00293F5F">
      <w:pPr>
        <w:spacing w:line="276" w:lineRule="auto"/>
        <w:ind w:firstLine="360"/>
        <w:jc w:val="both"/>
      </w:pPr>
      <w:r w:rsidRPr="00293F5F">
        <w:t>Ve škole jsou vytvořeny a dodržovány zvláštní pracovní podmínky mladistvých, které stanovují právní předpisy ke zvýšení ochrany jejich zdraví. Nebezpečné předměty a části využívaných prostor jsou označeny v souladu s příslušnými normami.</w:t>
      </w:r>
    </w:p>
    <w:p w14:paraId="0894188D" w14:textId="77777777" w:rsidR="00B3396B" w:rsidRPr="00293F5F" w:rsidRDefault="00B3396B" w:rsidP="00293F5F">
      <w:pPr>
        <w:spacing w:line="276" w:lineRule="auto"/>
        <w:ind w:firstLine="360"/>
        <w:jc w:val="both"/>
      </w:pPr>
      <w:r w:rsidRPr="00293F5F">
        <w:t xml:space="preserve">Na začátku roku, před každými prázdninami a před každou další činností, jichž se </w:t>
      </w:r>
      <w:proofErr w:type="gramStart"/>
      <w:r w:rsidRPr="00293F5F">
        <w:t>žáci  účastní</w:t>
      </w:r>
      <w:proofErr w:type="gramEnd"/>
      <w:r w:rsidRPr="00293F5F">
        <w:t xml:space="preserve"> při výuce nebo v přímé souvislosti s ní (zejména při praktické výuce a odborné praxi), </w:t>
      </w:r>
      <w:r w:rsidRPr="00293F5F">
        <w:lastRenderedPageBreak/>
        <w:t>jsou žáci prokazatelně upozorňováni  nebo instruováni o možném ohrožení zdraví                   a bezpečnosti. Žáci jsou seznámeni se školním řádem, zásadami bezpečného chování, případně s ustanoveními konkrétních právních norem k zajištění BOZP.</w:t>
      </w:r>
    </w:p>
    <w:p w14:paraId="347E7E17" w14:textId="77777777" w:rsidR="00B3396B" w:rsidRPr="00293F5F" w:rsidRDefault="00B3396B" w:rsidP="00293F5F">
      <w:pPr>
        <w:spacing w:line="276" w:lineRule="auto"/>
        <w:ind w:firstLine="360"/>
        <w:jc w:val="both"/>
      </w:pPr>
      <w:r w:rsidRPr="00293F5F">
        <w:t>Pravidelně jedenkrát během školního roku probíhá požární cvičení.</w:t>
      </w:r>
    </w:p>
    <w:p w14:paraId="73B7F9EA" w14:textId="77777777" w:rsidR="00B3396B" w:rsidRPr="00293F5F" w:rsidRDefault="00B3396B" w:rsidP="00293F5F">
      <w:pPr>
        <w:spacing w:line="276" w:lineRule="auto"/>
        <w:ind w:firstLine="360"/>
        <w:jc w:val="both"/>
      </w:pPr>
      <w:r w:rsidRPr="00293F5F">
        <w:t>V předepsaných intervalech se provádí BOZP a PO všech zaměstnanců školy. Každé tři roky se zaměstnanci podrobují preventivní lékařské prohlídce. Škola zlepšuje pracovní prostředí podle hygienických předpisů. Třídy se naplňují do počtu 30 žáků, v odůvodněných případech je možný i vyšší počet, maximálně však 33.</w:t>
      </w:r>
    </w:p>
    <w:p w14:paraId="73FB83BC" w14:textId="77777777" w:rsidR="00B3396B" w:rsidRPr="00293F5F" w:rsidRDefault="00B3396B" w:rsidP="00293F5F">
      <w:pPr>
        <w:spacing w:line="276" w:lineRule="auto"/>
        <w:ind w:firstLine="360"/>
        <w:jc w:val="both"/>
      </w:pPr>
      <w:r w:rsidRPr="00293F5F">
        <w:t>Praktické vyučování se uskutečňuje ve škole, třídy se dělí na skupiny. Počet skupin            a počet žáků ve skupině je určen podle podmínek školy a charakteru vyučování, v laboratořích nepřesahuje počet 16 žáků. V praxi a v laboratořích se důsledně dbá na nutnost používání pracovního oděvu, ochranných brýlí a dalších ochranných pomůcek. Sleduje         se dodržování laboratorního řádu a zásad bezpečnosti práce.</w:t>
      </w:r>
    </w:p>
    <w:p w14:paraId="12F9BBB6" w14:textId="77777777" w:rsidR="00B3396B" w:rsidRPr="00293F5F" w:rsidRDefault="00B3396B" w:rsidP="00293F5F">
      <w:pPr>
        <w:spacing w:line="276" w:lineRule="auto"/>
        <w:ind w:firstLine="360"/>
        <w:jc w:val="both"/>
      </w:pPr>
      <w:r w:rsidRPr="00293F5F">
        <w:t>Škola eviduje a registruje školní úrazy a jejich odškodňování, sleduje školní úrazovost.</w:t>
      </w:r>
    </w:p>
    <w:p w14:paraId="11A2E4B3" w14:textId="77777777" w:rsidR="00B3396B" w:rsidRPr="00293F5F" w:rsidRDefault="00B3396B" w:rsidP="00293F5F">
      <w:pPr>
        <w:spacing w:line="276" w:lineRule="auto"/>
        <w:ind w:firstLine="360"/>
        <w:jc w:val="both"/>
      </w:pPr>
      <w:r w:rsidRPr="00293F5F">
        <w:t>Ve škole je dodržován soulad časové náročnosti vzdělávání podle ŠVP s počtem povinných vyučovacích hodin stanovených v rámcovém vzdělávacím programu, který respektuje fyziologické a psychické potřeby žáků, podmínky a obsah vzdělávání.</w:t>
      </w:r>
    </w:p>
    <w:p w14:paraId="312C679E" w14:textId="77777777" w:rsidR="00B3396B" w:rsidRPr="00293F5F" w:rsidRDefault="00B3396B" w:rsidP="00293F5F">
      <w:pPr>
        <w:spacing w:line="276" w:lineRule="auto"/>
        <w:ind w:firstLine="360"/>
        <w:jc w:val="both"/>
      </w:pPr>
      <w:r w:rsidRPr="00293F5F">
        <w:t>Škola zabezpečuje ochranu žáků před násilím, šikanou a jinými společensky negativními jevy. Usiluje o vytvoření prostředí a podmínek podporujících zdraví ve smyslu národního programu Zdraví pro 21. století.</w:t>
      </w:r>
    </w:p>
    <w:p w14:paraId="0F8FE1E8" w14:textId="77777777" w:rsidR="00B3396B" w:rsidRPr="00293F5F" w:rsidRDefault="00B3396B" w:rsidP="00C87F14">
      <w:pPr>
        <w:spacing w:line="276" w:lineRule="auto"/>
        <w:jc w:val="both"/>
      </w:pPr>
    </w:p>
    <w:p w14:paraId="1DDA3C07" w14:textId="77777777" w:rsidR="00B3396B" w:rsidRPr="00C87F14" w:rsidRDefault="00C87F14" w:rsidP="00C87F14">
      <w:pPr>
        <w:pStyle w:val="Nadpis1"/>
      </w:pPr>
      <w:bookmarkStart w:id="286" w:name="_Toc106784821"/>
      <w:bookmarkStart w:id="287" w:name="_Toc106784938"/>
      <w:r w:rsidRPr="00C87F14">
        <w:br w:type="page"/>
      </w:r>
      <w:bookmarkStart w:id="288" w:name="_Toc107580259"/>
      <w:r w:rsidR="00B3396B" w:rsidRPr="00C87F14">
        <w:lastRenderedPageBreak/>
        <w:t>6. Charakteristika spolupráce se sociálními partnery</w:t>
      </w:r>
      <w:bookmarkEnd w:id="286"/>
      <w:bookmarkEnd w:id="287"/>
      <w:bookmarkEnd w:id="288"/>
    </w:p>
    <w:p w14:paraId="583D9B9A" w14:textId="77777777" w:rsidR="00B3396B" w:rsidRPr="00293F5F" w:rsidRDefault="00B3396B" w:rsidP="00C87F14">
      <w:pPr>
        <w:pStyle w:val="Zkladntextodsazen31"/>
        <w:spacing w:line="276" w:lineRule="auto"/>
        <w:ind w:firstLine="0"/>
      </w:pPr>
      <w:r w:rsidRPr="00293F5F">
        <w:t>Spolupráce se sociálními partnery je velmi důležitou součástí života školy. Poskytuje možnost seznámit žáky s pracovišti v rámci odborných exkurzí a absolvovat odbornou praxi Právě na těchto pracovištích často nacházejí naši absolventi profesní uplatnění.</w:t>
      </w:r>
    </w:p>
    <w:p w14:paraId="4E875297" w14:textId="77777777" w:rsidR="00B3396B" w:rsidRPr="00293F5F" w:rsidRDefault="00B3396B" w:rsidP="00293F5F">
      <w:pPr>
        <w:spacing w:line="276" w:lineRule="auto"/>
        <w:ind w:firstLine="360"/>
        <w:jc w:val="both"/>
      </w:pPr>
      <w:r w:rsidRPr="00293F5F">
        <w:t xml:space="preserve">Zástupci sociálních partnerů jsou také členy rady školy. Na pravidelných schůzkách nás informují o aktuálních požadavcích na kompetence našich absolventů v zájmu jejich uplatnění na trhu práce. </w:t>
      </w:r>
    </w:p>
    <w:p w14:paraId="3878370F" w14:textId="77777777" w:rsidR="00B3396B" w:rsidRPr="00293F5F" w:rsidRDefault="00B3396B" w:rsidP="00293F5F">
      <w:pPr>
        <w:spacing w:line="276" w:lineRule="auto"/>
        <w:ind w:firstLine="360"/>
        <w:jc w:val="both"/>
      </w:pPr>
      <w:r w:rsidRPr="00293F5F">
        <w:t>Sociálními partnery školy jsou zemědělské, potravinářské podniky, instituce, občanská     a zájmová sdružení.</w:t>
      </w:r>
    </w:p>
    <w:p w14:paraId="76E509DF" w14:textId="77777777" w:rsidR="00B3396B" w:rsidRPr="00293F5F" w:rsidRDefault="00B3396B" w:rsidP="00293F5F">
      <w:pPr>
        <w:spacing w:line="276" w:lineRule="auto"/>
        <w:ind w:firstLine="360"/>
        <w:jc w:val="both"/>
      </w:pPr>
      <w:r w:rsidRPr="00293F5F">
        <w:t xml:space="preserve">Konkrétně jde o: Mendelova univerzita v Brně, Svaz vinařů ČR, Společnost VVT, Národní vinařské centrum Valtice, Vinařská akademie Valtice, Vinařský fond ČR, Ovocnářská unie ČR, </w:t>
      </w:r>
      <w:proofErr w:type="spellStart"/>
      <w:r w:rsidRPr="00293F5F">
        <w:t>Moravín</w:t>
      </w:r>
      <w:proofErr w:type="spellEnd"/>
      <w:r w:rsidRPr="00293F5F">
        <w:t xml:space="preserve">-svaz moravských vinařů, redakce časopisů Vinařský obzor, Národní zemědělské muzeum Valtice, Regionální muzeum v Mikulově, Zámek Valtice, Turistické a informační centrum Valtice. Město Valtice, Město Mikulov, Chateau Valtice – Vinné sklepy Valtice, BS Vinařské potřeby, CIME-M Valtice, Oslavan a.s., ABC </w:t>
      </w:r>
      <w:proofErr w:type="spellStart"/>
      <w:r w:rsidRPr="00293F5F">
        <w:t>Kovopit</w:t>
      </w:r>
      <w:proofErr w:type="spellEnd"/>
      <w:r w:rsidRPr="00293F5F">
        <w:t xml:space="preserve">. </w:t>
      </w:r>
    </w:p>
    <w:p w14:paraId="4BB89E88" w14:textId="77777777" w:rsidR="00B3396B" w:rsidRPr="00293F5F" w:rsidRDefault="00B3396B" w:rsidP="00293F5F">
      <w:pPr>
        <w:spacing w:line="276" w:lineRule="auto"/>
        <w:ind w:firstLine="360"/>
        <w:jc w:val="both"/>
      </w:pPr>
      <w:r w:rsidRPr="00293F5F">
        <w:t xml:space="preserve">Podněty, rady a požadavky sociálních partnerů poskytují škole cenné informace v oblasti profilu absolventa, učebního plánu, skladby předmětů a jejich obsahové náplně. </w:t>
      </w:r>
    </w:p>
    <w:p w14:paraId="04A69E41" w14:textId="77777777" w:rsidR="00B3396B" w:rsidRPr="00293F5F" w:rsidRDefault="00B3396B" w:rsidP="00293F5F">
      <w:pPr>
        <w:spacing w:line="276" w:lineRule="auto"/>
        <w:ind w:firstLine="360"/>
        <w:jc w:val="both"/>
      </w:pPr>
      <w:r w:rsidRPr="00293F5F">
        <w:t xml:space="preserve">V roce 2005 byla na škole zřízena školská rada v souladu s §167 odst. </w:t>
      </w:r>
      <w:smartTag w:uri="urn:schemas-microsoft-com:office:smarttags" w:element="metricconverter">
        <w:smartTagPr>
          <w:attr w:name="ProductID" w:val="1 a"/>
        </w:smartTagPr>
        <w:r w:rsidRPr="00293F5F">
          <w:t>1 a</w:t>
        </w:r>
      </w:smartTag>
      <w:r w:rsidRPr="00293F5F">
        <w:t xml:space="preserve"> 2 zákona č. 561/2006 sb. Od 20.1.2012 byl zvýšen počet členů školské rady na 9 členů. Školskou radu </w:t>
      </w:r>
      <w:proofErr w:type="gramStart"/>
      <w:r w:rsidRPr="00293F5F">
        <w:t>tvoří</w:t>
      </w:r>
      <w:proofErr w:type="gramEnd"/>
      <w:r w:rsidRPr="00293F5F">
        <w:t xml:space="preserve"> 3 zástupci zřizovatele, 3 zástupci pedagogického sboru, 2 zástupci z řad rodičů našich žáků a 1 student.  Školská rada schvaluje řády a směrnice týkající se provozu školy, výroční zprávy o činnosti školy a pravidla pro hodnocení výsledků vzdělávání žáků. </w:t>
      </w:r>
    </w:p>
    <w:p w14:paraId="0711C4BC" w14:textId="77777777" w:rsidR="00B3396B" w:rsidRPr="00293F5F" w:rsidRDefault="00B3396B" w:rsidP="00293F5F">
      <w:pPr>
        <w:spacing w:line="276" w:lineRule="auto"/>
        <w:jc w:val="both"/>
      </w:pPr>
    </w:p>
    <w:p w14:paraId="4FB51EB6" w14:textId="77777777" w:rsidR="00B3396B" w:rsidRPr="00293F5F" w:rsidRDefault="00B3396B" w:rsidP="00293F5F">
      <w:pPr>
        <w:spacing w:line="276" w:lineRule="auto"/>
        <w:jc w:val="both"/>
        <w:rPr>
          <w:b/>
        </w:rPr>
      </w:pPr>
      <w:r w:rsidRPr="00293F5F">
        <w:rPr>
          <w:b/>
        </w:rPr>
        <w:t>Partnerské a družební školy ze zahraničí</w:t>
      </w:r>
    </w:p>
    <w:p w14:paraId="726811B8" w14:textId="77777777" w:rsidR="00B3396B" w:rsidRPr="00293F5F" w:rsidRDefault="00B3396B" w:rsidP="00C87F14">
      <w:pPr>
        <w:numPr>
          <w:ilvl w:val="0"/>
          <w:numId w:val="54"/>
        </w:numPr>
        <w:spacing w:line="276" w:lineRule="auto"/>
        <w:jc w:val="both"/>
        <w:rPr>
          <w:rFonts w:eastAsia="Calibri"/>
          <w:lang w:eastAsia="en-US"/>
        </w:rPr>
      </w:pPr>
      <w:proofErr w:type="spellStart"/>
      <w:r w:rsidRPr="00293F5F">
        <w:rPr>
          <w:rFonts w:eastAsia="Calibri"/>
          <w:lang w:eastAsia="en-US"/>
        </w:rPr>
        <w:t>Stredná</w:t>
      </w:r>
      <w:proofErr w:type="spellEnd"/>
      <w:r w:rsidRPr="00293F5F">
        <w:rPr>
          <w:rFonts w:eastAsia="Calibri"/>
          <w:lang w:eastAsia="en-US"/>
        </w:rPr>
        <w:t xml:space="preserve"> odborná škola </w:t>
      </w:r>
      <w:proofErr w:type="spellStart"/>
      <w:r w:rsidRPr="00293F5F">
        <w:rPr>
          <w:rFonts w:eastAsia="Calibri"/>
          <w:lang w:eastAsia="en-US"/>
        </w:rPr>
        <w:t>vinársko-ovocinárska</w:t>
      </w:r>
      <w:proofErr w:type="spellEnd"/>
      <w:r w:rsidRPr="00293F5F">
        <w:rPr>
          <w:rFonts w:eastAsia="Calibri"/>
          <w:lang w:eastAsia="en-US"/>
        </w:rPr>
        <w:t xml:space="preserve"> Modra, </w:t>
      </w:r>
      <w:r w:rsidRPr="00293F5F">
        <w:rPr>
          <w:rFonts w:eastAsia="Calibri"/>
          <w:b/>
          <w:lang w:eastAsia="en-US"/>
        </w:rPr>
        <w:t>Slovensko</w:t>
      </w:r>
    </w:p>
    <w:p w14:paraId="1D7CA560" w14:textId="77777777" w:rsidR="00B3396B" w:rsidRPr="00293F5F" w:rsidRDefault="00B3396B" w:rsidP="00C87F14">
      <w:pPr>
        <w:numPr>
          <w:ilvl w:val="0"/>
          <w:numId w:val="54"/>
        </w:numPr>
        <w:spacing w:line="276" w:lineRule="auto"/>
        <w:jc w:val="both"/>
        <w:rPr>
          <w:rFonts w:eastAsia="Calibri"/>
          <w:b/>
          <w:lang w:eastAsia="en-US"/>
        </w:rPr>
      </w:pPr>
      <w:proofErr w:type="spellStart"/>
      <w:r w:rsidRPr="00293F5F">
        <w:rPr>
          <w:rFonts w:eastAsia="Calibri"/>
          <w:lang w:eastAsia="en-US"/>
        </w:rPr>
        <w:t>Landwirtschftliche</w:t>
      </w:r>
      <w:proofErr w:type="spellEnd"/>
      <w:r w:rsidRPr="00293F5F">
        <w:rPr>
          <w:rFonts w:eastAsia="Calibri"/>
          <w:lang w:eastAsia="en-US"/>
        </w:rPr>
        <w:t xml:space="preserve"> </w:t>
      </w:r>
      <w:proofErr w:type="spellStart"/>
      <w:r w:rsidRPr="00293F5F">
        <w:rPr>
          <w:rFonts w:eastAsia="Calibri"/>
          <w:lang w:eastAsia="en-US"/>
        </w:rPr>
        <w:t>Fachschule</w:t>
      </w:r>
      <w:proofErr w:type="spellEnd"/>
      <w:r w:rsidRPr="00293F5F">
        <w:rPr>
          <w:rFonts w:eastAsia="Calibri"/>
          <w:lang w:eastAsia="en-US"/>
        </w:rPr>
        <w:t xml:space="preserve"> </w:t>
      </w:r>
      <w:proofErr w:type="spellStart"/>
      <w:r w:rsidRPr="00293F5F">
        <w:rPr>
          <w:rFonts w:eastAsia="Calibri"/>
          <w:lang w:eastAsia="en-US"/>
        </w:rPr>
        <w:t>Mistelbach</w:t>
      </w:r>
      <w:proofErr w:type="spellEnd"/>
      <w:r w:rsidRPr="00293F5F">
        <w:rPr>
          <w:rFonts w:eastAsia="Calibri"/>
          <w:lang w:eastAsia="en-US"/>
        </w:rPr>
        <w:t xml:space="preserve">, </w:t>
      </w:r>
      <w:proofErr w:type="spellStart"/>
      <w:r w:rsidRPr="00293F5F">
        <w:rPr>
          <w:rFonts w:eastAsia="Calibri"/>
          <w:b/>
          <w:lang w:eastAsia="en-US"/>
        </w:rPr>
        <w:t>Östrreich</w:t>
      </w:r>
      <w:proofErr w:type="spellEnd"/>
    </w:p>
    <w:p w14:paraId="51E10C25" w14:textId="77777777" w:rsidR="00B3396B" w:rsidRPr="00293F5F" w:rsidRDefault="00B3396B" w:rsidP="00C87F14">
      <w:pPr>
        <w:numPr>
          <w:ilvl w:val="0"/>
          <w:numId w:val="54"/>
        </w:numPr>
        <w:spacing w:line="276" w:lineRule="auto"/>
        <w:jc w:val="both"/>
        <w:rPr>
          <w:rFonts w:eastAsia="Calibri"/>
          <w:bCs/>
          <w:lang w:eastAsia="en-US"/>
        </w:rPr>
      </w:pPr>
      <w:proofErr w:type="spellStart"/>
      <w:r w:rsidRPr="00293F5F">
        <w:rPr>
          <w:rFonts w:eastAsia="Calibri"/>
          <w:b/>
          <w:lang w:eastAsia="en-US"/>
        </w:rPr>
        <w:t>Höhere</w:t>
      </w:r>
      <w:proofErr w:type="spellEnd"/>
      <w:r w:rsidRPr="00293F5F">
        <w:rPr>
          <w:rFonts w:eastAsia="Calibri"/>
          <w:b/>
          <w:lang w:eastAsia="en-US"/>
        </w:rPr>
        <w:t xml:space="preserve"> </w:t>
      </w:r>
      <w:proofErr w:type="spellStart"/>
      <w:r w:rsidRPr="00293F5F">
        <w:rPr>
          <w:rFonts w:eastAsia="Calibri"/>
          <w:b/>
          <w:lang w:eastAsia="en-US"/>
        </w:rPr>
        <w:t>Bundeslehranstalt</w:t>
      </w:r>
      <w:proofErr w:type="spellEnd"/>
      <w:r w:rsidRPr="00293F5F">
        <w:rPr>
          <w:rFonts w:eastAsia="Calibri"/>
          <w:b/>
          <w:lang w:eastAsia="en-US"/>
        </w:rPr>
        <w:t xml:space="preserve"> </w:t>
      </w:r>
      <w:proofErr w:type="spellStart"/>
      <w:r w:rsidRPr="00293F5F">
        <w:rPr>
          <w:rFonts w:eastAsia="Calibri"/>
          <w:b/>
          <w:lang w:eastAsia="en-US"/>
        </w:rPr>
        <w:t>und</w:t>
      </w:r>
      <w:proofErr w:type="spellEnd"/>
      <w:r w:rsidRPr="00293F5F">
        <w:rPr>
          <w:rFonts w:eastAsia="Calibri"/>
          <w:b/>
          <w:lang w:eastAsia="en-US"/>
        </w:rPr>
        <w:t xml:space="preserve"> </w:t>
      </w:r>
      <w:proofErr w:type="spellStart"/>
      <w:r w:rsidRPr="00293F5F">
        <w:rPr>
          <w:rFonts w:eastAsia="Calibri"/>
          <w:b/>
          <w:lang w:eastAsia="en-US"/>
        </w:rPr>
        <w:t>Bundesamt</w:t>
      </w:r>
      <w:proofErr w:type="spellEnd"/>
      <w:r w:rsidRPr="00293F5F">
        <w:rPr>
          <w:rFonts w:eastAsia="Calibri"/>
          <w:b/>
          <w:lang w:eastAsia="en-US"/>
        </w:rPr>
        <w:t xml:space="preserve"> </w:t>
      </w:r>
      <w:proofErr w:type="spellStart"/>
      <w:r w:rsidRPr="00293F5F">
        <w:rPr>
          <w:rFonts w:eastAsia="Calibri"/>
          <w:b/>
          <w:lang w:eastAsia="en-US"/>
        </w:rPr>
        <w:t>für</w:t>
      </w:r>
      <w:proofErr w:type="spellEnd"/>
      <w:r w:rsidRPr="00293F5F">
        <w:rPr>
          <w:rFonts w:eastAsia="Calibri"/>
          <w:b/>
          <w:lang w:eastAsia="en-US"/>
        </w:rPr>
        <w:t xml:space="preserve"> </w:t>
      </w:r>
      <w:proofErr w:type="spellStart"/>
      <w:r w:rsidRPr="00293F5F">
        <w:rPr>
          <w:rFonts w:eastAsia="Calibri"/>
          <w:b/>
          <w:lang w:eastAsia="en-US"/>
        </w:rPr>
        <w:t>Wein</w:t>
      </w:r>
      <w:proofErr w:type="spellEnd"/>
      <w:r w:rsidRPr="00293F5F">
        <w:rPr>
          <w:rFonts w:eastAsia="Calibri"/>
          <w:b/>
          <w:lang w:eastAsia="en-US"/>
        </w:rPr>
        <w:t xml:space="preserve"> </w:t>
      </w:r>
      <w:proofErr w:type="spellStart"/>
      <w:r w:rsidRPr="00293F5F">
        <w:rPr>
          <w:rFonts w:eastAsia="Calibri"/>
          <w:b/>
          <w:lang w:eastAsia="en-US"/>
        </w:rPr>
        <w:t>und</w:t>
      </w:r>
      <w:proofErr w:type="spellEnd"/>
      <w:r w:rsidRPr="00293F5F">
        <w:rPr>
          <w:rFonts w:eastAsia="Calibri"/>
          <w:b/>
          <w:lang w:eastAsia="en-US"/>
        </w:rPr>
        <w:t xml:space="preserve"> </w:t>
      </w:r>
      <w:proofErr w:type="spellStart"/>
      <w:r w:rsidRPr="00293F5F">
        <w:rPr>
          <w:rFonts w:eastAsia="Calibri"/>
          <w:b/>
          <w:lang w:eastAsia="en-US"/>
        </w:rPr>
        <w:t>Obstbau</w:t>
      </w:r>
      <w:proofErr w:type="spellEnd"/>
      <w:r w:rsidRPr="00293F5F">
        <w:rPr>
          <w:rFonts w:eastAsia="Calibri"/>
          <w:b/>
          <w:lang w:eastAsia="en-US"/>
        </w:rPr>
        <w:t xml:space="preserve">, </w:t>
      </w:r>
      <w:proofErr w:type="spellStart"/>
      <w:r w:rsidRPr="00293F5F">
        <w:rPr>
          <w:rFonts w:eastAsia="Calibri"/>
          <w:b/>
          <w:lang w:eastAsia="en-US"/>
        </w:rPr>
        <w:t>Klosterneuburg</w:t>
      </w:r>
      <w:proofErr w:type="spellEnd"/>
      <w:r w:rsidRPr="00293F5F">
        <w:rPr>
          <w:rFonts w:eastAsia="Calibri"/>
          <w:b/>
          <w:lang w:eastAsia="en-US"/>
        </w:rPr>
        <w:t xml:space="preserve">, </w:t>
      </w:r>
      <w:proofErr w:type="spellStart"/>
      <w:r w:rsidRPr="00293F5F">
        <w:rPr>
          <w:rFonts w:eastAsia="Calibri"/>
          <w:b/>
          <w:lang w:eastAsia="en-US"/>
        </w:rPr>
        <w:t>Österreich</w:t>
      </w:r>
      <w:proofErr w:type="spellEnd"/>
    </w:p>
    <w:p w14:paraId="419BD117" w14:textId="77777777" w:rsidR="00B3396B" w:rsidRPr="00293F5F" w:rsidRDefault="00B3396B" w:rsidP="00C87F14">
      <w:pPr>
        <w:numPr>
          <w:ilvl w:val="0"/>
          <w:numId w:val="54"/>
        </w:numPr>
        <w:spacing w:line="276" w:lineRule="auto"/>
        <w:jc w:val="both"/>
        <w:rPr>
          <w:rFonts w:eastAsia="Calibri"/>
          <w:color w:val="000000"/>
          <w:lang w:eastAsia="en-US"/>
        </w:rPr>
      </w:pPr>
      <w:proofErr w:type="spellStart"/>
      <w:r w:rsidRPr="00293F5F">
        <w:rPr>
          <w:rFonts w:eastAsia="Calibri"/>
          <w:color w:val="000000"/>
          <w:lang w:eastAsia="en-US"/>
        </w:rPr>
        <w:t>Biotehniška</w:t>
      </w:r>
      <w:proofErr w:type="spellEnd"/>
      <w:r w:rsidRPr="00293F5F">
        <w:rPr>
          <w:rFonts w:eastAsia="Calibri"/>
          <w:color w:val="000000"/>
          <w:lang w:eastAsia="en-US"/>
        </w:rPr>
        <w:t xml:space="preserve"> </w:t>
      </w:r>
      <w:proofErr w:type="spellStart"/>
      <w:r w:rsidRPr="00293F5F">
        <w:rPr>
          <w:rFonts w:eastAsia="Calibri"/>
          <w:color w:val="000000"/>
          <w:lang w:eastAsia="en-US"/>
        </w:rPr>
        <w:t>šola</w:t>
      </w:r>
      <w:proofErr w:type="spellEnd"/>
      <w:r w:rsidRPr="00293F5F">
        <w:rPr>
          <w:rFonts w:eastAsia="Calibri"/>
          <w:color w:val="000000"/>
          <w:lang w:eastAsia="en-US"/>
        </w:rPr>
        <w:t xml:space="preserve"> </w:t>
      </w:r>
      <w:proofErr w:type="spellStart"/>
      <w:r w:rsidRPr="00293F5F">
        <w:rPr>
          <w:rFonts w:eastAsia="Calibri"/>
          <w:color w:val="000000"/>
          <w:lang w:eastAsia="en-US"/>
        </w:rPr>
        <w:t>Maribor</w:t>
      </w:r>
      <w:proofErr w:type="spellEnd"/>
      <w:r w:rsidRPr="00293F5F">
        <w:rPr>
          <w:rFonts w:eastAsia="Calibri"/>
          <w:color w:val="000000"/>
          <w:lang w:eastAsia="en-US"/>
        </w:rPr>
        <w:t xml:space="preserve">, </w:t>
      </w:r>
      <w:proofErr w:type="spellStart"/>
      <w:r w:rsidRPr="00293F5F">
        <w:rPr>
          <w:rFonts w:eastAsia="Calibri"/>
          <w:b/>
          <w:color w:val="000000"/>
          <w:lang w:eastAsia="en-US"/>
        </w:rPr>
        <w:t>Slovenia</w:t>
      </w:r>
      <w:proofErr w:type="spellEnd"/>
    </w:p>
    <w:p w14:paraId="11B13D8B" w14:textId="77777777" w:rsidR="00B3396B" w:rsidRPr="00293F5F" w:rsidRDefault="00B3396B" w:rsidP="00C87F14">
      <w:pPr>
        <w:numPr>
          <w:ilvl w:val="0"/>
          <w:numId w:val="54"/>
        </w:numPr>
        <w:spacing w:line="276" w:lineRule="auto"/>
        <w:jc w:val="both"/>
        <w:rPr>
          <w:rFonts w:eastAsia="Calibri"/>
          <w:lang w:eastAsia="en-US"/>
        </w:rPr>
      </w:pPr>
      <w:r w:rsidRPr="00293F5F">
        <w:rPr>
          <w:rFonts w:eastAsia="Calibri"/>
          <w:color w:val="222222"/>
          <w:lang w:val="fr-FR" w:eastAsia="en-US"/>
        </w:rPr>
        <w:t>Lycée Professionnel Agricole de Riscle,</w:t>
      </w:r>
      <w:r w:rsidRPr="00293F5F">
        <w:rPr>
          <w:rFonts w:eastAsia="Calibri"/>
          <w:lang w:eastAsia="en-US"/>
        </w:rPr>
        <w:t xml:space="preserve"> </w:t>
      </w:r>
      <w:r w:rsidRPr="00293F5F">
        <w:rPr>
          <w:rFonts w:eastAsia="Calibri"/>
          <w:b/>
          <w:lang w:eastAsia="en-US"/>
        </w:rPr>
        <w:t>France</w:t>
      </w:r>
    </w:p>
    <w:p w14:paraId="5792BD55" w14:textId="77777777" w:rsidR="00B3396B" w:rsidRPr="00293F5F" w:rsidRDefault="00B3396B" w:rsidP="00C87F14">
      <w:pPr>
        <w:numPr>
          <w:ilvl w:val="0"/>
          <w:numId w:val="54"/>
        </w:numPr>
        <w:spacing w:line="276" w:lineRule="auto"/>
        <w:jc w:val="both"/>
      </w:pPr>
      <w:proofErr w:type="spellStart"/>
      <w:r w:rsidRPr="00293F5F">
        <w:t>Zespół</w:t>
      </w:r>
      <w:proofErr w:type="spellEnd"/>
      <w:r w:rsidRPr="00293F5F">
        <w:t xml:space="preserve"> </w:t>
      </w:r>
      <w:proofErr w:type="spellStart"/>
      <w:r w:rsidRPr="00293F5F">
        <w:t>Szkół</w:t>
      </w:r>
      <w:proofErr w:type="spellEnd"/>
      <w:r w:rsidRPr="00293F5F">
        <w:t xml:space="preserve"> Centrum </w:t>
      </w:r>
      <w:proofErr w:type="spellStart"/>
      <w:r w:rsidRPr="00293F5F">
        <w:t>Kształcenia</w:t>
      </w:r>
      <w:proofErr w:type="spellEnd"/>
      <w:r w:rsidRPr="00293F5F">
        <w:t xml:space="preserve"> </w:t>
      </w:r>
      <w:proofErr w:type="spellStart"/>
      <w:r w:rsidRPr="00293F5F">
        <w:t>Rolniczego</w:t>
      </w:r>
      <w:proofErr w:type="spellEnd"/>
      <w:r w:rsidRPr="00293F5F">
        <w:t xml:space="preserve">, </w:t>
      </w:r>
      <w:r w:rsidRPr="00293F5F">
        <w:rPr>
          <w:b/>
        </w:rPr>
        <w:t>Polska</w:t>
      </w:r>
    </w:p>
    <w:p w14:paraId="33765CCB" w14:textId="77777777" w:rsidR="00B3396B" w:rsidRPr="00293F5F" w:rsidRDefault="00B3396B" w:rsidP="00C87F14">
      <w:pPr>
        <w:numPr>
          <w:ilvl w:val="0"/>
          <w:numId w:val="54"/>
        </w:numPr>
        <w:spacing w:line="276" w:lineRule="auto"/>
        <w:jc w:val="both"/>
        <w:rPr>
          <w:rFonts w:eastAsia="Calibri"/>
          <w:lang w:val="de-DE" w:eastAsia="en-US"/>
        </w:rPr>
      </w:pPr>
      <w:bookmarkStart w:id="289" w:name="_Hlk79148799"/>
      <w:r w:rsidRPr="00293F5F">
        <w:rPr>
          <w:rFonts w:eastAsia="Calibri"/>
          <w:lang w:val="de-DE" w:eastAsia="en-US"/>
        </w:rPr>
        <w:t xml:space="preserve">Sächsisches Landesamt für Umwelt, Landwirtschaft und Geologie, </w:t>
      </w:r>
      <w:r w:rsidRPr="00293F5F">
        <w:rPr>
          <w:rFonts w:eastAsia="Calibri"/>
          <w:b/>
          <w:lang w:val="de-DE" w:eastAsia="en-US"/>
        </w:rPr>
        <w:t>Deutschland</w:t>
      </w:r>
    </w:p>
    <w:bookmarkEnd w:id="289"/>
    <w:p w14:paraId="5ED29556" w14:textId="77777777" w:rsidR="00B3396B" w:rsidRPr="00753C05" w:rsidRDefault="00B3396B" w:rsidP="00B3396B">
      <w:pPr>
        <w:pStyle w:val="Nzev"/>
        <w:ind w:firstLine="360"/>
        <w:jc w:val="left"/>
      </w:pPr>
    </w:p>
    <w:p w14:paraId="4FB7E9EB" w14:textId="77777777" w:rsidR="00D04AC0" w:rsidRPr="00714EA8" w:rsidRDefault="00D04AC0" w:rsidP="00D04AC0">
      <w:pPr>
        <w:rPr>
          <w:szCs w:val="20"/>
        </w:rPr>
      </w:pPr>
    </w:p>
    <w:p w14:paraId="5D95C8DE" w14:textId="77777777" w:rsidR="00D04AC0" w:rsidRPr="00D04AC0" w:rsidRDefault="00D04AC0" w:rsidP="00D04AC0"/>
    <w:p w14:paraId="5647C716" w14:textId="77777777" w:rsidR="00394B9D" w:rsidRDefault="00C87F14" w:rsidP="00C87F14">
      <w:pPr>
        <w:pStyle w:val="Nadpis1"/>
      </w:pPr>
      <w:bookmarkStart w:id="290" w:name="_Toc106784822"/>
      <w:bookmarkStart w:id="291" w:name="_Toc106784939"/>
      <w:bookmarkEnd w:id="273"/>
      <w:bookmarkEnd w:id="274"/>
      <w:bookmarkEnd w:id="275"/>
      <w:r>
        <w:br w:type="page"/>
      </w:r>
      <w:bookmarkStart w:id="292" w:name="_Toc107580260"/>
      <w:r>
        <w:lastRenderedPageBreak/>
        <w:t xml:space="preserve">7. </w:t>
      </w:r>
      <w:r w:rsidR="00394B9D">
        <w:t xml:space="preserve">Převodní tabulka </w:t>
      </w:r>
      <w:r w:rsidR="00394B9D" w:rsidRPr="00C87F14">
        <w:t>souladu</w:t>
      </w:r>
      <w:r w:rsidR="00394B9D">
        <w:t xml:space="preserve"> RVP a ŠVP</w:t>
      </w:r>
      <w:bookmarkEnd w:id="290"/>
      <w:bookmarkEnd w:id="291"/>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66"/>
        <w:gridCol w:w="1065"/>
        <w:gridCol w:w="1332"/>
        <w:gridCol w:w="2256"/>
        <w:gridCol w:w="1276"/>
        <w:gridCol w:w="1098"/>
      </w:tblGrid>
      <w:tr w:rsidR="00394B9D" w14:paraId="6CF060B3" w14:textId="77777777" w:rsidTr="001059D9">
        <w:tc>
          <w:tcPr>
            <w:tcW w:w="2259" w:type="dxa"/>
            <w:gridSpan w:val="2"/>
            <w:tcBorders>
              <w:top w:val="single" w:sz="12" w:space="0" w:color="auto"/>
              <w:left w:val="single" w:sz="12" w:space="0" w:color="auto"/>
              <w:bottom w:val="single" w:sz="4" w:space="0" w:color="auto"/>
              <w:right w:val="single" w:sz="4" w:space="0" w:color="auto"/>
            </w:tcBorders>
          </w:tcPr>
          <w:p w14:paraId="1AAD7A0D" w14:textId="77777777" w:rsidR="00394B9D" w:rsidRDefault="00394B9D" w:rsidP="001059D9">
            <w:pPr>
              <w:autoSpaceDE w:val="0"/>
              <w:autoSpaceDN w:val="0"/>
              <w:adjustRightInd w:val="0"/>
              <w:rPr>
                <w:color w:val="000000"/>
              </w:rPr>
            </w:pPr>
            <w:r>
              <w:rPr>
                <w:b/>
                <w:color w:val="000000"/>
              </w:rPr>
              <w:t>Škola</w:t>
            </w:r>
            <w:r>
              <w:rPr>
                <w:color w:val="000000"/>
              </w:rPr>
              <w:t xml:space="preserve"> :</w:t>
            </w:r>
          </w:p>
        </w:tc>
        <w:tc>
          <w:tcPr>
            <w:tcW w:w="7027" w:type="dxa"/>
            <w:gridSpan w:val="5"/>
            <w:tcBorders>
              <w:top w:val="single" w:sz="12" w:space="0" w:color="auto"/>
              <w:left w:val="single" w:sz="4" w:space="0" w:color="auto"/>
              <w:bottom w:val="single" w:sz="4" w:space="0" w:color="auto"/>
              <w:right w:val="single" w:sz="12" w:space="0" w:color="auto"/>
            </w:tcBorders>
          </w:tcPr>
          <w:p w14:paraId="0C2FFD26" w14:textId="77777777" w:rsidR="00394B9D" w:rsidRDefault="00394B9D" w:rsidP="001059D9">
            <w:pPr>
              <w:autoSpaceDE w:val="0"/>
              <w:autoSpaceDN w:val="0"/>
              <w:adjustRightInd w:val="0"/>
              <w:rPr>
                <w:color w:val="000000"/>
              </w:rPr>
            </w:pPr>
            <w:r>
              <w:rPr>
                <w:color w:val="000000"/>
              </w:rPr>
              <w:t>Střední vinařská škola Valtice, příspěvková organizace</w:t>
            </w:r>
          </w:p>
          <w:p w14:paraId="280F45AA" w14:textId="77777777" w:rsidR="00394B9D" w:rsidRDefault="00394B9D" w:rsidP="001059D9">
            <w:pPr>
              <w:autoSpaceDE w:val="0"/>
              <w:autoSpaceDN w:val="0"/>
              <w:adjustRightInd w:val="0"/>
              <w:rPr>
                <w:color w:val="000000"/>
              </w:rPr>
            </w:pPr>
            <w:r>
              <w:rPr>
                <w:color w:val="000000"/>
              </w:rPr>
              <w:t>Valtice, Sobotní 116</w:t>
            </w:r>
          </w:p>
        </w:tc>
      </w:tr>
      <w:tr w:rsidR="00394B9D" w14:paraId="30172FCA" w14:textId="77777777" w:rsidTr="001059D9">
        <w:tc>
          <w:tcPr>
            <w:tcW w:w="2259" w:type="dxa"/>
            <w:gridSpan w:val="2"/>
            <w:tcBorders>
              <w:top w:val="single" w:sz="4" w:space="0" w:color="auto"/>
              <w:left w:val="single" w:sz="12" w:space="0" w:color="auto"/>
              <w:bottom w:val="single" w:sz="4" w:space="0" w:color="auto"/>
              <w:right w:val="single" w:sz="4" w:space="0" w:color="auto"/>
            </w:tcBorders>
          </w:tcPr>
          <w:p w14:paraId="5CBA99FA" w14:textId="77777777" w:rsidR="00394B9D" w:rsidRDefault="00394B9D" w:rsidP="001059D9">
            <w:pPr>
              <w:autoSpaceDE w:val="0"/>
              <w:autoSpaceDN w:val="0"/>
              <w:adjustRightInd w:val="0"/>
              <w:rPr>
                <w:color w:val="000000"/>
              </w:rPr>
            </w:pPr>
            <w:r>
              <w:rPr>
                <w:b/>
                <w:color w:val="000000"/>
              </w:rPr>
              <w:t xml:space="preserve">Kód a název RVP </w:t>
            </w:r>
            <w:r>
              <w:rPr>
                <w:color w:val="000000"/>
              </w:rPr>
              <w:t>:</w:t>
            </w:r>
          </w:p>
        </w:tc>
        <w:tc>
          <w:tcPr>
            <w:tcW w:w="7027" w:type="dxa"/>
            <w:gridSpan w:val="5"/>
            <w:tcBorders>
              <w:top w:val="single" w:sz="4" w:space="0" w:color="auto"/>
              <w:left w:val="single" w:sz="4" w:space="0" w:color="auto"/>
              <w:bottom w:val="single" w:sz="4" w:space="0" w:color="auto"/>
              <w:right w:val="single" w:sz="12" w:space="0" w:color="auto"/>
            </w:tcBorders>
          </w:tcPr>
          <w:p w14:paraId="7DB1FBD6" w14:textId="77777777" w:rsidR="00394B9D" w:rsidRDefault="00394B9D" w:rsidP="001059D9">
            <w:pPr>
              <w:autoSpaceDE w:val="0"/>
              <w:autoSpaceDN w:val="0"/>
              <w:adjustRightInd w:val="0"/>
              <w:rPr>
                <w:color w:val="000000"/>
              </w:rPr>
            </w:pPr>
            <w:r>
              <w:rPr>
                <w:color w:val="000000"/>
              </w:rPr>
              <w:t>66 – 51 – H/01 Prodavač</w:t>
            </w:r>
          </w:p>
        </w:tc>
      </w:tr>
      <w:tr w:rsidR="00394B9D" w14:paraId="3A1DA5AD" w14:textId="77777777" w:rsidTr="001059D9">
        <w:tc>
          <w:tcPr>
            <w:tcW w:w="2259" w:type="dxa"/>
            <w:gridSpan w:val="2"/>
            <w:tcBorders>
              <w:top w:val="single" w:sz="4" w:space="0" w:color="auto"/>
              <w:left w:val="single" w:sz="12" w:space="0" w:color="auto"/>
              <w:bottom w:val="single" w:sz="12" w:space="0" w:color="auto"/>
              <w:right w:val="single" w:sz="4" w:space="0" w:color="auto"/>
            </w:tcBorders>
          </w:tcPr>
          <w:p w14:paraId="0491135B" w14:textId="77777777" w:rsidR="00394B9D" w:rsidRDefault="00394B9D" w:rsidP="001059D9">
            <w:pPr>
              <w:autoSpaceDE w:val="0"/>
              <w:autoSpaceDN w:val="0"/>
              <w:adjustRightInd w:val="0"/>
              <w:rPr>
                <w:color w:val="000000"/>
              </w:rPr>
            </w:pPr>
            <w:r>
              <w:rPr>
                <w:b/>
                <w:color w:val="000000"/>
              </w:rPr>
              <w:t>Název ŠVP</w:t>
            </w:r>
            <w:r>
              <w:rPr>
                <w:color w:val="000000"/>
              </w:rPr>
              <w:t xml:space="preserve"> :</w:t>
            </w:r>
          </w:p>
        </w:tc>
        <w:tc>
          <w:tcPr>
            <w:tcW w:w="7027" w:type="dxa"/>
            <w:gridSpan w:val="5"/>
            <w:tcBorders>
              <w:top w:val="single" w:sz="4" w:space="0" w:color="auto"/>
              <w:left w:val="single" w:sz="4" w:space="0" w:color="auto"/>
              <w:bottom w:val="single" w:sz="12" w:space="0" w:color="auto"/>
              <w:right w:val="single" w:sz="12" w:space="0" w:color="auto"/>
            </w:tcBorders>
          </w:tcPr>
          <w:p w14:paraId="4CA03BA9" w14:textId="77777777" w:rsidR="00394B9D" w:rsidRDefault="00394B9D" w:rsidP="001059D9">
            <w:pPr>
              <w:autoSpaceDE w:val="0"/>
              <w:autoSpaceDN w:val="0"/>
              <w:adjustRightInd w:val="0"/>
              <w:rPr>
                <w:color w:val="000000"/>
              </w:rPr>
            </w:pPr>
            <w:r>
              <w:rPr>
                <w:color w:val="000000"/>
              </w:rPr>
              <w:t>Aranžování a prodej květin</w:t>
            </w:r>
          </w:p>
        </w:tc>
      </w:tr>
      <w:tr w:rsidR="00394B9D" w14:paraId="4FD3A252" w14:textId="77777777" w:rsidTr="001059D9">
        <w:tc>
          <w:tcPr>
            <w:tcW w:w="4656" w:type="dxa"/>
            <w:gridSpan w:val="4"/>
            <w:tcBorders>
              <w:top w:val="single" w:sz="12" w:space="0" w:color="auto"/>
              <w:left w:val="single" w:sz="12" w:space="0" w:color="auto"/>
              <w:bottom w:val="single" w:sz="4" w:space="0" w:color="auto"/>
              <w:right w:val="single" w:sz="4" w:space="0" w:color="auto"/>
            </w:tcBorders>
          </w:tcPr>
          <w:p w14:paraId="1E69AB2D" w14:textId="77777777" w:rsidR="00394B9D" w:rsidRDefault="00394B9D" w:rsidP="001059D9">
            <w:pPr>
              <w:autoSpaceDE w:val="0"/>
              <w:autoSpaceDN w:val="0"/>
              <w:adjustRightInd w:val="0"/>
              <w:jc w:val="center"/>
              <w:rPr>
                <w:color w:val="000000"/>
              </w:rPr>
            </w:pPr>
            <w:r>
              <w:rPr>
                <w:color w:val="000000"/>
              </w:rPr>
              <w:t>RVP</w:t>
            </w:r>
          </w:p>
        </w:tc>
        <w:tc>
          <w:tcPr>
            <w:tcW w:w="4630" w:type="dxa"/>
            <w:gridSpan w:val="3"/>
            <w:tcBorders>
              <w:top w:val="single" w:sz="12" w:space="0" w:color="auto"/>
              <w:left w:val="single" w:sz="4" w:space="0" w:color="auto"/>
              <w:bottom w:val="single" w:sz="4" w:space="0" w:color="auto"/>
              <w:right w:val="single" w:sz="12" w:space="0" w:color="auto"/>
            </w:tcBorders>
          </w:tcPr>
          <w:p w14:paraId="56D8A235" w14:textId="77777777" w:rsidR="00394B9D" w:rsidRDefault="00394B9D" w:rsidP="001059D9">
            <w:pPr>
              <w:autoSpaceDE w:val="0"/>
              <w:autoSpaceDN w:val="0"/>
              <w:adjustRightInd w:val="0"/>
              <w:jc w:val="center"/>
              <w:rPr>
                <w:color w:val="000000"/>
              </w:rPr>
            </w:pPr>
            <w:r>
              <w:rPr>
                <w:color w:val="000000"/>
              </w:rPr>
              <w:t>ŠVP</w:t>
            </w:r>
          </w:p>
        </w:tc>
      </w:tr>
      <w:tr w:rsidR="00394B9D" w14:paraId="0914A0A2" w14:textId="77777777" w:rsidTr="001059D9">
        <w:trPr>
          <w:cantSplit/>
        </w:trPr>
        <w:tc>
          <w:tcPr>
            <w:tcW w:w="2093" w:type="dxa"/>
            <w:vMerge w:val="restart"/>
            <w:tcBorders>
              <w:top w:val="single" w:sz="4" w:space="0" w:color="auto"/>
              <w:left w:val="single" w:sz="12" w:space="0" w:color="auto"/>
              <w:bottom w:val="single" w:sz="4" w:space="0" w:color="auto"/>
              <w:right w:val="single" w:sz="4" w:space="0" w:color="auto"/>
            </w:tcBorders>
          </w:tcPr>
          <w:p w14:paraId="0507002E" w14:textId="77777777" w:rsidR="00394B9D" w:rsidRDefault="00394B9D" w:rsidP="001059D9">
            <w:pPr>
              <w:autoSpaceDE w:val="0"/>
              <w:autoSpaceDN w:val="0"/>
              <w:adjustRightInd w:val="0"/>
              <w:jc w:val="center"/>
              <w:rPr>
                <w:b/>
                <w:color w:val="000000"/>
              </w:rPr>
            </w:pPr>
            <w:r>
              <w:rPr>
                <w:b/>
                <w:color w:val="000000"/>
              </w:rPr>
              <w:t>Vzdělávací oblasti a obsahové okruhy</w:t>
            </w:r>
          </w:p>
        </w:tc>
        <w:tc>
          <w:tcPr>
            <w:tcW w:w="2563" w:type="dxa"/>
            <w:gridSpan w:val="3"/>
            <w:tcBorders>
              <w:top w:val="single" w:sz="4" w:space="0" w:color="auto"/>
              <w:left w:val="single" w:sz="4" w:space="0" w:color="auto"/>
              <w:bottom w:val="single" w:sz="4" w:space="0" w:color="auto"/>
              <w:right w:val="single" w:sz="4" w:space="0" w:color="auto"/>
            </w:tcBorders>
          </w:tcPr>
          <w:p w14:paraId="789E96C3" w14:textId="77777777" w:rsidR="00394B9D" w:rsidRDefault="00394B9D" w:rsidP="001059D9">
            <w:pPr>
              <w:autoSpaceDE w:val="0"/>
              <w:autoSpaceDN w:val="0"/>
              <w:adjustRightInd w:val="0"/>
              <w:jc w:val="center"/>
              <w:rPr>
                <w:b/>
                <w:color w:val="000000"/>
              </w:rPr>
            </w:pPr>
            <w:r>
              <w:rPr>
                <w:b/>
                <w:color w:val="000000"/>
              </w:rPr>
              <w:t>Minimální počet vyučovacích hodin za studium</w:t>
            </w:r>
          </w:p>
        </w:tc>
        <w:tc>
          <w:tcPr>
            <w:tcW w:w="2256" w:type="dxa"/>
            <w:vMerge w:val="restart"/>
            <w:tcBorders>
              <w:top w:val="single" w:sz="4" w:space="0" w:color="auto"/>
              <w:left w:val="single" w:sz="4" w:space="0" w:color="auto"/>
              <w:bottom w:val="single" w:sz="4" w:space="0" w:color="auto"/>
              <w:right w:val="single" w:sz="4" w:space="0" w:color="auto"/>
            </w:tcBorders>
          </w:tcPr>
          <w:p w14:paraId="770A9D90" w14:textId="77777777" w:rsidR="00394B9D" w:rsidRDefault="00394B9D" w:rsidP="001059D9">
            <w:pPr>
              <w:autoSpaceDE w:val="0"/>
              <w:autoSpaceDN w:val="0"/>
              <w:adjustRightInd w:val="0"/>
              <w:jc w:val="center"/>
              <w:rPr>
                <w:b/>
                <w:color w:val="000000"/>
              </w:rPr>
            </w:pPr>
            <w:r>
              <w:rPr>
                <w:b/>
                <w:color w:val="000000"/>
              </w:rPr>
              <w:t>Vyučovací předmět</w:t>
            </w:r>
          </w:p>
        </w:tc>
        <w:tc>
          <w:tcPr>
            <w:tcW w:w="2374" w:type="dxa"/>
            <w:gridSpan w:val="2"/>
            <w:tcBorders>
              <w:top w:val="single" w:sz="4" w:space="0" w:color="auto"/>
              <w:left w:val="single" w:sz="4" w:space="0" w:color="auto"/>
              <w:bottom w:val="single" w:sz="4" w:space="0" w:color="auto"/>
              <w:right w:val="single" w:sz="12" w:space="0" w:color="auto"/>
            </w:tcBorders>
          </w:tcPr>
          <w:p w14:paraId="6D4B9EB6" w14:textId="77777777" w:rsidR="00394B9D" w:rsidRDefault="00394B9D" w:rsidP="001059D9">
            <w:pPr>
              <w:autoSpaceDE w:val="0"/>
              <w:autoSpaceDN w:val="0"/>
              <w:adjustRightInd w:val="0"/>
              <w:jc w:val="center"/>
              <w:rPr>
                <w:b/>
                <w:color w:val="000000"/>
              </w:rPr>
            </w:pPr>
            <w:r>
              <w:rPr>
                <w:b/>
                <w:color w:val="000000"/>
              </w:rPr>
              <w:t>Počet vyučovacích hodin za studium</w:t>
            </w:r>
          </w:p>
        </w:tc>
      </w:tr>
      <w:tr w:rsidR="00394B9D" w14:paraId="6C2580CD" w14:textId="77777777" w:rsidTr="001059D9">
        <w:trPr>
          <w:cantSplit/>
        </w:trPr>
        <w:tc>
          <w:tcPr>
            <w:tcW w:w="2093" w:type="dxa"/>
            <w:vMerge/>
            <w:tcBorders>
              <w:top w:val="single" w:sz="4" w:space="0" w:color="auto"/>
              <w:left w:val="single" w:sz="12" w:space="0" w:color="auto"/>
              <w:bottom w:val="single" w:sz="4" w:space="0" w:color="auto"/>
              <w:right w:val="single" w:sz="4" w:space="0" w:color="auto"/>
            </w:tcBorders>
            <w:vAlign w:val="center"/>
          </w:tcPr>
          <w:p w14:paraId="77632BB5" w14:textId="77777777" w:rsidR="00394B9D" w:rsidRDefault="00394B9D" w:rsidP="001059D9">
            <w:pPr>
              <w:rPr>
                <w:b/>
                <w:color w:val="000000"/>
              </w:rPr>
            </w:pPr>
          </w:p>
        </w:tc>
        <w:tc>
          <w:tcPr>
            <w:tcW w:w="1231" w:type="dxa"/>
            <w:gridSpan w:val="2"/>
            <w:tcBorders>
              <w:top w:val="single" w:sz="4" w:space="0" w:color="auto"/>
              <w:left w:val="single" w:sz="4" w:space="0" w:color="auto"/>
              <w:bottom w:val="single" w:sz="4" w:space="0" w:color="auto"/>
              <w:right w:val="single" w:sz="4" w:space="0" w:color="auto"/>
            </w:tcBorders>
          </w:tcPr>
          <w:p w14:paraId="3290BC2F" w14:textId="77777777" w:rsidR="00394B9D" w:rsidRDefault="00394B9D" w:rsidP="001059D9">
            <w:pPr>
              <w:autoSpaceDE w:val="0"/>
              <w:autoSpaceDN w:val="0"/>
              <w:adjustRightInd w:val="0"/>
              <w:jc w:val="center"/>
              <w:rPr>
                <w:b/>
                <w:color w:val="000000"/>
              </w:rPr>
            </w:pPr>
            <w:r>
              <w:rPr>
                <w:b/>
                <w:color w:val="000000"/>
              </w:rPr>
              <w:t>týdenních</w:t>
            </w:r>
          </w:p>
        </w:tc>
        <w:tc>
          <w:tcPr>
            <w:tcW w:w="1332" w:type="dxa"/>
            <w:tcBorders>
              <w:top w:val="single" w:sz="4" w:space="0" w:color="auto"/>
              <w:left w:val="single" w:sz="4" w:space="0" w:color="auto"/>
              <w:bottom w:val="single" w:sz="4" w:space="0" w:color="auto"/>
              <w:right w:val="single" w:sz="4" w:space="0" w:color="auto"/>
            </w:tcBorders>
          </w:tcPr>
          <w:p w14:paraId="7590339C" w14:textId="77777777" w:rsidR="00394B9D" w:rsidRDefault="00394B9D" w:rsidP="001059D9">
            <w:pPr>
              <w:autoSpaceDE w:val="0"/>
              <w:autoSpaceDN w:val="0"/>
              <w:adjustRightInd w:val="0"/>
              <w:jc w:val="center"/>
              <w:rPr>
                <w:b/>
                <w:color w:val="000000"/>
              </w:rPr>
            </w:pPr>
            <w:r>
              <w:rPr>
                <w:b/>
                <w:color w:val="000000"/>
              </w:rPr>
              <w:t>celkový</w:t>
            </w:r>
          </w:p>
        </w:tc>
        <w:tc>
          <w:tcPr>
            <w:tcW w:w="2256" w:type="dxa"/>
            <w:vMerge/>
            <w:tcBorders>
              <w:top w:val="single" w:sz="4" w:space="0" w:color="auto"/>
              <w:left w:val="single" w:sz="4" w:space="0" w:color="auto"/>
              <w:bottom w:val="single" w:sz="4" w:space="0" w:color="auto"/>
              <w:right w:val="single" w:sz="4" w:space="0" w:color="auto"/>
            </w:tcBorders>
            <w:vAlign w:val="center"/>
          </w:tcPr>
          <w:p w14:paraId="3818CE06" w14:textId="77777777" w:rsidR="00394B9D" w:rsidRDefault="00394B9D" w:rsidP="001059D9">
            <w:pPr>
              <w:rPr>
                <w:b/>
                <w:color w:val="000000"/>
              </w:rPr>
            </w:pPr>
          </w:p>
        </w:tc>
        <w:tc>
          <w:tcPr>
            <w:tcW w:w="1276" w:type="dxa"/>
            <w:tcBorders>
              <w:top w:val="single" w:sz="4" w:space="0" w:color="auto"/>
              <w:left w:val="single" w:sz="4" w:space="0" w:color="auto"/>
              <w:bottom w:val="single" w:sz="4" w:space="0" w:color="auto"/>
              <w:right w:val="single" w:sz="4" w:space="0" w:color="auto"/>
            </w:tcBorders>
          </w:tcPr>
          <w:p w14:paraId="2AA49AD1" w14:textId="77777777" w:rsidR="00394B9D" w:rsidRDefault="00394B9D" w:rsidP="001059D9">
            <w:pPr>
              <w:autoSpaceDE w:val="0"/>
              <w:autoSpaceDN w:val="0"/>
              <w:adjustRightInd w:val="0"/>
              <w:jc w:val="center"/>
              <w:rPr>
                <w:b/>
                <w:color w:val="000000"/>
              </w:rPr>
            </w:pPr>
            <w:r>
              <w:rPr>
                <w:b/>
                <w:color w:val="000000"/>
              </w:rPr>
              <w:t>týdenních</w:t>
            </w:r>
          </w:p>
        </w:tc>
        <w:tc>
          <w:tcPr>
            <w:tcW w:w="1098" w:type="dxa"/>
            <w:tcBorders>
              <w:top w:val="single" w:sz="4" w:space="0" w:color="auto"/>
              <w:left w:val="single" w:sz="4" w:space="0" w:color="auto"/>
              <w:bottom w:val="single" w:sz="4" w:space="0" w:color="auto"/>
              <w:right w:val="single" w:sz="12" w:space="0" w:color="auto"/>
            </w:tcBorders>
          </w:tcPr>
          <w:p w14:paraId="07D40737" w14:textId="77777777" w:rsidR="00394B9D" w:rsidRDefault="00394B9D" w:rsidP="001059D9">
            <w:pPr>
              <w:autoSpaceDE w:val="0"/>
              <w:autoSpaceDN w:val="0"/>
              <w:adjustRightInd w:val="0"/>
              <w:jc w:val="center"/>
              <w:rPr>
                <w:b/>
                <w:color w:val="000000"/>
              </w:rPr>
            </w:pPr>
            <w:r>
              <w:rPr>
                <w:b/>
                <w:color w:val="000000"/>
              </w:rPr>
              <w:t>celkový</w:t>
            </w:r>
          </w:p>
        </w:tc>
      </w:tr>
      <w:tr w:rsidR="00394B9D" w14:paraId="4A1982EA" w14:textId="77777777" w:rsidTr="001059D9">
        <w:tc>
          <w:tcPr>
            <w:tcW w:w="2093" w:type="dxa"/>
            <w:tcBorders>
              <w:top w:val="single" w:sz="4" w:space="0" w:color="auto"/>
              <w:left w:val="single" w:sz="12" w:space="0" w:color="auto"/>
              <w:bottom w:val="single" w:sz="4" w:space="0" w:color="auto"/>
              <w:right w:val="single" w:sz="4" w:space="0" w:color="auto"/>
            </w:tcBorders>
          </w:tcPr>
          <w:p w14:paraId="75CB1EAC" w14:textId="77777777" w:rsidR="00394B9D" w:rsidRDefault="00394B9D" w:rsidP="001059D9">
            <w:pPr>
              <w:autoSpaceDE w:val="0"/>
              <w:autoSpaceDN w:val="0"/>
              <w:adjustRightInd w:val="0"/>
              <w:rPr>
                <w:color w:val="000000"/>
              </w:rPr>
            </w:pPr>
            <w:r>
              <w:rPr>
                <w:color w:val="000000"/>
              </w:rPr>
              <w:t>Jazyk. vzdělávání:</w:t>
            </w:r>
          </w:p>
        </w:tc>
        <w:tc>
          <w:tcPr>
            <w:tcW w:w="1231" w:type="dxa"/>
            <w:gridSpan w:val="2"/>
            <w:tcBorders>
              <w:top w:val="single" w:sz="4" w:space="0" w:color="auto"/>
              <w:left w:val="single" w:sz="4" w:space="0" w:color="auto"/>
              <w:bottom w:val="single" w:sz="4" w:space="0" w:color="auto"/>
              <w:right w:val="single" w:sz="4" w:space="0" w:color="auto"/>
            </w:tcBorders>
          </w:tcPr>
          <w:p w14:paraId="0C64A366" w14:textId="77777777" w:rsidR="00394B9D" w:rsidRDefault="00394B9D" w:rsidP="001059D9">
            <w:pPr>
              <w:autoSpaceDE w:val="0"/>
              <w:autoSpaceDN w:val="0"/>
              <w:adjustRightInd w:val="0"/>
              <w:jc w:val="center"/>
              <w:rPr>
                <w:color w:val="000000"/>
              </w:rPr>
            </w:pPr>
          </w:p>
        </w:tc>
        <w:tc>
          <w:tcPr>
            <w:tcW w:w="1332" w:type="dxa"/>
            <w:tcBorders>
              <w:top w:val="single" w:sz="4" w:space="0" w:color="auto"/>
              <w:left w:val="single" w:sz="4" w:space="0" w:color="auto"/>
              <w:bottom w:val="single" w:sz="4" w:space="0" w:color="auto"/>
              <w:right w:val="single" w:sz="4" w:space="0" w:color="auto"/>
            </w:tcBorders>
          </w:tcPr>
          <w:p w14:paraId="0BDD3DB9" w14:textId="77777777" w:rsidR="00394B9D" w:rsidRDefault="00394B9D" w:rsidP="001059D9">
            <w:pPr>
              <w:autoSpaceDE w:val="0"/>
              <w:autoSpaceDN w:val="0"/>
              <w:adjustRightInd w:val="0"/>
              <w:jc w:val="center"/>
              <w:rPr>
                <w:color w:val="000000"/>
              </w:rPr>
            </w:pPr>
          </w:p>
        </w:tc>
        <w:tc>
          <w:tcPr>
            <w:tcW w:w="2256" w:type="dxa"/>
            <w:tcBorders>
              <w:top w:val="single" w:sz="4" w:space="0" w:color="auto"/>
              <w:left w:val="single" w:sz="4" w:space="0" w:color="auto"/>
              <w:bottom w:val="single" w:sz="4" w:space="0" w:color="auto"/>
              <w:right w:val="single" w:sz="4" w:space="0" w:color="auto"/>
            </w:tcBorders>
          </w:tcPr>
          <w:p w14:paraId="4195A87D" w14:textId="77777777" w:rsidR="00394B9D" w:rsidRDefault="00394B9D" w:rsidP="001059D9">
            <w:pPr>
              <w:autoSpaceDE w:val="0"/>
              <w:autoSpaceDN w:val="0"/>
              <w:adjustRightInd w:val="0"/>
              <w:rPr>
                <w:color w:val="000000"/>
              </w:rPr>
            </w:pPr>
          </w:p>
        </w:tc>
        <w:tc>
          <w:tcPr>
            <w:tcW w:w="1276" w:type="dxa"/>
            <w:tcBorders>
              <w:top w:val="single" w:sz="4" w:space="0" w:color="auto"/>
              <w:left w:val="single" w:sz="4" w:space="0" w:color="auto"/>
              <w:bottom w:val="single" w:sz="4" w:space="0" w:color="auto"/>
              <w:right w:val="single" w:sz="4" w:space="0" w:color="auto"/>
            </w:tcBorders>
          </w:tcPr>
          <w:p w14:paraId="256DABCA" w14:textId="77777777" w:rsidR="00394B9D" w:rsidRDefault="00394B9D" w:rsidP="001059D9">
            <w:pPr>
              <w:autoSpaceDE w:val="0"/>
              <w:autoSpaceDN w:val="0"/>
              <w:adjustRightInd w:val="0"/>
              <w:jc w:val="center"/>
              <w:rPr>
                <w:color w:val="000000"/>
              </w:rPr>
            </w:pPr>
          </w:p>
        </w:tc>
        <w:tc>
          <w:tcPr>
            <w:tcW w:w="1098" w:type="dxa"/>
            <w:tcBorders>
              <w:top w:val="single" w:sz="4" w:space="0" w:color="auto"/>
              <w:left w:val="single" w:sz="4" w:space="0" w:color="auto"/>
              <w:bottom w:val="single" w:sz="4" w:space="0" w:color="auto"/>
              <w:right w:val="single" w:sz="12" w:space="0" w:color="auto"/>
            </w:tcBorders>
          </w:tcPr>
          <w:p w14:paraId="7B6418D4" w14:textId="77777777" w:rsidR="00394B9D" w:rsidRDefault="00394B9D" w:rsidP="001059D9">
            <w:pPr>
              <w:autoSpaceDE w:val="0"/>
              <w:autoSpaceDN w:val="0"/>
              <w:adjustRightInd w:val="0"/>
              <w:jc w:val="center"/>
              <w:rPr>
                <w:color w:val="000000"/>
              </w:rPr>
            </w:pPr>
          </w:p>
        </w:tc>
      </w:tr>
      <w:tr w:rsidR="00394B9D" w14:paraId="2367D150" w14:textId="77777777" w:rsidTr="001059D9">
        <w:tc>
          <w:tcPr>
            <w:tcW w:w="2093" w:type="dxa"/>
            <w:tcBorders>
              <w:top w:val="single" w:sz="4" w:space="0" w:color="auto"/>
              <w:left w:val="single" w:sz="12" w:space="0" w:color="auto"/>
              <w:bottom w:val="single" w:sz="4" w:space="0" w:color="auto"/>
              <w:right w:val="single" w:sz="4" w:space="0" w:color="auto"/>
            </w:tcBorders>
          </w:tcPr>
          <w:p w14:paraId="4FC01543" w14:textId="77777777" w:rsidR="00394B9D" w:rsidRDefault="00394B9D" w:rsidP="001059D9">
            <w:pPr>
              <w:autoSpaceDE w:val="0"/>
              <w:autoSpaceDN w:val="0"/>
              <w:adjustRightInd w:val="0"/>
              <w:rPr>
                <w:color w:val="000000"/>
              </w:rPr>
            </w:pPr>
            <w:r>
              <w:rPr>
                <w:color w:val="000000"/>
              </w:rPr>
              <w:t>Český jazyk</w:t>
            </w:r>
          </w:p>
        </w:tc>
        <w:tc>
          <w:tcPr>
            <w:tcW w:w="1231" w:type="dxa"/>
            <w:gridSpan w:val="2"/>
            <w:tcBorders>
              <w:top w:val="single" w:sz="4" w:space="0" w:color="auto"/>
              <w:left w:val="single" w:sz="4" w:space="0" w:color="auto"/>
              <w:bottom w:val="single" w:sz="4" w:space="0" w:color="auto"/>
              <w:right w:val="single" w:sz="4" w:space="0" w:color="auto"/>
            </w:tcBorders>
          </w:tcPr>
          <w:p w14:paraId="16FC8568" w14:textId="77777777" w:rsidR="00394B9D" w:rsidRDefault="00394B9D" w:rsidP="001059D9">
            <w:pPr>
              <w:autoSpaceDE w:val="0"/>
              <w:autoSpaceDN w:val="0"/>
              <w:adjustRightInd w:val="0"/>
              <w:jc w:val="center"/>
              <w:rPr>
                <w:color w:val="000000"/>
              </w:rPr>
            </w:pPr>
            <w:r>
              <w:rPr>
                <w:color w:val="000000"/>
              </w:rPr>
              <w:t>3</w:t>
            </w:r>
          </w:p>
        </w:tc>
        <w:tc>
          <w:tcPr>
            <w:tcW w:w="1332" w:type="dxa"/>
            <w:tcBorders>
              <w:top w:val="single" w:sz="4" w:space="0" w:color="auto"/>
              <w:left w:val="single" w:sz="4" w:space="0" w:color="auto"/>
              <w:bottom w:val="single" w:sz="4" w:space="0" w:color="auto"/>
              <w:right w:val="single" w:sz="4" w:space="0" w:color="auto"/>
            </w:tcBorders>
          </w:tcPr>
          <w:p w14:paraId="7096A6FE" w14:textId="77777777" w:rsidR="00394B9D" w:rsidRDefault="00394B9D" w:rsidP="001059D9">
            <w:pPr>
              <w:autoSpaceDE w:val="0"/>
              <w:autoSpaceDN w:val="0"/>
              <w:adjustRightInd w:val="0"/>
              <w:jc w:val="center"/>
              <w:rPr>
                <w:color w:val="000000"/>
              </w:rPr>
            </w:pPr>
            <w:r>
              <w:rPr>
                <w:color w:val="000000"/>
              </w:rPr>
              <w:t>96</w:t>
            </w:r>
          </w:p>
        </w:tc>
        <w:tc>
          <w:tcPr>
            <w:tcW w:w="2256" w:type="dxa"/>
            <w:tcBorders>
              <w:top w:val="single" w:sz="4" w:space="0" w:color="auto"/>
              <w:left w:val="single" w:sz="4" w:space="0" w:color="auto"/>
              <w:bottom w:val="single" w:sz="4" w:space="0" w:color="auto"/>
              <w:right w:val="single" w:sz="4" w:space="0" w:color="auto"/>
            </w:tcBorders>
          </w:tcPr>
          <w:p w14:paraId="5E9151A9" w14:textId="77777777" w:rsidR="00394B9D" w:rsidRDefault="00394B9D" w:rsidP="001059D9">
            <w:pPr>
              <w:autoSpaceDE w:val="0"/>
              <w:autoSpaceDN w:val="0"/>
              <w:adjustRightInd w:val="0"/>
              <w:rPr>
                <w:color w:val="000000"/>
              </w:rPr>
            </w:pPr>
            <w:r>
              <w:rPr>
                <w:color w:val="000000"/>
              </w:rPr>
              <w:t>Český jazyk a literatura</w:t>
            </w:r>
          </w:p>
        </w:tc>
        <w:tc>
          <w:tcPr>
            <w:tcW w:w="1276" w:type="dxa"/>
            <w:tcBorders>
              <w:top w:val="single" w:sz="4" w:space="0" w:color="auto"/>
              <w:left w:val="single" w:sz="4" w:space="0" w:color="auto"/>
              <w:bottom w:val="single" w:sz="4" w:space="0" w:color="auto"/>
              <w:right w:val="single" w:sz="4" w:space="0" w:color="auto"/>
            </w:tcBorders>
          </w:tcPr>
          <w:p w14:paraId="07F6B61C" w14:textId="77777777" w:rsidR="00394B9D" w:rsidRDefault="00394B9D" w:rsidP="001059D9">
            <w:pPr>
              <w:autoSpaceDE w:val="0"/>
              <w:autoSpaceDN w:val="0"/>
              <w:adjustRightInd w:val="0"/>
              <w:jc w:val="center"/>
              <w:rPr>
                <w:color w:val="000000"/>
              </w:rPr>
            </w:pPr>
            <w:r>
              <w:rPr>
                <w:color w:val="000000"/>
              </w:rPr>
              <w:t>3</w:t>
            </w:r>
          </w:p>
        </w:tc>
        <w:tc>
          <w:tcPr>
            <w:tcW w:w="1098" w:type="dxa"/>
            <w:tcBorders>
              <w:top w:val="single" w:sz="4" w:space="0" w:color="auto"/>
              <w:left w:val="single" w:sz="4" w:space="0" w:color="auto"/>
              <w:bottom w:val="single" w:sz="4" w:space="0" w:color="auto"/>
              <w:right w:val="single" w:sz="12" w:space="0" w:color="auto"/>
            </w:tcBorders>
          </w:tcPr>
          <w:p w14:paraId="1EB5115D" w14:textId="77777777" w:rsidR="00394B9D" w:rsidRDefault="00394B9D" w:rsidP="001059D9">
            <w:pPr>
              <w:autoSpaceDE w:val="0"/>
              <w:autoSpaceDN w:val="0"/>
              <w:adjustRightInd w:val="0"/>
              <w:jc w:val="center"/>
              <w:rPr>
                <w:color w:val="000000"/>
              </w:rPr>
            </w:pPr>
            <w:r>
              <w:rPr>
                <w:color w:val="000000"/>
              </w:rPr>
              <w:t>99</w:t>
            </w:r>
          </w:p>
        </w:tc>
      </w:tr>
      <w:tr w:rsidR="00394B9D" w14:paraId="48AD053B" w14:textId="77777777" w:rsidTr="001059D9">
        <w:trPr>
          <w:cantSplit/>
        </w:trPr>
        <w:tc>
          <w:tcPr>
            <w:tcW w:w="2093" w:type="dxa"/>
            <w:tcBorders>
              <w:top w:val="single" w:sz="4" w:space="0" w:color="auto"/>
              <w:left w:val="single" w:sz="12" w:space="0" w:color="auto"/>
              <w:bottom w:val="single" w:sz="4" w:space="0" w:color="auto"/>
              <w:right w:val="single" w:sz="4" w:space="0" w:color="auto"/>
            </w:tcBorders>
          </w:tcPr>
          <w:p w14:paraId="60D5AA33" w14:textId="77777777" w:rsidR="00394B9D" w:rsidRDefault="00394B9D" w:rsidP="001059D9">
            <w:pPr>
              <w:autoSpaceDE w:val="0"/>
              <w:autoSpaceDN w:val="0"/>
              <w:adjustRightInd w:val="0"/>
              <w:rPr>
                <w:color w:val="000000"/>
              </w:rPr>
            </w:pPr>
            <w:r>
              <w:rPr>
                <w:color w:val="000000"/>
              </w:rPr>
              <w:t>Cizí jazyky</w:t>
            </w:r>
          </w:p>
        </w:tc>
        <w:tc>
          <w:tcPr>
            <w:tcW w:w="1231" w:type="dxa"/>
            <w:gridSpan w:val="2"/>
            <w:tcBorders>
              <w:top w:val="single" w:sz="4" w:space="0" w:color="auto"/>
              <w:left w:val="single" w:sz="4" w:space="0" w:color="auto"/>
              <w:bottom w:val="single" w:sz="4" w:space="0" w:color="auto"/>
              <w:right w:val="single" w:sz="4" w:space="0" w:color="auto"/>
            </w:tcBorders>
          </w:tcPr>
          <w:p w14:paraId="7FEF52F2" w14:textId="77777777" w:rsidR="00394B9D" w:rsidRDefault="00394B9D" w:rsidP="001059D9">
            <w:pPr>
              <w:autoSpaceDE w:val="0"/>
              <w:autoSpaceDN w:val="0"/>
              <w:adjustRightInd w:val="0"/>
              <w:jc w:val="center"/>
              <w:rPr>
                <w:color w:val="000000"/>
              </w:rPr>
            </w:pPr>
            <w:r>
              <w:rPr>
                <w:color w:val="000000"/>
              </w:rPr>
              <w:t>6</w:t>
            </w:r>
          </w:p>
        </w:tc>
        <w:tc>
          <w:tcPr>
            <w:tcW w:w="1332" w:type="dxa"/>
            <w:tcBorders>
              <w:top w:val="single" w:sz="4" w:space="0" w:color="auto"/>
              <w:left w:val="single" w:sz="4" w:space="0" w:color="auto"/>
              <w:bottom w:val="single" w:sz="4" w:space="0" w:color="auto"/>
              <w:right w:val="single" w:sz="4" w:space="0" w:color="auto"/>
            </w:tcBorders>
          </w:tcPr>
          <w:p w14:paraId="1B4E07C0" w14:textId="77777777" w:rsidR="00394B9D" w:rsidRDefault="00394B9D" w:rsidP="001059D9">
            <w:pPr>
              <w:autoSpaceDE w:val="0"/>
              <w:autoSpaceDN w:val="0"/>
              <w:adjustRightInd w:val="0"/>
              <w:jc w:val="center"/>
              <w:rPr>
                <w:color w:val="000000"/>
              </w:rPr>
            </w:pPr>
            <w:r>
              <w:rPr>
                <w:color w:val="000000"/>
              </w:rPr>
              <w:t>192</w:t>
            </w:r>
          </w:p>
        </w:tc>
        <w:tc>
          <w:tcPr>
            <w:tcW w:w="2256" w:type="dxa"/>
            <w:tcBorders>
              <w:top w:val="single" w:sz="4" w:space="0" w:color="auto"/>
              <w:left w:val="single" w:sz="4" w:space="0" w:color="auto"/>
              <w:bottom w:val="single" w:sz="4" w:space="0" w:color="auto"/>
              <w:right w:val="single" w:sz="4" w:space="0" w:color="auto"/>
            </w:tcBorders>
          </w:tcPr>
          <w:p w14:paraId="1B8C11B7" w14:textId="77777777" w:rsidR="00394B9D" w:rsidRDefault="00394B9D" w:rsidP="001059D9">
            <w:pPr>
              <w:autoSpaceDE w:val="0"/>
              <w:autoSpaceDN w:val="0"/>
              <w:adjustRightInd w:val="0"/>
              <w:rPr>
                <w:color w:val="000000"/>
              </w:rPr>
            </w:pPr>
            <w:r>
              <w:rPr>
                <w:color w:val="000000"/>
              </w:rPr>
              <w:t>Anglický jazyk</w:t>
            </w:r>
          </w:p>
        </w:tc>
        <w:tc>
          <w:tcPr>
            <w:tcW w:w="1276" w:type="dxa"/>
            <w:vMerge w:val="restart"/>
            <w:tcBorders>
              <w:top w:val="single" w:sz="4" w:space="0" w:color="auto"/>
              <w:left w:val="single" w:sz="4" w:space="0" w:color="auto"/>
              <w:right w:val="single" w:sz="4" w:space="0" w:color="auto"/>
            </w:tcBorders>
            <w:vAlign w:val="center"/>
          </w:tcPr>
          <w:p w14:paraId="67905F76" w14:textId="77777777" w:rsidR="00394B9D" w:rsidRDefault="00394B9D" w:rsidP="001059D9">
            <w:pPr>
              <w:autoSpaceDE w:val="0"/>
              <w:autoSpaceDN w:val="0"/>
              <w:adjustRightInd w:val="0"/>
              <w:jc w:val="center"/>
              <w:rPr>
                <w:color w:val="000000"/>
              </w:rPr>
            </w:pPr>
            <w:r>
              <w:rPr>
                <w:color w:val="000000"/>
              </w:rPr>
              <w:t>6</w:t>
            </w:r>
          </w:p>
        </w:tc>
        <w:tc>
          <w:tcPr>
            <w:tcW w:w="1098" w:type="dxa"/>
            <w:vMerge w:val="restart"/>
            <w:tcBorders>
              <w:top w:val="single" w:sz="4" w:space="0" w:color="auto"/>
              <w:left w:val="single" w:sz="4" w:space="0" w:color="auto"/>
              <w:right w:val="single" w:sz="12" w:space="0" w:color="auto"/>
            </w:tcBorders>
            <w:vAlign w:val="center"/>
          </w:tcPr>
          <w:p w14:paraId="28AB24BC" w14:textId="77777777" w:rsidR="00394B9D" w:rsidRDefault="00394B9D" w:rsidP="001059D9">
            <w:pPr>
              <w:autoSpaceDE w:val="0"/>
              <w:autoSpaceDN w:val="0"/>
              <w:adjustRightInd w:val="0"/>
              <w:jc w:val="center"/>
              <w:rPr>
                <w:color w:val="000000"/>
              </w:rPr>
            </w:pPr>
            <w:r>
              <w:rPr>
                <w:color w:val="000000"/>
              </w:rPr>
              <w:t>198</w:t>
            </w:r>
          </w:p>
        </w:tc>
      </w:tr>
      <w:tr w:rsidR="00394B9D" w14:paraId="19A1899B" w14:textId="77777777" w:rsidTr="001059D9">
        <w:trPr>
          <w:cantSplit/>
        </w:trPr>
        <w:tc>
          <w:tcPr>
            <w:tcW w:w="2093" w:type="dxa"/>
            <w:tcBorders>
              <w:top w:val="single" w:sz="4" w:space="0" w:color="auto"/>
              <w:left w:val="single" w:sz="12" w:space="0" w:color="auto"/>
              <w:bottom w:val="single" w:sz="4" w:space="0" w:color="auto"/>
              <w:right w:val="single" w:sz="4" w:space="0" w:color="auto"/>
            </w:tcBorders>
          </w:tcPr>
          <w:p w14:paraId="30AE8678" w14:textId="77777777" w:rsidR="00394B9D" w:rsidRDefault="00394B9D" w:rsidP="001059D9">
            <w:pPr>
              <w:autoSpaceDE w:val="0"/>
              <w:autoSpaceDN w:val="0"/>
              <w:adjustRightInd w:val="0"/>
              <w:rPr>
                <w:color w:val="000000"/>
              </w:rPr>
            </w:pPr>
          </w:p>
        </w:tc>
        <w:tc>
          <w:tcPr>
            <w:tcW w:w="1231" w:type="dxa"/>
            <w:gridSpan w:val="2"/>
            <w:tcBorders>
              <w:top w:val="single" w:sz="4" w:space="0" w:color="auto"/>
              <w:left w:val="single" w:sz="4" w:space="0" w:color="auto"/>
              <w:bottom w:val="single" w:sz="4" w:space="0" w:color="auto"/>
              <w:right w:val="single" w:sz="4" w:space="0" w:color="auto"/>
            </w:tcBorders>
          </w:tcPr>
          <w:p w14:paraId="326981DC" w14:textId="77777777" w:rsidR="00394B9D" w:rsidRDefault="00394B9D" w:rsidP="001059D9">
            <w:pPr>
              <w:autoSpaceDE w:val="0"/>
              <w:autoSpaceDN w:val="0"/>
              <w:adjustRightInd w:val="0"/>
              <w:jc w:val="center"/>
              <w:rPr>
                <w:color w:val="000000"/>
              </w:rPr>
            </w:pPr>
          </w:p>
        </w:tc>
        <w:tc>
          <w:tcPr>
            <w:tcW w:w="1332" w:type="dxa"/>
            <w:tcBorders>
              <w:top w:val="single" w:sz="4" w:space="0" w:color="auto"/>
              <w:left w:val="single" w:sz="4" w:space="0" w:color="auto"/>
              <w:bottom w:val="single" w:sz="4" w:space="0" w:color="auto"/>
              <w:right w:val="single" w:sz="4" w:space="0" w:color="auto"/>
            </w:tcBorders>
          </w:tcPr>
          <w:p w14:paraId="14A7ADB7" w14:textId="77777777" w:rsidR="00394B9D" w:rsidRDefault="00394B9D" w:rsidP="001059D9">
            <w:pPr>
              <w:autoSpaceDE w:val="0"/>
              <w:autoSpaceDN w:val="0"/>
              <w:adjustRightInd w:val="0"/>
              <w:jc w:val="center"/>
              <w:rPr>
                <w:color w:val="000000"/>
              </w:rPr>
            </w:pPr>
          </w:p>
        </w:tc>
        <w:tc>
          <w:tcPr>
            <w:tcW w:w="2256" w:type="dxa"/>
            <w:tcBorders>
              <w:top w:val="single" w:sz="4" w:space="0" w:color="auto"/>
              <w:left w:val="single" w:sz="4" w:space="0" w:color="auto"/>
              <w:bottom w:val="single" w:sz="4" w:space="0" w:color="auto"/>
              <w:right w:val="single" w:sz="4" w:space="0" w:color="auto"/>
            </w:tcBorders>
          </w:tcPr>
          <w:p w14:paraId="7FC00252" w14:textId="77777777" w:rsidR="00394B9D" w:rsidRDefault="00394B9D" w:rsidP="001059D9">
            <w:pPr>
              <w:autoSpaceDE w:val="0"/>
              <w:autoSpaceDN w:val="0"/>
              <w:adjustRightInd w:val="0"/>
              <w:rPr>
                <w:color w:val="000000"/>
              </w:rPr>
            </w:pPr>
            <w:r>
              <w:rPr>
                <w:color w:val="000000"/>
              </w:rPr>
              <w:t>Německý jazyk</w:t>
            </w:r>
          </w:p>
        </w:tc>
        <w:tc>
          <w:tcPr>
            <w:tcW w:w="1276" w:type="dxa"/>
            <w:vMerge/>
            <w:tcBorders>
              <w:left w:val="single" w:sz="4" w:space="0" w:color="auto"/>
              <w:bottom w:val="single" w:sz="4" w:space="0" w:color="auto"/>
              <w:right w:val="single" w:sz="4" w:space="0" w:color="auto"/>
            </w:tcBorders>
          </w:tcPr>
          <w:p w14:paraId="0425F084" w14:textId="77777777" w:rsidR="00394B9D" w:rsidRDefault="00394B9D" w:rsidP="001059D9">
            <w:pPr>
              <w:autoSpaceDE w:val="0"/>
              <w:autoSpaceDN w:val="0"/>
              <w:adjustRightInd w:val="0"/>
              <w:jc w:val="center"/>
              <w:rPr>
                <w:color w:val="000000"/>
              </w:rPr>
            </w:pPr>
          </w:p>
        </w:tc>
        <w:tc>
          <w:tcPr>
            <w:tcW w:w="1098" w:type="dxa"/>
            <w:vMerge/>
            <w:tcBorders>
              <w:left w:val="single" w:sz="4" w:space="0" w:color="auto"/>
              <w:bottom w:val="single" w:sz="4" w:space="0" w:color="auto"/>
              <w:right w:val="single" w:sz="12" w:space="0" w:color="auto"/>
            </w:tcBorders>
          </w:tcPr>
          <w:p w14:paraId="3E889AA5" w14:textId="77777777" w:rsidR="00394B9D" w:rsidRDefault="00394B9D" w:rsidP="001059D9">
            <w:pPr>
              <w:autoSpaceDE w:val="0"/>
              <w:autoSpaceDN w:val="0"/>
              <w:adjustRightInd w:val="0"/>
              <w:jc w:val="center"/>
              <w:rPr>
                <w:color w:val="000000"/>
              </w:rPr>
            </w:pPr>
          </w:p>
        </w:tc>
      </w:tr>
      <w:tr w:rsidR="00394B9D" w14:paraId="6A8A6EE4" w14:textId="77777777" w:rsidTr="001059D9">
        <w:tc>
          <w:tcPr>
            <w:tcW w:w="2093" w:type="dxa"/>
            <w:tcBorders>
              <w:top w:val="single" w:sz="4" w:space="0" w:color="auto"/>
              <w:left w:val="single" w:sz="12" w:space="0" w:color="auto"/>
              <w:bottom w:val="single" w:sz="4" w:space="0" w:color="auto"/>
              <w:right w:val="single" w:sz="4" w:space="0" w:color="auto"/>
            </w:tcBorders>
          </w:tcPr>
          <w:p w14:paraId="6528B4BB" w14:textId="77777777" w:rsidR="00394B9D" w:rsidRDefault="00394B9D" w:rsidP="001059D9">
            <w:pPr>
              <w:autoSpaceDE w:val="0"/>
              <w:autoSpaceDN w:val="0"/>
              <w:adjustRightInd w:val="0"/>
              <w:rPr>
                <w:color w:val="000000"/>
              </w:rPr>
            </w:pPr>
            <w:r>
              <w:rPr>
                <w:color w:val="000000"/>
              </w:rPr>
              <w:t>Společenskovědní vzdělávání</w:t>
            </w:r>
          </w:p>
        </w:tc>
        <w:tc>
          <w:tcPr>
            <w:tcW w:w="1231" w:type="dxa"/>
            <w:gridSpan w:val="2"/>
            <w:tcBorders>
              <w:top w:val="single" w:sz="4" w:space="0" w:color="auto"/>
              <w:left w:val="single" w:sz="4" w:space="0" w:color="auto"/>
              <w:bottom w:val="single" w:sz="4" w:space="0" w:color="auto"/>
              <w:right w:val="single" w:sz="4" w:space="0" w:color="auto"/>
            </w:tcBorders>
          </w:tcPr>
          <w:p w14:paraId="65AA5754" w14:textId="77777777" w:rsidR="00394B9D" w:rsidRDefault="00394B9D" w:rsidP="001059D9">
            <w:pPr>
              <w:autoSpaceDE w:val="0"/>
              <w:autoSpaceDN w:val="0"/>
              <w:adjustRightInd w:val="0"/>
              <w:jc w:val="center"/>
              <w:rPr>
                <w:color w:val="000000"/>
              </w:rPr>
            </w:pPr>
            <w:r>
              <w:rPr>
                <w:color w:val="000000"/>
              </w:rPr>
              <w:t>3</w:t>
            </w:r>
          </w:p>
        </w:tc>
        <w:tc>
          <w:tcPr>
            <w:tcW w:w="1332" w:type="dxa"/>
            <w:tcBorders>
              <w:top w:val="single" w:sz="4" w:space="0" w:color="auto"/>
              <w:left w:val="single" w:sz="4" w:space="0" w:color="auto"/>
              <w:bottom w:val="single" w:sz="4" w:space="0" w:color="auto"/>
              <w:right w:val="single" w:sz="4" w:space="0" w:color="auto"/>
            </w:tcBorders>
          </w:tcPr>
          <w:p w14:paraId="52E512D9" w14:textId="77777777" w:rsidR="00394B9D" w:rsidRDefault="00394B9D" w:rsidP="001059D9">
            <w:pPr>
              <w:autoSpaceDE w:val="0"/>
              <w:autoSpaceDN w:val="0"/>
              <w:adjustRightInd w:val="0"/>
              <w:jc w:val="center"/>
              <w:rPr>
                <w:color w:val="000000"/>
              </w:rPr>
            </w:pPr>
            <w:r>
              <w:rPr>
                <w:color w:val="000000"/>
              </w:rPr>
              <w:t>96</w:t>
            </w:r>
          </w:p>
        </w:tc>
        <w:tc>
          <w:tcPr>
            <w:tcW w:w="2256" w:type="dxa"/>
            <w:tcBorders>
              <w:top w:val="single" w:sz="4" w:space="0" w:color="auto"/>
              <w:left w:val="single" w:sz="4" w:space="0" w:color="auto"/>
              <w:bottom w:val="single" w:sz="4" w:space="0" w:color="auto"/>
              <w:right w:val="single" w:sz="4" w:space="0" w:color="auto"/>
            </w:tcBorders>
          </w:tcPr>
          <w:p w14:paraId="3910E6CC" w14:textId="77777777" w:rsidR="00394B9D" w:rsidRDefault="00394B9D" w:rsidP="001059D9">
            <w:pPr>
              <w:autoSpaceDE w:val="0"/>
              <w:autoSpaceDN w:val="0"/>
              <w:adjustRightInd w:val="0"/>
              <w:rPr>
                <w:color w:val="000000"/>
              </w:rPr>
            </w:pPr>
            <w:r>
              <w:rPr>
                <w:color w:val="000000"/>
              </w:rPr>
              <w:t>Občanská nauka</w:t>
            </w:r>
          </w:p>
          <w:p w14:paraId="58730363" w14:textId="77777777" w:rsidR="00394B9D" w:rsidRDefault="00394B9D" w:rsidP="001059D9">
            <w:pPr>
              <w:autoSpaceDE w:val="0"/>
              <w:autoSpaceDN w:val="0"/>
              <w:adjustRightInd w:val="0"/>
              <w:rPr>
                <w:color w:val="000000"/>
              </w:rPr>
            </w:pPr>
          </w:p>
        </w:tc>
        <w:tc>
          <w:tcPr>
            <w:tcW w:w="1276" w:type="dxa"/>
            <w:tcBorders>
              <w:top w:val="single" w:sz="4" w:space="0" w:color="auto"/>
              <w:left w:val="single" w:sz="4" w:space="0" w:color="auto"/>
              <w:bottom w:val="single" w:sz="4" w:space="0" w:color="auto"/>
              <w:right w:val="single" w:sz="4" w:space="0" w:color="auto"/>
            </w:tcBorders>
          </w:tcPr>
          <w:p w14:paraId="4F55E0A7" w14:textId="77777777" w:rsidR="00394B9D" w:rsidRDefault="00394B9D" w:rsidP="001059D9">
            <w:pPr>
              <w:autoSpaceDE w:val="0"/>
              <w:autoSpaceDN w:val="0"/>
              <w:adjustRightInd w:val="0"/>
              <w:jc w:val="center"/>
              <w:rPr>
                <w:color w:val="000000"/>
              </w:rPr>
            </w:pPr>
            <w:r>
              <w:rPr>
                <w:color w:val="000000"/>
              </w:rPr>
              <w:t>3</w:t>
            </w:r>
          </w:p>
        </w:tc>
        <w:tc>
          <w:tcPr>
            <w:tcW w:w="1098" w:type="dxa"/>
            <w:tcBorders>
              <w:top w:val="single" w:sz="4" w:space="0" w:color="auto"/>
              <w:left w:val="single" w:sz="4" w:space="0" w:color="auto"/>
              <w:bottom w:val="single" w:sz="4" w:space="0" w:color="auto"/>
              <w:right w:val="single" w:sz="12" w:space="0" w:color="auto"/>
            </w:tcBorders>
          </w:tcPr>
          <w:p w14:paraId="2C9851E4" w14:textId="77777777" w:rsidR="00394B9D" w:rsidRDefault="00394B9D" w:rsidP="001059D9">
            <w:pPr>
              <w:autoSpaceDE w:val="0"/>
              <w:autoSpaceDN w:val="0"/>
              <w:adjustRightInd w:val="0"/>
              <w:jc w:val="center"/>
              <w:rPr>
                <w:color w:val="000000"/>
              </w:rPr>
            </w:pPr>
            <w:r>
              <w:rPr>
                <w:color w:val="000000"/>
              </w:rPr>
              <w:t>99</w:t>
            </w:r>
          </w:p>
        </w:tc>
      </w:tr>
      <w:tr w:rsidR="00394B9D" w14:paraId="2F9E2726" w14:textId="77777777" w:rsidTr="001059D9">
        <w:tc>
          <w:tcPr>
            <w:tcW w:w="2093" w:type="dxa"/>
            <w:tcBorders>
              <w:top w:val="single" w:sz="4" w:space="0" w:color="auto"/>
              <w:left w:val="single" w:sz="12" w:space="0" w:color="auto"/>
              <w:bottom w:val="single" w:sz="4" w:space="0" w:color="auto"/>
              <w:right w:val="single" w:sz="4" w:space="0" w:color="auto"/>
            </w:tcBorders>
          </w:tcPr>
          <w:p w14:paraId="5BCD2394" w14:textId="77777777" w:rsidR="00394B9D" w:rsidRDefault="00394B9D" w:rsidP="001059D9">
            <w:pPr>
              <w:autoSpaceDE w:val="0"/>
              <w:autoSpaceDN w:val="0"/>
              <w:adjustRightInd w:val="0"/>
              <w:rPr>
                <w:color w:val="000000"/>
              </w:rPr>
            </w:pPr>
            <w:r>
              <w:rPr>
                <w:color w:val="000000"/>
              </w:rPr>
              <w:t>Přírodovědné vzdělávání</w:t>
            </w:r>
          </w:p>
        </w:tc>
        <w:tc>
          <w:tcPr>
            <w:tcW w:w="1231" w:type="dxa"/>
            <w:gridSpan w:val="2"/>
            <w:tcBorders>
              <w:top w:val="single" w:sz="4" w:space="0" w:color="auto"/>
              <w:left w:val="single" w:sz="4" w:space="0" w:color="auto"/>
              <w:bottom w:val="single" w:sz="4" w:space="0" w:color="auto"/>
              <w:right w:val="single" w:sz="4" w:space="0" w:color="auto"/>
            </w:tcBorders>
          </w:tcPr>
          <w:p w14:paraId="67DABD2E" w14:textId="77777777" w:rsidR="00394B9D" w:rsidRDefault="00394B9D" w:rsidP="001059D9">
            <w:pPr>
              <w:autoSpaceDE w:val="0"/>
              <w:autoSpaceDN w:val="0"/>
              <w:adjustRightInd w:val="0"/>
              <w:jc w:val="center"/>
              <w:rPr>
                <w:color w:val="000000"/>
              </w:rPr>
            </w:pPr>
            <w:r>
              <w:rPr>
                <w:color w:val="000000"/>
              </w:rPr>
              <w:t>3</w:t>
            </w:r>
          </w:p>
        </w:tc>
        <w:tc>
          <w:tcPr>
            <w:tcW w:w="1332" w:type="dxa"/>
            <w:tcBorders>
              <w:top w:val="single" w:sz="4" w:space="0" w:color="auto"/>
              <w:left w:val="single" w:sz="4" w:space="0" w:color="auto"/>
              <w:bottom w:val="single" w:sz="4" w:space="0" w:color="auto"/>
              <w:right w:val="single" w:sz="4" w:space="0" w:color="auto"/>
            </w:tcBorders>
          </w:tcPr>
          <w:p w14:paraId="4D987470" w14:textId="77777777" w:rsidR="00394B9D" w:rsidRDefault="00394B9D" w:rsidP="001059D9">
            <w:pPr>
              <w:autoSpaceDE w:val="0"/>
              <w:autoSpaceDN w:val="0"/>
              <w:adjustRightInd w:val="0"/>
              <w:jc w:val="center"/>
              <w:rPr>
                <w:color w:val="000000"/>
              </w:rPr>
            </w:pPr>
            <w:r>
              <w:rPr>
                <w:color w:val="000000"/>
              </w:rPr>
              <w:t>96</w:t>
            </w:r>
          </w:p>
        </w:tc>
        <w:tc>
          <w:tcPr>
            <w:tcW w:w="2256" w:type="dxa"/>
            <w:tcBorders>
              <w:top w:val="single" w:sz="4" w:space="0" w:color="auto"/>
              <w:left w:val="single" w:sz="4" w:space="0" w:color="auto"/>
              <w:bottom w:val="single" w:sz="4" w:space="0" w:color="auto"/>
              <w:right w:val="single" w:sz="4" w:space="0" w:color="auto"/>
            </w:tcBorders>
          </w:tcPr>
          <w:p w14:paraId="6CB7C7A6" w14:textId="77777777" w:rsidR="00394B9D" w:rsidRDefault="00394B9D" w:rsidP="001059D9">
            <w:pPr>
              <w:autoSpaceDE w:val="0"/>
              <w:autoSpaceDN w:val="0"/>
              <w:adjustRightInd w:val="0"/>
              <w:rPr>
                <w:color w:val="000000"/>
              </w:rPr>
            </w:pPr>
            <w:r>
              <w:rPr>
                <w:color w:val="000000"/>
              </w:rPr>
              <w:t>Fyzika</w:t>
            </w:r>
          </w:p>
        </w:tc>
        <w:tc>
          <w:tcPr>
            <w:tcW w:w="1276" w:type="dxa"/>
            <w:tcBorders>
              <w:top w:val="single" w:sz="4" w:space="0" w:color="auto"/>
              <w:left w:val="single" w:sz="4" w:space="0" w:color="auto"/>
              <w:bottom w:val="single" w:sz="4" w:space="0" w:color="auto"/>
              <w:right w:val="single" w:sz="4" w:space="0" w:color="auto"/>
            </w:tcBorders>
          </w:tcPr>
          <w:p w14:paraId="617318C6" w14:textId="77777777" w:rsidR="00394B9D" w:rsidRDefault="00394B9D" w:rsidP="001059D9">
            <w:pPr>
              <w:autoSpaceDE w:val="0"/>
              <w:autoSpaceDN w:val="0"/>
              <w:adjustRightInd w:val="0"/>
              <w:jc w:val="center"/>
              <w:rPr>
                <w:color w:val="000000"/>
              </w:rPr>
            </w:pPr>
            <w:r>
              <w:rPr>
                <w:color w:val="000000"/>
              </w:rPr>
              <w:t>1</w:t>
            </w:r>
          </w:p>
        </w:tc>
        <w:tc>
          <w:tcPr>
            <w:tcW w:w="1098" w:type="dxa"/>
            <w:tcBorders>
              <w:top w:val="single" w:sz="4" w:space="0" w:color="auto"/>
              <w:left w:val="single" w:sz="4" w:space="0" w:color="auto"/>
              <w:bottom w:val="single" w:sz="4" w:space="0" w:color="auto"/>
              <w:right w:val="single" w:sz="12" w:space="0" w:color="auto"/>
            </w:tcBorders>
          </w:tcPr>
          <w:p w14:paraId="178A4C4F" w14:textId="77777777" w:rsidR="00394B9D" w:rsidRDefault="00394B9D" w:rsidP="001059D9">
            <w:pPr>
              <w:autoSpaceDE w:val="0"/>
              <w:autoSpaceDN w:val="0"/>
              <w:adjustRightInd w:val="0"/>
              <w:jc w:val="center"/>
              <w:rPr>
                <w:color w:val="000000"/>
              </w:rPr>
            </w:pPr>
            <w:r>
              <w:rPr>
                <w:color w:val="000000"/>
              </w:rPr>
              <w:t>33</w:t>
            </w:r>
          </w:p>
        </w:tc>
      </w:tr>
      <w:tr w:rsidR="00394B9D" w14:paraId="2E494A4D" w14:textId="77777777" w:rsidTr="001059D9">
        <w:tc>
          <w:tcPr>
            <w:tcW w:w="2093" w:type="dxa"/>
            <w:tcBorders>
              <w:top w:val="single" w:sz="4" w:space="0" w:color="auto"/>
              <w:left w:val="single" w:sz="12" w:space="0" w:color="auto"/>
              <w:bottom w:val="single" w:sz="4" w:space="0" w:color="auto"/>
              <w:right w:val="single" w:sz="4" w:space="0" w:color="auto"/>
            </w:tcBorders>
          </w:tcPr>
          <w:p w14:paraId="6150BC56" w14:textId="77777777" w:rsidR="00394B9D" w:rsidRDefault="00394B9D" w:rsidP="001059D9">
            <w:pPr>
              <w:autoSpaceDE w:val="0"/>
              <w:autoSpaceDN w:val="0"/>
              <w:adjustRightInd w:val="0"/>
              <w:rPr>
                <w:color w:val="000000"/>
              </w:rPr>
            </w:pPr>
          </w:p>
        </w:tc>
        <w:tc>
          <w:tcPr>
            <w:tcW w:w="1231" w:type="dxa"/>
            <w:gridSpan w:val="2"/>
            <w:tcBorders>
              <w:top w:val="single" w:sz="4" w:space="0" w:color="auto"/>
              <w:left w:val="single" w:sz="4" w:space="0" w:color="auto"/>
              <w:bottom w:val="single" w:sz="4" w:space="0" w:color="auto"/>
              <w:right w:val="single" w:sz="4" w:space="0" w:color="auto"/>
            </w:tcBorders>
          </w:tcPr>
          <w:p w14:paraId="71561FC8" w14:textId="77777777" w:rsidR="00394B9D" w:rsidRDefault="00394B9D" w:rsidP="001059D9">
            <w:pPr>
              <w:autoSpaceDE w:val="0"/>
              <w:autoSpaceDN w:val="0"/>
              <w:adjustRightInd w:val="0"/>
              <w:jc w:val="center"/>
              <w:rPr>
                <w:color w:val="000000"/>
              </w:rPr>
            </w:pPr>
          </w:p>
        </w:tc>
        <w:tc>
          <w:tcPr>
            <w:tcW w:w="1332" w:type="dxa"/>
            <w:tcBorders>
              <w:top w:val="single" w:sz="4" w:space="0" w:color="auto"/>
              <w:left w:val="single" w:sz="4" w:space="0" w:color="auto"/>
              <w:bottom w:val="single" w:sz="4" w:space="0" w:color="auto"/>
              <w:right w:val="single" w:sz="4" w:space="0" w:color="auto"/>
            </w:tcBorders>
          </w:tcPr>
          <w:p w14:paraId="100E351E" w14:textId="77777777" w:rsidR="00394B9D" w:rsidRDefault="00394B9D" w:rsidP="001059D9">
            <w:pPr>
              <w:autoSpaceDE w:val="0"/>
              <w:autoSpaceDN w:val="0"/>
              <w:adjustRightInd w:val="0"/>
              <w:jc w:val="center"/>
              <w:rPr>
                <w:color w:val="000000"/>
              </w:rPr>
            </w:pPr>
          </w:p>
        </w:tc>
        <w:tc>
          <w:tcPr>
            <w:tcW w:w="2256" w:type="dxa"/>
            <w:tcBorders>
              <w:top w:val="single" w:sz="4" w:space="0" w:color="auto"/>
              <w:left w:val="single" w:sz="4" w:space="0" w:color="auto"/>
              <w:bottom w:val="single" w:sz="4" w:space="0" w:color="auto"/>
              <w:right w:val="single" w:sz="4" w:space="0" w:color="auto"/>
            </w:tcBorders>
          </w:tcPr>
          <w:p w14:paraId="0C188450" w14:textId="77777777" w:rsidR="00394B9D" w:rsidRDefault="00394B9D" w:rsidP="001059D9">
            <w:pPr>
              <w:autoSpaceDE w:val="0"/>
              <w:autoSpaceDN w:val="0"/>
              <w:adjustRightInd w:val="0"/>
              <w:rPr>
                <w:color w:val="000000"/>
              </w:rPr>
            </w:pPr>
            <w:r>
              <w:rPr>
                <w:color w:val="000000"/>
              </w:rPr>
              <w:t>Chemie</w:t>
            </w:r>
          </w:p>
        </w:tc>
        <w:tc>
          <w:tcPr>
            <w:tcW w:w="1276" w:type="dxa"/>
            <w:tcBorders>
              <w:top w:val="single" w:sz="4" w:space="0" w:color="auto"/>
              <w:left w:val="single" w:sz="4" w:space="0" w:color="auto"/>
              <w:bottom w:val="single" w:sz="4" w:space="0" w:color="auto"/>
              <w:right w:val="single" w:sz="4" w:space="0" w:color="auto"/>
            </w:tcBorders>
          </w:tcPr>
          <w:p w14:paraId="23989E52" w14:textId="77777777" w:rsidR="00394B9D" w:rsidRDefault="00394B9D" w:rsidP="001059D9">
            <w:pPr>
              <w:autoSpaceDE w:val="0"/>
              <w:autoSpaceDN w:val="0"/>
              <w:adjustRightInd w:val="0"/>
              <w:jc w:val="center"/>
              <w:rPr>
                <w:color w:val="000000"/>
              </w:rPr>
            </w:pPr>
            <w:r>
              <w:rPr>
                <w:color w:val="000000"/>
              </w:rPr>
              <w:t>1</w:t>
            </w:r>
          </w:p>
        </w:tc>
        <w:tc>
          <w:tcPr>
            <w:tcW w:w="1098" w:type="dxa"/>
            <w:tcBorders>
              <w:top w:val="single" w:sz="4" w:space="0" w:color="auto"/>
              <w:left w:val="single" w:sz="4" w:space="0" w:color="auto"/>
              <w:bottom w:val="single" w:sz="4" w:space="0" w:color="auto"/>
              <w:right w:val="single" w:sz="12" w:space="0" w:color="auto"/>
            </w:tcBorders>
          </w:tcPr>
          <w:p w14:paraId="30FE7E8A" w14:textId="77777777" w:rsidR="00394B9D" w:rsidRDefault="00394B9D" w:rsidP="001059D9">
            <w:pPr>
              <w:autoSpaceDE w:val="0"/>
              <w:autoSpaceDN w:val="0"/>
              <w:adjustRightInd w:val="0"/>
              <w:jc w:val="center"/>
              <w:rPr>
                <w:color w:val="000000"/>
              </w:rPr>
            </w:pPr>
            <w:r>
              <w:rPr>
                <w:color w:val="000000"/>
              </w:rPr>
              <w:t>33</w:t>
            </w:r>
          </w:p>
        </w:tc>
      </w:tr>
      <w:tr w:rsidR="00394B9D" w14:paraId="44835099" w14:textId="77777777" w:rsidTr="001059D9">
        <w:tc>
          <w:tcPr>
            <w:tcW w:w="2093" w:type="dxa"/>
            <w:tcBorders>
              <w:top w:val="single" w:sz="4" w:space="0" w:color="auto"/>
              <w:left w:val="single" w:sz="12" w:space="0" w:color="auto"/>
              <w:bottom w:val="single" w:sz="4" w:space="0" w:color="auto"/>
              <w:right w:val="single" w:sz="4" w:space="0" w:color="auto"/>
            </w:tcBorders>
          </w:tcPr>
          <w:p w14:paraId="4CB44177" w14:textId="77777777" w:rsidR="00394B9D" w:rsidRPr="00947EDD" w:rsidRDefault="00394B9D" w:rsidP="001059D9">
            <w:pPr>
              <w:autoSpaceDE w:val="0"/>
              <w:autoSpaceDN w:val="0"/>
              <w:adjustRightInd w:val="0"/>
            </w:pPr>
          </w:p>
        </w:tc>
        <w:tc>
          <w:tcPr>
            <w:tcW w:w="1231" w:type="dxa"/>
            <w:gridSpan w:val="2"/>
            <w:tcBorders>
              <w:top w:val="single" w:sz="4" w:space="0" w:color="auto"/>
              <w:left w:val="single" w:sz="4" w:space="0" w:color="auto"/>
              <w:bottom w:val="single" w:sz="4" w:space="0" w:color="auto"/>
              <w:right w:val="single" w:sz="4" w:space="0" w:color="auto"/>
            </w:tcBorders>
          </w:tcPr>
          <w:p w14:paraId="3A4055BC" w14:textId="77777777" w:rsidR="00394B9D" w:rsidRPr="00947EDD" w:rsidRDefault="00394B9D" w:rsidP="001059D9">
            <w:pPr>
              <w:autoSpaceDE w:val="0"/>
              <w:autoSpaceDN w:val="0"/>
              <w:adjustRightInd w:val="0"/>
              <w:jc w:val="center"/>
            </w:pPr>
          </w:p>
        </w:tc>
        <w:tc>
          <w:tcPr>
            <w:tcW w:w="1332" w:type="dxa"/>
            <w:tcBorders>
              <w:top w:val="single" w:sz="4" w:space="0" w:color="auto"/>
              <w:left w:val="single" w:sz="4" w:space="0" w:color="auto"/>
              <w:bottom w:val="single" w:sz="4" w:space="0" w:color="auto"/>
              <w:right w:val="single" w:sz="4" w:space="0" w:color="auto"/>
            </w:tcBorders>
          </w:tcPr>
          <w:p w14:paraId="5125EF87" w14:textId="77777777" w:rsidR="00394B9D" w:rsidRPr="00947EDD" w:rsidRDefault="00394B9D" w:rsidP="001059D9">
            <w:pPr>
              <w:autoSpaceDE w:val="0"/>
              <w:autoSpaceDN w:val="0"/>
              <w:adjustRightInd w:val="0"/>
              <w:jc w:val="center"/>
            </w:pPr>
          </w:p>
        </w:tc>
        <w:tc>
          <w:tcPr>
            <w:tcW w:w="2256" w:type="dxa"/>
            <w:tcBorders>
              <w:top w:val="single" w:sz="4" w:space="0" w:color="auto"/>
              <w:left w:val="single" w:sz="4" w:space="0" w:color="auto"/>
              <w:bottom w:val="single" w:sz="4" w:space="0" w:color="auto"/>
              <w:right w:val="single" w:sz="4" w:space="0" w:color="auto"/>
            </w:tcBorders>
          </w:tcPr>
          <w:p w14:paraId="3762ECE7" w14:textId="77777777" w:rsidR="00394B9D" w:rsidRPr="00947EDD" w:rsidRDefault="00394B9D" w:rsidP="001059D9">
            <w:pPr>
              <w:autoSpaceDE w:val="0"/>
              <w:autoSpaceDN w:val="0"/>
              <w:adjustRightInd w:val="0"/>
            </w:pPr>
            <w:r w:rsidRPr="00947EDD">
              <w:t>Biologie a ekologie</w:t>
            </w:r>
          </w:p>
        </w:tc>
        <w:tc>
          <w:tcPr>
            <w:tcW w:w="1276" w:type="dxa"/>
            <w:tcBorders>
              <w:top w:val="single" w:sz="4" w:space="0" w:color="auto"/>
              <w:left w:val="single" w:sz="4" w:space="0" w:color="auto"/>
              <w:bottom w:val="single" w:sz="4" w:space="0" w:color="auto"/>
              <w:right w:val="single" w:sz="4" w:space="0" w:color="auto"/>
            </w:tcBorders>
          </w:tcPr>
          <w:p w14:paraId="6927321B" w14:textId="77777777" w:rsidR="00394B9D" w:rsidRPr="00947EDD" w:rsidRDefault="00394B9D" w:rsidP="001059D9">
            <w:pPr>
              <w:autoSpaceDE w:val="0"/>
              <w:autoSpaceDN w:val="0"/>
              <w:adjustRightInd w:val="0"/>
              <w:jc w:val="center"/>
            </w:pPr>
            <w:r w:rsidRPr="00947EDD">
              <w:t>1</w:t>
            </w:r>
          </w:p>
        </w:tc>
        <w:tc>
          <w:tcPr>
            <w:tcW w:w="1098" w:type="dxa"/>
            <w:tcBorders>
              <w:top w:val="single" w:sz="4" w:space="0" w:color="auto"/>
              <w:left w:val="single" w:sz="4" w:space="0" w:color="auto"/>
              <w:bottom w:val="single" w:sz="4" w:space="0" w:color="auto"/>
              <w:right w:val="single" w:sz="12" w:space="0" w:color="auto"/>
            </w:tcBorders>
          </w:tcPr>
          <w:p w14:paraId="1FBA2DFF" w14:textId="77777777" w:rsidR="00394B9D" w:rsidRPr="00947EDD" w:rsidRDefault="00394B9D" w:rsidP="001059D9">
            <w:pPr>
              <w:autoSpaceDE w:val="0"/>
              <w:autoSpaceDN w:val="0"/>
              <w:adjustRightInd w:val="0"/>
              <w:jc w:val="center"/>
            </w:pPr>
            <w:r w:rsidRPr="00947EDD">
              <w:t>33</w:t>
            </w:r>
          </w:p>
        </w:tc>
      </w:tr>
      <w:tr w:rsidR="00394B9D" w14:paraId="070553AF" w14:textId="77777777" w:rsidTr="001059D9">
        <w:tc>
          <w:tcPr>
            <w:tcW w:w="2093" w:type="dxa"/>
            <w:tcBorders>
              <w:top w:val="single" w:sz="4" w:space="0" w:color="auto"/>
              <w:left w:val="single" w:sz="12" w:space="0" w:color="auto"/>
              <w:bottom w:val="single" w:sz="4" w:space="0" w:color="auto"/>
              <w:right w:val="single" w:sz="4" w:space="0" w:color="auto"/>
            </w:tcBorders>
          </w:tcPr>
          <w:p w14:paraId="7CB7E9ED" w14:textId="77777777" w:rsidR="00394B9D" w:rsidRPr="00947EDD" w:rsidRDefault="00394B9D" w:rsidP="001059D9">
            <w:pPr>
              <w:autoSpaceDE w:val="0"/>
              <w:autoSpaceDN w:val="0"/>
              <w:adjustRightInd w:val="0"/>
            </w:pPr>
            <w:r w:rsidRPr="00947EDD">
              <w:t>Matematické vzdělávání</w:t>
            </w:r>
          </w:p>
        </w:tc>
        <w:tc>
          <w:tcPr>
            <w:tcW w:w="1231" w:type="dxa"/>
            <w:gridSpan w:val="2"/>
            <w:tcBorders>
              <w:top w:val="single" w:sz="4" w:space="0" w:color="auto"/>
              <w:left w:val="single" w:sz="4" w:space="0" w:color="auto"/>
              <w:bottom w:val="single" w:sz="4" w:space="0" w:color="auto"/>
              <w:right w:val="single" w:sz="4" w:space="0" w:color="auto"/>
            </w:tcBorders>
          </w:tcPr>
          <w:p w14:paraId="36961BF7" w14:textId="77777777" w:rsidR="00394B9D" w:rsidRPr="00947EDD" w:rsidRDefault="00394B9D" w:rsidP="001059D9">
            <w:pPr>
              <w:autoSpaceDE w:val="0"/>
              <w:autoSpaceDN w:val="0"/>
              <w:adjustRightInd w:val="0"/>
              <w:jc w:val="center"/>
            </w:pPr>
            <w:r w:rsidRPr="00947EDD">
              <w:t>4</w:t>
            </w:r>
          </w:p>
        </w:tc>
        <w:tc>
          <w:tcPr>
            <w:tcW w:w="1332" w:type="dxa"/>
            <w:tcBorders>
              <w:top w:val="single" w:sz="4" w:space="0" w:color="auto"/>
              <w:left w:val="single" w:sz="4" w:space="0" w:color="auto"/>
              <w:bottom w:val="single" w:sz="4" w:space="0" w:color="auto"/>
              <w:right w:val="single" w:sz="4" w:space="0" w:color="auto"/>
            </w:tcBorders>
          </w:tcPr>
          <w:p w14:paraId="37BB97BE" w14:textId="77777777" w:rsidR="00394B9D" w:rsidRPr="00947EDD" w:rsidRDefault="00394B9D" w:rsidP="001059D9">
            <w:pPr>
              <w:autoSpaceDE w:val="0"/>
              <w:autoSpaceDN w:val="0"/>
              <w:adjustRightInd w:val="0"/>
              <w:jc w:val="center"/>
            </w:pPr>
            <w:r w:rsidRPr="00947EDD">
              <w:t>128</w:t>
            </w:r>
          </w:p>
        </w:tc>
        <w:tc>
          <w:tcPr>
            <w:tcW w:w="2256" w:type="dxa"/>
            <w:tcBorders>
              <w:top w:val="single" w:sz="4" w:space="0" w:color="auto"/>
              <w:left w:val="single" w:sz="4" w:space="0" w:color="auto"/>
              <w:bottom w:val="single" w:sz="4" w:space="0" w:color="auto"/>
              <w:right w:val="single" w:sz="4" w:space="0" w:color="auto"/>
            </w:tcBorders>
          </w:tcPr>
          <w:p w14:paraId="32B912AA" w14:textId="77777777" w:rsidR="00394B9D" w:rsidRPr="00947EDD" w:rsidRDefault="00394B9D" w:rsidP="001059D9">
            <w:pPr>
              <w:autoSpaceDE w:val="0"/>
              <w:autoSpaceDN w:val="0"/>
              <w:adjustRightInd w:val="0"/>
            </w:pPr>
            <w:r w:rsidRPr="00947EDD">
              <w:t>Matematika</w:t>
            </w:r>
          </w:p>
          <w:p w14:paraId="010DD7E8" w14:textId="77777777" w:rsidR="00394B9D" w:rsidRPr="00947EDD" w:rsidRDefault="00394B9D" w:rsidP="001059D9">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14:paraId="0B209216" w14:textId="77777777" w:rsidR="00394B9D" w:rsidRPr="00947EDD" w:rsidRDefault="00394B9D" w:rsidP="001059D9">
            <w:pPr>
              <w:autoSpaceDE w:val="0"/>
              <w:autoSpaceDN w:val="0"/>
              <w:adjustRightInd w:val="0"/>
              <w:jc w:val="center"/>
            </w:pPr>
            <w:r w:rsidRPr="00947EDD">
              <w:t>4</w:t>
            </w:r>
          </w:p>
        </w:tc>
        <w:tc>
          <w:tcPr>
            <w:tcW w:w="1098" w:type="dxa"/>
            <w:tcBorders>
              <w:top w:val="single" w:sz="4" w:space="0" w:color="auto"/>
              <w:left w:val="single" w:sz="4" w:space="0" w:color="auto"/>
              <w:bottom w:val="single" w:sz="4" w:space="0" w:color="auto"/>
              <w:right w:val="single" w:sz="12" w:space="0" w:color="auto"/>
            </w:tcBorders>
          </w:tcPr>
          <w:p w14:paraId="7B910F4F" w14:textId="77777777" w:rsidR="00394B9D" w:rsidRPr="00947EDD" w:rsidRDefault="00394B9D" w:rsidP="001059D9">
            <w:pPr>
              <w:autoSpaceDE w:val="0"/>
              <w:autoSpaceDN w:val="0"/>
              <w:adjustRightInd w:val="0"/>
              <w:jc w:val="center"/>
            </w:pPr>
            <w:r w:rsidRPr="00947EDD">
              <w:t>132</w:t>
            </w:r>
          </w:p>
        </w:tc>
      </w:tr>
      <w:tr w:rsidR="00394B9D" w14:paraId="2C86EF4A" w14:textId="77777777" w:rsidTr="001059D9">
        <w:tc>
          <w:tcPr>
            <w:tcW w:w="2093" w:type="dxa"/>
            <w:tcBorders>
              <w:top w:val="single" w:sz="4" w:space="0" w:color="auto"/>
              <w:left w:val="single" w:sz="12" w:space="0" w:color="auto"/>
              <w:bottom w:val="single" w:sz="4" w:space="0" w:color="auto"/>
              <w:right w:val="single" w:sz="4" w:space="0" w:color="auto"/>
            </w:tcBorders>
          </w:tcPr>
          <w:p w14:paraId="726813BF" w14:textId="77777777" w:rsidR="00394B9D" w:rsidRPr="00947EDD" w:rsidRDefault="00394B9D" w:rsidP="001059D9">
            <w:pPr>
              <w:autoSpaceDE w:val="0"/>
              <w:autoSpaceDN w:val="0"/>
              <w:adjustRightInd w:val="0"/>
            </w:pPr>
            <w:r w:rsidRPr="00947EDD">
              <w:t>Estetické vzdělávání</w:t>
            </w:r>
          </w:p>
        </w:tc>
        <w:tc>
          <w:tcPr>
            <w:tcW w:w="1231" w:type="dxa"/>
            <w:gridSpan w:val="2"/>
            <w:tcBorders>
              <w:top w:val="single" w:sz="4" w:space="0" w:color="auto"/>
              <w:left w:val="single" w:sz="4" w:space="0" w:color="auto"/>
              <w:bottom w:val="single" w:sz="4" w:space="0" w:color="auto"/>
              <w:right w:val="single" w:sz="4" w:space="0" w:color="auto"/>
            </w:tcBorders>
          </w:tcPr>
          <w:p w14:paraId="1DCA88EA" w14:textId="77777777" w:rsidR="00394B9D" w:rsidRPr="00947EDD" w:rsidRDefault="00394B9D" w:rsidP="001059D9">
            <w:pPr>
              <w:autoSpaceDE w:val="0"/>
              <w:autoSpaceDN w:val="0"/>
              <w:adjustRightInd w:val="0"/>
              <w:jc w:val="center"/>
            </w:pPr>
            <w:r w:rsidRPr="00947EDD">
              <w:t>2</w:t>
            </w:r>
          </w:p>
        </w:tc>
        <w:tc>
          <w:tcPr>
            <w:tcW w:w="1332" w:type="dxa"/>
            <w:tcBorders>
              <w:top w:val="single" w:sz="4" w:space="0" w:color="auto"/>
              <w:left w:val="single" w:sz="4" w:space="0" w:color="auto"/>
              <w:bottom w:val="single" w:sz="4" w:space="0" w:color="auto"/>
              <w:right w:val="single" w:sz="4" w:space="0" w:color="auto"/>
            </w:tcBorders>
          </w:tcPr>
          <w:p w14:paraId="7DF33CAA" w14:textId="77777777" w:rsidR="00394B9D" w:rsidRPr="00947EDD" w:rsidRDefault="00394B9D" w:rsidP="001059D9">
            <w:pPr>
              <w:autoSpaceDE w:val="0"/>
              <w:autoSpaceDN w:val="0"/>
              <w:adjustRightInd w:val="0"/>
              <w:jc w:val="center"/>
            </w:pPr>
            <w:r w:rsidRPr="00947EDD">
              <w:t>64</w:t>
            </w:r>
          </w:p>
        </w:tc>
        <w:tc>
          <w:tcPr>
            <w:tcW w:w="2256" w:type="dxa"/>
            <w:tcBorders>
              <w:top w:val="single" w:sz="4" w:space="0" w:color="auto"/>
              <w:left w:val="single" w:sz="4" w:space="0" w:color="auto"/>
              <w:bottom w:val="single" w:sz="4" w:space="0" w:color="auto"/>
              <w:right w:val="single" w:sz="4" w:space="0" w:color="auto"/>
            </w:tcBorders>
          </w:tcPr>
          <w:p w14:paraId="776B46C8" w14:textId="77777777" w:rsidR="00394B9D" w:rsidRPr="00947EDD" w:rsidRDefault="00394B9D" w:rsidP="001059D9">
            <w:pPr>
              <w:autoSpaceDE w:val="0"/>
              <w:autoSpaceDN w:val="0"/>
              <w:adjustRightInd w:val="0"/>
            </w:pPr>
            <w:r w:rsidRPr="00947EDD">
              <w:t>Český jazyk a literatura</w:t>
            </w:r>
          </w:p>
        </w:tc>
        <w:tc>
          <w:tcPr>
            <w:tcW w:w="1276" w:type="dxa"/>
            <w:tcBorders>
              <w:top w:val="single" w:sz="4" w:space="0" w:color="auto"/>
              <w:left w:val="single" w:sz="4" w:space="0" w:color="auto"/>
              <w:bottom w:val="single" w:sz="4" w:space="0" w:color="auto"/>
              <w:right w:val="single" w:sz="4" w:space="0" w:color="auto"/>
            </w:tcBorders>
          </w:tcPr>
          <w:p w14:paraId="69875EC4" w14:textId="77777777" w:rsidR="00394B9D" w:rsidRPr="00947EDD" w:rsidRDefault="00394B9D" w:rsidP="001059D9">
            <w:pPr>
              <w:autoSpaceDE w:val="0"/>
              <w:autoSpaceDN w:val="0"/>
              <w:adjustRightInd w:val="0"/>
              <w:jc w:val="center"/>
            </w:pPr>
            <w:r w:rsidRPr="00947EDD">
              <w:t>2</w:t>
            </w:r>
          </w:p>
        </w:tc>
        <w:tc>
          <w:tcPr>
            <w:tcW w:w="1098" w:type="dxa"/>
            <w:tcBorders>
              <w:top w:val="single" w:sz="4" w:space="0" w:color="auto"/>
              <w:left w:val="single" w:sz="4" w:space="0" w:color="auto"/>
              <w:bottom w:val="single" w:sz="4" w:space="0" w:color="auto"/>
              <w:right w:val="single" w:sz="12" w:space="0" w:color="auto"/>
            </w:tcBorders>
          </w:tcPr>
          <w:p w14:paraId="094B65A4" w14:textId="77777777" w:rsidR="00394B9D" w:rsidRPr="00947EDD" w:rsidRDefault="00394B9D" w:rsidP="001059D9">
            <w:pPr>
              <w:autoSpaceDE w:val="0"/>
              <w:autoSpaceDN w:val="0"/>
              <w:adjustRightInd w:val="0"/>
              <w:jc w:val="center"/>
            </w:pPr>
            <w:r w:rsidRPr="00947EDD">
              <w:t>66</w:t>
            </w:r>
          </w:p>
        </w:tc>
      </w:tr>
      <w:tr w:rsidR="00394B9D" w14:paraId="1CA18EF6" w14:textId="77777777" w:rsidTr="001059D9">
        <w:tc>
          <w:tcPr>
            <w:tcW w:w="2093" w:type="dxa"/>
            <w:tcBorders>
              <w:top w:val="single" w:sz="4" w:space="0" w:color="auto"/>
              <w:left w:val="single" w:sz="12" w:space="0" w:color="auto"/>
              <w:bottom w:val="single" w:sz="4" w:space="0" w:color="auto"/>
              <w:right w:val="single" w:sz="4" w:space="0" w:color="auto"/>
            </w:tcBorders>
          </w:tcPr>
          <w:p w14:paraId="4F96B1E3" w14:textId="77777777" w:rsidR="00394B9D" w:rsidRPr="00947EDD" w:rsidRDefault="00394B9D" w:rsidP="001059D9">
            <w:pPr>
              <w:autoSpaceDE w:val="0"/>
              <w:autoSpaceDN w:val="0"/>
              <w:adjustRightInd w:val="0"/>
            </w:pPr>
            <w:r w:rsidRPr="00947EDD">
              <w:t xml:space="preserve">Vzdělávání </w:t>
            </w:r>
          </w:p>
          <w:p w14:paraId="633340A8" w14:textId="77777777" w:rsidR="00394B9D" w:rsidRPr="00947EDD" w:rsidRDefault="00394B9D" w:rsidP="001059D9">
            <w:pPr>
              <w:autoSpaceDE w:val="0"/>
              <w:autoSpaceDN w:val="0"/>
              <w:adjustRightInd w:val="0"/>
            </w:pPr>
            <w:r w:rsidRPr="00947EDD">
              <w:t>pro zdraví</w:t>
            </w:r>
          </w:p>
        </w:tc>
        <w:tc>
          <w:tcPr>
            <w:tcW w:w="1231" w:type="dxa"/>
            <w:gridSpan w:val="2"/>
            <w:tcBorders>
              <w:top w:val="single" w:sz="4" w:space="0" w:color="auto"/>
              <w:left w:val="single" w:sz="4" w:space="0" w:color="auto"/>
              <w:bottom w:val="single" w:sz="4" w:space="0" w:color="auto"/>
              <w:right w:val="single" w:sz="4" w:space="0" w:color="auto"/>
            </w:tcBorders>
          </w:tcPr>
          <w:p w14:paraId="40445C26" w14:textId="77777777" w:rsidR="00394B9D" w:rsidRPr="00947EDD" w:rsidRDefault="00394B9D" w:rsidP="001059D9">
            <w:pPr>
              <w:autoSpaceDE w:val="0"/>
              <w:autoSpaceDN w:val="0"/>
              <w:adjustRightInd w:val="0"/>
              <w:jc w:val="center"/>
            </w:pPr>
            <w:r w:rsidRPr="00947EDD">
              <w:t>3</w:t>
            </w:r>
          </w:p>
        </w:tc>
        <w:tc>
          <w:tcPr>
            <w:tcW w:w="1332" w:type="dxa"/>
            <w:tcBorders>
              <w:top w:val="single" w:sz="4" w:space="0" w:color="auto"/>
              <w:left w:val="single" w:sz="4" w:space="0" w:color="auto"/>
              <w:bottom w:val="single" w:sz="4" w:space="0" w:color="auto"/>
              <w:right w:val="single" w:sz="4" w:space="0" w:color="auto"/>
            </w:tcBorders>
          </w:tcPr>
          <w:p w14:paraId="199005F5" w14:textId="77777777" w:rsidR="00394B9D" w:rsidRPr="00947EDD" w:rsidRDefault="00394B9D" w:rsidP="001059D9">
            <w:pPr>
              <w:autoSpaceDE w:val="0"/>
              <w:autoSpaceDN w:val="0"/>
              <w:adjustRightInd w:val="0"/>
              <w:jc w:val="center"/>
            </w:pPr>
            <w:r w:rsidRPr="00947EDD">
              <w:t>96</w:t>
            </w:r>
          </w:p>
        </w:tc>
        <w:tc>
          <w:tcPr>
            <w:tcW w:w="2256" w:type="dxa"/>
            <w:tcBorders>
              <w:top w:val="single" w:sz="4" w:space="0" w:color="auto"/>
              <w:left w:val="single" w:sz="4" w:space="0" w:color="auto"/>
              <w:bottom w:val="single" w:sz="4" w:space="0" w:color="auto"/>
              <w:right w:val="single" w:sz="4" w:space="0" w:color="auto"/>
            </w:tcBorders>
          </w:tcPr>
          <w:p w14:paraId="45414DE9" w14:textId="77777777" w:rsidR="00394B9D" w:rsidRPr="00947EDD" w:rsidRDefault="00394B9D" w:rsidP="001059D9">
            <w:pPr>
              <w:autoSpaceDE w:val="0"/>
              <w:autoSpaceDN w:val="0"/>
              <w:adjustRightInd w:val="0"/>
            </w:pPr>
            <w:r w:rsidRPr="00947EDD">
              <w:t>Tělesná výchova</w:t>
            </w:r>
          </w:p>
        </w:tc>
        <w:tc>
          <w:tcPr>
            <w:tcW w:w="1276" w:type="dxa"/>
            <w:tcBorders>
              <w:top w:val="single" w:sz="4" w:space="0" w:color="auto"/>
              <w:left w:val="single" w:sz="4" w:space="0" w:color="auto"/>
              <w:bottom w:val="single" w:sz="4" w:space="0" w:color="auto"/>
              <w:right w:val="single" w:sz="4" w:space="0" w:color="auto"/>
            </w:tcBorders>
          </w:tcPr>
          <w:p w14:paraId="7556CF8A" w14:textId="77777777" w:rsidR="00394B9D" w:rsidRPr="00947EDD" w:rsidRDefault="00394B9D" w:rsidP="001059D9">
            <w:pPr>
              <w:autoSpaceDE w:val="0"/>
              <w:autoSpaceDN w:val="0"/>
              <w:adjustRightInd w:val="0"/>
              <w:jc w:val="center"/>
            </w:pPr>
            <w:r w:rsidRPr="00947EDD">
              <w:t>3</w:t>
            </w:r>
          </w:p>
        </w:tc>
        <w:tc>
          <w:tcPr>
            <w:tcW w:w="1098" w:type="dxa"/>
            <w:tcBorders>
              <w:top w:val="single" w:sz="4" w:space="0" w:color="auto"/>
              <w:left w:val="single" w:sz="4" w:space="0" w:color="auto"/>
              <w:bottom w:val="single" w:sz="4" w:space="0" w:color="auto"/>
              <w:right w:val="single" w:sz="12" w:space="0" w:color="auto"/>
            </w:tcBorders>
          </w:tcPr>
          <w:p w14:paraId="1E64D08E" w14:textId="77777777" w:rsidR="00394B9D" w:rsidRPr="00947EDD" w:rsidRDefault="00394B9D" w:rsidP="001059D9">
            <w:pPr>
              <w:autoSpaceDE w:val="0"/>
              <w:autoSpaceDN w:val="0"/>
              <w:adjustRightInd w:val="0"/>
              <w:jc w:val="center"/>
            </w:pPr>
            <w:r w:rsidRPr="00947EDD">
              <w:t>99</w:t>
            </w:r>
          </w:p>
        </w:tc>
      </w:tr>
      <w:tr w:rsidR="00394B9D" w14:paraId="6AEA7D16" w14:textId="77777777" w:rsidTr="001059D9">
        <w:tc>
          <w:tcPr>
            <w:tcW w:w="2093" w:type="dxa"/>
            <w:tcBorders>
              <w:top w:val="single" w:sz="4" w:space="0" w:color="auto"/>
              <w:left w:val="single" w:sz="12" w:space="0" w:color="auto"/>
              <w:bottom w:val="single" w:sz="4" w:space="0" w:color="auto"/>
              <w:right w:val="single" w:sz="4" w:space="0" w:color="auto"/>
            </w:tcBorders>
          </w:tcPr>
          <w:p w14:paraId="7CF62FC2" w14:textId="77777777" w:rsidR="00394B9D" w:rsidRPr="00947EDD" w:rsidRDefault="00394B9D" w:rsidP="001059D9">
            <w:pPr>
              <w:autoSpaceDE w:val="0"/>
              <w:autoSpaceDN w:val="0"/>
              <w:adjustRightInd w:val="0"/>
            </w:pPr>
          </w:p>
        </w:tc>
        <w:tc>
          <w:tcPr>
            <w:tcW w:w="1231" w:type="dxa"/>
            <w:gridSpan w:val="2"/>
            <w:tcBorders>
              <w:top w:val="single" w:sz="4" w:space="0" w:color="auto"/>
              <w:left w:val="single" w:sz="4" w:space="0" w:color="auto"/>
              <w:bottom w:val="single" w:sz="4" w:space="0" w:color="auto"/>
              <w:right w:val="single" w:sz="4" w:space="0" w:color="auto"/>
            </w:tcBorders>
          </w:tcPr>
          <w:p w14:paraId="0B930EC1" w14:textId="77777777" w:rsidR="00394B9D" w:rsidRPr="00947EDD" w:rsidRDefault="00394B9D" w:rsidP="001059D9">
            <w:pPr>
              <w:autoSpaceDE w:val="0"/>
              <w:autoSpaceDN w:val="0"/>
              <w:adjustRightInd w:val="0"/>
              <w:jc w:val="center"/>
            </w:pPr>
          </w:p>
        </w:tc>
        <w:tc>
          <w:tcPr>
            <w:tcW w:w="1332" w:type="dxa"/>
            <w:tcBorders>
              <w:top w:val="single" w:sz="4" w:space="0" w:color="auto"/>
              <w:left w:val="single" w:sz="4" w:space="0" w:color="auto"/>
              <w:bottom w:val="single" w:sz="4" w:space="0" w:color="auto"/>
              <w:right w:val="single" w:sz="4" w:space="0" w:color="auto"/>
            </w:tcBorders>
          </w:tcPr>
          <w:p w14:paraId="23A9BD89" w14:textId="77777777" w:rsidR="00394B9D" w:rsidRPr="00947EDD" w:rsidRDefault="00394B9D" w:rsidP="001059D9">
            <w:pPr>
              <w:autoSpaceDE w:val="0"/>
              <w:autoSpaceDN w:val="0"/>
              <w:adjustRightInd w:val="0"/>
              <w:jc w:val="center"/>
            </w:pPr>
          </w:p>
        </w:tc>
        <w:tc>
          <w:tcPr>
            <w:tcW w:w="2256" w:type="dxa"/>
            <w:tcBorders>
              <w:top w:val="single" w:sz="4" w:space="0" w:color="auto"/>
              <w:left w:val="single" w:sz="4" w:space="0" w:color="auto"/>
              <w:bottom w:val="single" w:sz="4" w:space="0" w:color="auto"/>
              <w:right w:val="single" w:sz="4" w:space="0" w:color="auto"/>
            </w:tcBorders>
          </w:tcPr>
          <w:p w14:paraId="41D8E5D2" w14:textId="77777777" w:rsidR="00394B9D" w:rsidRPr="00947EDD" w:rsidRDefault="00394B9D" w:rsidP="001059D9">
            <w:pPr>
              <w:autoSpaceDE w:val="0"/>
              <w:autoSpaceDN w:val="0"/>
              <w:adjustRightInd w:val="0"/>
            </w:pPr>
            <w:r w:rsidRPr="00947EDD">
              <w:t>Lyžařský kurz</w:t>
            </w:r>
          </w:p>
        </w:tc>
        <w:tc>
          <w:tcPr>
            <w:tcW w:w="1276" w:type="dxa"/>
            <w:tcBorders>
              <w:top w:val="single" w:sz="4" w:space="0" w:color="auto"/>
              <w:left w:val="single" w:sz="4" w:space="0" w:color="auto"/>
              <w:bottom w:val="single" w:sz="4" w:space="0" w:color="auto"/>
              <w:right w:val="single" w:sz="4" w:space="0" w:color="auto"/>
            </w:tcBorders>
          </w:tcPr>
          <w:p w14:paraId="38F573D8" w14:textId="77777777" w:rsidR="00394B9D" w:rsidRPr="00947EDD" w:rsidRDefault="00394B9D" w:rsidP="001059D9">
            <w:pPr>
              <w:autoSpaceDE w:val="0"/>
              <w:autoSpaceDN w:val="0"/>
              <w:adjustRightInd w:val="0"/>
              <w:jc w:val="center"/>
            </w:pPr>
            <w:r w:rsidRPr="00947EDD">
              <w:t>x</w:t>
            </w:r>
          </w:p>
        </w:tc>
        <w:tc>
          <w:tcPr>
            <w:tcW w:w="1098" w:type="dxa"/>
            <w:tcBorders>
              <w:top w:val="single" w:sz="4" w:space="0" w:color="auto"/>
              <w:left w:val="single" w:sz="4" w:space="0" w:color="auto"/>
              <w:bottom w:val="single" w:sz="4" w:space="0" w:color="auto"/>
              <w:right w:val="single" w:sz="12" w:space="0" w:color="auto"/>
            </w:tcBorders>
          </w:tcPr>
          <w:p w14:paraId="3B69F50B" w14:textId="77777777" w:rsidR="00394B9D" w:rsidRPr="00947EDD" w:rsidRDefault="00394B9D" w:rsidP="001059D9">
            <w:pPr>
              <w:autoSpaceDE w:val="0"/>
              <w:autoSpaceDN w:val="0"/>
              <w:adjustRightInd w:val="0"/>
              <w:jc w:val="center"/>
            </w:pPr>
            <w:r w:rsidRPr="00947EDD">
              <w:t>x</w:t>
            </w:r>
          </w:p>
        </w:tc>
      </w:tr>
      <w:tr w:rsidR="00394B9D" w14:paraId="04DF02CF" w14:textId="77777777" w:rsidTr="001059D9">
        <w:tc>
          <w:tcPr>
            <w:tcW w:w="2093" w:type="dxa"/>
            <w:tcBorders>
              <w:top w:val="single" w:sz="4" w:space="0" w:color="auto"/>
              <w:left w:val="single" w:sz="12" w:space="0" w:color="auto"/>
              <w:bottom w:val="single" w:sz="4" w:space="0" w:color="auto"/>
              <w:right w:val="single" w:sz="4" w:space="0" w:color="auto"/>
            </w:tcBorders>
          </w:tcPr>
          <w:p w14:paraId="40CDA9E1" w14:textId="77777777" w:rsidR="00394B9D" w:rsidRPr="00947EDD" w:rsidRDefault="00394B9D" w:rsidP="001059D9">
            <w:pPr>
              <w:autoSpaceDE w:val="0"/>
              <w:autoSpaceDN w:val="0"/>
              <w:adjustRightInd w:val="0"/>
            </w:pPr>
            <w:r w:rsidRPr="00947EDD">
              <w:t>Vzdělávání v ICT</w:t>
            </w:r>
          </w:p>
        </w:tc>
        <w:tc>
          <w:tcPr>
            <w:tcW w:w="1231" w:type="dxa"/>
            <w:gridSpan w:val="2"/>
            <w:tcBorders>
              <w:top w:val="single" w:sz="4" w:space="0" w:color="auto"/>
              <w:left w:val="single" w:sz="4" w:space="0" w:color="auto"/>
              <w:bottom w:val="single" w:sz="4" w:space="0" w:color="auto"/>
              <w:right w:val="single" w:sz="4" w:space="0" w:color="auto"/>
            </w:tcBorders>
          </w:tcPr>
          <w:p w14:paraId="2CFB045E" w14:textId="77777777" w:rsidR="00394B9D" w:rsidRPr="00947EDD" w:rsidRDefault="00394B9D" w:rsidP="001059D9">
            <w:pPr>
              <w:autoSpaceDE w:val="0"/>
              <w:autoSpaceDN w:val="0"/>
              <w:adjustRightInd w:val="0"/>
              <w:jc w:val="center"/>
            </w:pPr>
            <w:r w:rsidRPr="00947EDD">
              <w:t>3</w:t>
            </w:r>
          </w:p>
        </w:tc>
        <w:tc>
          <w:tcPr>
            <w:tcW w:w="1332" w:type="dxa"/>
            <w:tcBorders>
              <w:top w:val="single" w:sz="4" w:space="0" w:color="auto"/>
              <w:left w:val="single" w:sz="4" w:space="0" w:color="auto"/>
              <w:bottom w:val="single" w:sz="4" w:space="0" w:color="auto"/>
              <w:right w:val="single" w:sz="4" w:space="0" w:color="auto"/>
            </w:tcBorders>
          </w:tcPr>
          <w:p w14:paraId="34E345A4" w14:textId="77777777" w:rsidR="00394B9D" w:rsidRPr="00947EDD" w:rsidRDefault="00394B9D" w:rsidP="001059D9">
            <w:pPr>
              <w:autoSpaceDE w:val="0"/>
              <w:autoSpaceDN w:val="0"/>
              <w:adjustRightInd w:val="0"/>
              <w:jc w:val="center"/>
            </w:pPr>
            <w:r w:rsidRPr="00947EDD">
              <w:t>96</w:t>
            </w:r>
          </w:p>
        </w:tc>
        <w:tc>
          <w:tcPr>
            <w:tcW w:w="2256" w:type="dxa"/>
            <w:tcBorders>
              <w:top w:val="single" w:sz="4" w:space="0" w:color="auto"/>
              <w:left w:val="single" w:sz="4" w:space="0" w:color="auto"/>
              <w:bottom w:val="single" w:sz="4" w:space="0" w:color="auto"/>
              <w:right w:val="single" w:sz="4" w:space="0" w:color="auto"/>
            </w:tcBorders>
          </w:tcPr>
          <w:p w14:paraId="0DF386F6" w14:textId="77777777" w:rsidR="00394B9D" w:rsidRPr="00947EDD" w:rsidRDefault="00394B9D" w:rsidP="001059D9">
            <w:pPr>
              <w:autoSpaceDE w:val="0"/>
              <w:autoSpaceDN w:val="0"/>
              <w:adjustRightInd w:val="0"/>
            </w:pPr>
            <w:r w:rsidRPr="00947EDD">
              <w:t>Informační a komun. technologie</w:t>
            </w:r>
          </w:p>
        </w:tc>
        <w:tc>
          <w:tcPr>
            <w:tcW w:w="1276" w:type="dxa"/>
            <w:tcBorders>
              <w:top w:val="single" w:sz="4" w:space="0" w:color="auto"/>
              <w:left w:val="single" w:sz="4" w:space="0" w:color="auto"/>
              <w:bottom w:val="single" w:sz="4" w:space="0" w:color="auto"/>
              <w:right w:val="single" w:sz="4" w:space="0" w:color="auto"/>
            </w:tcBorders>
          </w:tcPr>
          <w:p w14:paraId="528D51CD" w14:textId="77777777" w:rsidR="00394B9D" w:rsidRPr="00947EDD" w:rsidRDefault="00394B9D" w:rsidP="001059D9">
            <w:pPr>
              <w:autoSpaceDE w:val="0"/>
              <w:autoSpaceDN w:val="0"/>
              <w:adjustRightInd w:val="0"/>
              <w:jc w:val="center"/>
            </w:pPr>
            <w:r w:rsidRPr="00947EDD">
              <w:t>3</w:t>
            </w:r>
          </w:p>
        </w:tc>
        <w:tc>
          <w:tcPr>
            <w:tcW w:w="1098" w:type="dxa"/>
            <w:tcBorders>
              <w:top w:val="single" w:sz="4" w:space="0" w:color="auto"/>
              <w:left w:val="single" w:sz="4" w:space="0" w:color="auto"/>
              <w:bottom w:val="single" w:sz="4" w:space="0" w:color="auto"/>
              <w:right w:val="single" w:sz="12" w:space="0" w:color="auto"/>
            </w:tcBorders>
          </w:tcPr>
          <w:p w14:paraId="1287F56D" w14:textId="77777777" w:rsidR="00394B9D" w:rsidRPr="00947EDD" w:rsidRDefault="00394B9D" w:rsidP="001059D9">
            <w:pPr>
              <w:autoSpaceDE w:val="0"/>
              <w:autoSpaceDN w:val="0"/>
              <w:adjustRightInd w:val="0"/>
              <w:jc w:val="center"/>
            </w:pPr>
            <w:r w:rsidRPr="00947EDD">
              <w:t>99</w:t>
            </w:r>
          </w:p>
        </w:tc>
      </w:tr>
      <w:tr w:rsidR="00394B9D" w14:paraId="3B33A8A0" w14:textId="77777777" w:rsidTr="001059D9">
        <w:tc>
          <w:tcPr>
            <w:tcW w:w="2093" w:type="dxa"/>
            <w:tcBorders>
              <w:top w:val="single" w:sz="4" w:space="0" w:color="auto"/>
              <w:left w:val="single" w:sz="12" w:space="0" w:color="auto"/>
              <w:bottom w:val="single" w:sz="4" w:space="0" w:color="auto"/>
              <w:right w:val="single" w:sz="4" w:space="0" w:color="auto"/>
            </w:tcBorders>
          </w:tcPr>
          <w:p w14:paraId="7A7B791E" w14:textId="77777777" w:rsidR="00394B9D" w:rsidRPr="00947EDD" w:rsidRDefault="00394B9D" w:rsidP="001059D9">
            <w:pPr>
              <w:autoSpaceDE w:val="0"/>
              <w:autoSpaceDN w:val="0"/>
              <w:adjustRightInd w:val="0"/>
            </w:pPr>
            <w:r w:rsidRPr="00947EDD">
              <w:t>Ekonomické vzdělávání</w:t>
            </w:r>
          </w:p>
        </w:tc>
        <w:tc>
          <w:tcPr>
            <w:tcW w:w="1231" w:type="dxa"/>
            <w:gridSpan w:val="2"/>
            <w:tcBorders>
              <w:top w:val="single" w:sz="4" w:space="0" w:color="auto"/>
              <w:left w:val="single" w:sz="4" w:space="0" w:color="auto"/>
              <w:bottom w:val="single" w:sz="4" w:space="0" w:color="auto"/>
              <w:right w:val="single" w:sz="4" w:space="0" w:color="auto"/>
            </w:tcBorders>
          </w:tcPr>
          <w:p w14:paraId="6DE25D65" w14:textId="77777777" w:rsidR="00394B9D" w:rsidRPr="00947EDD" w:rsidRDefault="00394B9D" w:rsidP="001059D9">
            <w:pPr>
              <w:autoSpaceDE w:val="0"/>
              <w:autoSpaceDN w:val="0"/>
              <w:adjustRightInd w:val="0"/>
              <w:jc w:val="center"/>
            </w:pPr>
            <w:r w:rsidRPr="00947EDD">
              <w:t>2</w:t>
            </w:r>
          </w:p>
        </w:tc>
        <w:tc>
          <w:tcPr>
            <w:tcW w:w="1332" w:type="dxa"/>
            <w:tcBorders>
              <w:top w:val="single" w:sz="4" w:space="0" w:color="auto"/>
              <w:left w:val="single" w:sz="4" w:space="0" w:color="auto"/>
              <w:bottom w:val="single" w:sz="4" w:space="0" w:color="auto"/>
              <w:right w:val="single" w:sz="4" w:space="0" w:color="auto"/>
            </w:tcBorders>
          </w:tcPr>
          <w:p w14:paraId="2025E24E" w14:textId="77777777" w:rsidR="00394B9D" w:rsidRPr="00947EDD" w:rsidRDefault="00394B9D" w:rsidP="001059D9">
            <w:pPr>
              <w:autoSpaceDE w:val="0"/>
              <w:autoSpaceDN w:val="0"/>
              <w:adjustRightInd w:val="0"/>
              <w:jc w:val="center"/>
            </w:pPr>
            <w:r w:rsidRPr="00947EDD">
              <w:t>64</w:t>
            </w:r>
          </w:p>
        </w:tc>
        <w:tc>
          <w:tcPr>
            <w:tcW w:w="2256" w:type="dxa"/>
            <w:tcBorders>
              <w:top w:val="single" w:sz="4" w:space="0" w:color="auto"/>
              <w:left w:val="single" w:sz="4" w:space="0" w:color="auto"/>
              <w:bottom w:val="single" w:sz="4" w:space="0" w:color="auto"/>
              <w:right w:val="single" w:sz="4" w:space="0" w:color="auto"/>
            </w:tcBorders>
          </w:tcPr>
          <w:p w14:paraId="6867927D" w14:textId="77777777" w:rsidR="00394B9D" w:rsidRPr="00947EDD" w:rsidRDefault="00394B9D" w:rsidP="001059D9">
            <w:pPr>
              <w:autoSpaceDE w:val="0"/>
              <w:autoSpaceDN w:val="0"/>
              <w:adjustRightInd w:val="0"/>
            </w:pPr>
            <w:r w:rsidRPr="00947EDD">
              <w:t>Ekonomika</w:t>
            </w:r>
          </w:p>
        </w:tc>
        <w:tc>
          <w:tcPr>
            <w:tcW w:w="1276" w:type="dxa"/>
            <w:tcBorders>
              <w:top w:val="single" w:sz="4" w:space="0" w:color="auto"/>
              <w:left w:val="single" w:sz="4" w:space="0" w:color="auto"/>
              <w:bottom w:val="single" w:sz="4" w:space="0" w:color="auto"/>
              <w:right w:val="single" w:sz="4" w:space="0" w:color="auto"/>
            </w:tcBorders>
          </w:tcPr>
          <w:p w14:paraId="686BC28A" w14:textId="77777777" w:rsidR="00394B9D" w:rsidRPr="00947EDD" w:rsidRDefault="00394B9D" w:rsidP="001059D9">
            <w:pPr>
              <w:autoSpaceDE w:val="0"/>
              <w:autoSpaceDN w:val="0"/>
              <w:adjustRightInd w:val="0"/>
              <w:jc w:val="center"/>
            </w:pPr>
            <w:r w:rsidRPr="00947EDD">
              <w:t>4</w:t>
            </w:r>
          </w:p>
        </w:tc>
        <w:tc>
          <w:tcPr>
            <w:tcW w:w="1098" w:type="dxa"/>
            <w:tcBorders>
              <w:top w:val="single" w:sz="4" w:space="0" w:color="auto"/>
              <w:left w:val="single" w:sz="4" w:space="0" w:color="auto"/>
              <w:bottom w:val="single" w:sz="4" w:space="0" w:color="auto"/>
              <w:right w:val="single" w:sz="12" w:space="0" w:color="auto"/>
            </w:tcBorders>
          </w:tcPr>
          <w:p w14:paraId="09130F03" w14:textId="77777777" w:rsidR="00394B9D" w:rsidRPr="00947EDD" w:rsidRDefault="00394B9D" w:rsidP="001059D9">
            <w:pPr>
              <w:autoSpaceDE w:val="0"/>
              <w:autoSpaceDN w:val="0"/>
              <w:adjustRightInd w:val="0"/>
              <w:jc w:val="center"/>
            </w:pPr>
            <w:r w:rsidRPr="00947EDD">
              <w:t>132</w:t>
            </w:r>
          </w:p>
        </w:tc>
      </w:tr>
      <w:tr w:rsidR="00394B9D" w14:paraId="12612AB8" w14:textId="77777777" w:rsidTr="001059D9">
        <w:tc>
          <w:tcPr>
            <w:tcW w:w="2093" w:type="dxa"/>
            <w:tcBorders>
              <w:top w:val="single" w:sz="4" w:space="0" w:color="auto"/>
              <w:left w:val="single" w:sz="12" w:space="0" w:color="auto"/>
              <w:bottom w:val="single" w:sz="4" w:space="0" w:color="auto"/>
              <w:right w:val="single" w:sz="4" w:space="0" w:color="auto"/>
            </w:tcBorders>
          </w:tcPr>
          <w:p w14:paraId="47D8E75A" w14:textId="77777777" w:rsidR="00394B9D" w:rsidRPr="00947EDD" w:rsidRDefault="00394B9D" w:rsidP="001059D9">
            <w:pPr>
              <w:autoSpaceDE w:val="0"/>
              <w:autoSpaceDN w:val="0"/>
              <w:adjustRightInd w:val="0"/>
            </w:pPr>
            <w:r w:rsidRPr="00947EDD">
              <w:t>Technika prodeje</w:t>
            </w:r>
          </w:p>
        </w:tc>
        <w:tc>
          <w:tcPr>
            <w:tcW w:w="1231" w:type="dxa"/>
            <w:gridSpan w:val="2"/>
            <w:tcBorders>
              <w:top w:val="single" w:sz="4" w:space="0" w:color="auto"/>
              <w:left w:val="single" w:sz="4" w:space="0" w:color="auto"/>
              <w:bottom w:val="single" w:sz="4" w:space="0" w:color="auto"/>
              <w:right w:val="single" w:sz="4" w:space="0" w:color="auto"/>
            </w:tcBorders>
          </w:tcPr>
          <w:p w14:paraId="673050BE" w14:textId="77777777" w:rsidR="00394B9D" w:rsidRPr="00947EDD" w:rsidRDefault="00394B9D" w:rsidP="001059D9">
            <w:pPr>
              <w:autoSpaceDE w:val="0"/>
              <w:autoSpaceDN w:val="0"/>
              <w:adjustRightInd w:val="0"/>
              <w:jc w:val="center"/>
            </w:pPr>
            <w:r w:rsidRPr="00947EDD">
              <w:t>42</w:t>
            </w:r>
          </w:p>
        </w:tc>
        <w:tc>
          <w:tcPr>
            <w:tcW w:w="1332" w:type="dxa"/>
            <w:tcBorders>
              <w:top w:val="single" w:sz="4" w:space="0" w:color="auto"/>
              <w:left w:val="single" w:sz="4" w:space="0" w:color="auto"/>
              <w:bottom w:val="single" w:sz="4" w:space="0" w:color="auto"/>
              <w:right w:val="single" w:sz="4" w:space="0" w:color="auto"/>
            </w:tcBorders>
          </w:tcPr>
          <w:p w14:paraId="43967C30" w14:textId="77777777" w:rsidR="00394B9D" w:rsidRPr="00947EDD" w:rsidRDefault="00394B9D" w:rsidP="001059D9">
            <w:pPr>
              <w:autoSpaceDE w:val="0"/>
              <w:autoSpaceDN w:val="0"/>
              <w:adjustRightInd w:val="0"/>
              <w:jc w:val="center"/>
            </w:pPr>
            <w:r w:rsidRPr="00947EDD">
              <w:t>1344</w:t>
            </w:r>
          </w:p>
        </w:tc>
        <w:tc>
          <w:tcPr>
            <w:tcW w:w="2256" w:type="dxa"/>
            <w:tcBorders>
              <w:top w:val="single" w:sz="4" w:space="0" w:color="auto"/>
              <w:left w:val="single" w:sz="4" w:space="0" w:color="auto"/>
              <w:bottom w:val="single" w:sz="4" w:space="0" w:color="auto"/>
              <w:right w:val="single" w:sz="4" w:space="0" w:color="auto"/>
            </w:tcBorders>
          </w:tcPr>
          <w:p w14:paraId="7F271E3E" w14:textId="77777777" w:rsidR="00394B9D" w:rsidRPr="00947EDD" w:rsidRDefault="00394B9D" w:rsidP="001059D9">
            <w:pPr>
              <w:autoSpaceDE w:val="0"/>
              <w:autoSpaceDN w:val="0"/>
              <w:adjustRightInd w:val="0"/>
            </w:pPr>
            <w:r w:rsidRPr="00947EDD">
              <w:t>Obchodní provoz</w:t>
            </w:r>
          </w:p>
        </w:tc>
        <w:tc>
          <w:tcPr>
            <w:tcW w:w="1276" w:type="dxa"/>
            <w:tcBorders>
              <w:top w:val="single" w:sz="4" w:space="0" w:color="auto"/>
              <w:left w:val="single" w:sz="4" w:space="0" w:color="auto"/>
              <w:bottom w:val="single" w:sz="4" w:space="0" w:color="auto"/>
              <w:right w:val="single" w:sz="4" w:space="0" w:color="auto"/>
            </w:tcBorders>
          </w:tcPr>
          <w:p w14:paraId="1AC02471" w14:textId="77777777" w:rsidR="00394B9D" w:rsidRPr="00947EDD" w:rsidRDefault="00394B9D" w:rsidP="001059D9">
            <w:pPr>
              <w:autoSpaceDE w:val="0"/>
              <w:autoSpaceDN w:val="0"/>
              <w:adjustRightInd w:val="0"/>
              <w:jc w:val="center"/>
            </w:pPr>
            <w:r w:rsidRPr="00947EDD">
              <w:t>4,5</w:t>
            </w:r>
          </w:p>
        </w:tc>
        <w:tc>
          <w:tcPr>
            <w:tcW w:w="1098" w:type="dxa"/>
            <w:tcBorders>
              <w:top w:val="single" w:sz="4" w:space="0" w:color="auto"/>
              <w:left w:val="single" w:sz="4" w:space="0" w:color="auto"/>
              <w:bottom w:val="single" w:sz="4" w:space="0" w:color="auto"/>
              <w:right w:val="single" w:sz="12" w:space="0" w:color="auto"/>
            </w:tcBorders>
          </w:tcPr>
          <w:p w14:paraId="5842B686" w14:textId="77777777" w:rsidR="00394B9D" w:rsidRPr="00947EDD" w:rsidRDefault="00394B9D" w:rsidP="001059D9">
            <w:pPr>
              <w:autoSpaceDE w:val="0"/>
              <w:autoSpaceDN w:val="0"/>
              <w:adjustRightInd w:val="0"/>
              <w:jc w:val="center"/>
            </w:pPr>
            <w:r w:rsidRPr="00947EDD">
              <w:t>148,5</w:t>
            </w:r>
          </w:p>
        </w:tc>
      </w:tr>
      <w:tr w:rsidR="00394B9D" w14:paraId="0B3CC788" w14:textId="77777777" w:rsidTr="001059D9">
        <w:tc>
          <w:tcPr>
            <w:tcW w:w="2093" w:type="dxa"/>
            <w:tcBorders>
              <w:top w:val="single" w:sz="4" w:space="0" w:color="auto"/>
              <w:left w:val="single" w:sz="12" w:space="0" w:color="auto"/>
              <w:bottom w:val="single" w:sz="4" w:space="0" w:color="auto"/>
              <w:right w:val="single" w:sz="4" w:space="0" w:color="auto"/>
            </w:tcBorders>
          </w:tcPr>
          <w:p w14:paraId="34B087DF" w14:textId="77777777" w:rsidR="00394B9D" w:rsidRPr="00947EDD" w:rsidRDefault="00394B9D" w:rsidP="001059D9">
            <w:pPr>
              <w:autoSpaceDE w:val="0"/>
              <w:autoSpaceDN w:val="0"/>
              <w:adjustRightInd w:val="0"/>
            </w:pPr>
          </w:p>
        </w:tc>
        <w:tc>
          <w:tcPr>
            <w:tcW w:w="1231" w:type="dxa"/>
            <w:gridSpan w:val="2"/>
            <w:tcBorders>
              <w:top w:val="single" w:sz="4" w:space="0" w:color="auto"/>
              <w:left w:val="single" w:sz="4" w:space="0" w:color="auto"/>
              <w:bottom w:val="single" w:sz="4" w:space="0" w:color="auto"/>
              <w:right w:val="single" w:sz="4" w:space="0" w:color="auto"/>
            </w:tcBorders>
          </w:tcPr>
          <w:p w14:paraId="7359443C" w14:textId="77777777" w:rsidR="00394B9D" w:rsidRPr="00947EDD" w:rsidRDefault="00394B9D" w:rsidP="001059D9">
            <w:pPr>
              <w:autoSpaceDE w:val="0"/>
              <w:autoSpaceDN w:val="0"/>
              <w:adjustRightInd w:val="0"/>
              <w:jc w:val="center"/>
            </w:pPr>
          </w:p>
        </w:tc>
        <w:tc>
          <w:tcPr>
            <w:tcW w:w="1332" w:type="dxa"/>
            <w:tcBorders>
              <w:top w:val="single" w:sz="4" w:space="0" w:color="auto"/>
              <w:left w:val="single" w:sz="4" w:space="0" w:color="auto"/>
              <w:bottom w:val="single" w:sz="4" w:space="0" w:color="auto"/>
              <w:right w:val="single" w:sz="4" w:space="0" w:color="auto"/>
            </w:tcBorders>
          </w:tcPr>
          <w:p w14:paraId="429BA3EA" w14:textId="77777777" w:rsidR="00394B9D" w:rsidRPr="00947EDD" w:rsidRDefault="00394B9D" w:rsidP="001059D9">
            <w:pPr>
              <w:autoSpaceDE w:val="0"/>
              <w:autoSpaceDN w:val="0"/>
              <w:adjustRightInd w:val="0"/>
              <w:jc w:val="center"/>
            </w:pPr>
          </w:p>
        </w:tc>
        <w:tc>
          <w:tcPr>
            <w:tcW w:w="2256" w:type="dxa"/>
            <w:tcBorders>
              <w:top w:val="single" w:sz="4" w:space="0" w:color="auto"/>
              <w:left w:val="single" w:sz="4" w:space="0" w:color="auto"/>
              <w:bottom w:val="single" w:sz="4" w:space="0" w:color="auto"/>
              <w:right w:val="single" w:sz="4" w:space="0" w:color="auto"/>
            </w:tcBorders>
          </w:tcPr>
          <w:p w14:paraId="67EC140F" w14:textId="77777777" w:rsidR="00394B9D" w:rsidRPr="00947EDD" w:rsidRDefault="00394B9D" w:rsidP="001059D9">
            <w:pPr>
              <w:autoSpaceDE w:val="0"/>
              <w:autoSpaceDN w:val="0"/>
              <w:adjustRightInd w:val="0"/>
            </w:pPr>
            <w:r w:rsidRPr="00947EDD">
              <w:t>Administrativa prodejny</w:t>
            </w:r>
          </w:p>
        </w:tc>
        <w:tc>
          <w:tcPr>
            <w:tcW w:w="1276" w:type="dxa"/>
            <w:tcBorders>
              <w:top w:val="single" w:sz="4" w:space="0" w:color="auto"/>
              <w:left w:val="single" w:sz="4" w:space="0" w:color="auto"/>
              <w:bottom w:val="single" w:sz="4" w:space="0" w:color="auto"/>
              <w:right w:val="single" w:sz="4" w:space="0" w:color="auto"/>
            </w:tcBorders>
          </w:tcPr>
          <w:p w14:paraId="66CA6B4C" w14:textId="77777777" w:rsidR="00394B9D" w:rsidRPr="00947EDD" w:rsidRDefault="00394B9D" w:rsidP="001059D9">
            <w:pPr>
              <w:autoSpaceDE w:val="0"/>
              <w:autoSpaceDN w:val="0"/>
              <w:adjustRightInd w:val="0"/>
              <w:jc w:val="center"/>
            </w:pPr>
            <w:r w:rsidRPr="00947EDD">
              <w:t>3</w:t>
            </w:r>
          </w:p>
        </w:tc>
        <w:tc>
          <w:tcPr>
            <w:tcW w:w="1098" w:type="dxa"/>
            <w:tcBorders>
              <w:top w:val="single" w:sz="4" w:space="0" w:color="auto"/>
              <w:left w:val="single" w:sz="4" w:space="0" w:color="auto"/>
              <w:bottom w:val="single" w:sz="4" w:space="0" w:color="auto"/>
              <w:right w:val="single" w:sz="12" w:space="0" w:color="auto"/>
            </w:tcBorders>
          </w:tcPr>
          <w:p w14:paraId="7E83395E" w14:textId="77777777" w:rsidR="00394B9D" w:rsidRPr="00947EDD" w:rsidRDefault="00394B9D" w:rsidP="001059D9">
            <w:pPr>
              <w:autoSpaceDE w:val="0"/>
              <w:autoSpaceDN w:val="0"/>
              <w:adjustRightInd w:val="0"/>
              <w:jc w:val="center"/>
            </w:pPr>
            <w:r w:rsidRPr="00947EDD">
              <w:t>99</w:t>
            </w:r>
          </w:p>
        </w:tc>
      </w:tr>
      <w:tr w:rsidR="00394B9D" w14:paraId="2B910E95" w14:textId="77777777" w:rsidTr="001059D9">
        <w:tc>
          <w:tcPr>
            <w:tcW w:w="2093" w:type="dxa"/>
            <w:tcBorders>
              <w:top w:val="single" w:sz="4" w:space="0" w:color="auto"/>
              <w:left w:val="single" w:sz="12" w:space="0" w:color="auto"/>
              <w:bottom w:val="single" w:sz="4" w:space="0" w:color="auto"/>
              <w:right w:val="single" w:sz="4" w:space="0" w:color="auto"/>
            </w:tcBorders>
          </w:tcPr>
          <w:p w14:paraId="35BF73F7" w14:textId="77777777" w:rsidR="00394B9D" w:rsidRPr="00947EDD" w:rsidRDefault="00394B9D" w:rsidP="001059D9">
            <w:pPr>
              <w:autoSpaceDE w:val="0"/>
              <w:autoSpaceDN w:val="0"/>
              <w:adjustRightInd w:val="0"/>
            </w:pPr>
          </w:p>
        </w:tc>
        <w:tc>
          <w:tcPr>
            <w:tcW w:w="1231" w:type="dxa"/>
            <w:gridSpan w:val="2"/>
            <w:tcBorders>
              <w:top w:val="single" w:sz="4" w:space="0" w:color="auto"/>
              <w:left w:val="single" w:sz="4" w:space="0" w:color="auto"/>
              <w:bottom w:val="single" w:sz="4" w:space="0" w:color="auto"/>
              <w:right w:val="single" w:sz="4" w:space="0" w:color="auto"/>
            </w:tcBorders>
          </w:tcPr>
          <w:p w14:paraId="0CD0901E" w14:textId="77777777" w:rsidR="00394B9D" w:rsidRPr="00947EDD" w:rsidRDefault="00394B9D" w:rsidP="001059D9">
            <w:pPr>
              <w:autoSpaceDE w:val="0"/>
              <w:autoSpaceDN w:val="0"/>
              <w:adjustRightInd w:val="0"/>
              <w:jc w:val="center"/>
            </w:pPr>
          </w:p>
        </w:tc>
        <w:tc>
          <w:tcPr>
            <w:tcW w:w="1332" w:type="dxa"/>
            <w:tcBorders>
              <w:top w:val="single" w:sz="4" w:space="0" w:color="auto"/>
              <w:left w:val="single" w:sz="4" w:space="0" w:color="auto"/>
              <w:bottom w:val="single" w:sz="4" w:space="0" w:color="auto"/>
              <w:right w:val="single" w:sz="4" w:space="0" w:color="auto"/>
            </w:tcBorders>
          </w:tcPr>
          <w:p w14:paraId="38358A05" w14:textId="77777777" w:rsidR="00394B9D" w:rsidRPr="00947EDD" w:rsidRDefault="00394B9D" w:rsidP="001059D9">
            <w:pPr>
              <w:autoSpaceDE w:val="0"/>
              <w:autoSpaceDN w:val="0"/>
              <w:adjustRightInd w:val="0"/>
              <w:jc w:val="center"/>
            </w:pPr>
          </w:p>
        </w:tc>
        <w:tc>
          <w:tcPr>
            <w:tcW w:w="2256" w:type="dxa"/>
            <w:tcBorders>
              <w:top w:val="single" w:sz="4" w:space="0" w:color="auto"/>
              <w:left w:val="single" w:sz="4" w:space="0" w:color="auto"/>
              <w:bottom w:val="single" w:sz="4" w:space="0" w:color="auto"/>
              <w:right w:val="single" w:sz="4" w:space="0" w:color="auto"/>
            </w:tcBorders>
          </w:tcPr>
          <w:p w14:paraId="78FCA15A" w14:textId="77777777" w:rsidR="00394B9D" w:rsidRPr="00947EDD" w:rsidRDefault="00394B9D" w:rsidP="001059D9">
            <w:pPr>
              <w:autoSpaceDE w:val="0"/>
              <w:autoSpaceDN w:val="0"/>
              <w:adjustRightInd w:val="0"/>
            </w:pPr>
            <w:r w:rsidRPr="00947EDD">
              <w:t>Obchodní počty</w:t>
            </w:r>
          </w:p>
        </w:tc>
        <w:tc>
          <w:tcPr>
            <w:tcW w:w="1276" w:type="dxa"/>
            <w:tcBorders>
              <w:top w:val="single" w:sz="4" w:space="0" w:color="auto"/>
              <w:left w:val="single" w:sz="4" w:space="0" w:color="auto"/>
              <w:bottom w:val="single" w:sz="4" w:space="0" w:color="auto"/>
              <w:right w:val="single" w:sz="4" w:space="0" w:color="auto"/>
            </w:tcBorders>
          </w:tcPr>
          <w:p w14:paraId="0EC6FB1A" w14:textId="77777777" w:rsidR="00394B9D" w:rsidRPr="00947EDD" w:rsidRDefault="00394B9D" w:rsidP="001059D9">
            <w:pPr>
              <w:autoSpaceDE w:val="0"/>
              <w:autoSpaceDN w:val="0"/>
              <w:adjustRightInd w:val="0"/>
              <w:jc w:val="center"/>
            </w:pPr>
            <w:r w:rsidRPr="00947EDD">
              <w:t>2</w:t>
            </w:r>
          </w:p>
        </w:tc>
        <w:tc>
          <w:tcPr>
            <w:tcW w:w="1098" w:type="dxa"/>
            <w:tcBorders>
              <w:top w:val="single" w:sz="4" w:space="0" w:color="auto"/>
              <w:left w:val="single" w:sz="4" w:space="0" w:color="auto"/>
              <w:bottom w:val="single" w:sz="4" w:space="0" w:color="auto"/>
              <w:right w:val="single" w:sz="12" w:space="0" w:color="auto"/>
            </w:tcBorders>
          </w:tcPr>
          <w:p w14:paraId="029BBC3C" w14:textId="77777777" w:rsidR="00394B9D" w:rsidRPr="00947EDD" w:rsidRDefault="00394B9D" w:rsidP="001059D9">
            <w:pPr>
              <w:autoSpaceDE w:val="0"/>
              <w:autoSpaceDN w:val="0"/>
              <w:adjustRightInd w:val="0"/>
              <w:jc w:val="center"/>
            </w:pPr>
            <w:r w:rsidRPr="00947EDD">
              <w:t>66</w:t>
            </w:r>
          </w:p>
        </w:tc>
      </w:tr>
      <w:tr w:rsidR="00394B9D" w14:paraId="09F86521" w14:textId="77777777" w:rsidTr="001059D9">
        <w:tc>
          <w:tcPr>
            <w:tcW w:w="2093" w:type="dxa"/>
            <w:tcBorders>
              <w:top w:val="single" w:sz="4" w:space="0" w:color="auto"/>
              <w:left w:val="single" w:sz="12" w:space="0" w:color="auto"/>
              <w:bottom w:val="single" w:sz="4" w:space="0" w:color="auto"/>
              <w:right w:val="single" w:sz="4" w:space="0" w:color="auto"/>
            </w:tcBorders>
          </w:tcPr>
          <w:p w14:paraId="76E93A3A" w14:textId="77777777" w:rsidR="00394B9D" w:rsidRPr="00947EDD" w:rsidRDefault="00394B9D" w:rsidP="001059D9">
            <w:pPr>
              <w:autoSpaceDE w:val="0"/>
              <w:autoSpaceDN w:val="0"/>
              <w:adjustRightInd w:val="0"/>
            </w:pPr>
          </w:p>
        </w:tc>
        <w:tc>
          <w:tcPr>
            <w:tcW w:w="1231" w:type="dxa"/>
            <w:gridSpan w:val="2"/>
            <w:tcBorders>
              <w:top w:val="single" w:sz="4" w:space="0" w:color="auto"/>
              <w:left w:val="single" w:sz="4" w:space="0" w:color="auto"/>
              <w:bottom w:val="single" w:sz="4" w:space="0" w:color="auto"/>
              <w:right w:val="single" w:sz="4" w:space="0" w:color="auto"/>
            </w:tcBorders>
          </w:tcPr>
          <w:p w14:paraId="6C6BBA94" w14:textId="77777777" w:rsidR="00394B9D" w:rsidRPr="00947EDD" w:rsidRDefault="00394B9D" w:rsidP="001059D9">
            <w:pPr>
              <w:autoSpaceDE w:val="0"/>
              <w:autoSpaceDN w:val="0"/>
              <w:adjustRightInd w:val="0"/>
              <w:jc w:val="center"/>
            </w:pPr>
          </w:p>
        </w:tc>
        <w:tc>
          <w:tcPr>
            <w:tcW w:w="1332" w:type="dxa"/>
            <w:tcBorders>
              <w:top w:val="single" w:sz="4" w:space="0" w:color="auto"/>
              <w:left w:val="single" w:sz="4" w:space="0" w:color="auto"/>
              <w:bottom w:val="single" w:sz="4" w:space="0" w:color="auto"/>
              <w:right w:val="single" w:sz="4" w:space="0" w:color="auto"/>
            </w:tcBorders>
          </w:tcPr>
          <w:p w14:paraId="7BE1B52D" w14:textId="77777777" w:rsidR="00394B9D" w:rsidRPr="00947EDD" w:rsidRDefault="00394B9D" w:rsidP="001059D9">
            <w:pPr>
              <w:autoSpaceDE w:val="0"/>
              <w:autoSpaceDN w:val="0"/>
              <w:adjustRightInd w:val="0"/>
              <w:jc w:val="center"/>
            </w:pPr>
          </w:p>
        </w:tc>
        <w:tc>
          <w:tcPr>
            <w:tcW w:w="2256" w:type="dxa"/>
            <w:tcBorders>
              <w:top w:val="single" w:sz="4" w:space="0" w:color="auto"/>
              <w:left w:val="single" w:sz="4" w:space="0" w:color="auto"/>
              <w:bottom w:val="single" w:sz="4" w:space="0" w:color="auto"/>
              <w:right w:val="single" w:sz="4" w:space="0" w:color="auto"/>
            </w:tcBorders>
          </w:tcPr>
          <w:p w14:paraId="1CF07177" w14:textId="77777777" w:rsidR="00394B9D" w:rsidRPr="00947EDD" w:rsidRDefault="00394B9D" w:rsidP="001059D9">
            <w:pPr>
              <w:autoSpaceDE w:val="0"/>
              <w:autoSpaceDN w:val="0"/>
              <w:adjustRightInd w:val="0"/>
            </w:pPr>
            <w:r w:rsidRPr="00947EDD">
              <w:t>Daňová evidence</w:t>
            </w:r>
          </w:p>
        </w:tc>
        <w:tc>
          <w:tcPr>
            <w:tcW w:w="1276" w:type="dxa"/>
            <w:tcBorders>
              <w:top w:val="single" w:sz="4" w:space="0" w:color="auto"/>
              <w:left w:val="single" w:sz="4" w:space="0" w:color="auto"/>
              <w:bottom w:val="single" w:sz="4" w:space="0" w:color="auto"/>
              <w:right w:val="single" w:sz="4" w:space="0" w:color="auto"/>
            </w:tcBorders>
          </w:tcPr>
          <w:p w14:paraId="4F3DAE48" w14:textId="77777777" w:rsidR="00394B9D" w:rsidRPr="00947EDD" w:rsidRDefault="00394B9D" w:rsidP="001059D9">
            <w:pPr>
              <w:autoSpaceDE w:val="0"/>
              <w:autoSpaceDN w:val="0"/>
              <w:adjustRightInd w:val="0"/>
              <w:jc w:val="center"/>
            </w:pPr>
            <w:r w:rsidRPr="00947EDD">
              <w:t>1</w:t>
            </w:r>
          </w:p>
        </w:tc>
        <w:tc>
          <w:tcPr>
            <w:tcW w:w="1098" w:type="dxa"/>
            <w:tcBorders>
              <w:top w:val="single" w:sz="4" w:space="0" w:color="auto"/>
              <w:left w:val="single" w:sz="4" w:space="0" w:color="auto"/>
              <w:bottom w:val="single" w:sz="4" w:space="0" w:color="auto"/>
              <w:right w:val="single" w:sz="12" w:space="0" w:color="auto"/>
            </w:tcBorders>
          </w:tcPr>
          <w:p w14:paraId="0C53E803" w14:textId="77777777" w:rsidR="00394B9D" w:rsidRPr="00947EDD" w:rsidRDefault="00394B9D" w:rsidP="001059D9">
            <w:pPr>
              <w:autoSpaceDE w:val="0"/>
              <w:autoSpaceDN w:val="0"/>
              <w:adjustRightInd w:val="0"/>
              <w:jc w:val="center"/>
            </w:pPr>
            <w:r w:rsidRPr="00947EDD">
              <w:t>33</w:t>
            </w:r>
          </w:p>
        </w:tc>
      </w:tr>
      <w:tr w:rsidR="00394B9D" w14:paraId="537F4BE1" w14:textId="77777777" w:rsidTr="001059D9">
        <w:tc>
          <w:tcPr>
            <w:tcW w:w="2093" w:type="dxa"/>
            <w:tcBorders>
              <w:top w:val="single" w:sz="4" w:space="0" w:color="auto"/>
              <w:left w:val="single" w:sz="12" w:space="0" w:color="auto"/>
              <w:bottom w:val="single" w:sz="4" w:space="0" w:color="auto"/>
              <w:right w:val="single" w:sz="4" w:space="0" w:color="auto"/>
            </w:tcBorders>
          </w:tcPr>
          <w:p w14:paraId="194C52A5" w14:textId="77777777" w:rsidR="00394B9D" w:rsidRPr="00947EDD" w:rsidRDefault="00394B9D" w:rsidP="001059D9">
            <w:pPr>
              <w:autoSpaceDE w:val="0"/>
              <w:autoSpaceDN w:val="0"/>
              <w:adjustRightInd w:val="0"/>
            </w:pPr>
            <w:r w:rsidRPr="00947EDD">
              <w:t>Zbožíznalství</w:t>
            </w:r>
          </w:p>
        </w:tc>
        <w:tc>
          <w:tcPr>
            <w:tcW w:w="1231" w:type="dxa"/>
            <w:gridSpan w:val="2"/>
            <w:tcBorders>
              <w:top w:val="single" w:sz="4" w:space="0" w:color="auto"/>
              <w:left w:val="single" w:sz="4" w:space="0" w:color="auto"/>
              <w:bottom w:val="single" w:sz="4" w:space="0" w:color="auto"/>
              <w:right w:val="single" w:sz="4" w:space="0" w:color="auto"/>
            </w:tcBorders>
          </w:tcPr>
          <w:p w14:paraId="200B4B80" w14:textId="77777777" w:rsidR="00394B9D" w:rsidRPr="00947EDD" w:rsidRDefault="00394B9D" w:rsidP="001059D9">
            <w:pPr>
              <w:autoSpaceDE w:val="0"/>
              <w:autoSpaceDN w:val="0"/>
              <w:adjustRightInd w:val="0"/>
              <w:jc w:val="center"/>
            </w:pPr>
            <w:r w:rsidRPr="00947EDD">
              <w:t>6</w:t>
            </w:r>
          </w:p>
        </w:tc>
        <w:tc>
          <w:tcPr>
            <w:tcW w:w="1332" w:type="dxa"/>
            <w:tcBorders>
              <w:top w:val="single" w:sz="4" w:space="0" w:color="auto"/>
              <w:left w:val="single" w:sz="4" w:space="0" w:color="auto"/>
              <w:bottom w:val="single" w:sz="4" w:space="0" w:color="auto"/>
              <w:right w:val="single" w:sz="4" w:space="0" w:color="auto"/>
            </w:tcBorders>
          </w:tcPr>
          <w:p w14:paraId="6C5C32E2" w14:textId="77777777" w:rsidR="00394B9D" w:rsidRPr="00947EDD" w:rsidRDefault="00394B9D" w:rsidP="001059D9">
            <w:pPr>
              <w:autoSpaceDE w:val="0"/>
              <w:autoSpaceDN w:val="0"/>
              <w:adjustRightInd w:val="0"/>
              <w:jc w:val="center"/>
            </w:pPr>
            <w:r w:rsidRPr="00947EDD">
              <w:t>192</w:t>
            </w:r>
          </w:p>
        </w:tc>
        <w:tc>
          <w:tcPr>
            <w:tcW w:w="2256" w:type="dxa"/>
            <w:tcBorders>
              <w:top w:val="single" w:sz="4" w:space="0" w:color="auto"/>
              <w:left w:val="single" w:sz="4" w:space="0" w:color="auto"/>
              <w:bottom w:val="single" w:sz="4" w:space="0" w:color="auto"/>
              <w:right w:val="single" w:sz="4" w:space="0" w:color="auto"/>
            </w:tcBorders>
          </w:tcPr>
          <w:p w14:paraId="2818E996" w14:textId="77777777" w:rsidR="00394B9D" w:rsidRPr="00947EDD" w:rsidRDefault="00394B9D" w:rsidP="001059D9">
            <w:pPr>
              <w:autoSpaceDE w:val="0"/>
              <w:autoSpaceDN w:val="0"/>
              <w:adjustRightInd w:val="0"/>
            </w:pPr>
            <w:r w:rsidRPr="00947EDD">
              <w:t>Zbožíznalství</w:t>
            </w:r>
          </w:p>
        </w:tc>
        <w:tc>
          <w:tcPr>
            <w:tcW w:w="1276" w:type="dxa"/>
            <w:tcBorders>
              <w:top w:val="single" w:sz="4" w:space="0" w:color="auto"/>
              <w:left w:val="single" w:sz="4" w:space="0" w:color="auto"/>
              <w:bottom w:val="single" w:sz="4" w:space="0" w:color="auto"/>
              <w:right w:val="single" w:sz="4" w:space="0" w:color="auto"/>
            </w:tcBorders>
          </w:tcPr>
          <w:p w14:paraId="5EC5DF1B" w14:textId="77777777" w:rsidR="00394B9D" w:rsidRPr="00947EDD" w:rsidRDefault="00394B9D" w:rsidP="001059D9">
            <w:pPr>
              <w:autoSpaceDE w:val="0"/>
              <w:autoSpaceDN w:val="0"/>
              <w:adjustRightInd w:val="0"/>
              <w:jc w:val="center"/>
            </w:pPr>
            <w:r w:rsidRPr="00947EDD">
              <w:t>6,5</w:t>
            </w:r>
          </w:p>
        </w:tc>
        <w:tc>
          <w:tcPr>
            <w:tcW w:w="1098" w:type="dxa"/>
            <w:tcBorders>
              <w:top w:val="single" w:sz="4" w:space="0" w:color="auto"/>
              <w:left w:val="single" w:sz="4" w:space="0" w:color="auto"/>
              <w:bottom w:val="single" w:sz="4" w:space="0" w:color="auto"/>
              <w:right w:val="single" w:sz="12" w:space="0" w:color="auto"/>
            </w:tcBorders>
          </w:tcPr>
          <w:p w14:paraId="680CF0D0" w14:textId="77777777" w:rsidR="00394B9D" w:rsidRPr="00947EDD" w:rsidRDefault="00394B9D" w:rsidP="001059D9">
            <w:pPr>
              <w:autoSpaceDE w:val="0"/>
              <w:autoSpaceDN w:val="0"/>
              <w:adjustRightInd w:val="0"/>
              <w:jc w:val="center"/>
            </w:pPr>
            <w:r w:rsidRPr="00947EDD">
              <w:t>214,5</w:t>
            </w:r>
          </w:p>
        </w:tc>
      </w:tr>
      <w:tr w:rsidR="00394B9D" w14:paraId="1DB8FCCA" w14:textId="77777777" w:rsidTr="001059D9">
        <w:tc>
          <w:tcPr>
            <w:tcW w:w="2093" w:type="dxa"/>
            <w:tcBorders>
              <w:top w:val="single" w:sz="4" w:space="0" w:color="auto"/>
              <w:left w:val="single" w:sz="12" w:space="0" w:color="auto"/>
              <w:bottom w:val="single" w:sz="4" w:space="0" w:color="auto"/>
              <w:right w:val="single" w:sz="4" w:space="0" w:color="auto"/>
            </w:tcBorders>
          </w:tcPr>
          <w:p w14:paraId="558EDB4B" w14:textId="77777777" w:rsidR="00394B9D" w:rsidRPr="00947EDD" w:rsidRDefault="00394B9D" w:rsidP="001059D9">
            <w:pPr>
              <w:autoSpaceDE w:val="0"/>
              <w:autoSpaceDN w:val="0"/>
              <w:adjustRightInd w:val="0"/>
            </w:pPr>
            <w:r w:rsidRPr="00947EDD">
              <w:t>Komunikace ve službách</w:t>
            </w:r>
          </w:p>
        </w:tc>
        <w:tc>
          <w:tcPr>
            <w:tcW w:w="1231" w:type="dxa"/>
            <w:gridSpan w:val="2"/>
            <w:tcBorders>
              <w:top w:val="single" w:sz="4" w:space="0" w:color="auto"/>
              <w:left w:val="single" w:sz="4" w:space="0" w:color="auto"/>
              <w:bottom w:val="single" w:sz="4" w:space="0" w:color="auto"/>
              <w:right w:val="single" w:sz="4" w:space="0" w:color="auto"/>
            </w:tcBorders>
          </w:tcPr>
          <w:p w14:paraId="647F9CF1" w14:textId="77777777" w:rsidR="00394B9D" w:rsidRPr="00947EDD" w:rsidRDefault="00394B9D" w:rsidP="001059D9">
            <w:pPr>
              <w:autoSpaceDE w:val="0"/>
              <w:autoSpaceDN w:val="0"/>
              <w:adjustRightInd w:val="0"/>
              <w:jc w:val="center"/>
            </w:pPr>
            <w:r w:rsidRPr="00947EDD">
              <w:t>4</w:t>
            </w:r>
          </w:p>
        </w:tc>
        <w:tc>
          <w:tcPr>
            <w:tcW w:w="1332" w:type="dxa"/>
            <w:tcBorders>
              <w:top w:val="single" w:sz="4" w:space="0" w:color="auto"/>
              <w:left w:val="single" w:sz="4" w:space="0" w:color="auto"/>
              <w:bottom w:val="single" w:sz="4" w:space="0" w:color="auto"/>
              <w:right w:val="single" w:sz="4" w:space="0" w:color="auto"/>
            </w:tcBorders>
          </w:tcPr>
          <w:p w14:paraId="0EB4BB72" w14:textId="77777777" w:rsidR="00394B9D" w:rsidRPr="00947EDD" w:rsidRDefault="00394B9D" w:rsidP="001059D9">
            <w:pPr>
              <w:autoSpaceDE w:val="0"/>
              <w:autoSpaceDN w:val="0"/>
              <w:adjustRightInd w:val="0"/>
              <w:jc w:val="center"/>
            </w:pPr>
            <w:r w:rsidRPr="00947EDD">
              <w:t>128</w:t>
            </w:r>
          </w:p>
        </w:tc>
        <w:tc>
          <w:tcPr>
            <w:tcW w:w="2256" w:type="dxa"/>
            <w:tcBorders>
              <w:top w:val="single" w:sz="4" w:space="0" w:color="auto"/>
              <w:left w:val="single" w:sz="4" w:space="0" w:color="auto"/>
              <w:bottom w:val="single" w:sz="4" w:space="0" w:color="auto"/>
              <w:right w:val="single" w:sz="4" w:space="0" w:color="auto"/>
            </w:tcBorders>
          </w:tcPr>
          <w:p w14:paraId="4687BB7C" w14:textId="77777777" w:rsidR="00394B9D" w:rsidRPr="00947EDD" w:rsidRDefault="00394B9D" w:rsidP="001059D9">
            <w:pPr>
              <w:autoSpaceDE w:val="0"/>
              <w:autoSpaceDN w:val="0"/>
              <w:adjustRightInd w:val="0"/>
            </w:pPr>
            <w:r w:rsidRPr="00947EDD">
              <w:t>Komunikace            ve službách</w:t>
            </w:r>
          </w:p>
        </w:tc>
        <w:tc>
          <w:tcPr>
            <w:tcW w:w="1276" w:type="dxa"/>
            <w:tcBorders>
              <w:top w:val="single" w:sz="4" w:space="0" w:color="auto"/>
              <w:left w:val="single" w:sz="4" w:space="0" w:color="auto"/>
              <w:bottom w:val="single" w:sz="4" w:space="0" w:color="auto"/>
              <w:right w:val="single" w:sz="4" w:space="0" w:color="auto"/>
            </w:tcBorders>
          </w:tcPr>
          <w:p w14:paraId="6030714A" w14:textId="77777777" w:rsidR="00394B9D" w:rsidRPr="00947EDD" w:rsidRDefault="00394B9D" w:rsidP="001059D9">
            <w:pPr>
              <w:autoSpaceDE w:val="0"/>
              <w:autoSpaceDN w:val="0"/>
              <w:adjustRightInd w:val="0"/>
              <w:jc w:val="center"/>
            </w:pPr>
            <w:r w:rsidRPr="00947EDD">
              <w:t>4</w:t>
            </w:r>
          </w:p>
        </w:tc>
        <w:tc>
          <w:tcPr>
            <w:tcW w:w="1098" w:type="dxa"/>
            <w:tcBorders>
              <w:top w:val="single" w:sz="4" w:space="0" w:color="auto"/>
              <w:left w:val="single" w:sz="4" w:space="0" w:color="auto"/>
              <w:bottom w:val="single" w:sz="4" w:space="0" w:color="auto"/>
              <w:right w:val="single" w:sz="12" w:space="0" w:color="auto"/>
            </w:tcBorders>
          </w:tcPr>
          <w:p w14:paraId="3D771DA4" w14:textId="77777777" w:rsidR="00394B9D" w:rsidRPr="00947EDD" w:rsidRDefault="00394B9D" w:rsidP="001059D9">
            <w:pPr>
              <w:autoSpaceDE w:val="0"/>
              <w:autoSpaceDN w:val="0"/>
              <w:adjustRightInd w:val="0"/>
              <w:jc w:val="center"/>
            </w:pPr>
            <w:r w:rsidRPr="00947EDD">
              <w:t>132</w:t>
            </w:r>
          </w:p>
        </w:tc>
      </w:tr>
      <w:tr w:rsidR="00394B9D" w14:paraId="22DBD3A6" w14:textId="77777777" w:rsidTr="001059D9">
        <w:tc>
          <w:tcPr>
            <w:tcW w:w="2093" w:type="dxa"/>
            <w:tcBorders>
              <w:top w:val="single" w:sz="4" w:space="0" w:color="auto"/>
              <w:left w:val="single" w:sz="12" w:space="0" w:color="auto"/>
              <w:bottom w:val="single" w:sz="4" w:space="0" w:color="auto"/>
              <w:right w:val="single" w:sz="4" w:space="0" w:color="auto"/>
            </w:tcBorders>
          </w:tcPr>
          <w:p w14:paraId="5CC68D8C" w14:textId="77777777" w:rsidR="00394B9D" w:rsidRPr="00947EDD" w:rsidRDefault="00394B9D" w:rsidP="001059D9">
            <w:pPr>
              <w:autoSpaceDE w:val="0"/>
              <w:autoSpaceDN w:val="0"/>
              <w:adjustRightInd w:val="0"/>
            </w:pPr>
          </w:p>
        </w:tc>
        <w:tc>
          <w:tcPr>
            <w:tcW w:w="1231" w:type="dxa"/>
            <w:gridSpan w:val="2"/>
            <w:tcBorders>
              <w:top w:val="single" w:sz="4" w:space="0" w:color="auto"/>
              <w:left w:val="single" w:sz="4" w:space="0" w:color="auto"/>
              <w:bottom w:val="single" w:sz="4" w:space="0" w:color="auto"/>
              <w:right w:val="single" w:sz="4" w:space="0" w:color="auto"/>
            </w:tcBorders>
          </w:tcPr>
          <w:p w14:paraId="48312E97" w14:textId="77777777" w:rsidR="00394B9D" w:rsidRPr="00947EDD" w:rsidRDefault="00394B9D" w:rsidP="001059D9">
            <w:pPr>
              <w:autoSpaceDE w:val="0"/>
              <w:autoSpaceDN w:val="0"/>
              <w:adjustRightInd w:val="0"/>
              <w:jc w:val="center"/>
            </w:pPr>
          </w:p>
        </w:tc>
        <w:tc>
          <w:tcPr>
            <w:tcW w:w="1332" w:type="dxa"/>
            <w:tcBorders>
              <w:top w:val="single" w:sz="4" w:space="0" w:color="auto"/>
              <w:left w:val="single" w:sz="4" w:space="0" w:color="auto"/>
              <w:bottom w:val="single" w:sz="4" w:space="0" w:color="auto"/>
              <w:right w:val="single" w:sz="4" w:space="0" w:color="auto"/>
            </w:tcBorders>
          </w:tcPr>
          <w:p w14:paraId="21D544ED" w14:textId="77777777" w:rsidR="00394B9D" w:rsidRPr="00947EDD" w:rsidRDefault="00394B9D" w:rsidP="001059D9">
            <w:pPr>
              <w:autoSpaceDE w:val="0"/>
              <w:autoSpaceDN w:val="0"/>
              <w:adjustRightInd w:val="0"/>
              <w:jc w:val="center"/>
            </w:pPr>
          </w:p>
        </w:tc>
        <w:tc>
          <w:tcPr>
            <w:tcW w:w="2256" w:type="dxa"/>
            <w:tcBorders>
              <w:top w:val="single" w:sz="4" w:space="0" w:color="auto"/>
              <w:left w:val="single" w:sz="4" w:space="0" w:color="auto"/>
              <w:bottom w:val="single" w:sz="4" w:space="0" w:color="auto"/>
              <w:right w:val="single" w:sz="4" w:space="0" w:color="auto"/>
            </w:tcBorders>
          </w:tcPr>
          <w:p w14:paraId="0DC20B6C" w14:textId="77777777" w:rsidR="00394B9D" w:rsidRPr="00947EDD" w:rsidRDefault="00394B9D" w:rsidP="001059D9">
            <w:pPr>
              <w:autoSpaceDE w:val="0"/>
              <w:autoSpaceDN w:val="0"/>
              <w:adjustRightInd w:val="0"/>
            </w:pPr>
            <w:r w:rsidRPr="00947EDD">
              <w:t>Odborný výcvik</w:t>
            </w:r>
          </w:p>
        </w:tc>
        <w:tc>
          <w:tcPr>
            <w:tcW w:w="1276" w:type="dxa"/>
            <w:tcBorders>
              <w:top w:val="single" w:sz="4" w:space="0" w:color="auto"/>
              <w:left w:val="single" w:sz="4" w:space="0" w:color="auto"/>
              <w:bottom w:val="single" w:sz="4" w:space="0" w:color="auto"/>
              <w:right w:val="single" w:sz="4" w:space="0" w:color="auto"/>
            </w:tcBorders>
          </w:tcPr>
          <w:p w14:paraId="683CE11C" w14:textId="77777777" w:rsidR="00394B9D" w:rsidRPr="00947EDD" w:rsidRDefault="00394B9D" w:rsidP="001059D9">
            <w:pPr>
              <w:autoSpaceDE w:val="0"/>
              <w:autoSpaceDN w:val="0"/>
              <w:adjustRightInd w:val="0"/>
              <w:jc w:val="center"/>
            </w:pPr>
            <w:r w:rsidRPr="00947EDD">
              <w:t>50</w:t>
            </w:r>
          </w:p>
        </w:tc>
        <w:tc>
          <w:tcPr>
            <w:tcW w:w="1098" w:type="dxa"/>
            <w:tcBorders>
              <w:top w:val="single" w:sz="4" w:space="0" w:color="auto"/>
              <w:left w:val="single" w:sz="4" w:space="0" w:color="auto"/>
              <w:bottom w:val="single" w:sz="4" w:space="0" w:color="auto"/>
              <w:right w:val="single" w:sz="12" w:space="0" w:color="auto"/>
            </w:tcBorders>
          </w:tcPr>
          <w:p w14:paraId="0294D5D4" w14:textId="77777777" w:rsidR="00394B9D" w:rsidRPr="00947EDD" w:rsidRDefault="00394B9D" w:rsidP="001059D9">
            <w:pPr>
              <w:autoSpaceDE w:val="0"/>
              <w:autoSpaceDN w:val="0"/>
              <w:adjustRightInd w:val="0"/>
              <w:jc w:val="center"/>
            </w:pPr>
            <w:r w:rsidRPr="00947EDD">
              <w:t>1650</w:t>
            </w:r>
          </w:p>
        </w:tc>
      </w:tr>
      <w:tr w:rsidR="00394B9D" w14:paraId="6EF28A04" w14:textId="77777777" w:rsidTr="001059D9">
        <w:tc>
          <w:tcPr>
            <w:tcW w:w="2093" w:type="dxa"/>
            <w:tcBorders>
              <w:top w:val="single" w:sz="4" w:space="0" w:color="auto"/>
              <w:left w:val="single" w:sz="12" w:space="0" w:color="auto"/>
              <w:bottom w:val="single" w:sz="12" w:space="0" w:color="auto"/>
              <w:right w:val="single" w:sz="4" w:space="0" w:color="auto"/>
            </w:tcBorders>
          </w:tcPr>
          <w:p w14:paraId="66535288" w14:textId="77777777" w:rsidR="00394B9D" w:rsidRPr="00947EDD" w:rsidRDefault="00394B9D" w:rsidP="001059D9">
            <w:pPr>
              <w:autoSpaceDE w:val="0"/>
              <w:autoSpaceDN w:val="0"/>
              <w:adjustRightInd w:val="0"/>
            </w:pPr>
            <w:r w:rsidRPr="00947EDD">
              <w:t>Disponibilní hodiny</w:t>
            </w:r>
          </w:p>
        </w:tc>
        <w:tc>
          <w:tcPr>
            <w:tcW w:w="1231" w:type="dxa"/>
            <w:gridSpan w:val="2"/>
            <w:tcBorders>
              <w:top w:val="single" w:sz="4" w:space="0" w:color="auto"/>
              <w:left w:val="single" w:sz="4" w:space="0" w:color="auto"/>
              <w:bottom w:val="single" w:sz="12" w:space="0" w:color="auto"/>
              <w:right w:val="single" w:sz="4" w:space="0" w:color="auto"/>
            </w:tcBorders>
          </w:tcPr>
          <w:p w14:paraId="25922A56" w14:textId="77777777" w:rsidR="00394B9D" w:rsidRPr="00947EDD" w:rsidRDefault="00394B9D" w:rsidP="001059D9">
            <w:pPr>
              <w:autoSpaceDE w:val="0"/>
              <w:autoSpaceDN w:val="0"/>
              <w:adjustRightInd w:val="0"/>
              <w:jc w:val="center"/>
            </w:pPr>
            <w:r w:rsidRPr="00947EDD">
              <w:t>15</w:t>
            </w:r>
          </w:p>
        </w:tc>
        <w:tc>
          <w:tcPr>
            <w:tcW w:w="1332" w:type="dxa"/>
            <w:tcBorders>
              <w:top w:val="single" w:sz="4" w:space="0" w:color="auto"/>
              <w:left w:val="single" w:sz="4" w:space="0" w:color="auto"/>
              <w:bottom w:val="single" w:sz="12" w:space="0" w:color="auto"/>
              <w:right w:val="single" w:sz="4" w:space="0" w:color="auto"/>
            </w:tcBorders>
          </w:tcPr>
          <w:p w14:paraId="736EF38A" w14:textId="77777777" w:rsidR="00394B9D" w:rsidRPr="00947EDD" w:rsidRDefault="00394B9D" w:rsidP="001059D9">
            <w:pPr>
              <w:autoSpaceDE w:val="0"/>
              <w:autoSpaceDN w:val="0"/>
              <w:adjustRightInd w:val="0"/>
              <w:jc w:val="center"/>
            </w:pPr>
            <w:r w:rsidRPr="00947EDD">
              <w:t>480</w:t>
            </w:r>
          </w:p>
        </w:tc>
        <w:tc>
          <w:tcPr>
            <w:tcW w:w="2256" w:type="dxa"/>
            <w:tcBorders>
              <w:top w:val="single" w:sz="4" w:space="0" w:color="auto"/>
              <w:left w:val="single" w:sz="4" w:space="0" w:color="auto"/>
              <w:bottom w:val="single" w:sz="12" w:space="0" w:color="auto"/>
              <w:right w:val="single" w:sz="4" w:space="0" w:color="auto"/>
            </w:tcBorders>
          </w:tcPr>
          <w:p w14:paraId="0281EE39" w14:textId="77777777" w:rsidR="00394B9D" w:rsidRPr="00947EDD" w:rsidRDefault="00394B9D" w:rsidP="001059D9">
            <w:pPr>
              <w:autoSpaceDE w:val="0"/>
              <w:autoSpaceDN w:val="0"/>
              <w:adjustRightInd w:val="0"/>
              <w:rPr>
                <w:i/>
              </w:rPr>
            </w:pPr>
          </w:p>
        </w:tc>
        <w:tc>
          <w:tcPr>
            <w:tcW w:w="1276" w:type="dxa"/>
            <w:tcBorders>
              <w:top w:val="single" w:sz="4" w:space="0" w:color="auto"/>
              <w:left w:val="single" w:sz="4" w:space="0" w:color="auto"/>
              <w:bottom w:val="single" w:sz="12" w:space="0" w:color="auto"/>
              <w:right w:val="single" w:sz="4" w:space="0" w:color="auto"/>
            </w:tcBorders>
          </w:tcPr>
          <w:p w14:paraId="4D9CA233" w14:textId="77777777" w:rsidR="00394B9D" w:rsidRPr="00947EDD" w:rsidRDefault="00394B9D" w:rsidP="001059D9">
            <w:pPr>
              <w:autoSpaceDE w:val="0"/>
              <w:autoSpaceDN w:val="0"/>
              <w:adjustRightInd w:val="0"/>
              <w:jc w:val="center"/>
            </w:pPr>
          </w:p>
        </w:tc>
        <w:tc>
          <w:tcPr>
            <w:tcW w:w="1098" w:type="dxa"/>
            <w:tcBorders>
              <w:top w:val="single" w:sz="4" w:space="0" w:color="auto"/>
              <w:left w:val="single" w:sz="4" w:space="0" w:color="auto"/>
              <w:bottom w:val="single" w:sz="12" w:space="0" w:color="auto"/>
              <w:right w:val="single" w:sz="12" w:space="0" w:color="auto"/>
            </w:tcBorders>
          </w:tcPr>
          <w:p w14:paraId="0D075FCA" w14:textId="77777777" w:rsidR="00394B9D" w:rsidRPr="00947EDD" w:rsidRDefault="00394B9D" w:rsidP="001059D9">
            <w:pPr>
              <w:autoSpaceDE w:val="0"/>
              <w:autoSpaceDN w:val="0"/>
              <w:adjustRightInd w:val="0"/>
              <w:jc w:val="center"/>
            </w:pPr>
          </w:p>
        </w:tc>
      </w:tr>
      <w:tr w:rsidR="00394B9D" w14:paraId="250627D4" w14:textId="77777777" w:rsidTr="001059D9">
        <w:tc>
          <w:tcPr>
            <w:tcW w:w="2093" w:type="dxa"/>
            <w:tcBorders>
              <w:top w:val="single" w:sz="12" w:space="0" w:color="auto"/>
              <w:left w:val="single" w:sz="12" w:space="0" w:color="auto"/>
              <w:bottom w:val="single" w:sz="12" w:space="0" w:color="auto"/>
              <w:right w:val="single" w:sz="12" w:space="0" w:color="auto"/>
            </w:tcBorders>
          </w:tcPr>
          <w:p w14:paraId="69A5C026" w14:textId="77777777" w:rsidR="00394B9D" w:rsidRPr="00947EDD" w:rsidRDefault="00394B9D" w:rsidP="001059D9">
            <w:pPr>
              <w:autoSpaceDE w:val="0"/>
              <w:autoSpaceDN w:val="0"/>
              <w:adjustRightInd w:val="0"/>
              <w:rPr>
                <w:b/>
              </w:rPr>
            </w:pPr>
            <w:r w:rsidRPr="00947EDD">
              <w:rPr>
                <w:b/>
              </w:rPr>
              <w:t>Celkem</w:t>
            </w:r>
          </w:p>
        </w:tc>
        <w:tc>
          <w:tcPr>
            <w:tcW w:w="1231" w:type="dxa"/>
            <w:gridSpan w:val="2"/>
            <w:tcBorders>
              <w:top w:val="single" w:sz="12" w:space="0" w:color="auto"/>
              <w:left w:val="single" w:sz="12" w:space="0" w:color="auto"/>
              <w:bottom w:val="single" w:sz="12" w:space="0" w:color="auto"/>
              <w:right w:val="single" w:sz="12" w:space="0" w:color="auto"/>
            </w:tcBorders>
          </w:tcPr>
          <w:p w14:paraId="16C96605" w14:textId="77777777" w:rsidR="00394B9D" w:rsidRPr="00947EDD" w:rsidRDefault="00394B9D" w:rsidP="001059D9">
            <w:pPr>
              <w:autoSpaceDE w:val="0"/>
              <w:autoSpaceDN w:val="0"/>
              <w:adjustRightInd w:val="0"/>
              <w:jc w:val="center"/>
            </w:pPr>
            <w:r w:rsidRPr="00947EDD">
              <w:t>96</w:t>
            </w:r>
          </w:p>
        </w:tc>
        <w:tc>
          <w:tcPr>
            <w:tcW w:w="1332" w:type="dxa"/>
            <w:tcBorders>
              <w:top w:val="single" w:sz="12" w:space="0" w:color="auto"/>
              <w:left w:val="single" w:sz="12" w:space="0" w:color="auto"/>
              <w:bottom w:val="single" w:sz="12" w:space="0" w:color="auto"/>
              <w:right w:val="single" w:sz="12" w:space="0" w:color="auto"/>
            </w:tcBorders>
          </w:tcPr>
          <w:p w14:paraId="475B9D17" w14:textId="77777777" w:rsidR="00394B9D" w:rsidRPr="00947EDD" w:rsidRDefault="00394B9D" w:rsidP="001059D9">
            <w:pPr>
              <w:autoSpaceDE w:val="0"/>
              <w:autoSpaceDN w:val="0"/>
              <w:adjustRightInd w:val="0"/>
              <w:jc w:val="center"/>
            </w:pPr>
            <w:r w:rsidRPr="00947EDD">
              <w:t>3072</w:t>
            </w:r>
          </w:p>
        </w:tc>
        <w:tc>
          <w:tcPr>
            <w:tcW w:w="2256" w:type="dxa"/>
            <w:tcBorders>
              <w:top w:val="single" w:sz="12" w:space="0" w:color="auto"/>
              <w:left w:val="single" w:sz="12" w:space="0" w:color="auto"/>
              <w:bottom w:val="single" w:sz="12" w:space="0" w:color="auto"/>
              <w:right w:val="single" w:sz="12" w:space="0" w:color="auto"/>
            </w:tcBorders>
          </w:tcPr>
          <w:p w14:paraId="20A65BF1" w14:textId="77777777" w:rsidR="00394B9D" w:rsidRPr="00947EDD" w:rsidRDefault="00394B9D" w:rsidP="001059D9">
            <w:pPr>
              <w:autoSpaceDE w:val="0"/>
              <w:autoSpaceDN w:val="0"/>
              <w:adjustRightInd w:val="0"/>
            </w:pPr>
            <w:r w:rsidRPr="00947EDD">
              <w:rPr>
                <w:b/>
              </w:rPr>
              <w:t>Celkem</w:t>
            </w:r>
          </w:p>
        </w:tc>
        <w:tc>
          <w:tcPr>
            <w:tcW w:w="1276" w:type="dxa"/>
            <w:tcBorders>
              <w:top w:val="single" w:sz="12" w:space="0" w:color="auto"/>
              <w:left w:val="single" w:sz="12" w:space="0" w:color="auto"/>
              <w:bottom w:val="single" w:sz="12" w:space="0" w:color="auto"/>
              <w:right w:val="single" w:sz="12" w:space="0" w:color="auto"/>
            </w:tcBorders>
          </w:tcPr>
          <w:p w14:paraId="2921E533" w14:textId="77777777" w:rsidR="00394B9D" w:rsidRPr="00947EDD" w:rsidRDefault="00394B9D" w:rsidP="001059D9">
            <w:pPr>
              <w:autoSpaceDE w:val="0"/>
              <w:autoSpaceDN w:val="0"/>
              <w:adjustRightInd w:val="0"/>
              <w:jc w:val="center"/>
            </w:pPr>
            <w:r w:rsidRPr="00947EDD">
              <w:t>102</w:t>
            </w:r>
          </w:p>
        </w:tc>
        <w:tc>
          <w:tcPr>
            <w:tcW w:w="1098" w:type="dxa"/>
            <w:tcBorders>
              <w:top w:val="single" w:sz="12" w:space="0" w:color="auto"/>
              <w:left w:val="single" w:sz="12" w:space="0" w:color="auto"/>
              <w:bottom w:val="single" w:sz="12" w:space="0" w:color="auto"/>
              <w:right w:val="single" w:sz="12" w:space="0" w:color="auto"/>
            </w:tcBorders>
          </w:tcPr>
          <w:p w14:paraId="1462954B" w14:textId="77777777" w:rsidR="00394B9D" w:rsidRPr="00947EDD" w:rsidRDefault="00394B9D" w:rsidP="001059D9">
            <w:pPr>
              <w:autoSpaceDE w:val="0"/>
              <w:autoSpaceDN w:val="0"/>
              <w:adjustRightInd w:val="0"/>
              <w:jc w:val="center"/>
            </w:pPr>
            <w:r w:rsidRPr="00947EDD">
              <w:t>3366</w:t>
            </w:r>
          </w:p>
        </w:tc>
      </w:tr>
      <w:tr w:rsidR="00394B9D" w14:paraId="0B9352AD" w14:textId="77777777" w:rsidTr="001059D9">
        <w:tc>
          <w:tcPr>
            <w:tcW w:w="2093" w:type="dxa"/>
            <w:tcBorders>
              <w:top w:val="single" w:sz="12" w:space="0" w:color="auto"/>
              <w:left w:val="single" w:sz="12" w:space="0" w:color="auto"/>
              <w:bottom w:val="single" w:sz="12" w:space="0" w:color="auto"/>
              <w:right w:val="single" w:sz="12" w:space="0" w:color="auto"/>
            </w:tcBorders>
          </w:tcPr>
          <w:p w14:paraId="7832B1BA" w14:textId="77777777" w:rsidR="00394B9D" w:rsidRDefault="00394B9D" w:rsidP="001059D9">
            <w:pPr>
              <w:autoSpaceDE w:val="0"/>
              <w:autoSpaceDN w:val="0"/>
              <w:adjustRightInd w:val="0"/>
              <w:rPr>
                <w:b/>
                <w:color w:val="000000"/>
              </w:rPr>
            </w:pPr>
            <w:r>
              <w:rPr>
                <w:b/>
                <w:color w:val="000000"/>
              </w:rPr>
              <w:t>Odborná praxe</w:t>
            </w:r>
          </w:p>
        </w:tc>
        <w:tc>
          <w:tcPr>
            <w:tcW w:w="2563" w:type="dxa"/>
            <w:gridSpan w:val="3"/>
            <w:tcBorders>
              <w:top w:val="single" w:sz="12" w:space="0" w:color="auto"/>
              <w:left w:val="single" w:sz="12" w:space="0" w:color="auto"/>
              <w:bottom w:val="single" w:sz="12" w:space="0" w:color="auto"/>
              <w:right w:val="single" w:sz="12" w:space="0" w:color="auto"/>
            </w:tcBorders>
          </w:tcPr>
          <w:p w14:paraId="4BD911DF" w14:textId="77777777" w:rsidR="00394B9D" w:rsidRDefault="00394B9D" w:rsidP="001059D9">
            <w:pPr>
              <w:autoSpaceDE w:val="0"/>
              <w:autoSpaceDN w:val="0"/>
              <w:adjustRightInd w:val="0"/>
              <w:jc w:val="center"/>
              <w:rPr>
                <w:color w:val="000000"/>
              </w:rPr>
            </w:pPr>
            <w:r>
              <w:rPr>
                <w:color w:val="000000"/>
              </w:rPr>
              <w:t>0 týdnů</w:t>
            </w:r>
          </w:p>
        </w:tc>
        <w:tc>
          <w:tcPr>
            <w:tcW w:w="2256" w:type="dxa"/>
            <w:tcBorders>
              <w:top w:val="single" w:sz="12" w:space="0" w:color="auto"/>
              <w:left w:val="single" w:sz="12" w:space="0" w:color="auto"/>
              <w:bottom w:val="single" w:sz="12" w:space="0" w:color="auto"/>
              <w:right w:val="single" w:sz="12" w:space="0" w:color="auto"/>
            </w:tcBorders>
          </w:tcPr>
          <w:p w14:paraId="618F8807" w14:textId="77777777" w:rsidR="00394B9D" w:rsidRDefault="00394B9D" w:rsidP="001059D9">
            <w:pPr>
              <w:autoSpaceDE w:val="0"/>
              <w:autoSpaceDN w:val="0"/>
              <w:adjustRightInd w:val="0"/>
              <w:rPr>
                <w:b/>
                <w:color w:val="000000"/>
              </w:rPr>
            </w:pPr>
            <w:r>
              <w:rPr>
                <w:b/>
                <w:color w:val="000000"/>
              </w:rPr>
              <w:t>Odborná praxe</w:t>
            </w:r>
          </w:p>
        </w:tc>
        <w:tc>
          <w:tcPr>
            <w:tcW w:w="2374" w:type="dxa"/>
            <w:gridSpan w:val="2"/>
            <w:tcBorders>
              <w:top w:val="single" w:sz="12" w:space="0" w:color="auto"/>
              <w:left w:val="single" w:sz="12" w:space="0" w:color="auto"/>
              <w:bottom w:val="single" w:sz="12" w:space="0" w:color="auto"/>
              <w:right w:val="single" w:sz="12" w:space="0" w:color="auto"/>
            </w:tcBorders>
          </w:tcPr>
          <w:p w14:paraId="5A626396" w14:textId="77777777" w:rsidR="00394B9D" w:rsidRPr="00947EDD" w:rsidRDefault="00394B9D" w:rsidP="001059D9">
            <w:pPr>
              <w:autoSpaceDE w:val="0"/>
              <w:autoSpaceDN w:val="0"/>
              <w:adjustRightInd w:val="0"/>
              <w:jc w:val="center"/>
            </w:pPr>
            <w:r w:rsidRPr="00947EDD">
              <w:t>0 týdnů</w:t>
            </w:r>
          </w:p>
        </w:tc>
      </w:tr>
      <w:tr w:rsidR="00394B9D" w14:paraId="3FF6BB9A" w14:textId="77777777" w:rsidTr="001059D9">
        <w:tc>
          <w:tcPr>
            <w:tcW w:w="2093" w:type="dxa"/>
            <w:tcBorders>
              <w:top w:val="single" w:sz="12" w:space="0" w:color="auto"/>
              <w:left w:val="single" w:sz="12" w:space="0" w:color="auto"/>
              <w:bottom w:val="single" w:sz="12" w:space="0" w:color="auto"/>
              <w:right w:val="single" w:sz="12" w:space="0" w:color="auto"/>
            </w:tcBorders>
          </w:tcPr>
          <w:p w14:paraId="2DD780E1" w14:textId="77777777" w:rsidR="00394B9D" w:rsidRDefault="00394B9D" w:rsidP="001059D9">
            <w:pPr>
              <w:autoSpaceDE w:val="0"/>
              <w:autoSpaceDN w:val="0"/>
              <w:adjustRightInd w:val="0"/>
              <w:rPr>
                <w:b/>
                <w:color w:val="000000"/>
              </w:rPr>
            </w:pPr>
            <w:r>
              <w:rPr>
                <w:b/>
                <w:color w:val="000000"/>
              </w:rPr>
              <w:t>Kurzy</w:t>
            </w:r>
          </w:p>
        </w:tc>
        <w:tc>
          <w:tcPr>
            <w:tcW w:w="2563" w:type="dxa"/>
            <w:gridSpan w:val="3"/>
            <w:tcBorders>
              <w:top w:val="single" w:sz="12" w:space="0" w:color="auto"/>
              <w:left w:val="single" w:sz="12" w:space="0" w:color="auto"/>
              <w:bottom w:val="single" w:sz="12" w:space="0" w:color="auto"/>
              <w:right w:val="single" w:sz="12" w:space="0" w:color="auto"/>
            </w:tcBorders>
          </w:tcPr>
          <w:p w14:paraId="3F77FCE6" w14:textId="77777777" w:rsidR="00394B9D" w:rsidRDefault="00394B9D" w:rsidP="001059D9">
            <w:pPr>
              <w:autoSpaceDE w:val="0"/>
              <w:autoSpaceDN w:val="0"/>
              <w:adjustRightInd w:val="0"/>
              <w:jc w:val="center"/>
              <w:rPr>
                <w:color w:val="000000"/>
              </w:rPr>
            </w:pPr>
            <w:r>
              <w:rPr>
                <w:color w:val="000000"/>
              </w:rPr>
              <w:t>0 týdnů</w:t>
            </w:r>
          </w:p>
        </w:tc>
        <w:tc>
          <w:tcPr>
            <w:tcW w:w="2256" w:type="dxa"/>
            <w:tcBorders>
              <w:top w:val="single" w:sz="12" w:space="0" w:color="auto"/>
              <w:left w:val="single" w:sz="12" w:space="0" w:color="auto"/>
              <w:bottom w:val="single" w:sz="12" w:space="0" w:color="auto"/>
              <w:right w:val="single" w:sz="12" w:space="0" w:color="auto"/>
            </w:tcBorders>
          </w:tcPr>
          <w:p w14:paraId="792DD021" w14:textId="77777777" w:rsidR="00394B9D" w:rsidRDefault="00394B9D" w:rsidP="001059D9">
            <w:pPr>
              <w:autoSpaceDE w:val="0"/>
              <w:autoSpaceDN w:val="0"/>
              <w:adjustRightInd w:val="0"/>
              <w:rPr>
                <w:b/>
                <w:color w:val="000000"/>
              </w:rPr>
            </w:pPr>
            <w:r>
              <w:rPr>
                <w:b/>
                <w:color w:val="000000"/>
              </w:rPr>
              <w:t>Kurzy</w:t>
            </w:r>
          </w:p>
        </w:tc>
        <w:tc>
          <w:tcPr>
            <w:tcW w:w="2374" w:type="dxa"/>
            <w:gridSpan w:val="2"/>
            <w:tcBorders>
              <w:top w:val="single" w:sz="12" w:space="0" w:color="auto"/>
              <w:left w:val="single" w:sz="12" w:space="0" w:color="auto"/>
              <w:bottom w:val="single" w:sz="12" w:space="0" w:color="auto"/>
              <w:right w:val="single" w:sz="12" w:space="0" w:color="auto"/>
            </w:tcBorders>
          </w:tcPr>
          <w:p w14:paraId="6D967440" w14:textId="471E6CC3" w:rsidR="00394B9D" w:rsidRDefault="00680D18" w:rsidP="001059D9">
            <w:pPr>
              <w:autoSpaceDE w:val="0"/>
              <w:autoSpaceDN w:val="0"/>
              <w:adjustRightInd w:val="0"/>
              <w:jc w:val="center"/>
              <w:rPr>
                <w:color w:val="000000"/>
              </w:rPr>
            </w:pPr>
            <w:r>
              <w:rPr>
                <w:color w:val="000000"/>
              </w:rPr>
              <w:t>2</w:t>
            </w:r>
            <w:r w:rsidR="00394B9D">
              <w:rPr>
                <w:color w:val="000000"/>
              </w:rPr>
              <w:t xml:space="preserve"> týd</w:t>
            </w:r>
            <w:r>
              <w:rPr>
                <w:color w:val="000000"/>
              </w:rPr>
              <w:t>ny</w:t>
            </w:r>
          </w:p>
        </w:tc>
      </w:tr>
    </w:tbl>
    <w:p w14:paraId="7787E2A0" w14:textId="77777777" w:rsidR="00394B9D" w:rsidRDefault="00394B9D" w:rsidP="00394B9D">
      <w:pPr>
        <w:ind w:left="1080"/>
      </w:pPr>
    </w:p>
    <w:p w14:paraId="330E129B" w14:textId="77777777" w:rsidR="00394B9D" w:rsidRPr="00B85266" w:rsidRDefault="00394B9D" w:rsidP="00394B9D">
      <w:pPr>
        <w:ind w:left="1080"/>
      </w:pPr>
    </w:p>
    <w:p w14:paraId="373D0358" w14:textId="77777777" w:rsidR="00394B9D" w:rsidRDefault="00483660" w:rsidP="006941D5">
      <w:pPr>
        <w:pStyle w:val="Nadpis1"/>
      </w:pPr>
      <w:bookmarkStart w:id="293" w:name="_Toc107580261"/>
      <w:r>
        <w:lastRenderedPageBreak/>
        <w:t>8</w:t>
      </w:r>
      <w:r w:rsidR="006941D5">
        <w:t xml:space="preserve">. </w:t>
      </w:r>
      <w:r w:rsidR="00394B9D">
        <w:t>Využití disponibilních hodin</w:t>
      </w:r>
      <w:bookmarkEnd w:id="293"/>
    </w:p>
    <w:p w14:paraId="3AB60C94" w14:textId="77777777" w:rsidR="00394B9D" w:rsidRDefault="00394B9D" w:rsidP="00394B9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024"/>
        <w:gridCol w:w="876"/>
        <w:gridCol w:w="1183"/>
        <w:gridCol w:w="1468"/>
        <w:gridCol w:w="1037"/>
        <w:gridCol w:w="889"/>
        <w:gridCol w:w="1190"/>
      </w:tblGrid>
      <w:tr w:rsidR="00394B9D" w14:paraId="097E00FA" w14:textId="77777777" w:rsidTr="001059D9">
        <w:trPr>
          <w:trHeight w:val="297"/>
        </w:trPr>
        <w:tc>
          <w:tcPr>
            <w:tcW w:w="1406" w:type="dxa"/>
            <w:tcBorders>
              <w:top w:val="single" w:sz="4" w:space="0" w:color="auto"/>
              <w:left w:val="single" w:sz="4" w:space="0" w:color="auto"/>
              <w:bottom w:val="single" w:sz="4" w:space="0" w:color="auto"/>
              <w:right w:val="single" w:sz="4" w:space="0" w:color="auto"/>
            </w:tcBorders>
          </w:tcPr>
          <w:p w14:paraId="750D59C9" w14:textId="77777777" w:rsidR="00394B9D" w:rsidRDefault="00394B9D" w:rsidP="001059D9">
            <w:pPr>
              <w:rPr>
                <w:b/>
                <w:sz w:val="20"/>
                <w:szCs w:val="20"/>
                <w:lang w:eastAsia="en-US"/>
              </w:rPr>
            </w:pPr>
            <w:r>
              <w:rPr>
                <w:b/>
                <w:sz w:val="20"/>
                <w:szCs w:val="20"/>
              </w:rPr>
              <w:t>Škola:</w:t>
            </w:r>
          </w:p>
        </w:tc>
        <w:tc>
          <w:tcPr>
            <w:tcW w:w="7880" w:type="dxa"/>
            <w:gridSpan w:val="7"/>
            <w:tcBorders>
              <w:top w:val="single" w:sz="4" w:space="0" w:color="auto"/>
              <w:left w:val="single" w:sz="4" w:space="0" w:color="auto"/>
              <w:bottom w:val="single" w:sz="4" w:space="0" w:color="auto"/>
              <w:right w:val="single" w:sz="4" w:space="0" w:color="auto"/>
            </w:tcBorders>
          </w:tcPr>
          <w:p w14:paraId="1C3A73ED" w14:textId="77777777" w:rsidR="00394B9D" w:rsidRDefault="00394B9D" w:rsidP="001059D9">
            <w:pPr>
              <w:rPr>
                <w:sz w:val="20"/>
                <w:szCs w:val="20"/>
                <w:lang w:eastAsia="en-US"/>
              </w:rPr>
            </w:pPr>
            <w:r w:rsidRPr="00034BA3">
              <w:rPr>
                <w:sz w:val="20"/>
                <w:szCs w:val="20"/>
              </w:rPr>
              <w:t>Střední vinařská škola Valtice, příspěvková organizace</w:t>
            </w:r>
          </w:p>
        </w:tc>
      </w:tr>
      <w:tr w:rsidR="00394B9D" w14:paraId="153912F6"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41F81AF0" w14:textId="77777777" w:rsidR="00394B9D" w:rsidRDefault="00394B9D" w:rsidP="001059D9">
            <w:pPr>
              <w:rPr>
                <w:b/>
                <w:sz w:val="20"/>
                <w:szCs w:val="20"/>
                <w:lang w:eastAsia="en-US"/>
              </w:rPr>
            </w:pPr>
            <w:r>
              <w:rPr>
                <w:b/>
                <w:sz w:val="20"/>
                <w:szCs w:val="20"/>
              </w:rPr>
              <w:t>Kód a název RVP:</w:t>
            </w:r>
          </w:p>
        </w:tc>
        <w:tc>
          <w:tcPr>
            <w:tcW w:w="7880" w:type="dxa"/>
            <w:gridSpan w:val="7"/>
            <w:tcBorders>
              <w:top w:val="single" w:sz="4" w:space="0" w:color="auto"/>
              <w:left w:val="single" w:sz="4" w:space="0" w:color="auto"/>
              <w:bottom w:val="single" w:sz="4" w:space="0" w:color="auto"/>
              <w:right w:val="single" w:sz="4" w:space="0" w:color="auto"/>
            </w:tcBorders>
          </w:tcPr>
          <w:p w14:paraId="662E31CA" w14:textId="77777777" w:rsidR="00394B9D" w:rsidRDefault="00394B9D" w:rsidP="001059D9">
            <w:pPr>
              <w:rPr>
                <w:sz w:val="20"/>
                <w:szCs w:val="20"/>
                <w:lang w:eastAsia="en-US"/>
              </w:rPr>
            </w:pPr>
            <w:r>
              <w:rPr>
                <w:sz w:val="20"/>
                <w:szCs w:val="20"/>
              </w:rPr>
              <w:t>66-51-H/01 Prodavač</w:t>
            </w:r>
          </w:p>
        </w:tc>
      </w:tr>
      <w:tr w:rsidR="00394B9D" w14:paraId="40EF598B"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49993584" w14:textId="77777777" w:rsidR="00394B9D" w:rsidRDefault="00394B9D" w:rsidP="001059D9">
            <w:pPr>
              <w:rPr>
                <w:b/>
                <w:sz w:val="20"/>
                <w:szCs w:val="20"/>
                <w:lang w:eastAsia="en-US"/>
              </w:rPr>
            </w:pPr>
            <w:r>
              <w:rPr>
                <w:b/>
                <w:sz w:val="20"/>
                <w:szCs w:val="20"/>
              </w:rPr>
              <w:t>Název ŠVP:</w:t>
            </w:r>
          </w:p>
        </w:tc>
        <w:tc>
          <w:tcPr>
            <w:tcW w:w="7880" w:type="dxa"/>
            <w:gridSpan w:val="7"/>
            <w:tcBorders>
              <w:top w:val="single" w:sz="4" w:space="0" w:color="auto"/>
              <w:left w:val="single" w:sz="4" w:space="0" w:color="auto"/>
              <w:bottom w:val="single" w:sz="4" w:space="0" w:color="auto"/>
              <w:right w:val="single" w:sz="4" w:space="0" w:color="auto"/>
            </w:tcBorders>
          </w:tcPr>
          <w:p w14:paraId="15A6F41A" w14:textId="77777777" w:rsidR="00394B9D" w:rsidRDefault="00394B9D" w:rsidP="001059D9">
            <w:pPr>
              <w:rPr>
                <w:sz w:val="20"/>
                <w:szCs w:val="20"/>
                <w:lang w:eastAsia="en-US"/>
              </w:rPr>
            </w:pPr>
            <w:r>
              <w:rPr>
                <w:sz w:val="20"/>
                <w:szCs w:val="20"/>
              </w:rPr>
              <w:t>Aranžování a prodej květin</w:t>
            </w:r>
          </w:p>
        </w:tc>
      </w:tr>
      <w:tr w:rsidR="00394B9D" w14:paraId="34D579AB" w14:textId="77777777" w:rsidTr="001059D9">
        <w:trPr>
          <w:trHeight w:val="281"/>
        </w:trPr>
        <w:tc>
          <w:tcPr>
            <w:tcW w:w="4550" w:type="dxa"/>
            <w:gridSpan w:val="4"/>
            <w:tcBorders>
              <w:top w:val="single" w:sz="4" w:space="0" w:color="auto"/>
              <w:left w:val="single" w:sz="4" w:space="0" w:color="auto"/>
              <w:bottom w:val="single" w:sz="4" w:space="0" w:color="auto"/>
              <w:right w:val="single" w:sz="4" w:space="0" w:color="auto"/>
            </w:tcBorders>
          </w:tcPr>
          <w:p w14:paraId="394B0A01" w14:textId="77777777" w:rsidR="00394B9D" w:rsidRDefault="00394B9D" w:rsidP="001059D9">
            <w:pPr>
              <w:jc w:val="center"/>
              <w:rPr>
                <w:b/>
                <w:sz w:val="20"/>
                <w:szCs w:val="20"/>
                <w:lang w:eastAsia="en-US"/>
              </w:rPr>
            </w:pPr>
            <w:r>
              <w:rPr>
                <w:b/>
                <w:sz w:val="20"/>
                <w:szCs w:val="20"/>
              </w:rPr>
              <w:t>RVP</w:t>
            </w:r>
          </w:p>
        </w:tc>
        <w:tc>
          <w:tcPr>
            <w:tcW w:w="4736" w:type="dxa"/>
            <w:gridSpan w:val="4"/>
            <w:tcBorders>
              <w:top w:val="single" w:sz="4" w:space="0" w:color="auto"/>
              <w:left w:val="single" w:sz="4" w:space="0" w:color="auto"/>
              <w:bottom w:val="single" w:sz="4" w:space="0" w:color="auto"/>
              <w:right w:val="single" w:sz="4" w:space="0" w:color="auto"/>
            </w:tcBorders>
          </w:tcPr>
          <w:p w14:paraId="0ECBA068" w14:textId="77777777" w:rsidR="00394B9D" w:rsidRDefault="00394B9D" w:rsidP="001059D9">
            <w:pPr>
              <w:jc w:val="center"/>
              <w:rPr>
                <w:b/>
                <w:sz w:val="20"/>
                <w:szCs w:val="20"/>
                <w:lang w:eastAsia="en-US"/>
              </w:rPr>
            </w:pPr>
            <w:r>
              <w:rPr>
                <w:b/>
                <w:sz w:val="20"/>
                <w:szCs w:val="20"/>
              </w:rPr>
              <w:t>ŠVP</w:t>
            </w:r>
          </w:p>
        </w:tc>
      </w:tr>
      <w:tr w:rsidR="00394B9D" w14:paraId="3C921B9E" w14:textId="77777777" w:rsidTr="001059D9">
        <w:trPr>
          <w:cantSplit/>
          <w:trHeight w:val="563"/>
        </w:trPr>
        <w:tc>
          <w:tcPr>
            <w:tcW w:w="1406" w:type="dxa"/>
            <w:vMerge w:val="restart"/>
            <w:tcBorders>
              <w:top w:val="single" w:sz="4" w:space="0" w:color="auto"/>
              <w:left w:val="single" w:sz="4" w:space="0" w:color="auto"/>
              <w:bottom w:val="single" w:sz="4" w:space="0" w:color="auto"/>
              <w:right w:val="single" w:sz="4" w:space="0" w:color="auto"/>
            </w:tcBorders>
          </w:tcPr>
          <w:p w14:paraId="7CA95E53" w14:textId="77777777" w:rsidR="00394B9D" w:rsidRDefault="00394B9D" w:rsidP="001059D9">
            <w:pPr>
              <w:rPr>
                <w:b/>
                <w:sz w:val="20"/>
                <w:szCs w:val="20"/>
                <w:lang w:eastAsia="en-US"/>
              </w:rPr>
            </w:pPr>
            <w:r>
              <w:rPr>
                <w:b/>
                <w:sz w:val="20"/>
                <w:szCs w:val="20"/>
              </w:rPr>
              <w:t>Vzdělávací oblasti a obsahové okruhy</w:t>
            </w:r>
          </w:p>
        </w:tc>
        <w:tc>
          <w:tcPr>
            <w:tcW w:w="3144" w:type="dxa"/>
            <w:gridSpan w:val="3"/>
            <w:tcBorders>
              <w:top w:val="single" w:sz="4" w:space="0" w:color="auto"/>
              <w:left w:val="single" w:sz="4" w:space="0" w:color="auto"/>
              <w:bottom w:val="single" w:sz="4" w:space="0" w:color="auto"/>
              <w:right w:val="single" w:sz="4" w:space="0" w:color="auto"/>
            </w:tcBorders>
          </w:tcPr>
          <w:p w14:paraId="089481C1" w14:textId="77777777" w:rsidR="00394B9D" w:rsidRDefault="00394B9D" w:rsidP="001059D9">
            <w:pPr>
              <w:rPr>
                <w:b/>
                <w:sz w:val="20"/>
                <w:szCs w:val="20"/>
                <w:lang w:eastAsia="en-US"/>
              </w:rPr>
            </w:pPr>
            <w:r>
              <w:rPr>
                <w:b/>
                <w:sz w:val="20"/>
                <w:szCs w:val="20"/>
              </w:rPr>
              <w:t>Minimální počet vyučovacích hodin za studium</w:t>
            </w:r>
          </w:p>
        </w:tc>
        <w:tc>
          <w:tcPr>
            <w:tcW w:w="1524" w:type="dxa"/>
            <w:vMerge w:val="restart"/>
            <w:tcBorders>
              <w:top w:val="single" w:sz="4" w:space="0" w:color="auto"/>
              <w:left w:val="single" w:sz="4" w:space="0" w:color="auto"/>
              <w:bottom w:val="single" w:sz="4" w:space="0" w:color="auto"/>
              <w:right w:val="single" w:sz="4" w:space="0" w:color="auto"/>
            </w:tcBorders>
          </w:tcPr>
          <w:p w14:paraId="4442764C" w14:textId="77777777" w:rsidR="00394B9D" w:rsidRDefault="00394B9D" w:rsidP="001059D9">
            <w:pPr>
              <w:rPr>
                <w:b/>
                <w:sz w:val="20"/>
                <w:szCs w:val="20"/>
                <w:lang w:eastAsia="en-US"/>
              </w:rPr>
            </w:pPr>
            <w:r>
              <w:rPr>
                <w:b/>
                <w:sz w:val="20"/>
                <w:szCs w:val="20"/>
              </w:rPr>
              <w:t>Vzdělávací oblasti a obsahové okruhy</w:t>
            </w:r>
          </w:p>
        </w:tc>
        <w:tc>
          <w:tcPr>
            <w:tcW w:w="3212" w:type="dxa"/>
            <w:gridSpan w:val="3"/>
            <w:tcBorders>
              <w:top w:val="single" w:sz="4" w:space="0" w:color="auto"/>
              <w:left w:val="single" w:sz="4" w:space="0" w:color="auto"/>
              <w:bottom w:val="single" w:sz="4" w:space="0" w:color="auto"/>
              <w:right w:val="single" w:sz="4" w:space="0" w:color="auto"/>
            </w:tcBorders>
          </w:tcPr>
          <w:p w14:paraId="44C10964" w14:textId="77777777" w:rsidR="00394B9D" w:rsidRDefault="00394B9D" w:rsidP="001059D9">
            <w:pPr>
              <w:rPr>
                <w:b/>
                <w:sz w:val="20"/>
                <w:szCs w:val="20"/>
                <w:lang w:eastAsia="en-US"/>
              </w:rPr>
            </w:pPr>
            <w:r>
              <w:rPr>
                <w:b/>
                <w:sz w:val="20"/>
                <w:szCs w:val="20"/>
              </w:rPr>
              <w:t>Minimální počet vyučovacích hodin za studium</w:t>
            </w:r>
          </w:p>
        </w:tc>
      </w:tr>
      <w:tr w:rsidR="00394B9D" w14:paraId="07A37157" w14:textId="77777777" w:rsidTr="001059D9">
        <w:trPr>
          <w:cantSplit/>
          <w:trHeight w:val="150"/>
        </w:trPr>
        <w:tc>
          <w:tcPr>
            <w:tcW w:w="0" w:type="auto"/>
            <w:vMerge/>
            <w:tcBorders>
              <w:top w:val="single" w:sz="4" w:space="0" w:color="auto"/>
              <w:left w:val="single" w:sz="4" w:space="0" w:color="auto"/>
              <w:bottom w:val="single" w:sz="4" w:space="0" w:color="auto"/>
              <w:right w:val="single" w:sz="4" w:space="0" w:color="auto"/>
            </w:tcBorders>
            <w:vAlign w:val="center"/>
          </w:tcPr>
          <w:p w14:paraId="4C3A5184" w14:textId="77777777" w:rsidR="00394B9D" w:rsidRDefault="00394B9D" w:rsidP="001059D9">
            <w:pPr>
              <w:rPr>
                <w:b/>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74561BFA" w14:textId="77777777" w:rsidR="00394B9D" w:rsidRDefault="00394B9D" w:rsidP="001059D9">
            <w:pPr>
              <w:rPr>
                <w:sz w:val="20"/>
                <w:szCs w:val="20"/>
                <w:lang w:eastAsia="en-US"/>
              </w:rPr>
            </w:pPr>
            <w:r>
              <w:rPr>
                <w:sz w:val="20"/>
                <w:szCs w:val="20"/>
              </w:rPr>
              <w:t>týdenních</w:t>
            </w:r>
          </w:p>
        </w:tc>
        <w:tc>
          <w:tcPr>
            <w:tcW w:w="904" w:type="dxa"/>
            <w:tcBorders>
              <w:top w:val="single" w:sz="4" w:space="0" w:color="auto"/>
              <w:left w:val="single" w:sz="4" w:space="0" w:color="auto"/>
              <w:bottom w:val="single" w:sz="4" w:space="0" w:color="auto"/>
              <w:right w:val="single" w:sz="4" w:space="0" w:color="auto"/>
            </w:tcBorders>
          </w:tcPr>
          <w:p w14:paraId="267C3CA9" w14:textId="77777777" w:rsidR="00394B9D" w:rsidRDefault="00394B9D" w:rsidP="001059D9">
            <w:pPr>
              <w:rPr>
                <w:sz w:val="20"/>
                <w:szCs w:val="20"/>
                <w:lang w:eastAsia="en-US"/>
              </w:rPr>
            </w:pPr>
            <w:r>
              <w:rPr>
                <w:sz w:val="20"/>
                <w:szCs w:val="20"/>
              </w:rPr>
              <w:t>celkový</w:t>
            </w:r>
          </w:p>
        </w:tc>
        <w:tc>
          <w:tcPr>
            <w:tcW w:w="1196" w:type="dxa"/>
            <w:tcBorders>
              <w:top w:val="single" w:sz="4" w:space="0" w:color="auto"/>
              <w:left w:val="single" w:sz="4" w:space="0" w:color="auto"/>
              <w:bottom w:val="single" w:sz="4" w:space="0" w:color="auto"/>
              <w:right w:val="single" w:sz="4" w:space="0" w:color="auto"/>
            </w:tcBorders>
          </w:tcPr>
          <w:p w14:paraId="072FD62C" w14:textId="77777777" w:rsidR="00394B9D" w:rsidRDefault="00394B9D" w:rsidP="001059D9">
            <w:pPr>
              <w:rPr>
                <w:sz w:val="20"/>
                <w:szCs w:val="20"/>
                <w:lang w:eastAsia="en-US"/>
              </w:rPr>
            </w:pPr>
            <w:r>
              <w:rPr>
                <w:sz w:val="20"/>
                <w:szCs w:val="20"/>
              </w:rPr>
              <w:t>disponibilní</w:t>
            </w:r>
          </w:p>
        </w:tc>
        <w:tc>
          <w:tcPr>
            <w:tcW w:w="0" w:type="auto"/>
            <w:vMerge/>
            <w:tcBorders>
              <w:top w:val="single" w:sz="4" w:space="0" w:color="auto"/>
              <w:left w:val="single" w:sz="4" w:space="0" w:color="auto"/>
              <w:bottom w:val="single" w:sz="4" w:space="0" w:color="auto"/>
              <w:right w:val="single" w:sz="4" w:space="0" w:color="auto"/>
            </w:tcBorders>
            <w:vAlign w:val="center"/>
          </w:tcPr>
          <w:p w14:paraId="513800FE" w14:textId="77777777" w:rsidR="00394B9D" w:rsidRDefault="00394B9D" w:rsidP="001059D9">
            <w:pPr>
              <w:rPr>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6C8AF427" w14:textId="77777777" w:rsidR="00394B9D" w:rsidRDefault="00394B9D" w:rsidP="001059D9">
            <w:pPr>
              <w:rPr>
                <w:sz w:val="20"/>
                <w:szCs w:val="20"/>
                <w:lang w:eastAsia="en-US"/>
              </w:rPr>
            </w:pPr>
            <w:r>
              <w:rPr>
                <w:sz w:val="20"/>
                <w:szCs w:val="20"/>
              </w:rPr>
              <w:t>týdenních</w:t>
            </w:r>
          </w:p>
        </w:tc>
        <w:tc>
          <w:tcPr>
            <w:tcW w:w="931" w:type="dxa"/>
            <w:tcBorders>
              <w:top w:val="single" w:sz="4" w:space="0" w:color="auto"/>
              <w:left w:val="single" w:sz="4" w:space="0" w:color="auto"/>
              <w:bottom w:val="single" w:sz="4" w:space="0" w:color="auto"/>
              <w:right w:val="single" w:sz="4" w:space="0" w:color="auto"/>
            </w:tcBorders>
          </w:tcPr>
          <w:p w14:paraId="29C55AE1" w14:textId="77777777" w:rsidR="00394B9D" w:rsidRDefault="00394B9D" w:rsidP="001059D9">
            <w:pPr>
              <w:rPr>
                <w:sz w:val="20"/>
                <w:szCs w:val="20"/>
                <w:lang w:eastAsia="en-US"/>
              </w:rPr>
            </w:pPr>
            <w:r>
              <w:rPr>
                <w:sz w:val="20"/>
                <w:szCs w:val="20"/>
              </w:rPr>
              <w:t>celkový</w:t>
            </w:r>
          </w:p>
        </w:tc>
        <w:tc>
          <w:tcPr>
            <w:tcW w:w="1210" w:type="dxa"/>
            <w:tcBorders>
              <w:top w:val="single" w:sz="4" w:space="0" w:color="auto"/>
              <w:left w:val="single" w:sz="4" w:space="0" w:color="auto"/>
              <w:bottom w:val="single" w:sz="4" w:space="0" w:color="auto"/>
              <w:right w:val="single" w:sz="4" w:space="0" w:color="auto"/>
            </w:tcBorders>
          </w:tcPr>
          <w:p w14:paraId="133C33FF" w14:textId="77777777" w:rsidR="00394B9D" w:rsidRDefault="00394B9D" w:rsidP="001059D9">
            <w:pPr>
              <w:rPr>
                <w:sz w:val="20"/>
                <w:szCs w:val="20"/>
                <w:lang w:eastAsia="en-US"/>
              </w:rPr>
            </w:pPr>
            <w:r>
              <w:rPr>
                <w:sz w:val="20"/>
                <w:szCs w:val="20"/>
              </w:rPr>
              <w:t>disponibilní</w:t>
            </w:r>
          </w:p>
        </w:tc>
      </w:tr>
      <w:tr w:rsidR="00394B9D" w14:paraId="06A82D6A"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243FD6D2" w14:textId="77777777" w:rsidR="00394B9D" w:rsidRPr="00010BC6" w:rsidRDefault="00394B9D" w:rsidP="001059D9">
            <w:pPr>
              <w:rPr>
                <w:b/>
                <w:sz w:val="20"/>
                <w:szCs w:val="20"/>
              </w:rPr>
            </w:pPr>
            <w:r w:rsidRPr="00010BC6">
              <w:rPr>
                <w:b/>
                <w:sz w:val="20"/>
                <w:szCs w:val="20"/>
              </w:rPr>
              <w:t>Přírodovědné vzdělávání</w:t>
            </w:r>
          </w:p>
        </w:tc>
        <w:tc>
          <w:tcPr>
            <w:tcW w:w="1044" w:type="dxa"/>
            <w:tcBorders>
              <w:top w:val="single" w:sz="4" w:space="0" w:color="auto"/>
              <w:left w:val="single" w:sz="4" w:space="0" w:color="auto"/>
              <w:bottom w:val="single" w:sz="4" w:space="0" w:color="auto"/>
              <w:right w:val="single" w:sz="4" w:space="0" w:color="auto"/>
            </w:tcBorders>
          </w:tcPr>
          <w:p w14:paraId="40210351" w14:textId="77777777" w:rsidR="00394B9D" w:rsidRDefault="00394B9D" w:rsidP="001059D9">
            <w:pPr>
              <w:jc w:val="center"/>
              <w:rPr>
                <w:sz w:val="20"/>
                <w:szCs w:val="20"/>
              </w:rPr>
            </w:pPr>
            <w:r>
              <w:rPr>
                <w:sz w:val="20"/>
                <w:szCs w:val="20"/>
              </w:rPr>
              <w:t>3</w:t>
            </w:r>
          </w:p>
        </w:tc>
        <w:tc>
          <w:tcPr>
            <w:tcW w:w="904" w:type="dxa"/>
            <w:tcBorders>
              <w:top w:val="single" w:sz="4" w:space="0" w:color="auto"/>
              <w:left w:val="single" w:sz="4" w:space="0" w:color="auto"/>
              <w:bottom w:val="single" w:sz="4" w:space="0" w:color="auto"/>
              <w:right w:val="single" w:sz="4" w:space="0" w:color="auto"/>
            </w:tcBorders>
          </w:tcPr>
          <w:p w14:paraId="4D8909C6" w14:textId="77777777" w:rsidR="00394B9D" w:rsidRDefault="00394B9D" w:rsidP="001059D9">
            <w:pPr>
              <w:jc w:val="center"/>
              <w:rPr>
                <w:sz w:val="20"/>
                <w:szCs w:val="20"/>
              </w:rPr>
            </w:pPr>
            <w:r>
              <w:rPr>
                <w:sz w:val="20"/>
                <w:szCs w:val="20"/>
              </w:rPr>
              <w:t>96</w:t>
            </w:r>
          </w:p>
        </w:tc>
        <w:tc>
          <w:tcPr>
            <w:tcW w:w="1196" w:type="dxa"/>
            <w:tcBorders>
              <w:top w:val="single" w:sz="4" w:space="0" w:color="auto"/>
              <w:left w:val="single" w:sz="4" w:space="0" w:color="auto"/>
              <w:bottom w:val="single" w:sz="4" w:space="0" w:color="auto"/>
              <w:right w:val="single" w:sz="4" w:space="0" w:color="auto"/>
            </w:tcBorders>
          </w:tcPr>
          <w:p w14:paraId="1D48D87C"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0EA5C193" w14:textId="77777777" w:rsidR="00394B9D" w:rsidRPr="00010BC6" w:rsidRDefault="00394B9D" w:rsidP="001059D9">
            <w:pPr>
              <w:rPr>
                <w:b/>
                <w:sz w:val="20"/>
                <w:szCs w:val="20"/>
              </w:rPr>
            </w:pPr>
            <w:r w:rsidRPr="00010BC6">
              <w:rPr>
                <w:b/>
                <w:sz w:val="20"/>
                <w:szCs w:val="20"/>
              </w:rPr>
              <w:t>Přírodovědné vzdělávání</w:t>
            </w:r>
          </w:p>
        </w:tc>
        <w:tc>
          <w:tcPr>
            <w:tcW w:w="1071" w:type="dxa"/>
            <w:tcBorders>
              <w:top w:val="single" w:sz="4" w:space="0" w:color="auto"/>
              <w:left w:val="single" w:sz="4" w:space="0" w:color="auto"/>
              <w:bottom w:val="single" w:sz="4" w:space="0" w:color="auto"/>
              <w:right w:val="single" w:sz="4" w:space="0" w:color="auto"/>
            </w:tcBorders>
          </w:tcPr>
          <w:p w14:paraId="07FFE48B" w14:textId="77777777" w:rsidR="00394B9D" w:rsidRPr="00947EDD" w:rsidRDefault="00394B9D" w:rsidP="001059D9">
            <w:pPr>
              <w:jc w:val="center"/>
              <w:rPr>
                <w:b/>
                <w:bCs/>
                <w:sz w:val="20"/>
                <w:szCs w:val="20"/>
                <w:lang w:eastAsia="en-US"/>
              </w:rPr>
            </w:pPr>
            <w:r w:rsidRPr="00947EDD">
              <w:rPr>
                <w:b/>
                <w:bCs/>
                <w:sz w:val="20"/>
                <w:szCs w:val="20"/>
                <w:lang w:eastAsia="en-US"/>
              </w:rPr>
              <w:t>3</w:t>
            </w:r>
          </w:p>
        </w:tc>
        <w:tc>
          <w:tcPr>
            <w:tcW w:w="931" w:type="dxa"/>
            <w:tcBorders>
              <w:top w:val="single" w:sz="4" w:space="0" w:color="auto"/>
              <w:left w:val="single" w:sz="4" w:space="0" w:color="auto"/>
              <w:bottom w:val="single" w:sz="4" w:space="0" w:color="auto"/>
              <w:right w:val="single" w:sz="4" w:space="0" w:color="auto"/>
            </w:tcBorders>
          </w:tcPr>
          <w:p w14:paraId="7EEF6E8D" w14:textId="77777777" w:rsidR="00394B9D" w:rsidRPr="00947EDD" w:rsidRDefault="00394B9D" w:rsidP="001059D9">
            <w:pPr>
              <w:jc w:val="center"/>
              <w:rPr>
                <w:b/>
                <w:bCs/>
                <w:sz w:val="20"/>
                <w:szCs w:val="20"/>
                <w:lang w:eastAsia="en-US"/>
              </w:rPr>
            </w:pPr>
            <w:r w:rsidRPr="00947EDD">
              <w:rPr>
                <w:b/>
                <w:bCs/>
                <w:sz w:val="20"/>
                <w:szCs w:val="20"/>
                <w:lang w:eastAsia="en-US"/>
              </w:rPr>
              <w:t>99</w:t>
            </w:r>
          </w:p>
        </w:tc>
        <w:tc>
          <w:tcPr>
            <w:tcW w:w="1210" w:type="dxa"/>
            <w:tcBorders>
              <w:top w:val="single" w:sz="4" w:space="0" w:color="auto"/>
              <w:left w:val="single" w:sz="4" w:space="0" w:color="auto"/>
              <w:bottom w:val="single" w:sz="4" w:space="0" w:color="auto"/>
              <w:right w:val="single" w:sz="4" w:space="0" w:color="auto"/>
            </w:tcBorders>
          </w:tcPr>
          <w:p w14:paraId="4271110E" w14:textId="77777777" w:rsidR="00394B9D" w:rsidRPr="00947EDD" w:rsidRDefault="00394B9D" w:rsidP="001059D9">
            <w:pPr>
              <w:jc w:val="center"/>
              <w:rPr>
                <w:b/>
                <w:sz w:val="20"/>
                <w:szCs w:val="20"/>
                <w:lang w:eastAsia="en-US"/>
              </w:rPr>
            </w:pPr>
          </w:p>
        </w:tc>
      </w:tr>
      <w:tr w:rsidR="00394B9D" w14:paraId="08BD0901"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7CE3017D" w14:textId="77777777" w:rsidR="00394B9D" w:rsidRPr="00010BC6" w:rsidRDefault="00394B9D" w:rsidP="001059D9">
            <w:pPr>
              <w:rPr>
                <w:b/>
                <w:sz w:val="20"/>
                <w:szCs w:val="20"/>
              </w:rPr>
            </w:pPr>
            <w:r w:rsidRPr="00010BC6">
              <w:rPr>
                <w:b/>
                <w:sz w:val="20"/>
                <w:szCs w:val="20"/>
              </w:rPr>
              <w:t>Ekonomické vzdělávání</w:t>
            </w:r>
          </w:p>
        </w:tc>
        <w:tc>
          <w:tcPr>
            <w:tcW w:w="1044" w:type="dxa"/>
            <w:tcBorders>
              <w:top w:val="single" w:sz="4" w:space="0" w:color="auto"/>
              <w:left w:val="single" w:sz="4" w:space="0" w:color="auto"/>
              <w:bottom w:val="single" w:sz="4" w:space="0" w:color="auto"/>
              <w:right w:val="single" w:sz="4" w:space="0" w:color="auto"/>
            </w:tcBorders>
          </w:tcPr>
          <w:p w14:paraId="2BBD0B47" w14:textId="77777777" w:rsidR="00394B9D" w:rsidRDefault="00394B9D" w:rsidP="001059D9">
            <w:pPr>
              <w:jc w:val="center"/>
              <w:rPr>
                <w:sz w:val="20"/>
                <w:szCs w:val="20"/>
              </w:rPr>
            </w:pPr>
            <w:r>
              <w:rPr>
                <w:sz w:val="20"/>
                <w:szCs w:val="20"/>
              </w:rPr>
              <w:t>2</w:t>
            </w:r>
          </w:p>
        </w:tc>
        <w:tc>
          <w:tcPr>
            <w:tcW w:w="904" w:type="dxa"/>
            <w:tcBorders>
              <w:top w:val="single" w:sz="4" w:space="0" w:color="auto"/>
              <w:left w:val="single" w:sz="4" w:space="0" w:color="auto"/>
              <w:bottom w:val="single" w:sz="4" w:space="0" w:color="auto"/>
              <w:right w:val="single" w:sz="4" w:space="0" w:color="auto"/>
            </w:tcBorders>
          </w:tcPr>
          <w:p w14:paraId="0E6667CE" w14:textId="77777777" w:rsidR="00394B9D" w:rsidRDefault="00394B9D" w:rsidP="001059D9">
            <w:pPr>
              <w:jc w:val="center"/>
              <w:rPr>
                <w:sz w:val="20"/>
                <w:szCs w:val="20"/>
              </w:rPr>
            </w:pPr>
            <w:r>
              <w:rPr>
                <w:sz w:val="20"/>
                <w:szCs w:val="20"/>
              </w:rPr>
              <w:t>64</w:t>
            </w:r>
          </w:p>
        </w:tc>
        <w:tc>
          <w:tcPr>
            <w:tcW w:w="1196" w:type="dxa"/>
            <w:tcBorders>
              <w:top w:val="single" w:sz="4" w:space="0" w:color="auto"/>
              <w:left w:val="single" w:sz="4" w:space="0" w:color="auto"/>
              <w:bottom w:val="single" w:sz="4" w:space="0" w:color="auto"/>
              <w:right w:val="single" w:sz="4" w:space="0" w:color="auto"/>
            </w:tcBorders>
          </w:tcPr>
          <w:p w14:paraId="09A9087B"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34B70477" w14:textId="77777777" w:rsidR="00394B9D" w:rsidRPr="00010BC6" w:rsidRDefault="00394B9D" w:rsidP="001059D9">
            <w:pPr>
              <w:rPr>
                <w:b/>
                <w:sz w:val="20"/>
                <w:szCs w:val="20"/>
              </w:rPr>
            </w:pPr>
            <w:r w:rsidRPr="00010BC6">
              <w:rPr>
                <w:b/>
                <w:sz w:val="20"/>
                <w:szCs w:val="20"/>
              </w:rPr>
              <w:t>Ekonomické vzdělávání</w:t>
            </w:r>
          </w:p>
        </w:tc>
        <w:tc>
          <w:tcPr>
            <w:tcW w:w="1071" w:type="dxa"/>
            <w:tcBorders>
              <w:top w:val="single" w:sz="4" w:space="0" w:color="auto"/>
              <w:left w:val="single" w:sz="4" w:space="0" w:color="auto"/>
              <w:bottom w:val="single" w:sz="4" w:space="0" w:color="auto"/>
              <w:right w:val="single" w:sz="4" w:space="0" w:color="auto"/>
            </w:tcBorders>
          </w:tcPr>
          <w:p w14:paraId="6C332265" w14:textId="77777777" w:rsidR="00394B9D" w:rsidRPr="00947EDD" w:rsidRDefault="00394B9D" w:rsidP="001059D9">
            <w:pPr>
              <w:jc w:val="center"/>
              <w:rPr>
                <w:b/>
                <w:bCs/>
                <w:sz w:val="20"/>
                <w:szCs w:val="20"/>
                <w:lang w:eastAsia="en-US"/>
              </w:rPr>
            </w:pPr>
            <w:r w:rsidRPr="00947EDD">
              <w:rPr>
                <w:b/>
                <w:bCs/>
                <w:sz w:val="20"/>
                <w:szCs w:val="20"/>
                <w:lang w:eastAsia="en-US"/>
              </w:rPr>
              <w:t>4</w:t>
            </w:r>
          </w:p>
        </w:tc>
        <w:tc>
          <w:tcPr>
            <w:tcW w:w="931" w:type="dxa"/>
            <w:tcBorders>
              <w:top w:val="single" w:sz="4" w:space="0" w:color="auto"/>
              <w:left w:val="single" w:sz="4" w:space="0" w:color="auto"/>
              <w:bottom w:val="single" w:sz="4" w:space="0" w:color="auto"/>
              <w:right w:val="single" w:sz="4" w:space="0" w:color="auto"/>
            </w:tcBorders>
          </w:tcPr>
          <w:p w14:paraId="00BB5C61" w14:textId="77777777" w:rsidR="00394B9D" w:rsidRPr="00947EDD" w:rsidRDefault="00394B9D" w:rsidP="001059D9">
            <w:pPr>
              <w:jc w:val="center"/>
              <w:rPr>
                <w:b/>
                <w:bCs/>
                <w:sz w:val="20"/>
                <w:szCs w:val="20"/>
                <w:lang w:eastAsia="en-US"/>
              </w:rPr>
            </w:pPr>
            <w:r w:rsidRPr="00947EDD">
              <w:rPr>
                <w:b/>
                <w:bCs/>
                <w:sz w:val="20"/>
                <w:szCs w:val="20"/>
                <w:lang w:eastAsia="en-US"/>
              </w:rPr>
              <w:t>132</w:t>
            </w:r>
          </w:p>
        </w:tc>
        <w:tc>
          <w:tcPr>
            <w:tcW w:w="1210" w:type="dxa"/>
            <w:tcBorders>
              <w:top w:val="single" w:sz="4" w:space="0" w:color="auto"/>
              <w:left w:val="single" w:sz="4" w:space="0" w:color="auto"/>
              <w:bottom w:val="single" w:sz="4" w:space="0" w:color="auto"/>
              <w:right w:val="single" w:sz="4" w:space="0" w:color="auto"/>
            </w:tcBorders>
          </w:tcPr>
          <w:p w14:paraId="2ED3A711" w14:textId="77777777" w:rsidR="00394B9D" w:rsidRPr="00947EDD" w:rsidRDefault="00394B9D" w:rsidP="001059D9">
            <w:pPr>
              <w:jc w:val="center"/>
              <w:rPr>
                <w:b/>
                <w:sz w:val="20"/>
                <w:szCs w:val="20"/>
                <w:lang w:eastAsia="en-US"/>
              </w:rPr>
            </w:pPr>
            <w:r w:rsidRPr="00947EDD">
              <w:rPr>
                <w:b/>
                <w:sz w:val="20"/>
                <w:szCs w:val="20"/>
                <w:lang w:eastAsia="en-US"/>
              </w:rPr>
              <w:t>2</w:t>
            </w:r>
          </w:p>
        </w:tc>
      </w:tr>
      <w:tr w:rsidR="00394B9D" w14:paraId="08CD7C78"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570F1177" w14:textId="77777777" w:rsidR="00394B9D" w:rsidRPr="00010BC6" w:rsidRDefault="00394B9D" w:rsidP="001059D9">
            <w:pPr>
              <w:rPr>
                <w:b/>
                <w:sz w:val="20"/>
                <w:szCs w:val="20"/>
                <w:lang w:eastAsia="en-US"/>
              </w:rPr>
            </w:pPr>
            <w:r w:rsidRPr="00010BC6">
              <w:rPr>
                <w:b/>
                <w:sz w:val="20"/>
                <w:szCs w:val="20"/>
              </w:rPr>
              <w:t>Technika prodeje</w:t>
            </w:r>
          </w:p>
        </w:tc>
        <w:tc>
          <w:tcPr>
            <w:tcW w:w="1044" w:type="dxa"/>
            <w:tcBorders>
              <w:top w:val="single" w:sz="4" w:space="0" w:color="auto"/>
              <w:left w:val="single" w:sz="4" w:space="0" w:color="auto"/>
              <w:bottom w:val="single" w:sz="4" w:space="0" w:color="auto"/>
              <w:right w:val="single" w:sz="4" w:space="0" w:color="auto"/>
            </w:tcBorders>
          </w:tcPr>
          <w:p w14:paraId="781DD6DC" w14:textId="77777777" w:rsidR="00394B9D" w:rsidRDefault="00394B9D" w:rsidP="001059D9">
            <w:pPr>
              <w:jc w:val="center"/>
              <w:rPr>
                <w:sz w:val="20"/>
                <w:szCs w:val="20"/>
                <w:lang w:eastAsia="en-US"/>
              </w:rPr>
            </w:pPr>
            <w:r>
              <w:rPr>
                <w:sz w:val="20"/>
                <w:szCs w:val="20"/>
              </w:rPr>
              <w:t>42</w:t>
            </w:r>
          </w:p>
        </w:tc>
        <w:tc>
          <w:tcPr>
            <w:tcW w:w="904" w:type="dxa"/>
            <w:tcBorders>
              <w:top w:val="single" w:sz="4" w:space="0" w:color="auto"/>
              <w:left w:val="single" w:sz="4" w:space="0" w:color="auto"/>
              <w:bottom w:val="single" w:sz="4" w:space="0" w:color="auto"/>
              <w:right w:val="single" w:sz="4" w:space="0" w:color="auto"/>
            </w:tcBorders>
          </w:tcPr>
          <w:p w14:paraId="2BC8A92A" w14:textId="77777777" w:rsidR="00394B9D" w:rsidRDefault="00394B9D" w:rsidP="001059D9">
            <w:pPr>
              <w:jc w:val="center"/>
              <w:rPr>
                <w:sz w:val="20"/>
                <w:szCs w:val="20"/>
                <w:lang w:eastAsia="en-US"/>
              </w:rPr>
            </w:pPr>
            <w:r>
              <w:rPr>
                <w:sz w:val="20"/>
                <w:szCs w:val="20"/>
              </w:rPr>
              <w:t>1344</w:t>
            </w:r>
          </w:p>
        </w:tc>
        <w:tc>
          <w:tcPr>
            <w:tcW w:w="1196" w:type="dxa"/>
            <w:tcBorders>
              <w:top w:val="single" w:sz="4" w:space="0" w:color="auto"/>
              <w:left w:val="single" w:sz="4" w:space="0" w:color="auto"/>
              <w:bottom w:val="single" w:sz="4" w:space="0" w:color="auto"/>
              <w:right w:val="single" w:sz="4" w:space="0" w:color="auto"/>
            </w:tcBorders>
          </w:tcPr>
          <w:p w14:paraId="4C0E71D2"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61315CA7" w14:textId="77777777" w:rsidR="00394B9D" w:rsidRPr="00010BC6" w:rsidRDefault="00394B9D" w:rsidP="001059D9">
            <w:pPr>
              <w:rPr>
                <w:b/>
                <w:sz w:val="20"/>
                <w:szCs w:val="20"/>
                <w:lang w:eastAsia="en-US"/>
              </w:rPr>
            </w:pPr>
            <w:r w:rsidRPr="00010BC6">
              <w:rPr>
                <w:b/>
                <w:sz w:val="20"/>
                <w:szCs w:val="20"/>
              </w:rPr>
              <w:t>Technika prodeje</w:t>
            </w:r>
          </w:p>
        </w:tc>
        <w:tc>
          <w:tcPr>
            <w:tcW w:w="1071" w:type="dxa"/>
            <w:tcBorders>
              <w:top w:val="single" w:sz="4" w:space="0" w:color="auto"/>
              <w:left w:val="single" w:sz="4" w:space="0" w:color="auto"/>
              <w:bottom w:val="single" w:sz="4" w:space="0" w:color="auto"/>
              <w:right w:val="single" w:sz="4" w:space="0" w:color="auto"/>
            </w:tcBorders>
          </w:tcPr>
          <w:p w14:paraId="3DBC6AEE" w14:textId="77777777" w:rsidR="00394B9D" w:rsidRPr="00947EDD" w:rsidRDefault="00394B9D" w:rsidP="001059D9">
            <w:pPr>
              <w:jc w:val="center"/>
              <w:rPr>
                <w:b/>
                <w:bCs/>
                <w:sz w:val="20"/>
                <w:szCs w:val="20"/>
                <w:lang w:eastAsia="en-US"/>
              </w:rPr>
            </w:pPr>
            <w:r w:rsidRPr="00947EDD">
              <w:rPr>
                <w:b/>
                <w:bCs/>
                <w:sz w:val="20"/>
                <w:szCs w:val="20"/>
                <w:lang w:eastAsia="en-US"/>
              </w:rPr>
              <w:t>46</w:t>
            </w:r>
          </w:p>
        </w:tc>
        <w:tc>
          <w:tcPr>
            <w:tcW w:w="931" w:type="dxa"/>
            <w:tcBorders>
              <w:top w:val="single" w:sz="4" w:space="0" w:color="auto"/>
              <w:left w:val="single" w:sz="4" w:space="0" w:color="auto"/>
              <w:bottom w:val="single" w:sz="4" w:space="0" w:color="auto"/>
              <w:right w:val="single" w:sz="4" w:space="0" w:color="auto"/>
            </w:tcBorders>
          </w:tcPr>
          <w:p w14:paraId="005EF465" w14:textId="77777777" w:rsidR="00394B9D" w:rsidRPr="00947EDD" w:rsidRDefault="00394B9D" w:rsidP="001059D9">
            <w:pPr>
              <w:jc w:val="center"/>
              <w:rPr>
                <w:b/>
                <w:bCs/>
                <w:sz w:val="20"/>
                <w:szCs w:val="20"/>
                <w:lang w:eastAsia="en-US"/>
              </w:rPr>
            </w:pPr>
            <w:r w:rsidRPr="00947EDD">
              <w:rPr>
                <w:b/>
                <w:bCs/>
                <w:sz w:val="20"/>
                <w:szCs w:val="20"/>
                <w:lang w:eastAsia="en-US"/>
              </w:rPr>
              <w:t>1518</w:t>
            </w:r>
          </w:p>
        </w:tc>
        <w:tc>
          <w:tcPr>
            <w:tcW w:w="1210" w:type="dxa"/>
            <w:tcBorders>
              <w:top w:val="single" w:sz="4" w:space="0" w:color="auto"/>
              <w:left w:val="single" w:sz="4" w:space="0" w:color="auto"/>
              <w:bottom w:val="single" w:sz="4" w:space="0" w:color="auto"/>
              <w:right w:val="single" w:sz="4" w:space="0" w:color="auto"/>
            </w:tcBorders>
          </w:tcPr>
          <w:p w14:paraId="55D2888D" w14:textId="77777777" w:rsidR="00394B9D" w:rsidRPr="00947EDD" w:rsidRDefault="00394B9D" w:rsidP="001059D9">
            <w:pPr>
              <w:jc w:val="center"/>
              <w:rPr>
                <w:b/>
                <w:sz w:val="20"/>
                <w:szCs w:val="20"/>
                <w:lang w:eastAsia="en-US"/>
              </w:rPr>
            </w:pPr>
            <w:r w:rsidRPr="00947EDD">
              <w:rPr>
                <w:b/>
                <w:sz w:val="20"/>
                <w:szCs w:val="20"/>
                <w:lang w:eastAsia="en-US"/>
              </w:rPr>
              <w:t>4</w:t>
            </w:r>
          </w:p>
        </w:tc>
      </w:tr>
      <w:tr w:rsidR="00394B9D" w14:paraId="59E70093"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4E2CB107" w14:textId="77777777" w:rsidR="00394B9D" w:rsidRDefault="00394B9D" w:rsidP="001059D9">
            <w:pPr>
              <w:rPr>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2390448B"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tcPr>
          <w:p w14:paraId="70A24AA8"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tcPr>
          <w:p w14:paraId="1D16F7C9"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152C8B1A" w14:textId="77777777" w:rsidR="00394B9D" w:rsidRDefault="00394B9D" w:rsidP="001059D9">
            <w:pPr>
              <w:rPr>
                <w:sz w:val="20"/>
                <w:szCs w:val="20"/>
                <w:lang w:eastAsia="en-US"/>
              </w:rPr>
            </w:pPr>
            <w:r>
              <w:rPr>
                <w:sz w:val="20"/>
                <w:szCs w:val="20"/>
              </w:rPr>
              <w:t>Obchodní provoz</w:t>
            </w:r>
          </w:p>
        </w:tc>
        <w:tc>
          <w:tcPr>
            <w:tcW w:w="1071" w:type="dxa"/>
            <w:tcBorders>
              <w:top w:val="single" w:sz="4" w:space="0" w:color="auto"/>
              <w:left w:val="single" w:sz="4" w:space="0" w:color="auto"/>
              <w:bottom w:val="single" w:sz="4" w:space="0" w:color="auto"/>
              <w:right w:val="single" w:sz="4" w:space="0" w:color="auto"/>
            </w:tcBorders>
          </w:tcPr>
          <w:p w14:paraId="68E116F2" w14:textId="77777777" w:rsidR="00394B9D" w:rsidRPr="00947EDD" w:rsidRDefault="00394B9D" w:rsidP="001059D9">
            <w:pPr>
              <w:jc w:val="center"/>
              <w:rPr>
                <w:sz w:val="20"/>
                <w:szCs w:val="20"/>
                <w:lang w:eastAsia="en-US"/>
              </w:rPr>
            </w:pPr>
            <w:r w:rsidRPr="00947EDD">
              <w:rPr>
                <w:sz w:val="20"/>
                <w:szCs w:val="20"/>
              </w:rPr>
              <w:t>4,5</w:t>
            </w:r>
          </w:p>
        </w:tc>
        <w:tc>
          <w:tcPr>
            <w:tcW w:w="931" w:type="dxa"/>
            <w:tcBorders>
              <w:top w:val="single" w:sz="4" w:space="0" w:color="auto"/>
              <w:left w:val="single" w:sz="4" w:space="0" w:color="auto"/>
              <w:bottom w:val="single" w:sz="4" w:space="0" w:color="auto"/>
              <w:right w:val="single" w:sz="4" w:space="0" w:color="auto"/>
            </w:tcBorders>
          </w:tcPr>
          <w:p w14:paraId="1E3A2C17" w14:textId="77777777" w:rsidR="00394B9D" w:rsidRPr="00947EDD" w:rsidRDefault="00394B9D" w:rsidP="001059D9">
            <w:pPr>
              <w:jc w:val="center"/>
              <w:rPr>
                <w:sz w:val="20"/>
                <w:szCs w:val="20"/>
                <w:lang w:eastAsia="en-US"/>
              </w:rPr>
            </w:pPr>
            <w:r w:rsidRPr="00947EDD">
              <w:rPr>
                <w:sz w:val="20"/>
                <w:szCs w:val="20"/>
              </w:rPr>
              <w:t>148,5</w:t>
            </w:r>
          </w:p>
        </w:tc>
        <w:tc>
          <w:tcPr>
            <w:tcW w:w="1210" w:type="dxa"/>
            <w:tcBorders>
              <w:top w:val="single" w:sz="4" w:space="0" w:color="auto"/>
              <w:left w:val="single" w:sz="4" w:space="0" w:color="auto"/>
              <w:bottom w:val="single" w:sz="4" w:space="0" w:color="auto"/>
              <w:right w:val="single" w:sz="4" w:space="0" w:color="auto"/>
            </w:tcBorders>
          </w:tcPr>
          <w:p w14:paraId="38BA3098" w14:textId="77777777" w:rsidR="00394B9D" w:rsidRPr="00947EDD" w:rsidRDefault="00394B9D" w:rsidP="001059D9">
            <w:pPr>
              <w:jc w:val="center"/>
              <w:rPr>
                <w:b/>
                <w:sz w:val="20"/>
                <w:szCs w:val="20"/>
                <w:lang w:eastAsia="en-US"/>
              </w:rPr>
            </w:pPr>
          </w:p>
        </w:tc>
      </w:tr>
      <w:tr w:rsidR="00394B9D" w14:paraId="415A424D"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0E0DDA93" w14:textId="77777777" w:rsidR="00394B9D" w:rsidRDefault="00394B9D" w:rsidP="001059D9">
            <w:pPr>
              <w:rPr>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448704B5"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tcPr>
          <w:p w14:paraId="0ACC5C4A"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tcPr>
          <w:p w14:paraId="5CFD2FC3"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781E4479" w14:textId="77777777" w:rsidR="00394B9D" w:rsidRDefault="00394B9D" w:rsidP="001059D9">
            <w:pPr>
              <w:rPr>
                <w:sz w:val="20"/>
                <w:szCs w:val="20"/>
                <w:lang w:eastAsia="en-US"/>
              </w:rPr>
            </w:pPr>
            <w:r>
              <w:rPr>
                <w:sz w:val="20"/>
                <w:szCs w:val="20"/>
              </w:rPr>
              <w:t>Administrativa prodejny</w:t>
            </w:r>
          </w:p>
        </w:tc>
        <w:tc>
          <w:tcPr>
            <w:tcW w:w="1071" w:type="dxa"/>
            <w:tcBorders>
              <w:top w:val="single" w:sz="4" w:space="0" w:color="auto"/>
              <w:left w:val="single" w:sz="4" w:space="0" w:color="auto"/>
              <w:bottom w:val="single" w:sz="4" w:space="0" w:color="auto"/>
              <w:right w:val="single" w:sz="4" w:space="0" w:color="auto"/>
            </w:tcBorders>
          </w:tcPr>
          <w:p w14:paraId="3C35C0BB" w14:textId="77777777" w:rsidR="00394B9D" w:rsidRPr="00947EDD" w:rsidRDefault="00394B9D" w:rsidP="001059D9">
            <w:pPr>
              <w:jc w:val="center"/>
              <w:rPr>
                <w:sz w:val="20"/>
                <w:szCs w:val="20"/>
                <w:lang w:eastAsia="en-US"/>
              </w:rPr>
            </w:pPr>
            <w:r w:rsidRPr="00947EDD">
              <w:rPr>
                <w:sz w:val="20"/>
                <w:szCs w:val="20"/>
                <w:lang w:eastAsia="en-US"/>
              </w:rPr>
              <w:t>3</w:t>
            </w:r>
          </w:p>
        </w:tc>
        <w:tc>
          <w:tcPr>
            <w:tcW w:w="931" w:type="dxa"/>
            <w:tcBorders>
              <w:top w:val="single" w:sz="4" w:space="0" w:color="auto"/>
              <w:left w:val="single" w:sz="4" w:space="0" w:color="auto"/>
              <w:bottom w:val="single" w:sz="4" w:space="0" w:color="auto"/>
              <w:right w:val="single" w:sz="4" w:space="0" w:color="auto"/>
            </w:tcBorders>
          </w:tcPr>
          <w:p w14:paraId="752F99A0" w14:textId="77777777" w:rsidR="00394B9D" w:rsidRPr="00947EDD" w:rsidRDefault="00394B9D" w:rsidP="001059D9">
            <w:pPr>
              <w:jc w:val="center"/>
              <w:rPr>
                <w:sz w:val="20"/>
                <w:szCs w:val="20"/>
                <w:lang w:eastAsia="en-US"/>
              </w:rPr>
            </w:pPr>
            <w:r w:rsidRPr="00947EDD">
              <w:rPr>
                <w:sz w:val="20"/>
                <w:szCs w:val="20"/>
              </w:rPr>
              <w:t>99</w:t>
            </w:r>
          </w:p>
        </w:tc>
        <w:tc>
          <w:tcPr>
            <w:tcW w:w="1210" w:type="dxa"/>
            <w:tcBorders>
              <w:top w:val="single" w:sz="4" w:space="0" w:color="auto"/>
              <w:left w:val="single" w:sz="4" w:space="0" w:color="auto"/>
              <w:bottom w:val="single" w:sz="4" w:space="0" w:color="auto"/>
              <w:right w:val="single" w:sz="4" w:space="0" w:color="auto"/>
            </w:tcBorders>
          </w:tcPr>
          <w:p w14:paraId="3E258B35" w14:textId="77777777" w:rsidR="00394B9D" w:rsidRPr="00947EDD" w:rsidRDefault="00394B9D" w:rsidP="001059D9">
            <w:pPr>
              <w:jc w:val="center"/>
              <w:rPr>
                <w:b/>
                <w:sz w:val="20"/>
                <w:szCs w:val="20"/>
                <w:lang w:eastAsia="en-US"/>
              </w:rPr>
            </w:pPr>
          </w:p>
        </w:tc>
      </w:tr>
      <w:tr w:rsidR="00394B9D" w14:paraId="2C54FD19" w14:textId="77777777" w:rsidTr="001059D9">
        <w:trPr>
          <w:trHeight w:val="332"/>
        </w:trPr>
        <w:tc>
          <w:tcPr>
            <w:tcW w:w="1406" w:type="dxa"/>
            <w:tcBorders>
              <w:top w:val="single" w:sz="4" w:space="0" w:color="auto"/>
              <w:left w:val="single" w:sz="4" w:space="0" w:color="auto"/>
              <w:bottom w:val="single" w:sz="4" w:space="0" w:color="auto"/>
              <w:right w:val="single" w:sz="4" w:space="0" w:color="auto"/>
            </w:tcBorders>
          </w:tcPr>
          <w:p w14:paraId="3EAE59D7" w14:textId="77777777" w:rsidR="00394B9D" w:rsidRDefault="00394B9D" w:rsidP="001059D9">
            <w:pPr>
              <w:rPr>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41B96D17"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tcPr>
          <w:p w14:paraId="019AD8FC"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tcPr>
          <w:p w14:paraId="2C82F5EB"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3720FEF5" w14:textId="77777777" w:rsidR="00394B9D" w:rsidRDefault="00394B9D" w:rsidP="001059D9">
            <w:pPr>
              <w:rPr>
                <w:sz w:val="20"/>
                <w:szCs w:val="20"/>
                <w:lang w:eastAsia="en-US"/>
              </w:rPr>
            </w:pPr>
            <w:r>
              <w:rPr>
                <w:sz w:val="20"/>
                <w:szCs w:val="20"/>
              </w:rPr>
              <w:t>Obchodní počty</w:t>
            </w:r>
          </w:p>
        </w:tc>
        <w:tc>
          <w:tcPr>
            <w:tcW w:w="1071" w:type="dxa"/>
            <w:tcBorders>
              <w:top w:val="single" w:sz="4" w:space="0" w:color="auto"/>
              <w:left w:val="single" w:sz="4" w:space="0" w:color="auto"/>
              <w:bottom w:val="single" w:sz="4" w:space="0" w:color="auto"/>
              <w:right w:val="single" w:sz="4" w:space="0" w:color="auto"/>
            </w:tcBorders>
          </w:tcPr>
          <w:p w14:paraId="07E1C008" w14:textId="77777777" w:rsidR="00394B9D" w:rsidRPr="00947EDD" w:rsidRDefault="00394B9D" w:rsidP="001059D9">
            <w:pPr>
              <w:jc w:val="center"/>
              <w:rPr>
                <w:sz w:val="20"/>
                <w:szCs w:val="20"/>
                <w:lang w:eastAsia="en-US"/>
              </w:rPr>
            </w:pPr>
            <w:r w:rsidRPr="00947EDD">
              <w:rPr>
                <w:sz w:val="20"/>
                <w:szCs w:val="20"/>
              </w:rPr>
              <w:t>2</w:t>
            </w:r>
          </w:p>
        </w:tc>
        <w:tc>
          <w:tcPr>
            <w:tcW w:w="931" w:type="dxa"/>
            <w:tcBorders>
              <w:top w:val="single" w:sz="4" w:space="0" w:color="auto"/>
              <w:left w:val="single" w:sz="4" w:space="0" w:color="auto"/>
              <w:bottom w:val="single" w:sz="4" w:space="0" w:color="auto"/>
              <w:right w:val="single" w:sz="4" w:space="0" w:color="auto"/>
            </w:tcBorders>
          </w:tcPr>
          <w:p w14:paraId="7A90A58E" w14:textId="77777777" w:rsidR="00394B9D" w:rsidRPr="00947EDD" w:rsidRDefault="00394B9D" w:rsidP="001059D9">
            <w:pPr>
              <w:jc w:val="center"/>
              <w:rPr>
                <w:sz w:val="20"/>
                <w:szCs w:val="20"/>
                <w:lang w:eastAsia="en-US"/>
              </w:rPr>
            </w:pPr>
            <w:r w:rsidRPr="00947EDD">
              <w:rPr>
                <w:sz w:val="20"/>
                <w:szCs w:val="20"/>
              </w:rPr>
              <w:t>66</w:t>
            </w:r>
          </w:p>
        </w:tc>
        <w:tc>
          <w:tcPr>
            <w:tcW w:w="1210" w:type="dxa"/>
            <w:tcBorders>
              <w:top w:val="single" w:sz="4" w:space="0" w:color="auto"/>
              <w:left w:val="single" w:sz="4" w:space="0" w:color="auto"/>
              <w:bottom w:val="single" w:sz="4" w:space="0" w:color="auto"/>
              <w:right w:val="single" w:sz="4" w:space="0" w:color="auto"/>
            </w:tcBorders>
          </w:tcPr>
          <w:p w14:paraId="1A2C30B3" w14:textId="77777777" w:rsidR="00394B9D" w:rsidRPr="00947EDD" w:rsidRDefault="00394B9D" w:rsidP="001059D9">
            <w:pPr>
              <w:jc w:val="center"/>
              <w:rPr>
                <w:b/>
                <w:sz w:val="20"/>
                <w:szCs w:val="20"/>
                <w:lang w:eastAsia="en-US"/>
              </w:rPr>
            </w:pPr>
          </w:p>
        </w:tc>
      </w:tr>
      <w:tr w:rsidR="00394B9D" w14:paraId="430424F6"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537E7927" w14:textId="77777777" w:rsidR="00394B9D" w:rsidRDefault="00394B9D" w:rsidP="001059D9">
            <w:pPr>
              <w:rPr>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35FABB8A"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tcPr>
          <w:p w14:paraId="6EF965F6"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tcPr>
          <w:p w14:paraId="70C97D7C"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7CDFE645" w14:textId="77777777" w:rsidR="00394B9D" w:rsidRDefault="00394B9D" w:rsidP="001059D9">
            <w:pPr>
              <w:rPr>
                <w:sz w:val="20"/>
                <w:szCs w:val="20"/>
                <w:lang w:eastAsia="en-US"/>
              </w:rPr>
            </w:pPr>
            <w:r>
              <w:rPr>
                <w:sz w:val="20"/>
                <w:szCs w:val="20"/>
              </w:rPr>
              <w:t>Daňová evidence</w:t>
            </w:r>
          </w:p>
        </w:tc>
        <w:tc>
          <w:tcPr>
            <w:tcW w:w="1071" w:type="dxa"/>
            <w:tcBorders>
              <w:top w:val="single" w:sz="4" w:space="0" w:color="auto"/>
              <w:left w:val="single" w:sz="4" w:space="0" w:color="auto"/>
              <w:bottom w:val="single" w:sz="4" w:space="0" w:color="auto"/>
              <w:right w:val="single" w:sz="4" w:space="0" w:color="auto"/>
            </w:tcBorders>
          </w:tcPr>
          <w:p w14:paraId="3491D862" w14:textId="77777777" w:rsidR="00394B9D" w:rsidRPr="00947EDD" w:rsidRDefault="00394B9D" w:rsidP="001059D9">
            <w:pPr>
              <w:jc w:val="center"/>
              <w:rPr>
                <w:sz w:val="20"/>
                <w:szCs w:val="20"/>
                <w:lang w:eastAsia="en-US"/>
              </w:rPr>
            </w:pPr>
            <w:r w:rsidRPr="00947EDD">
              <w:rPr>
                <w:sz w:val="20"/>
                <w:szCs w:val="20"/>
              </w:rPr>
              <w:t>1</w:t>
            </w:r>
          </w:p>
        </w:tc>
        <w:tc>
          <w:tcPr>
            <w:tcW w:w="931" w:type="dxa"/>
            <w:tcBorders>
              <w:top w:val="single" w:sz="4" w:space="0" w:color="auto"/>
              <w:left w:val="single" w:sz="4" w:space="0" w:color="auto"/>
              <w:bottom w:val="single" w:sz="4" w:space="0" w:color="auto"/>
              <w:right w:val="single" w:sz="4" w:space="0" w:color="auto"/>
            </w:tcBorders>
          </w:tcPr>
          <w:p w14:paraId="5A26F00E" w14:textId="77777777" w:rsidR="00394B9D" w:rsidRPr="00947EDD" w:rsidRDefault="00394B9D" w:rsidP="001059D9">
            <w:pPr>
              <w:jc w:val="center"/>
              <w:rPr>
                <w:sz w:val="20"/>
                <w:szCs w:val="20"/>
                <w:lang w:eastAsia="en-US"/>
              </w:rPr>
            </w:pPr>
            <w:r w:rsidRPr="00947EDD">
              <w:rPr>
                <w:sz w:val="20"/>
                <w:szCs w:val="20"/>
              </w:rPr>
              <w:t>33</w:t>
            </w:r>
          </w:p>
        </w:tc>
        <w:tc>
          <w:tcPr>
            <w:tcW w:w="1210" w:type="dxa"/>
            <w:tcBorders>
              <w:top w:val="single" w:sz="4" w:space="0" w:color="auto"/>
              <w:left w:val="single" w:sz="4" w:space="0" w:color="auto"/>
              <w:bottom w:val="single" w:sz="4" w:space="0" w:color="auto"/>
              <w:right w:val="single" w:sz="4" w:space="0" w:color="auto"/>
            </w:tcBorders>
          </w:tcPr>
          <w:p w14:paraId="22D43BBA" w14:textId="77777777" w:rsidR="00394B9D" w:rsidRPr="00947EDD" w:rsidRDefault="00394B9D" w:rsidP="001059D9">
            <w:pPr>
              <w:jc w:val="center"/>
              <w:rPr>
                <w:b/>
                <w:sz w:val="20"/>
                <w:szCs w:val="20"/>
                <w:lang w:eastAsia="en-US"/>
              </w:rPr>
            </w:pPr>
          </w:p>
        </w:tc>
      </w:tr>
      <w:tr w:rsidR="00394B9D" w14:paraId="59E8AA13"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110ADBC5" w14:textId="77777777" w:rsidR="00394B9D" w:rsidRDefault="00394B9D" w:rsidP="001059D9">
            <w:pPr>
              <w:rPr>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689DC558"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tcPr>
          <w:p w14:paraId="07A8A454"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tcPr>
          <w:p w14:paraId="6BB4D872"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13E07485" w14:textId="77777777" w:rsidR="00394B9D" w:rsidRDefault="00394B9D" w:rsidP="001059D9">
            <w:pPr>
              <w:rPr>
                <w:sz w:val="20"/>
                <w:szCs w:val="20"/>
              </w:rPr>
            </w:pPr>
            <w:r>
              <w:rPr>
                <w:sz w:val="20"/>
                <w:szCs w:val="20"/>
              </w:rPr>
              <w:t>Odborný výcvik</w:t>
            </w:r>
          </w:p>
        </w:tc>
        <w:tc>
          <w:tcPr>
            <w:tcW w:w="1071" w:type="dxa"/>
            <w:tcBorders>
              <w:top w:val="single" w:sz="4" w:space="0" w:color="auto"/>
              <w:left w:val="single" w:sz="4" w:space="0" w:color="auto"/>
              <w:bottom w:val="single" w:sz="4" w:space="0" w:color="auto"/>
              <w:right w:val="single" w:sz="4" w:space="0" w:color="auto"/>
            </w:tcBorders>
          </w:tcPr>
          <w:p w14:paraId="24E2C365" w14:textId="77777777" w:rsidR="00394B9D" w:rsidRPr="00947EDD" w:rsidRDefault="00394B9D" w:rsidP="001059D9">
            <w:pPr>
              <w:jc w:val="center"/>
              <w:rPr>
                <w:sz w:val="20"/>
                <w:szCs w:val="20"/>
              </w:rPr>
            </w:pPr>
            <w:r w:rsidRPr="00947EDD">
              <w:rPr>
                <w:sz w:val="20"/>
                <w:szCs w:val="20"/>
              </w:rPr>
              <w:t>35,5</w:t>
            </w:r>
          </w:p>
        </w:tc>
        <w:tc>
          <w:tcPr>
            <w:tcW w:w="931" w:type="dxa"/>
            <w:tcBorders>
              <w:top w:val="single" w:sz="4" w:space="0" w:color="auto"/>
              <w:left w:val="single" w:sz="4" w:space="0" w:color="auto"/>
              <w:bottom w:val="single" w:sz="4" w:space="0" w:color="auto"/>
              <w:right w:val="single" w:sz="4" w:space="0" w:color="auto"/>
            </w:tcBorders>
          </w:tcPr>
          <w:p w14:paraId="2A6ED28F" w14:textId="77777777" w:rsidR="00394B9D" w:rsidRPr="00947EDD" w:rsidRDefault="00394B9D" w:rsidP="001059D9">
            <w:pPr>
              <w:jc w:val="center"/>
              <w:rPr>
                <w:sz w:val="20"/>
                <w:szCs w:val="20"/>
              </w:rPr>
            </w:pPr>
            <w:r w:rsidRPr="00947EDD">
              <w:rPr>
                <w:sz w:val="20"/>
                <w:szCs w:val="20"/>
              </w:rPr>
              <w:t>1171,5</w:t>
            </w:r>
          </w:p>
        </w:tc>
        <w:tc>
          <w:tcPr>
            <w:tcW w:w="1210" w:type="dxa"/>
            <w:tcBorders>
              <w:top w:val="single" w:sz="4" w:space="0" w:color="auto"/>
              <w:left w:val="single" w:sz="4" w:space="0" w:color="auto"/>
              <w:bottom w:val="single" w:sz="4" w:space="0" w:color="auto"/>
              <w:right w:val="single" w:sz="4" w:space="0" w:color="auto"/>
            </w:tcBorders>
          </w:tcPr>
          <w:p w14:paraId="78907BC2" w14:textId="77777777" w:rsidR="00394B9D" w:rsidRPr="00947EDD" w:rsidRDefault="00394B9D" w:rsidP="001059D9">
            <w:pPr>
              <w:jc w:val="center"/>
              <w:rPr>
                <w:b/>
                <w:sz w:val="20"/>
                <w:szCs w:val="20"/>
                <w:lang w:eastAsia="en-US"/>
              </w:rPr>
            </w:pPr>
          </w:p>
        </w:tc>
      </w:tr>
      <w:tr w:rsidR="00394B9D" w14:paraId="43AFDFCA"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4DD18A9F" w14:textId="77777777" w:rsidR="00394B9D" w:rsidRPr="00010BC6" w:rsidRDefault="00394B9D" w:rsidP="001059D9">
            <w:pPr>
              <w:rPr>
                <w:b/>
                <w:sz w:val="20"/>
                <w:szCs w:val="20"/>
                <w:lang w:eastAsia="en-US"/>
              </w:rPr>
            </w:pPr>
            <w:r w:rsidRPr="00010BC6">
              <w:rPr>
                <w:b/>
                <w:sz w:val="20"/>
                <w:szCs w:val="20"/>
              </w:rPr>
              <w:t>Zbožíznalství</w:t>
            </w:r>
          </w:p>
        </w:tc>
        <w:tc>
          <w:tcPr>
            <w:tcW w:w="1044" w:type="dxa"/>
            <w:tcBorders>
              <w:top w:val="single" w:sz="4" w:space="0" w:color="auto"/>
              <w:left w:val="single" w:sz="4" w:space="0" w:color="auto"/>
              <w:bottom w:val="single" w:sz="4" w:space="0" w:color="auto"/>
              <w:right w:val="single" w:sz="4" w:space="0" w:color="auto"/>
            </w:tcBorders>
          </w:tcPr>
          <w:p w14:paraId="7ABFC8EE" w14:textId="77777777" w:rsidR="00394B9D" w:rsidRDefault="00394B9D" w:rsidP="001059D9">
            <w:pPr>
              <w:jc w:val="center"/>
              <w:rPr>
                <w:sz w:val="20"/>
                <w:szCs w:val="20"/>
                <w:lang w:eastAsia="en-US"/>
              </w:rPr>
            </w:pPr>
            <w:r>
              <w:rPr>
                <w:sz w:val="20"/>
                <w:szCs w:val="20"/>
              </w:rPr>
              <w:t>6</w:t>
            </w:r>
          </w:p>
        </w:tc>
        <w:tc>
          <w:tcPr>
            <w:tcW w:w="904" w:type="dxa"/>
            <w:tcBorders>
              <w:top w:val="single" w:sz="4" w:space="0" w:color="auto"/>
              <w:left w:val="single" w:sz="4" w:space="0" w:color="auto"/>
              <w:bottom w:val="single" w:sz="4" w:space="0" w:color="auto"/>
              <w:right w:val="single" w:sz="4" w:space="0" w:color="auto"/>
            </w:tcBorders>
          </w:tcPr>
          <w:p w14:paraId="2A8C4421" w14:textId="77777777" w:rsidR="00394B9D" w:rsidRDefault="00394B9D" w:rsidP="001059D9">
            <w:pPr>
              <w:jc w:val="center"/>
              <w:rPr>
                <w:sz w:val="20"/>
                <w:szCs w:val="20"/>
                <w:lang w:eastAsia="en-US"/>
              </w:rPr>
            </w:pPr>
            <w:r>
              <w:rPr>
                <w:sz w:val="20"/>
                <w:szCs w:val="20"/>
              </w:rPr>
              <w:t>192</w:t>
            </w:r>
          </w:p>
        </w:tc>
        <w:tc>
          <w:tcPr>
            <w:tcW w:w="1196" w:type="dxa"/>
            <w:tcBorders>
              <w:top w:val="single" w:sz="4" w:space="0" w:color="auto"/>
              <w:left w:val="single" w:sz="4" w:space="0" w:color="auto"/>
              <w:bottom w:val="single" w:sz="4" w:space="0" w:color="auto"/>
              <w:right w:val="single" w:sz="4" w:space="0" w:color="auto"/>
            </w:tcBorders>
          </w:tcPr>
          <w:p w14:paraId="621E6E98"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4485976F" w14:textId="77777777" w:rsidR="00394B9D" w:rsidRPr="00010BC6" w:rsidRDefault="00394B9D" w:rsidP="001059D9">
            <w:pPr>
              <w:rPr>
                <w:b/>
                <w:sz w:val="20"/>
                <w:szCs w:val="20"/>
                <w:lang w:eastAsia="en-US"/>
              </w:rPr>
            </w:pPr>
            <w:r w:rsidRPr="00010BC6">
              <w:rPr>
                <w:b/>
                <w:sz w:val="20"/>
                <w:szCs w:val="20"/>
              </w:rPr>
              <w:t>Zbožíznalství</w:t>
            </w:r>
          </w:p>
        </w:tc>
        <w:tc>
          <w:tcPr>
            <w:tcW w:w="1071" w:type="dxa"/>
            <w:tcBorders>
              <w:top w:val="single" w:sz="4" w:space="0" w:color="auto"/>
              <w:left w:val="single" w:sz="4" w:space="0" w:color="auto"/>
              <w:bottom w:val="single" w:sz="4" w:space="0" w:color="auto"/>
              <w:right w:val="single" w:sz="4" w:space="0" w:color="auto"/>
            </w:tcBorders>
          </w:tcPr>
          <w:p w14:paraId="540F4B79" w14:textId="77777777" w:rsidR="00394B9D" w:rsidRPr="00947EDD" w:rsidRDefault="00394B9D" w:rsidP="001059D9">
            <w:pPr>
              <w:jc w:val="center"/>
              <w:rPr>
                <w:b/>
                <w:bCs/>
                <w:sz w:val="20"/>
                <w:szCs w:val="20"/>
                <w:lang w:eastAsia="en-US"/>
              </w:rPr>
            </w:pPr>
            <w:r w:rsidRPr="00947EDD">
              <w:rPr>
                <w:b/>
                <w:bCs/>
                <w:sz w:val="20"/>
                <w:szCs w:val="20"/>
                <w:lang w:eastAsia="en-US"/>
              </w:rPr>
              <w:t>19</w:t>
            </w:r>
          </w:p>
        </w:tc>
        <w:tc>
          <w:tcPr>
            <w:tcW w:w="931" w:type="dxa"/>
            <w:tcBorders>
              <w:top w:val="single" w:sz="4" w:space="0" w:color="auto"/>
              <w:left w:val="single" w:sz="4" w:space="0" w:color="auto"/>
              <w:bottom w:val="single" w:sz="4" w:space="0" w:color="auto"/>
              <w:right w:val="single" w:sz="4" w:space="0" w:color="auto"/>
            </w:tcBorders>
          </w:tcPr>
          <w:p w14:paraId="69CF4C1A" w14:textId="77777777" w:rsidR="00394B9D" w:rsidRPr="00947EDD" w:rsidRDefault="00394B9D" w:rsidP="001059D9">
            <w:pPr>
              <w:jc w:val="center"/>
              <w:rPr>
                <w:b/>
                <w:bCs/>
                <w:sz w:val="20"/>
                <w:szCs w:val="20"/>
                <w:lang w:eastAsia="en-US"/>
              </w:rPr>
            </w:pPr>
            <w:r w:rsidRPr="00947EDD">
              <w:rPr>
                <w:b/>
                <w:bCs/>
                <w:sz w:val="20"/>
                <w:szCs w:val="20"/>
                <w:lang w:eastAsia="en-US"/>
              </w:rPr>
              <w:t>627</w:t>
            </w:r>
          </w:p>
        </w:tc>
        <w:tc>
          <w:tcPr>
            <w:tcW w:w="1210" w:type="dxa"/>
            <w:tcBorders>
              <w:top w:val="single" w:sz="4" w:space="0" w:color="auto"/>
              <w:left w:val="single" w:sz="4" w:space="0" w:color="auto"/>
              <w:bottom w:val="single" w:sz="4" w:space="0" w:color="auto"/>
              <w:right w:val="single" w:sz="4" w:space="0" w:color="auto"/>
            </w:tcBorders>
          </w:tcPr>
          <w:p w14:paraId="50A777E8" w14:textId="77777777" w:rsidR="00394B9D" w:rsidRPr="00947EDD" w:rsidRDefault="00394B9D" w:rsidP="001059D9">
            <w:pPr>
              <w:jc w:val="center"/>
              <w:rPr>
                <w:b/>
                <w:sz w:val="20"/>
                <w:szCs w:val="20"/>
                <w:lang w:eastAsia="en-US"/>
              </w:rPr>
            </w:pPr>
            <w:r w:rsidRPr="00947EDD">
              <w:rPr>
                <w:b/>
                <w:sz w:val="20"/>
                <w:szCs w:val="20"/>
              </w:rPr>
              <w:t>13</w:t>
            </w:r>
          </w:p>
        </w:tc>
      </w:tr>
      <w:tr w:rsidR="00394B9D" w14:paraId="2DE7B6FF"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4D29206C" w14:textId="77777777" w:rsidR="00394B9D" w:rsidRPr="00010BC6" w:rsidRDefault="00394B9D" w:rsidP="001059D9">
            <w:pPr>
              <w:rPr>
                <w:b/>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DCDB97C" w14:textId="77777777" w:rsidR="00394B9D" w:rsidRDefault="00394B9D" w:rsidP="001059D9">
            <w:pPr>
              <w:jc w:val="center"/>
              <w:rPr>
                <w:sz w:val="20"/>
                <w:szCs w:val="20"/>
              </w:rPr>
            </w:pPr>
          </w:p>
        </w:tc>
        <w:tc>
          <w:tcPr>
            <w:tcW w:w="904" w:type="dxa"/>
            <w:tcBorders>
              <w:top w:val="single" w:sz="4" w:space="0" w:color="auto"/>
              <w:left w:val="single" w:sz="4" w:space="0" w:color="auto"/>
              <w:bottom w:val="single" w:sz="4" w:space="0" w:color="auto"/>
              <w:right w:val="single" w:sz="4" w:space="0" w:color="auto"/>
            </w:tcBorders>
          </w:tcPr>
          <w:p w14:paraId="18519341" w14:textId="77777777" w:rsidR="00394B9D" w:rsidRDefault="00394B9D" w:rsidP="001059D9">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tcPr>
          <w:p w14:paraId="0C8AE9DA"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4839FD60" w14:textId="77777777" w:rsidR="00394B9D" w:rsidRDefault="00394B9D" w:rsidP="001059D9">
            <w:pPr>
              <w:rPr>
                <w:sz w:val="20"/>
                <w:szCs w:val="20"/>
              </w:rPr>
            </w:pPr>
            <w:r w:rsidRPr="00010BC6">
              <w:rPr>
                <w:sz w:val="20"/>
                <w:szCs w:val="20"/>
              </w:rPr>
              <w:t>Zbožíznalství</w:t>
            </w:r>
          </w:p>
        </w:tc>
        <w:tc>
          <w:tcPr>
            <w:tcW w:w="1071" w:type="dxa"/>
            <w:tcBorders>
              <w:top w:val="single" w:sz="4" w:space="0" w:color="auto"/>
              <w:left w:val="single" w:sz="4" w:space="0" w:color="auto"/>
              <w:bottom w:val="single" w:sz="4" w:space="0" w:color="auto"/>
              <w:right w:val="single" w:sz="4" w:space="0" w:color="auto"/>
            </w:tcBorders>
          </w:tcPr>
          <w:p w14:paraId="73BA3A04" w14:textId="77777777" w:rsidR="00394B9D" w:rsidRPr="00947EDD" w:rsidRDefault="00394B9D" w:rsidP="001059D9">
            <w:pPr>
              <w:jc w:val="center"/>
              <w:rPr>
                <w:sz w:val="20"/>
                <w:szCs w:val="20"/>
              </w:rPr>
            </w:pPr>
            <w:r w:rsidRPr="00947EDD">
              <w:rPr>
                <w:sz w:val="20"/>
                <w:szCs w:val="20"/>
              </w:rPr>
              <w:t>6,5</w:t>
            </w:r>
          </w:p>
        </w:tc>
        <w:tc>
          <w:tcPr>
            <w:tcW w:w="931" w:type="dxa"/>
            <w:tcBorders>
              <w:top w:val="single" w:sz="4" w:space="0" w:color="auto"/>
              <w:left w:val="single" w:sz="4" w:space="0" w:color="auto"/>
              <w:bottom w:val="single" w:sz="4" w:space="0" w:color="auto"/>
              <w:right w:val="single" w:sz="4" w:space="0" w:color="auto"/>
            </w:tcBorders>
          </w:tcPr>
          <w:p w14:paraId="4A50AC1B" w14:textId="77777777" w:rsidR="00394B9D" w:rsidRPr="00947EDD" w:rsidRDefault="00394B9D" w:rsidP="001059D9">
            <w:pPr>
              <w:jc w:val="center"/>
              <w:rPr>
                <w:sz w:val="20"/>
                <w:szCs w:val="20"/>
              </w:rPr>
            </w:pPr>
            <w:r w:rsidRPr="00947EDD">
              <w:rPr>
                <w:sz w:val="20"/>
                <w:szCs w:val="20"/>
              </w:rPr>
              <w:t>214,5</w:t>
            </w:r>
          </w:p>
        </w:tc>
        <w:tc>
          <w:tcPr>
            <w:tcW w:w="1210" w:type="dxa"/>
            <w:tcBorders>
              <w:top w:val="single" w:sz="4" w:space="0" w:color="auto"/>
              <w:left w:val="single" w:sz="4" w:space="0" w:color="auto"/>
              <w:bottom w:val="single" w:sz="4" w:space="0" w:color="auto"/>
              <w:right w:val="single" w:sz="4" w:space="0" w:color="auto"/>
            </w:tcBorders>
          </w:tcPr>
          <w:p w14:paraId="13E75D01" w14:textId="77777777" w:rsidR="00394B9D" w:rsidRPr="00947EDD" w:rsidRDefault="00394B9D" w:rsidP="001059D9">
            <w:pPr>
              <w:jc w:val="center"/>
              <w:rPr>
                <w:b/>
                <w:sz w:val="20"/>
                <w:szCs w:val="20"/>
              </w:rPr>
            </w:pPr>
          </w:p>
        </w:tc>
      </w:tr>
      <w:tr w:rsidR="00394B9D" w14:paraId="1D6275D2"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2D6420FD" w14:textId="77777777" w:rsidR="00394B9D" w:rsidRPr="00010BC6" w:rsidRDefault="00394B9D" w:rsidP="001059D9">
            <w:pPr>
              <w:rPr>
                <w:b/>
                <w:sz w:val="20"/>
                <w:szCs w:val="20"/>
              </w:rPr>
            </w:pPr>
          </w:p>
        </w:tc>
        <w:tc>
          <w:tcPr>
            <w:tcW w:w="1044" w:type="dxa"/>
            <w:tcBorders>
              <w:top w:val="single" w:sz="4" w:space="0" w:color="auto"/>
              <w:left w:val="single" w:sz="4" w:space="0" w:color="auto"/>
              <w:bottom w:val="single" w:sz="4" w:space="0" w:color="auto"/>
              <w:right w:val="single" w:sz="4" w:space="0" w:color="auto"/>
            </w:tcBorders>
          </w:tcPr>
          <w:p w14:paraId="75526745" w14:textId="77777777" w:rsidR="00394B9D" w:rsidRDefault="00394B9D" w:rsidP="001059D9">
            <w:pPr>
              <w:jc w:val="center"/>
              <w:rPr>
                <w:sz w:val="20"/>
                <w:szCs w:val="20"/>
              </w:rPr>
            </w:pPr>
          </w:p>
        </w:tc>
        <w:tc>
          <w:tcPr>
            <w:tcW w:w="904" w:type="dxa"/>
            <w:tcBorders>
              <w:top w:val="single" w:sz="4" w:space="0" w:color="auto"/>
              <w:left w:val="single" w:sz="4" w:space="0" w:color="auto"/>
              <w:bottom w:val="single" w:sz="4" w:space="0" w:color="auto"/>
              <w:right w:val="single" w:sz="4" w:space="0" w:color="auto"/>
            </w:tcBorders>
          </w:tcPr>
          <w:p w14:paraId="7550A857" w14:textId="77777777" w:rsidR="00394B9D" w:rsidRDefault="00394B9D" w:rsidP="001059D9">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tcPr>
          <w:p w14:paraId="32570F90"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50FCC7D3" w14:textId="77777777" w:rsidR="00394B9D" w:rsidRDefault="00394B9D" w:rsidP="001059D9">
            <w:pPr>
              <w:rPr>
                <w:sz w:val="20"/>
                <w:szCs w:val="20"/>
              </w:rPr>
            </w:pPr>
            <w:r>
              <w:rPr>
                <w:sz w:val="20"/>
                <w:szCs w:val="20"/>
              </w:rPr>
              <w:t>Odborný výcvik</w:t>
            </w:r>
          </w:p>
        </w:tc>
        <w:tc>
          <w:tcPr>
            <w:tcW w:w="1071" w:type="dxa"/>
            <w:tcBorders>
              <w:top w:val="single" w:sz="4" w:space="0" w:color="auto"/>
              <w:left w:val="single" w:sz="4" w:space="0" w:color="auto"/>
              <w:bottom w:val="single" w:sz="4" w:space="0" w:color="auto"/>
              <w:right w:val="single" w:sz="4" w:space="0" w:color="auto"/>
            </w:tcBorders>
          </w:tcPr>
          <w:p w14:paraId="0C8AD28E" w14:textId="77777777" w:rsidR="00394B9D" w:rsidRPr="00947EDD" w:rsidRDefault="00394B9D" w:rsidP="001059D9">
            <w:pPr>
              <w:jc w:val="center"/>
              <w:rPr>
                <w:sz w:val="20"/>
                <w:szCs w:val="20"/>
              </w:rPr>
            </w:pPr>
            <w:r w:rsidRPr="00947EDD">
              <w:rPr>
                <w:sz w:val="20"/>
                <w:szCs w:val="20"/>
              </w:rPr>
              <w:t>12,5</w:t>
            </w:r>
          </w:p>
        </w:tc>
        <w:tc>
          <w:tcPr>
            <w:tcW w:w="931" w:type="dxa"/>
            <w:tcBorders>
              <w:top w:val="single" w:sz="4" w:space="0" w:color="auto"/>
              <w:left w:val="single" w:sz="4" w:space="0" w:color="auto"/>
              <w:bottom w:val="single" w:sz="4" w:space="0" w:color="auto"/>
              <w:right w:val="single" w:sz="4" w:space="0" w:color="auto"/>
            </w:tcBorders>
          </w:tcPr>
          <w:p w14:paraId="44BC5073" w14:textId="77777777" w:rsidR="00394B9D" w:rsidRPr="00947EDD" w:rsidRDefault="00394B9D" w:rsidP="001059D9">
            <w:pPr>
              <w:jc w:val="center"/>
              <w:rPr>
                <w:sz w:val="20"/>
                <w:szCs w:val="20"/>
              </w:rPr>
            </w:pPr>
            <w:r w:rsidRPr="00947EDD">
              <w:rPr>
                <w:sz w:val="20"/>
                <w:szCs w:val="20"/>
              </w:rPr>
              <w:t>412,5</w:t>
            </w:r>
          </w:p>
        </w:tc>
        <w:tc>
          <w:tcPr>
            <w:tcW w:w="1210" w:type="dxa"/>
            <w:tcBorders>
              <w:top w:val="single" w:sz="4" w:space="0" w:color="auto"/>
              <w:left w:val="single" w:sz="4" w:space="0" w:color="auto"/>
              <w:bottom w:val="single" w:sz="4" w:space="0" w:color="auto"/>
              <w:right w:val="single" w:sz="4" w:space="0" w:color="auto"/>
            </w:tcBorders>
          </w:tcPr>
          <w:p w14:paraId="076734D5" w14:textId="77777777" w:rsidR="00394B9D" w:rsidRPr="00947EDD" w:rsidRDefault="00394B9D" w:rsidP="001059D9">
            <w:pPr>
              <w:jc w:val="center"/>
              <w:rPr>
                <w:b/>
                <w:sz w:val="20"/>
                <w:szCs w:val="20"/>
              </w:rPr>
            </w:pPr>
          </w:p>
        </w:tc>
      </w:tr>
      <w:tr w:rsidR="00394B9D" w14:paraId="2C3406A2"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654EB3BB" w14:textId="77777777" w:rsidR="00394B9D" w:rsidRPr="00010BC6" w:rsidRDefault="00394B9D" w:rsidP="001059D9">
            <w:pPr>
              <w:rPr>
                <w:b/>
                <w:sz w:val="20"/>
                <w:szCs w:val="20"/>
                <w:lang w:eastAsia="en-US"/>
              </w:rPr>
            </w:pPr>
            <w:r w:rsidRPr="00010BC6">
              <w:rPr>
                <w:b/>
                <w:sz w:val="20"/>
                <w:szCs w:val="20"/>
              </w:rPr>
              <w:t>Komunikace ve službách</w:t>
            </w:r>
          </w:p>
        </w:tc>
        <w:tc>
          <w:tcPr>
            <w:tcW w:w="1044" w:type="dxa"/>
            <w:tcBorders>
              <w:top w:val="single" w:sz="4" w:space="0" w:color="auto"/>
              <w:left w:val="single" w:sz="4" w:space="0" w:color="auto"/>
              <w:bottom w:val="single" w:sz="4" w:space="0" w:color="auto"/>
              <w:right w:val="single" w:sz="4" w:space="0" w:color="auto"/>
            </w:tcBorders>
          </w:tcPr>
          <w:p w14:paraId="175200DA" w14:textId="77777777" w:rsidR="00394B9D" w:rsidRDefault="00394B9D" w:rsidP="001059D9">
            <w:pPr>
              <w:jc w:val="center"/>
              <w:rPr>
                <w:sz w:val="20"/>
                <w:szCs w:val="20"/>
                <w:lang w:eastAsia="en-US"/>
              </w:rPr>
            </w:pPr>
            <w:r>
              <w:rPr>
                <w:sz w:val="20"/>
                <w:szCs w:val="20"/>
              </w:rPr>
              <w:t>4</w:t>
            </w:r>
          </w:p>
        </w:tc>
        <w:tc>
          <w:tcPr>
            <w:tcW w:w="904" w:type="dxa"/>
            <w:tcBorders>
              <w:top w:val="single" w:sz="4" w:space="0" w:color="auto"/>
              <w:left w:val="single" w:sz="4" w:space="0" w:color="auto"/>
              <w:bottom w:val="single" w:sz="4" w:space="0" w:color="auto"/>
              <w:right w:val="single" w:sz="4" w:space="0" w:color="auto"/>
            </w:tcBorders>
          </w:tcPr>
          <w:p w14:paraId="3FF75E99" w14:textId="77777777" w:rsidR="00394B9D" w:rsidRDefault="00394B9D" w:rsidP="001059D9">
            <w:pPr>
              <w:jc w:val="center"/>
              <w:rPr>
                <w:sz w:val="20"/>
                <w:szCs w:val="20"/>
                <w:lang w:eastAsia="en-US"/>
              </w:rPr>
            </w:pPr>
            <w:r>
              <w:rPr>
                <w:sz w:val="20"/>
                <w:szCs w:val="20"/>
              </w:rPr>
              <w:t>128</w:t>
            </w:r>
          </w:p>
        </w:tc>
        <w:tc>
          <w:tcPr>
            <w:tcW w:w="1196" w:type="dxa"/>
            <w:tcBorders>
              <w:top w:val="single" w:sz="4" w:space="0" w:color="auto"/>
              <w:left w:val="single" w:sz="4" w:space="0" w:color="auto"/>
              <w:bottom w:val="single" w:sz="4" w:space="0" w:color="auto"/>
              <w:right w:val="single" w:sz="4" w:space="0" w:color="auto"/>
            </w:tcBorders>
          </w:tcPr>
          <w:p w14:paraId="0FF4DE4A"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40007408" w14:textId="77777777" w:rsidR="00394B9D" w:rsidRPr="00010BC6" w:rsidRDefault="00394B9D" w:rsidP="001059D9">
            <w:pPr>
              <w:rPr>
                <w:b/>
                <w:sz w:val="20"/>
                <w:szCs w:val="20"/>
                <w:lang w:eastAsia="en-US"/>
              </w:rPr>
            </w:pPr>
            <w:r w:rsidRPr="00010BC6">
              <w:rPr>
                <w:b/>
                <w:sz w:val="20"/>
                <w:szCs w:val="20"/>
              </w:rPr>
              <w:t>Komunikace ve službách</w:t>
            </w:r>
          </w:p>
        </w:tc>
        <w:tc>
          <w:tcPr>
            <w:tcW w:w="1071" w:type="dxa"/>
            <w:tcBorders>
              <w:top w:val="single" w:sz="4" w:space="0" w:color="auto"/>
              <w:left w:val="single" w:sz="4" w:space="0" w:color="auto"/>
              <w:bottom w:val="single" w:sz="4" w:space="0" w:color="auto"/>
              <w:right w:val="single" w:sz="4" w:space="0" w:color="auto"/>
            </w:tcBorders>
          </w:tcPr>
          <w:p w14:paraId="6C7024C1" w14:textId="77777777" w:rsidR="00394B9D" w:rsidRPr="00947EDD" w:rsidRDefault="00394B9D" w:rsidP="001059D9">
            <w:pPr>
              <w:jc w:val="center"/>
              <w:rPr>
                <w:b/>
                <w:bCs/>
                <w:sz w:val="20"/>
                <w:szCs w:val="20"/>
                <w:lang w:eastAsia="en-US"/>
              </w:rPr>
            </w:pPr>
            <w:r w:rsidRPr="00947EDD">
              <w:rPr>
                <w:b/>
                <w:bCs/>
                <w:sz w:val="20"/>
                <w:szCs w:val="20"/>
                <w:lang w:eastAsia="en-US"/>
              </w:rPr>
              <w:t>6</w:t>
            </w:r>
          </w:p>
        </w:tc>
        <w:tc>
          <w:tcPr>
            <w:tcW w:w="931" w:type="dxa"/>
            <w:tcBorders>
              <w:top w:val="single" w:sz="4" w:space="0" w:color="auto"/>
              <w:left w:val="single" w:sz="4" w:space="0" w:color="auto"/>
              <w:bottom w:val="single" w:sz="4" w:space="0" w:color="auto"/>
              <w:right w:val="single" w:sz="4" w:space="0" w:color="auto"/>
            </w:tcBorders>
          </w:tcPr>
          <w:p w14:paraId="253EF5C1" w14:textId="77777777" w:rsidR="00394B9D" w:rsidRPr="00947EDD" w:rsidRDefault="00394B9D" w:rsidP="001059D9">
            <w:pPr>
              <w:jc w:val="center"/>
              <w:rPr>
                <w:b/>
                <w:bCs/>
                <w:sz w:val="20"/>
                <w:szCs w:val="20"/>
                <w:lang w:eastAsia="en-US"/>
              </w:rPr>
            </w:pPr>
            <w:r w:rsidRPr="00947EDD">
              <w:rPr>
                <w:b/>
                <w:bCs/>
                <w:sz w:val="20"/>
                <w:szCs w:val="20"/>
              </w:rPr>
              <w:t>198</w:t>
            </w:r>
          </w:p>
        </w:tc>
        <w:tc>
          <w:tcPr>
            <w:tcW w:w="1210" w:type="dxa"/>
            <w:tcBorders>
              <w:top w:val="single" w:sz="4" w:space="0" w:color="auto"/>
              <w:left w:val="single" w:sz="4" w:space="0" w:color="auto"/>
              <w:bottom w:val="single" w:sz="4" w:space="0" w:color="auto"/>
              <w:right w:val="single" w:sz="4" w:space="0" w:color="auto"/>
            </w:tcBorders>
          </w:tcPr>
          <w:p w14:paraId="7B66A77B" w14:textId="77777777" w:rsidR="00394B9D" w:rsidRPr="00947EDD" w:rsidRDefault="00394B9D" w:rsidP="001059D9">
            <w:pPr>
              <w:jc w:val="center"/>
              <w:rPr>
                <w:b/>
                <w:sz w:val="20"/>
                <w:szCs w:val="20"/>
                <w:lang w:eastAsia="en-US"/>
              </w:rPr>
            </w:pPr>
            <w:r w:rsidRPr="00947EDD">
              <w:rPr>
                <w:b/>
                <w:sz w:val="20"/>
                <w:szCs w:val="20"/>
                <w:lang w:eastAsia="en-US"/>
              </w:rPr>
              <w:t>2</w:t>
            </w:r>
          </w:p>
        </w:tc>
      </w:tr>
      <w:tr w:rsidR="00394B9D" w14:paraId="34714271"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tcPr>
          <w:p w14:paraId="62EF2C85" w14:textId="77777777" w:rsidR="00394B9D" w:rsidRDefault="00394B9D" w:rsidP="001059D9">
            <w:pPr>
              <w:rPr>
                <w:sz w:val="20"/>
                <w:szCs w:val="20"/>
              </w:rPr>
            </w:pPr>
          </w:p>
        </w:tc>
        <w:tc>
          <w:tcPr>
            <w:tcW w:w="1044" w:type="dxa"/>
            <w:tcBorders>
              <w:top w:val="single" w:sz="4" w:space="0" w:color="auto"/>
              <w:left w:val="single" w:sz="4" w:space="0" w:color="auto"/>
              <w:bottom w:val="single" w:sz="4" w:space="0" w:color="auto"/>
              <w:right w:val="single" w:sz="4" w:space="0" w:color="auto"/>
            </w:tcBorders>
          </w:tcPr>
          <w:p w14:paraId="0C8BE8F3" w14:textId="77777777" w:rsidR="00394B9D" w:rsidRDefault="00394B9D" w:rsidP="001059D9">
            <w:pPr>
              <w:jc w:val="center"/>
              <w:rPr>
                <w:sz w:val="20"/>
                <w:szCs w:val="20"/>
              </w:rPr>
            </w:pPr>
          </w:p>
        </w:tc>
        <w:tc>
          <w:tcPr>
            <w:tcW w:w="904" w:type="dxa"/>
            <w:tcBorders>
              <w:top w:val="single" w:sz="4" w:space="0" w:color="auto"/>
              <w:left w:val="single" w:sz="4" w:space="0" w:color="auto"/>
              <w:bottom w:val="single" w:sz="4" w:space="0" w:color="auto"/>
              <w:right w:val="single" w:sz="4" w:space="0" w:color="auto"/>
            </w:tcBorders>
          </w:tcPr>
          <w:p w14:paraId="6E7464B4" w14:textId="77777777" w:rsidR="00394B9D" w:rsidRDefault="00394B9D" w:rsidP="001059D9">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tcPr>
          <w:p w14:paraId="0248309A"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267D23F1" w14:textId="77777777" w:rsidR="00394B9D" w:rsidRDefault="00394B9D" w:rsidP="001059D9">
            <w:pPr>
              <w:rPr>
                <w:sz w:val="20"/>
                <w:szCs w:val="20"/>
              </w:rPr>
            </w:pPr>
            <w:r w:rsidRPr="00010BC6">
              <w:rPr>
                <w:sz w:val="20"/>
                <w:szCs w:val="20"/>
              </w:rPr>
              <w:t>Komunikace ve službách</w:t>
            </w:r>
          </w:p>
        </w:tc>
        <w:tc>
          <w:tcPr>
            <w:tcW w:w="1071" w:type="dxa"/>
            <w:tcBorders>
              <w:top w:val="single" w:sz="4" w:space="0" w:color="auto"/>
              <w:left w:val="single" w:sz="4" w:space="0" w:color="auto"/>
              <w:bottom w:val="single" w:sz="4" w:space="0" w:color="auto"/>
              <w:right w:val="single" w:sz="4" w:space="0" w:color="auto"/>
            </w:tcBorders>
          </w:tcPr>
          <w:p w14:paraId="29D89D89" w14:textId="77777777" w:rsidR="00394B9D" w:rsidRPr="00947EDD" w:rsidRDefault="00394B9D" w:rsidP="001059D9">
            <w:pPr>
              <w:jc w:val="center"/>
              <w:rPr>
                <w:sz w:val="20"/>
                <w:szCs w:val="20"/>
              </w:rPr>
            </w:pPr>
            <w:r w:rsidRPr="00947EDD">
              <w:rPr>
                <w:sz w:val="20"/>
                <w:szCs w:val="20"/>
              </w:rPr>
              <w:t>4</w:t>
            </w:r>
          </w:p>
        </w:tc>
        <w:tc>
          <w:tcPr>
            <w:tcW w:w="931" w:type="dxa"/>
            <w:tcBorders>
              <w:top w:val="single" w:sz="4" w:space="0" w:color="auto"/>
              <w:left w:val="single" w:sz="4" w:space="0" w:color="auto"/>
              <w:bottom w:val="single" w:sz="4" w:space="0" w:color="auto"/>
              <w:right w:val="single" w:sz="4" w:space="0" w:color="auto"/>
            </w:tcBorders>
          </w:tcPr>
          <w:p w14:paraId="76205819" w14:textId="77777777" w:rsidR="00394B9D" w:rsidRPr="00947EDD" w:rsidRDefault="00394B9D" w:rsidP="001059D9">
            <w:pPr>
              <w:jc w:val="center"/>
              <w:rPr>
                <w:sz w:val="20"/>
                <w:szCs w:val="20"/>
              </w:rPr>
            </w:pPr>
            <w:r w:rsidRPr="00947EDD">
              <w:rPr>
                <w:sz w:val="20"/>
                <w:szCs w:val="20"/>
              </w:rPr>
              <w:t>132</w:t>
            </w:r>
          </w:p>
        </w:tc>
        <w:tc>
          <w:tcPr>
            <w:tcW w:w="1210" w:type="dxa"/>
            <w:tcBorders>
              <w:top w:val="single" w:sz="4" w:space="0" w:color="auto"/>
              <w:left w:val="single" w:sz="4" w:space="0" w:color="auto"/>
              <w:bottom w:val="single" w:sz="4" w:space="0" w:color="auto"/>
              <w:right w:val="single" w:sz="4" w:space="0" w:color="auto"/>
            </w:tcBorders>
          </w:tcPr>
          <w:p w14:paraId="51E0B449" w14:textId="77777777" w:rsidR="00394B9D" w:rsidRPr="00947EDD" w:rsidRDefault="00394B9D" w:rsidP="001059D9">
            <w:pPr>
              <w:jc w:val="center"/>
              <w:rPr>
                <w:sz w:val="20"/>
                <w:szCs w:val="20"/>
                <w:lang w:eastAsia="en-US"/>
              </w:rPr>
            </w:pPr>
          </w:p>
        </w:tc>
      </w:tr>
      <w:tr w:rsidR="00394B9D" w14:paraId="410B672A" w14:textId="77777777" w:rsidTr="001059D9">
        <w:trPr>
          <w:trHeight w:val="286"/>
        </w:trPr>
        <w:tc>
          <w:tcPr>
            <w:tcW w:w="1406" w:type="dxa"/>
            <w:tcBorders>
              <w:top w:val="single" w:sz="4" w:space="0" w:color="auto"/>
              <w:left w:val="single" w:sz="4" w:space="0" w:color="auto"/>
              <w:bottom w:val="single" w:sz="4" w:space="0" w:color="auto"/>
              <w:right w:val="single" w:sz="4" w:space="0" w:color="auto"/>
            </w:tcBorders>
          </w:tcPr>
          <w:p w14:paraId="780EAE6E" w14:textId="77777777" w:rsidR="00394B9D" w:rsidRDefault="00394B9D" w:rsidP="001059D9">
            <w:pPr>
              <w:rPr>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tcPr>
          <w:p w14:paraId="6646B9CE"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tcPr>
          <w:p w14:paraId="4252F9D0"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tcPr>
          <w:p w14:paraId="04468293" w14:textId="77777777" w:rsidR="00394B9D" w:rsidRDefault="00394B9D" w:rsidP="001059D9">
            <w:pPr>
              <w:jc w:val="center"/>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tcPr>
          <w:p w14:paraId="200BE4FF" w14:textId="77777777" w:rsidR="00394B9D" w:rsidRDefault="00394B9D" w:rsidP="001059D9">
            <w:pPr>
              <w:rPr>
                <w:sz w:val="20"/>
                <w:szCs w:val="20"/>
                <w:lang w:eastAsia="en-US"/>
              </w:rPr>
            </w:pPr>
            <w:r>
              <w:rPr>
                <w:sz w:val="20"/>
                <w:szCs w:val="20"/>
              </w:rPr>
              <w:t>Odborný výcvik</w:t>
            </w:r>
          </w:p>
        </w:tc>
        <w:tc>
          <w:tcPr>
            <w:tcW w:w="1071" w:type="dxa"/>
            <w:tcBorders>
              <w:top w:val="single" w:sz="4" w:space="0" w:color="auto"/>
              <w:left w:val="single" w:sz="4" w:space="0" w:color="auto"/>
              <w:bottom w:val="single" w:sz="4" w:space="0" w:color="auto"/>
              <w:right w:val="single" w:sz="4" w:space="0" w:color="auto"/>
            </w:tcBorders>
          </w:tcPr>
          <w:p w14:paraId="035CC8D5" w14:textId="77777777" w:rsidR="00394B9D" w:rsidRPr="00947EDD" w:rsidRDefault="00394B9D" w:rsidP="001059D9">
            <w:pPr>
              <w:jc w:val="center"/>
              <w:rPr>
                <w:sz w:val="20"/>
                <w:szCs w:val="20"/>
                <w:lang w:eastAsia="en-US"/>
              </w:rPr>
            </w:pPr>
            <w:r w:rsidRPr="00947EDD">
              <w:rPr>
                <w:sz w:val="20"/>
                <w:szCs w:val="20"/>
              </w:rPr>
              <w:t>2</w:t>
            </w:r>
          </w:p>
        </w:tc>
        <w:tc>
          <w:tcPr>
            <w:tcW w:w="931" w:type="dxa"/>
            <w:tcBorders>
              <w:top w:val="single" w:sz="4" w:space="0" w:color="auto"/>
              <w:left w:val="single" w:sz="4" w:space="0" w:color="auto"/>
              <w:bottom w:val="single" w:sz="4" w:space="0" w:color="auto"/>
              <w:right w:val="single" w:sz="4" w:space="0" w:color="auto"/>
            </w:tcBorders>
          </w:tcPr>
          <w:p w14:paraId="19913DB7" w14:textId="77777777" w:rsidR="00394B9D" w:rsidRPr="00947EDD" w:rsidRDefault="00394B9D" w:rsidP="001059D9">
            <w:pPr>
              <w:jc w:val="center"/>
              <w:rPr>
                <w:sz w:val="20"/>
                <w:szCs w:val="20"/>
                <w:lang w:eastAsia="en-US"/>
              </w:rPr>
            </w:pPr>
            <w:r w:rsidRPr="00947EDD">
              <w:rPr>
                <w:sz w:val="20"/>
                <w:szCs w:val="20"/>
              </w:rPr>
              <w:t>66</w:t>
            </w:r>
          </w:p>
        </w:tc>
        <w:tc>
          <w:tcPr>
            <w:tcW w:w="1210" w:type="dxa"/>
            <w:tcBorders>
              <w:top w:val="single" w:sz="4" w:space="0" w:color="auto"/>
              <w:left w:val="single" w:sz="4" w:space="0" w:color="auto"/>
              <w:bottom w:val="single" w:sz="4" w:space="0" w:color="auto"/>
              <w:right w:val="single" w:sz="4" w:space="0" w:color="auto"/>
            </w:tcBorders>
          </w:tcPr>
          <w:p w14:paraId="73F96101" w14:textId="77777777" w:rsidR="00394B9D" w:rsidRPr="00947EDD" w:rsidRDefault="00394B9D" w:rsidP="001059D9">
            <w:pPr>
              <w:jc w:val="center"/>
              <w:rPr>
                <w:sz w:val="20"/>
                <w:szCs w:val="20"/>
                <w:lang w:eastAsia="en-US"/>
              </w:rPr>
            </w:pPr>
          </w:p>
        </w:tc>
      </w:tr>
      <w:tr w:rsidR="00394B9D" w14:paraId="3886A746" w14:textId="77777777" w:rsidTr="001059D9">
        <w:trPr>
          <w:trHeight w:val="281"/>
        </w:trPr>
        <w:tc>
          <w:tcPr>
            <w:tcW w:w="1406" w:type="dxa"/>
            <w:tcBorders>
              <w:top w:val="single" w:sz="4" w:space="0" w:color="auto"/>
              <w:left w:val="single" w:sz="4" w:space="0" w:color="auto"/>
              <w:bottom w:val="single" w:sz="4" w:space="0" w:color="auto"/>
              <w:right w:val="single" w:sz="4" w:space="0" w:color="auto"/>
            </w:tcBorders>
            <w:shd w:val="clear" w:color="auto" w:fill="BFBFBF"/>
          </w:tcPr>
          <w:p w14:paraId="6D817D36" w14:textId="77777777" w:rsidR="00394B9D" w:rsidRDefault="00394B9D" w:rsidP="001059D9">
            <w:pPr>
              <w:rPr>
                <w:b/>
                <w:sz w:val="20"/>
                <w:szCs w:val="20"/>
                <w:lang w:eastAsia="en-US"/>
              </w:rPr>
            </w:pPr>
            <w:r>
              <w:rPr>
                <w:b/>
                <w:sz w:val="20"/>
                <w:szCs w:val="20"/>
              </w:rPr>
              <w:t>Disponibilní hodiny</w:t>
            </w:r>
          </w:p>
        </w:tc>
        <w:tc>
          <w:tcPr>
            <w:tcW w:w="1044" w:type="dxa"/>
            <w:tcBorders>
              <w:top w:val="single" w:sz="4" w:space="0" w:color="auto"/>
              <w:left w:val="single" w:sz="4" w:space="0" w:color="auto"/>
              <w:bottom w:val="single" w:sz="4" w:space="0" w:color="auto"/>
              <w:right w:val="single" w:sz="4" w:space="0" w:color="auto"/>
            </w:tcBorders>
            <w:shd w:val="clear" w:color="auto" w:fill="BFBFBF"/>
          </w:tcPr>
          <w:p w14:paraId="1BAD8159" w14:textId="77777777" w:rsidR="00394B9D" w:rsidRDefault="00394B9D" w:rsidP="001059D9">
            <w:pPr>
              <w:jc w:val="center"/>
              <w:rPr>
                <w:sz w:val="20"/>
                <w:szCs w:val="20"/>
                <w:lang w:eastAsia="en-US"/>
              </w:rPr>
            </w:pPr>
          </w:p>
        </w:tc>
        <w:tc>
          <w:tcPr>
            <w:tcW w:w="904" w:type="dxa"/>
            <w:tcBorders>
              <w:top w:val="single" w:sz="4" w:space="0" w:color="auto"/>
              <w:left w:val="single" w:sz="4" w:space="0" w:color="auto"/>
              <w:bottom w:val="single" w:sz="4" w:space="0" w:color="auto"/>
              <w:right w:val="single" w:sz="4" w:space="0" w:color="auto"/>
            </w:tcBorders>
            <w:shd w:val="clear" w:color="auto" w:fill="BFBFBF"/>
          </w:tcPr>
          <w:p w14:paraId="6A47E934" w14:textId="77777777" w:rsidR="00394B9D" w:rsidRDefault="00394B9D" w:rsidP="001059D9">
            <w:pPr>
              <w:jc w:val="center"/>
              <w:rPr>
                <w:sz w:val="20"/>
                <w:szCs w:val="20"/>
                <w:lang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BFBFBF"/>
          </w:tcPr>
          <w:p w14:paraId="63CA60BB" w14:textId="77777777" w:rsidR="00394B9D" w:rsidRPr="00750855" w:rsidRDefault="00394B9D" w:rsidP="001059D9">
            <w:pPr>
              <w:jc w:val="center"/>
              <w:rPr>
                <w:b/>
                <w:color w:val="FF0000"/>
                <w:sz w:val="20"/>
                <w:szCs w:val="20"/>
                <w:lang w:eastAsia="en-US"/>
              </w:rPr>
            </w:pPr>
            <w:r w:rsidRPr="00947EDD">
              <w:rPr>
                <w:b/>
                <w:sz w:val="20"/>
                <w:szCs w:val="20"/>
              </w:rPr>
              <w:t>15</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14:paraId="65EDD4E7" w14:textId="77777777" w:rsidR="00394B9D" w:rsidRDefault="00394B9D" w:rsidP="001059D9">
            <w:pPr>
              <w:rPr>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shd w:val="clear" w:color="auto" w:fill="BFBFBF"/>
          </w:tcPr>
          <w:p w14:paraId="700D7C21" w14:textId="77777777" w:rsidR="00394B9D" w:rsidRPr="00947EDD" w:rsidRDefault="00394B9D" w:rsidP="001059D9">
            <w:pPr>
              <w:jc w:val="center"/>
              <w:rPr>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shd w:val="clear" w:color="auto" w:fill="BFBFBF"/>
          </w:tcPr>
          <w:p w14:paraId="505FF280" w14:textId="77777777" w:rsidR="00394B9D" w:rsidRPr="00947EDD" w:rsidRDefault="00394B9D" w:rsidP="001059D9">
            <w:pPr>
              <w:jc w:val="center"/>
              <w:rPr>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BFBFBF"/>
          </w:tcPr>
          <w:p w14:paraId="0BE703BA" w14:textId="77777777" w:rsidR="00394B9D" w:rsidRPr="00947EDD" w:rsidRDefault="00394B9D" w:rsidP="001059D9">
            <w:pPr>
              <w:jc w:val="center"/>
              <w:rPr>
                <w:b/>
                <w:sz w:val="20"/>
                <w:szCs w:val="20"/>
                <w:lang w:eastAsia="en-US"/>
              </w:rPr>
            </w:pPr>
            <w:r w:rsidRPr="00947EDD">
              <w:rPr>
                <w:b/>
                <w:sz w:val="20"/>
                <w:szCs w:val="20"/>
              </w:rPr>
              <w:t>21</w:t>
            </w:r>
          </w:p>
        </w:tc>
      </w:tr>
    </w:tbl>
    <w:p w14:paraId="20CC04D2" w14:textId="77777777" w:rsidR="00394B9D" w:rsidRDefault="00394B9D" w:rsidP="00394B9D">
      <w:pPr>
        <w:rPr>
          <w:b/>
          <w:lang w:eastAsia="en-US"/>
        </w:rPr>
      </w:pPr>
    </w:p>
    <w:p w14:paraId="4DE19E57" w14:textId="77777777" w:rsidR="00394B9D" w:rsidRDefault="00394B9D" w:rsidP="00394B9D"/>
    <w:p w14:paraId="63845655" w14:textId="77777777" w:rsidR="00394B9D" w:rsidRDefault="00394B9D" w:rsidP="00394B9D">
      <w:pPr>
        <w:rPr>
          <w:b/>
        </w:rPr>
      </w:pPr>
    </w:p>
    <w:p w14:paraId="66F0D5D7" w14:textId="77777777" w:rsidR="00394B9D" w:rsidRDefault="00394B9D" w:rsidP="00394B9D">
      <w:pPr>
        <w:rPr>
          <w:b/>
        </w:rPr>
      </w:pPr>
    </w:p>
    <w:p w14:paraId="40488693" w14:textId="77777777" w:rsidR="00394B9D" w:rsidRDefault="00394B9D" w:rsidP="00394B9D">
      <w:pPr>
        <w:pStyle w:val="Nadpis1"/>
      </w:pPr>
    </w:p>
    <w:p w14:paraId="395F9DB4" w14:textId="77777777" w:rsidR="00394B9D" w:rsidRDefault="00394B9D" w:rsidP="00394B9D">
      <w:pPr>
        <w:rPr>
          <w:b/>
          <w:sz w:val="28"/>
          <w:szCs w:val="28"/>
        </w:rPr>
      </w:pPr>
    </w:p>
    <w:p w14:paraId="2431D63D" w14:textId="77777777" w:rsidR="00394B9D" w:rsidRDefault="00394B9D" w:rsidP="00394B9D">
      <w:pPr>
        <w:pStyle w:val="Nadpis1"/>
      </w:pPr>
    </w:p>
    <w:p w14:paraId="26F49F74" w14:textId="77777777" w:rsidR="007A4BD9" w:rsidRDefault="007A4BD9">
      <w:pPr>
        <w:rPr>
          <w:b/>
        </w:rPr>
        <w:sectPr w:rsidR="007A4BD9" w:rsidSect="00CE030F">
          <w:footerReference w:type="default" r:id="rId16"/>
          <w:pgSz w:w="11906" w:h="16838"/>
          <w:pgMar w:top="1134" w:right="1418" w:bottom="1134" w:left="1418" w:header="709" w:footer="709" w:gutter="0"/>
          <w:cols w:space="708"/>
          <w:docGrid w:linePitch="360"/>
        </w:sectPr>
      </w:pPr>
    </w:p>
    <w:p w14:paraId="1195EEF3" w14:textId="77777777" w:rsidR="00E703C3" w:rsidRPr="00B11D96" w:rsidRDefault="00483660" w:rsidP="0048234D">
      <w:pPr>
        <w:pStyle w:val="Nadpis1"/>
      </w:pPr>
      <w:bookmarkStart w:id="294" w:name="_Toc527044721"/>
      <w:bookmarkStart w:id="295" w:name="_Toc527046024"/>
      <w:bookmarkStart w:id="296" w:name="_Toc527046728"/>
      <w:bookmarkStart w:id="297" w:name="_Toc106784823"/>
      <w:bookmarkStart w:id="298" w:name="_Toc106784940"/>
      <w:bookmarkStart w:id="299" w:name="_Toc107580262"/>
      <w:r>
        <w:lastRenderedPageBreak/>
        <w:t>9</w:t>
      </w:r>
      <w:r w:rsidR="006941D5">
        <w:t xml:space="preserve">. </w:t>
      </w:r>
      <w:r w:rsidR="00E703C3" w:rsidRPr="00B11D96">
        <w:t>Autorský kolektiv</w:t>
      </w:r>
      <w:bookmarkEnd w:id="294"/>
      <w:bookmarkEnd w:id="295"/>
      <w:bookmarkEnd w:id="296"/>
      <w:bookmarkEnd w:id="297"/>
      <w:bookmarkEnd w:id="298"/>
      <w:bookmarkEnd w:id="299"/>
    </w:p>
    <w:p w14:paraId="3FFC9088" w14:textId="77777777" w:rsidR="00E703C3" w:rsidRDefault="00E703C3" w:rsidP="0048234D">
      <w:r>
        <w:rPr>
          <w:b/>
        </w:rPr>
        <w:t>Koordinátor tvorby ŠVP:</w:t>
      </w:r>
      <w:r>
        <w:rPr>
          <w:b/>
        </w:rPr>
        <w:tab/>
      </w:r>
      <w:r>
        <w:rPr>
          <w:b/>
        </w:rPr>
        <w:tab/>
      </w:r>
      <w:r w:rsidR="006941D5">
        <w:rPr>
          <w:b/>
        </w:rPr>
        <w:tab/>
      </w:r>
      <w:r w:rsidR="00B85266">
        <w:t>Mgr</w:t>
      </w:r>
      <w:r w:rsidR="00182AB1">
        <w:t>. Jana Riegerová</w:t>
      </w:r>
    </w:p>
    <w:p w14:paraId="57418A58" w14:textId="77777777" w:rsidR="00E703C3" w:rsidRDefault="00E703C3" w:rsidP="0048234D"/>
    <w:p w14:paraId="0865431D" w14:textId="77777777" w:rsidR="00E703C3" w:rsidRDefault="00E703C3" w:rsidP="0048234D">
      <w:r>
        <w:rPr>
          <w:b/>
        </w:rPr>
        <w:t>Vedoucí autorského kolektivu:</w:t>
      </w:r>
      <w:r>
        <w:rPr>
          <w:b/>
        </w:rPr>
        <w:tab/>
      </w:r>
      <w:r w:rsidR="006941D5">
        <w:rPr>
          <w:b/>
        </w:rPr>
        <w:tab/>
      </w:r>
      <w:r w:rsidR="00EE2C27">
        <w:t>Mgr. Jana Riegerov</w:t>
      </w:r>
      <w:r w:rsidR="00361DA7">
        <w:t>á</w:t>
      </w:r>
    </w:p>
    <w:p w14:paraId="2FCC6DA7" w14:textId="77777777" w:rsidR="00E703C3" w:rsidRDefault="00E703C3" w:rsidP="0048234D"/>
    <w:p w14:paraId="50976966" w14:textId="77777777" w:rsidR="006C3A11" w:rsidRDefault="00E703C3" w:rsidP="0048234D">
      <w:pPr>
        <w:rPr>
          <w:b/>
        </w:rPr>
      </w:pPr>
      <w:r>
        <w:rPr>
          <w:b/>
        </w:rPr>
        <w:t>J</w:t>
      </w:r>
      <w:r w:rsidR="00182AB1">
        <w:rPr>
          <w:b/>
        </w:rPr>
        <w:t>ednotlivé části ŠVP zpracovali:</w:t>
      </w:r>
      <w:r w:rsidR="00182AB1">
        <w:rPr>
          <w:b/>
        </w:rPr>
        <w:tab/>
      </w:r>
      <w:r w:rsidR="006C3A11" w:rsidRPr="006C3A11">
        <w:t>Ing. Ivana Machovcová</w:t>
      </w:r>
    </w:p>
    <w:p w14:paraId="5BB33DB4" w14:textId="77777777" w:rsidR="00E703C3" w:rsidRPr="00182AB1" w:rsidRDefault="00182AB1" w:rsidP="0048234D">
      <w:pPr>
        <w:ind w:left="3540"/>
        <w:rPr>
          <w:b/>
        </w:rPr>
      </w:pPr>
      <w:r>
        <w:t>PhDr. Petra Manišová</w:t>
      </w:r>
    </w:p>
    <w:p w14:paraId="0652FF75" w14:textId="77777777" w:rsidR="00E703C3" w:rsidRDefault="00E703C3" w:rsidP="0048234D">
      <w:r>
        <w:t xml:space="preserve">               </w:t>
      </w:r>
      <w:r>
        <w:tab/>
      </w:r>
      <w:r>
        <w:tab/>
      </w:r>
      <w:r>
        <w:tab/>
      </w:r>
      <w:r>
        <w:tab/>
      </w:r>
      <w:r w:rsidR="006941D5">
        <w:tab/>
      </w:r>
      <w:r w:rsidR="006941D5">
        <w:tab/>
      </w:r>
      <w:r w:rsidR="006941D5">
        <w:tab/>
      </w:r>
      <w:r w:rsidR="006941D5">
        <w:tab/>
      </w:r>
      <w:r w:rsidR="006C3A11">
        <w:t>Mgr. Miroslava Pekárková</w:t>
      </w:r>
      <w:r>
        <w:tab/>
      </w:r>
      <w:r>
        <w:tab/>
      </w:r>
      <w:r>
        <w:tab/>
      </w:r>
      <w:r>
        <w:tab/>
      </w:r>
    </w:p>
    <w:p w14:paraId="391ECF8C" w14:textId="77777777" w:rsidR="00E703C3" w:rsidRDefault="00E703C3" w:rsidP="0048234D">
      <w:pPr>
        <w:ind w:left="900"/>
      </w:pPr>
      <w:r>
        <w:tab/>
      </w:r>
      <w:r>
        <w:tab/>
      </w:r>
      <w:r>
        <w:tab/>
      </w:r>
      <w:r>
        <w:tab/>
      </w:r>
      <w:r w:rsidR="006941D5">
        <w:tab/>
      </w:r>
      <w:r w:rsidR="006941D5">
        <w:tab/>
      </w:r>
      <w:r w:rsidR="006941D5">
        <w:tab/>
      </w:r>
      <w:r w:rsidR="006941D5">
        <w:tab/>
      </w:r>
      <w:r>
        <w:t>Ing. Tomáš Javůrek</w:t>
      </w:r>
    </w:p>
    <w:p w14:paraId="6E0CEF7E" w14:textId="77777777" w:rsidR="006C3A11" w:rsidRDefault="00E703C3" w:rsidP="0048234D">
      <w:r>
        <w:tab/>
      </w:r>
      <w:r>
        <w:tab/>
      </w:r>
      <w:r>
        <w:tab/>
      </w:r>
      <w:r>
        <w:tab/>
      </w:r>
      <w:r>
        <w:tab/>
      </w:r>
      <w:r w:rsidR="006941D5">
        <w:tab/>
      </w:r>
      <w:r w:rsidR="006941D5">
        <w:tab/>
      </w:r>
      <w:r w:rsidR="006941D5">
        <w:tab/>
      </w:r>
      <w:r w:rsidR="006941D5">
        <w:tab/>
      </w:r>
      <w:r w:rsidR="006941D5">
        <w:tab/>
      </w:r>
      <w:r w:rsidR="006C3A11">
        <w:t>Ing. Miroslava Tomková</w:t>
      </w:r>
    </w:p>
    <w:p w14:paraId="014CB97A" w14:textId="59592E5F" w:rsidR="00E703C3" w:rsidRDefault="00E703C3" w:rsidP="0048234D">
      <w:r>
        <w:tab/>
      </w:r>
      <w:r>
        <w:tab/>
      </w:r>
      <w:r>
        <w:tab/>
      </w:r>
      <w:r>
        <w:tab/>
      </w:r>
      <w:r>
        <w:tab/>
      </w:r>
      <w:r w:rsidR="006941D5">
        <w:tab/>
      </w:r>
      <w:r w:rsidR="006941D5">
        <w:tab/>
      </w:r>
      <w:r w:rsidR="006941D5">
        <w:tab/>
      </w:r>
      <w:r w:rsidR="006941D5">
        <w:tab/>
      </w:r>
      <w:r w:rsidR="006941D5">
        <w:tab/>
      </w:r>
      <w:r w:rsidR="009B5561">
        <w:t xml:space="preserve">Mgr. </w:t>
      </w:r>
      <w:r w:rsidR="006C3A11">
        <w:t>Ludmila Marcinčáková</w:t>
      </w:r>
    </w:p>
    <w:p w14:paraId="777424CE" w14:textId="77777777" w:rsidR="00394B9D" w:rsidRDefault="00394B9D" w:rsidP="0048234D">
      <w:r>
        <w:tab/>
      </w:r>
      <w:r>
        <w:tab/>
      </w:r>
      <w:r>
        <w:tab/>
      </w:r>
      <w:r>
        <w:tab/>
      </w:r>
      <w:r>
        <w:tab/>
      </w:r>
      <w:r w:rsidR="006941D5">
        <w:tab/>
      </w:r>
      <w:r w:rsidR="006941D5">
        <w:tab/>
      </w:r>
      <w:r w:rsidR="006941D5">
        <w:tab/>
      </w:r>
      <w:r w:rsidR="006941D5">
        <w:tab/>
      </w:r>
      <w:r w:rsidR="006941D5">
        <w:tab/>
      </w:r>
      <w:r>
        <w:t>Ing. Pavla Vandlíková</w:t>
      </w:r>
    </w:p>
    <w:p w14:paraId="3DB4E87A" w14:textId="77777777" w:rsidR="00E703C3" w:rsidRDefault="00E703C3" w:rsidP="0048234D">
      <w:r>
        <w:tab/>
      </w:r>
      <w:r>
        <w:tab/>
      </w:r>
      <w:r>
        <w:tab/>
      </w:r>
      <w:r>
        <w:tab/>
      </w:r>
      <w:r>
        <w:tab/>
      </w:r>
      <w:r w:rsidR="006941D5">
        <w:tab/>
      </w:r>
      <w:r w:rsidR="006941D5">
        <w:tab/>
      </w:r>
      <w:r w:rsidR="006941D5">
        <w:tab/>
      </w:r>
      <w:r w:rsidR="006941D5">
        <w:tab/>
      </w:r>
      <w:r w:rsidR="006941D5">
        <w:tab/>
      </w:r>
      <w:r w:rsidR="00394B9D">
        <w:t>Mgr. Monika Nešporová</w:t>
      </w:r>
    </w:p>
    <w:p w14:paraId="60475614" w14:textId="77777777" w:rsidR="00E703C3" w:rsidRDefault="00E703C3" w:rsidP="0048234D">
      <w:r>
        <w:tab/>
      </w:r>
      <w:r>
        <w:tab/>
      </w:r>
      <w:r>
        <w:tab/>
      </w:r>
      <w:r>
        <w:tab/>
      </w:r>
      <w:r>
        <w:tab/>
      </w:r>
      <w:r w:rsidR="006941D5">
        <w:tab/>
      </w:r>
      <w:r w:rsidR="006941D5">
        <w:tab/>
      </w:r>
      <w:r w:rsidR="006941D5">
        <w:tab/>
      </w:r>
      <w:r w:rsidR="006941D5">
        <w:tab/>
      </w:r>
      <w:r w:rsidR="006941D5">
        <w:tab/>
      </w:r>
      <w:r w:rsidR="006C3A11">
        <w:t>Mgr. Jana Riegerová</w:t>
      </w:r>
    </w:p>
    <w:p w14:paraId="2BBE1B3A" w14:textId="77777777" w:rsidR="00E703C3" w:rsidRDefault="006C3A11" w:rsidP="0048234D">
      <w:r>
        <w:tab/>
      </w:r>
      <w:r>
        <w:tab/>
      </w:r>
      <w:r>
        <w:tab/>
      </w:r>
      <w:r>
        <w:tab/>
      </w:r>
      <w:r>
        <w:tab/>
      </w:r>
      <w:r w:rsidR="006941D5">
        <w:tab/>
      </w:r>
      <w:r w:rsidR="006941D5">
        <w:tab/>
      </w:r>
      <w:r w:rsidR="006941D5">
        <w:tab/>
      </w:r>
      <w:r w:rsidR="006941D5">
        <w:tab/>
      </w:r>
      <w:r w:rsidR="006941D5">
        <w:tab/>
      </w:r>
      <w:r w:rsidR="00E703C3">
        <w:t>Božena Fialová</w:t>
      </w:r>
    </w:p>
    <w:p w14:paraId="3727515E" w14:textId="6AE1439B" w:rsidR="00E703C3" w:rsidRDefault="00E703C3" w:rsidP="0048234D">
      <w:r>
        <w:t xml:space="preserve">                                                           </w:t>
      </w:r>
      <w:r w:rsidR="00DA2733">
        <w:t xml:space="preserve">Bc. </w:t>
      </w:r>
      <w:r>
        <w:t>Ivana Janíková</w:t>
      </w:r>
    </w:p>
    <w:p w14:paraId="7A69600E" w14:textId="77777777" w:rsidR="00E703C3" w:rsidRDefault="00E703C3" w:rsidP="0048234D">
      <w:r>
        <w:t xml:space="preserve">                </w:t>
      </w:r>
      <w:r>
        <w:tab/>
      </w:r>
      <w:r>
        <w:tab/>
      </w:r>
      <w:r>
        <w:tab/>
        <w:t xml:space="preserve">            </w:t>
      </w:r>
    </w:p>
    <w:p w14:paraId="37970248" w14:textId="77777777" w:rsidR="00E703C3" w:rsidRDefault="006941D5" w:rsidP="0048234D">
      <w:r>
        <w:tab/>
      </w:r>
      <w:r>
        <w:tab/>
      </w:r>
    </w:p>
    <w:p w14:paraId="373F4E1D" w14:textId="77777777" w:rsidR="00E703C3" w:rsidRDefault="00E703C3" w:rsidP="0048234D">
      <w:r>
        <w:rPr>
          <w:b/>
        </w:rPr>
        <w:t>Technické zpracování:</w:t>
      </w:r>
      <w:r w:rsidR="00A850D3">
        <w:tab/>
      </w:r>
      <w:r w:rsidR="00A850D3">
        <w:tab/>
      </w:r>
      <w:r w:rsidR="006941D5">
        <w:tab/>
      </w:r>
      <w:r w:rsidR="006941D5">
        <w:tab/>
      </w:r>
      <w:r w:rsidR="005444C2">
        <w:t xml:space="preserve">Mgr. </w:t>
      </w:r>
      <w:r w:rsidR="00A01089">
        <w:t>Monika Nešporová</w:t>
      </w:r>
    </w:p>
    <w:p w14:paraId="12A46CBB" w14:textId="77777777" w:rsidR="00E703C3" w:rsidRDefault="00E703C3" w:rsidP="0048234D"/>
    <w:p w14:paraId="48EBEC45" w14:textId="77777777" w:rsidR="00E703C3" w:rsidRDefault="00E703C3" w:rsidP="0048234D"/>
    <w:p w14:paraId="1DD3DE99" w14:textId="77777777" w:rsidR="00E703C3" w:rsidRDefault="00E703C3" w:rsidP="0048234D"/>
    <w:sectPr w:rsidR="00E703C3" w:rsidSect="00CE030F">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BEBD" w14:textId="77777777" w:rsidR="006F4E9C" w:rsidRDefault="006F4E9C">
      <w:r>
        <w:separator/>
      </w:r>
    </w:p>
  </w:endnote>
  <w:endnote w:type="continuationSeparator" w:id="0">
    <w:p w14:paraId="6F9204CF" w14:textId="77777777" w:rsidR="006F4E9C" w:rsidRDefault="006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5D3" w14:textId="77777777" w:rsidR="003B0322" w:rsidRDefault="003B03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482B">
      <w:rPr>
        <w:rStyle w:val="slostrnky"/>
        <w:noProof/>
      </w:rPr>
      <w:t>2</w:t>
    </w:r>
    <w:r>
      <w:rPr>
        <w:rStyle w:val="slostrnky"/>
      </w:rPr>
      <w:fldChar w:fldCharType="end"/>
    </w:r>
  </w:p>
  <w:p w14:paraId="2AE35D49" w14:textId="77777777" w:rsidR="003B0322" w:rsidRDefault="003B03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7B4F" w14:textId="77777777" w:rsidR="003B0322" w:rsidRDefault="003B0322">
    <w:pPr>
      <w:pStyle w:val="Zpat"/>
      <w:jc w:val="center"/>
    </w:pPr>
  </w:p>
  <w:p w14:paraId="11028382" w14:textId="77777777" w:rsidR="003B0322" w:rsidRDefault="003B03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FDBF" w14:textId="77777777" w:rsidR="003B0322" w:rsidRDefault="003B0322">
    <w:pPr>
      <w:pStyle w:val="Zpat"/>
      <w:jc w:val="center"/>
    </w:pPr>
    <w:r>
      <w:fldChar w:fldCharType="begin"/>
    </w:r>
    <w:r>
      <w:instrText>PAGE   \* MERGEFORMAT</w:instrText>
    </w:r>
    <w:r>
      <w:fldChar w:fldCharType="separate"/>
    </w:r>
    <w:r w:rsidR="00647691">
      <w:rPr>
        <w:noProof/>
      </w:rPr>
      <w:t>46</w:t>
    </w:r>
    <w:r>
      <w:fldChar w:fldCharType="end"/>
    </w:r>
  </w:p>
  <w:p w14:paraId="6BB14A9F" w14:textId="77777777" w:rsidR="003B0322" w:rsidRDefault="003B032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32EF" w14:textId="77777777" w:rsidR="003B0322" w:rsidRDefault="003B0322">
    <w:pPr>
      <w:pStyle w:val="Zpat"/>
      <w:jc w:val="center"/>
    </w:pPr>
    <w:r>
      <w:rPr>
        <w:rStyle w:val="slostrnky"/>
      </w:rPr>
      <w:fldChar w:fldCharType="begin"/>
    </w:r>
    <w:r>
      <w:rPr>
        <w:rStyle w:val="slostrnky"/>
      </w:rPr>
      <w:instrText xml:space="preserve"> PAGE </w:instrText>
    </w:r>
    <w:r>
      <w:rPr>
        <w:rStyle w:val="slostrnky"/>
      </w:rPr>
      <w:fldChar w:fldCharType="separate"/>
    </w:r>
    <w:r w:rsidR="00647691">
      <w:rPr>
        <w:rStyle w:val="slostrnky"/>
        <w:noProof/>
      </w:rPr>
      <w:t>99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426B" w14:textId="77777777" w:rsidR="006F4E9C" w:rsidRDefault="006F4E9C">
      <w:r>
        <w:separator/>
      </w:r>
    </w:p>
  </w:footnote>
  <w:footnote w:type="continuationSeparator" w:id="0">
    <w:p w14:paraId="051C93C6" w14:textId="77777777" w:rsidR="006F4E9C" w:rsidRDefault="006F4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EA3848"/>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pStyle w:val="Odrk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27"/>
    <w:multiLevelType w:val="singleLevel"/>
    <w:tmpl w:val="00000027"/>
    <w:lvl w:ilvl="0">
      <w:numFmt w:val="bullet"/>
      <w:lvlText w:val="-"/>
      <w:lvlJc w:val="left"/>
      <w:pPr>
        <w:ind w:left="720" w:hanging="360"/>
      </w:pPr>
      <w:rPr>
        <w:rFonts w:ascii="Times New Roman" w:hAnsi="Times New Roman" w:cs="Times New Roman"/>
      </w:rPr>
    </w:lvl>
  </w:abstractNum>
  <w:abstractNum w:abstractNumId="6" w15:restartNumberingAfterBreak="0">
    <w:nsid w:val="01D6300E"/>
    <w:multiLevelType w:val="hybridMultilevel"/>
    <w:tmpl w:val="9BC69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F57285"/>
    <w:multiLevelType w:val="hybridMultilevel"/>
    <w:tmpl w:val="35C882C8"/>
    <w:lvl w:ilvl="0" w:tplc="92D8F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1A6DC0"/>
    <w:multiLevelType w:val="hybridMultilevel"/>
    <w:tmpl w:val="1FAA313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5A593F"/>
    <w:multiLevelType w:val="hybridMultilevel"/>
    <w:tmpl w:val="512EB9CE"/>
    <w:lvl w:ilvl="0" w:tplc="61EE68E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147CF0"/>
    <w:multiLevelType w:val="multilevel"/>
    <w:tmpl w:val="8A1AA19E"/>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2C1566"/>
    <w:multiLevelType w:val="hybridMultilevel"/>
    <w:tmpl w:val="051A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1E56D8"/>
    <w:multiLevelType w:val="hybridMultilevel"/>
    <w:tmpl w:val="1A7EA888"/>
    <w:lvl w:ilvl="0" w:tplc="CA328C70">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6B36EF"/>
    <w:multiLevelType w:val="hybridMultilevel"/>
    <w:tmpl w:val="CFA476A0"/>
    <w:lvl w:ilvl="0" w:tplc="F9F6FF8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9F7449"/>
    <w:multiLevelType w:val="hybridMultilevel"/>
    <w:tmpl w:val="E1B4511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5CC5E04"/>
    <w:multiLevelType w:val="hybridMultilevel"/>
    <w:tmpl w:val="F8D6CB02"/>
    <w:lvl w:ilvl="0" w:tplc="92D8F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7AE185B"/>
    <w:multiLevelType w:val="hybridMultilevel"/>
    <w:tmpl w:val="08340ED6"/>
    <w:lvl w:ilvl="0" w:tplc="D78C8DCA">
      <w:start w:val="2"/>
      <w:numFmt w:val="bullet"/>
      <w:lvlText w:val="-"/>
      <w:lvlJc w:val="left"/>
      <w:pPr>
        <w:ind w:left="660" w:hanging="360"/>
      </w:pPr>
      <w:rPr>
        <w:rFonts w:ascii="Times New Roman" w:eastAsia="Calibri"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7" w15:restartNumberingAfterBreak="0">
    <w:nsid w:val="1A137CB6"/>
    <w:multiLevelType w:val="hybridMultilevel"/>
    <w:tmpl w:val="58D448EE"/>
    <w:lvl w:ilvl="0" w:tplc="92D8F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DA5A3E"/>
    <w:multiLevelType w:val="hybridMultilevel"/>
    <w:tmpl w:val="7870DA0E"/>
    <w:lvl w:ilvl="0" w:tplc="92D8F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2F737B"/>
    <w:multiLevelType w:val="hybridMultilevel"/>
    <w:tmpl w:val="F92EE81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1503F43"/>
    <w:multiLevelType w:val="hybridMultilevel"/>
    <w:tmpl w:val="3960A9E0"/>
    <w:lvl w:ilvl="0" w:tplc="8D66004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1950065"/>
    <w:multiLevelType w:val="hybridMultilevel"/>
    <w:tmpl w:val="3E9C5E7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B611DA"/>
    <w:multiLevelType w:val="hybridMultilevel"/>
    <w:tmpl w:val="A2DC4F4C"/>
    <w:lvl w:ilvl="0" w:tplc="A26A46F2">
      <w:start w:val="1"/>
      <w:numFmt w:val="bullet"/>
      <w:lvlText w:val="-"/>
      <w:lvlJc w:val="left"/>
      <w:pPr>
        <w:ind w:left="720" w:hanging="360"/>
      </w:pPr>
      <w:rPr>
        <w:rFonts w:ascii="TimesNewRoman" w:eastAsia="Calibri" w:hAnsi="TimesNewRoman" w:cs="TimesNewRoman"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F4EE5"/>
    <w:multiLevelType w:val="hybridMultilevel"/>
    <w:tmpl w:val="9058F43E"/>
    <w:lvl w:ilvl="0" w:tplc="EC225AEC">
      <w:start w:val="1"/>
      <w:numFmt w:val="decimal"/>
      <w:lvlText w:val="%1."/>
      <w:lvlJc w:val="left"/>
      <w:pPr>
        <w:ind w:left="1080" w:hanging="360"/>
      </w:pPr>
      <w:rPr>
        <w:rFonts w:eastAsia="Calibri" w:hint="default"/>
        <w:b/>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ADC0296"/>
    <w:multiLevelType w:val="hybridMultilevel"/>
    <w:tmpl w:val="0F08F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047E99"/>
    <w:multiLevelType w:val="hybridMultilevel"/>
    <w:tmpl w:val="599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AD65AF"/>
    <w:multiLevelType w:val="hybridMultilevel"/>
    <w:tmpl w:val="577ED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6F7834"/>
    <w:multiLevelType w:val="hybridMultilevel"/>
    <w:tmpl w:val="86C23BB2"/>
    <w:lvl w:ilvl="0" w:tplc="92D8F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5431297"/>
    <w:multiLevelType w:val="hybridMultilevel"/>
    <w:tmpl w:val="0CFEB232"/>
    <w:lvl w:ilvl="0" w:tplc="FEEC63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C34AB8"/>
    <w:multiLevelType w:val="multilevel"/>
    <w:tmpl w:val="119E1B66"/>
    <w:lvl w:ilvl="0">
      <w:start w:val="1"/>
      <w:numFmt w:val="decimal"/>
      <w:pStyle w:val="Kapitol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39E244C2"/>
    <w:multiLevelType w:val="multilevel"/>
    <w:tmpl w:val="0A2EFA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3E27B4"/>
    <w:multiLevelType w:val="hybridMultilevel"/>
    <w:tmpl w:val="CE2AB4A4"/>
    <w:lvl w:ilvl="0" w:tplc="0988121E">
      <w:start w:val="1"/>
      <w:numFmt w:val="bullet"/>
      <w:pStyle w:val="Styl1"/>
      <w:lvlText w:val="□"/>
      <w:lvlJc w:val="left"/>
      <w:pPr>
        <w:tabs>
          <w:tab w:val="num" w:pos="720"/>
        </w:tabs>
        <w:ind w:left="720" w:hanging="360"/>
      </w:pPr>
      <w:rPr>
        <w:rFonts w:ascii="Sylfaen" w:hAnsi="Sylfa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3F3F1F75"/>
    <w:multiLevelType w:val="hybridMultilevel"/>
    <w:tmpl w:val="6DAE06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0901086"/>
    <w:multiLevelType w:val="hybridMultilevel"/>
    <w:tmpl w:val="05B66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7903290"/>
    <w:multiLevelType w:val="hybridMultilevel"/>
    <w:tmpl w:val="C79E86CC"/>
    <w:lvl w:ilvl="0" w:tplc="0EC01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C2F5E31"/>
    <w:multiLevelType w:val="hybridMultilevel"/>
    <w:tmpl w:val="1A7EA888"/>
    <w:lvl w:ilvl="0" w:tplc="CA328C70">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370E2B"/>
    <w:multiLevelType w:val="hybridMultilevel"/>
    <w:tmpl w:val="B55AB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E3B7E9E"/>
    <w:multiLevelType w:val="hybridMultilevel"/>
    <w:tmpl w:val="C4A6BDBC"/>
    <w:lvl w:ilvl="0" w:tplc="4706211A">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956E1A"/>
    <w:multiLevelType w:val="hybridMultilevel"/>
    <w:tmpl w:val="A0FA13C2"/>
    <w:lvl w:ilvl="0" w:tplc="68F4DB2C">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9" w15:restartNumberingAfterBreak="0">
    <w:nsid w:val="56205903"/>
    <w:multiLevelType w:val="hybridMultilevel"/>
    <w:tmpl w:val="AA0C0956"/>
    <w:lvl w:ilvl="0" w:tplc="4FF61804">
      <w:numFmt w:val="bullet"/>
      <w:lvlText w:val="-"/>
      <w:lvlJc w:val="left"/>
      <w:pPr>
        <w:ind w:left="720" w:hanging="360"/>
      </w:pPr>
      <w:rPr>
        <w:rFonts w:ascii="Palatino Linotype" w:eastAsia="Times New Roman" w:hAnsi="Palatino Linotype"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57E53670"/>
    <w:multiLevelType w:val="hybridMultilevel"/>
    <w:tmpl w:val="A0FA13C2"/>
    <w:lvl w:ilvl="0" w:tplc="68F4DB2C">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1" w15:restartNumberingAfterBreak="0">
    <w:nsid w:val="594D15EC"/>
    <w:multiLevelType w:val="hybridMultilevel"/>
    <w:tmpl w:val="F822B5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5C1569C7"/>
    <w:multiLevelType w:val="multilevel"/>
    <w:tmpl w:val="910C0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279DC"/>
    <w:multiLevelType w:val="hybridMultilevel"/>
    <w:tmpl w:val="7EB69718"/>
    <w:lvl w:ilvl="0" w:tplc="92D8F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14302EC"/>
    <w:multiLevelType w:val="multilevel"/>
    <w:tmpl w:val="74405FB4"/>
    <w:lvl w:ilvl="0">
      <w:start w:val="1"/>
      <w:numFmt w:val="lowerLetter"/>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61820456"/>
    <w:multiLevelType w:val="hybridMultilevel"/>
    <w:tmpl w:val="1FBC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3655DC8"/>
    <w:multiLevelType w:val="hybridMultilevel"/>
    <w:tmpl w:val="CAC8DC74"/>
    <w:lvl w:ilvl="0" w:tplc="CA328C70">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C47DE5"/>
    <w:multiLevelType w:val="hybridMultilevel"/>
    <w:tmpl w:val="3C062B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6AA6402A"/>
    <w:multiLevelType w:val="hybridMultilevel"/>
    <w:tmpl w:val="7C0AF934"/>
    <w:lvl w:ilvl="0" w:tplc="94C24E58">
      <w:start w:val="1"/>
      <w:numFmt w:val="decimal"/>
      <w:pStyle w:val="Otazka"/>
      <w:lvlText w:val="%1."/>
      <w:lvlJc w:val="left"/>
      <w:pPr>
        <w:tabs>
          <w:tab w:val="num" w:pos="720"/>
        </w:tabs>
        <w:ind w:left="720" w:hanging="360"/>
      </w:pPr>
      <w:rPr>
        <w:b/>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15:restartNumberingAfterBreak="0">
    <w:nsid w:val="6C4A1114"/>
    <w:multiLevelType w:val="hybridMultilevel"/>
    <w:tmpl w:val="9F805D98"/>
    <w:lvl w:ilvl="0" w:tplc="04050001">
      <w:start w:val="1"/>
      <w:numFmt w:val="bullet"/>
      <w:lvlText w:val=""/>
      <w:lvlJc w:val="left"/>
      <w:pPr>
        <w:tabs>
          <w:tab w:val="num" w:pos="765"/>
        </w:tabs>
        <w:ind w:left="7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15:restartNumberingAfterBreak="0">
    <w:nsid w:val="6CDC0AD6"/>
    <w:multiLevelType w:val="hybridMultilevel"/>
    <w:tmpl w:val="3EBC0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F0740AD"/>
    <w:multiLevelType w:val="hybridMultilevel"/>
    <w:tmpl w:val="D5E44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2509D5"/>
    <w:multiLevelType w:val="hybridMultilevel"/>
    <w:tmpl w:val="5D864D66"/>
    <w:lvl w:ilvl="0" w:tplc="4330FCFE">
      <w:start w:val="1"/>
      <w:numFmt w:val="decimal"/>
      <w:lvlText w:val="%1."/>
      <w:lvlJc w:val="left"/>
      <w:pPr>
        <w:ind w:left="720"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39F6071"/>
    <w:multiLevelType w:val="hybridMultilevel"/>
    <w:tmpl w:val="F2007EBE"/>
    <w:lvl w:ilvl="0" w:tplc="5E6CC42A">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8B055BB"/>
    <w:multiLevelType w:val="singleLevel"/>
    <w:tmpl w:val="680CEB14"/>
    <w:lvl w:ilvl="0">
      <w:numFmt w:val="bullet"/>
      <w:pStyle w:val="OdrkaChar"/>
      <w:lvlText w:val="-"/>
      <w:lvlJc w:val="left"/>
      <w:pPr>
        <w:tabs>
          <w:tab w:val="num" w:pos="814"/>
        </w:tabs>
        <w:ind w:left="814" w:hanging="360"/>
      </w:pPr>
      <w:rPr>
        <w:rFonts w:ascii="Times New Roman" w:eastAsia="Times New Roman" w:hAnsi="Times New Roman" w:cs="Times New Roman" w:hint="default"/>
        <w:color w:val="auto"/>
      </w:rPr>
    </w:lvl>
  </w:abstractNum>
  <w:abstractNum w:abstractNumId="55" w15:restartNumberingAfterBreak="0">
    <w:nsid w:val="7B1A6E25"/>
    <w:multiLevelType w:val="hybridMultilevel"/>
    <w:tmpl w:val="B80636D8"/>
    <w:lvl w:ilvl="0" w:tplc="78525D70">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765D6C"/>
    <w:multiLevelType w:val="hybridMultilevel"/>
    <w:tmpl w:val="E34C90EE"/>
    <w:lvl w:ilvl="0" w:tplc="92D8FE8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792683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6161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477299">
    <w:abstractNumId w:val="48"/>
  </w:num>
  <w:num w:numId="4" w16cid:durableId="821971213">
    <w:abstractNumId w:val="31"/>
  </w:num>
  <w:num w:numId="5" w16cid:durableId="8293728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793306">
    <w:abstractNumId w:val="1"/>
  </w:num>
  <w:num w:numId="7" w16cid:durableId="995258715">
    <w:abstractNumId w:val="0"/>
  </w:num>
  <w:num w:numId="8" w16cid:durableId="116605857">
    <w:abstractNumId w:val="29"/>
  </w:num>
  <w:num w:numId="9" w16cid:durableId="701977699">
    <w:abstractNumId w:val="54"/>
  </w:num>
  <w:num w:numId="10" w16cid:durableId="559437172">
    <w:abstractNumId w:val="9"/>
  </w:num>
  <w:num w:numId="11" w16cid:durableId="4229173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31271">
    <w:abstractNumId w:val="13"/>
  </w:num>
  <w:num w:numId="13" w16cid:durableId="938413657">
    <w:abstractNumId w:val="16"/>
  </w:num>
  <w:num w:numId="14" w16cid:durableId="231815618">
    <w:abstractNumId w:val="53"/>
  </w:num>
  <w:num w:numId="15" w16cid:durableId="1980260972">
    <w:abstractNumId w:val="26"/>
  </w:num>
  <w:num w:numId="16" w16cid:durableId="511795719">
    <w:abstractNumId w:val="22"/>
  </w:num>
  <w:num w:numId="17" w16cid:durableId="1636912075">
    <w:abstractNumId w:val="21"/>
  </w:num>
  <w:num w:numId="18" w16cid:durableId="4092109">
    <w:abstractNumId w:val="8"/>
  </w:num>
  <w:num w:numId="19" w16cid:durableId="873693172">
    <w:abstractNumId w:val="38"/>
  </w:num>
  <w:num w:numId="20" w16cid:durableId="282150012">
    <w:abstractNumId w:val="35"/>
  </w:num>
  <w:num w:numId="21" w16cid:durableId="176240924">
    <w:abstractNumId w:val="12"/>
  </w:num>
  <w:num w:numId="22" w16cid:durableId="673412534">
    <w:abstractNumId w:val="50"/>
  </w:num>
  <w:num w:numId="23" w16cid:durableId="194468415">
    <w:abstractNumId w:val="23"/>
  </w:num>
  <w:num w:numId="24" w16cid:durableId="1923367450">
    <w:abstractNumId w:val="39"/>
  </w:num>
  <w:num w:numId="25" w16cid:durableId="3858801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9827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27890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1228818">
    <w:abstractNumId w:val="33"/>
  </w:num>
  <w:num w:numId="29" w16cid:durableId="1118182582">
    <w:abstractNumId w:val="56"/>
  </w:num>
  <w:num w:numId="30" w16cid:durableId="956369184">
    <w:abstractNumId w:val="27"/>
  </w:num>
  <w:num w:numId="31" w16cid:durableId="1071584916">
    <w:abstractNumId w:val="7"/>
  </w:num>
  <w:num w:numId="32" w16cid:durableId="1699164379">
    <w:abstractNumId w:val="17"/>
  </w:num>
  <w:num w:numId="33" w16cid:durableId="2037265738">
    <w:abstractNumId w:val="43"/>
  </w:num>
  <w:num w:numId="34" w16cid:durableId="94402215">
    <w:abstractNumId w:val="18"/>
  </w:num>
  <w:num w:numId="35" w16cid:durableId="1111122633">
    <w:abstractNumId w:val="52"/>
  </w:num>
  <w:num w:numId="36" w16cid:durableId="2071494314">
    <w:abstractNumId w:val="24"/>
  </w:num>
  <w:num w:numId="37" w16cid:durableId="202138079">
    <w:abstractNumId w:val="15"/>
  </w:num>
  <w:num w:numId="38" w16cid:durableId="1975602197">
    <w:abstractNumId w:val="5"/>
  </w:num>
  <w:num w:numId="39" w16cid:durableId="1999528617">
    <w:abstractNumId w:val="30"/>
  </w:num>
  <w:num w:numId="40" w16cid:durableId="1213465029">
    <w:abstractNumId w:val="42"/>
  </w:num>
  <w:num w:numId="41" w16cid:durableId="202442944">
    <w:abstractNumId w:val="10"/>
  </w:num>
  <w:num w:numId="42" w16cid:durableId="1322848917">
    <w:abstractNumId w:val="44"/>
  </w:num>
  <w:num w:numId="43" w16cid:durableId="365954295">
    <w:abstractNumId w:val="28"/>
  </w:num>
  <w:num w:numId="44" w16cid:durableId="473766043">
    <w:abstractNumId w:val="34"/>
  </w:num>
  <w:num w:numId="45" w16cid:durableId="987243634">
    <w:abstractNumId w:val="37"/>
  </w:num>
  <w:num w:numId="46" w16cid:durableId="1793397253">
    <w:abstractNumId w:val="46"/>
  </w:num>
  <w:num w:numId="47" w16cid:durableId="19568692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15373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0064955">
    <w:abstractNumId w:val="36"/>
  </w:num>
  <w:num w:numId="50" w16cid:durableId="1656761930">
    <w:abstractNumId w:val="11"/>
  </w:num>
  <w:num w:numId="51" w16cid:durableId="2075083301">
    <w:abstractNumId w:val="6"/>
  </w:num>
  <w:num w:numId="52" w16cid:durableId="1216088162">
    <w:abstractNumId w:val="45"/>
  </w:num>
  <w:num w:numId="53" w16cid:durableId="978732188">
    <w:abstractNumId w:val="51"/>
  </w:num>
  <w:num w:numId="54" w16cid:durableId="1750619047">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35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6F"/>
    <w:rsid w:val="000001F3"/>
    <w:rsid w:val="00001412"/>
    <w:rsid w:val="00003B3A"/>
    <w:rsid w:val="00004789"/>
    <w:rsid w:val="00010BC6"/>
    <w:rsid w:val="00012B40"/>
    <w:rsid w:val="00013D34"/>
    <w:rsid w:val="00023971"/>
    <w:rsid w:val="00030489"/>
    <w:rsid w:val="00034BA3"/>
    <w:rsid w:val="00040CA0"/>
    <w:rsid w:val="0004463D"/>
    <w:rsid w:val="000468CE"/>
    <w:rsid w:val="00046DE8"/>
    <w:rsid w:val="000470B5"/>
    <w:rsid w:val="000513E0"/>
    <w:rsid w:val="00060DEB"/>
    <w:rsid w:val="00061D19"/>
    <w:rsid w:val="00063E63"/>
    <w:rsid w:val="00065766"/>
    <w:rsid w:val="00065D60"/>
    <w:rsid w:val="000701E1"/>
    <w:rsid w:val="00070E41"/>
    <w:rsid w:val="0007498C"/>
    <w:rsid w:val="00074FCB"/>
    <w:rsid w:val="00075600"/>
    <w:rsid w:val="00075CAF"/>
    <w:rsid w:val="000766C3"/>
    <w:rsid w:val="000815E8"/>
    <w:rsid w:val="000A02EE"/>
    <w:rsid w:val="000A23A8"/>
    <w:rsid w:val="000A625A"/>
    <w:rsid w:val="000A69A6"/>
    <w:rsid w:val="000B718D"/>
    <w:rsid w:val="000B7E85"/>
    <w:rsid w:val="000C57AC"/>
    <w:rsid w:val="000E0DBE"/>
    <w:rsid w:val="000E1C8E"/>
    <w:rsid w:val="000E62F6"/>
    <w:rsid w:val="000F49DC"/>
    <w:rsid w:val="001059D9"/>
    <w:rsid w:val="00106360"/>
    <w:rsid w:val="00107EB7"/>
    <w:rsid w:val="0012270A"/>
    <w:rsid w:val="00122B85"/>
    <w:rsid w:val="00137263"/>
    <w:rsid w:val="00140755"/>
    <w:rsid w:val="00146F4E"/>
    <w:rsid w:val="001541B4"/>
    <w:rsid w:val="00155DFE"/>
    <w:rsid w:val="00162FCF"/>
    <w:rsid w:val="00164B50"/>
    <w:rsid w:val="00171C62"/>
    <w:rsid w:val="001766DB"/>
    <w:rsid w:val="00176B42"/>
    <w:rsid w:val="001810FF"/>
    <w:rsid w:val="00181292"/>
    <w:rsid w:val="001827CA"/>
    <w:rsid w:val="00182AB1"/>
    <w:rsid w:val="001847D8"/>
    <w:rsid w:val="0019476C"/>
    <w:rsid w:val="001A44B0"/>
    <w:rsid w:val="001A4C92"/>
    <w:rsid w:val="001A7A97"/>
    <w:rsid w:val="001A7FD9"/>
    <w:rsid w:val="001C378C"/>
    <w:rsid w:val="001C713D"/>
    <w:rsid w:val="001D4D9B"/>
    <w:rsid w:val="001D5459"/>
    <w:rsid w:val="001E01A9"/>
    <w:rsid w:val="001E0DE0"/>
    <w:rsid w:val="001E166B"/>
    <w:rsid w:val="001E2A12"/>
    <w:rsid w:val="001F12B7"/>
    <w:rsid w:val="001F2FB9"/>
    <w:rsid w:val="001F4704"/>
    <w:rsid w:val="00200635"/>
    <w:rsid w:val="00202ED6"/>
    <w:rsid w:val="00203E1B"/>
    <w:rsid w:val="0021010C"/>
    <w:rsid w:val="00210ED9"/>
    <w:rsid w:val="00212619"/>
    <w:rsid w:val="00217D15"/>
    <w:rsid w:val="00223182"/>
    <w:rsid w:val="0024145B"/>
    <w:rsid w:val="0024293C"/>
    <w:rsid w:val="00253196"/>
    <w:rsid w:val="00264CE2"/>
    <w:rsid w:val="002734E2"/>
    <w:rsid w:val="002843D2"/>
    <w:rsid w:val="00293F5F"/>
    <w:rsid w:val="00297F81"/>
    <w:rsid w:val="002A25D1"/>
    <w:rsid w:val="002A632E"/>
    <w:rsid w:val="002A6F7B"/>
    <w:rsid w:val="002A70E5"/>
    <w:rsid w:val="002B26BC"/>
    <w:rsid w:val="002D291B"/>
    <w:rsid w:val="002D3605"/>
    <w:rsid w:val="002D3875"/>
    <w:rsid w:val="002D4433"/>
    <w:rsid w:val="002D5459"/>
    <w:rsid w:val="002D6782"/>
    <w:rsid w:val="002D7E73"/>
    <w:rsid w:val="002E1E8F"/>
    <w:rsid w:val="002E30A8"/>
    <w:rsid w:val="002E4EB9"/>
    <w:rsid w:val="002E5D48"/>
    <w:rsid w:val="002E5FD8"/>
    <w:rsid w:val="002E7D73"/>
    <w:rsid w:val="002F2BB8"/>
    <w:rsid w:val="002F4F53"/>
    <w:rsid w:val="002F6085"/>
    <w:rsid w:val="00302161"/>
    <w:rsid w:val="00305CFF"/>
    <w:rsid w:val="00306E2D"/>
    <w:rsid w:val="00314FBA"/>
    <w:rsid w:val="00316668"/>
    <w:rsid w:val="003171F4"/>
    <w:rsid w:val="003254A6"/>
    <w:rsid w:val="00336886"/>
    <w:rsid w:val="00337086"/>
    <w:rsid w:val="00350C28"/>
    <w:rsid w:val="0035429C"/>
    <w:rsid w:val="00361DA7"/>
    <w:rsid w:val="003840CD"/>
    <w:rsid w:val="00385530"/>
    <w:rsid w:val="00391712"/>
    <w:rsid w:val="00393BA1"/>
    <w:rsid w:val="00394B2C"/>
    <w:rsid w:val="00394B9D"/>
    <w:rsid w:val="00395938"/>
    <w:rsid w:val="003A6CD6"/>
    <w:rsid w:val="003A7D4E"/>
    <w:rsid w:val="003B00F0"/>
    <w:rsid w:val="003B0322"/>
    <w:rsid w:val="003B0858"/>
    <w:rsid w:val="003B514B"/>
    <w:rsid w:val="003D2933"/>
    <w:rsid w:val="003D3A8F"/>
    <w:rsid w:val="003D4AB6"/>
    <w:rsid w:val="003D7F26"/>
    <w:rsid w:val="003E4477"/>
    <w:rsid w:val="003F0A37"/>
    <w:rsid w:val="003F4BF2"/>
    <w:rsid w:val="0040209A"/>
    <w:rsid w:val="00402B34"/>
    <w:rsid w:val="00405B55"/>
    <w:rsid w:val="00407FCF"/>
    <w:rsid w:val="0041074F"/>
    <w:rsid w:val="00411A32"/>
    <w:rsid w:val="0041358A"/>
    <w:rsid w:val="00427D15"/>
    <w:rsid w:val="00430642"/>
    <w:rsid w:val="00431727"/>
    <w:rsid w:val="00432B3F"/>
    <w:rsid w:val="004357A8"/>
    <w:rsid w:val="004378C6"/>
    <w:rsid w:val="00437A96"/>
    <w:rsid w:val="00441494"/>
    <w:rsid w:val="0044321E"/>
    <w:rsid w:val="00444EFE"/>
    <w:rsid w:val="00447A34"/>
    <w:rsid w:val="00453704"/>
    <w:rsid w:val="00461801"/>
    <w:rsid w:val="00467C42"/>
    <w:rsid w:val="00475C9D"/>
    <w:rsid w:val="00477E8F"/>
    <w:rsid w:val="0048234D"/>
    <w:rsid w:val="0048291A"/>
    <w:rsid w:val="00483660"/>
    <w:rsid w:val="00485CAE"/>
    <w:rsid w:val="00485E20"/>
    <w:rsid w:val="00490B2A"/>
    <w:rsid w:val="004B34FE"/>
    <w:rsid w:val="004B4250"/>
    <w:rsid w:val="004C1D90"/>
    <w:rsid w:val="004C6D47"/>
    <w:rsid w:val="004D02EA"/>
    <w:rsid w:val="004E6724"/>
    <w:rsid w:val="004F3F4A"/>
    <w:rsid w:val="004F42BD"/>
    <w:rsid w:val="004F5B08"/>
    <w:rsid w:val="005004A2"/>
    <w:rsid w:val="0050096C"/>
    <w:rsid w:val="0050684A"/>
    <w:rsid w:val="00516F31"/>
    <w:rsid w:val="00517033"/>
    <w:rsid w:val="00520D08"/>
    <w:rsid w:val="00524B32"/>
    <w:rsid w:val="00532129"/>
    <w:rsid w:val="0053366A"/>
    <w:rsid w:val="005444C2"/>
    <w:rsid w:val="00546697"/>
    <w:rsid w:val="00546749"/>
    <w:rsid w:val="00550643"/>
    <w:rsid w:val="00551FDD"/>
    <w:rsid w:val="00563776"/>
    <w:rsid w:val="0056489B"/>
    <w:rsid w:val="005662C2"/>
    <w:rsid w:val="00576D08"/>
    <w:rsid w:val="00576E1B"/>
    <w:rsid w:val="005812B9"/>
    <w:rsid w:val="005836CF"/>
    <w:rsid w:val="00590FCB"/>
    <w:rsid w:val="005948BC"/>
    <w:rsid w:val="005A23E8"/>
    <w:rsid w:val="005B7497"/>
    <w:rsid w:val="005B7AAC"/>
    <w:rsid w:val="005C1F1B"/>
    <w:rsid w:val="005D07CA"/>
    <w:rsid w:val="005E52C8"/>
    <w:rsid w:val="005F6532"/>
    <w:rsid w:val="0060542C"/>
    <w:rsid w:val="00606024"/>
    <w:rsid w:val="0060668B"/>
    <w:rsid w:val="00607184"/>
    <w:rsid w:val="006104A8"/>
    <w:rsid w:val="006111FD"/>
    <w:rsid w:val="00616985"/>
    <w:rsid w:val="00622BC6"/>
    <w:rsid w:val="006302B3"/>
    <w:rsid w:val="00634E41"/>
    <w:rsid w:val="00635F06"/>
    <w:rsid w:val="00635FA7"/>
    <w:rsid w:val="00647691"/>
    <w:rsid w:val="006524EF"/>
    <w:rsid w:val="00656A9F"/>
    <w:rsid w:val="006628AE"/>
    <w:rsid w:val="00662ED0"/>
    <w:rsid w:val="00667FD3"/>
    <w:rsid w:val="00670BA6"/>
    <w:rsid w:val="00670CA3"/>
    <w:rsid w:val="006718CC"/>
    <w:rsid w:val="00672409"/>
    <w:rsid w:val="00680D18"/>
    <w:rsid w:val="0068257F"/>
    <w:rsid w:val="00683DF5"/>
    <w:rsid w:val="006941D5"/>
    <w:rsid w:val="006A0A53"/>
    <w:rsid w:val="006A2670"/>
    <w:rsid w:val="006A5ED2"/>
    <w:rsid w:val="006A7162"/>
    <w:rsid w:val="006A733F"/>
    <w:rsid w:val="006B13A9"/>
    <w:rsid w:val="006B5740"/>
    <w:rsid w:val="006C3A11"/>
    <w:rsid w:val="006C5001"/>
    <w:rsid w:val="006C5E37"/>
    <w:rsid w:val="006D52D3"/>
    <w:rsid w:val="006E0A3F"/>
    <w:rsid w:val="006E2DD8"/>
    <w:rsid w:val="006F3F22"/>
    <w:rsid w:val="006F4E9C"/>
    <w:rsid w:val="006F660C"/>
    <w:rsid w:val="0070241A"/>
    <w:rsid w:val="00702E0E"/>
    <w:rsid w:val="00704ACE"/>
    <w:rsid w:val="00704D32"/>
    <w:rsid w:val="00714EA8"/>
    <w:rsid w:val="007206AB"/>
    <w:rsid w:val="00726712"/>
    <w:rsid w:val="00733D92"/>
    <w:rsid w:val="0074692B"/>
    <w:rsid w:val="007520CE"/>
    <w:rsid w:val="00753ED8"/>
    <w:rsid w:val="007543D1"/>
    <w:rsid w:val="007570C9"/>
    <w:rsid w:val="007606F8"/>
    <w:rsid w:val="0076752F"/>
    <w:rsid w:val="00776C26"/>
    <w:rsid w:val="00784FDB"/>
    <w:rsid w:val="0078768E"/>
    <w:rsid w:val="0079001A"/>
    <w:rsid w:val="007909A4"/>
    <w:rsid w:val="007953BB"/>
    <w:rsid w:val="00795E09"/>
    <w:rsid w:val="007A3B2B"/>
    <w:rsid w:val="007A4BD9"/>
    <w:rsid w:val="007A561F"/>
    <w:rsid w:val="007A5869"/>
    <w:rsid w:val="007B5512"/>
    <w:rsid w:val="007B7660"/>
    <w:rsid w:val="007C055E"/>
    <w:rsid w:val="007C44EE"/>
    <w:rsid w:val="007D00BF"/>
    <w:rsid w:val="007D044B"/>
    <w:rsid w:val="007E33CC"/>
    <w:rsid w:val="007E5BE4"/>
    <w:rsid w:val="007F1987"/>
    <w:rsid w:val="00804659"/>
    <w:rsid w:val="00807B56"/>
    <w:rsid w:val="008110E6"/>
    <w:rsid w:val="00812347"/>
    <w:rsid w:val="00817E1A"/>
    <w:rsid w:val="0082109A"/>
    <w:rsid w:val="008215BC"/>
    <w:rsid w:val="00822D8A"/>
    <w:rsid w:val="00823B47"/>
    <w:rsid w:val="00825195"/>
    <w:rsid w:val="00825265"/>
    <w:rsid w:val="0082557F"/>
    <w:rsid w:val="00826254"/>
    <w:rsid w:val="00827E64"/>
    <w:rsid w:val="00841CE2"/>
    <w:rsid w:val="00844B88"/>
    <w:rsid w:val="00845091"/>
    <w:rsid w:val="008472DF"/>
    <w:rsid w:val="008505DD"/>
    <w:rsid w:val="00850D40"/>
    <w:rsid w:val="00851476"/>
    <w:rsid w:val="00851745"/>
    <w:rsid w:val="00853D56"/>
    <w:rsid w:val="00854F8B"/>
    <w:rsid w:val="00861EB2"/>
    <w:rsid w:val="00862F36"/>
    <w:rsid w:val="00865E20"/>
    <w:rsid w:val="00873BB3"/>
    <w:rsid w:val="00877148"/>
    <w:rsid w:val="00880A5C"/>
    <w:rsid w:val="0088158A"/>
    <w:rsid w:val="008839C2"/>
    <w:rsid w:val="00887423"/>
    <w:rsid w:val="008910F3"/>
    <w:rsid w:val="0089151C"/>
    <w:rsid w:val="00894AB6"/>
    <w:rsid w:val="008A48F8"/>
    <w:rsid w:val="008A57EB"/>
    <w:rsid w:val="008B0B1B"/>
    <w:rsid w:val="008B1E19"/>
    <w:rsid w:val="008B7D9F"/>
    <w:rsid w:val="008C1073"/>
    <w:rsid w:val="008C17C1"/>
    <w:rsid w:val="008D1BFF"/>
    <w:rsid w:val="008D46AA"/>
    <w:rsid w:val="008D67BE"/>
    <w:rsid w:val="008D735F"/>
    <w:rsid w:val="008F2125"/>
    <w:rsid w:val="008F4C04"/>
    <w:rsid w:val="00914285"/>
    <w:rsid w:val="00917E1A"/>
    <w:rsid w:val="0092551E"/>
    <w:rsid w:val="00925FC3"/>
    <w:rsid w:val="00927736"/>
    <w:rsid w:val="009379A9"/>
    <w:rsid w:val="00945408"/>
    <w:rsid w:val="00947EDD"/>
    <w:rsid w:val="00974455"/>
    <w:rsid w:val="00976D94"/>
    <w:rsid w:val="00981F72"/>
    <w:rsid w:val="0099105D"/>
    <w:rsid w:val="00993FD9"/>
    <w:rsid w:val="00994094"/>
    <w:rsid w:val="00995D43"/>
    <w:rsid w:val="009A0B3E"/>
    <w:rsid w:val="009A0B4C"/>
    <w:rsid w:val="009A2F69"/>
    <w:rsid w:val="009A5833"/>
    <w:rsid w:val="009B3EED"/>
    <w:rsid w:val="009B5561"/>
    <w:rsid w:val="009C5CBC"/>
    <w:rsid w:val="009D226F"/>
    <w:rsid w:val="009D7AB1"/>
    <w:rsid w:val="009D7C5A"/>
    <w:rsid w:val="009E66A0"/>
    <w:rsid w:val="009F5293"/>
    <w:rsid w:val="00A01089"/>
    <w:rsid w:val="00A04BB8"/>
    <w:rsid w:val="00A04CDD"/>
    <w:rsid w:val="00A14065"/>
    <w:rsid w:val="00A22FBD"/>
    <w:rsid w:val="00A31AC7"/>
    <w:rsid w:val="00A333C8"/>
    <w:rsid w:val="00A33FD6"/>
    <w:rsid w:val="00A3482B"/>
    <w:rsid w:val="00A40C7C"/>
    <w:rsid w:val="00A44CBC"/>
    <w:rsid w:val="00A46CD9"/>
    <w:rsid w:val="00A55889"/>
    <w:rsid w:val="00A56752"/>
    <w:rsid w:val="00A60B04"/>
    <w:rsid w:val="00A663B0"/>
    <w:rsid w:val="00A74773"/>
    <w:rsid w:val="00A754AD"/>
    <w:rsid w:val="00A80E5B"/>
    <w:rsid w:val="00A81899"/>
    <w:rsid w:val="00A82B17"/>
    <w:rsid w:val="00A850D3"/>
    <w:rsid w:val="00AA31F0"/>
    <w:rsid w:val="00AB5C11"/>
    <w:rsid w:val="00AB5F7E"/>
    <w:rsid w:val="00AC5CE2"/>
    <w:rsid w:val="00AD27AB"/>
    <w:rsid w:val="00AD4CD7"/>
    <w:rsid w:val="00AE6291"/>
    <w:rsid w:val="00AF1A0C"/>
    <w:rsid w:val="00AF3C43"/>
    <w:rsid w:val="00B05FFE"/>
    <w:rsid w:val="00B11D96"/>
    <w:rsid w:val="00B16DDE"/>
    <w:rsid w:val="00B201DF"/>
    <w:rsid w:val="00B23F6E"/>
    <w:rsid w:val="00B3396B"/>
    <w:rsid w:val="00B36D8D"/>
    <w:rsid w:val="00B4090B"/>
    <w:rsid w:val="00B4402A"/>
    <w:rsid w:val="00B47DB5"/>
    <w:rsid w:val="00B542A1"/>
    <w:rsid w:val="00B545D6"/>
    <w:rsid w:val="00B60DFB"/>
    <w:rsid w:val="00B654A7"/>
    <w:rsid w:val="00B65F3F"/>
    <w:rsid w:val="00B76FAA"/>
    <w:rsid w:val="00B83756"/>
    <w:rsid w:val="00B837C7"/>
    <w:rsid w:val="00B851EA"/>
    <w:rsid w:val="00B85266"/>
    <w:rsid w:val="00B91343"/>
    <w:rsid w:val="00B963EF"/>
    <w:rsid w:val="00B97571"/>
    <w:rsid w:val="00B9789D"/>
    <w:rsid w:val="00BA46E3"/>
    <w:rsid w:val="00BA6052"/>
    <w:rsid w:val="00BA6F7F"/>
    <w:rsid w:val="00BB2B1E"/>
    <w:rsid w:val="00BC5FBB"/>
    <w:rsid w:val="00BC603F"/>
    <w:rsid w:val="00BD36BA"/>
    <w:rsid w:val="00BD6728"/>
    <w:rsid w:val="00BD7BE5"/>
    <w:rsid w:val="00BE02AE"/>
    <w:rsid w:val="00C02024"/>
    <w:rsid w:val="00C11EAB"/>
    <w:rsid w:val="00C14673"/>
    <w:rsid w:val="00C16307"/>
    <w:rsid w:val="00C209C0"/>
    <w:rsid w:val="00C246CC"/>
    <w:rsid w:val="00C310ED"/>
    <w:rsid w:val="00C363DF"/>
    <w:rsid w:val="00C37A0E"/>
    <w:rsid w:val="00C4051F"/>
    <w:rsid w:val="00C45FFD"/>
    <w:rsid w:val="00C47A37"/>
    <w:rsid w:val="00C52A81"/>
    <w:rsid w:val="00C60843"/>
    <w:rsid w:val="00C62AF5"/>
    <w:rsid w:val="00C639E1"/>
    <w:rsid w:val="00C77FB0"/>
    <w:rsid w:val="00C804BD"/>
    <w:rsid w:val="00C80FA8"/>
    <w:rsid w:val="00C86F6B"/>
    <w:rsid w:val="00C87F14"/>
    <w:rsid w:val="00C90AF0"/>
    <w:rsid w:val="00C92B8B"/>
    <w:rsid w:val="00C93CA8"/>
    <w:rsid w:val="00C97BD3"/>
    <w:rsid w:val="00CA00BE"/>
    <w:rsid w:val="00CA3F91"/>
    <w:rsid w:val="00CB45D8"/>
    <w:rsid w:val="00CB714C"/>
    <w:rsid w:val="00CC2725"/>
    <w:rsid w:val="00CC4288"/>
    <w:rsid w:val="00CD53F8"/>
    <w:rsid w:val="00CD7CF8"/>
    <w:rsid w:val="00CE030F"/>
    <w:rsid w:val="00CE390A"/>
    <w:rsid w:val="00CE51C6"/>
    <w:rsid w:val="00CE52DD"/>
    <w:rsid w:val="00CE5A49"/>
    <w:rsid w:val="00CF57D4"/>
    <w:rsid w:val="00D00E9D"/>
    <w:rsid w:val="00D017D9"/>
    <w:rsid w:val="00D04AC0"/>
    <w:rsid w:val="00D17C12"/>
    <w:rsid w:val="00D21575"/>
    <w:rsid w:val="00D236BA"/>
    <w:rsid w:val="00D250B4"/>
    <w:rsid w:val="00D25648"/>
    <w:rsid w:val="00D30692"/>
    <w:rsid w:val="00D34962"/>
    <w:rsid w:val="00D366A7"/>
    <w:rsid w:val="00D42A7A"/>
    <w:rsid w:val="00D42E2A"/>
    <w:rsid w:val="00D432BF"/>
    <w:rsid w:val="00D436C1"/>
    <w:rsid w:val="00D43A17"/>
    <w:rsid w:val="00D56020"/>
    <w:rsid w:val="00D572BE"/>
    <w:rsid w:val="00D71D99"/>
    <w:rsid w:val="00D76DC4"/>
    <w:rsid w:val="00D912CE"/>
    <w:rsid w:val="00D94A98"/>
    <w:rsid w:val="00DA2733"/>
    <w:rsid w:val="00DA2B01"/>
    <w:rsid w:val="00DA6E37"/>
    <w:rsid w:val="00DB7F1E"/>
    <w:rsid w:val="00DC2B6C"/>
    <w:rsid w:val="00DC64D6"/>
    <w:rsid w:val="00DC7A90"/>
    <w:rsid w:val="00DD4019"/>
    <w:rsid w:val="00DD43C1"/>
    <w:rsid w:val="00E00986"/>
    <w:rsid w:val="00E10CAC"/>
    <w:rsid w:val="00E24E5C"/>
    <w:rsid w:val="00E250AC"/>
    <w:rsid w:val="00E26691"/>
    <w:rsid w:val="00E30658"/>
    <w:rsid w:val="00E44170"/>
    <w:rsid w:val="00E44B47"/>
    <w:rsid w:val="00E634D9"/>
    <w:rsid w:val="00E65C87"/>
    <w:rsid w:val="00E67373"/>
    <w:rsid w:val="00E703C3"/>
    <w:rsid w:val="00E85927"/>
    <w:rsid w:val="00EA5F1D"/>
    <w:rsid w:val="00EB3BED"/>
    <w:rsid w:val="00EB6086"/>
    <w:rsid w:val="00EB648B"/>
    <w:rsid w:val="00EC4E55"/>
    <w:rsid w:val="00EC5A10"/>
    <w:rsid w:val="00EC698C"/>
    <w:rsid w:val="00EC6C07"/>
    <w:rsid w:val="00ED387E"/>
    <w:rsid w:val="00ED3D7B"/>
    <w:rsid w:val="00ED4F64"/>
    <w:rsid w:val="00ED61F4"/>
    <w:rsid w:val="00EE2048"/>
    <w:rsid w:val="00EE2C27"/>
    <w:rsid w:val="00EE36EE"/>
    <w:rsid w:val="00EF068E"/>
    <w:rsid w:val="00EF26AB"/>
    <w:rsid w:val="00EF6F70"/>
    <w:rsid w:val="00EF78C3"/>
    <w:rsid w:val="00F00525"/>
    <w:rsid w:val="00F0342F"/>
    <w:rsid w:val="00F05FDA"/>
    <w:rsid w:val="00F33F3D"/>
    <w:rsid w:val="00F3597B"/>
    <w:rsid w:val="00F42ECF"/>
    <w:rsid w:val="00F50E9B"/>
    <w:rsid w:val="00F606EF"/>
    <w:rsid w:val="00F624E5"/>
    <w:rsid w:val="00F704A6"/>
    <w:rsid w:val="00F76B2F"/>
    <w:rsid w:val="00F7714B"/>
    <w:rsid w:val="00F92AD5"/>
    <w:rsid w:val="00F9350D"/>
    <w:rsid w:val="00FA7137"/>
    <w:rsid w:val="00FB1260"/>
    <w:rsid w:val="00FB75FE"/>
    <w:rsid w:val="00FC1CA8"/>
    <w:rsid w:val="00FC5C24"/>
    <w:rsid w:val="00FD307A"/>
    <w:rsid w:val="00FE0304"/>
    <w:rsid w:val="00FE141A"/>
    <w:rsid w:val="00FE357B"/>
    <w:rsid w:val="00FE5986"/>
    <w:rsid w:val="00FF21AE"/>
    <w:rsid w:val="00FF4492"/>
    <w:rsid w:val="00FF5456"/>
    <w:rsid w:val="00FF5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42F26A0"/>
  <w15:chartTrackingRefBased/>
  <w15:docId w15:val="{5560A6F6-29B1-4C19-B92A-1C2605C1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7184"/>
    <w:rPr>
      <w:sz w:val="24"/>
      <w:szCs w:val="24"/>
    </w:rPr>
  </w:style>
  <w:style w:type="paragraph" w:styleId="Nadpis1">
    <w:name w:val="heading 1"/>
    <w:basedOn w:val="Normln"/>
    <w:next w:val="Normln"/>
    <w:qFormat/>
    <w:rsid w:val="00A3482B"/>
    <w:pPr>
      <w:keepNext/>
      <w:spacing w:before="360" w:after="360"/>
      <w:jc w:val="center"/>
      <w:outlineLvl w:val="0"/>
    </w:pPr>
    <w:rPr>
      <w:rFonts w:eastAsia="Arial Unicode MS"/>
      <w:b/>
      <w:bCs/>
      <w:sz w:val="32"/>
    </w:rPr>
  </w:style>
  <w:style w:type="paragraph" w:styleId="Nadpis2">
    <w:name w:val="heading 2"/>
    <w:basedOn w:val="Normln"/>
    <w:next w:val="Normln"/>
    <w:qFormat/>
    <w:rsid w:val="00C16307"/>
    <w:pPr>
      <w:keepNext/>
      <w:spacing w:before="240" w:after="240"/>
      <w:outlineLvl w:val="1"/>
    </w:pPr>
    <w:rPr>
      <w:rFonts w:eastAsia="Arial Unicode MS"/>
      <w:b/>
      <w:bCs/>
      <w:sz w:val="28"/>
    </w:rPr>
  </w:style>
  <w:style w:type="paragraph" w:styleId="Nadpis3">
    <w:name w:val="heading 3"/>
    <w:basedOn w:val="Normln"/>
    <w:next w:val="Normln"/>
    <w:qFormat/>
    <w:rsid w:val="00726712"/>
    <w:pPr>
      <w:keepNext/>
      <w:spacing w:before="240" w:after="240"/>
      <w:outlineLvl w:val="2"/>
    </w:pPr>
    <w:rPr>
      <w:rFonts w:eastAsia="Arial Unicode MS"/>
      <w:b/>
    </w:rPr>
  </w:style>
  <w:style w:type="paragraph" w:styleId="Nadpis4">
    <w:name w:val="heading 4"/>
    <w:basedOn w:val="Normln"/>
    <w:next w:val="Normln"/>
    <w:qFormat/>
    <w:pPr>
      <w:keepNext/>
      <w:outlineLvl w:val="3"/>
    </w:pPr>
    <w:rPr>
      <w:rFonts w:eastAsia="Arial Unicode MS"/>
      <w:u w:val="single"/>
    </w:rPr>
  </w:style>
  <w:style w:type="paragraph" w:styleId="Nadpis5">
    <w:name w:val="heading 5"/>
    <w:basedOn w:val="Normln"/>
    <w:next w:val="Normln"/>
    <w:qFormat/>
    <w:pPr>
      <w:keepNext/>
      <w:outlineLvl w:val="4"/>
    </w:pPr>
    <w:rPr>
      <w:rFonts w:eastAsia="Arial Unicode MS"/>
      <w:b/>
      <w:bCs/>
      <w:szCs w:val="28"/>
    </w:rPr>
  </w:style>
  <w:style w:type="paragraph" w:styleId="Nadpis6">
    <w:name w:val="heading 6"/>
    <w:basedOn w:val="Normln"/>
    <w:next w:val="Normln"/>
    <w:qFormat/>
    <w:pPr>
      <w:keepNext/>
      <w:jc w:val="both"/>
      <w:outlineLvl w:val="5"/>
    </w:pPr>
    <w:rPr>
      <w:rFonts w:eastAsia="Arial Unicode MS"/>
      <w:b/>
      <w:bCs/>
    </w:rPr>
  </w:style>
  <w:style w:type="paragraph" w:styleId="Nadpis7">
    <w:name w:val="heading 7"/>
    <w:basedOn w:val="Normln"/>
    <w:next w:val="Normln"/>
    <w:qFormat/>
    <w:pPr>
      <w:keepNext/>
      <w:outlineLvl w:val="6"/>
    </w:pPr>
    <w:rPr>
      <w:b/>
      <w:bCs/>
      <w:sz w:val="20"/>
    </w:rPr>
  </w:style>
  <w:style w:type="paragraph" w:styleId="Nadpis8">
    <w:name w:val="heading 8"/>
    <w:basedOn w:val="Normln"/>
    <w:next w:val="Normln"/>
    <w:qFormat/>
    <w:pPr>
      <w:keepNext/>
      <w:jc w:val="both"/>
      <w:outlineLvl w:val="7"/>
    </w:pPr>
    <w:rPr>
      <w:b/>
      <w:bCs/>
      <w:sz w:val="20"/>
    </w:rPr>
  </w:style>
  <w:style w:type="paragraph" w:styleId="Nadpis9">
    <w:name w:val="heading 9"/>
    <w:basedOn w:val="Normln"/>
    <w:next w:val="Normln"/>
    <w:qFormat/>
    <w:pPr>
      <w:keepNext/>
      <w:autoSpaceDE w:val="0"/>
      <w:autoSpaceDN w:val="0"/>
      <w:jc w:val="both"/>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paragraph" w:styleId="Zkladntext">
    <w:name w:val="Body Text"/>
    <w:aliases w:val=" Char"/>
    <w:basedOn w:val="Normln"/>
    <w:semiHidden/>
    <w:pPr>
      <w:jc w:val="both"/>
    </w:pPr>
    <w:rPr>
      <w:szCs w:val="28"/>
    </w:rPr>
  </w:style>
  <w:style w:type="paragraph" w:styleId="Zkladntextodsazen2">
    <w:name w:val="Body Text Indent 2"/>
    <w:basedOn w:val="Normln"/>
    <w:semiHidden/>
    <w:pPr>
      <w:ind w:firstLine="708"/>
    </w:pPr>
  </w:style>
  <w:style w:type="paragraph" w:styleId="Zkladntextodsazen">
    <w:name w:val="Body Text Indent"/>
    <w:basedOn w:val="Normln"/>
    <w:link w:val="ZkladntextodsazenChar"/>
    <w:semiHidden/>
    <w:pPr>
      <w:spacing w:line="360" w:lineRule="auto"/>
      <w:ind w:firstLine="709"/>
      <w:jc w:val="both"/>
    </w:pPr>
  </w:style>
  <w:style w:type="paragraph" w:styleId="Nzev">
    <w:name w:val="Title"/>
    <w:basedOn w:val="Normln"/>
    <w:link w:val="NzevChar"/>
    <w:qFormat/>
    <w:pPr>
      <w:jc w:val="center"/>
    </w:pPr>
    <w:rPr>
      <w:b/>
      <w:bCs/>
    </w:rPr>
  </w:style>
  <w:style w:type="character" w:styleId="Siln">
    <w:name w:val="Strong"/>
    <w:qFormat/>
    <w:rPr>
      <w:b/>
      <w:bCs/>
    </w:rPr>
  </w:style>
  <w:style w:type="paragraph" w:styleId="Zkladntextodsazen3">
    <w:name w:val="Body Text Indent 3"/>
    <w:basedOn w:val="Normln"/>
    <w:semiHidden/>
    <w:pPr>
      <w:ind w:firstLine="708"/>
      <w:jc w:val="both"/>
    </w:pPr>
  </w:style>
  <w:style w:type="paragraph" w:customStyle="1" w:styleId="Zptenadresa">
    <w:name w:val="Zpáteční adresa"/>
    <w:basedOn w:val="Normln"/>
    <w:pPr>
      <w:keepLines/>
      <w:framePr w:w="4320" w:h="965" w:hSpace="187" w:vSpace="187" w:wrap="notBeside" w:vAnchor="page" w:hAnchor="margin" w:xAlign="right" w:y="966" w:anchorLock="1"/>
      <w:spacing w:line="160" w:lineRule="atLeast"/>
      <w:ind w:left="113" w:hanging="113"/>
    </w:pPr>
    <w:rPr>
      <w:sz w:val="20"/>
      <w:szCs w:val="20"/>
      <w:lang w:eastAsia="en-US"/>
    </w:rPr>
  </w:style>
  <w:style w:type="paragraph" w:styleId="Zkladntext2">
    <w:name w:val="Body Text 2"/>
    <w:basedOn w:val="Normln"/>
    <w:semiHidden/>
    <w:pPr>
      <w:jc w:val="both"/>
    </w:pPr>
    <w:rPr>
      <w:iCs/>
      <w:sz w:val="20"/>
    </w:rPr>
  </w:style>
  <w:style w:type="paragraph" w:styleId="Zkladntext3">
    <w:name w:val="Body Text 3"/>
    <w:basedOn w:val="Normln"/>
    <w:semiHidden/>
    <w:rPr>
      <w:sz w:val="20"/>
    </w:rPr>
  </w:style>
  <w:style w:type="paragraph" w:styleId="Zpat">
    <w:name w:val="footer"/>
    <w:basedOn w:val="Normln"/>
    <w:link w:val="ZpatChar"/>
    <w:uiPriority w:val="99"/>
    <w:pPr>
      <w:tabs>
        <w:tab w:val="center" w:pos="4536"/>
        <w:tab w:val="right" w:pos="9072"/>
      </w:tabs>
    </w:pPr>
  </w:style>
  <w:style w:type="paragraph" w:customStyle="1" w:styleId="Zkladntext21">
    <w:name w:val="Základní text 21"/>
    <w:basedOn w:val="Normln"/>
    <w:pPr>
      <w:ind w:firstLine="708"/>
      <w:jc w:val="both"/>
    </w:pPr>
    <w:rPr>
      <w:sz w:val="20"/>
      <w:szCs w:val="20"/>
    </w:rPr>
  </w:style>
  <w:style w:type="character" w:styleId="slostrnky">
    <w:name w:val="page number"/>
    <w:basedOn w:val="Standardnpsmoodstavce"/>
    <w:semiHidden/>
  </w:style>
  <w:style w:type="paragraph" w:customStyle="1" w:styleId="Otazka">
    <w:name w:val="Otazka"/>
    <w:basedOn w:val="Nadpis4"/>
    <w:next w:val="Normln"/>
    <w:pPr>
      <w:numPr>
        <w:numId w:val="3"/>
      </w:numPr>
      <w:spacing w:before="240" w:after="60"/>
    </w:pPr>
    <w:rPr>
      <w:rFonts w:eastAsia="Times New Roman"/>
      <w:b/>
      <w:bCs/>
      <w:sz w:val="28"/>
      <w:szCs w:val="28"/>
      <w:u w:val="none"/>
    </w:rPr>
  </w:style>
  <w:style w:type="paragraph" w:customStyle="1" w:styleId="Styl1">
    <w:name w:val="Styl1"/>
    <w:basedOn w:val="Normln"/>
    <w:next w:val="Normln"/>
    <w:pPr>
      <w:numPr>
        <w:numId w:val="4"/>
      </w:numPr>
    </w:p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aliases w:val=" Char Char1"/>
    <w:rPr>
      <w:sz w:val="24"/>
      <w:szCs w:val="28"/>
      <w:lang w:val="cs-CZ" w:eastAsia="cs-CZ" w:bidi="ar-SA"/>
    </w:rPr>
  </w:style>
  <w:style w:type="character" w:styleId="Sledovanodkaz">
    <w:name w:val="FollowedHyperlink"/>
    <w:semiHidden/>
    <w:rPr>
      <w:color w:val="0000FF"/>
      <w:u w:val="single"/>
    </w:rPr>
  </w:style>
  <w:style w:type="paragraph" w:styleId="AdresaHTML">
    <w:name w:val="HTML Address"/>
    <w:basedOn w:val="Normln"/>
    <w:semiHidden/>
    <w:pPr>
      <w:ind w:left="170" w:right="170"/>
      <w:jc w:val="both"/>
    </w:pPr>
    <w:rPr>
      <w:i/>
      <w:iCs/>
      <w:sz w:val="20"/>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jc w:val="both"/>
    </w:pPr>
    <w:rPr>
      <w:rFonts w:ascii="Courier New" w:hAnsi="Courier New" w:cs="Courier New"/>
      <w:sz w:val="20"/>
      <w:szCs w:val="20"/>
    </w:rPr>
  </w:style>
  <w:style w:type="paragraph" w:styleId="Normlnweb">
    <w:name w:val="Normal (Web)"/>
    <w:aliases w:val="SVP_normal Char,SVP_normal"/>
    <w:basedOn w:val="Normln"/>
    <w:pPr>
      <w:ind w:left="170" w:right="170"/>
      <w:jc w:val="both"/>
    </w:pPr>
    <w:rPr>
      <w:sz w:val="20"/>
    </w:rPr>
  </w:style>
  <w:style w:type="paragraph" w:customStyle="1" w:styleId="webkit-indent-blockquote">
    <w:name w:val="webkit-indent-blockquote"/>
    <w:basedOn w:val="Normln"/>
    <w:pPr>
      <w:ind w:left="170" w:right="170"/>
      <w:jc w:val="both"/>
    </w:pPr>
    <w:rPr>
      <w:sz w:val="20"/>
    </w:rPr>
  </w:style>
  <w:style w:type="paragraph" w:customStyle="1" w:styleId="pb">
    <w:name w:val="pb"/>
    <w:basedOn w:val="Normln"/>
    <w:pPr>
      <w:ind w:left="170" w:right="170"/>
      <w:jc w:val="both"/>
    </w:pPr>
    <w:rPr>
      <w:sz w:val="20"/>
    </w:rPr>
  </w:style>
  <w:style w:type="paragraph" w:customStyle="1" w:styleId="writely-toc-decimal">
    <w:name w:val="writely-toc-decimal"/>
    <w:basedOn w:val="Normln"/>
    <w:pPr>
      <w:ind w:left="170" w:right="170"/>
      <w:jc w:val="both"/>
    </w:pPr>
    <w:rPr>
      <w:sz w:val="20"/>
    </w:rPr>
  </w:style>
  <w:style w:type="paragraph" w:customStyle="1" w:styleId="writely-toc-upper-alpha">
    <w:name w:val="writely-toc-upper-alpha"/>
    <w:basedOn w:val="Normln"/>
    <w:pPr>
      <w:ind w:left="170" w:right="170"/>
      <w:jc w:val="both"/>
    </w:pPr>
    <w:rPr>
      <w:sz w:val="20"/>
    </w:rPr>
  </w:style>
  <w:style w:type="paragraph" w:customStyle="1" w:styleId="writely-toc-lower-alpha">
    <w:name w:val="writely-toc-lower-alpha"/>
    <w:basedOn w:val="Normln"/>
    <w:pPr>
      <w:ind w:left="170" w:right="170"/>
      <w:jc w:val="both"/>
    </w:pPr>
    <w:rPr>
      <w:sz w:val="20"/>
    </w:rPr>
  </w:style>
  <w:style w:type="paragraph" w:customStyle="1" w:styleId="writely-toc-upper-roman">
    <w:name w:val="writely-toc-upper-roman"/>
    <w:basedOn w:val="Normln"/>
    <w:pPr>
      <w:ind w:left="170" w:right="170"/>
      <w:jc w:val="both"/>
    </w:pPr>
    <w:rPr>
      <w:sz w:val="20"/>
    </w:rPr>
  </w:style>
  <w:style w:type="paragraph" w:customStyle="1" w:styleId="writely-toc-lower-roman">
    <w:name w:val="writely-toc-lower-roman"/>
    <w:basedOn w:val="Normln"/>
    <w:pPr>
      <w:ind w:left="170" w:right="170"/>
      <w:jc w:val="both"/>
    </w:pPr>
    <w:rPr>
      <w:sz w:val="20"/>
    </w:rPr>
  </w:style>
  <w:style w:type="paragraph" w:customStyle="1" w:styleId="writely-toc-disc">
    <w:name w:val="writely-toc-disc"/>
    <w:basedOn w:val="Normln"/>
    <w:pPr>
      <w:ind w:left="170" w:right="170"/>
      <w:jc w:val="both"/>
    </w:pPr>
    <w:rPr>
      <w:sz w:val="20"/>
    </w:rPr>
  </w:style>
  <w:style w:type="paragraph" w:customStyle="1" w:styleId="misspell">
    <w:name w:val="misspell"/>
    <w:basedOn w:val="Normln"/>
    <w:pPr>
      <w:ind w:left="170" w:right="170"/>
      <w:jc w:val="both"/>
    </w:pPr>
    <w:rPr>
      <w:sz w:val="20"/>
    </w:rPr>
  </w:style>
  <w:style w:type="paragraph" w:customStyle="1" w:styleId="writely-comment">
    <w:name w:val="writely-comment"/>
    <w:basedOn w:val="Normln"/>
    <w:pPr>
      <w:ind w:left="170" w:right="170"/>
      <w:jc w:val="both"/>
    </w:pPr>
    <w:rPr>
      <w:sz w:val="20"/>
    </w:rPr>
  </w:style>
  <w:style w:type="paragraph" w:customStyle="1" w:styleId="pb1">
    <w:name w:val="pb1"/>
    <w:basedOn w:val="Normln"/>
    <w:pPr>
      <w:pBdr>
        <w:top w:val="dashed" w:sz="6" w:space="0" w:color="C0C0C0"/>
        <w:bottom w:val="dashed" w:sz="6" w:space="0" w:color="C0C0C0"/>
      </w:pBdr>
      <w:spacing w:before="100" w:beforeAutospacing="1" w:after="100" w:afterAutospacing="1"/>
      <w:ind w:left="170" w:right="170"/>
      <w:jc w:val="both"/>
    </w:pPr>
    <w:rPr>
      <w:sz w:val="20"/>
    </w:rPr>
  </w:style>
  <w:style w:type="paragraph" w:customStyle="1" w:styleId="misspell1">
    <w:name w:val="misspell1"/>
    <w:basedOn w:val="Normln"/>
    <w:pPr>
      <w:shd w:val="clear" w:color="auto" w:fill="FFFF00"/>
      <w:spacing w:before="100" w:beforeAutospacing="1" w:after="100" w:afterAutospacing="1"/>
      <w:ind w:left="170" w:right="170"/>
      <w:jc w:val="both"/>
    </w:pPr>
    <w:rPr>
      <w:sz w:val="20"/>
    </w:rPr>
  </w:style>
  <w:style w:type="paragraph" w:customStyle="1" w:styleId="writely-comment1">
    <w:name w:val="writely-comment1"/>
    <w:basedOn w:val="Normln"/>
    <w:pPr>
      <w:pBdr>
        <w:top w:val="dashed" w:sz="6" w:space="1" w:color="C0C0C0"/>
        <w:left w:val="dashed" w:sz="6" w:space="1" w:color="C0C0C0"/>
        <w:bottom w:val="dashed" w:sz="6" w:space="1" w:color="C0C0C0"/>
        <w:right w:val="dashed" w:sz="6" w:space="1" w:color="C0C0C0"/>
      </w:pBdr>
      <w:spacing w:before="100" w:beforeAutospacing="1" w:after="100" w:afterAutospacing="1"/>
      <w:ind w:left="170" w:right="170"/>
      <w:jc w:val="both"/>
    </w:pPr>
    <w:rPr>
      <w:sz w:val="18"/>
      <w:szCs w:val="18"/>
    </w:rPr>
  </w:style>
  <w:style w:type="paragraph" w:customStyle="1" w:styleId="pb2">
    <w:name w:val="pb2"/>
    <w:basedOn w:val="Normln"/>
    <w:pPr>
      <w:pBdr>
        <w:top w:val="dashed" w:sz="6" w:space="0" w:color="C0C0C0"/>
        <w:bottom w:val="dashed" w:sz="6" w:space="0" w:color="C0C0C0"/>
      </w:pBdr>
      <w:ind w:left="170" w:right="170"/>
      <w:jc w:val="both"/>
    </w:pPr>
    <w:rPr>
      <w:sz w:val="20"/>
    </w:rPr>
  </w:style>
  <w:style w:type="paragraph" w:customStyle="1" w:styleId="misspell2">
    <w:name w:val="misspell2"/>
    <w:basedOn w:val="Normln"/>
    <w:pPr>
      <w:shd w:val="clear" w:color="auto" w:fill="FFFF00"/>
      <w:ind w:left="170" w:right="170"/>
      <w:jc w:val="both"/>
    </w:pPr>
    <w:rPr>
      <w:sz w:val="20"/>
    </w:rPr>
  </w:style>
  <w:style w:type="paragraph" w:customStyle="1" w:styleId="writely-comment2">
    <w:name w:val="writely-comment2"/>
    <w:basedOn w:val="Normln"/>
    <w:pPr>
      <w:pBdr>
        <w:top w:val="dashed" w:sz="6" w:space="1" w:color="C0C0C0"/>
        <w:left w:val="dashed" w:sz="6" w:space="1" w:color="C0C0C0"/>
        <w:bottom w:val="dashed" w:sz="6" w:space="1" w:color="C0C0C0"/>
        <w:right w:val="dashed" w:sz="6" w:space="1" w:color="C0C0C0"/>
      </w:pBdr>
      <w:ind w:left="170" w:right="170"/>
      <w:jc w:val="both"/>
    </w:pPr>
    <w:rPr>
      <w:sz w:val="18"/>
      <w:szCs w:val="18"/>
    </w:rPr>
  </w:style>
  <w:style w:type="paragraph" w:customStyle="1" w:styleId="SVPnadpisky">
    <w:name w:val="SVP_nadpisky"/>
    <w:basedOn w:val="Normlnweb"/>
    <w:rPr>
      <w:b/>
      <w:bCs/>
      <w:color w:val="000000"/>
      <w:sz w:val="24"/>
    </w:rPr>
  </w:style>
  <w:style w:type="paragraph" w:customStyle="1" w:styleId="SVPTitleChar">
    <w:name w:val="SVP_Title Char"/>
    <w:basedOn w:val="Normlnweb"/>
    <w:pPr>
      <w:jc w:val="center"/>
    </w:pPr>
    <w:rPr>
      <w:b/>
      <w:bCs/>
      <w:sz w:val="28"/>
    </w:rPr>
  </w:style>
  <w:style w:type="character" w:customStyle="1" w:styleId="NormlnwebChar">
    <w:name w:val="Normální (web) Char"/>
    <w:aliases w:val="SVP_normal Char Char"/>
    <w:rPr>
      <w:szCs w:val="24"/>
      <w:lang w:val="cs-CZ" w:eastAsia="cs-CZ" w:bidi="ar-SA"/>
    </w:rPr>
  </w:style>
  <w:style w:type="character" w:customStyle="1" w:styleId="SVPTitleCharChar">
    <w:name w:val="SVP_Title Char Char"/>
    <w:rPr>
      <w:b/>
      <w:bCs/>
      <w:sz w:val="28"/>
      <w:szCs w:val="24"/>
      <w:lang w:val="cs-CZ" w:eastAsia="cs-CZ" w:bidi="ar-SA"/>
    </w:rPr>
  </w:style>
  <w:style w:type="paragraph" w:customStyle="1" w:styleId="SVPodrazka">
    <w:name w:val="SVP_odrazka"/>
    <w:basedOn w:val="Normln"/>
    <w:pPr>
      <w:spacing w:beforeAutospacing="1" w:afterAutospacing="1"/>
      <w:ind w:left="170" w:right="170"/>
      <w:jc w:val="both"/>
    </w:pPr>
    <w:rPr>
      <w:sz w:val="20"/>
      <w:szCs w:val="20"/>
    </w:rPr>
  </w:style>
  <w:style w:type="paragraph" w:customStyle="1" w:styleId="SVPvetsinadpisek">
    <w:name w:val="SVP_vetsi_nadpisek"/>
    <w:basedOn w:val="slovanseznam"/>
    <w:rPr>
      <w:b/>
      <w:bCs/>
      <w:color w:val="000000"/>
      <w:sz w:val="28"/>
    </w:rPr>
  </w:style>
  <w:style w:type="paragraph" w:styleId="slovanseznam">
    <w:name w:val="List Number"/>
    <w:basedOn w:val="Normln"/>
    <w:semiHidden/>
    <w:pPr>
      <w:numPr>
        <w:numId w:val="7"/>
      </w:numPr>
      <w:spacing w:before="100" w:beforeAutospacing="1" w:after="100" w:afterAutospacing="1"/>
      <w:ind w:right="170"/>
      <w:jc w:val="both"/>
    </w:pPr>
    <w:rPr>
      <w:sz w:val="20"/>
    </w:rPr>
  </w:style>
  <w:style w:type="paragraph" w:customStyle="1" w:styleId="SVPnormalex">
    <w:name w:val="SVP_normalex"/>
    <w:rPr>
      <w:szCs w:val="24"/>
    </w:rPr>
  </w:style>
  <w:style w:type="paragraph" w:customStyle="1" w:styleId="StylPedAutomatickyZaAutomaticky">
    <w:name w:val="Styl Před:  Automaticky Za:  Automaticky"/>
    <w:basedOn w:val="SVPnormalex"/>
    <w:next w:val="SVPodrazka"/>
    <w:rPr>
      <w:szCs w:val="20"/>
    </w:rPr>
  </w:style>
  <w:style w:type="paragraph" w:customStyle="1" w:styleId="PopisekChar">
    <w:name w:val="Popisek Char"/>
    <w:basedOn w:val="Normln"/>
    <w:autoRedefine/>
    <w:pPr>
      <w:spacing w:before="100" w:beforeAutospacing="1" w:after="100" w:afterAutospacing="1"/>
      <w:ind w:left="180" w:right="170"/>
    </w:pPr>
    <w:rPr>
      <w:b/>
    </w:rPr>
  </w:style>
  <w:style w:type="paragraph" w:customStyle="1" w:styleId="Nadpis">
    <w:name w:val="Nadpis"/>
    <w:basedOn w:val="Normln"/>
    <w:pPr>
      <w:spacing w:before="100" w:beforeAutospacing="1" w:after="100" w:afterAutospacing="1"/>
      <w:ind w:left="170" w:right="170"/>
      <w:jc w:val="center"/>
    </w:pPr>
    <w:rPr>
      <w:b/>
      <w:sz w:val="28"/>
    </w:rPr>
  </w:style>
  <w:style w:type="paragraph" w:customStyle="1" w:styleId="Kapitola">
    <w:name w:val="Kapitola"/>
    <w:basedOn w:val="Normln"/>
    <w:pPr>
      <w:numPr>
        <w:numId w:val="8"/>
      </w:numPr>
      <w:spacing w:before="100" w:beforeAutospacing="1" w:after="100" w:afterAutospacing="1"/>
      <w:ind w:right="170"/>
      <w:jc w:val="both"/>
    </w:pPr>
    <w:rPr>
      <w:b/>
      <w:sz w:val="28"/>
    </w:rPr>
  </w:style>
  <w:style w:type="paragraph" w:customStyle="1" w:styleId="PopisekvtabulceChar">
    <w:name w:val="Popisek v tabulce Char"/>
    <w:basedOn w:val="Normln"/>
    <w:next w:val="Normln"/>
    <w:pPr>
      <w:spacing w:before="100" w:beforeAutospacing="1" w:after="100" w:afterAutospacing="1"/>
      <w:ind w:left="170" w:right="170"/>
      <w:jc w:val="both"/>
    </w:pPr>
    <w:rPr>
      <w:b/>
      <w:sz w:val="20"/>
    </w:rPr>
  </w:style>
  <w:style w:type="paragraph" w:customStyle="1" w:styleId="OdrkaChar">
    <w:name w:val="Odrážka Char"/>
    <w:basedOn w:val="Normln"/>
    <w:pPr>
      <w:numPr>
        <w:numId w:val="9"/>
      </w:numPr>
      <w:spacing w:before="100" w:beforeAutospacing="1" w:after="100" w:afterAutospacing="1"/>
      <w:ind w:right="170"/>
      <w:jc w:val="both"/>
    </w:pPr>
    <w:rPr>
      <w:sz w:val="20"/>
    </w:rPr>
  </w:style>
  <w:style w:type="character" w:customStyle="1" w:styleId="OdrkaCharChar">
    <w:name w:val="Odrážka Char Char"/>
    <w:rPr>
      <w:szCs w:val="24"/>
    </w:rPr>
  </w:style>
  <w:style w:type="character" w:customStyle="1" w:styleId="PopisekvtabulceCharChar">
    <w:name w:val="Popisek v tabulce Char Char"/>
    <w:rPr>
      <w:b/>
      <w:szCs w:val="24"/>
      <w:lang w:val="cs-CZ" w:eastAsia="cs-CZ" w:bidi="ar-SA"/>
    </w:rPr>
  </w:style>
  <w:style w:type="character" w:customStyle="1" w:styleId="PopisekCharChar">
    <w:name w:val="Popisek Char Char"/>
    <w:rPr>
      <w:b/>
      <w:sz w:val="24"/>
      <w:szCs w:val="24"/>
      <w:lang w:val="cs-CZ" w:eastAsia="cs-CZ" w:bidi="ar-SA"/>
    </w:rPr>
  </w:style>
  <w:style w:type="paragraph" w:customStyle="1" w:styleId="Normln4">
    <w:name w:val="Normální4"/>
    <w:basedOn w:val="Normln"/>
  </w:style>
  <w:style w:type="paragraph" w:customStyle="1" w:styleId="Normlnweb10">
    <w:name w:val="Normální (web)10"/>
    <w:basedOn w:val="Normln"/>
  </w:style>
  <w:style w:type="paragraph" w:customStyle="1" w:styleId="TableContents">
    <w:name w:val="Table Contents"/>
    <w:basedOn w:val="Zkladntext"/>
    <w:pPr>
      <w:widowControl w:val="0"/>
      <w:suppressAutoHyphens/>
      <w:jc w:val="left"/>
    </w:pPr>
    <w:rPr>
      <w:szCs w:val="24"/>
    </w:rPr>
  </w:style>
  <w:style w:type="paragraph" w:styleId="Rozloendokumentu">
    <w:name w:val="Document Map"/>
    <w:aliases w:val="Rozvržení dokumentu"/>
    <w:basedOn w:val="Normln"/>
    <w:semiHidden/>
    <w:pPr>
      <w:shd w:val="clear" w:color="auto" w:fill="000080"/>
    </w:pPr>
    <w:rPr>
      <w:rFonts w:ascii="Tahoma" w:hAnsi="Tahoma" w:cs="Tahoma"/>
      <w:sz w:val="20"/>
      <w:szCs w:val="20"/>
    </w:rPr>
  </w:style>
  <w:style w:type="paragraph" w:styleId="Zhlav">
    <w:name w:val="header"/>
    <w:basedOn w:val="Normln"/>
    <w:unhideWhenUsed/>
    <w:pPr>
      <w:tabs>
        <w:tab w:val="center" w:pos="4536"/>
        <w:tab w:val="right" w:pos="9072"/>
      </w:tabs>
    </w:pPr>
  </w:style>
  <w:style w:type="character" w:customStyle="1" w:styleId="ZhlavChar">
    <w:name w:val="Záhlaví Char"/>
    <w:semiHidden/>
    <w:rPr>
      <w:sz w:val="24"/>
      <w:szCs w:val="24"/>
    </w:rPr>
  </w:style>
  <w:style w:type="character" w:customStyle="1" w:styleId="Nadpis1Char">
    <w:name w:val="Nadpis 1 Char"/>
    <w:rPr>
      <w:rFonts w:eastAsia="Arial Unicode MS"/>
      <w:b/>
      <w:bCs/>
      <w:sz w:val="28"/>
      <w:szCs w:val="24"/>
    </w:rPr>
  </w:style>
  <w:style w:type="paragraph" w:customStyle="1" w:styleId="Odrka">
    <w:name w:val="Odrážka"/>
    <w:basedOn w:val="Normln"/>
    <w:pPr>
      <w:numPr>
        <w:numId w:val="6"/>
      </w:numPr>
      <w:spacing w:before="100" w:beforeAutospacing="1" w:after="100" w:afterAutospacing="1"/>
      <w:ind w:right="170"/>
      <w:jc w:val="both"/>
    </w:pPr>
    <w:rPr>
      <w:sz w:val="20"/>
    </w:rPr>
  </w:style>
  <w:style w:type="character" w:customStyle="1" w:styleId="NzevChar">
    <w:name w:val="Název Char"/>
    <w:link w:val="Nzev"/>
    <w:rsid w:val="007570C9"/>
    <w:rPr>
      <w:b/>
      <w:bCs/>
      <w:sz w:val="24"/>
      <w:szCs w:val="24"/>
    </w:rPr>
  </w:style>
  <w:style w:type="paragraph" w:customStyle="1" w:styleId="Default">
    <w:name w:val="Default"/>
    <w:rsid w:val="007570C9"/>
    <w:pPr>
      <w:autoSpaceDE w:val="0"/>
      <w:autoSpaceDN w:val="0"/>
      <w:adjustRightInd w:val="0"/>
    </w:pPr>
    <w:rPr>
      <w:rFonts w:eastAsia="Calibri"/>
      <w:color w:val="000000"/>
      <w:sz w:val="24"/>
      <w:szCs w:val="24"/>
    </w:rPr>
  </w:style>
  <w:style w:type="paragraph" w:styleId="Odstavecseseznamem">
    <w:name w:val="List Paragraph"/>
    <w:basedOn w:val="Normln"/>
    <w:uiPriority w:val="34"/>
    <w:qFormat/>
    <w:rsid w:val="006B5740"/>
    <w:pPr>
      <w:ind w:left="720"/>
      <w:contextualSpacing/>
    </w:pPr>
  </w:style>
  <w:style w:type="paragraph" w:styleId="Bezmezer">
    <w:name w:val="No Spacing"/>
    <w:uiPriority w:val="1"/>
    <w:qFormat/>
    <w:rsid w:val="006B5740"/>
    <w:rPr>
      <w:sz w:val="24"/>
      <w:szCs w:val="24"/>
    </w:rPr>
  </w:style>
  <w:style w:type="table" w:styleId="Mkatabulky">
    <w:name w:val="Table Grid"/>
    <w:basedOn w:val="Normlntabulka"/>
    <w:uiPriority w:val="59"/>
    <w:rsid w:val="001812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CE030F"/>
    <w:pPr>
      <w:keepLines/>
      <w:spacing w:before="480" w:after="0" w:line="276" w:lineRule="auto"/>
      <w:outlineLvl w:val="9"/>
    </w:pPr>
    <w:rPr>
      <w:rFonts w:ascii="Cambria" w:eastAsia="Times New Roman" w:hAnsi="Cambria"/>
      <w:color w:val="365F91"/>
      <w:szCs w:val="28"/>
    </w:rPr>
  </w:style>
  <w:style w:type="paragraph" w:styleId="Obsah1">
    <w:name w:val="toc 1"/>
    <w:basedOn w:val="Normln"/>
    <w:next w:val="Normln"/>
    <w:autoRedefine/>
    <w:uiPriority w:val="39"/>
    <w:unhideWhenUsed/>
    <w:rsid w:val="001E0DE0"/>
    <w:pPr>
      <w:tabs>
        <w:tab w:val="right" w:leader="dot" w:pos="9060"/>
      </w:tabs>
      <w:spacing w:line="276" w:lineRule="auto"/>
    </w:pPr>
    <w:rPr>
      <w:b/>
      <w:caps/>
    </w:rPr>
  </w:style>
  <w:style w:type="paragraph" w:styleId="Obsah2">
    <w:name w:val="toc 2"/>
    <w:basedOn w:val="Normln"/>
    <w:next w:val="Normln"/>
    <w:autoRedefine/>
    <w:uiPriority w:val="39"/>
    <w:unhideWhenUsed/>
    <w:rsid w:val="00927736"/>
    <w:pPr>
      <w:tabs>
        <w:tab w:val="right" w:leader="dot" w:pos="9060"/>
      </w:tabs>
      <w:ind w:left="240"/>
      <w:jc w:val="right"/>
    </w:pPr>
    <w:rPr>
      <w:noProof/>
    </w:rPr>
  </w:style>
  <w:style w:type="paragraph" w:styleId="Obsah3">
    <w:name w:val="toc 3"/>
    <w:basedOn w:val="Normln"/>
    <w:next w:val="Normln"/>
    <w:autoRedefine/>
    <w:uiPriority w:val="39"/>
    <w:unhideWhenUsed/>
    <w:rsid w:val="00CE030F"/>
    <w:pPr>
      <w:ind w:left="480"/>
    </w:pPr>
  </w:style>
  <w:style w:type="character" w:customStyle="1" w:styleId="ZpatChar">
    <w:name w:val="Zápatí Char"/>
    <w:link w:val="Zpat"/>
    <w:uiPriority w:val="99"/>
    <w:rsid w:val="000A02EE"/>
    <w:rPr>
      <w:sz w:val="24"/>
      <w:szCs w:val="24"/>
    </w:rPr>
  </w:style>
  <w:style w:type="character" w:customStyle="1" w:styleId="ZkladntextodsazenChar">
    <w:name w:val="Základní text odsazený Char"/>
    <w:link w:val="Zkladntextodsazen"/>
    <w:semiHidden/>
    <w:rsid w:val="00361DA7"/>
    <w:rPr>
      <w:sz w:val="24"/>
      <w:szCs w:val="24"/>
    </w:rPr>
  </w:style>
  <w:style w:type="paragraph" w:customStyle="1" w:styleId="Zkladntextodsazen31">
    <w:name w:val="Základní text odsazený 31"/>
    <w:basedOn w:val="Normln"/>
    <w:rsid w:val="00361DA7"/>
    <w:pPr>
      <w:suppressAutoHyphens/>
      <w:ind w:firstLine="708"/>
      <w:jc w:val="both"/>
    </w:pPr>
    <w:rPr>
      <w:lang w:eastAsia="ar-SA"/>
    </w:rPr>
  </w:style>
  <w:style w:type="character" w:styleId="Nevyeenzmnka">
    <w:name w:val="Unresolved Mention"/>
    <w:uiPriority w:val="99"/>
    <w:semiHidden/>
    <w:unhideWhenUsed/>
    <w:rsid w:val="001E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vis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visv.cz" TargetMode="External"/><Relationship Id="rId10" Type="http://schemas.openxmlformats.org/officeDocument/2006/relationships/hyperlink" Target="http://www.svisv.cz" TargetMode="External"/><Relationship Id="rId4" Type="http://schemas.openxmlformats.org/officeDocument/2006/relationships/settings" Target="settings.xml"/><Relationship Id="rId9" Type="http://schemas.openxmlformats.org/officeDocument/2006/relationships/hyperlink" Target="mailto:info@svisv.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C836-8068-49EE-80EB-DAAC9728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129</Pages>
  <Words>37575</Words>
  <Characters>221696</Characters>
  <Application>Microsoft Office Word</Application>
  <DocSecurity>0</DocSecurity>
  <Lines>1847</Lines>
  <Paragraphs>517</Paragraphs>
  <ScaleCrop>false</ScaleCrop>
  <HeadingPairs>
    <vt:vector size="2" baseType="variant">
      <vt:variant>
        <vt:lpstr>Název</vt:lpstr>
      </vt:variant>
      <vt:variant>
        <vt:i4>1</vt:i4>
      </vt:variant>
    </vt:vector>
  </HeadingPairs>
  <TitlesOfParts>
    <vt:vector size="1" baseType="lpstr">
      <vt:lpstr>  </vt:lpstr>
    </vt:vector>
  </TitlesOfParts>
  <Company>SPS Chemicka</Company>
  <LinksUpToDate>false</LinksUpToDate>
  <CharactersWithSpaces>258754</CharactersWithSpaces>
  <SharedDoc>false</SharedDoc>
  <HLinks>
    <vt:vector size="294" baseType="variant">
      <vt:variant>
        <vt:i4>8126532</vt:i4>
      </vt:variant>
      <vt:variant>
        <vt:i4>282</vt:i4>
      </vt:variant>
      <vt:variant>
        <vt:i4>0</vt:i4>
      </vt:variant>
      <vt:variant>
        <vt:i4>5</vt:i4>
      </vt:variant>
      <vt:variant>
        <vt:lpwstr>mailto:info@svisv.cz</vt:lpwstr>
      </vt:variant>
      <vt:variant>
        <vt:lpwstr/>
      </vt:variant>
      <vt:variant>
        <vt:i4>8126532</vt:i4>
      </vt:variant>
      <vt:variant>
        <vt:i4>279</vt:i4>
      </vt:variant>
      <vt:variant>
        <vt:i4>0</vt:i4>
      </vt:variant>
      <vt:variant>
        <vt:i4>5</vt:i4>
      </vt:variant>
      <vt:variant>
        <vt:lpwstr>mailto:info@svisv.cz</vt:lpwstr>
      </vt:variant>
      <vt:variant>
        <vt:lpwstr/>
      </vt:variant>
      <vt:variant>
        <vt:i4>1376304</vt:i4>
      </vt:variant>
      <vt:variant>
        <vt:i4>272</vt:i4>
      </vt:variant>
      <vt:variant>
        <vt:i4>0</vt:i4>
      </vt:variant>
      <vt:variant>
        <vt:i4>5</vt:i4>
      </vt:variant>
      <vt:variant>
        <vt:lpwstr/>
      </vt:variant>
      <vt:variant>
        <vt:lpwstr>_Toc107470163</vt:lpwstr>
      </vt:variant>
      <vt:variant>
        <vt:i4>1376304</vt:i4>
      </vt:variant>
      <vt:variant>
        <vt:i4>266</vt:i4>
      </vt:variant>
      <vt:variant>
        <vt:i4>0</vt:i4>
      </vt:variant>
      <vt:variant>
        <vt:i4>5</vt:i4>
      </vt:variant>
      <vt:variant>
        <vt:lpwstr/>
      </vt:variant>
      <vt:variant>
        <vt:lpwstr>_Toc107470162</vt:lpwstr>
      </vt:variant>
      <vt:variant>
        <vt:i4>1376304</vt:i4>
      </vt:variant>
      <vt:variant>
        <vt:i4>260</vt:i4>
      </vt:variant>
      <vt:variant>
        <vt:i4>0</vt:i4>
      </vt:variant>
      <vt:variant>
        <vt:i4>5</vt:i4>
      </vt:variant>
      <vt:variant>
        <vt:lpwstr/>
      </vt:variant>
      <vt:variant>
        <vt:lpwstr>_Toc107470161</vt:lpwstr>
      </vt:variant>
      <vt:variant>
        <vt:i4>1376304</vt:i4>
      </vt:variant>
      <vt:variant>
        <vt:i4>254</vt:i4>
      </vt:variant>
      <vt:variant>
        <vt:i4>0</vt:i4>
      </vt:variant>
      <vt:variant>
        <vt:i4>5</vt:i4>
      </vt:variant>
      <vt:variant>
        <vt:lpwstr/>
      </vt:variant>
      <vt:variant>
        <vt:lpwstr>_Toc107470160</vt:lpwstr>
      </vt:variant>
      <vt:variant>
        <vt:i4>1441840</vt:i4>
      </vt:variant>
      <vt:variant>
        <vt:i4>248</vt:i4>
      </vt:variant>
      <vt:variant>
        <vt:i4>0</vt:i4>
      </vt:variant>
      <vt:variant>
        <vt:i4>5</vt:i4>
      </vt:variant>
      <vt:variant>
        <vt:lpwstr/>
      </vt:variant>
      <vt:variant>
        <vt:lpwstr>_Toc107470159</vt:lpwstr>
      </vt:variant>
      <vt:variant>
        <vt:i4>1441840</vt:i4>
      </vt:variant>
      <vt:variant>
        <vt:i4>242</vt:i4>
      </vt:variant>
      <vt:variant>
        <vt:i4>0</vt:i4>
      </vt:variant>
      <vt:variant>
        <vt:i4>5</vt:i4>
      </vt:variant>
      <vt:variant>
        <vt:lpwstr/>
      </vt:variant>
      <vt:variant>
        <vt:lpwstr>_Toc107470158</vt:lpwstr>
      </vt:variant>
      <vt:variant>
        <vt:i4>1441840</vt:i4>
      </vt:variant>
      <vt:variant>
        <vt:i4>236</vt:i4>
      </vt:variant>
      <vt:variant>
        <vt:i4>0</vt:i4>
      </vt:variant>
      <vt:variant>
        <vt:i4>5</vt:i4>
      </vt:variant>
      <vt:variant>
        <vt:lpwstr/>
      </vt:variant>
      <vt:variant>
        <vt:lpwstr>_Toc107470157</vt:lpwstr>
      </vt:variant>
      <vt:variant>
        <vt:i4>1441840</vt:i4>
      </vt:variant>
      <vt:variant>
        <vt:i4>230</vt:i4>
      </vt:variant>
      <vt:variant>
        <vt:i4>0</vt:i4>
      </vt:variant>
      <vt:variant>
        <vt:i4>5</vt:i4>
      </vt:variant>
      <vt:variant>
        <vt:lpwstr/>
      </vt:variant>
      <vt:variant>
        <vt:lpwstr>_Toc107470156</vt:lpwstr>
      </vt:variant>
      <vt:variant>
        <vt:i4>1441840</vt:i4>
      </vt:variant>
      <vt:variant>
        <vt:i4>224</vt:i4>
      </vt:variant>
      <vt:variant>
        <vt:i4>0</vt:i4>
      </vt:variant>
      <vt:variant>
        <vt:i4>5</vt:i4>
      </vt:variant>
      <vt:variant>
        <vt:lpwstr/>
      </vt:variant>
      <vt:variant>
        <vt:lpwstr>_Toc107470155</vt:lpwstr>
      </vt:variant>
      <vt:variant>
        <vt:i4>1441840</vt:i4>
      </vt:variant>
      <vt:variant>
        <vt:i4>218</vt:i4>
      </vt:variant>
      <vt:variant>
        <vt:i4>0</vt:i4>
      </vt:variant>
      <vt:variant>
        <vt:i4>5</vt:i4>
      </vt:variant>
      <vt:variant>
        <vt:lpwstr/>
      </vt:variant>
      <vt:variant>
        <vt:lpwstr>_Toc107470154</vt:lpwstr>
      </vt:variant>
      <vt:variant>
        <vt:i4>1441840</vt:i4>
      </vt:variant>
      <vt:variant>
        <vt:i4>212</vt:i4>
      </vt:variant>
      <vt:variant>
        <vt:i4>0</vt:i4>
      </vt:variant>
      <vt:variant>
        <vt:i4>5</vt:i4>
      </vt:variant>
      <vt:variant>
        <vt:lpwstr/>
      </vt:variant>
      <vt:variant>
        <vt:lpwstr>_Toc107470153</vt:lpwstr>
      </vt:variant>
      <vt:variant>
        <vt:i4>1441840</vt:i4>
      </vt:variant>
      <vt:variant>
        <vt:i4>206</vt:i4>
      </vt:variant>
      <vt:variant>
        <vt:i4>0</vt:i4>
      </vt:variant>
      <vt:variant>
        <vt:i4>5</vt:i4>
      </vt:variant>
      <vt:variant>
        <vt:lpwstr/>
      </vt:variant>
      <vt:variant>
        <vt:lpwstr>_Toc107470152</vt:lpwstr>
      </vt:variant>
      <vt:variant>
        <vt:i4>1441840</vt:i4>
      </vt:variant>
      <vt:variant>
        <vt:i4>200</vt:i4>
      </vt:variant>
      <vt:variant>
        <vt:i4>0</vt:i4>
      </vt:variant>
      <vt:variant>
        <vt:i4>5</vt:i4>
      </vt:variant>
      <vt:variant>
        <vt:lpwstr/>
      </vt:variant>
      <vt:variant>
        <vt:lpwstr>_Toc107470151</vt:lpwstr>
      </vt:variant>
      <vt:variant>
        <vt:i4>1441840</vt:i4>
      </vt:variant>
      <vt:variant>
        <vt:i4>194</vt:i4>
      </vt:variant>
      <vt:variant>
        <vt:i4>0</vt:i4>
      </vt:variant>
      <vt:variant>
        <vt:i4>5</vt:i4>
      </vt:variant>
      <vt:variant>
        <vt:lpwstr/>
      </vt:variant>
      <vt:variant>
        <vt:lpwstr>_Toc107470150</vt:lpwstr>
      </vt:variant>
      <vt:variant>
        <vt:i4>1507376</vt:i4>
      </vt:variant>
      <vt:variant>
        <vt:i4>188</vt:i4>
      </vt:variant>
      <vt:variant>
        <vt:i4>0</vt:i4>
      </vt:variant>
      <vt:variant>
        <vt:i4>5</vt:i4>
      </vt:variant>
      <vt:variant>
        <vt:lpwstr/>
      </vt:variant>
      <vt:variant>
        <vt:lpwstr>_Toc107470149</vt:lpwstr>
      </vt:variant>
      <vt:variant>
        <vt:i4>1507376</vt:i4>
      </vt:variant>
      <vt:variant>
        <vt:i4>182</vt:i4>
      </vt:variant>
      <vt:variant>
        <vt:i4>0</vt:i4>
      </vt:variant>
      <vt:variant>
        <vt:i4>5</vt:i4>
      </vt:variant>
      <vt:variant>
        <vt:lpwstr/>
      </vt:variant>
      <vt:variant>
        <vt:lpwstr>_Toc107470148</vt:lpwstr>
      </vt:variant>
      <vt:variant>
        <vt:i4>1507376</vt:i4>
      </vt:variant>
      <vt:variant>
        <vt:i4>176</vt:i4>
      </vt:variant>
      <vt:variant>
        <vt:i4>0</vt:i4>
      </vt:variant>
      <vt:variant>
        <vt:i4>5</vt:i4>
      </vt:variant>
      <vt:variant>
        <vt:lpwstr/>
      </vt:variant>
      <vt:variant>
        <vt:lpwstr>_Toc107470147</vt:lpwstr>
      </vt:variant>
      <vt:variant>
        <vt:i4>1507376</vt:i4>
      </vt:variant>
      <vt:variant>
        <vt:i4>170</vt:i4>
      </vt:variant>
      <vt:variant>
        <vt:i4>0</vt:i4>
      </vt:variant>
      <vt:variant>
        <vt:i4>5</vt:i4>
      </vt:variant>
      <vt:variant>
        <vt:lpwstr/>
      </vt:variant>
      <vt:variant>
        <vt:lpwstr>_Toc107470146</vt:lpwstr>
      </vt:variant>
      <vt:variant>
        <vt:i4>1507376</vt:i4>
      </vt:variant>
      <vt:variant>
        <vt:i4>164</vt:i4>
      </vt:variant>
      <vt:variant>
        <vt:i4>0</vt:i4>
      </vt:variant>
      <vt:variant>
        <vt:i4>5</vt:i4>
      </vt:variant>
      <vt:variant>
        <vt:lpwstr/>
      </vt:variant>
      <vt:variant>
        <vt:lpwstr>_Toc107470145</vt:lpwstr>
      </vt:variant>
      <vt:variant>
        <vt:i4>1507376</vt:i4>
      </vt:variant>
      <vt:variant>
        <vt:i4>158</vt:i4>
      </vt:variant>
      <vt:variant>
        <vt:i4>0</vt:i4>
      </vt:variant>
      <vt:variant>
        <vt:i4>5</vt:i4>
      </vt:variant>
      <vt:variant>
        <vt:lpwstr/>
      </vt:variant>
      <vt:variant>
        <vt:lpwstr>_Toc107470144</vt:lpwstr>
      </vt:variant>
      <vt:variant>
        <vt:i4>1507376</vt:i4>
      </vt:variant>
      <vt:variant>
        <vt:i4>152</vt:i4>
      </vt:variant>
      <vt:variant>
        <vt:i4>0</vt:i4>
      </vt:variant>
      <vt:variant>
        <vt:i4>5</vt:i4>
      </vt:variant>
      <vt:variant>
        <vt:lpwstr/>
      </vt:variant>
      <vt:variant>
        <vt:lpwstr>_Toc107470143</vt:lpwstr>
      </vt:variant>
      <vt:variant>
        <vt:i4>1507376</vt:i4>
      </vt:variant>
      <vt:variant>
        <vt:i4>146</vt:i4>
      </vt:variant>
      <vt:variant>
        <vt:i4>0</vt:i4>
      </vt:variant>
      <vt:variant>
        <vt:i4>5</vt:i4>
      </vt:variant>
      <vt:variant>
        <vt:lpwstr/>
      </vt:variant>
      <vt:variant>
        <vt:lpwstr>_Toc107470142</vt:lpwstr>
      </vt:variant>
      <vt:variant>
        <vt:i4>1507376</vt:i4>
      </vt:variant>
      <vt:variant>
        <vt:i4>140</vt:i4>
      </vt:variant>
      <vt:variant>
        <vt:i4>0</vt:i4>
      </vt:variant>
      <vt:variant>
        <vt:i4>5</vt:i4>
      </vt:variant>
      <vt:variant>
        <vt:lpwstr/>
      </vt:variant>
      <vt:variant>
        <vt:lpwstr>_Toc107470141</vt:lpwstr>
      </vt:variant>
      <vt:variant>
        <vt:i4>1507376</vt:i4>
      </vt:variant>
      <vt:variant>
        <vt:i4>134</vt:i4>
      </vt:variant>
      <vt:variant>
        <vt:i4>0</vt:i4>
      </vt:variant>
      <vt:variant>
        <vt:i4>5</vt:i4>
      </vt:variant>
      <vt:variant>
        <vt:lpwstr/>
      </vt:variant>
      <vt:variant>
        <vt:lpwstr>_Toc107470140</vt:lpwstr>
      </vt:variant>
      <vt:variant>
        <vt:i4>1048624</vt:i4>
      </vt:variant>
      <vt:variant>
        <vt:i4>128</vt:i4>
      </vt:variant>
      <vt:variant>
        <vt:i4>0</vt:i4>
      </vt:variant>
      <vt:variant>
        <vt:i4>5</vt:i4>
      </vt:variant>
      <vt:variant>
        <vt:lpwstr/>
      </vt:variant>
      <vt:variant>
        <vt:lpwstr>_Toc107470139</vt:lpwstr>
      </vt:variant>
      <vt:variant>
        <vt:i4>1048624</vt:i4>
      </vt:variant>
      <vt:variant>
        <vt:i4>122</vt:i4>
      </vt:variant>
      <vt:variant>
        <vt:i4>0</vt:i4>
      </vt:variant>
      <vt:variant>
        <vt:i4>5</vt:i4>
      </vt:variant>
      <vt:variant>
        <vt:lpwstr/>
      </vt:variant>
      <vt:variant>
        <vt:lpwstr>_Toc107470138</vt:lpwstr>
      </vt:variant>
      <vt:variant>
        <vt:i4>1048624</vt:i4>
      </vt:variant>
      <vt:variant>
        <vt:i4>116</vt:i4>
      </vt:variant>
      <vt:variant>
        <vt:i4>0</vt:i4>
      </vt:variant>
      <vt:variant>
        <vt:i4>5</vt:i4>
      </vt:variant>
      <vt:variant>
        <vt:lpwstr/>
      </vt:variant>
      <vt:variant>
        <vt:lpwstr>_Toc107470137</vt:lpwstr>
      </vt:variant>
      <vt:variant>
        <vt:i4>1048624</vt:i4>
      </vt:variant>
      <vt:variant>
        <vt:i4>110</vt:i4>
      </vt:variant>
      <vt:variant>
        <vt:i4>0</vt:i4>
      </vt:variant>
      <vt:variant>
        <vt:i4>5</vt:i4>
      </vt:variant>
      <vt:variant>
        <vt:lpwstr/>
      </vt:variant>
      <vt:variant>
        <vt:lpwstr>_Toc107470136</vt:lpwstr>
      </vt:variant>
      <vt:variant>
        <vt:i4>1048624</vt:i4>
      </vt:variant>
      <vt:variant>
        <vt:i4>104</vt:i4>
      </vt:variant>
      <vt:variant>
        <vt:i4>0</vt:i4>
      </vt:variant>
      <vt:variant>
        <vt:i4>5</vt:i4>
      </vt:variant>
      <vt:variant>
        <vt:lpwstr/>
      </vt:variant>
      <vt:variant>
        <vt:lpwstr>_Toc107470135</vt:lpwstr>
      </vt:variant>
      <vt:variant>
        <vt:i4>1048624</vt:i4>
      </vt:variant>
      <vt:variant>
        <vt:i4>98</vt:i4>
      </vt:variant>
      <vt:variant>
        <vt:i4>0</vt:i4>
      </vt:variant>
      <vt:variant>
        <vt:i4>5</vt:i4>
      </vt:variant>
      <vt:variant>
        <vt:lpwstr/>
      </vt:variant>
      <vt:variant>
        <vt:lpwstr>_Toc107470134</vt:lpwstr>
      </vt:variant>
      <vt:variant>
        <vt:i4>1048624</vt:i4>
      </vt:variant>
      <vt:variant>
        <vt:i4>92</vt:i4>
      </vt:variant>
      <vt:variant>
        <vt:i4>0</vt:i4>
      </vt:variant>
      <vt:variant>
        <vt:i4>5</vt:i4>
      </vt:variant>
      <vt:variant>
        <vt:lpwstr/>
      </vt:variant>
      <vt:variant>
        <vt:lpwstr>_Toc107470133</vt:lpwstr>
      </vt:variant>
      <vt:variant>
        <vt:i4>1048624</vt:i4>
      </vt:variant>
      <vt:variant>
        <vt:i4>86</vt:i4>
      </vt:variant>
      <vt:variant>
        <vt:i4>0</vt:i4>
      </vt:variant>
      <vt:variant>
        <vt:i4>5</vt:i4>
      </vt:variant>
      <vt:variant>
        <vt:lpwstr/>
      </vt:variant>
      <vt:variant>
        <vt:lpwstr>_Toc107470132</vt:lpwstr>
      </vt:variant>
      <vt:variant>
        <vt:i4>1048624</vt:i4>
      </vt:variant>
      <vt:variant>
        <vt:i4>80</vt:i4>
      </vt:variant>
      <vt:variant>
        <vt:i4>0</vt:i4>
      </vt:variant>
      <vt:variant>
        <vt:i4>5</vt:i4>
      </vt:variant>
      <vt:variant>
        <vt:lpwstr/>
      </vt:variant>
      <vt:variant>
        <vt:lpwstr>_Toc107470131</vt:lpwstr>
      </vt:variant>
      <vt:variant>
        <vt:i4>1048624</vt:i4>
      </vt:variant>
      <vt:variant>
        <vt:i4>74</vt:i4>
      </vt:variant>
      <vt:variant>
        <vt:i4>0</vt:i4>
      </vt:variant>
      <vt:variant>
        <vt:i4>5</vt:i4>
      </vt:variant>
      <vt:variant>
        <vt:lpwstr/>
      </vt:variant>
      <vt:variant>
        <vt:lpwstr>_Toc107470130</vt:lpwstr>
      </vt:variant>
      <vt:variant>
        <vt:i4>1114160</vt:i4>
      </vt:variant>
      <vt:variant>
        <vt:i4>68</vt:i4>
      </vt:variant>
      <vt:variant>
        <vt:i4>0</vt:i4>
      </vt:variant>
      <vt:variant>
        <vt:i4>5</vt:i4>
      </vt:variant>
      <vt:variant>
        <vt:lpwstr/>
      </vt:variant>
      <vt:variant>
        <vt:lpwstr>_Toc107470129</vt:lpwstr>
      </vt:variant>
      <vt:variant>
        <vt:i4>1114160</vt:i4>
      </vt:variant>
      <vt:variant>
        <vt:i4>62</vt:i4>
      </vt:variant>
      <vt:variant>
        <vt:i4>0</vt:i4>
      </vt:variant>
      <vt:variant>
        <vt:i4>5</vt:i4>
      </vt:variant>
      <vt:variant>
        <vt:lpwstr/>
      </vt:variant>
      <vt:variant>
        <vt:lpwstr>_Toc107470128</vt:lpwstr>
      </vt:variant>
      <vt:variant>
        <vt:i4>1114160</vt:i4>
      </vt:variant>
      <vt:variant>
        <vt:i4>56</vt:i4>
      </vt:variant>
      <vt:variant>
        <vt:i4>0</vt:i4>
      </vt:variant>
      <vt:variant>
        <vt:i4>5</vt:i4>
      </vt:variant>
      <vt:variant>
        <vt:lpwstr/>
      </vt:variant>
      <vt:variant>
        <vt:lpwstr>_Toc107470127</vt:lpwstr>
      </vt:variant>
      <vt:variant>
        <vt:i4>1114160</vt:i4>
      </vt:variant>
      <vt:variant>
        <vt:i4>50</vt:i4>
      </vt:variant>
      <vt:variant>
        <vt:i4>0</vt:i4>
      </vt:variant>
      <vt:variant>
        <vt:i4>5</vt:i4>
      </vt:variant>
      <vt:variant>
        <vt:lpwstr/>
      </vt:variant>
      <vt:variant>
        <vt:lpwstr>_Toc107470126</vt:lpwstr>
      </vt:variant>
      <vt:variant>
        <vt:i4>1114160</vt:i4>
      </vt:variant>
      <vt:variant>
        <vt:i4>44</vt:i4>
      </vt:variant>
      <vt:variant>
        <vt:i4>0</vt:i4>
      </vt:variant>
      <vt:variant>
        <vt:i4>5</vt:i4>
      </vt:variant>
      <vt:variant>
        <vt:lpwstr/>
      </vt:variant>
      <vt:variant>
        <vt:lpwstr>_Toc107470125</vt:lpwstr>
      </vt:variant>
      <vt:variant>
        <vt:i4>1114160</vt:i4>
      </vt:variant>
      <vt:variant>
        <vt:i4>38</vt:i4>
      </vt:variant>
      <vt:variant>
        <vt:i4>0</vt:i4>
      </vt:variant>
      <vt:variant>
        <vt:i4>5</vt:i4>
      </vt:variant>
      <vt:variant>
        <vt:lpwstr/>
      </vt:variant>
      <vt:variant>
        <vt:lpwstr>_Toc107470124</vt:lpwstr>
      </vt:variant>
      <vt:variant>
        <vt:i4>1114160</vt:i4>
      </vt:variant>
      <vt:variant>
        <vt:i4>32</vt:i4>
      </vt:variant>
      <vt:variant>
        <vt:i4>0</vt:i4>
      </vt:variant>
      <vt:variant>
        <vt:i4>5</vt:i4>
      </vt:variant>
      <vt:variant>
        <vt:lpwstr/>
      </vt:variant>
      <vt:variant>
        <vt:lpwstr>_Toc107470123</vt:lpwstr>
      </vt:variant>
      <vt:variant>
        <vt:i4>1114160</vt:i4>
      </vt:variant>
      <vt:variant>
        <vt:i4>26</vt:i4>
      </vt:variant>
      <vt:variant>
        <vt:i4>0</vt:i4>
      </vt:variant>
      <vt:variant>
        <vt:i4>5</vt:i4>
      </vt:variant>
      <vt:variant>
        <vt:lpwstr/>
      </vt:variant>
      <vt:variant>
        <vt:lpwstr>_Toc107470122</vt:lpwstr>
      </vt:variant>
      <vt:variant>
        <vt:i4>1114160</vt:i4>
      </vt:variant>
      <vt:variant>
        <vt:i4>20</vt:i4>
      </vt:variant>
      <vt:variant>
        <vt:i4>0</vt:i4>
      </vt:variant>
      <vt:variant>
        <vt:i4>5</vt:i4>
      </vt:variant>
      <vt:variant>
        <vt:lpwstr/>
      </vt:variant>
      <vt:variant>
        <vt:lpwstr>_Toc107470121</vt:lpwstr>
      </vt:variant>
      <vt:variant>
        <vt:i4>1114160</vt:i4>
      </vt:variant>
      <vt:variant>
        <vt:i4>14</vt:i4>
      </vt:variant>
      <vt:variant>
        <vt:i4>0</vt:i4>
      </vt:variant>
      <vt:variant>
        <vt:i4>5</vt:i4>
      </vt:variant>
      <vt:variant>
        <vt:lpwstr/>
      </vt:variant>
      <vt:variant>
        <vt:lpwstr>_Toc107470120</vt:lpwstr>
      </vt:variant>
      <vt:variant>
        <vt:i4>1179696</vt:i4>
      </vt:variant>
      <vt:variant>
        <vt:i4>8</vt:i4>
      </vt:variant>
      <vt:variant>
        <vt:i4>0</vt:i4>
      </vt:variant>
      <vt:variant>
        <vt:i4>5</vt:i4>
      </vt:variant>
      <vt:variant>
        <vt:lpwstr/>
      </vt:variant>
      <vt:variant>
        <vt:lpwstr>_Toc107470119</vt:lpwstr>
      </vt:variant>
      <vt:variant>
        <vt:i4>720897</vt:i4>
      </vt:variant>
      <vt:variant>
        <vt:i4>3</vt:i4>
      </vt:variant>
      <vt:variant>
        <vt:i4>0</vt:i4>
      </vt:variant>
      <vt:variant>
        <vt:i4>5</vt:i4>
      </vt:variant>
      <vt:variant>
        <vt:lpwstr>http://www.svisv.cz/</vt:lpwstr>
      </vt:variant>
      <vt:variant>
        <vt:lpwstr/>
      </vt:variant>
      <vt:variant>
        <vt:i4>8126532</vt:i4>
      </vt:variant>
      <vt:variant>
        <vt:i4>0</vt:i4>
      </vt:variant>
      <vt:variant>
        <vt:i4>0</vt:i4>
      </vt:variant>
      <vt:variant>
        <vt:i4>5</vt:i4>
      </vt:variant>
      <vt:variant>
        <vt:lpwstr>mailto:info@svisv.cz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pavlickova</dc:creator>
  <cp:keywords/>
  <cp:lastModifiedBy>Tomáš Javůrek</cp:lastModifiedBy>
  <cp:revision>4</cp:revision>
  <cp:lastPrinted>2022-05-31T09:19:00Z</cp:lastPrinted>
  <dcterms:created xsi:type="dcterms:W3CDTF">2022-07-19T10:51:00Z</dcterms:created>
  <dcterms:modified xsi:type="dcterms:W3CDTF">2022-07-20T11:18:00Z</dcterms:modified>
</cp:coreProperties>
</file>